
<file path=[Content_Types].xml><?xml version="1.0" encoding="utf-8"?>
<Types xmlns="http://schemas.openxmlformats.org/package/2006/content-types">
  <Default Extension="png" ContentType="image/png"/>
  <Default Extension="wmf" ContentType="image/x-wmf"/>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37975527" w:displacedByCustomXml="next"/>
    <w:sdt>
      <w:sdtPr>
        <w:id w:val="433025737"/>
        <w:docPartObj>
          <w:docPartGallery w:val="Cover Pages"/>
          <w:docPartUnique/>
        </w:docPartObj>
      </w:sdtPr>
      <w:sdtContent>
        <w:p w:rsidR="00414EFE" w:rsidRPr="00414EFE" w:rsidRDefault="00EE636D" w:rsidP="00414EFE">
          <w:pPr>
            <w:pStyle w:val="Heading1"/>
            <w:rPr>
              <w:color w:val="FFFFFF" w:themeColor="background1"/>
            </w:rPr>
          </w:pPr>
          <w:r w:rsidRPr="00414EFE">
            <w:rPr>
              <w:color w:val="FFFFFF" w:themeColor="background1"/>
            </w:rPr>
            <w:t>Cover page 1</w:t>
          </w:r>
          <w:bookmarkEnd w:id="0"/>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Pr="00414EFE" w:rsidRDefault="00414EFE" w:rsidP="00414EFE">
          <w:pPr>
            <w:rPr>
              <w:lang w:val="en-GB"/>
            </w:rPr>
          </w:pPr>
        </w:p>
        <w:p w:rsidR="00414EFE" w:rsidRDefault="00414EFE" w:rsidP="00414EFE">
          <w:r>
            <w:tab/>
          </w:r>
        </w:p>
        <w:p w:rsidR="00DB327B" w:rsidRDefault="00EE636D" w:rsidP="00EE636D">
          <w:pPr>
            <w:pStyle w:val="Heading1"/>
            <w:rPr>
              <w:b/>
            </w:rPr>
          </w:pPr>
          <w:r w:rsidRPr="00414EFE">
            <w:br w:type="page"/>
          </w:r>
          <w:bookmarkStart w:id="1" w:name="_Toc37975528"/>
          <w:r w:rsidR="00DB327B" w:rsidRPr="00EE636D">
            <w:rPr>
              <w:b/>
              <w:noProof/>
              <w:color w:val="FFFFFF" w:themeColor="background1"/>
              <w:lang w:val="en-US"/>
            </w:rPr>
            <w:lastRenderedPageBreak/>
            <mc:AlternateContent>
              <mc:Choice Requires="wps">
                <w:drawing>
                  <wp:anchor distT="0" distB="0" distL="114300" distR="114300" simplePos="0" relativeHeight="251660288" behindDoc="0" locked="0" layoutInCell="1" allowOverlap="1" wp14:anchorId="2008CD00" wp14:editId="0CAD464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071" w:type="pct"/>
                                  <w:jc w:val="center"/>
                                  <w:tblBorders>
                                    <w:insideV w:val="single" w:sz="12" w:space="0" w:color="ED7D31" w:themeColor="accent2"/>
                                  </w:tblBorders>
                                  <w:shd w:val="clear" w:color="auto" w:fill="FFC000" w:themeFill="accent4"/>
                                  <w:tblCellMar>
                                    <w:top w:w="1296" w:type="dxa"/>
                                    <w:left w:w="360" w:type="dxa"/>
                                    <w:bottom w:w="1296" w:type="dxa"/>
                                    <w:right w:w="360" w:type="dxa"/>
                                  </w:tblCellMar>
                                  <w:tblLook w:val="04A0" w:firstRow="1" w:lastRow="0" w:firstColumn="1" w:lastColumn="0" w:noHBand="0" w:noVBand="1"/>
                                </w:tblPr>
                                <w:tblGrid>
                                  <w:gridCol w:w="3814"/>
                                  <w:gridCol w:w="5525"/>
                                </w:tblGrid>
                                <w:tr w:rsidR="0073692D" w:rsidTr="00DD507F">
                                  <w:trPr>
                                    <w:trHeight w:val="5255"/>
                                    <w:jc w:val="center"/>
                                  </w:trPr>
                                  <w:tc>
                                    <w:tcPr>
                                      <w:tcW w:w="2042" w:type="pct"/>
                                      <w:shd w:val="clear" w:color="auto" w:fill="FFC000" w:themeFill="accent4"/>
                                      <w:vAlign w:val="center"/>
                                    </w:tcPr>
                                    <w:p w:rsidR="0073692D" w:rsidRDefault="0073692D">
                                      <w:pPr>
                                        <w:jc w:val="right"/>
                                      </w:pPr>
                                      <w:r w:rsidRPr="00414EFE">
                                        <w:rPr>
                                          <w:noProof/>
                                          <w:shd w:val="clear" w:color="auto" w:fill="FFC000" w:themeFill="accent4"/>
                                        </w:rPr>
                                        <w:drawing>
                                          <wp:inline distT="0" distB="0" distL="0" distR="0" wp14:anchorId="702B7F29" wp14:editId="4FBA433A">
                                            <wp:extent cx="1964690" cy="1964690"/>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4690" cy="1964690"/>
                                                    </a:xfrm>
                                                    <a:prstGeom prst="rect">
                                                      <a:avLst/>
                                                    </a:prstGeom>
                                                    <a:noFill/>
                                                    <a:ln>
                                                      <a:noFill/>
                                                    </a:ln>
                                                  </pic:spPr>
                                                </pic:pic>
                                              </a:graphicData>
                                            </a:graphic>
                                          </wp:inline>
                                        </w:drawing>
                                      </w:r>
                                    </w:p>
                                    <w:p w:rsidR="0073692D" w:rsidRPr="00414EFE" w:rsidRDefault="0073692D">
                                      <w:pPr>
                                        <w:pStyle w:val="NoSpacing"/>
                                        <w:spacing w:line="312" w:lineRule="auto"/>
                                        <w:jc w:val="right"/>
                                        <w:rPr>
                                          <w:rFonts w:ascii="Times New Roman" w:hAnsi="Times New Roman" w:cs="Times New Roman"/>
                                          <w:caps/>
                                          <w:color w:val="191919" w:themeColor="text1" w:themeTint="E6"/>
                                          <w:sz w:val="24"/>
                                          <w:szCs w:val="24"/>
                                        </w:rPr>
                                      </w:pPr>
                                    </w:p>
                                    <w:p w:rsidR="0073692D" w:rsidRPr="003B01F7" w:rsidRDefault="0073692D" w:rsidP="00DD507F">
                                      <w:pPr>
                                        <w:jc w:val="center"/>
                                        <w:rPr>
                                          <w:rFonts w:ascii="Rockwell Nova Extra Bold" w:hAnsi="Rockwell Nova Extra Bold" w:cs="Times New Roman"/>
                                          <w:color w:val="000000" w:themeColor="text1"/>
                                          <w:sz w:val="22"/>
                                        </w:rPr>
                                      </w:pPr>
                                      <w:r w:rsidRPr="003B01F7">
                                        <w:rPr>
                                          <w:rFonts w:ascii="Rockwell Nova Extra Bold" w:hAnsi="Rockwell Nova Extra Bold" w:cs="Times New Roman"/>
                                          <w:color w:val="000000" w:themeColor="text1"/>
                                          <w:sz w:val="22"/>
                                        </w:rPr>
                                        <w:t>Expanding Business Project</w:t>
                                      </w:r>
                                    </w:p>
                                    <w:p w:rsidR="0073692D" w:rsidRDefault="0073692D" w:rsidP="00DD507F">
                                      <w:pPr>
                                        <w:jc w:val="center"/>
                                        <w:rPr>
                                          <w:szCs w:val="24"/>
                                        </w:rPr>
                                      </w:pPr>
                                      <w:r w:rsidRPr="003B01F7">
                                        <w:rPr>
                                          <w:rFonts w:ascii="Rockwell Nova Extra Bold" w:hAnsi="Rockwell Nova Extra Bold" w:cs="Times New Roman"/>
                                          <w:color w:val="000000" w:themeColor="text1"/>
                                          <w:szCs w:val="24"/>
                                        </w:rPr>
                                        <w:t>for Four Seas Group</w:t>
                                      </w:r>
                                      <w:sdt>
                                        <w:sdtPr>
                                          <w:rPr>
                                            <w:rFonts w:ascii="Rockwell Nova Extra Bold" w:hAnsi="Rockwell Nova Extra Bold" w:cs="Times New Roman"/>
                                            <w:color w:val="000000" w:themeColor="text1"/>
                                            <w:szCs w:val="24"/>
                                          </w:rPr>
                                          <w:alias w:val="Subtitle"/>
                                          <w:tag w:val=""/>
                                          <w:id w:val="-168101848"/>
                                          <w:showingPlcHdr/>
                                          <w:dataBinding w:prefixMappings="xmlns:ns0='http://purl.org/dc/elements/1.1/' xmlns:ns1='http://schemas.openxmlformats.org/package/2006/metadata/core-properties' " w:xpath="/ns1:coreProperties[1]/ns0:subject[1]" w:storeItemID="{6C3C8BC8-F283-45AE-878A-BAB7291924A1}"/>
                                          <w:text/>
                                        </w:sdtPr>
                                        <w:sdtContent>
                                          <w:r w:rsidRPr="003B01F7">
                                            <w:rPr>
                                              <w:rFonts w:ascii="Rockwell Nova Extra Bold" w:hAnsi="Rockwell Nova Extra Bold" w:cs="Times New Roman"/>
                                              <w:color w:val="000000" w:themeColor="text1"/>
                                              <w:szCs w:val="24"/>
                                            </w:rPr>
                                            <w:t xml:space="preserve">     </w:t>
                                          </w:r>
                                        </w:sdtContent>
                                      </w:sdt>
                                    </w:p>
                                  </w:tc>
                                  <w:tc>
                                    <w:tcPr>
                                      <w:tcW w:w="2958" w:type="pct"/>
                                      <w:shd w:val="clear" w:color="auto" w:fill="FFC000" w:themeFill="accent4"/>
                                      <w:vAlign w:val="center"/>
                                    </w:tcPr>
                                    <w:p w:rsidR="0073692D" w:rsidRDefault="0073692D">
                                      <w:pPr>
                                        <w:pStyle w:val="NoSpacing"/>
                                      </w:pPr>
                                      <w:r w:rsidRPr="00EE636D">
                                        <w:rPr>
                                          <w:noProof/>
                                          <w:lang w:eastAsia="zh-TW"/>
                                        </w:rPr>
                                        <w:drawing>
                                          <wp:inline distT="0" distB="0" distL="0" distR="0" wp14:anchorId="0A01FB05" wp14:editId="0907B2DB">
                                            <wp:extent cx="3051175" cy="2190750"/>
                                            <wp:effectExtent l="0" t="0" r="0" b="0"/>
                                            <wp:docPr id="163" name="Picture 163" descr="374】四洲中期純利跌15% 派息3仙| 星島日報">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74】四洲中期純利跌15% 派息3仙| 星島日報">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1175" cy="2190750"/>
                                                    </a:xfrm>
                                                    <a:prstGeom prst="rect">
                                                      <a:avLst/>
                                                    </a:prstGeom>
                                                    <a:noFill/>
                                                    <a:ln>
                                                      <a:noFill/>
                                                    </a:ln>
                                                  </pic:spPr>
                                                </pic:pic>
                                              </a:graphicData>
                                            </a:graphic>
                                          </wp:inline>
                                        </w:drawing>
                                      </w:r>
                                    </w:p>
                                  </w:tc>
                                </w:tr>
                              </w:tbl>
                              <w:p w:rsidR="0073692D" w:rsidRDefault="0073692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008CD00" id="_x0000_t202" coordsize="21600,21600" o:spt="202" path="m,l,21600r21600,l21600,xe">
                    <v:stroke joinstyle="miter"/>
                    <v:path gradientshapeok="t" o:connecttype="rect"/>
                  </v:shapetype>
                  <v:shape id="Text Box 138" o:spid="_x0000_s1026" type="#_x0000_t202" style="position:absolute;margin-left:0;margin-top:0;width:134.85pt;height:302.4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071" w:type="pct"/>
                            <w:jc w:val="center"/>
                            <w:tblBorders>
                              <w:insideV w:val="single" w:sz="12" w:space="0" w:color="ED7D31" w:themeColor="accent2"/>
                            </w:tblBorders>
                            <w:shd w:val="clear" w:color="auto" w:fill="FFC000" w:themeFill="accent4"/>
                            <w:tblCellMar>
                              <w:top w:w="1296" w:type="dxa"/>
                              <w:left w:w="360" w:type="dxa"/>
                              <w:bottom w:w="1296" w:type="dxa"/>
                              <w:right w:w="360" w:type="dxa"/>
                            </w:tblCellMar>
                            <w:tblLook w:val="04A0" w:firstRow="1" w:lastRow="0" w:firstColumn="1" w:lastColumn="0" w:noHBand="0" w:noVBand="1"/>
                          </w:tblPr>
                          <w:tblGrid>
                            <w:gridCol w:w="3814"/>
                            <w:gridCol w:w="5525"/>
                          </w:tblGrid>
                          <w:tr w:rsidR="0073692D" w:rsidTr="00DD507F">
                            <w:trPr>
                              <w:trHeight w:val="5255"/>
                              <w:jc w:val="center"/>
                            </w:trPr>
                            <w:tc>
                              <w:tcPr>
                                <w:tcW w:w="2042" w:type="pct"/>
                                <w:shd w:val="clear" w:color="auto" w:fill="FFC000" w:themeFill="accent4"/>
                                <w:vAlign w:val="center"/>
                              </w:tcPr>
                              <w:p w:rsidR="0073692D" w:rsidRDefault="0073692D">
                                <w:pPr>
                                  <w:jc w:val="right"/>
                                </w:pPr>
                                <w:r w:rsidRPr="00414EFE">
                                  <w:rPr>
                                    <w:noProof/>
                                    <w:shd w:val="clear" w:color="auto" w:fill="FFC000" w:themeFill="accent4"/>
                                  </w:rPr>
                                  <w:drawing>
                                    <wp:inline distT="0" distB="0" distL="0" distR="0" wp14:anchorId="702B7F29" wp14:editId="4FBA433A">
                                      <wp:extent cx="1964690" cy="1964690"/>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4690" cy="1964690"/>
                                              </a:xfrm>
                                              <a:prstGeom prst="rect">
                                                <a:avLst/>
                                              </a:prstGeom>
                                              <a:noFill/>
                                              <a:ln>
                                                <a:noFill/>
                                              </a:ln>
                                            </pic:spPr>
                                          </pic:pic>
                                        </a:graphicData>
                                      </a:graphic>
                                    </wp:inline>
                                  </w:drawing>
                                </w:r>
                              </w:p>
                              <w:p w:rsidR="0073692D" w:rsidRPr="00414EFE" w:rsidRDefault="0073692D">
                                <w:pPr>
                                  <w:pStyle w:val="NoSpacing"/>
                                  <w:spacing w:line="312" w:lineRule="auto"/>
                                  <w:jc w:val="right"/>
                                  <w:rPr>
                                    <w:rFonts w:ascii="Times New Roman" w:hAnsi="Times New Roman" w:cs="Times New Roman"/>
                                    <w:caps/>
                                    <w:color w:val="191919" w:themeColor="text1" w:themeTint="E6"/>
                                    <w:sz w:val="24"/>
                                    <w:szCs w:val="24"/>
                                  </w:rPr>
                                </w:pPr>
                              </w:p>
                              <w:p w:rsidR="0073692D" w:rsidRPr="003B01F7" w:rsidRDefault="0073692D" w:rsidP="00DD507F">
                                <w:pPr>
                                  <w:jc w:val="center"/>
                                  <w:rPr>
                                    <w:rFonts w:ascii="Rockwell Nova Extra Bold" w:hAnsi="Rockwell Nova Extra Bold" w:cs="Times New Roman"/>
                                    <w:color w:val="000000" w:themeColor="text1"/>
                                    <w:sz w:val="22"/>
                                  </w:rPr>
                                </w:pPr>
                                <w:r w:rsidRPr="003B01F7">
                                  <w:rPr>
                                    <w:rFonts w:ascii="Rockwell Nova Extra Bold" w:hAnsi="Rockwell Nova Extra Bold" w:cs="Times New Roman"/>
                                    <w:color w:val="000000" w:themeColor="text1"/>
                                    <w:sz w:val="22"/>
                                  </w:rPr>
                                  <w:t>Expanding Business Project</w:t>
                                </w:r>
                              </w:p>
                              <w:p w:rsidR="0073692D" w:rsidRDefault="0073692D" w:rsidP="00DD507F">
                                <w:pPr>
                                  <w:jc w:val="center"/>
                                  <w:rPr>
                                    <w:szCs w:val="24"/>
                                  </w:rPr>
                                </w:pPr>
                                <w:r w:rsidRPr="003B01F7">
                                  <w:rPr>
                                    <w:rFonts w:ascii="Rockwell Nova Extra Bold" w:hAnsi="Rockwell Nova Extra Bold" w:cs="Times New Roman"/>
                                    <w:color w:val="000000" w:themeColor="text1"/>
                                    <w:szCs w:val="24"/>
                                  </w:rPr>
                                  <w:t>for Four Seas Group</w:t>
                                </w:r>
                                <w:sdt>
                                  <w:sdtPr>
                                    <w:rPr>
                                      <w:rFonts w:ascii="Rockwell Nova Extra Bold" w:hAnsi="Rockwell Nova Extra Bold" w:cs="Times New Roman"/>
                                      <w:color w:val="000000" w:themeColor="text1"/>
                                      <w:szCs w:val="24"/>
                                    </w:rPr>
                                    <w:alias w:val="Subtitle"/>
                                    <w:tag w:val=""/>
                                    <w:id w:val="-168101848"/>
                                    <w:showingPlcHdr/>
                                    <w:dataBinding w:prefixMappings="xmlns:ns0='http://purl.org/dc/elements/1.1/' xmlns:ns1='http://schemas.openxmlformats.org/package/2006/metadata/core-properties' " w:xpath="/ns1:coreProperties[1]/ns0:subject[1]" w:storeItemID="{6C3C8BC8-F283-45AE-878A-BAB7291924A1}"/>
                                    <w:text/>
                                  </w:sdtPr>
                                  <w:sdtContent>
                                    <w:r w:rsidRPr="003B01F7">
                                      <w:rPr>
                                        <w:rFonts w:ascii="Rockwell Nova Extra Bold" w:hAnsi="Rockwell Nova Extra Bold" w:cs="Times New Roman"/>
                                        <w:color w:val="000000" w:themeColor="text1"/>
                                        <w:szCs w:val="24"/>
                                      </w:rPr>
                                      <w:t xml:space="preserve">     </w:t>
                                    </w:r>
                                  </w:sdtContent>
                                </w:sdt>
                              </w:p>
                            </w:tc>
                            <w:tc>
                              <w:tcPr>
                                <w:tcW w:w="2958" w:type="pct"/>
                                <w:shd w:val="clear" w:color="auto" w:fill="FFC000" w:themeFill="accent4"/>
                                <w:vAlign w:val="center"/>
                              </w:tcPr>
                              <w:p w:rsidR="0073692D" w:rsidRDefault="0073692D">
                                <w:pPr>
                                  <w:pStyle w:val="NoSpacing"/>
                                </w:pPr>
                                <w:r w:rsidRPr="00EE636D">
                                  <w:rPr>
                                    <w:noProof/>
                                    <w:lang w:eastAsia="zh-TW"/>
                                  </w:rPr>
                                  <w:drawing>
                                    <wp:inline distT="0" distB="0" distL="0" distR="0" wp14:anchorId="0A01FB05" wp14:editId="0907B2DB">
                                      <wp:extent cx="3051175" cy="2190750"/>
                                      <wp:effectExtent l="0" t="0" r="0" b="0"/>
                                      <wp:docPr id="163" name="Picture 163" descr="374】四洲中期純利跌15% 派息3仙| 星島日報">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74】四洲中期純利跌15% 派息3仙| 星島日報">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1175" cy="2190750"/>
                                              </a:xfrm>
                                              <a:prstGeom prst="rect">
                                                <a:avLst/>
                                              </a:prstGeom>
                                              <a:noFill/>
                                              <a:ln>
                                                <a:noFill/>
                                              </a:ln>
                                            </pic:spPr>
                                          </pic:pic>
                                        </a:graphicData>
                                      </a:graphic>
                                    </wp:inline>
                                  </w:drawing>
                                </w:r>
                              </w:p>
                            </w:tc>
                          </w:tr>
                        </w:tbl>
                        <w:p w:rsidR="0073692D" w:rsidRDefault="0073692D"/>
                      </w:txbxContent>
                    </v:textbox>
                    <w10:wrap anchorx="page" anchory="page"/>
                  </v:shape>
                </w:pict>
              </mc:Fallback>
            </mc:AlternateContent>
          </w:r>
          <w:r w:rsidRPr="00EE636D">
            <w:rPr>
              <w:rFonts w:hint="cs"/>
              <w:b/>
              <w:color w:val="FFFFFF" w:themeColor="background1"/>
            </w:rPr>
            <w:t>C</w:t>
          </w:r>
          <w:r w:rsidRPr="00EE636D">
            <w:rPr>
              <w:b/>
              <w:color w:val="FFFFFF" w:themeColor="background1"/>
            </w:rPr>
            <w:t>over page 2</w:t>
          </w:r>
          <w:r w:rsidR="00DB327B">
            <w:br w:type="page"/>
          </w:r>
        </w:p>
      </w:sdtContent>
    </w:sdt>
    <w:bookmarkEnd w:id="1" w:displacedByCustomXml="prev"/>
    <w:p w:rsidR="006D7639" w:rsidRPr="0054271B" w:rsidRDefault="006D7639" w:rsidP="007264F0">
      <w:pPr>
        <w:pStyle w:val="Heading1"/>
        <w:tabs>
          <w:tab w:val="left" w:pos="480"/>
          <w:tab w:val="left" w:pos="960"/>
          <w:tab w:val="left" w:pos="1440"/>
          <w:tab w:val="left" w:pos="1920"/>
          <w:tab w:val="center" w:pos="4513"/>
        </w:tabs>
      </w:pPr>
      <w:bookmarkStart w:id="2" w:name="_Toc37975529"/>
      <w:r w:rsidRPr="00543329">
        <w:lastRenderedPageBreak/>
        <w:t>Executive summary</w:t>
      </w:r>
      <w:bookmarkEnd w:id="2"/>
      <w:r w:rsidR="0054271B">
        <w:tab/>
      </w:r>
      <w:r w:rsidR="007264F0">
        <w:tab/>
      </w:r>
    </w:p>
    <w:p w:rsidR="002340D3" w:rsidRPr="007264F0" w:rsidRDefault="001424A9" w:rsidP="001424A9">
      <w:pPr>
        <w:ind w:firstLineChars="300" w:firstLine="720"/>
        <w:rPr>
          <w:rFonts w:ascii="Times New Roman" w:hAnsi="Times New Roman" w:cs="Times New Roman"/>
          <w:b w:val="0"/>
          <w:lang w:val="en-GB"/>
        </w:rPr>
      </w:pPr>
      <w:r w:rsidRPr="007264F0">
        <w:rPr>
          <w:rFonts w:ascii="Times New Roman" w:hAnsi="Times New Roman" w:cs="Times New Roman"/>
          <w:b w:val="0"/>
          <w:lang w:val="en-GB"/>
        </w:rPr>
        <w:t>B</w:t>
      </w:r>
      <w:r w:rsidR="0054271B" w:rsidRPr="007264F0">
        <w:rPr>
          <w:rFonts w:ascii="Times New Roman" w:hAnsi="Times New Roman" w:cs="Times New Roman"/>
          <w:b w:val="0"/>
          <w:lang w:val="en-GB"/>
        </w:rPr>
        <w:t xml:space="preserve">ased on the project initiation document (PID) </w:t>
      </w:r>
      <w:r w:rsidR="00DB0B66" w:rsidRPr="007264F0">
        <w:rPr>
          <w:rFonts w:ascii="Times New Roman" w:hAnsi="Times New Roman" w:cs="Times New Roman"/>
          <w:b w:val="0"/>
          <w:lang w:val="en-GB"/>
        </w:rPr>
        <w:t xml:space="preserve">of </w:t>
      </w:r>
      <w:r w:rsidR="0054271B" w:rsidRPr="007264F0">
        <w:rPr>
          <w:rFonts w:ascii="Times New Roman" w:hAnsi="Times New Roman" w:cs="Times New Roman"/>
          <w:b w:val="0"/>
          <w:lang w:val="en-GB"/>
        </w:rPr>
        <w:t xml:space="preserve">the Four Seas Mercantile Holdings Limited (we use “the Group” thereafter), </w:t>
      </w:r>
    </w:p>
    <w:p w:rsidR="004A29CA" w:rsidRPr="004A29CA" w:rsidRDefault="002340D3" w:rsidP="004A29CA">
      <w:pPr>
        <w:ind w:firstLineChars="300" w:firstLine="720"/>
        <w:rPr>
          <w:rFonts w:ascii="Times New Roman" w:hAnsi="Times New Roman" w:cs="Times New Roman"/>
          <w:b w:val="0"/>
          <w:bCs/>
          <w:lang w:val="en-GB"/>
        </w:rPr>
      </w:pPr>
      <w:r w:rsidRPr="007264F0">
        <w:rPr>
          <w:rFonts w:ascii="Times New Roman" w:hAnsi="Times New Roman" w:cs="Times New Roman"/>
          <w:b w:val="0"/>
          <w:lang w:val="en-GB"/>
        </w:rPr>
        <w:t xml:space="preserve">This report is feasibility study </w:t>
      </w:r>
      <w:r w:rsidRPr="007264F0">
        <w:rPr>
          <w:rFonts w:ascii="Times New Roman" w:hAnsi="Times New Roman" w:cs="Times New Roman"/>
          <w:b w:val="0"/>
          <w:bCs/>
          <w:lang w:val="en-GB"/>
        </w:rPr>
        <w:t>(</w:t>
      </w:r>
      <w:r w:rsidRPr="007264F0">
        <w:rPr>
          <w:rFonts w:ascii="Times New Roman" w:hAnsi="Times New Roman" w:cs="Times New Roman"/>
          <w:b w:val="0"/>
          <w:lang w:val="en-GB"/>
        </w:rPr>
        <w:t xml:space="preserve">Justis &amp; Kreigsmann, 1979) to </w:t>
      </w:r>
      <w:r w:rsidR="004A29CA" w:rsidRPr="004A29CA">
        <w:rPr>
          <w:rFonts w:ascii="Times New Roman" w:hAnsi="Times New Roman" w:cs="Times New Roman"/>
          <w:b w:val="0"/>
          <w:bCs/>
          <w:lang w:val="en-GB"/>
        </w:rPr>
        <w:t xml:space="preserve">analyses the historical performance of Four Seas Mercantile Holdings Limited (or Four Seas Group) and describes the projected additional sales and profitability in coming three years though establishing the sales office and distribution centre in Malaysia. </w:t>
      </w:r>
    </w:p>
    <w:p w:rsidR="002340D3" w:rsidRPr="007264F0" w:rsidRDefault="002340D3" w:rsidP="002340D3">
      <w:pPr>
        <w:ind w:firstLineChars="300" w:firstLine="720"/>
        <w:rPr>
          <w:rFonts w:ascii="Times New Roman" w:hAnsi="Times New Roman" w:cs="Times New Roman"/>
          <w:b w:val="0"/>
          <w:bCs/>
          <w:lang w:val="en-GB"/>
        </w:rPr>
      </w:pPr>
      <w:r w:rsidRPr="007264F0">
        <w:rPr>
          <w:rFonts w:ascii="Times New Roman" w:hAnsi="Times New Roman" w:cs="Times New Roman"/>
          <w:b w:val="0"/>
          <w:bCs/>
          <w:lang w:val="en-GB"/>
        </w:rPr>
        <w:t xml:space="preserve">It uses PESTLE (Political, Economic, Sociological, Technological, Legal and Environmental) framework to evaluate the factors of macro environment (Perera, 2017) that are influencing the Group to enter </w:t>
      </w:r>
      <w:r w:rsidR="003D7924" w:rsidRPr="007264F0">
        <w:rPr>
          <w:rFonts w:ascii="Times New Roman" w:hAnsi="Times New Roman" w:cs="Times New Roman"/>
          <w:b w:val="0"/>
          <w:bCs/>
          <w:lang w:val="en-GB"/>
        </w:rPr>
        <w:t xml:space="preserve">Malaysia </w:t>
      </w:r>
      <w:r w:rsidRPr="007264F0">
        <w:rPr>
          <w:rFonts w:ascii="Times New Roman" w:hAnsi="Times New Roman" w:cs="Times New Roman"/>
          <w:b w:val="0"/>
          <w:bCs/>
          <w:lang w:val="en-GB"/>
        </w:rPr>
        <w:t xml:space="preserve">market. </w:t>
      </w:r>
    </w:p>
    <w:p w:rsidR="00DB325E" w:rsidRPr="007264F0" w:rsidRDefault="00D71263" w:rsidP="00DB325E">
      <w:pPr>
        <w:ind w:firstLineChars="300" w:firstLine="720"/>
        <w:rPr>
          <w:rFonts w:ascii="Times New Roman" w:eastAsiaTheme="minorEastAsia" w:hAnsi="Times New Roman" w:cs="Times New Roman"/>
          <w:b w:val="0"/>
          <w:kern w:val="0"/>
          <w:szCs w:val="24"/>
          <w:lang w:val="en-GB"/>
        </w:rPr>
      </w:pPr>
      <w:r>
        <w:rPr>
          <w:rFonts w:ascii="Times New Roman" w:hAnsi="Times New Roman" w:cs="Times New Roman"/>
          <w:b w:val="0"/>
          <w:lang w:val="en-GB"/>
        </w:rPr>
        <w:t xml:space="preserve">Furthermore, it </w:t>
      </w:r>
      <w:r w:rsidR="00B27BF0" w:rsidRPr="007264F0">
        <w:rPr>
          <w:rFonts w:ascii="Times New Roman" w:hAnsi="Times New Roman" w:cs="Times New Roman"/>
          <w:b w:val="0"/>
          <w:lang w:val="en-GB"/>
        </w:rPr>
        <w:t>provide</w:t>
      </w:r>
      <w:r>
        <w:rPr>
          <w:rFonts w:ascii="Times New Roman" w:hAnsi="Times New Roman" w:cs="Times New Roman"/>
          <w:b w:val="0"/>
          <w:lang w:val="en-GB"/>
        </w:rPr>
        <w:t>s</w:t>
      </w:r>
      <w:r w:rsidR="00EA1C8B" w:rsidRPr="00EA1C8B">
        <w:t xml:space="preserve"> </w:t>
      </w:r>
      <w:r w:rsidR="00EA1C8B">
        <w:rPr>
          <w:rFonts w:ascii="Times New Roman" w:hAnsi="Times New Roman" w:cs="Times New Roman"/>
          <w:b w:val="0"/>
          <w:lang w:val="en-GB"/>
        </w:rPr>
        <w:t>c</w:t>
      </w:r>
      <w:r w:rsidR="00EA1C8B" w:rsidRPr="00EA1C8B">
        <w:rPr>
          <w:rFonts w:ascii="Times New Roman" w:hAnsi="Times New Roman" w:cs="Times New Roman"/>
          <w:b w:val="0"/>
          <w:lang w:val="en-GB"/>
        </w:rPr>
        <w:t>ritical success factors</w:t>
      </w:r>
      <w:r w:rsidR="00EA1C8B">
        <w:rPr>
          <w:rFonts w:ascii="Times New Roman" w:hAnsi="Times New Roman" w:cs="Times New Roman"/>
          <w:b w:val="0"/>
          <w:lang w:val="en-GB"/>
        </w:rPr>
        <w:t xml:space="preserve"> (CSF) in </w:t>
      </w:r>
      <w:r w:rsidR="00303108" w:rsidRPr="007264F0">
        <w:rPr>
          <w:rFonts w:ascii="Times New Roman" w:hAnsi="Times New Roman" w:cs="Times New Roman"/>
          <w:b w:val="0"/>
          <w:lang w:val="en-GB"/>
        </w:rPr>
        <w:t>internal analysis</w:t>
      </w:r>
      <w:r w:rsidR="000E26E2" w:rsidRPr="007264F0">
        <w:rPr>
          <w:rFonts w:ascii="Times New Roman" w:hAnsi="Times New Roman" w:cs="Times New Roman"/>
          <w:b w:val="0"/>
          <w:lang w:val="en-GB"/>
        </w:rPr>
        <w:t xml:space="preserve"> (SWOT)</w:t>
      </w:r>
      <w:r w:rsidR="00303108" w:rsidRPr="007264F0">
        <w:rPr>
          <w:rFonts w:ascii="Times New Roman" w:hAnsi="Times New Roman" w:cs="Times New Roman"/>
          <w:b w:val="0"/>
          <w:lang w:val="en-GB"/>
        </w:rPr>
        <w:t xml:space="preserve"> </w:t>
      </w:r>
      <w:r w:rsidR="000E26E2" w:rsidRPr="007264F0">
        <w:rPr>
          <w:rFonts w:ascii="Times New Roman" w:hAnsi="Times New Roman" w:cs="Times New Roman"/>
          <w:b w:val="0"/>
          <w:lang w:val="en-GB"/>
        </w:rPr>
        <w:t xml:space="preserve">that </w:t>
      </w:r>
      <w:r w:rsidR="00EA1C8B">
        <w:rPr>
          <w:rFonts w:ascii="Times New Roman" w:hAnsi="Times New Roman" w:cs="Times New Roman"/>
          <w:b w:val="0"/>
          <w:lang w:val="en-GB"/>
        </w:rPr>
        <w:t xml:space="preserve">suggests </w:t>
      </w:r>
      <w:r w:rsidR="000E26E2" w:rsidRPr="007264F0">
        <w:rPr>
          <w:rFonts w:ascii="Times New Roman" w:hAnsi="Times New Roman" w:cs="Times New Roman"/>
          <w:b w:val="0"/>
          <w:lang w:val="en-GB"/>
        </w:rPr>
        <w:t xml:space="preserve">the </w:t>
      </w:r>
      <w:r w:rsidR="00EA1C8B">
        <w:rPr>
          <w:rFonts w:ascii="Times New Roman" w:hAnsi="Times New Roman" w:cs="Times New Roman"/>
          <w:b w:val="0"/>
          <w:lang w:val="en-GB"/>
        </w:rPr>
        <w:t>entry market</w:t>
      </w:r>
      <w:r w:rsidR="000E26E2" w:rsidRPr="007264F0">
        <w:rPr>
          <w:rFonts w:ascii="Times New Roman" w:hAnsi="Times New Roman" w:cs="Times New Roman"/>
          <w:b w:val="0"/>
          <w:lang w:val="en-GB"/>
        </w:rPr>
        <w:t xml:space="preserve"> strategies</w:t>
      </w:r>
      <w:r w:rsidR="00EA1C8B">
        <w:rPr>
          <w:rFonts w:ascii="Times New Roman" w:hAnsi="Times New Roman" w:cs="Times New Roman"/>
          <w:b w:val="0"/>
          <w:lang w:val="en-GB"/>
        </w:rPr>
        <w:t xml:space="preserve"> of the Group and</w:t>
      </w:r>
      <w:r>
        <w:rPr>
          <w:rFonts w:ascii="Times New Roman" w:hAnsi="Times New Roman" w:cs="Times New Roman"/>
          <w:b w:val="0"/>
          <w:lang w:val="en-GB"/>
        </w:rPr>
        <w:t xml:space="preserve"> then gives conclusion with</w:t>
      </w:r>
      <w:r w:rsidR="00EA1C8B">
        <w:rPr>
          <w:rFonts w:ascii="Times New Roman" w:hAnsi="Times New Roman" w:cs="Times New Roman"/>
          <w:b w:val="0"/>
          <w:lang w:val="en-GB"/>
        </w:rPr>
        <w:t xml:space="preserve"> recommendation</w:t>
      </w:r>
      <w:r>
        <w:rPr>
          <w:rFonts w:ascii="Times New Roman" w:hAnsi="Times New Roman" w:cs="Times New Roman"/>
          <w:b w:val="0"/>
          <w:lang w:val="en-GB"/>
        </w:rPr>
        <w:t xml:space="preserve"> to implement</w:t>
      </w:r>
      <w:r w:rsidR="000E26E2" w:rsidRPr="007264F0">
        <w:rPr>
          <w:rFonts w:ascii="Times New Roman" w:hAnsi="Times New Roman" w:cs="Times New Roman"/>
          <w:b w:val="0"/>
          <w:lang w:val="en-GB"/>
        </w:rPr>
        <w:t>.</w:t>
      </w:r>
      <w:r w:rsidR="00DB325E" w:rsidRPr="007264F0">
        <w:rPr>
          <w:rFonts w:ascii="Times New Roman" w:eastAsiaTheme="minorEastAsia" w:hAnsi="Times New Roman" w:cs="Times New Roman"/>
          <w:b w:val="0"/>
          <w:kern w:val="0"/>
          <w:szCs w:val="24"/>
          <w:lang w:val="en-GB"/>
        </w:rPr>
        <w:t xml:space="preserve"> </w:t>
      </w:r>
    </w:p>
    <w:p w:rsidR="00303108" w:rsidRPr="007264F0" w:rsidRDefault="00DB325E" w:rsidP="001424A9">
      <w:pPr>
        <w:ind w:firstLineChars="300" w:firstLine="720"/>
        <w:rPr>
          <w:rFonts w:ascii="Times New Roman" w:hAnsi="Times New Roman" w:cs="Times New Roman"/>
          <w:b w:val="0"/>
          <w:iCs/>
          <w:lang w:val="en-GB"/>
        </w:rPr>
      </w:pPr>
      <w:r w:rsidRPr="007264F0">
        <w:rPr>
          <w:rFonts w:ascii="Times New Roman" w:eastAsiaTheme="minorEastAsia" w:hAnsi="Times New Roman" w:cs="Times New Roman"/>
          <w:b w:val="0"/>
          <w:lang w:val="en-GB"/>
        </w:rPr>
        <w:t xml:space="preserve">Along with this, this </w:t>
      </w:r>
      <w:r w:rsidR="00EA1C8B">
        <w:rPr>
          <w:rFonts w:ascii="Times New Roman" w:eastAsiaTheme="minorEastAsia" w:hAnsi="Times New Roman" w:cs="Times New Roman"/>
          <w:b w:val="0"/>
          <w:lang w:val="en-GB"/>
        </w:rPr>
        <w:t xml:space="preserve">report </w:t>
      </w:r>
      <w:r w:rsidRPr="007264F0">
        <w:rPr>
          <w:rFonts w:ascii="Times New Roman" w:eastAsiaTheme="minorEastAsia" w:hAnsi="Times New Roman" w:cs="Times New Roman"/>
          <w:b w:val="0"/>
          <w:lang w:val="en-GB"/>
        </w:rPr>
        <w:t>provides</w:t>
      </w:r>
      <w:r w:rsidR="007427A3" w:rsidRPr="007264F0">
        <w:rPr>
          <w:rFonts w:ascii="Times New Roman" w:eastAsiaTheme="minorEastAsia" w:hAnsi="Times New Roman" w:cs="Times New Roman"/>
          <w:b w:val="0"/>
          <w:lang w:val="en-GB"/>
        </w:rPr>
        <w:t xml:space="preserve"> </w:t>
      </w:r>
      <w:r w:rsidR="00EA1C8B">
        <w:rPr>
          <w:rFonts w:ascii="Times New Roman" w:eastAsiaTheme="minorEastAsia" w:hAnsi="Times New Roman" w:cs="Times New Roman"/>
          <w:b w:val="0"/>
          <w:lang w:val="en-GB"/>
        </w:rPr>
        <w:t xml:space="preserve">three years </w:t>
      </w:r>
      <w:r w:rsidR="00D71263">
        <w:rPr>
          <w:rFonts w:ascii="Times New Roman" w:eastAsiaTheme="minorEastAsia" w:hAnsi="Times New Roman" w:cs="Times New Roman"/>
          <w:b w:val="0"/>
          <w:lang w:val="en-GB"/>
        </w:rPr>
        <w:t xml:space="preserve">project </w:t>
      </w:r>
      <w:r w:rsidR="007427A3" w:rsidRPr="007264F0">
        <w:rPr>
          <w:rFonts w:ascii="Times New Roman" w:eastAsiaTheme="minorEastAsia" w:hAnsi="Times New Roman" w:cs="Times New Roman"/>
          <w:b w:val="0"/>
          <w:lang w:val="en-GB"/>
        </w:rPr>
        <w:t>plan</w:t>
      </w:r>
      <w:r w:rsidR="00F1102D" w:rsidRPr="007264F0">
        <w:rPr>
          <w:rFonts w:ascii="Times New Roman" w:eastAsiaTheme="minorEastAsia" w:hAnsi="Times New Roman" w:cs="Times New Roman"/>
          <w:b w:val="0"/>
          <w:lang w:val="en-GB"/>
        </w:rPr>
        <w:t xml:space="preserve"> </w:t>
      </w:r>
      <w:r w:rsidR="00D71263">
        <w:rPr>
          <w:rFonts w:ascii="Times New Roman" w:eastAsiaTheme="minorEastAsia" w:hAnsi="Times New Roman" w:cs="Times New Roman"/>
          <w:b w:val="0"/>
          <w:lang w:val="en-GB"/>
        </w:rPr>
        <w:t xml:space="preserve">with its budget planning, </w:t>
      </w:r>
      <w:r w:rsidR="00F1102D" w:rsidRPr="007264F0">
        <w:rPr>
          <w:rFonts w:ascii="Times New Roman" w:eastAsiaTheme="minorEastAsia" w:hAnsi="Times New Roman" w:cs="Times New Roman"/>
          <w:b w:val="0"/>
          <w:lang w:val="en-GB"/>
        </w:rPr>
        <w:t>revenue target</w:t>
      </w:r>
      <w:r w:rsidR="00D71263">
        <w:rPr>
          <w:rFonts w:ascii="Times New Roman" w:eastAsiaTheme="minorEastAsia" w:hAnsi="Times New Roman" w:cs="Times New Roman"/>
          <w:b w:val="0"/>
          <w:lang w:val="en-GB"/>
        </w:rPr>
        <w:t xml:space="preserve">, activities, related department </w:t>
      </w:r>
      <w:r w:rsidR="007427A3" w:rsidRPr="007264F0">
        <w:rPr>
          <w:rFonts w:ascii="Times New Roman" w:eastAsiaTheme="minorEastAsia" w:hAnsi="Times New Roman" w:cs="Times New Roman"/>
          <w:b w:val="0"/>
          <w:lang w:val="en-GB"/>
        </w:rPr>
        <w:t>and</w:t>
      </w:r>
      <w:r w:rsidR="00AF4B30" w:rsidRPr="007264F0">
        <w:rPr>
          <w:rFonts w:ascii="Times New Roman" w:eastAsiaTheme="minorEastAsia" w:hAnsi="Times New Roman" w:cs="Times New Roman"/>
          <w:b w:val="0"/>
          <w:lang w:val="en-GB"/>
        </w:rPr>
        <w:t xml:space="preserve"> </w:t>
      </w:r>
      <w:r w:rsidR="00D71263">
        <w:rPr>
          <w:rFonts w:ascii="Times New Roman" w:eastAsiaTheme="minorEastAsia" w:hAnsi="Times New Roman" w:cs="Times New Roman"/>
          <w:b w:val="0"/>
          <w:lang w:val="en-GB"/>
        </w:rPr>
        <w:t xml:space="preserve">person in charge to </w:t>
      </w:r>
      <w:r w:rsidR="005E7C7D">
        <w:rPr>
          <w:rFonts w:ascii="Times New Roman" w:eastAsiaTheme="minorEastAsia" w:hAnsi="Times New Roman" w:cs="Times New Roman"/>
          <w:b w:val="0"/>
          <w:lang w:val="en-GB"/>
        </w:rPr>
        <w:t>achieve success</w:t>
      </w:r>
      <w:r w:rsidR="00303108" w:rsidRPr="007264F0">
        <w:rPr>
          <w:rFonts w:ascii="Times New Roman" w:hAnsi="Times New Roman" w:cs="Times New Roman"/>
          <w:b w:val="0"/>
          <w:iCs/>
        </w:rPr>
        <w:t xml:space="preserve"> the </w:t>
      </w:r>
      <w:r w:rsidR="00D71263">
        <w:rPr>
          <w:rFonts w:ascii="Times New Roman" w:hAnsi="Times New Roman" w:cs="Times New Roman"/>
          <w:b w:val="0"/>
          <w:iCs/>
        </w:rPr>
        <w:t>project</w:t>
      </w:r>
      <w:r w:rsidR="00303108" w:rsidRPr="007264F0">
        <w:rPr>
          <w:rFonts w:ascii="Times New Roman" w:hAnsi="Times New Roman" w:cs="Times New Roman"/>
          <w:b w:val="0"/>
          <w:iCs/>
        </w:rPr>
        <w:t>.</w:t>
      </w:r>
    </w:p>
    <w:p w:rsidR="00F1582D" w:rsidRPr="005E7C7D" w:rsidRDefault="00F1582D">
      <w:pPr>
        <w:rPr>
          <w:rFonts w:ascii="Times New Roman" w:hAnsi="Times New Roman" w:cs="Times New Roman"/>
          <w:lang w:val="en-GB"/>
        </w:rPr>
      </w:pPr>
    </w:p>
    <w:p w:rsidR="00CA144A" w:rsidRDefault="00CA144A"/>
    <w:p w:rsidR="006D7639" w:rsidRDefault="006D7639"/>
    <w:p w:rsidR="006D7639" w:rsidRDefault="006D7639"/>
    <w:p w:rsidR="006D7639" w:rsidRDefault="006D7639" w:rsidP="00C5317B">
      <w:pPr>
        <w:ind w:firstLineChars="200" w:firstLine="480"/>
        <w:rPr>
          <w:rFonts w:eastAsiaTheme="minorEastAsia"/>
        </w:rPr>
      </w:pPr>
    </w:p>
    <w:p w:rsidR="00DB327B" w:rsidRPr="00DB327B" w:rsidRDefault="00DB327B" w:rsidP="00C5317B">
      <w:pPr>
        <w:ind w:firstLineChars="200" w:firstLine="480"/>
        <w:rPr>
          <w:rFonts w:eastAsiaTheme="minorEastAsia"/>
        </w:rPr>
      </w:pPr>
    </w:p>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p w:rsidR="006D7639" w:rsidRDefault="006D7639"/>
    <w:bookmarkStart w:id="3" w:name="_Toc37975530" w:displacedByCustomXml="next"/>
    <w:sdt>
      <w:sdtPr>
        <w:rPr>
          <w:rFonts w:asciiTheme="minorHAnsi" w:eastAsia="Times New Roman" w:hAnsiTheme="minorHAnsi" w:cstheme="minorBidi"/>
          <w:bCs w:val="0"/>
          <w:color w:val="auto"/>
          <w:kern w:val="2"/>
          <w:sz w:val="24"/>
          <w:szCs w:val="22"/>
          <w:lang w:val="en-US" w:eastAsia="zh-TW"/>
        </w:rPr>
        <w:id w:val="907193800"/>
        <w:docPartObj>
          <w:docPartGallery w:val="Table of Contents"/>
          <w:docPartUnique/>
        </w:docPartObj>
      </w:sdtPr>
      <w:sdtEndPr>
        <w:rPr>
          <w:rFonts w:ascii="Times New Roman" w:hAnsi="Times New Roman" w:cs="Times New Roman"/>
          <w:b w:val="0"/>
          <w:noProof/>
        </w:rPr>
      </w:sdtEndPr>
      <w:sdtContent>
        <w:p w:rsidR="006D7639" w:rsidRPr="00F93000" w:rsidRDefault="006D7639" w:rsidP="00B96B03">
          <w:pPr>
            <w:pStyle w:val="TOCHeading"/>
            <w:jc w:val="center"/>
            <w:outlineLvl w:val="0"/>
            <w:rPr>
              <w:b w:val="0"/>
              <w:color w:val="auto"/>
              <w:sz w:val="24"/>
              <w:szCs w:val="24"/>
            </w:rPr>
          </w:pPr>
          <w:r w:rsidRPr="00F93000">
            <w:rPr>
              <w:b w:val="0"/>
              <w:color w:val="auto"/>
              <w:sz w:val="24"/>
              <w:szCs w:val="24"/>
            </w:rPr>
            <w:t>Table of Contents</w:t>
          </w:r>
          <w:bookmarkEnd w:id="3"/>
        </w:p>
        <w:p w:rsidR="00E417E7" w:rsidRPr="007264F0" w:rsidRDefault="006D7639">
          <w:pPr>
            <w:pStyle w:val="TOC1"/>
            <w:tabs>
              <w:tab w:val="right" w:leader="dot" w:pos="9016"/>
            </w:tabs>
            <w:rPr>
              <w:rFonts w:ascii="Times New Roman" w:eastAsiaTheme="minorEastAsia" w:hAnsi="Times New Roman" w:cs="Times New Roman"/>
              <w:b w:val="0"/>
              <w:noProof/>
            </w:rPr>
          </w:pPr>
          <w:r w:rsidRPr="007B678D">
            <w:rPr>
              <w:rFonts w:ascii="Times New Roman" w:hAnsi="Times New Roman" w:cs="Times New Roman"/>
              <w:b w:val="0"/>
              <w:szCs w:val="24"/>
            </w:rPr>
            <w:fldChar w:fldCharType="begin"/>
          </w:r>
          <w:r w:rsidRPr="007B678D">
            <w:rPr>
              <w:rFonts w:ascii="Times New Roman" w:hAnsi="Times New Roman" w:cs="Times New Roman"/>
              <w:b w:val="0"/>
              <w:szCs w:val="24"/>
            </w:rPr>
            <w:instrText xml:space="preserve"> TOC \o "1-3" \h \z \u </w:instrText>
          </w:r>
          <w:r w:rsidRPr="007B678D">
            <w:rPr>
              <w:rFonts w:ascii="Times New Roman" w:hAnsi="Times New Roman" w:cs="Times New Roman"/>
              <w:b w:val="0"/>
              <w:szCs w:val="24"/>
            </w:rPr>
            <w:fldChar w:fldCharType="separate"/>
          </w:r>
          <w:hyperlink w:anchor="_Toc37975527" w:history="1">
            <w:r w:rsidR="00E417E7" w:rsidRPr="007264F0">
              <w:rPr>
                <w:rStyle w:val="Hyperlink"/>
                <w:rFonts w:ascii="Times New Roman" w:hAnsi="Times New Roman" w:cs="Times New Roman"/>
                <w:b w:val="0"/>
                <w:noProof/>
              </w:rPr>
              <w:t>Cover page 1</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_Toc37975527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i</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right" w:leader="dot" w:pos="9016"/>
            </w:tabs>
            <w:rPr>
              <w:rFonts w:ascii="Times New Roman" w:eastAsiaTheme="minorEastAsia" w:hAnsi="Times New Roman" w:cs="Times New Roman"/>
              <w:b w:val="0"/>
              <w:noProof/>
            </w:rPr>
          </w:pPr>
          <w:hyperlink w:anchor="_Toc37975528" w:history="1">
            <w:r w:rsidR="00E417E7" w:rsidRPr="007264F0">
              <w:rPr>
                <w:rStyle w:val="Hyperlink"/>
                <w:rFonts w:ascii="Times New Roman" w:hAnsi="Times New Roman" w:cs="Times New Roman"/>
                <w:b w:val="0"/>
                <w:noProof/>
              </w:rPr>
              <w:t>Cover page 2</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_Toc37975528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ii</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right" w:leader="dot" w:pos="9016"/>
            </w:tabs>
            <w:rPr>
              <w:rFonts w:ascii="Times New Roman" w:eastAsiaTheme="minorEastAsia" w:hAnsi="Times New Roman" w:cs="Times New Roman"/>
              <w:b w:val="0"/>
              <w:noProof/>
            </w:rPr>
          </w:pPr>
          <w:hyperlink w:anchor="_Toc37975529" w:history="1">
            <w:r w:rsidR="00E417E7" w:rsidRPr="007264F0">
              <w:rPr>
                <w:rStyle w:val="Hyperlink"/>
                <w:rFonts w:ascii="Times New Roman" w:hAnsi="Times New Roman" w:cs="Times New Roman"/>
                <w:b w:val="0"/>
                <w:noProof/>
              </w:rPr>
              <w:t>Executive summary</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_Toc37975529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iii</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right" w:leader="dot" w:pos="9016"/>
            </w:tabs>
            <w:rPr>
              <w:rFonts w:ascii="Times New Roman" w:eastAsiaTheme="minorEastAsia" w:hAnsi="Times New Roman" w:cs="Times New Roman"/>
              <w:b w:val="0"/>
              <w:noProof/>
            </w:rPr>
          </w:pPr>
          <w:hyperlink w:anchor="_Toc37975530" w:history="1">
            <w:r w:rsidR="00E417E7" w:rsidRPr="007264F0">
              <w:rPr>
                <w:rStyle w:val="Hyperlink"/>
                <w:rFonts w:ascii="Times New Roman" w:hAnsi="Times New Roman" w:cs="Times New Roman"/>
                <w:b w:val="0"/>
                <w:noProof/>
              </w:rPr>
              <w:t>Table of Contents</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_Toc37975530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iv</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left" w:pos="480"/>
              <w:tab w:val="right" w:leader="dot" w:pos="9016"/>
            </w:tabs>
            <w:rPr>
              <w:rFonts w:ascii="Times New Roman" w:eastAsiaTheme="minorEastAsia" w:hAnsi="Times New Roman" w:cs="Times New Roman"/>
              <w:b w:val="0"/>
              <w:noProof/>
            </w:rPr>
          </w:pPr>
          <w:hyperlink w:anchor="_Toc37975531" w:history="1">
            <w:r w:rsidR="00E417E7" w:rsidRPr="007264F0">
              <w:rPr>
                <w:rStyle w:val="Hyperlink"/>
                <w:rFonts w:ascii="Times New Roman" w:hAnsi="Times New Roman" w:cs="Times New Roman"/>
                <w:b w:val="0"/>
                <w:noProof/>
              </w:rPr>
              <w:t>1.</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Introduction</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_Toc37975531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1</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left" w:pos="480"/>
              <w:tab w:val="right" w:leader="dot" w:pos="9016"/>
            </w:tabs>
            <w:rPr>
              <w:rFonts w:ascii="Times New Roman" w:eastAsiaTheme="minorEastAsia" w:hAnsi="Times New Roman" w:cs="Times New Roman"/>
              <w:b w:val="0"/>
              <w:noProof/>
            </w:rPr>
          </w:pPr>
          <w:hyperlink w:anchor="_Toc37975532" w:history="1">
            <w:r w:rsidR="00E417E7" w:rsidRPr="007264F0">
              <w:rPr>
                <w:rStyle w:val="Hyperlink"/>
                <w:rFonts w:ascii="Times New Roman" w:hAnsi="Times New Roman" w:cs="Times New Roman"/>
                <w:b w:val="0"/>
                <w:noProof/>
              </w:rPr>
              <w:t>2.</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Background of the Group</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_Toc37975532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2</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left" w:pos="480"/>
              <w:tab w:val="right" w:leader="dot" w:pos="9016"/>
            </w:tabs>
            <w:rPr>
              <w:rFonts w:ascii="Times New Roman" w:eastAsiaTheme="minorEastAsia" w:hAnsi="Times New Roman" w:cs="Times New Roman"/>
              <w:b w:val="0"/>
              <w:noProof/>
            </w:rPr>
          </w:pPr>
          <w:hyperlink w:anchor="_Toc37975533" w:history="1">
            <w:r w:rsidR="00E417E7" w:rsidRPr="007264F0">
              <w:rPr>
                <w:rStyle w:val="Hyperlink"/>
                <w:rFonts w:ascii="Times New Roman" w:hAnsi="Times New Roman" w:cs="Times New Roman"/>
                <w:b w:val="0"/>
                <w:noProof/>
              </w:rPr>
              <w:t>3.</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Background of chosen country</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_Toc37975533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3</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left" w:pos="480"/>
              <w:tab w:val="right" w:leader="dot" w:pos="9016"/>
            </w:tabs>
            <w:rPr>
              <w:rFonts w:ascii="Times New Roman" w:eastAsiaTheme="minorEastAsia" w:hAnsi="Times New Roman" w:cs="Times New Roman"/>
              <w:b w:val="0"/>
              <w:noProof/>
            </w:rPr>
          </w:pPr>
          <w:hyperlink w:anchor="_Toc37975534" w:history="1">
            <w:r w:rsidR="00E417E7" w:rsidRPr="007264F0">
              <w:rPr>
                <w:rStyle w:val="Hyperlink"/>
                <w:rFonts w:ascii="Times New Roman" w:hAnsi="Times New Roman" w:cs="Times New Roman"/>
                <w:b w:val="0"/>
                <w:noProof/>
              </w:rPr>
              <w:t>4.</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Marco Environmental (PESTLE) analysis</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_Toc37975534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6</w:t>
            </w:r>
            <w:r w:rsidR="00E417E7" w:rsidRPr="007264F0">
              <w:rPr>
                <w:rFonts w:ascii="Times New Roman" w:hAnsi="Times New Roman" w:cs="Times New Roman"/>
                <w:b w:val="0"/>
                <w:noProof/>
                <w:webHidden/>
              </w:rPr>
              <w:fldChar w:fldCharType="end"/>
            </w:r>
          </w:hyperlink>
        </w:p>
        <w:p w:rsidR="00E417E7" w:rsidRPr="007264F0" w:rsidRDefault="0073692D">
          <w:pPr>
            <w:pStyle w:val="TOC2"/>
            <w:tabs>
              <w:tab w:val="left" w:pos="1200"/>
              <w:tab w:val="right" w:leader="dot" w:pos="9016"/>
            </w:tabs>
            <w:rPr>
              <w:rFonts w:ascii="Times New Roman" w:eastAsiaTheme="minorEastAsia" w:hAnsi="Times New Roman" w:cs="Times New Roman"/>
              <w:b w:val="0"/>
              <w:noProof/>
            </w:rPr>
          </w:pPr>
          <w:hyperlink w:anchor="_Toc37975535" w:history="1">
            <w:r w:rsidR="00E417E7" w:rsidRPr="007264F0">
              <w:rPr>
                <w:rStyle w:val="Hyperlink"/>
                <w:rFonts w:ascii="Times New Roman" w:hAnsi="Times New Roman" w:cs="Times New Roman"/>
                <w:b w:val="0"/>
                <w:noProof/>
              </w:rPr>
              <w:t>4.1.</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Political factor</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_Toc37975535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7</w:t>
            </w:r>
            <w:r w:rsidR="00E417E7" w:rsidRPr="007264F0">
              <w:rPr>
                <w:rFonts w:ascii="Times New Roman" w:hAnsi="Times New Roman" w:cs="Times New Roman"/>
                <w:b w:val="0"/>
                <w:noProof/>
                <w:webHidden/>
              </w:rPr>
              <w:fldChar w:fldCharType="end"/>
            </w:r>
          </w:hyperlink>
        </w:p>
        <w:p w:rsidR="00E417E7" w:rsidRPr="007264F0" w:rsidRDefault="0073692D">
          <w:pPr>
            <w:pStyle w:val="TOC2"/>
            <w:tabs>
              <w:tab w:val="left" w:pos="1200"/>
              <w:tab w:val="right" w:leader="dot" w:pos="9016"/>
            </w:tabs>
            <w:rPr>
              <w:rFonts w:ascii="Times New Roman" w:eastAsiaTheme="minorEastAsia" w:hAnsi="Times New Roman" w:cs="Times New Roman"/>
              <w:b w:val="0"/>
              <w:noProof/>
            </w:rPr>
          </w:pPr>
          <w:hyperlink w:anchor="_Toc37975536" w:history="1">
            <w:r w:rsidR="00E417E7" w:rsidRPr="007264F0">
              <w:rPr>
                <w:rStyle w:val="Hyperlink"/>
                <w:rFonts w:ascii="Times New Roman" w:hAnsi="Times New Roman" w:cs="Times New Roman"/>
                <w:b w:val="0"/>
                <w:noProof/>
              </w:rPr>
              <w:t>4.2.</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Economic factor</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_Toc37975536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7</w:t>
            </w:r>
            <w:r w:rsidR="00E417E7" w:rsidRPr="007264F0">
              <w:rPr>
                <w:rFonts w:ascii="Times New Roman" w:hAnsi="Times New Roman" w:cs="Times New Roman"/>
                <w:b w:val="0"/>
                <w:noProof/>
                <w:webHidden/>
              </w:rPr>
              <w:fldChar w:fldCharType="end"/>
            </w:r>
          </w:hyperlink>
        </w:p>
        <w:p w:rsidR="00E417E7" w:rsidRPr="007264F0" w:rsidRDefault="0073692D">
          <w:pPr>
            <w:pStyle w:val="TOC2"/>
            <w:tabs>
              <w:tab w:val="left" w:pos="1200"/>
              <w:tab w:val="right" w:leader="dot" w:pos="9016"/>
            </w:tabs>
            <w:rPr>
              <w:rFonts w:ascii="Times New Roman" w:eastAsiaTheme="minorEastAsia" w:hAnsi="Times New Roman" w:cs="Times New Roman"/>
              <w:b w:val="0"/>
              <w:noProof/>
            </w:rPr>
          </w:pPr>
          <w:hyperlink w:anchor="_Toc37975537" w:history="1">
            <w:r w:rsidR="00E417E7" w:rsidRPr="007264F0">
              <w:rPr>
                <w:rStyle w:val="Hyperlink"/>
                <w:rFonts w:ascii="Times New Roman" w:hAnsi="Times New Roman" w:cs="Times New Roman"/>
                <w:b w:val="0"/>
                <w:noProof/>
              </w:rPr>
              <w:t>4.3.</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Social factor</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_Toc37975537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10</w:t>
            </w:r>
            <w:r w:rsidR="00E417E7" w:rsidRPr="007264F0">
              <w:rPr>
                <w:rFonts w:ascii="Times New Roman" w:hAnsi="Times New Roman" w:cs="Times New Roman"/>
                <w:b w:val="0"/>
                <w:noProof/>
                <w:webHidden/>
              </w:rPr>
              <w:fldChar w:fldCharType="end"/>
            </w:r>
          </w:hyperlink>
        </w:p>
        <w:p w:rsidR="00E417E7" w:rsidRPr="007264F0" w:rsidRDefault="0073692D">
          <w:pPr>
            <w:pStyle w:val="TOC2"/>
            <w:tabs>
              <w:tab w:val="left" w:pos="1200"/>
              <w:tab w:val="right" w:leader="dot" w:pos="9016"/>
            </w:tabs>
            <w:rPr>
              <w:rFonts w:ascii="Times New Roman" w:eastAsiaTheme="minorEastAsia" w:hAnsi="Times New Roman" w:cs="Times New Roman"/>
              <w:b w:val="0"/>
              <w:noProof/>
            </w:rPr>
          </w:pPr>
          <w:hyperlink w:anchor="_Toc37975538" w:history="1">
            <w:r w:rsidR="00E417E7" w:rsidRPr="007264F0">
              <w:rPr>
                <w:rStyle w:val="Hyperlink"/>
                <w:rFonts w:ascii="Times New Roman" w:hAnsi="Times New Roman" w:cs="Times New Roman"/>
                <w:b w:val="0"/>
                <w:noProof/>
              </w:rPr>
              <w:t>4.4.</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Technological factor</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_Toc37975538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12</w:t>
            </w:r>
            <w:r w:rsidR="00E417E7" w:rsidRPr="007264F0">
              <w:rPr>
                <w:rFonts w:ascii="Times New Roman" w:hAnsi="Times New Roman" w:cs="Times New Roman"/>
                <w:b w:val="0"/>
                <w:noProof/>
                <w:webHidden/>
              </w:rPr>
              <w:fldChar w:fldCharType="end"/>
            </w:r>
          </w:hyperlink>
        </w:p>
        <w:p w:rsidR="00E417E7" w:rsidRPr="007264F0" w:rsidRDefault="0073692D">
          <w:pPr>
            <w:pStyle w:val="TOC2"/>
            <w:tabs>
              <w:tab w:val="left" w:pos="1200"/>
              <w:tab w:val="right" w:leader="dot" w:pos="9016"/>
            </w:tabs>
            <w:rPr>
              <w:rFonts w:ascii="Times New Roman" w:eastAsiaTheme="minorEastAsia" w:hAnsi="Times New Roman" w:cs="Times New Roman"/>
              <w:b w:val="0"/>
              <w:noProof/>
            </w:rPr>
          </w:pPr>
          <w:hyperlink w:anchor="_Toc37975539" w:history="1">
            <w:r w:rsidR="00E417E7" w:rsidRPr="007264F0">
              <w:rPr>
                <w:rStyle w:val="Hyperlink"/>
                <w:rFonts w:ascii="Times New Roman" w:hAnsi="Times New Roman" w:cs="Times New Roman"/>
                <w:b w:val="0"/>
                <w:noProof/>
              </w:rPr>
              <w:t>4.5.</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Legal factor</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_Toc37975539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12</w:t>
            </w:r>
            <w:r w:rsidR="00E417E7" w:rsidRPr="007264F0">
              <w:rPr>
                <w:rFonts w:ascii="Times New Roman" w:hAnsi="Times New Roman" w:cs="Times New Roman"/>
                <w:b w:val="0"/>
                <w:noProof/>
                <w:webHidden/>
              </w:rPr>
              <w:fldChar w:fldCharType="end"/>
            </w:r>
          </w:hyperlink>
        </w:p>
        <w:p w:rsidR="00E417E7" w:rsidRPr="007264F0" w:rsidRDefault="0073692D">
          <w:pPr>
            <w:pStyle w:val="TOC2"/>
            <w:tabs>
              <w:tab w:val="left" w:pos="1200"/>
              <w:tab w:val="right" w:leader="dot" w:pos="9016"/>
            </w:tabs>
            <w:rPr>
              <w:rFonts w:ascii="Times New Roman" w:eastAsiaTheme="minorEastAsia" w:hAnsi="Times New Roman" w:cs="Times New Roman"/>
              <w:b w:val="0"/>
              <w:noProof/>
            </w:rPr>
          </w:pPr>
          <w:hyperlink w:anchor="_Toc37975540" w:history="1">
            <w:r w:rsidR="00E417E7" w:rsidRPr="007264F0">
              <w:rPr>
                <w:rStyle w:val="Hyperlink"/>
                <w:rFonts w:ascii="Times New Roman" w:hAnsi="Times New Roman" w:cs="Times New Roman"/>
                <w:b w:val="0"/>
                <w:noProof/>
              </w:rPr>
              <w:t>4.6.</w:t>
            </w:r>
            <w:r w:rsidR="00E417E7" w:rsidRPr="007264F0">
              <w:rPr>
                <w:rFonts w:ascii="Times New Roman" w:eastAsiaTheme="minorEastAsia" w:hAnsi="Times New Roman" w:cs="Times New Roman"/>
                <w:b w:val="0"/>
                <w:noProof/>
              </w:rPr>
              <w:tab/>
            </w:r>
            <w:r w:rsidR="00E417E7" w:rsidRPr="007264F0">
              <w:rPr>
                <w:rStyle w:val="Hyperlink"/>
                <w:rFonts w:ascii="Times New Roman" w:hAnsi="Times New Roman" w:cs="Times New Roman"/>
                <w:b w:val="0"/>
                <w:noProof/>
              </w:rPr>
              <w:t>Enivonimental factor</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_Toc37975540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13</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right" w:leader="dot" w:pos="9016"/>
            </w:tabs>
            <w:rPr>
              <w:rFonts w:ascii="Times New Roman" w:eastAsiaTheme="minorEastAsia" w:hAnsi="Times New Roman" w:cs="Times New Roman"/>
              <w:b w:val="0"/>
              <w:noProof/>
            </w:rPr>
          </w:pPr>
          <w:hyperlink w:anchor="_Toc37975541" w:history="1">
            <w:r w:rsidR="00E417E7" w:rsidRPr="007264F0">
              <w:rPr>
                <w:rStyle w:val="Hyperlink"/>
                <w:rFonts w:ascii="Times New Roman" w:hAnsi="Times New Roman" w:cs="Times New Roman"/>
                <w:b w:val="0"/>
                <w:noProof/>
              </w:rPr>
              <w:t>5. Micro Environmental analysis and Critical success factors</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_Toc37975541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14</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right" w:leader="dot" w:pos="9016"/>
            </w:tabs>
            <w:rPr>
              <w:rFonts w:ascii="Times New Roman" w:eastAsiaTheme="minorEastAsia" w:hAnsi="Times New Roman" w:cs="Times New Roman"/>
              <w:b w:val="0"/>
              <w:noProof/>
            </w:rPr>
          </w:pPr>
          <w:hyperlink w:anchor="_Toc37975542" w:history="1">
            <w:r w:rsidR="00E417E7" w:rsidRPr="007264F0">
              <w:rPr>
                <w:rStyle w:val="Hyperlink"/>
                <w:rFonts w:ascii="Times New Roman" w:hAnsi="Times New Roman" w:cs="Times New Roman"/>
                <w:b w:val="0"/>
                <w:noProof/>
              </w:rPr>
              <w:t>6. Conclusion and recommendation</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_Toc37975542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17</w:t>
            </w:r>
            <w:r w:rsidR="00E417E7" w:rsidRPr="007264F0">
              <w:rPr>
                <w:rFonts w:ascii="Times New Roman" w:hAnsi="Times New Roman" w:cs="Times New Roman"/>
                <w:b w:val="0"/>
                <w:noProof/>
                <w:webHidden/>
              </w:rPr>
              <w:fldChar w:fldCharType="end"/>
            </w:r>
          </w:hyperlink>
        </w:p>
        <w:p w:rsidR="00E417E7" w:rsidRPr="007264F0" w:rsidRDefault="0073692D">
          <w:pPr>
            <w:pStyle w:val="TOC1"/>
            <w:tabs>
              <w:tab w:val="right" w:leader="dot" w:pos="9016"/>
            </w:tabs>
            <w:rPr>
              <w:rFonts w:ascii="Times New Roman" w:eastAsiaTheme="minorEastAsia" w:hAnsi="Times New Roman" w:cs="Times New Roman"/>
              <w:b w:val="0"/>
              <w:noProof/>
            </w:rPr>
          </w:pPr>
          <w:hyperlink w:anchor="_Toc37975543" w:history="1">
            <w:r w:rsidR="00E417E7" w:rsidRPr="007264F0">
              <w:rPr>
                <w:rStyle w:val="Hyperlink"/>
                <w:rFonts w:ascii="Times New Roman" w:hAnsi="Times New Roman" w:cs="Times New Roman"/>
                <w:b w:val="0"/>
                <w:noProof/>
              </w:rPr>
              <w:t>7. Implementation plan</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_Toc37975543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20</w:t>
            </w:r>
            <w:r w:rsidR="00E417E7" w:rsidRPr="007264F0">
              <w:rPr>
                <w:rFonts w:ascii="Times New Roman" w:hAnsi="Times New Roman" w:cs="Times New Roman"/>
                <w:b w:val="0"/>
                <w:noProof/>
                <w:webHidden/>
              </w:rPr>
              <w:fldChar w:fldCharType="end"/>
            </w:r>
          </w:hyperlink>
        </w:p>
        <w:p w:rsidR="00E417E7" w:rsidRDefault="0073692D">
          <w:pPr>
            <w:pStyle w:val="TOC1"/>
            <w:tabs>
              <w:tab w:val="right" w:leader="dot" w:pos="9016"/>
            </w:tabs>
            <w:rPr>
              <w:rFonts w:eastAsiaTheme="minorEastAsia"/>
              <w:b w:val="0"/>
              <w:noProof/>
            </w:rPr>
          </w:pPr>
          <w:hyperlink w:anchor="_Toc37975544" w:history="1">
            <w:r w:rsidR="00E417E7" w:rsidRPr="007264F0">
              <w:rPr>
                <w:rStyle w:val="Hyperlink"/>
                <w:rFonts w:ascii="Times New Roman" w:hAnsi="Times New Roman" w:cs="Times New Roman"/>
                <w:b w:val="0"/>
                <w:noProof/>
              </w:rPr>
              <w:t>Reference</w:t>
            </w:r>
            <w:r w:rsidR="00E417E7" w:rsidRPr="007264F0">
              <w:rPr>
                <w:rFonts w:ascii="Times New Roman" w:hAnsi="Times New Roman" w:cs="Times New Roman"/>
                <w:b w:val="0"/>
                <w:noProof/>
                <w:webHidden/>
              </w:rPr>
              <w:tab/>
            </w:r>
            <w:r w:rsidR="00E417E7" w:rsidRPr="007264F0">
              <w:rPr>
                <w:rFonts w:ascii="Times New Roman" w:hAnsi="Times New Roman" w:cs="Times New Roman"/>
                <w:b w:val="0"/>
                <w:noProof/>
                <w:webHidden/>
              </w:rPr>
              <w:fldChar w:fldCharType="begin"/>
            </w:r>
            <w:r w:rsidR="00E417E7" w:rsidRPr="007264F0">
              <w:rPr>
                <w:rFonts w:ascii="Times New Roman" w:hAnsi="Times New Roman" w:cs="Times New Roman"/>
                <w:b w:val="0"/>
                <w:noProof/>
                <w:webHidden/>
              </w:rPr>
              <w:instrText xml:space="preserve"> PAGEREF _Toc37975544 \h </w:instrText>
            </w:r>
            <w:r w:rsidR="00E417E7" w:rsidRPr="007264F0">
              <w:rPr>
                <w:rFonts w:ascii="Times New Roman" w:hAnsi="Times New Roman" w:cs="Times New Roman"/>
                <w:b w:val="0"/>
                <w:noProof/>
                <w:webHidden/>
              </w:rPr>
            </w:r>
            <w:r w:rsidR="00E417E7" w:rsidRPr="007264F0">
              <w:rPr>
                <w:rFonts w:ascii="Times New Roman" w:hAnsi="Times New Roman" w:cs="Times New Roman"/>
                <w:b w:val="0"/>
                <w:noProof/>
                <w:webHidden/>
              </w:rPr>
              <w:fldChar w:fldCharType="separate"/>
            </w:r>
            <w:r w:rsidR="005E7C7D">
              <w:rPr>
                <w:rFonts w:ascii="Times New Roman" w:hAnsi="Times New Roman" w:cs="Times New Roman"/>
                <w:b w:val="0"/>
                <w:noProof/>
                <w:webHidden/>
              </w:rPr>
              <w:t>23</w:t>
            </w:r>
            <w:r w:rsidR="00E417E7" w:rsidRPr="007264F0">
              <w:rPr>
                <w:rFonts w:ascii="Times New Roman" w:hAnsi="Times New Roman" w:cs="Times New Roman"/>
                <w:b w:val="0"/>
                <w:noProof/>
                <w:webHidden/>
              </w:rPr>
              <w:fldChar w:fldCharType="end"/>
            </w:r>
          </w:hyperlink>
        </w:p>
        <w:p w:rsidR="006D7639" w:rsidRPr="00B96B03" w:rsidRDefault="006D7639">
          <w:pPr>
            <w:rPr>
              <w:rFonts w:ascii="Times New Roman" w:hAnsi="Times New Roman" w:cs="Times New Roman"/>
              <w:b w:val="0"/>
            </w:rPr>
          </w:pPr>
          <w:r w:rsidRPr="007B678D">
            <w:rPr>
              <w:rFonts w:ascii="Times New Roman" w:hAnsi="Times New Roman" w:cs="Times New Roman"/>
              <w:b w:val="0"/>
              <w:bCs/>
              <w:noProof/>
              <w:szCs w:val="24"/>
            </w:rPr>
            <w:fldChar w:fldCharType="end"/>
          </w:r>
        </w:p>
      </w:sdtContent>
    </w:sdt>
    <w:p w:rsidR="006D7639" w:rsidRPr="006D7639" w:rsidRDefault="006D7639">
      <w:pPr>
        <w:rPr>
          <w:rFonts w:ascii="Times New Roman" w:hAnsi="Times New Roman" w:cs="Times New Roman"/>
        </w:rPr>
      </w:pPr>
    </w:p>
    <w:p w:rsidR="006D7639" w:rsidRDefault="006D7639"/>
    <w:p w:rsidR="006D7639" w:rsidRDefault="006D7639"/>
    <w:p w:rsidR="006D7639" w:rsidRDefault="006D7639">
      <w:pPr>
        <w:rPr>
          <w:rFonts w:eastAsiaTheme="minorEastAsia"/>
        </w:rPr>
      </w:pPr>
    </w:p>
    <w:p w:rsidR="00F93000" w:rsidRDefault="00F93000">
      <w:pPr>
        <w:rPr>
          <w:rFonts w:eastAsiaTheme="minorEastAsia"/>
        </w:rPr>
      </w:pPr>
    </w:p>
    <w:p w:rsidR="00F93000" w:rsidRPr="00F93000" w:rsidRDefault="00F93000">
      <w:pPr>
        <w:rPr>
          <w:rFonts w:eastAsiaTheme="minorEastAsia"/>
        </w:rPr>
      </w:pPr>
    </w:p>
    <w:p w:rsidR="006D7639" w:rsidRDefault="006D7639"/>
    <w:p w:rsidR="006D7639" w:rsidRDefault="006D7639"/>
    <w:p w:rsidR="006D7639" w:rsidRDefault="00421A2A" w:rsidP="00B05DAB">
      <w:pPr>
        <w:tabs>
          <w:tab w:val="left" w:pos="2581"/>
        </w:tabs>
        <w:rPr>
          <w:rFonts w:eastAsiaTheme="minorEastAsia"/>
        </w:rPr>
      </w:pPr>
      <w:r>
        <w:rPr>
          <w:rFonts w:eastAsiaTheme="minorEastAsia" w:hint="eastAsia"/>
        </w:rPr>
        <w:t xml:space="preserve"> </w:t>
      </w:r>
      <w:r w:rsidR="00B05DAB">
        <w:rPr>
          <w:rFonts w:eastAsiaTheme="minorEastAsia"/>
        </w:rPr>
        <w:tab/>
      </w:r>
    </w:p>
    <w:p w:rsidR="00B05DAB" w:rsidRDefault="00B05DAB" w:rsidP="00B05DAB">
      <w:pPr>
        <w:tabs>
          <w:tab w:val="left" w:pos="2581"/>
        </w:tabs>
        <w:rPr>
          <w:rFonts w:eastAsiaTheme="minorEastAsia"/>
        </w:rPr>
      </w:pPr>
    </w:p>
    <w:p w:rsidR="00B05DAB" w:rsidRDefault="00B05DAB" w:rsidP="00B05DAB">
      <w:pPr>
        <w:tabs>
          <w:tab w:val="left" w:pos="2581"/>
        </w:tabs>
        <w:rPr>
          <w:rFonts w:eastAsiaTheme="minorEastAsia"/>
        </w:rPr>
      </w:pPr>
    </w:p>
    <w:p w:rsidR="006D7639" w:rsidRPr="006D7639" w:rsidRDefault="006D7639" w:rsidP="00B544EB">
      <w:pPr>
        <w:pStyle w:val="Heading1"/>
      </w:pPr>
    </w:p>
    <w:p w:rsidR="006D7639" w:rsidRDefault="006D7639" w:rsidP="006D7639">
      <w:pPr>
        <w:rPr>
          <w:rFonts w:eastAsiaTheme="minorEastAsia"/>
        </w:rPr>
      </w:pPr>
    </w:p>
    <w:p w:rsidR="00250010" w:rsidRDefault="00250010" w:rsidP="006D7639">
      <w:pPr>
        <w:rPr>
          <w:rFonts w:eastAsiaTheme="minorEastAsia"/>
        </w:rPr>
      </w:pPr>
    </w:p>
    <w:p w:rsidR="00250010" w:rsidRPr="00250010" w:rsidRDefault="00250010" w:rsidP="006D7639">
      <w:pPr>
        <w:rPr>
          <w:rFonts w:eastAsiaTheme="minorEastAsia"/>
        </w:rPr>
      </w:pPr>
    </w:p>
    <w:p w:rsidR="00C5317B" w:rsidRDefault="00C5317B" w:rsidP="00C5317B">
      <w:pPr>
        <w:pStyle w:val="Heading1"/>
        <w:sectPr w:rsidR="00C5317B" w:rsidSect="00A9499B">
          <w:footerReference w:type="default" r:id="rId11"/>
          <w:footerReference w:type="first" r:id="rId12"/>
          <w:pgSz w:w="11906" w:h="16838"/>
          <w:pgMar w:top="1440" w:right="1440" w:bottom="1440" w:left="1440" w:header="720" w:footer="720" w:gutter="0"/>
          <w:pgNumType w:fmt="lowerRoman"/>
          <w:cols w:space="720"/>
          <w:titlePg/>
          <w:docGrid w:type="lines" w:linePitch="360"/>
        </w:sectPr>
      </w:pPr>
    </w:p>
    <w:p w:rsidR="006D7639" w:rsidRDefault="009C462C" w:rsidP="007E3B34">
      <w:pPr>
        <w:pStyle w:val="Heading1"/>
        <w:numPr>
          <w:ilvl w:val="0"/>
          <w:numId w:val="13"/>
        </w:numPr>
      </w:pPr>
      <w:bookmarkStart w:id="4" w:name="_Toc37975531"/>
      <w:r w:rsidRPr="00543329">
        <w:rPr>
          <w:rFonts w:hint="eastAsia"/>
        </w:rPr>
        <w:lastRenderedPageBreak/>
        <w:t>Introduction</w:t>
      </w:r>
      <w:bookmarkEnd w:id="4"/>
      <w:r w:rsidR="00D95F16">
        <w:tab/>
      </w:r>
    </w:p>
    <w:p w:rsidR="00BB3B96" w:rsidRDefault="00D95F16" w:rsidP="00BB3B96">
      <w:pPr>
        <w:jc w:val="both"/>
        <w:rPr>
          <w:rFonts w:ascii="Times New Roman" w:eastAsiaTheme="minorEastAsia" w:hAnsi="Times New Roman" w:cs="Times New Roman"/>
          <w:b w:val="0"/>
          <w:bCs/>
          <w:lang w:val="en-GB"/>
        </w:rPr>
      </w:pPr>
      <w:r>
        <w:rPr>
          <w:rFonts w:ascii="Times New Roman" w:eastAsiaTheme="minorEastAsia" w:hAnsi="Times New Roman" w:cs="Times New Roman"/>
          <w:lang w:val="en-GB"/>
        </w:rPr>
        <w:tab/>
      </w:r>
      <w:r w:rsidRPr="00D95F16">
        <w:rPr>
          <w:rFonts w:ascii="Times New Roman" w:eastAsiaTheme="minorEastAsia" w:hAnsi="Times New Roman" w:cs="Times New Roman"/>
          <w:b w:val="0"/>
          <w:bCs/>
          <w:lang w:val="en-GB"/>
        </w:rPr>
        <w:t>Four Seas Mercantile Holdings Limited</w:t>
      </w:r>
      <w:r>
        <w:rPr>
          <w:rFonts w:ascii="Times New Roman" w:eastAsiaTheme="minorEastAsia" w:hAnsi="Times New Roman" w:cs="Times New Roman"/>
          <w:b w:val="0"/>
          <w:bCs/>
          <w:lang w:val="en-GB"/>
        </w:rPr>
        <w:t xml:space="preserve"> </w:t>
      </w:r>
      <w:r w:rsidRPr="00D95F16">
        <w:rPr>
          <w:rFonts w:ascii="Times New Roman" w:eastAsiaTheme="minorEastAsia" w:hAnsi="Times New Roman" w:cs="Times New Roman"/>
          <w:b w:val="0"/>
          <w:bCs/>
          <w:lang w:val="en-GB"/>
        </w:rPr>
        <w:t>(we use “the Group” thereafter)</w:t>
      </w:r>
      <w:r w:rsidR="009B17DE" w:rsidRPr="009B17DE">
        <w:rPr>
          <w:rFonts w:ascii="Times New Roman" w:eastAsia="Calibri" w:hAnsi="Times New Roman" w:cs="Times New Roman"/>
          <w:b w:val="0"/>
          <w:color w:val="000000"/>
          <w:kern w:val="0"/>
          <w:lang w:val="en-GB" w:eastAsia="ar-SA"/>
        </w:rPr>
        <w:t xml:space="preserve"> </w:t>
      </w:r>
      <w:r w:rsidR="009B17DE" w:rsidRPr="009B17DE">
        <w:rPr>
          <w:rFonts w:ascii="Times New Roman" w:eastAsiaTheme="minorEastAsia" w:hAnsi="Times New Roman" w:cs="Times New Roman"/>
          <w:b w:val="0"/>
          <w:bCs/>
          <w:lang w:val="en-GB"/>
        </w:rPr>
        <w:t xml:space="preserve">is one of the famous </w:t>
      </w:r>
      <w:r w:rsidR="007F108F">
        <w:rPr>
          <w:rFonts w:ascii="Times New Roman" w:eastAsiaTheme="minorEastAsia" w:hAnsi="Times New Roman" w:cs="Times New Roman"/>
          <w:b w:val="0"/>
          <w:bCs/>
          <w:lang w:val="en-GB"/>
        </w:rPr>
        <w:t xml:space="preserve">food </w:t>
      </w:r>
      <w:r w:rsidR="009B17DE" w:rsidRPr="009B17DE">
        <w:rPr>
          <w:rFonts w:ascii="Times New Roman" w:eastAsiaTheme="minorEastAsia" w:hAnsi="Times New Roman" w:cs="Times New Roman"/>
          <w:b w:val="0"/>
          <w:bCs/>
          <w:lang w:val="en-GB"/>
        </w:rPr>
        <w:t>sector organisations of Hong Kong</w:t>
      </w:r>
      <w:r w:rsidR="00EB65A5">
        <w:rPr>
          <w:rFonts w:ascii="Times New Roman" w:eastAsiaTheme="minorEastAsia" w:hAnsi="Times New Roman" w:cs="Times New Roman"/>
          <w:b w:val="0"/>
          <w:bCs/>
          <w:lang w:val="en-GB"/>
        </w:rPr>
        <w:t xml:space="preserve">. </w:t>
      </w:r>
      <w:r w:rsidR="00BB3B96">
        <w:rPr>
          <w:rFonts w:ascii="Times New Roman" w:eastAsiaTheme="minorEastAsia" w:hAnsi="Times New Roman" w:cs="Times New Roman"/>
          <w:b w:val="0"/>
          <w:bCs/>
          <w:lang w:val="en-GB"/>
        </w:rPr>
        <w:t>From 2017 to 2019, t</w:t>
      </w:r>
      <w:r w:rsidR="00C54269" w:rsidRPr="00C54269">
        <w:rPr>
          <w:rFonts w:ascii="Times New Roman" w:eastAsiaTheme="minorEastAsia" w:hAnsi="Times New Roman" w:cs="Times New Roman"/>
          <w:b w:val="0"/>
          <w:bCs/>
          <w:lang w:val="en-GB"/>
        </w:rPr>
        <w:t xml:space="preserve">he total revenues of the Group were slow growth </w:t>
      </w:r>
      <w:r w:rsidR="00D1449B">
        <w:rPr>
          <w:rFonts w:ascii="Times New Roman" w:eastAsiaTheme="minorEastAsia" w:hAnsi="Times New Roman" w:cs="Times New Roman"/>
          <w:b w:val="0"/>
          <w:bCs/>
          <w:lang w:val="en-GB"/>
        </w:rPr>
        <w:t>and the</w:t>
      </w:r>
      <w:r w:rsidR="00A92C8D">
        <w:rPr>
          <w:rFonts w:ascii="Times New Roman" w:eastAsiaTheme="minorEastAsia" w:hAnsi="Times New Roman" w:cs="Times New Roman"/>
          <w:b w:val="0"/>
          <w:bCs/>
          <w:lang w:val="en-GB"/>
        </w:rPr>
        <w:t xml:space="preserve"> new lowest</w:t>
      </w:r>
      <w:r w:rsidR="00D1449B">
        <w:rPr>
          <w:rFonts w:ascii="Times New Roman" w:eastAsiaTheme="minorEastAsia" w:hAnsi="Times New Roman" w:cs="Times New Roman"/>
          <w:b w:val="0"/>
          <w:bCs/>
          <w:lang w:val="en-GB"/>
        </w:rPr>
        <w:t xml:space="preserve"> profit attributable to the Group were </w:t>
      </w:r>
      <w:r w:rsidR="00BB3B96">
        <w:rPr>
          <w:rFonts w:ascii="Times New Roman" w:eastAsiaTheme="minorEastAsia" w:hAnsi="Times New Roman" w:cs="Times New Roman"/>
          <w:b w:val="0"/>
          <w:bCs/>
          <w:lang w:val="en-GB"/>
        </w:rPr>
        <w:t>recorded in 2019.</w:t>
      </w:r>
      <w:r w:rsidR="00BB3B96" w:rsidRPr="00BB3B96">
        <w:rPr>
          <w:rFonts w:ascii="Times New Roman" w:eastAsiaTheme="minorEastAsia" w:hAnsi="Times New Roman" w:cs="Times New Roman"/>
          <w:b w:val="0"/>
          <w:bCs/>
          <w:lang w:val="en-GB"/>
        </w:rPr>
        <w:t xml:space="preserve"> </w:t>
      </w:r>
      <w:r w:rsidR="007F108F" w:rsidRPr="007F108F">
        <w:rPr>
          <w:rFonts w:ascii="Times New Roman" w:eastAsiaTheme="minorEastAsia" w:hAnsi="Times New Roman" w:cs="Times New Roman"/>
          <w:b w:val="0"/>
          <w:bCs/>
          <w:lang w:val="en-GB"/>
        </w:rPr>
        <w:t>Currently the organisation is facing different challenges such as lack of global presence and high level of competition</w:t>
      </w:r>
      <w:r w:rsidR="007F108F">
        <w:rPr>
          <w:rFonts w:ascii="Times New Roman" w:eastAsiaTheme="minorEastAsia" w:hAnsi="Times New Roman" w:cs="Times New Roman"/>
          <w:b w:val="0"/>
          <w:bCs/>
          <w:lang w:val="en-GB"/>
        </w:rPr>
        <w:t>. This report is suggested to the Group to adopt oversea market and product development strategies</w:t>
      </w:r>
      <w:r w:rsidR="00FC68EB">
        <w:rPr>
          <w:rFonts w:ascii="Times New Roman" w:eastAsiaTheme="minorEastAsia" w:hAnsi="Times New Roman" w:cs="Times New Roman"/>
          <w:b w:val="0"/>
          <w:bCs/>
          <w:lang w:val="en-GB"/>
        </w:rPr>
        <w:t xml:space="preserve"> for revenue and profit growth in coming years</w:t>
      </w:r>
      <w:r w:rsidR="007F108F">
        <w:rPr>
          <w:rFonts w:ascii="Times New Roman" w:eastAsiaTheme="minorEastAsia" w:hAnsi="Times New Roman" w:cs="Times New Roman"/>
          <w:b w:val="0"/>
          <w:bCs/>
          <w:lang w:val="en-GB"/>
        </w:rPr>
        <w:t xml:space="preserve">. </w:t>
      </w: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Default="00D53059" w:rsidP="00BB3B96">
      <w:pPr>
        <w:jc w:val="both"/>
        <w:rPr>
          <w:rFonts w:ascii="Times New Roman" w:eastAsiaTheme="minorEastAsia" w:hAnsi="Times New Roman" w:cs="Times New Roman"/>
          <w:b w:val="0"/>
          <w:bCs/>
          <w:lang w:val="en-GB"/>
        </w:rPr>
      </w:pPr>
    </w:p>
    <w:p w:rsidR="00D53059" w:rsidRPr="00BB3B96" w:rsidRDefault="00D53059" w:rsidP="00BB3B96">
      <w:pPr>
        <w:jc w:val="both"/>
        <w:rPr>
          <w:rFonts w:ascii="Times New Roman" w:eastAsiaTheme="minorEastAsia" w:hAnsi="Times New Roman" w:cs="Times New Roman"/>
          <w:b w:val="0"/>
          <w:bCs/>
          <w:lang w:val="en-GB"/>
        </w:rPr>
      </w:pPr>
    </w:p>
    <w:p w:rsidR="00BB3B96" w:rsidRDefault="00BB3B96" w:rsidP="007E3B34">
      <w:pPr>
        <w:pStyle w:val="Heading1"/>
        <w:numPr>
          <w:ilvl w:val="0"/>
          <w:numId w:val="13"/>
        </w:numPr>
        <w:rPr>
          <w:b/>
        </w:rPr>
      </w:pPr>
      <w:bookmarkStart w:id="5" w:name="_Toc37975532"/>
      <w:r w:rsidRPr="007F108F">
        <w:rPr>
          <w:rFonts w:hint="eastAsia"/>
        </w:rPr>
        <w:lastRenderedPageBreak/>
        <w:t>Background of the Group</w:t>
      </w:r>
      <w:bookmarkEnd w:id="5"/>
    </w:p>
    <w:p w:rsidR="00B544EB" w:rsidRDefault="00A92C8D" w:rsidP="00BB3B96">
      <w:pPr>
        <w:ind w:firstLine="480"/>
        <w:jc w:val="both"/>
        <w:rPr>
          <w:rFonts w:ascii="Times New Roman" w:eastAsiaTheme="minorEastAsia" w:hAnsi="Times New Roman" w:cs="Times New Roman"/>
          <w:b w:val="0"/>
          <w:bCs/>
          <w:lang w:val="en-GB"/>
        </w:rPr>
      </w:pPr>
      <w:r>
        <w:rPr>
          <w:rFonts w:ascii="Times New Roman" w:eastAsiaTheme="minorEastAsia" w:hAnsi="Times New Roman" w:cs="Times New Roman"/>
          <w:b w:val="0"/>
          <w:bCs/>
          <w:lang w:val="en-GB"/>
        </w:rPr>
        <w:t>The Group</w:t>
      </w:r>
      <w:r w:rsidR="005A679B" w:rsidRPr="005A679B">
        <w:rPr>
          <w:rFonts w:ascii="Times New Roman" w:eastAsiaTheme="minorEastAsia" w:hAnsi="Times New Roman" w:cs="Times New Roman"/>
          <w:b w:val="0"/>
          <w:kern w:val="0"/>
          <w:szCs w:val="24"/>
          <w:lang w:val="en-GB" w:eastAsia="en-US"/>
        </w:rPr>
        <w:t xml:space="preserve"> </w:t>
      </w:r>
      <w:r w:rsidR="005A679B" w:rsidRPr="005A679B">
        <w:rPr>
          <w:rFonts w:ascii="Times New Roman" w:eastAsiaTheme="minorEastAsia" w:hAnsi="Times New Roman" w:cs="Times New Roman"/>
          <w:b w:val="0"/>
          <w:bCs/>
          <w:lang w:val="en-GB"/>
        </w:rPr>
        <w:t>was established in 1971</w:t>
      </w:r>
      <w:r w:rsidR="005A679B">
        <w:rPr>
          <w:rFonts w:ascii="Times New Roman" w:eastAsiaTheme="minorEastAsia" w:hAnsi="Times New Roman" w:cs="Times New Roman"/>
          <w:b w:val="0"/>
          <w:bCs/>
          <w:lang w:val="en-GB"/>
        </w:rPr>
        <w:t xml:space="preserve">, it </w:t>
      </w:r>
      <w:r w:rsidRPr="00A92C8D">
        <w:rPr>
          <w:rFonts w:ascii="Times New Roman" w:eastAsiaTheme="minorEastAsia" w:hAnsi="Times New Roman" w:cs="Times New Roman"/>
          <w:b w:val="0"/>
          <w:bCs/>
          <w:lang w:val="en-GB"/>
        </w:rPr>
        <w:t>trades and manufactures about confectionery, snack foods, frozen food and beverages products etc. (FMSL, 2019, pp6-8).</w:t>
      </w:r>
    </w:p>
    <w:p w:rsidR="00B544EB" w:rsidRDefault="00B544EB" w:rsidP="00BB3B96">
      <w:pPr>
        <w:ind w:firstLine="480"/>
        <w:jc w:val="both"/>
        <w:rPr>
          <w:rFonts w:ascii="Times New Roman" w:eastAsiaTheme="minorEastAsia" w:hAnsi="Times New Roman" w:cs="Times New Roman"/>
          <w:b w:val="0"/>
          <w:bCs/>
          <w:lang w:val="en-GB"/>
        </w:rPr>
      </w:pPr>
    </w:p>
    <w:p w:rsidR="00A92C8D" w:rsidRDefault="00B544EB" w:rsidP="00B544EB">
      <w:pPr>
        <w:jc w:val="both"/>
        <w:rPr>
          <w:rFonts w:ascii="Times New Roman" w:eastAsiaTheme="minorEastAsia" w:hAnsi="Times New Roman" w:cs="Times New Roman"/>
          <w:b w:val="0"/>
          <w:bCs/>
          <w:lang w:val="en-GB"/>
        </w:rPr>
      </w:pPr>
      <w:r>
        <w:rPr>
          <w:rFonts w:ascii="Times New Roman" w:eastAsiaTheme="minorEastAsia" w:hAnsi="Times New Roman" w:cs="Times New Roman"/>
          <w:b w:val="0"/>
          <w:bCs/>
          <w:lang w:val="en-GB"/>
        </w:rPr>
        <w:t>Table 1: The revenue of the Group in 2017 to 2019.</w:t>
      </w:r>
    </w:p>
    <w:tbl>
      <w:tblPr>
        <w:tblW w:w="10200" w:type="dxa"/>
        <w:tblCellMar>
          <w:left w:w="28" w:type="dxa"/>
          <w:right w:w="28" w:type="dxa"/>
        </w:tblCellMar>
        <w:tblLook w:val="04A0" w:firstRow="1" w:lastRow="0" w:firstColumn="1" w:lastColumn="0" w:noHBand="0" w:noVBand="1"/>
      </w:tblPr>
      <w:tblGrid>
        <w:gridCol w:w="2460"/>
        <w:gridCol w:w="2620"/>
        <w:gridCol w:w="2540"/>
        <w:gridCol w:w="2580"/>
      </w:tblGrid>
      <w:tr w:rsidR="00FA3AD0" w:rsidRPr="00FA3AD0" w:rsidTr="00FA3AD0">
        <w:trPr>
          <w:trHeight w:val="990"/>
        </w:trPr>
        <w:tc>
          <w:tcPr>
            <w:tcW w:w="2460" w:type="dxa"/>
            <w:vMerge w:val="restart"/>
            <w:tcBorders>
              <w:top w:val="single" w:sz="8" w:space="0" w:color="auto"/>
              <w:left w:val="single" w:sz="8" w:space="0" w:color="auto"/>
              <w:bottom w:val="nil"/>
              <w:right w:val="single" w:sz="8" w:space="0" w:color="auto"/>
            </w:tcBorders>
            <w:shd w:val="clear" w:color="000000" w:fill="FFC000"/>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Products</w:t>
            </w:r>
          </w:p>
        </w:tc>
        <w:tc>
          <w:tcPr>
            <w:tcW w:w="2620" w:type="dxa"/>
            <w:tcBorders>
              <w:top w:val="single" w:sz="8" w:space="0" w:color="auto"/>
              <w:left w:val="nil"/>
              <w:bottom w:val="single" w:sz="4" w:space="0" w:color="auto"/>
              <w:right w:val="single" w:sz="8" w:space="0" w:color="auto"/>
            </w:tcBorders>
            <w:shd w:val="clear" w:color="000000" w:fill="FFC000"/>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Year 2017 Sales amount of major items</w:t>
            </w:r>
          </w:p>
        </w:tc>
        <w:tc>
          <w:tcPr>
            <w:tcW w:w="2540" w:type="dxa"/>
            <w:tcBorders>
              <w:top w:val="single" w:sz="8" w:space="0" w:color="auto"/>
              <w:left w:val="nil"/>
              <w:bottom w:val="single" w:sz="4" w:space="0" w:color="auto"/>
              <w:right w:val="single" w:sz="8" w:space="0" w:color="auto"/>
            </w:tcBorders>
            <w:shd w:val="clear" w:color="000000" w:fill="FFC000"/>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Year 2018 Sales amount of major items</w:t>
            </w:r>
          </w:p>
        </w:tc>
        <w:tc>
          <w:tcPr>
            <w:tcW w:w="2580" w:type="dxa"/>
            <w:tcBorders>
              <w:top w:val="single" w:sz="8" w:space="0" w:color="auto"/>
              <w:left w:val="nil"/>
              <w:bottom w:val="single" w:sz="4" w:space="0" w:color="auto"/>
              <w:right w:val="single" w:sz="8" w:space="0" w:color="auto"/>
            </w:tcBorders>
            <w:shd w:val="clear" w:color="000000" w:fill="FFC000"/>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Year 2019 Sales amount of major items</w:t>
            </w:r>
          </w:p>
        </w:tc>
      </w:tr>
      <w:tr w:rsidR="00FA3AD0" w:rsidRPr="00FA3AD0" w:rsidTr="00FA3AD0">
        <w:trPr>
          <w:trHeight w:val="890"/>
        </w:trPr>
        <w:tc>
          <w:tcPr>
            <w:tcW w:w="2460" w:type="dxa"/>
            <w:vMerge/>
            <w:tcBorders>
              <w:top w:val="single" w:sz="8" w:space="0" w:color="auto"/>
              <w:left w:val="single" w:sz="8" w:space="0" w:color="auto"/>
              <w:bottom w:val="nil"/>
              <w:right w:val="single" w:sz="8" w:space="0" w:color="auto"/>
            </w:tcBorders>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p>
        </w:tc>
        <w:tc>
          <w:tcPr>
            <w:tcW w:w="7740" w:type="dxa"/>
            <w:gridSpan w:val="3"/>
            <w:tcBorders>
              <w:top w:val="single" w:sz="8" w:space="0" w:color="auto"/>
              <w:left w:val="nil"/>
              <w:bottom w:val="single" w:sz="8" w:space="0" w:color="auto"/>
              <w:right w:val="single" w:sz="8" w:space="0" w:color="000000"/>
            </w:tcBorders>
            <w:shd w:val="clear" w:color="000000" w:fill="DDEBF7"/>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Sale revenue (HK$M) and (% of total Sales)</w:t>
            </w:r>
          </w:p>
        </w:tc>
      </w:tr>
      <w:tr w:rsidR="00FA3AD0" w:rsidRPr="00FA3AD0" w:rsidTr="00FA3AD0">
        <w:trPr>
          <w:trHeight w:val="320"/>
        </w:trPr>
        <w:tc>
          <w:tcPr>
            <w:tcW w:w="2460" w:type="dxa"/>
            <w:tcBorders>
              <w:top w:val="nil"/>
              <w:left w:val="single" w:sz="8" w:space="0" w:color="000000"/>
              <w:bottom w:val="nil"/>
              <w:right w:val="nil"/>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Snacks</w:t>
            </w:r>
          </w:p>
        </w:tc>
        <w:tc>
          <w:tcPr>
            <w:tcW w:w="2620" w:type="dxa"/>
            <w:tcBorders>
              <w:top w:val="nil"/>
              <w:left w:val="single" w:sz="8" w:space="0" w:color="auto"/>
              <w:bottom w:val="nil"/>
              <w:right w:val="single" w:sz="8" w:space="0" w:color="auto"/>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1,249.561</w:t>
            </w:r>
          </w:p>
        </w:tc>
        <w:tc>
          <w:tcPr>
            <w:tcW w:w="2540" w:type="dxa"/>
            <w:tcBorders>
              <w:top w:val="nil"/>
              <w:left w:val="nil"/>
              <w:bottom w:val="nil"/>
              <w:right w:val="single" w:sz="8" w:space="0" w:color="auto"/>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1,270.89</w:t>
            </w:r>
          </w:p>
        </w:tc>
        <w:tc>
          <w:tcPr>
            <w:tcW w:w="2580" w:type="dxa"/>
            <w:tcBorders>
              <w:top w:val="nil"/>
              <w:left w:val="nil"/>
              <w:bottom w:val="nil"/>
              <w:right w:val="single" w:sz="8" w:space="0" w:color="auto"/>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1,301.81</w:t>
            </w:r>
          </w:p>
        </w:tc>
      </w:tr>
      <w:tr w:rsidR="00FA3AD0" w:rsidRPr="00FA3AD0" w:rsidTr="00FA3AD0">
        <w:trPr>
          <w:trHeight w:val="430"/>
        </w:trPr>
        <w:tc>
          <w:tcPr>
            <w:tcW w:w="2460" w:type="dxa"/>
            <w:tcBorders>
              <w:top w:val="nil"/>
              <w:left w:val="single" w:sz="8" w:space="0" w:color="000000"/>
              <w:bottom w:val="single" w:sz="8" w:space="0" w:color="000000"/>
              <w:right w:val="nil"/>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w:t>
            </w:r>
          </w:p>
        </w:tc>
        <w:tc>
          <w:tcPr>
            <w:tcW w:w="2620" w:type="dxa"/>
            <w:tcBorders>
              <w:top w:val="nil"/>
              <w:left w:val="single" w:sz="8" w:space="0" w:color="auto"/>
              <w:bottom w:val="single" w:sz="8" w:space="0" w:color="auto"/>
              <w:right w:val="single" w:sz="8" w:space="0" w:color="auto"/>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42.38%</w:t>
            </w:r>
          </w:p>
        </w:tc>
        <w:tc>
          <w:tcPr>
            <w:tcW w:w="2540" w:type="dxa"/>
            <w:tcBorders>
              <w:top w:val="nil"/>
              <w:left w:val="nil"/>
              <w:bottom w:val="single" w:sz="8" w:space="0" w:color="auto"/>
              <w:right w:val="single" w:sz="8" w:space="0" w:color="auto"/>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42%</w:t>
            </w:r>
          </w:p>
        </w:tc>
        <w:tc>
          <w:tcPr>
            <w:tcW w:w="2580" w:type="dxa"/>
            <w:tcBorders>
              <w:top w:val="nil"/>
              <w:left w:val="nil"/>
              <w:bottom w:val="single" w:sz="8" w:space="0" w:color="auto"/>
              <w:right w:val="single" w:sz="8" w:space="0" w:color="auto"/>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43%</w:t>
            </w:r>
          </w:p>
        </w:tc>
      </w:tr>
      <w:tr w:rsidR="00FA3AD0" w:rsidRPr="00FA3AD0" w:rsidTr="00FA3AD0">
        <w:trPr>
          <w:trHeight w:val="310"/>
        </w:trPr>
        <w:tc>
          <w:tcPr>
            <w:tcW w:w="2460" w:type="dxa"/>
            <w:tcBorders>
              <w:top w:val="nil"/>
              <w:left w:val="single" w:sz="8" w:space="0" w:color="000000"/>
              <w:bottom w:val="nil"/>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Confectionery</w:t>
            </w:r>
          </w:p>
        </w:tc>
        <w:tc>
          <w:tcPr>
            <w:tcW w:w="262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568.786</w:t>
            </w:r>
          </w:p>
        </w:tc>
        <w:tc>
          <w:tcPr>
            <w:tcW w:w="254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569.076</w:t>
            </w:r>
          </w:p>
        </w:tc>
        <w:tc>
          <w:tcPr>
            <w:tcW w:w="2580" w:type="dxa"/>
            <w:tcBorders>
              <w:top w:val="nil"/>
              <w:left w:val="nil"/>
              <w:bottom w:val="nil"/>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582.269</w:t>
            </w:r>
          </w:p>
        </w:tc>
      </w:tr>
      <w:tr w:rsidR="00FA3AD0" w:rsidRPr="00FA3AD0" w:rsidTr="00FA3AD0">
        <w:trPr>
          <w:trHeight w:val="320"/>
        </w:trPr>
        <w:tc>
          <w:tcPr>
            <w:tcW w:w="2460" w:type="dxa"/>
            <w:tcBorders>
              <w:top w:val="nil"/>
              <w:left w:val="single" w:sz="8" w:space="0" w:color="000000"/>
              <w:bottom w:val="single" w:sz="8" w:space="0" w:color="000000"/>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w:t>
            </w:r>
          </w:p>
        </w:tc>
        <w:tc>
          <w:tcPr>
            <w:tcW w:w="262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19.29%</w:t>
            </w:r>
          </w:p>
        </w:tc>
        <w:tc>
          <w:tcPr>
            <w:tcW w:w="254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18.95%</w:t>
            </w:r>
          </w:p>
        </w:tc>
        <w:tc>
          <w:tcPr>
            <w:tcW w:w="2580" w:type="dxa"/>
            <w:tcBorders>
              <w:top w:val="nil"/>
              <w:left w:val="nil"/>
              <w:bottom w:val="single" w:sz="8" w:space="0" w:color="000000"/>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19.22%</w:t>
            </w:r>
          </w:p>
        </w:tc>
      </w:tr>
      <w:tr w:rsidR="00FA3AD0" w:rsidRPr="00FA3AD0" w:rsidTr="00FA3AD0">
        <w:trPr>
          <w:trHeight w:val="410"/>
        </w:trPr>
        <w:tc>
          <w:tcPr>
            <w:tcW w:w="2460" w:type="dxa"/>
            <w:tcBorders>
              <w:top w:val="nil"/>
              <w:left w:val="single" w:sz="8" w:space="0" w:color="000000"/>
              <w:bottom w:val="nil"/>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Ham and Sausage</w:t>
            </w:r>
          </w:p>
        </w:tc>
        <w:tc>
          <w:tcPr>
            <w:tcW w:w="262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372.623</w:t>
            </w:r>
          </w:p>
        </w:tc>
        <w:tc>
          <w:tcPr>
            <w:tcW w:w="254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364.627</w:t>
            </w:r>
          </w:p>
        </w:tc>
        <w:tc>
          <w:tcPr>
            <w:tcW w:w="2580" w:type="dxa"/>
            <w:tcBorders>
              <w:top w:val="nil"/>
              <w:left w:val="nil"/>
              <w:bottom w:val="nil"/>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369.125</w:t>
            </w:r>
          </w:p>
        </w:tc>
      </w:tr>
      <w:tr w:rsidR="00FA3AD0" w:rsidRPr="00FA3AD0" w:rsidTr="00FA3AD0">
        <w:trPr>
          <w:trHeight w:val="320"/>
        </w:trPr>
        <w:tc>
          <w:tcPr>
            <w:tcW w:w="2460" w:type="dxa"/>
            <w:tcBorders>
              <w:top w:val="nil"/>
              <w:left w:val="single" w:sz="8" w:space="0" w:color="000000"/>
              <w:bottom w:val="single" w:sz="8" w:space="0" w:color="000000"/>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w:t>
            </w:r>
          </w:p>
        </w:tc>
        <w:tc>
          <w:tcPr>
            <w:tcW w:w="262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12.64%</w:t>
            </w:r>
          </w:p>
        </w:tc>
        <w:tc>
          <w:tcPr>
            <w:tcW w:w="254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12.14%</w:t>
            </w:r>
          </w:p>
        </w:tc>
        <w:tc>
          <w:tcPr>
            <w:tcW w:w="2580" w:type="dxa"/>
            <w:tcBorders>
              <w:top w:val="nil"/>
              <w:left w:val="nil"/>
              <w:bottom w:val="single" w:sz="8" w:space="0" w:color="000000"/>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12.19%</w:t>
            </w:r>
          </w:p>
        </w:tc>
      </w:tr>
      <w:tr w:rsidR="00FA3AD0" w:rsidRPr="00FA3AD0" w:rsidTr="00FA3AD0">
        <w:trPr>
          <w:trHeight w:val="580"/>
        </w:trPr>
        <w:tc>
          <w:tcPr>
            <w:tcW w:w="2460" w:type="dxa"/>
            <w:tcBorders>
              <w:top w:val="nil"/>
              <w:left w:val="single" w:sz="8" w:space="0" w:color="000000"/>
              <w:bottom w:val="nil"/>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Beverage and dairy products</w:t>
            </w:r>
          </w:p>
        </w:tc>
        <w:tc>
          <w:tcPr>
            <w:tcW w:w="262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235.076</w:t>
            </w:r>
          </w:p>
        </w:tc>
        <w:tc>
          <w:tcPr>
            <w:tcW w:w="254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264.281</w:t>
            </w:r>
          </w:p>
        </w:tc>
        <w:tc>
          <w:tcPr>
            <w:tcW w:w="2580" w:type="dxa"/>
            <w:tcBorders>
              <w:top w:val="nil"/>
              <w:left w:val="nil"/>
              <w:bottom w:val="nil"/>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223.01</w:t>
            </w:r>
          </w:p>
        </w:tc>
      </w:tr>
      <w:tr w:rsidR="00FA3AD0" w:rsidRPr="00FA3AD0" w:rsidTr="00FA3AD0">
        <w:trPr>
          <w:trHeight w:val="410"/>
        </w:trPr>
        <w:tc>
          <w:tcPr>
            <w:tcW w:w="2460" w:type="dxa"/>
            <w:tcBorders>
              <w:top w:val="nil"/>
              <w:left w:val="single" w:sz="8" w:space="0" w:color="000000"/>
              <w:bottom w:val="single" w:sz="8" w:space="0" w:color="000000"/>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w:t>
            </w:r>
          </w:p>
        </w:tc>
        <w:tc>
          <w:tcPr>
            <w:tcW w:w="262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7.97%</w:t>
            </w:r>
          </w:p>
        </w:tc>
        <w:tc>
          <w:tcPr>
            <w:tcW w:w="254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8.80%</w:t>
            </w:r>
          </w:p>
        </w:tc>
        <w:tc>
          <w:tcPr>
            <w:tcW w:w="2580" w:type="dxa"/>
            <w:tcBorders>
              <w:top w:val="nil"/>
              <w:left w:val="nil"/>
              <w:bottom w:val="single" w:sz="8" w:space="0" w:color="000000"/>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7.36%</w:t>
            </w:r>
          </w:p>
        </w:tc>
      </w:tr>
      <w:tr w:rsidR="00FA3AD0" w:rsidRPr="00FA3AD0" w:rsidTr="00FA3AD0">
        <w:trPr>
          <w:trHeight w:val="570"/>
        </w:trPr>
        <w:tc>
          <w:tcPr>
            <w:tcW w:w="2460" w:type="dxa"/>
            <w:tcBorders>
              <w:top w:val="nil"/>
              <w:left w:val="single" w:sz="8" w:space="0" w:color="000000"/>
              <w:bottom w:val="nil"/>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Food materials/ ingredients</w:t>
            </w:r>
          </w:p>
        </w:tc>
        <w:tc>
          <w:tcPr>
            <w:tcW w:w="262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227.505</w:t>
            </w:r>
          </w:p>
        </w:tc>
        <w:tc>
          <w:tcPr>
            <w:tcW w:w="254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222.408</w:t>
            </w:r>
          </w:p>
        </w:tc>
        <w:tc>
          <w:tcPr>
            <w:tcW w:w="2580" w:type="dxa"/>
            <w:tcBorders>
              <w:top w:val="nil"/>
              <w:left w:val="nil"/>
              <w:bottom w:val="nil"/>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235.048</w:t>
            </w:r>
          </w:p>
        </w:tc>
      </w:tr>
      <w:tr w:rsidR="00FA3AD0" w:rsidRPr="00FA3AD0" w:rsidTr="00FA3AD0">
        <w:trPr>
          <w:trHeight w:val="390"/>
        </w:trPr>
        <w:tc>
          <w:tcPr>
            <w:tcW w:w="2460" w:type="dxa"/>
            <w:tcBorders>
              <w:top w:val="nil"/>
              <w:left w:val="single" w:sz="8" w:space="0" w:color="000000"/>
              <w:bottom w:val="single" w:sz="8" w:space="0" w:color="000000"/>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w:t>
            </w:r>
          </w:p>
        </w:tc>
        <w:tc>
          <w:tcPr>
            <w:tcW w:w="262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7.72%</w:t>
            </w:r>
          </w:p>
        </w:tc>
        <w:tc>
          <w:tcPr>
            <w:tcW w:w="254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7.41%</w:t>
            </w:r>
          </w:p>
        </w:tc>
        <w:tc>
          <w:tcPr>
            <w:tcW w:w="2580" w:type="dxa"/>
            <w:tcBorders>
              <w:top w:val="nil"/>
              <w:left w:val="nil"/>
              <w:bottom w:val="single" w:sz="8" w:space="0" w:color="000000"/>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7.76%</w:t>
            </w:r>
          </w:p>
        </w:tc>
      </w:tr>
      <w:tr w:rsidR="00FA3AD0" w:rsidRPr="00FA3AD0" w:rsidTr="00FA3AD0">
        <w:trPr>
          <w:trHeight w:val="400"/>
        </w:trPr>
        <w:tc>
          <w:tcPr>
            <w:tcW w:w="2460" w:type="dxa"/>
            <w:tcBorders>
              <w:top w:val="nil"/>
              <w:left w:val="single" w:sz="8" w:space="0" w:color="000000"/>
              <w:bottom w:val="nil"/>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Other</w:t>
            </w:r>
          </w:p>
        </w:tc>
        <w:tc>
          <w:tcPr>
            <w:tcW w:w="262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294.738</w:t>
            </w:r>
          </w:p>
        </w:tc>
        <w:tc>
          <w:tcPr>
            <w:tcW w:w="254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311.155</w:t>
            </w:r>
          </w:p>
        </w:tc>
        <w:tc>
          <w:tcPr>
            <w:tcW w:w="2580" w:type="dxa"/>
            <w:tcBorders>
              <w:top w:val="nil"/>
              <w:left w:val="nil"/>
              <w:bottom w:val="nil"/>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317.724</w:t>
            </w:r>
          </w:p>
        </w:tc>
      </w:tr>
      <w:tr w:rsidR="00FA3AD0" w:rsidRPr="00FA3AD0" w:rsidTr="00FA3AD0">
        <w:trPr>
          <w:trHeight w:val="410"/>
        </w:trPr>
        <w:tc>
          <w:tcPr>
            <w:tcW w:w="2460" w:type="dxa"/>
            <w:tcBorders>
              <w:top w:val="nil"/>
              <w:left w:val="single" w:sz="8" w:space="0" w:color="000000"/>
              <w:bottom w:val="single" w:sz="8" w:space="0" w:color="000000"/>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w:t>
            </w:r>
          </w:p>
        </w:tc>
        <w:tc>
          <w:tcPr>
            <w:tcW w:w="262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10.00%</w:t>
            </w:r>
          </w:p>
        </w:tc>
        <w:tc>
          <w:tcPr>
            <w:tcW w:w="2540" w:type="dxa"/>
            <w:tcBorders>
              <w:top w:val="nil"/>
              <w:left w:val="nil"/>
              <w:bottom w:val="single" w:sz="8" w:space="0" w:color="000000"/>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10.36%</w:t>
            </w:r>
          </w:p>
        </w:tc>
        <w:tc>
          <w:tcPr>
            <w:tcW w:w="2580" w:type="dxa"/>
            <w:tcBorders>
              <w:top w:val="nil"/>
              <w:left w:val="nil"/>
              <w:bottom w:val="single" w:sz="8" w:space="0" w:color="000000"/>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10.49%</w:t>
            </w:r>
          </w:p>
        </w:tc>
      </w:tr>
      <w:tr w:rsidR="00FA3AD0" w:rsidRPr="00FA3AD0" w:rsidTr="00FA3AD0">
        <w:trPr>
          <w:trHeight w:val="420"/>
        </w:trPr>
        <w:tc>
          <w:tcPr>
            <w:tcW w:w="2460" w:type="dxa"/>
            <w:tcBorders>
              <w:top w:val="nil"/>
              <w:left w:val="single" w:sz="8" w:space="0" w:color="000000"/>
              <w:bottom w:val="nil"/>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Total </w:t>
            </w:r>
          </w:p>
        </w:tc>
        <w:tc>
          <w:tcPr>
            <w:tcW w:w="262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2,948.289</w:t>
            </w:r>
          </w:p>
        </w:tc>
        <w:tc>
          <w:tcPr>
            <w:tcW w:w="254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3,002.437</w:t>
            </w:r>
          </w:p>
        </w:tc>
        <w:tc>
          <w:tcPr>
            <w:tcW w:w="2580" w:type="dxa"/>
            <w:tcBorders>
              <w:top w:val="nil"/>
              <w:left w:val="nil"/>
              <w:bottom w:val="nil"/>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3,028.987</w:t>
            </w:r>
          </w:p>
        </w:tc>
      </w:tr>
      <w:tr w:rsidR="00FA3AD0" w:rsidRPr="00FA3AD0" w:rsidTr="00FA3AD0">
        <w:trPr>
          <w:trHeight w:val="420"/>
        </w:trPr>
        <w:tc>
          <w:tcPr>
            <w:tcW w:w="2460" w:type="dxa"/>
            <w:tcBorders>
              <w:top w:val="nil"/>
              <w:left w:val="single" w:sz="8" w:space="0" w:color="000000"/>
              <w:bottom w:val="nil"/>
              <w:right w:val="single" w:sz="8" w:space="0" w:color="000000"/>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 xml:space="preserve">　</w:t>
            </w:r>
          </w:p>
        </w:tc>
        <w:tc>
          <w:tcPr>
            <w:tcW w:w="262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100.00%</w:t>
            </w:r>
          </w:p>
        </w:tc>
        <w:tc>
          <w:tcPr>
            <w:tcW w:w="2540" w:type="dxa"/>
            <w:tcBorders>
              <w:top w:val="nil"/>
              <w:left w:val="nil"/>
              <w:bottom w:val="nil"/>
              <w:right w:val="single" w:sz="8" w:space="0" w:color="000000"/>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100%</w:t>
            </w:r>
          </w:p>
        </w:tc>
        <w:tc>
          <w:tcPr>
            <w:tcW w:w="2580" w:type="dxa"/>
            <w:tcBorders>
              <w:top w:val="nil"/>
              <w:left w:val="nil"/>
              <w:bottom w:val="nil"/>
              <w:right w:val="nil"/>
            </w:tcBorders>
            <w:shd w:val="clear" w:color="000000" w:fill="FFF2CC"/>
            <w:vAlign w:val="center"/>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100%</w:t>
            </w:r>
          </w:p>
        </w:tc>
      </w:tr>
      <w:tr w:rsidR="00FA3AD0" w:rsidRPr="00FA3AD0" w:rsidTr="00FA3AD0">
        <w:trPr>
          <w:trHeight w:val="1220"/>
        </w:trPr>
        <w:tc>
          <w:tcPr>
            <w:tcW w:w="2460" w:type="dxa"/>
            <w:tcBorders>
              <w:top w:val="single" w:sz="8" w:space="0" w:color="auto"/>
              <w:left w:val="single" w:sz="8" w:space="0" w:color="auto"/>
              <w:bottom w:val="single" w:sz="8" w:space="0" w:color="auto"/>
              <w:right w:val="single" w:sz="8" w:space="0" w:color="auto"/>
            </w:tcBorders>
            <w:shd w:val="clear" w:color="000000" w:fill="DDEBF7"/>
            <w:vAlign w:val="center"/>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Profit attributable to equity holders</w:t>
            </w:r>
            <w:r w:rsidRPr="00FA3AD0">
              <w:rPr>
                <w:rFonts w:ascii="Times New Roman" w:eastAsia="新細明體" w:hAnsi="Times New Roman" w:cs="Times New Roman"/>
                <w:b w:val="0"/>
                <w:color w:val="000000"/>
                <w:kern w:val="0"/>
                <w:szCs w:val="24"/>
              </w:rPr>
              <w:br/>
              <w:t>of the Company</w:t>
            </w:r>
          </w:p>
        </w:tc>
        <w:tc>
          <w:tcPr>
            <w:tcW w:w="2620" w:type="dxa"/>
            <w:tcBorders>
              <w:top w:val="single" w:sz="8" w:space="0" w:color="auto"/>
              <w:left w:val="nil"/>
              <w:bottom w:val="single" w:sz="8" w:space="0" w:color="auto"/>
              <w:right w:val="single" w:sz="8" w:space="0" w:color="auto"/>
            </w:tcBorders>
            <w:shd w:val="clear" w:color="000000" w:fill="FFF2CC"/>
            <w:noWrap/>
            <w:vAlign w:val="bottom"/>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50.274</w:t>
            </w:r>
          </w:p>
        </w:tc>
        <w:tc>
          <w:tcPr>
            <w:tcW w:w="2540" w:type="dxa"/>
            <w:tcBorders>
              <w:top w:val="single" w:sz="8" w:space="0" w:color="auto"/>
              <w:left w:val="nil"/>
              <w:bottom w:val="single" w:sz="8" w:space="0" w:color="auto"/>
              <w:right w:val="single" w:sz="8" w:space="0" w:color="auto"/>
            </w:tcBorders>
            <w:shd w:val="clear" w:color="000000" w:fill="FFF2CC"/>
            <w:noWrap/>
            <w:vAlign w:val="bottom"/>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347.703</w:t>
            </w:r>
          </w:p>
        </w:tc>
        <w:tc>
          <w:tcPr>
            <w:tcW w:w="2580" w:type="dxa"/>
            <w:tcBorders>
              <w:top w:val="single" w:sz="8" w:space="0" w:color="auto"/>
              <w:left w:val="nil"/>
              <w:bottom w:val="single" w:sz="8" w:space="0" w:color="auto"/>
              <w:right w:val="single" w:sz="8" w:space="0" w:color="auto"/>
            </w:tcBorders>
            <w:shd w:val="clear" w:color="000000" w:fill="FFF2CC"/>
            <w:noWrap/>
            <w:vAlign w:val="bottom"/>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30.161*</w:t>
            </w:r>
          </w:p>
        </w:tc>
      </w:tr>
      <w:tr w:rsidR="00FA3AD0" w:rsidRPr="00FA3AD0" w:rsidTr="00FA3AD0">
        <w:trPr>
          <w:trHeight w:val="810"/>
        </w:trPr>
        <w:tc>
          <w:tcPr>
            <w:tcW w:w="2460" w:type="dxa"/>
            <w:tcBorders>
              <w:top w:val="nil"/>
              <w:left w:val="single" w:sz="8" w:space="0" w:color="auto"/>
              <w:bottom w:val="single" w:sz="8" w:space="0" w:color="auto"/>
              <w:right w:val="single" w:sz="8" w:space="0" w:color="auto"/>
            </w:tcBorders>
            <w:shd w:val="clear" w:color="000000" w:fill="DDEBF7"/>
            <w:vAlign w:val="bottom"/>
            <w:hideMark/>
          </w:tcPr>
          <w:p w:rsidR="00FA3AD0" w:rsidRPr="00FA3AD0" w:rsidRDefault="00FA3AD0" w:rsidP="00FA3AD0">
            <w:pPr>
              <w:widowControl/>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Stock share price (Adj Close HKD at year end)</w:t>
            </w:r>
          </w:p>
        </w:tc>
        <w:tc>
          <w:tcPr>
            <w:tcW w:w="2620" w:type="dxa"/>
            <w:tcBorders>
              <w:top w:val="nil"/>
              <w:left w:val="nil"/>
              <w:bottom w:val="single" w:sz="8" w:space="0" w:color="auto"/>
              <w:right w:val="single" w:sz="8" w:space="0" w:color="auto"/>
            </w:tcBorders>
            <w:shd w:val="clear" w:color="000000" w:fill="FFF2CC"/>
            <w:noWrap/>
            <w:vAlign w:val="bottom"/>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3.271</w:t>
            </w:r>
          </w:p>
        </w:tc>
        <w:tc>
          <w:tcPr>
            <w:tcW w:w="2540" w:type="dxa"/>
            <w:tcBorders>
              <w:top w:val="nil"/>
              <w:left w:val="nil"/>
              <w:bottom w:val="single" w:sz="8" w:space="0" w:color="auto"/>
              <w:right w:val="single" w:sz="8" w:space="0" w:color="auto"/>
            </w:tcBorders>
            <w:shd w:val="clear" w:color="000000" w:fill="FFF2CC"/>
            <w:noWrap/>
            <w:vAlign w:val="bottom"/>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3.797</w:t>
            </w:r>
          </w:p>
        </w:tc>
        <w:tc>
          <w:tcPr>
            <w:tcW w:w="2580" w:type="dxa"/>
            <w:tcBorders>
              <w:top w:val="nil"/>
              <w:left w:val="nil"/>
              <w:bottom w:val="single" w:sz="8" w:space="0" w:color="auto"/>
              <w:right w:val="single" w:sz="8" w:space="0" w:color="auto"/>
            </w:tcBorders>
            <w:shd w:val="clear" w:color="000000" w:fill="FFF2CC"/>
            <w:noWrap/>
            <w:vAlign w:val="bottom"/>
            <w:hideMark/>
          </w:tcPr>
          <w:p w:rsidR="00FA3AD0" w:rsidRPr="00FA3AD0" w:rsidRDefault="00FA3AD0" w:rsidP="00FA3AD0">
            <w:pPr>
              <w:widowControl/>
              <w:jc w:val="center"/>
              <w:rPr>
                <w:rFonts w:ascii="Times New Roman" w:eastAsia="新細明體" w:hAnsi="Times New Roman" w:cs="Times New Roman"/>
                <w:b w:val="0"/>
                <w:color w:val="000000"/>
                <w:kern w:val="0"/>
                <w:szCs w:val="24"/>
              </w:rPr>
            </w:pPr>
            <w:r w:rsidRPr="00FA3AD0">
              <w:rPr>
                <w:rFonts w:ascii="Times New Roman" w:eastAsia="新細明體" w:hAnsi="Times New Roman" w:cs="Times New Roman"/>
                <w:b w:val="0"/>
                <w:color w:val="000000"/>
                <w:kern w:val="0"/>
                <w:szCs w:val="24"/>
              </w:rPr>
              <w:t>3.300</w:t>
            </w:r>
          </w:p>
        </w:tc>
      </w:tr>
    </w:tbl>
    <w:p w:rsidR="001B13F9" w:rsidRDefault="001B13F9" w:rsidP="005A679B">
      <w:pPr>
        <w:tabs>
          <w:tab w:val="left" w:pos="1415"/>
        </w:tabs>
        <w:jc w:val="both"/>
        <w:rPr>
          <w:rFonts w:ascii="Times New Roman" w:eastAsiaTheme="minorEastAsia" w:hAnsi="Times New Roman" w:cs="Times New Roman"/>
          <w:b w:val="0"/>
          <w:bCs/>
          <w:lang w:val="en-GB"/>
        </w:rPr>
      </w:pPr>
      <w:r>
        <w:rPr>
          <w:rFonts w:ascii="Times New Roman" w:eastAsiaTheme="minorEastAsia" w:hAnsi="Times New Roman" w:cs="Times New Roman"/>
          <w:b w:val="0"/>
          <w:bCs/>
          <w:lang w:val="en-GB"/>
        </w:rPr>
        <w:t xml:space="preserve">Note*: </w:t>
      </w:r>
      <w:r w:rsidRPr="001B13F9">
        <w:rPr>
          <w:rFonts w:ascii="Times New Roman" w:eastAsiaTheme="minorEastAsia" w:hAnsi="Times New Roman" w:cs="Times New Roman"/>
          <w:b w:val="0"/>
          <w:bCs/>
          <w:lang w:val="en-GB"/>
        </w:rPr>
        <w:t>The profit attributable to equity holders of the Group for the year was HK$30,161,000 (2018: HK$347,703,000) because of the absence of the one-off gain on the completion of the disposal of a property in 2018.</w:t>
      </w:r>
    </w:p>
    <w:p w:rsidR="00A04B6E" w:rsidRDefault="00A04B6E" w:rsidP="005A679B">
      <w:pPr>
        <w:tabs>
          <w:tab w:val="left" w:pos="1415"/>
        </w:tabs>
        <w:jc w:val="both"/>
        <w:rPr>
          <w:rFonts w:ascii="Times New Roman" w:eastAsiaTheme="minorEastAsia" w:hAnsi="Times New Roman" w:cs="Times New Roman"/>
          <w:b w:val="0"/>
          <w:bCs/>
          <w:lang w:val="en-GB"/>
        </w:rPr>
      </w:pPr>
      <w:r w:rsidRPr="00A04B6E">
        <w:rPr>
          <w:rFonts w:ascii="Times New Roman" w:eastAsiaTheme="minorEastAsia" w:hAnsi="Times New Roman" w:cs="Times New Roman" w:hint="eastAsia"/>
          <w:b w:val="0"/>
          <w:bCs/>
          <w:lang w:val="en-GB"/>
        </w:rPr>
        <w:t>Sou</w:t>
      </w:r>
      <w:r w:rsidRPr="00A04B6E">
        <w:rPr>
          <w:rFonts w:ascii="Times New Roman" w:eastAsiaTheme="minorEastAsia" w:hAnsi="Times New Roman" w:cs="Times New Roman"/>
          <w:b w:val="0"/>
          <w:bCs/>
          <w:lang w:val="en-GB"/>
        </w:rPr>
        <w:t>r</w:t>
      </w:r>
      <w:r w:rsidRPr="00A04B6E">
        <w:rPr>
          <w:rFonts w:ascii="Times New Roman" w:eastAsiaTheme="minorEastAsia" w:hAnsi="Times New Roman" w:cs="Times New Roman" w:hint="eastAsia"/>
          <w:b w:val="0"/>
          <w:bCs/>
          <w:lang w:val="en-GB"/>
        </w:rPr>
        <w:t>ce:</w:t>
      </w:r>
      <w:r w:rsidRPr="00A04B6E">
        <w:rPr>
          <w:rFonts w:ascii="Times New Roman" w:eastAsiaTheme="minorEastAsia" w:hAnsi="Times New Roman" w:cs="Times New Roman"/>
          <w:b w:val="0"/>
          <w:bCs/>
          <w:lang w:val="en-GB"/>
        </w:rPr>
        <w:t xml:space="preserve"> FMSL,2018</w:t>
      </w:r>
      <w:r w:rsidR="004402C8">
        <w:rPr>
          <w:rFonts w:ascii="Times New Roman" w:eastAsiaTheme="minorEastAsia" w:hAnsi="Times New Roman" w:cs="Times New Roman"/>
          <w:b w:val="0"/>
          <w:bCs/>
          <w:lang w:val="en-GB"/>
        </w:rPr>
        <w:t xml:space="preserve"> and </w:t>
      </w:r>
      <w:r w:rsidRPr="00A04B6E">
        <w:rPr>
          <w:rFonts w:ascii="Times New Roman" w:eastAsiaTheme="minorEastAsia" w:hAnsi="Times New Roman" w:cs="Times New Roman"/>
          <w:b w:val="0"/>
          <w:bCs/>
          <w:lang w:val="en-GB"/>
        </w:rPr>
        <w:t>2019,pp17-18 and p136.</w:t>
      </w:r>
    </w:p>
    <w:p w:rsidR="00A04B6E" w:rsidRDefault="00A04B6E" w:rsidP="005A679B">
      <w:pPr>
        <w:tabs>
          <w:tab w:val="left" w:pos="1415"/>
        </w:tabs>
        <w:jc w:val="both"/>
        <w:rPr>
          <w:rFonts w:ascii="Times New Roman" w:eastAsiaTheme="minorEastAsia" w:hAnsi="Times New Roman" w:cs="Times New Roman"/>
          <w:b w:val="0"/>
          <w:bCs/>
          <w:lang w:val="en-GB"/>
        </w:rPr>
      </w:pPr>
    </w:p>
    <w:p w:rsidR="00A92C8D" w:rsidRPr="00A92C8D" w:rsidRDefault="005A679B" w:rsidP="005A679B">
      <w:pPr>
        <w:tabs>
          <w:tab w:val="left" w:pos="940"/>
        </w:tabs>
        <w:jc w:val="both"/>
        <w:rPr>
          <w:rFonts w:ascii="Times New Roman" w:eastAsiaTheme="minorEastAsia" w:hAnsi="Times New Roman" w:cs="Times New Roman"/>
          <w:b w:val="0"/>
          <w:bCs/>
          <w:lang w:val="en-GB"/>
        </w:rPr>
      </w:pPr>
      <w:r>
        <w:rPr>
          <w:rFonts w:ascii="Times New Roman" w:eastAsiaTheme="minorEastAsia" w:hAnsi="Times New Roman" w:cs="Times New Roman"/>
          <w:b w:val="0"/>
          <w:bCs/>
          <w:lang w:val="en-GB"/>
        </w:rPr>
        <w:tab/>
      </w:r>
      <w:r w:rsidR="00A92C8D" w:rsidRPr="00A92C8D">
        <w:rPr>
          <w:rFonts w:ascii="Times New Roman" w:eastAsiaTheme="minorEastAsia" w:hAnsi="Times New Roman" w:cs="Times New Roman"/>
          <w:b w:val="0"/>
          <w:bCs/>
          <w:lang w:val="en-GB"/>
        </w:rPr>
        <w:t>In table 1, the Group was recorded HKD 2,948,289 in 2017, HKD 3,002,437 in 2018 and HKD 3,028,987 in 2019 (FSML, 2019, p24). The</w:t>
      </w:r>
      <w:r>
        <w:rPr>
          <w:rFonts w:ascii="Times New Roman" w:eastAsiaTheme="minorEastAsia" w:hAnsi="Times New Roman" w:cs="Times New Roman"/>
          <w:b w:val="0"/>
          <w:bCs/>
          <w:lang w:val="en-GB"/>
        </w:rPr>
        <w:t xml:space="preserve"> new</w:t>
      </w:r>
      <w:r w:rsidR="00A92C8D" w:rsidRPr="00A92C8D">
        <w:rPr>
          <w:rFonts w:ascii="Times New Roman" w:eastAsiaTheme="minorEastAsia" w:hAnsi="Times New Roman" w:cs="Times New Roman"/>
          <w:b w:val="0"/>
          <w:bCs/>
          <w:lang w:val="en-GB"/>
        </w:rPr>
        <w:t xml:space="preserve"> lowest </w:t>
      </w:r>
      <w:r>
        <w:rPr>
          <w:rFonts w:ascii="Times New Roman" w:eastAsiaTheme="minorEastAsia" w:hAnsi="Times New Roman" w:cs="Times New Roman"/>
          <w:b w:val="0"/>
          <w:bCs/>
          <w:lang w:val="en-GB"/>
        </w:rPr>
        <w:t>profit amount was HKD</w:t>
      </w:r>
      <w:r w:rsidR="00B05DAB">
        <w:rPr>
          <w:rFonts w:ascii="Times New Roman" w:eastAsiaTheme="minorEastAsia" w:hAnsi="Times New Roman" w:cs="Times New Roman"/>
          <w:b w:val="0"/>
          <w:bCs/>
          <w:lang w:val="en-GB"/>
        </w:rPr>
        <w:t xml:space="preserve"> </w:t>
      </w:r>
      <w:r>
        <w:rPr>
          <w:rFonts w:ascii="Times New Roman" w:eastAsiaTheme="minorEastAsia" w:hAnsi="Times New Roman" w:cs="Times New Roman"/>
          <w:b w:val="0"/>
          <w:bCs/>
          <w:lang w:val="en-GB"/>
        </w:rPr>
        <w:t>30,</w:t>
      </w:r>
      <w:r w:rsidR="00B05DAB">
        <w:rPr>
          <w:rFonts w:ascii="Times New Roman" w:eastAsiaTheme="minorEastAsia" w:hAnsi="Times New Roman" w:cs="Times New Roman"/>
          <w:b w:val="0"/>
          <w:bCs/>
          <w:lang w:val="en-GB"/>
        </w:rPr>
        <w:t>1</w:t>
      </w:r>
      <w:r>
        <w:rPr>
          <w:rFonts w:ascii="Times New Roman" w:eastAsiaTheme="minorEastAsia" w:hAnsi="Times New Roman" w:cs="Times New Roman"/>
          <w:b w:val="0"/>
          <w:bCs/>
          <w:lang w:val="en-GB"/>
        </w:rPr>
        <w:t xml:space="preserve">61,000 in 2019 comparing previous years in 2017 and 2018. </w:t>
      </w:r>
      <w:r w:rsidR="00A92C8D" w:rsidRPr="00A92C8D">
        <w:rPr>
          <w:rFonts w:ascii="Times New Roman" w:eastAsiaTheme="minorEastAsia" w:hAnsi="Times New Roman" w:cs="Times New Roman"/>
          <w:b w:val="0"/>
          <w:bCs/>
          <w:lang w:val="en-GB"/>
        </w:rPr>
        <w:t>The snacks and confectionery contributed more than 60% of sale revenue to the Group during 2017 to 2019 (FMSL, 2019, p.18).</w:t>
      </w:r>
      <w:r w:rsidRPr="005A679B">
        <w:rPr>
          <w:rFonts w:ascii="Times New Roman" w:eastAsiaTheme="minorEastAsia" w:hAnsi="Times New Roman" w:cs="Times New Roman"/>
          <w:b w:val="0"/>
          <w:bCs/>
          <w:lang w:val="en-GB"/>
        </w:rPr>
        <w:t xml:space="preserve"> Therefore, this report is suggested</w:t>
      </w:r>
      <w:r w:rsidR="00E67045">
        <w:rPr>
          <w:rFonts w:ascii="Times New Roman" w:eastAsiaTheme="minorEastAsia" w:hAnsi="Times New Roman" w:cs="Times New Roman"/>
          <w:b w:val="0"/>
          <w:bCs/>
          <w:lang w:val="en-GB"/>
        </w:rPr>
        <w:t xml:space="preserve"> the Group</w:t>
      </w:r>
      <w:r w:rsidRPr="005A679B">
        <w:rPr>
          <w:rFonts w:ascii="Times New Roman" w:eastAsiaTheme="minorEastAsia" w:hAnsi="Times New Roman" w:cs="Times New Roman"/>
          <w:b w:val="0"/>
          <w:bCs/>
          <w:lang w:val="en-GB"/>
        </w:rPr>
        <w:t xml:space="preserve"> to promote its </w:t>
      </w:r>
      <w:r w:rsidR="00B750CB">
        <w:rPr>
          <w:rFonts w:ascii="Times New Roman" w:eastAsiaTheme="minorEastAsia" w:hAnsi="Times New Roman" w:cs="Times New Roman"/>
          <w:b w:val="0"/>
          <w:bCs/>
          <w:lang w:val="en-GB"/>
        </w:rPr>
        <w:t xml:space="preserve">snacks and confectionery </w:t>
      </w:r>
      <w:r w:rsidRPr="005A679B">
        <w:rPr>
          <w:rFonts w:ascii="Times New Roman" w:eastAsiaTheme="minorEastAsia" w:hAnsi="Times New Roman" w:cs="Times New Roman"/>
          <w:b w:val="0"/>
          <w:bCs/>
          <w:lang w:val="en-GB"/>
        </w:rPr>
        <w:t xml:space="preserve">items to create growth with the sales of international market such as Malaysia. </w:t>
      </w:r>
      <w:r w:rsidR="00A92C8D" w:rsidRPr="00A92C8D">
        <w:rPr>
          <w:rFonts w:ascii="Times New Roman" w:eastAsiaTheme="minorEastAsia" w:hAnsi="Times New Roman" w:cs="Times New Roman"/>
          <w:b w:val="0"/>
          <w:bCs/>
          <w:lang w:val="en-GB"/>
        </w:rPr>
        <w:t xml:space="preserve">  </w:t>
      </w:r>
    </w:p>
    <w:p w:rsidR="00533DEA" w:rsidRDefault="00533DEA" w:rsidP="007E3B34">
      <w:pPr>
        <w:pStyle w:val="Heading1"/>
        <w:numPr>
          <w:ilvl w:val="0"/>
          <w:numId w:val="13"/>
        </w:numPr>
      </w:pPr>
      <w:bookmarkStart w:id="6" w:name="_Toc37975533"/>
      <w:r w:rsidRPr="00533DEA">
        <w:t>Background of chosen country</w:t>
      </w:r>
      <w:bookmarkEnd w:id="6"/>
    </w:p>
    <w:p w:rsidR="00661924" w:rsidRPr="0067788A" w:rsidRDefault="00661924" w:rsidP="00661924">
      <w:pPr>
        <w:ind w:firstLine="480"/>
        <w:rPr>
          <w:rFonts w:ascii="Times New Roman" w:eastAsiaTheme="minorEastAsia" w:hAnsi="Times New Roman" w:cs="Times New Roman"/>
          <w:b w:val="0"/>
          <w:lang w:val="en-GB"/>
        </w:rPr>
      </w:pPr>
      <w:r w:rsidRPr="00661924">
        <w:rPr>
          <w:rFonts w:ascii="Times New Roman" w:eastAsiaTheme="minorEastAsia" w:hAnsi="Times New Roman" w:cs="Times New Roman"/>
          <w:b w:val="0"/>
          <w:lang w:val="en-GB"/>
        </w:rPr>
        <w:t xml:space="preserve">The distance from Hong Kong to </w:t>
      </w:r>
      <w:r>
        <w:rPr>
          <w:rFonts w:ascii="Times New Roman" w:eastAsiaTheme="minorEastAsia" w:hAnsi="Times New Roman" w:cs="Times New Roman"/>
          <w:b w:val="0"/>
          <w:lang w:val="en-GB"/>
        </w:rPr>
        <w:t xml:space="preserve">the </w:t>
      </w:r>
      <w:r w:rsidRPr="00661924">
        <w:rPr>
          <w:rFonts w:ascii="Times New Roman" w:eastAsiaTheme="minorEastAsia" w:hAnsi="Times New Roman" w:cs="Times New Roman"/>
          <w:b w:val="0"/>
          <w:lang w:val="en-GB"/>
        </w:rPr>
        <w:t>Kuala Lumpur</w:t>
      </w:r>
      <w:r>
        <w:rPr>
          <w:rFonts w:ascii="Times New Roman" w:eastAsiaTheme="minorEastAsia" w:hAnsi="Times New Roman" w:cs="Times New Roman"/>
          <w:b w:val="0"/>
          <w:lang w:val="en-GB"/>
        </w:rPr>
        <w:t xml:space="preserve"> (the capital of Malaysia</w:t>
      </w:r>
      <w:r w:rsidRPr="00661924">
        <w:rPr>
          <w:rFonts w:ascii="Times New Roman" w:eastAsiaTheme="minorEastAsia" w:hAnsi="Times New Roman" w:cs="Times New Roman"/>
          <w:b w:val="0"/>
          <w:lang w:val="en-GB"/>
        </w:rPr>
        <w:t xml:space="preserve"> is</w:t>
      </w:r>
      <w:r>
        <w:rPr>
          <w:rFonts w:ascii="Times New Roman" w:eastAsiaTheme="minorEastAsia" w:hAnsi="Times New Roman" w:cs="Times New Roman"/>
          <w:b w:val="0"/>
          <w:lang w:val="en-GB"/>
        </w:rPr>
        <w:t xml:space="preserve"> a</w:t>
      </w:r>
      <w:r w:rsidR="00BE3E15">
        <w:rPr>
          <w:rFonts w:ascii="Times New Roman" w:eastAsiaTheme="minorEastAsia" w:hAnsi="Times New Roman" w:cs="Times New Roman"/>
          <w:b w:val="0"/>
          <w:lang w:val="en-GB"/>
        </w:rPr>
        <w:t>bout</w:t>
      </w:r>
      <w:r>
        <w:rPr>
          <w:rFonts w:ascii="Times New Roman" w:eastAsiaTheme="minorEastAsia" w:hAnsi="Times New Roman" w:cs="Times New Roman"/>
          <w:b w:val="0"/>
          <w:lang w:val="en-GB"/>
        </w:rPr>
        <w:t xml:space="preserve"> </w:t>
      </w:r>
      <w:r w:rsidR="00863B7D">
        <w:rPr>
          <w:rFonts w:ascii="Times New Roman" w:eastAsiaTheme="minorEastAsia" w:hAnsi="Times New Roman" w:cs="Times New Roman"/>
          <w:b w:val="0"/>
          <w:lang w:val="en-GB"/>
        </w:rPr>
        <w:t xml:space="preserve">2,541 </w:t>
      </w:r>
      <w:r w:rsidR="005E7C7D">
        <w:rPr>
          <w:rFonts w:ascii="Times New Roman" w:eastAsiaTheme="minorEastAsia" w:hAnsi="Times New Roman" w:cs="Times New Roman"/>
          <w:b w:val="0"/>
          <w:lang w:val="en-GB"/>
        </w:rPr>
        <w:t>kilometres</w:t>
      </w:r>
      <w:r w:rsidR="00863B7D">
        <w:rPr>
          <w:rFonts w:ascii="Times New Roman" w:eastAsiaTheme="minorEastAsia" w:hAnsi="Times New Roman" w:cs="Times New Roman"/>
          <w:b w:val="0"/>
          <w:lang w:val="en-GB"/>
        </w:rPr>
        <w:t xml:space="preserve"> (1,579 miles) </w:t>
      </w:r>
      <w:r w:rsidR="009D0307">
        <w:rPr>
          <w:rFonts w:ascii="Times New Roman" w:eastAsiaTheme="minorEastAsia" w:hAnsi="Times New Roman" w:cs="Times New Roman"/>
          <w:b w:val="0"/>
          <w:lang w:val="en-GB"/>
        </w:rPr>
        <w:t>in image 1</w:t>
      </w:r>
      <w:r w:rsidR="00863B7D">
        <w:rPr>
          <w:rFonts w:ascii="Times New Roman" w:eastAsiaTheme="minorEastAsia" w:hAnsi="Times New Roman" w:cs="Times New Roman"/>
          <w:b w:val="0"/>
          <w:lang w:val="en-GB"/>
        </w:rPr>
        <w:t>(A</w:t>
      </w:r>
      <w:r w:rsidR="00863B7D" w:rsidRPr="00863B7D">
        <w:rPr>
          <w:rFonts w:ascii="Times New Roman" w:eastAsiaTheme="minorEastAsia" w:hAnsi="Times New Roman" w:cs="Times New Roman"/>
          <w:b w:val="0"/>
          <w:lang w:val="en-GB"/>
        </w:rPr>
        <w:t>irmilescalculator</w:t>
      </w:r>
      <w:r w:rsidR="00762C62">
        <w:rPr>
          <w:rFonts w:ascii="Times New Roman" w:eastAsiaTheme="minorEastAsia" w:hAnsi="Times New Roman" w:cs="Times New Roman"/>
          <w:b w:val="0"/>
          <w:lang w:val="en-GB"/>
        </w:rPr>
        <w:t>,</w:t>
      </w:r>
      <w:r w:rsidR="00863B7D">
        <w:rPr>
          <w:rFonts w:ascii="Times New Roman" w:eastAsiaTheme="minorEastAsia" w:hAnsi="Times New Roman" w:cs="Times New Roman"/>
          <w:b w:val="0"/>
          <w:lang w:val="en-GB"/>
        </w:rPr>
        <w:t>2020)</w:t>
      </w:r>
      <w:r w:rsidR="009D0307">
        <w:rPr>
          <w:rFonts w:ascii="Times New Roman" w:eastAsiaTheme="minorEastAsia" w:hAnsi="Times New Roman" w:cs="Times New Roman"/>
          <w:b w:val="0"/>
          <w:lang w:val="en-GB"/>
        </w:rPr>
        <w:t>.</w:t>
      </w:r>
      <w:r w:rsidR="0067788A">
        <w:rPr>
          <w:rFonts w:ascii="Times New Roman" w:eastAsiaTheme="minorEastAsia" w:hAnsi="Times New Roman" w:cs="Times New Roman"/>
          <w:b w:val="0"/>
          <w:lang w:val="en-GB"/>
        </w:rPr>
        <w:t xml:space="preserve"> Malaysia </w:t>
      </w:r>
      <w:r w:rsidR="00EE6A9E">
        <w:rPr>
          <w:rFonts w:ascii="Times New Roman" w:eastAsiaTheme="minorEastAsia" w:hAnsi="Times New Roman" w:cs="Times New Roman"/>
          <w:b w:val="0"/>
          <w:lang w:val="en-GB"/>
        </w:rPr>
        <w:t>is</w:t>
      </w:r>
      <w:r w:rsidR="0067788A">
        <w:rPr>
          <w:rFonts w:ascii="Times New Roman" w:eastAsiaTheme="minorEastAsia" w:hAnsi="Times New Roman" w:cs="Times New Roman"/>
          <w:b w:val="0"/>
          <w:lang w:val="en-GB"/>
        </w:rPr>
        <w:t xml:space="preserve"> becoming a lead among the emerging markets of Southeast Asia</w:t>
      </w:r>
      <w:r w:rsidR="0067788A" w:rsidRPr="0067788A">
        <w:rPr>
          <w:rFonts w:ascii="Times New Roman" w:eastAsiaTheme="minorEastAsia" w:hAnsi="Times New Roman" w:cs="Times New Roman"/>
          <w:b w:val="0"/>
        </w:rPr>
        <w:t>.</w:t>
      </w:r>
      <w:r w:rsidR="000D0E7A" w:rsidRPr="000D0E7A">
        <w:rPr>
          <w:rFonts w:ascii="Times New Roman" w:eastAsiaTheme="minorEastAsia" w:hAnsi="Times New Roman" w:cs="Times New Roman"/>
          <w:b w:val="0"/>
          <w:bCs/>
          <w:lang w:val="en-GB"/>
        </w:rPr>
        <w:t xml:space="preserve"> </w:t>
      </w:r>
      <w:r w:rsidR="000D0E7A">
        <w:rPr>
          <w:rFonts w:ascii="Times New Roman" w:eastAsiaTheme="minorEastAsia" w:hAnsi="Times New Roman" w:cs="Times New Roman"/>
          <w:b w:val="0"/>
          <w:bCs/>
          <w:lang w:val="en-GB"/>
        </w:rPr>
        <w:t>As t</w:t>
      </w:r>
      <w:r w:rsidR="000D0E7A" w:rsidRPr="000D0E7A">
        <w:rPr>
          <w:rFonts w:ascii="Times New Roman" w:eastAsiaTheme="minorEastAsia" w:hAnsi="Times New Roman" w:cs="Times New Roman"/>
          <w:b w:val="0"/>
          <w:bCs/>
          <w:lang w:val="en-GB"/>
        </w:rPr>
        <w:t xml:space="preserve">he populations of Malaysia has approximate 32.6million in 2019 </w:t>
      </w:r>
      <w:r w:rsidR="000D0E7A" w:rsidRPr="000D0E7A">
        <w:rPr>
          <w:rFonts w:ascii="Times New Roman" w:eastAsiaTheme="minorEastAsia" w:hAnsi="Times New Roman" w:cs="Times New Roman"/>
          <w:b w:val="0"/>
          <w:lang w:val="en-GB"/>
        </w:rPr>
        <w:t>(Department of statistics, Malaysia, 2019)</w:t>
      </w:r>
      <w:r w:rsidR="000D0E7A">
        <w:rPr>
          <w:rFonts w:ascii="Times New Roman" w:eastAsiaTheme="minorEastAsia" w:hAnsi="Times New Roman" w:cs="Times New Roman"/>
          <w:b w:val="0"/>
          <w:lang w:val="en-GB"/>
        </w:rPr>
        <w:t>,</w:t>
      </w:r>
      <w:r w:rsidR="0067788A" w:rsidRPr="0067788A">
        <w:rPr>
          <w:rFonts w:ascii="Times New Roman" w:eastAsiaTheme="minorEastAsia" w:hAnsi="Times New Roman" w:cs="Times New Roman"/>
          <w:b w:val="0"/>
        </w:rPr>
        <w:t xml:space="preserve"> it has flourished in retail modernization and mature consumers, especially compared with many </w:t>
      </w:r>
      <w:r w:rsidR="00380698" w:rsidRPr="00380698">
        <w:rPr>
          <w:rFonts w:ascii="Times New Roman" w:eastAsiaTheme="minorEastAsia" w:hAnsi="Times New Roman" w:cs="Times New Roman"/>
          <w:b w:val="0"/>
        </w:rPr>
        <w:t>Association of Southeast Asian Nations</w:t>
      </w:r>
      <w:r w:rsidR="00380698">
        <w:rPr>
          <w:rFonts w:ascii="Times New Roman" w:eastAsiaTheme="minorEastAsia" w:hAnsi="Times New Roman" w:cs="Times New Roman"/>
          <w:b w:val="0"/>
        </w:rPr>
        <w:t xml:space="preserve"> (</w:t>
      </w:r>
      <w:r w:rsidR="006345FA">
        <w:rPr>
          <w:rFonts w:ascii="Times New Roman" w:eastAsiaTheme="minorEastAsia" w:hAnsi="Times New Roman" w:cs="Times New Roman"/>
          <w:b w:val="0"/>
        </w:rPr>
        <w:t xml:space="preserve">or </w:t>
      </w:r>
      <w:r w:rsidR="0067788A" w:rsidRPr="0067788A">
        <w:rPr>
          <w:rFonts w:ascii="Times New Roman" w:eastAsiaTheme="minorEastAsia" w:hAnsi="Times New Roman" w:cs="Times New Roman"/>
          <w:b w:val="0"/>
        </w:rPr>
        <w:t>ASEAN</w:t>
      </w:r>
      <w:r w:rsidR="00380698">
        <w:rPr>
          <w:rFonts w:ascii="Times New Roman" w:eastAsiaTheme="minorEastAsia" w:hAnsi="Times New Roman" w:cs="Times New Roman"/>
          <w:b w:val="0"/>
        </w:rPr>
        <w:t>)</w:t>
      </w:r>
      <w:r w:rsidR="000D0E7A">
        <w:rPr>
          <w:rFonts w:ascii="Times New Roman" w:eastAsiaTheme="minorEastAsia" w:hAnsi="Times New Roman" w:cs="Times New Roman"/>
          <w:b w:val="0"/>
        </w:rPr>
        <w:t xml:space="preserve"> peers such as Vietnam, Indonesia, Myanmer, Cambodia etc.(HKTDC,2014)</w:t>
      </w:r>
      <w:r w:rsidR="00C94F85">
        <w:rPr>
          <w:rFonts w:ascii="Times New Roman" w:eastAsiaTheme="minorEastAsia" w:hAnsi="Times New Roman" w:cs="Times New Roman"/>
          <w:b w:val="0"/>
        </w:rPr>
        <w:t xml:space="preserve">. The Group may benefit to do business due to its transparent business environment, credibility and flexibility. </w:t>
      </w:r>
      <w:r w:rsidR="000D0E7A">
        <w:rPr>
          <w:rFonts w:ascii="Times New Roman" w:eastAsiaTheme="minorEastAsia" w:hAnsi="Times New Roman" w:cs="Times New Roman"/>
          <w:b w:val="0"/>
        </w:rPr>
        <w:t xml:space="preserve"> </w:t>
      </w:r>
    </w:p>
    <w:p w:rsidR="00661924" w:rsidRDefault="00661924" w:rsidP="00661924">
      <w:pPr>
        <w:rPr>
          <w:rFonts w:eastAsiaTheme="minorEastAsia"/>
          <w:lang w:val="en-GB"/>
        </w:rPr>
      </w:pPr>
    </w:p>
    <w:p w:rsidR="005C7044" w:rsidRPr="00661924" w:rsidRDefault="005C7044" w:rsidP="00661924">
      <w:pPr>
        <w:rPr>
          <w:rFonts w:eastAsiaTheme="minorEastAsia"/>
          <w:lang w:val="en-GB"/>
        </w:rPr>
      </w:pPr>
    </w:p>
    <w:p w:rsidR="00E26005" w:rsidRDefault="00E26005" w:rsidP="00E26005">
      <w:pPr>
        <w:rPr>
          <w:rFonts w:ascii="Times New Roman" w:eastAsiaTheme="minorEastAsia" w:hAnsi="Times New Roman" w:cs="Times New Roman"/>
          <w:b w:val="0"/>
          <w:lang w:val="en-GB"/>
        </w:rPr>
      </w:pPr>
      <w:r>
        <w:rPr>
          <w:rFonts w:ascii="Times New Roman" w:eastAsiaTheme="minorEastAsia" w:hAnsi="Times New Roman" w:cs="Times New Roman" w:hint="cs"/>
          <w:b w:val="0"/>
          <w:lang w:val="en-GB"/>
        </w:rPr>
        <w:t xml:space="preserve">Image 1: </w:t>
      </w:r>
      <w:r>
        <w:rPr>
          <w:rFonts w:ascii="Times New Roman" w:eastAsiaTheme="minorEastAsia" w:hAnsi="Times New Roman" w:cs="Times New Roman"/>
          <w:b w:val="0"/>
          <w:lang w:val="en-GB"/>
        </w:rPr>
        <w:t xml:space="preserve">The map of </w:t>
      </w:r>
      <w:r>
        <w:rPr>
          <w:rFonts w:ascii="Times New Roman" w:eastAsiaTheme="minorEastAsia" w:hAnsi="Times New Roman" w:cs="Times New Roman" w:hint="cs"/>
          <w:b w:val="0"/>
          <w:lang w:val="en-GB"/>
        </w:rPr>
        <w:t>Hong Kong and Malaysia</w:t>
      </w:r>
      <w:r>
        <w:rPr>
          <w:rFonts w:ascii="Times New Roman" w:eastAsiaTheme="minorEastAsia" w:hAnsi="Times New Roman" w:cs="Times New Roman"/>
          <w:b w:val="0"/>
          <w:lang w:val="en-GB"/>
        </w:rPr>
        <w:t>.</w:t>
      </w:r>
    </w:p>
    <w:p w:rsidR="00E26005" w:rsidRDefault="00661924" w:rsidP="00E26005">
      <w:pPr>
        <w:rPr>
          <w:rFonts w:eastAsiaTheme="minorEastAsia"/>
          <w:lang w:val="en-GB"/>
        </w:rPr>
      </w:pPr>
      <w:r>
        <w:rPr>
          <w:rFonts w:ascii="Times New Roman" w:eastAsiaTheme="minorEastAsia" w:hAnsi="Times New Roman" w:cs="Times New Roman"/>
          <w:b w:val="0"/>
          <w:lang w:val="en-GB"/>
        </w:rPr>
        <w:tab/>
      </w:r>
      <w:r>
        <w:rPr>
          <w:rFonts w:ascii="Times New Roman" w:eastAsiaTheme="minorEastAsia" w:hAnsi="Times New Roman" w:cs="Times New Roman"/>
          <w:b w:val="0"/>
          <w:lang w:val="en-GB"/>
        </w:rPr>
        <w:lastRenderedPageBreak/>
        <w:tab/>
      </w:r>
      <w:r w:rsidR="00075D0D">
        <w:rPr>
          <w:rFonts w:eastAsiaTheme="minorEastAsia"/>
          <w:noProof/>
        </w:rPr>
        <w:drawing>
          <wp:inline distT="0" distB="0" distL="0" distR="0">
            <wp:extent cx="5168265" cy="41027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8265" cy="4102735"/>
                    </a:xfrm>
                    <a:prstGeom prst="rect">
                      <a:avLst/>
                    </a:prstGeom>
                    <a:noFill/>
                    <a:ln>
                      <a:noFill/>
                    </a:ln>
                  </pic:spPr>
                </pic:pic>
              </a:graphicData>
            </a:graphic>
          </wp:inline>
        </w:drawing>
      </w:r>
    </w:p>
    <w:p w:rsidR="00E26005" w:rsidRDefault="00E26005" w:rsidP="00E26005">
      <w:pPr>
        <w:rPr>
          <w:rFonts w:ascii="Times New Roman" w:eastAsiaTheme="minorEastAsia" w:hAnsi="Times New Roman" w:cs="Times New Roman"/>
          <w:b w:val="0"/>
          <w:lang w:val="en-GB"/>
        </w:rPr>
      </w:pPr>
      <w:r>
        <w:rPr>
          <w:rFonts w:ascii="Times New Roman" w:eastAsiaTheme="minorEastAsia" w:hAnsi="Times New Roman" w:cs="Times New Roman" w:hint="cs"/>
          <w:b w:val="0"/>
          <w:lang w:val="en-GB"/>
        </w:rPr>
        <w:t xml:space="preserve">Source: </w:t>
      </w:r>
      <w:r>
        <w:rPr>
          <w:rFonts w:ascii="Times New Roman" w:eastAsiaTheme="minorEastAsia" w:hAnsi="Times New Roman" w:cs="Times New Roman"/>
          <w:b w:val="0"/>
          <w:lang w:val="en-GB"/>
        </w:rPr>
        <w:t>Google map</w:t>
      </w:r>
      <w:r w:rsidR="00777934">
        <w:rPr>
          <w:rFonts w:ascii="Times New Roman" w:eastAsiaTheme="minorEastAsia" w:hAnsi="Times New Roman" w:cs="Times New Roman"/>
          <w:b w:val="0"/>
          <w:lang w:val="en-GB"/>
        </w:rPr>
        <w:t>s</w:t>
      </w:r>
      <w:r>
        <w:rPr>
          <w:rFonts w:ascii="Times New Roman" w:eastAsiaTheme="minorEastAsia" w:hAnsi="Times New Roman" w:cs="Times New Roman"/>
          <w:b w:val="0"/>
          <w:lang w:val="en-GB"/>
        </w:rPr>
        <w:t>, 20</w:t>
      </w:r>
      <w:r w:rsidR="009D0307">
        <w:rPr>
          <w:rFonts w:ascii="Times New Roman" w:eastAsiaTheme="minorEastAsia" w:hAnsi="Times New Roman" w:cs="Times New Roman"/>
          <w:b w:val="0"/>
          <w:lang w:val="en-GB"/>
        </w:rPr>
        <w:t>20</w:t>
      </w:r>
      <w:r>
        <w:rPr>
          <w:rFonts w:ascii="Times New Roman" w:eastAsiaTheme="minorEastAsia" w:hAnsi="Times New Roman" w:cs="Times New Roman"/>
          <w:b w:val="0"/>
          <w:lang w:val="en-GB"/>
        </w:rPr>
        <w:t>.</w:t>
      </w:r>
    </w:p>
    <w:p w:rsidR="00E26005" w:rsidRDefault="00E26005" w:rsidP="00E26005">
      <w:pPr>
        <w:rPr>
          <w:rFonts w:ascii="Times New Roman" w:eastAsiaTheme="minorEastAsia" w:hAnsi="Times New Roman" w:cs="Times New Roman"/>
          <w:b w:val="0"/>
          <w:lang w:val="en-GB"/>
        </w:rPr>
      </w:pPr>
    </w:p>
    <w:p w:rsidR="00720F7B" w:rsidRDefault="00BE3E15" w:rsidP="00E26005">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ab/>
      </w:r>
    </w:p>
    <w:p w:rsidR="00720F7B" w:rsidRDefault="00720F7B" w:rsidP="00E26005">
      <w:pPr>
        <w:rPr>
          <w:rFonts w:ascii="Times New Roman" w:eastAsiaTheme="minorEastAsia" w:hAnsi="Times New Roman" w:cs="Times New Roman"/>
          <w:b w:val="0"/>
          <w:lang w:val="en-GB"/>
        </w:rPr>
      </w:pPr>
    </w:p>
    <w:p w:rsidR="00720F7B" w:rsidRDefault="00720F7B" w:rsidP="00E26005">
      <w:pPr>
        <w:rPr>
          <w:rFonts w:ascii="Times New Roman" w:eastAsiaTheme="minorEastAsia" w:hAnsi="Times New Roman" w:cs="Times New Roman"/>
          <w:b w:val="0"/>
          <w:lang w:val="en-GB"/>
        </w:rPr>
      </w:pPr>
    </w:p>
    <w:p w:rsidR="00720F7B" w:rsidRDefault="00720F7B" w:rsidP="00E26005">
      <w:pPr>
        <w:rPr>
          <w:rFonts w:ascii="Times New Roman" w:eastAsiaTheme="minorEastAsia" w:hAnsi="Times New Roman" w:cs="Times New Roman"/>
          <w:b w:val="0"/>
          <w:lang w:val="en-GB"/>
        </w:rPr>
      </w:pPr>
    </w:p>
    <w:p w:rsidR="00FC68EB" w:rsidRDefault="00FC68EB" w:rsidP="00D95F16">
      <w:pPr>
        <w:rPr>
          <w:rFonts w:ascii="Times New Roman" w:eastAsiaTheme="minorEastAsia" w:hAnsi="Times New Roman" w:cs="Times New Roman"/>
          <w:b w:val="0"/>
          <w:bCs/>
          <w:lang w:val="en-GB"/>
        </w:rPr>
      </w:pPr>
      <w:r>
        <w:rPr>
          <w:rFonts w:ascii="Times New Roman" w:eastAsiaTheme="minorEastAsia" w:hAnsi="Times New Roman" w:cs="Times New Roman"/>
          <w:b w:val="0"/>
          <w:bCs/>
          <w:lang w:val="en-GB"/>
        </w:rPr>
        <w:tab/>
        <w:t xml:space="preserve"> The reason of expand business in new developing market like Malaysia </w:t>
      </w:r>
      <w:r w:rsidR="00B544EB">
        <w:rPr>
          <w:rFonts w:ascii="Times New Roman" w:eastAsiaTheme="minorEastAsia" w:hAnsi="Times New Roman" w:cs="Times New Roman"/>
          <w:b w:val="0"/>
          <w:bCs/>
          <w:lang w:val="en-GB"/>
        </w:rPr>
        <w:t>as shown below table.</w:t>
      </w:r>
      <w:r>
        <w:rPr>
          <w:rFonts w:ascii="Times New Roman" w:eastAsiaTheme="minorEastAsia" w:hAnsi="Times New Roman" w:cs="Times New Roman"/>
          <w:b w:val="0"/>
          <w:bCs/>
          <w:lang w:val="en-GB"/>
        </w:rPr>
        <w:t xml:space="preserve"> </w:t>
      </w:r>
    </w:p>
    <w:p w:rsidR="00DD2608" w:rsidRDefault="00DD2608" w:rsidP="00D95F16">
      <w:pPr>
        <w:rPr>
          <w:rFonts w:ascii="Times New Roman" w:eastAsiaTheme="minorEastAsia" w:hAnsi="Times New Roman" w:cs="Times New Roman"/>
          <w:b w:val="0"/>
          <w:bCs/>
          <w:lang w:val="en-GB"/>
        </w:rPr>
      </w:pPr>
    </w:p>
    <w:p w:rsidR="0041793C" w:rsidRPr="00115ACD" w:rsidRDefault="0041793C" w:rsidP="00D95F16">
      <w:pPr>
        <w:rPr>
          <w:rFonts w:ascii="Times New Roman" w:eastAsiaTheme="minorEastAsia" w:hAnsi="Times New Roman" w:cs="Times New Roman"/>
          <w:b w:val="0"/>
          <w:bCs/>
          <w:lang w:val="en-GB"/>
        </w:rPr>
      </w:pPr>
      <w:r w:rsidRPr="0041793C">
        <w:rPr>
          <w:rFonts w:ascii="Times New Roman" w:eastAsiaTheme="minorEastAsia" w:hAnsi="Times New Roman" w:cs="Times New Roman"/>
          <w:b w:val="0"/>
          <w:bCs/>
          <w:lang w:val="en-GB"/>
        </w:rPr>
        <w:t xml:space="preserve">Table </w:t>
      </w:r>
      <w:r w:rsidR="00B544EB">
        <w:rPr>
          <w:rFonts w:ascii="Times New Roman" w:eastAsiaTheme="minorEastAsia" w:hAnsi="Times New Roman" w:cs="Times New Roman"/>
          <w:b w:val="0"/>
          <w:bCs/>
          <w:lang w:val="en-GB"/>
        </w:rPr>
        <w:t>2</w:t>
      </w:r>
      <w:r w:rsidRPr="0041793C">
        <w:rPr>
          <w:rFonts w:ascii="Times New Roman" w:eastAsiaTheme="minorEastAsia" w:hAnsi="Times New Roman" w:cs="Times New Roman"/>
          <w:b w:val="0"/>
          <w:bCs/>
          <w:lang w:val="en-GB"/>
        </w:rPr>
        <w:t>: Ease of doing business (EDOB) comparison</w:t>
      </w:r>
      <w:r w:rsidR="00B05DAB">
        <w:rPr>
          <w:rFonts w:ascii="Times New Roman" w:eastAsiaTheme="minorEastAsia" w:hAnsi="Times New Roman" w:cs="Times New Roman"/>
          <w:b w:val="0"/>
          <w:bCs/>
          <w:lang w:val="en-GB"/>
        </w:rPr>
        <w:t>.</w:t>
      </w:r>
    </w:p>
    <w:p w:rsidR="00520D88" w:rsidRDefault="0041793C" w:rsidP="00520D88">
      <w:pPr>
        <w:rPr>
          <w:rFonts w:eastAsiaTheme="minorEastAsia"/>
          <w:b w:val="0"/>
          <w:lang w:val="en-GB"/>
        </w:rPr>
      </w:pPr>
      <w:r>
        <w:rPr>
          <w:rFonts w:eastAsiaTheme="minorEastAsia"/>
          <w:b w:val="0"/>
          <w:noProof/>
        </w:rPr>
        <w:lastRenderedPageBreak/>
        <w:drawing>
          <wp:inline distT="0" distB="0" distL="0" distR="0" wp14:anchorId="654B4FAF" wp14:editId="153CC7EA">
            <wp:extent cx="3255645" cy="242633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55645" cy="2426335"/>
                    </a:xfrm>
                    <a:prstGeom prst="rect">
                      <a:avLst/>
                    </a:prstGeom>
                    <a:noFill/>
                  </pic:spPr>
                </pic:pic>
              </a:graphicData>
            </a:graphic>
          </wp:inline>
        </w:drawing>
      </w:r>
      <w:r w:rsidR="00F0125F" w:rsidRPr="00D95F16">
        <w:rPr>
          <w:rFonts w:eastAsiaTheme="minorEastAsia"/>
          <w:b w:val="0"/>
          <w:lang w:val="en-GB"/>
        </w:rPr>
        <w:tab/>
      </w:r>
    </w:p>
    <w:p w:rsidR="00533DEA" w:rsidRDefault="00533DEA" w:rsidP="00DD2608">
      <w:pPr>
        <w:ind w:firstLine="480"/>
        <w:rPr>
          <w:rFonts w:ascii="Times New Roman" w:eastAsiaTheme="minorEastAsia" w:hAnsi="Times New Roman" w:cs="Times New Roman"/>
          <w:b w:val="0"/>
          <w:bCs/>
          <w:lang w:val="en-GB"/>
        </w:rPr>
      </w:pPr>
      <w:r w:rsidRPr="00533DEA">
        <w:rPr>
          <w:rFonts w:ascii="Times New Roman" w:eastAsiaTheme="minorEastAsia" w:hAnsi="Times New Roman" w:cs="Times New Roman"/>
          <w:b w:val="0"/>
          <w:bCs/>
          <w:lang w:val="en-GB"/>
        </w:rPr>
        <w:t>The reason of chosen country is Malaysia because World bank group (2019) was benchmarked that Ease of doing business rankings (EDOB) were Malaysia at 15 with score 80.60; Thailand at 27 with score 78.45; Vietnam at 69 with score 68.36; Indonesia at 74 with score 67.96 and India at 77 with 67.23 implied that Malaysia has seen more business-friendly than other Asian Markets.</w:t>
      </w:r>
      <w:r w:rsidR="005E4AAB">
        <w:rPr>
          <w:rFonts w:ascii="Times New Roman" w:eastAsiaTheme="minorEastAsia" w:hAnsi="Times New Roman" w:cs="Times New Roman"/>
          <w:b w:val="0"/>
          <w:bCs/>
          <w:lang w:val="en-GB"/>
        </w:rPr>
        <w:t xml:space="preserve"> </w:t>
      </w:r>
    </w:p>
    <w:p w:rsidR="007808DB" w:rsidRDefault="007808DB" w:rsidP="007808DB">
      <w:pPr>
        <w:rPr>
          <w:rFonts w:ascii="Times New Roman" w:eastAsiaTheme="minorEastAsia" w:hAnsi="Times New Roman" w:cs="Times New Roman"/>
          <w:b w:val="0"/>
          <w:bCs/>
          <w:lang w:val="en-GB"/>
        </w:rPr>
      </w:pPr>
    </w:p>
    <w:p w:rsidR="007808DB" w:rsidRDefault="007808DB" w:rsidP="007808DB">
      <w:pPr>
        <w:rPr>
          <w:rFonts w:ascii="Times New Roman" w:eastAsiaTheme="minorEastAsia" w:hAnsi="Times New Roman" w:cs="Times New Roman"/>
          <w:b w:val="0"/>
          <w:bCs/>
          <w:lang w:val="en-GB"/>
        </w:rPr>
      </w:pPr>
      <w:r>
        <w:rPr>
          <w:rFonts w:ascii="Times New Roman" w:eastAsiaTheme="minorEastAsia" w:hAnsi="Times New Roman" w:cs="Times New Roman" w:hint="eastAsia"/>
          <w:b w:val="0"/>
          <w:bCs/>
          <w:lang w:val="en-GB"/>
        </w:rPr>
        <w:t>Figure 1: Sales value of manufactured snack products in Malaysia from 2015 to 2018</w:t>
      </w:r>
      <w:r>
        <w:rPr>
          <w:rFonts w:ascii="Times New Roman" w:eastAsiaTheme="minorEastAsia" w:hAnsi="Times New Roman" w:cs="Times New Roman"/>
          <w:b w:val="0"/>
          <w:bCs/>
          <w:lang w:val="en-GB"/>
        </w:rPr>
        <w:t xml:space="preserve"> </w:t>
      </w:r>
      <w:r>
        <w:rPr>
          <w:rFonts w:ascii="Times New Roman" w:eastAsiaTheme="minorEastAsia" w:hAnsi="Times New Roman" w:cs="Times New Roman" w:hint="eastAsia"/>
          <w:b w:val="0"/>
          <w:bCs/>
          <w:lang w:val="en-GB"/>
        </w:rPr>
        <w:t>(</w:t>
      </w:r>
      <w:r>
        <w:rPr>
          <w:rFonts w:ascii="Times New Roman" w:eastAsiaTheme="minorEastAsia" w:hAnsi="Times New Roman" w:cs="Times New Roman"/>
          <w:b w:val="0"/>
          <w:bCs/>
          <w:lang w:val="en-GB"/>
        </w:rPr>
        <w:t>In million Malaysian ringgit)</w:t>
      </w:r>
      <w:r w:rsidR="00ED609F">
        <w:rPr>
          <w:rFonts w:ascii="Times New Roman" w:eastAsiaTheme="minorEastAsia" w:hAnsi="Times New Roman" w:cs="Times New Roman"/>
          <w:b w:val="0"/>
          <w:bCs/>
          <w:lang w:val="en-GB"/>
        </w:rPr>
        <w:t>.</w:t>
      </w:r>
    </w:p>
    <w:p w:rsidR="007808DB" w:rsidRDefault="007808DB" w:rsidP="007808DB">
      <w:pPr>
        <w:rPr>
          <w:rFonts w:ascii="Times New Roman" w:eastAsiaTheme="minorEastAsia" w:hAnsi="Times New Roman" w:cs="Times New Roman"/>
          <w:b w:val="0"/>
          <w:bCs/>
          <w:lang w:val="en-GB"/>
        </w:rPr>
      </w:pPr>
      <w:r>
        <w:rPr>
          <w:rFonts w:ascii="Times New Roman" w:eastAsiaTheme="minorEastAsia" w:hAnsi="Times New Roman" w:cs="Times New Roman" w:hint="eastAsia"/>
          <w:b w:val="0"/>
          <w:bCs/>
          <w:noProof/>
        </w:rPr>
        <w:drawing>
          <wp:inline distT="0" distB="0" distL="0" distR="0">
            <wp:extent cx="5828306" cy="3045460"/>
            <wp:effectExtent l="0" t="0" r="127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38058" cy="3050556"/>
                    </a:xfrm>
                    <a:prstGeom prst="rect">
                      <a:avLst/>
                    </a:prstGeom>
                    <a:noFill/>
                    <a:ln>
                      <a:noFill/>
                    </a:ln>
                  </pic:spPr>
                </pic:pic>
              </a:graphicData>
            </a:graphic>
          </wp:inline>
        </w:drawing>
      </w:r>
    </w:p>
    <w:p w:rsidR="007808DB" w:rsidRDefault="007808DB" w:rsidP="007808DB">
      <w:pPr>
        <w:rPr>
          <w:rFonts w:ascii="Times New Roman" w:eastAsiaTheme="minorEastAsia" w:hAnsi="Times New Roman" w:cs="Times New Roman"/>
          <w:b w:val="0"/>
          <w:bCs/>
          <w:lang w:val="en-GB"/>
        </w:rPr>
      </w:pPr>
      <w:r>
        <w:rPr>
          <w:rFonts w:ascii="Times New Roman" w:eastAsiaTheme="minorEastAsia" w:hAnsi="Times New Roman" w:cs="Times New Roman" w:hint="eastAsia"/>
          <w:b w:val="0"/>
          <w:bCs/>
          <w:lang w:val="en-GB"/>
        </w:rPr>
        <w:t>Source: Statista,2020.</w:t>
      </w:r>
    </w:p>
    <w:p w:rsidR="00AD2AB4" w:rsidRPr="00AD2AB4" w:rsidRDefault="007808DB" w:rsidP="005306D1">
      <w:pPr>
        <w:ind w:firstLineChars="300" w:firstLine="720"/>
        <w:rPr>
          <w:rFonts w:ascii="Times New Roman" w:eastAsiaTheme="minorEastAsia" w:hAnsi="Times New Roman" w:cs="Times New Roman"/>
          <w:b w:val="0"/>
          <w:bCs/>
          <w:lang w:val="en-GB"/>
        </w:rPr>
      </w:pPr>
      <w:r>
        <w:rPr>
          <w:rFonts w:ascii="Times New Roman" w:eastAsiaTheme="minorEastAsia" w:hAnsi="Times New Roman" w:cs="Times New Roman"/>
          <w:b w:val="0"/>
          <w:bCs/>
          <w:lang w:val="en-GB"/>
        </w:rPr>
        <w:t>In Figure 1,</w:t>
      </w:r>
      <w:r w:rsidR="00E67045">
        <w:rPr>
          <w:rFonts w:ascii="Times New Roman" w:eastAsiaTheme="minorEastAsia" w:hAnsi="Times New Roman" w:cs="Times New Roman"/>
          <w:b w:val="0"/>
          <w:bCs/>
          <w:lang w:val="en-GB"/>
        </w:rPr>
        <w:t xml:space="preserve"> t</w:t>
      </w:r>
      <w:r w:rsidR="00A10542">
        <w:rPr>
          <w:rFonts w:ascii="Times New Roman" w:eastAsiaTheme="minorEastAsia" w:hAnsi="Times New Roman" w:cs="Times New Roman"/>
          <w:b w:val="0"/>
          <w:bCs/>
          <w:lang w:val="en-GB"/>
        </w:rPr>
        <w:t xml:space="preserve">he statista(2020) reported that the sales value of manufactured snack products </w:t>
      </w:r>
      <w:r w:rsidR="00B05DAB">
        <w:rPr>
          <w:rFonts w:ascii="Times New Roman" w:eastAsiaTheme="minorEastAsia" w:hAnsi="Times New Roman" w:cs="Times New Roman"/>
          <w:b w:val="0"/>
          <w:bCs/>
          <w:lang w:val="en-GB"/>
        </w:rPr>
        <w:t xml:space="preserve">in Malaysia </w:t>
      </w:r>
      <w:r w:rsidR="00A10542">
        <w:rPr>
          <w:rFonts w:ascii="Times New Roman" w:eastAsiaTheme="minorEastAsia" w:hAnsi="Times New Roman" w:cs="Times New Roman"/>
          <w:b w:val="0"/>
          <w:bCs/>
          <w:lang w:val="en-GB"/>
        </w:rPr>
        <w:t xml:space="preserve">were </w:t>
      </w:r>
      <w:r w:rsidR="00273DCA">
        <w:rPr>
          <w:rFonts w:ascii="Times New Roman" w:eastAsiaTheme="minorEastAsia" w:hAnsi="Times New Roman" w:cs="Times New Roman"/>
          <w:b w:val="0"/>
          <w:bCs/>
          <w:lang w:val="en-GB"/>
        </w:rPr>
        <w:t xml:space="preserve">recorded </w:t>
      </w:r>
      <w:r w:rsidR="00A10542">
        <w:rPr>
          <w:rFonts w:ascii="Times New Roman" w:eastAsiaTheme="minorEastAsia" w:hAnsi="Times New Roman" w:cs="Times New Roman"/>
          <w:b w:val="0"/>
          <w:bCs/>
          <w:lang w:val="en-GB"/>
        </w:rPr>
        <w:t>from RM830.86 million in 2015 to RM 1281.69million in 2018</w:t>
      </w:r>
      <w:r w:rsidR="00273DCA">
        <w:rPr>
          <w:rFonts w:ascii="Times New Roman" w:eastAsiaTheme="minorEastAsia" w:hAnsi="Times New Roman" w:cs="Times New Roman"/>
          <w:b w:val="0"/>
          <w:bCs/>
          <w:lang w:val="en-GB"/>
        </w:rPr>
        <w:t xml:space="preserve"> that the amounts were</w:t>
      </w:r>
      <w:r w:rsidR="00273DCA" w:rsidRPr="00273DCA">
        <w:rPr>
          <w:rFonts w:ascii="Times New Roman" w:eastAsiaTheme="minorEastAsia" w:hAnsi="Times New Roman" w:cs="Times New Roman"/>
          <w:b w:val="0"/>
          <w:bCs/>
          <w:lang w:val="en-GB"/>
        </w:rPr>
        <w:t xml:space="preserve"> increas</w:t>
      </w:r>
      <w:r w:rsidR="00273DCA">
        <w:rPr>
          <w:rFonts w:ascii="Times New Roman" w:eastAsiaTheme="minorEastAsia" w:hAnsi="Times New Roman" w:cs="Times New Roman"/>
          <w:b w:val="0"/>
          <w:bCs/>
          <w:lang w:val="en-GB"/>
        </w:rPr>
        <w:t xml:space="preserve">ed </w:t>
      </w:r>
      <w:r w:rsidR="00273DCA" w:rsidRPr="00273DCA">
        <w:rPr>
          <w:rFonts w:ascii="Times New Roman" w:eastAsiaTheme="minorEastAsia" w:hAnsi="Times New Roman" w:cs="Times New Roman"/>
          <w:b w:val="0"/>
          <w:bCs/>
          <w:lang w:val="en-GB"/>
        </w:rPr>
        <w:t>year on year</w:t>
      </w:r>
      <w:r w:rsidR="00A10542">
        <w:rPr>
          <w:rFonts w:ascii="Times New Roman" w:eastAsiaTheme="minorEastAsia" w:hAnsi="Times New Roman" w:cs="Times New Roman"/>
          <w:b w:val="0"/>
          <w:bCs/>
          <w:lang w:val="en-GB"/>
        </w:rPr>
        <w:t xml:space="preserve">. </w:t>
      </w:r>
      <w:r w:rsidR="00E67045">
        <w:rPr>
          <w:rFonts w:ascii="Times New Roman" w:eastAsiaTheme="minorEastAsia" w:hAnsi="Times New Roman" w:cs="Times New Roman"/>
          <w:b w:val="0"/>
          <w:bCs/>
          <w:lang w:val="en-GB"/>
        </w:rPr>
        <w:t>Furthermore</w:t>
      </w:r>
      <w:r w:rsidR="00AD2AB4">
        <w:rPr>
          <w:rFonts w:ascii="Times New Roman" w:eastAsiaTheme="minorEastAsia" w:hAnsi="Times New Roman" w:cs="Times New Roman"/>
          <w:b w:val="0"/>
          <w:bCs/>
          <w:lang w:val="en-GB"/>
        </w:rPr>
        <w:t xml:space="preserve">, </w:t>
      </w:r>
      <w:r w:rsidR="00BE7B71" w:rsidRPr="00AD2AB4">
        <w:rPr>
          <w:rFonts w:ascii="Times New Roman" w:eastAsiaTheme="minorEastAsia" w:hAnsi="Times New Roman" w:cs="Times New Roman"/>
          <w:b w:val="0"/>
          <w:bCs/>
          <w:lang w:val="en-GB"/>
        </w:rPr>
        <w:t>Imposes</w:t>
      </w:r>
      <w:r w:rsidR="008A6A91">
        <w:rPr>
          <w:rFonts w:ascii="Times New Roman" w:eastAsiaTheme="minorEastAsia" w:hAnsi="Times New Roman" w:cs="Times New Roman"/>
          <w:b w:val="0"/>
          <w:bCs/>
          <w:lang w:val="en-GB"/>
        </w:rPr>
        <w:t xml:space="preserve"> forecasts that snack</w:t>
      </w:r>
      <w:r w:rsidR="00BE7B71">
        <w:rPr>
          <w:rFonts w:ascii="Times New Roman" w:eastAsiaTheme="minorEastAsia" w:hAnsi="Times New Roman" w:cs="Times New Roman"/>
          <w:b w:val="0"/>
          <w:bCs/>
          <w:lang w:val="en-GB"/>
        </w:rPr>
        <w:t xml:space="preserve"> industry will grow at a strong </w:t>
      </w:r>
      <w:r w:rsidR="00B05DAB">
        <w:rPr>
          <w:rFonts w:ascii="Times New Roman" w:eastAsiaTheme="minorEastAsia" w:hAnsi="Times New Roman" w:cs="Times New Roman"/>
          <w:b w:val="0"/>
          <w:bCs/>
          <w:lang w:val="en-GB"/>
        </w:rPr>
        <w:t>c</w:t>
      </w:r>
      <w:r w:rsidR="00BE7B71" w:rsidRPr="00B05DAB">
        <w:rPr>
          <w:rFonts w:ascii="Times New Roman" w:eastAsiaTheme="minorEastAsia" w:hAnsi="Times New Roman" w:cs="Times New Roman"/>
          <w:b w:val="0"/>
          <w:bCs/>
        </w:rPr>
        <w:t>compound</w:t>
      </w:r>
      <w:r w:rsidR="00B05DAB" w:rsidRPr="00B05DAB">
        <w:rPr>
          <w:rFonts w:ascii="Times New Roman" w:eastAsiaTheme="minorEastAsia" w:hAnsi="Times New Roman" w:cs="Times New Roman"/>
          <w:b w:val="0"/>
          <w:bCs/>
        </w:rPr>
        <w:t xml:space="preserve"> annual growth rate</w:t>
      </w:r>
      <w:r w:rsidR="00B05DAB" w:rsidRPr="00B05DAB">
        <w:rPr>
          <w:rFonts w:ascii="Times New Roman" w:eastAsiaTheme="minorEastAsia" w:hAnsi="Times New Roman" w:cs="Times New Roman"/>
          <w:b w:val="0"/>
          <w:bCs/>
          <w:lang w:val="en-GB"/>
        </w:rPr>
        <w:t xml:space="preserve"> </w:t>
      </w:r>
      <w:r w:rsidR="00B05DAB">
        <w:rPr>
          <w:rFonts w:ascii="Times New Roman" w:eastAsiaTheme="minorEastAsia" w:hAnsi="Times New Roman" w:cs="Times New Roman"/>
          <w:b w:val="0"/>
          <w:bCs/>
          <w:lang w:val="en-GB"/>
        </w:rPr>
        <w:t>(</w:t>
      </w:r>
      <w:r w:rsidR="00AD2AB4" w:rsidRPr="00AD2AB4">
        <w:rPr>
          <w:rFonts w:ascii="Times New Roman" w:eastAsiaTheme="minorEastAsia" w:hAnsi="Times New Roman" w:cs="Times New Roman"/>
          <w:b w:val="0"/>
          <w:bCs/>
          <w:lang w:val="en-GB"/>
        </w:rPr>
        <w:t>CAGR</w:t>
      </w:r>
      <w:r w:rsidR="00B05DAB">
        <w:rPr>
          <w:rFonts w:ascii="Times New Roman" w:eastAsiaTheme="minorEastAsia" w:hAnsi="Times New Roman" w:cs="Times New Roman"/>
          <w:b w:val="0"/>
          <w:bCs/>
          <w:lang w:val="en-GB"/>
        </w:rPr>
        <w:t>)</w:t>
      </w:r>
      <w:r w:rsidR="00AD2AB4" w:rsidRPr="00AD2AB4">
        <w:rPr>
          <w:rFonts w:ascii="Times New Roman" w:eastAsiaTheme="minorEastAsia" w:hAnsi="Times New Roman" w:cs="Times New Roman"/>
          <w:b w:val="0"/>
          <w:bCs/>
          <w:lang w:val="en-GB"/>
        </w:rPr>
        <w:t xml:space="preserve"> approximately </w:t>
      </w:r>
      <w:r w:rsidR="00AD2AB4" w:rsidRPr="00AD2AB4">
        <w:rPr>
          <w:rFonts w:ascii="Times New Roman" w:eastAsiaTheme="minorEastAsia" w:hAnsi="Times New Roman" w:cs="Times New Roman"/>
          <w:b w:val="0"/>
          <w:bCs/>
          <w:lang w:val="en-GB"/>
        </w:rPr>
        <w:lastRenderedPageBreak/>
        <w:t>10.76% from 2018 to 2022 (HKEXnews,2019),</w:t>
      </w:r>
    </w:p>
    <w:p w:rsidR="00A10542" w:rsidRDefault="00A10542"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5E7C7D" w:rsidRDefault="005E7C7D" w:rsidP="00533DEA">
      <w:pPr>
        <w:ind w:firstLine="480"/>
        <w:rPr>
          <w:rFonts w:ascii="Times New Roman" w:eastAsiaTheme="minorEastAsia" w:hAnsi="Times New Roman" w:cs="Times New Roman"/>
          <w:b w:val="0"/>
          <w:bCs/>
          <w:lang w:val="en-GB"/>
        </w:rPr>
      </w:pPr>
    </w:p>
    <w:p w:rsidR="005E7C7D" w:rsidRDefault="005E7C7D" w:rsidP="00533DEA">
      <w:pPr>
        <w:ind w:firstLine="480"/>
        <w:rPr>
          <w:rFonts w:ascii="Times New Roman" w:eastAsiaTheme="minorEastAsia" w:hAnsi="Times New Roman" w:cs="Times New Roman"/>
          <w:b w:val="0"/>
          <w:bCs/>
          <w:lang w:val="en-GB"/>
        </w:rPr>
      </w:pPr>
    </w:p>
    <w:p w:rsidR="005E7C7D" w:rsidRDefault="005E7C7D" w:rsidP="00533DEA">
      <w:pPr>
        <w:ind w:firstLine="480"/>
        <w:rPr>
          <w:rFonts w:ascii="Times New Roman" w:eastAsiaTheme="minorEastAsia" w:hAnsi="Times New Roman" w:cs="Times New Roman"/>
          <w:b w:val="0"/>
          <w:bCs/>
          <w:lang w:val="en-GB"/>
        </w:rPr>
      </w:pPr>
    </w:p>
    <w:p w:rsidR="005E7C7D" w:rsidRDefault="005E7C7D" w:rsidP="00533DEA">
      <w:pPr>
        <w:ind w:firstLine="480"/>
        <w:rPr>
          <w:rFonts w:ascii="Times New Roman" w:eastAsiaTheme="minorEastAsia" w:hAnsi="Times New Roman" w:cs="Times New Roman" w:hint="eastAsia"/>
          <w:b w:val="0"/>
          <w:bCs/>
          <w:lang w:val="en-GB"/>
        </w:rPr>
      </w:pPr>
      <w:bookmarkStart w:id="7" w:name="_GoBack"/>
      <w:bookmarkEnd w:id="7"/>
    </w:p>
    <w:p w:rsidR="002C3FE3" w:rsidRDefault="002C3FE3" w:rsidP="00533DEA">
      <w:pPr>
        <w:ind w:firstLine="480"/>
        <w:rPr>
          <w:rFonts w:ascii="Times New Roman" w:eastAsiaTheme="minorEastAsia" w:hAnsi="Times New Roman" w:cs="Times New Roman"/>
          <w:b w:val="0"/>
          <w:bCs/>
          <w:lang w:val="en-GB"/>
        </w:rPr>
      </w:pPr>
    </w:p>
    <w:p w:rsidR="002C3FE3" w:rsidRDefault="002C3FE3" w:rsidP="00533DEA">
      <w:pPr>
        <w:ind w:firstLine="480"/>
        <w:rPr>
          <w:rFonts w:ascii="Times New Roman" w:eastAsiaTheme="minorEastAsia" w:hAnsi="Times New Roman" w:cs="Times New Roman"/>
          <w:b w:val="0"/>
          <w:bCs/>
          <w:lang w:val="en-GB"/>
        </w:rPr>
      </w:pPr>
    </w:p>
    <w:p w:rsidR="002C3FE3" w:rsidRPr="00AD2AB4" w:rsidRDefault="002C3FE3" w:rsidP="00533DEA">
      <w:pPr>
        <w:ind w:firstLine="480"/>
        <w:rPr>
          <w:rFonts w:ascii="Times New Roman" w:eastAsiaTheme="minorEastAsia" w:hAnsi="Times New Roman" w:cs="Times New Roman"/>
          <w:b w:val="0"/>
          <w:bCs/>
          <w:lang w:val="en-GB"/>
        </w:rPr>
      </w:pPr>
    </w:p>
    <w:p w:rsidR="009C462C" w:rsidRDefault="009C462C" w:rsidP="007E3B34">
      <w:pPr>
        <w:pStyle w:val="Heading1"/>
        <w:numPr>
          <w:ilvl w:val="0"/>
          <w:numId w:val="13"/>
        </w:numPr>
      </w:pPr>
      <w:bookmarkStart w:id="8" w:name="_Toc37975534"/>
      <w:r w:rsidRPr="00543329">
        <w:rPr>
          <w:rFonts w:hint="cs"/>
        </w:rPr>
        <w:lastRenderedPageBreak/>
        <w:t>Marco Environmental (PESTLE) analysis</w:t>
      </w:r>
      <w:bookmarkEnd w:id="8"/>
    </w:p>
    <w:p w:rsidR="005E4AAB" w:rsidRPr="005E4AAB" w:rsidRDefault="005E4AAB" w:rsidP="005E4AAB">
      <w:pPr>
        <w:rPr>
          <w:rFonts w:ascii="Times New Roman" w:eastAsiaTheme="minorEastAsia" w:hAnsi="Times New Roman" w:cs="Times New Roman"/>
          <w:b w:val="0"/>
          <w:lang w:val="en-GB"/>
        </w:rPr>
      </w:pPr>
      <w:r>
        <w:rPr>
          <w:rFonts w:eastAsiaTheme="minorEastAsia"/>
          <w:lang w:val="en-GB"/>
        </w:rPr>
        <w:tab/>
      </w:r>
      <w:r w:rsidR="005306D1">
        <w:rPr>
          <w:rFonts w:eastAsiaTheme="minorEastAsia"/>
          <w:lang w:val="en-GB"/>
        </w:rPr>
        <w:t xml:space="preserve">  </w:t>
      </w:r>
      <w:r>
        <w:rPr>
          <w:rFonts w:ascii="Times New Roman" w:eastAsiaTheme="minorEastAsia" w:hAnsi="Times New Roman" w:cs="Times New Roman" w:hint="cs"/>
          <w:b w:val="0"/>
          <w:lang w:val="en-GB"/>
        </w:rPr>
        <w:t xml:space="preserve">The </w:t>
      </w:r>
      <w:r w:rsidR="004028D3">
        <w:rPr>
          <w:rFonts w:ascii="Times New Roman" w:eastAsiaTheme="minorEastAsia" w:hAnsi="Times New Roman" w:cs="Times New Roman"/>
          <w:b w:val="0"/>
          <w:lang w:val="en-GB"/>
        </w:rPr>
        <w:t xml:space="preserve">Political, Economic, Social, Technological, Environmental and Legal (PESTLE) analysis </w:t>
      </w:r>
      <w:r w:rsidR="004028D3" w:rsidRPr="004028D3">
        <w:rPr>
          <w:rFonts w:ascii="Times New Roman" w:eastAsiaTheme="minorEastAsia" w:hAnsi="Times New Roman" w:cs="Times New Roman"/>
          <w:b w:val="0"/>
          <w:bCs/>
          <w:lang w:val="en-GB"/>
        </w:rPr>
        <w:t>(Perera, 2017)</w:t>
      </w:r>
      <w:r w:rsidR="004028D3">
        <w:rPr>
          <w:rFonts w:ascii="Times New Roman" w:eastAsiaTheme="minorEastAsia" w:hAnsi="Times New Roman" w:cs="Times New Roman"/>
          <w:b w:val="0"/>
          <w:bCs/>
          <w:lang w:val="en-GB"/>
        </w:rPr>
        <w:t xml:space="preserve"> </w:t>
      </w:r>
      <w:r w:rsidR="004028D3">
        <w:rPr>
          <w:rFonts w:ascii="Times New Roman" w:eastAsiaTheme="minorEastAsia" w:hAnsi="Times New Roman" w:cs="Times New Roman"/>
          <w:b w:val="0"/>
          <w:lang w:val="en-GB"/>
        </w:rPr>
        <w:t>that are</w:t>
      </w:r>
      <w:r>
        <w:rPr>
          <w:rFonts w:ascii="Times New Roman" w:eastAsiaTheme="minorEastAsia" w:hAnsi="Times New Roman" w:cs="Times New Roman" w:hint="cs"/>
          <w:b w:val="0"/>
          <w:lang w:val="en-GB"/>
        </w:rPr>
        <w:t xml:space="preserve"> used to</w:t>
      </w:r>
      <w:r w:rsidR="004028D3">
        <w:rPr>
          <w:rFonts w:ascii="Times New Roman" w:eastAsiaTheme="minorEastAsia" w:hAnsi="Times New Roman" w:cs="Times New Roman"/>
          <w:b w:val="0"/>
          <w:lang w:val="en-GB"/>
        </w:rPr>
        <w:t xml:space="preserve"> identify the macro </w:t>
      </w:r>
      <w:r w:rsidR="00805CBF">
        <w:rPr>
          <w:rFonts w:ascii="Times New Roman" w:eastAsiaTheme="minorEastAsia" w:hAnsi="Times New Roman" w:cs="Times New Roman"/>
          <w:b w:val="0"/>
          <w:lang w:val="en-GB"/>
        </w:rPr>
        <w:t xml:space="preserve">environmental </w:t>
      </w:r>
      <w:r w:rsidR="004028D3">
        <w:rPr>
          <w:rFonts w:ascii="Times New Roman" w:eastAsiaTheme="minorEastAsia" w:hAnsi="Times New Roman" w:cs="Times New Roman"/>
          <w:b w:val="0"/>
          <w:lang w:val="en-GB"/>
        </w:rPr>
        <w:t>factors of Malaysia facing</w:t>
      </w:r>
      <w:r w:rsidR="005D7FDC">
        <w:rPr>
          <w:rFonts w:ascii="Times New Roman" w:eastAsiaTheme="minorEastAsia" w:hAnsi="Times New Roman" w:cs="Times New Roman"/>
          <w:b w:val="0"/>
          <w:lang w:val="en-GB"/>
        </w:rPr>
        <w:t xml:space="preserve"> to</w:t>
      </w:r>
      <w:r w:rsidR="004028D3">
        <w:rPr>
          <w:rFonts w:ascii="Times New Roman" w:eastAsiaTheme="minorEastAsia" w:hAnsi="Times New Roman" w:cs="Times New Roman"/>
          <w:b w:val="0"/>
          <w:lang w:val="en-GB"/>
        </w:rPr>
        <w:t xml:space="preserve"> the Group.  </w:t>
      </w:r>
      <w:r>
        <w:rPr>
          <w:rFonts w:ascii="Times New Roman" w:eastAsiaTheme="minorEastAsia" w:hAnsi="Times New Roman" w:cs="Times New Roman" w:hint="cs"/>
          <w:b w:val="0"/>
          <w:lang w:val="en-GB"/>
        </w:rPr>
        <w:t xml:space="preserve"> </w:t>
      </w:r>
    </w:p>
    <w:p w:rsidR="00041228" w:rsidRDefault="007E3B34" w:rsidP="007E3B34">
      <w:pPr>
        <w:pStyle w:val="Heading2"/>
        <w:numPr>
          <w:ilvl w:val="1"/>
          <w:numId w:val="13"/>
        </w:numPr>
        <w:rPr>
          <w:rFonts w:ascii="Times New Roman" w:eastAsiaTheme="minorEastAsia" w:hAnsi="Times New Roman" w:cs="Times New Roman"/>
          <w:b w:val="0"/>
          <w:sz w:val="24"/>
          <w:szCs w:val="24"/>
        </w:rPr>
      </w:pPr>
      <w:r>
        <w:rPr>
          <w:rFonts w:ascii="Times New Roman" w:eastAsiaTheme="minorEastAsia" w:hAnsi="Times New Roman" w:cs="Times New Roman"/>
          <w:b w:val="0"/>
          <w:sz w:val="24"/>
          <w:szCs w:val="24"/>
        </w:rPr>
        <w:t xml:space="preserve"> </w:t>
      </w:r>
      <w:bookmarkStart w:id="9" w:name="_Toc37975535"/>
      <w:r w:rsidR="00FB6485" w:rsidRPr="00543329">
        <w:rPr>
          <w:rFonts w:ascii="Times New Roman" w:eastAsiaTheme="minorEastAsia" w:hAnsi="Times New Roman" w:cs="Times New Roman"/>
          <w:b w:val="0"/>
          <w:sz w:val="24"/>
          <w:szCs w:val="24"/>
        </w:rPr>
        <w:t>Political factor</w:t>
      </w:r>
      <w:bookmarkEnd w:id="9"/>
    </w:p>
    <w:p w:rsidR="00F46E5C" w:rsidRPr="009E0B5E" w:rsidRDefault="004028D3" w:rsidP="006867EC">
      <w:pPr>
        <w:rPr>
          <w:rFonts w:ascii="Times New Roman" w:hAnsi="Times New Roman" w:cs="Times New Roman"/>
          <w:b w:val="0"/>
          <w:szCs w:val="24"/>
        </w:rPr>
      </w:pPr>
      <w:r>
        <w:rPr>
          <w:rFonts w:eastAsiaTheme="minorEastAsia"/>
        </w:rPr>
        <w:tab/>
        <w:t xml:space="preserve"> </w:t>
      </w:r>
      <w:r w:rsidRPr="009E0B5E">
        <w:rPr>
          <w:rFonts w:ascii="Times New Roman" w:hAnsi="Times New Roman" w:cs="Times New Roman"/>
          <w:b w:val="0"/>
          <w:szCs w:val="24"/>
        </w:rPr>
        <w:t xml:space="preserve">Malaysia is </w:t>
      </w:r>
      <w:r w:rsidR="00D219E7" w:rsidRPr="009E0B5E">
        <w:rPr>
          <w:rFonts w:ascii="Times New Roman" w:hAnsi="Times New Roman" w:cs="Times New Roman"/>
          <w:b w:val="0"/>
          <w:szCs w:val="24"/>
        </w:rPr>
        <w:t xml:space="preserve">political stable country </w:t>
      </w:r>
      <w:r w:rsidR="00E905B0" w:rsidRPr="009E0B5E">
        <w:rPr>
          <w:rFonts w:ascii="Times New Roman" w:hAnsi="Times New Roman" w:cs="Times New Roman"/>
          <w:b w:val="0"/>
          <w:szCs w:val="24"/>
        </w:rPr>
        <w:t xml:space="preserve">and is leader within </w:t>
      </w:r>
      <w:r w:rsidR="00E67045" w:rsidRPr="009E0B5E">
        <w:rPr>
          <w:rFonts w:ascii="Times New Roman" w:hAnsi="Times New Roman" w:cs="Times New Roman"/>
          <w:b w:val="0"/>
          <w:szCs w:val="24"/>
        </w:rPr>
        <w:t>Association of Southeast Asian Nations (</w:t>
      </w:r>
      <w:r w:rsidRPr="009E0B5E">
        <w:rPr>
          <w:rFonts w:ascii="Times New Roman" w:hAnsi="Times New Roman" w:cs="Times New Roman"/>
          <w:b w:val="0"/>
          <w:szCs w:val="24"/>
        </w:rPr>
        <w:t>ASEAN</w:t>
      </w:r>
      <w:r w:rsidR="00E67045" w:rsidRPr="009E0B5E">
        <w:rPr>
          <w:rFonts w:ascii="Times New Roman" w:hAnsi="Times New Roman" w:cs="Times New Roman"/>
          <w:b w:val="0"/>
          <w:szCs w:val="24"/>
        </w:rPr>
        <w:t>) member</w:t>
      </w:r>
      <w:r w:rsidRPr="009E0B5E">
        <w:rPr>
          <w:rFonts w:ascii="Times New Roman" w:hAnsi="Times New Roman" w:cs="Times New Roman"/>
          <w:b w:val="0"/>
          <w:szCs w:val="24"/>
        </w:rPr>
        <w:t xml:space="preserve"> and the</w:t>
      </w:r>
      <w:r w:rsidR="008312F5" w:rsidRPr="008312F5">
        <w:rPr>
          <w:rFonts w:ascii="Arial" w:hAnsi="Arial" w:cs="Arial"/>
          <w:b w:val="0"/>
          <w:bCs/>
          <w:color w:val="222222"/>
          <w:shd w:val="clear" w:color="auto" w:fill="FFFFFF"/>
        </w:rPr>
        <w:t xml:space="preserve"> </w:t>
      </w:r>
      <w:r w:rsidR="008312F5">
        <w:rPr>
          <w:rFonts w:ascii="Arial" w:hAnsi="Arial" w:cs="Arial"/>
          <w:b w:val="0"/>
          <w:bCs/>
          <w:color w:val="222222"/>
          <w:shd w:val="clear" w:color="auto" w:fill="FFFFFF"/>
        </w:rPr>
        <w:t>o</w:t>
      </w:r>
      <w:r w:rsidR="008312F5" w:rsidRPr="008312F5">
        <w:rPr>
          <w:rFonts w:ascii="Times New Roman" w:hAnsi="Times New Roman" w:cs="Times New Roman"/>
          <w:b w:val="0"/>
          <w:bCs/>
          <w:szCs w:val="24"/>
        </w:rPr>
        <w:t>rganization</w:t>
      </w:r>
      <w:r w:rsidR="008312F5" w:rsidRPr="008312F5">
        <w:rPr>
          <w:rFonts w:ascii="Times New Roman" w:hAnsi="Times New Roman" w:cs="Times New Roman"/>
          <w:b w:val="0"/>
          <w:szCs w:val="24"/>
        </w:rPr>
        <w:t> of the </w:t>
      </w:r>
      <w:r w:rsidR="008312F5" w:rsidRPr="008312F5">
        <w:rPr>
          <w:rFonts w:ascii="Times New Roman" w:hAnsi="Times New Roman" w:cs="Times New Roman"/>
          <w:b w:val="0"/>
          <w:bCs/>
          <w:szCs w:val="24"/>
        </w:rPr>
        <w:t xml:space="preserve">Islamic </w:t>
      </w:r>
      <w:r w:rsidR="008312F5">
        <w:rPr>
          <w:rFonts w:ascii="Times New Roman" w:hAnsi="Times New Roman" w:cs="Times New Roman"/>
          <w:b w:val="0"/>
          <w:bCs/>
          <w:szCs w:val="24"/>
        </w:rPr>
        <w:t>c</w:t>
      </w:r>
      <w:r w:rsidR="008312F5" w:rsidRPr="008312F5">
        <w:rPr>
          <w:rFonts w:ascii="Times New Roman" w:hAnsi="Times New Roman" w:cs="Times New Roman"/>
          <w:b w:val="0"/>
          <w:bCs/>
          <w:szCs w:val="24"/>
        </w:rPr>
        <w:t>onference</w:t>
      </w:r>
      <w:r w:rsidRPr="009E0B5E">
        <w:rPr>
          <w:rFonts w:ascii="Times New Roman" w:hAnsi="Times New Roman" w:cs="Times New Roman"/>
          <w:b w:val="0"/>
          <w:szCs w:val="24"/>
        </w:rPr>
        <w:t xml:space="preserve"> (</w:t>
      </w:r>
      <w:r w:rsidR="00683AE9">
        <w:rPr>
          <w:rFonts w:ascii="Times New Roman" w:hAnsi="Times New Roman" w:cs="Times New Roman"/>
          <w:b w:val="0"/>
          <w:szCs w:val="24"/>
        </w:rPr>
        <w:t xml:space="preserve">or </w:t>
      </w:r>
      <w:r w:rsidRPr="009E0B5E">
        <w:rPr>
          <w:rFonts w:ascii="Times New Roman" w:hAnsi="Times New Roman" w:cs="Times New Roman"/>
          <w:b w:val="0"/>
          <w:szCs w:val="24"/>
        </w:rPr>
        <w:t>OIC)</w:t>
      </w:r>
      <w:r w:rsidR="00E905B0" w:rsidRPr="009E0B5E">
        <w:rPr>
          <w:rFonts w:ascii="Times New Roman" w:hAnsi="Times New Roman" w:cs="Times New Roman"/>
          <w:b w:val="0"/>
          <w:szCs w:val="24"/>
        </w:rPr>
        <w:t xml:space="preserve"> (Pero, 2020).</w:t>
      </w:r>
      <w:r w:rsidR="00CA207D" w:rsidRPr="009E0B5E">
        <w:rPr>
          <w:rFonts w:ascii="Times New Roman" w:hAnsi="Times New Roman" w:cs="Times New Roman"/>
          <w:b w:val="0"/>
          <w:szCs w:val="24"/>
        </w:rPr>
        <w:t xml:space="preserve"> In formulating and implementing its foreign policy, it follows the principles of peace and neutrality. </w:t>
      </w:r>
    </w:p>
    <w:p w:rsidR="00407B20" w:rsidRPr="009E0B5E" w:rsidRDefault="00F46E5C" w:rsidP="00F46E5C">
      <w:pPr>
        <w:ind w:firstLine="480"/>
        <w:rPr>
          <w:rFonts w:ascii="Times New Roman" w:hAnsi="Times New Roman" w:cs="Times New Roman"/>
          <w:b w:val="0"/>
          <w:szCs w:val="24"/>
          <w:lang w:val="en-GB"/>
        </w:rPr>
      </w:pPr>
      <w:r w:rsidRPr="009E0B5E">
        <w:rPr>
          <w:rFonts w:ascii="Times New Roman" w:hAnsi="Times New Roman" w:cs="Times New Roman"/>
          <w:b w:val="0"/>
          <w:szCs w:val="24"/>
          <w:lang w:val="en-GB"/>
        </w:rPr>
        <w:t>Political factor involves the government regulated area such as trade tariff, taxation, conflict among countries related to trade restriction, fiscal policies</w:t>
      </w:r>
      <w:r w:rsidR="00D440F2" w:rsidRPr="009E0B5E">
        <w:rPr>
          <w:rFonts w:ascii="Times New Roman" w:hAnsi="Times New Roman" w:cs="Times New Roman"/>
          <w:b w:val="0"/>
          <w:szCs w:val="24"/>
          <w:lang w:val="en-GB"/>
        </w:rPr>
        <w:t xml:space="preserve"> e</w:t>
      </w:r>
      <w:r w:rsidRPr="009E0B5E">
        <w:rPr>
          <w:rFonts w:ascii="Times New Roman" w:hAnsi="Times New Roman" w:cs="Times New Roman"/>
          <w:b w:val="0"/>
          <w:szCs w:val="24"/>
          <w:lang w:val="en-GB"/>
        </w:rPr>
        <w:t>tc.</w:t>
      </w:r>
      <w:r w:rsidR="008D3984" w:rsidRPr="009E0B5E">
        <w:rPr>
          <w:rFonts w:ascii="Times New Roman" w:hAnsi="Times New Roman" w:cs="Times New Roman"/>
          <w:b w:val="0"/>
          <w:szCs w:val="24"/>
          <w:lang w:val="en-GB"/>
        </w:rPr>
        <w:t xml:space="preserve"> </w:t>
      </w:r>
      <w:r w:rsidR="00407B20" w:rsidRPr="009E0B5E">
        <w:rPr>
          <w:rFonts w:ascii="Times New Roman" w:hAnsi="Times New Roman" w:cs="Times New Roman"/>
          <w:b w:val="0"/>
          <w:szCs w:val="24"/>
          <w:lang w:val="en-GB"/>
        </w:rPr>
        <w:t>In 2019, Malaysia and other ASEAN members have agreed to reduce their trade tariff and taxation with a clear and progressive tariff reduction timetable on goods originating from Hong Kong (HKTDC</w:t>
      </w:r>
      <w:r w:rsidR="005E7C7D" w:rsidRPr="009E0B5E">
        <w:rPr>
          <w:rFonts w:ascii="Times New Roman" w:hAnsi="Times New Roman" w:cs="Times New Roman"/>
          <w:b w:val="0"/>
          <w:szCs w:val="24"/>
          <w:lang w:val="en-GB"/>
        </w:rPr>
        <w:t>, 2019</w:t>
      </w:r>
      <w:r w:rsidR="00407B20" w:rsidRPr="009E0B5E">
        <w:rPr>
          <w:rFonts w:ascii="Times New Roman" w:hAnsi="Times New Roman" w:cs="Times New Roman"/>
          <w:b w:val="0"/>
          <w:szCs w:val="24"/>
          <w:lang w:val="en-GB"/>
        </w:rPr>
        <w:t>).</w:t>
      </w:r>
      <w:r w:rsidR="002876E7" w:rsidRPr="009E0B5E">
        <w:rPr>
          <w:rFonts w:ascii="Times New Roman" w:hAnsi="Times New Roman" w:cs="Times New Roman"/>
          <w:b w:val="0"/>
          <w:szCs w:val="24"/>
          <w:lang w:val="en-GB"/>
        </w:rPr>
        <w:t xml:space="preserve"> </w:t>
      </w:r>
    </w:p>
    <w:p w:rsidR="00A32F1C" w:rsidRDefault="00E905B0" w:rsidP="008D3984">
      <w:pPr>
        <w:ind w:firstLineChars="200" w:firstLine="480"/>
        <w:rPr>
          <w:rFonts w:ascii="Times New Roman" w:hAnsi="Times New Roman" w:cs="Times New Roman"/>
          <w:b w:val="0"/>
          <w:szCs w:val="24"/>
        </w:rPr>
      </w:pPr>
      <w:r w:rsidRPr="009E0B5E">
        <w:rPr>
          <w:rFonts w:ascii="Times New Roman" w:hAnsi="Times New Roman" w:cs="Times New Roman"/>
          <w:b w:val="0"/>
          <w:szCs w:val="24"/>
        </w:rPr>
        <w:t xml:space="preserve">Refer to the </w:t>
      </w:r>
      <w:r w:rsidR="004028D3" w:rsidRPr="009E0B5E">
        <w:rPr>
          <w:rFonts w:ascii="Times New Roman" w:hAnsi="Times New Roman" w:cs="Times New Roman"/>
          <w:b w:val="0"/>
          <w:szCs w:val="24"/>
        </w:rPr>
        <w:t>Transparency International Corruption Perception Index</w:t>
      </w:r>
      <w:r w:rsidR="00CA207D" w:rsidRPr="009E0B5E">
        <w:rPr>
          <w:rFonts w:ascii="Times New Roman" w:hAnsi="Times New Roman" w:cs="Times New Roman"/>
          <w:b w:val="0"/>
          <w:szCs w:val="24"/>
        </w:rPr>
        <w:t xml:space="preserve"> (CPI) reported that </w:t>
      </w:r>
      <w:r w:rsidR="004028D3" w:rsidRPr="009E0B5E">
        <w:rPr>
          <w:rFonts w:ascii="Times New Roman" w:hAnsi="Times New Roman" w:cs="Times New Roman"/>
          <w:b w:val="0"/>
          <w:szCs w:val="24"/>
        </w:rPr>
        <w:t>Malaysia rank</w:t>
      </w:r>
      <w:r w:rsidRPr="009E0B5E">
        <w:rPr>
          <w:rFonts w:ascii="Times New Roman" w:hAnsi="Times New Roman" w:cs="Times New Roman"/>
          <w:b w:val="0"/>
          <w:szCs w:val="24"/>
        </w:rPr>
        <w:t>ed</w:t>
      </w:r>
      <w:r w:rsidR="004028D3" w:rsidRPr="009E0B5E">
        <w:rPr>
          <w:rFonts w:ascii="Times New Roman" w:hAnsi="Times New Roman" w:cs="Times New Roman"/>
          <w:b w:val="0"/>
          <w:szCs w:val="24"/>
        </w:rPr>
        <w:t xml:space="preserve"> </w:t>
      </w:r>
      <w:r w:rsidR="00CA207D" w:rsidRPr="009E0B5E">
        <w:rPr>
          <w:rFonts w:ascii="Times New Roman" w:hAnsi="Times New Roman" w:cs="Times New Roman"/>
          <w:b w:val="0"/>
          <w:szCs w:val="24"/>
        </w:rPr>
        <w:t>5</w:t>
      </w:r>
      <w:r w:rsidR="004028D3" w:rsidRPr="009E0B5E">
        <w:rPr>
          <w:rFonts w:ascii="Times New Roman" w:hAnsi="Times New Roman" w:cs="Times New Roman"/>
          <w:b w:val="0"/>
          <w:szCs w:val="24"/>
        </w:rPr>
        <w:t>1st out of 180 countries</w:t>
      </w:r>
      <w:r w:rsidRPr="009E0B5E">
        <w:rPr>
          <w:rFonts w:ascii="Times New Roman" w:hAnsi="Times New Roman" w:cs="Times New Roman"/>
          <w:b w:val="0"/>
          <w:szCs w:val="24"/>
        </w:rPr>
        <w:t xml:space="preserve"> in 201</w:t>
      </w:r>
      <w:r w:rsidR="00CA207D" w:rsidRPr="009E0B5E">
        <w:rPr>
          <w:rFonts w:ascii="Times New Roman" w:hAnsi="Times New Roman" w:cs="Times New Roman"/>
          <w:b w:val="0"/>
          <w:szCs w:val="24"/>
        </w:rPr>
        <w:t>9</w:t>
      </w:r>
      <w:r w:rsidRPr="009E0B5E">
        <w:rPr>
          <w:rFonts w:ascii="Times New Roman" w:hAnsi="Times New Roman" w:cs="Times New Roman"/>
          <w:b w:val="0"/>
          <w:szCs w:val="24"/>
        </w:rPr>
        <w:t>, it</w:t>
      </w:r>
      <w:r w:rsidR="004028D3" w:rsidRPr="009E0B5E">
        <w:rPr>
          <w:rFonts w:ascii="Times New Roman" w:hAnsi="Times New Roman" w:cs="Times New Roman"/>
          <w:b w:val="0"/>
          <w:szCs w:val="24"/>
        </w:rPr>
        <w:t xml:space="preserve"> show</w:t>
      </w:r>
      <w:r w:rsidRPr="009E0B5E">
        <w:rPr>
          <w:rFonts w:ascii="Times New Roman" w:hAnsi="Times New Roman" w:cs="Times New Roman"/>
          <w:b w:val="0"/>
          <w:szCs w:val="24"/>
        </w:rPr>
        <w:t xml:space="preserve">ed </w:t>
      </w:r>
      <w:r w:rsidR="004028D3" w:rsidRPr="009E0B5E">
        <w:rPr>
          <w:rFonts w:ascii="Times New Roman" w:hAnsi="Times New Roman" w:cs="Times New Roman"/>
          <w:b w:val="0"/>
          <w:szCs w:val="24"/>
        </w:rPr>
        <w:t xml:space="preserve">that </w:t>
      </w:r>
      <w:r w:rsidR="00CA207D" w:rsidRPr="009E0B5E">
        <w:rPr>
          <w:rFonts w:ascii="Times New Roman" w:hAnsi="Times New Roman" w:cs="Times New Roman"/>
          <w:b w:val="0"/>
          <w:szCs w:val="24"/>
        </w:rPr>
        <w:t>Malaysia was</w:t>
      </w:r>
      <w:r w:rsidR="004028D3" w:rsidRPr="009E0B5E">
        <w:rPr>
          <w:rFonts w:ascii="Times New Roman" w:hAnsi="Times New Roman" w:cs="Times New Roman"/>
          <w:b w:val="0"/>
          <w:szCs w:val="24"/>
        </w:rPr>
        <w:t xml:space="preserve"> far lower than </w:t>
      </w:r>
      <w:r w:rsidR="00CA207D" w:rsidRPr="009E0B5E">
        <w:rPr>
          <w:rFonts w:ascii="Times New Roman" w:hAnsi="Times New Roman" w:cs="Times New Roman"/>
          <w:b w:val="0"/>
          <w:szCs w:val="24"/>
        </w:rPr>
        <w:t>Hong Kong but it</w:t>
      </w:r>
      <w:r w:rsidR="004028D3" w:rsidRPr="009E0B5E">
        <w:rPr>
          <w:rFonts w:ascii="Times New Roman" w:hAnsi="Times New Roman" w:cs="Times New Roman"/>
          <w:b w:val="0"/>
          <w:szCs w:val="24"/>
        </w:rPr>
        <w:t xml:space="preserve"> is</w:t>
      </w:r>
      <w:r w:rsidR="00CA207D" w:rsidRPr="009E0B5E">
        <w:rPr>
          <w:rFonts w:ascii="Times New Roman" w:hAnsi="Times New Roman" w:cs="Times New Roman"/>
          <w:b w:val="0"/>
          <w:szCs w:val="24"/>
        </w:rPr>
        <w:t xml:space="preserve"> still</w:t>
      </w:r>
      <w:r w:rsidR="004028D3" w:rsidRPr="009E0B5E">
        <w:rPr>
          <w:rFonts w:ascii="Times New Roman" w:hAnsi="Times New Roman" w:cs="Times New Roman"/>
          <w:b w:val="0"/>
          <w:szCs w:val="24"/>
        </w:rPr>
        <w:t xml:space="preserve"> slightly higher than the Southeast Asian average</w:t>
      </w:r>
      <w:r w:rsidR="00CA207D" w:rsidRPr="009E0B5E">
        <w:rPr>
          <w:rFonts w:ascii="Times New Roman" w:hAnsi="Times New Roman" w:cs="Times New Roman"/>
          <w:b w:val="0"/>
          <w:szCs w:val="24"/>
        </w:rPr>
        <w:t xml:space="preserve"> (CPI, 201</w:t>
      </w:r>
      <w:r w:rsidR="00A47B49" w:rsidRPr="009E0B5E">
        <w:rPr>
          <w:rFonts w:ascii="Times New Roman" w:hAnsi="Times New Roman" w:cs="Times New Roman"/>
          <w:b w:val="0"/>
          <w:szCs w:val="24"/>
        </w:rPr>
        <w:t>9</w:t>
      </w:r>
      <w:r w:rsidR="00CA207D" w:rsidRPr="009E0B5E">
        <w:rPr>
          <w:rFonts w:ascii="Times New Roman" w:hAnsi="Times New Roman" w:cs="Times New Roman"/>
          <w:b w:val="0"/>
          <w:szCs w:val="24"/>
        </w:rPr>
        <w:t>)</w:t>
      </w:r>
      <w:r w:rsidR="004028D3" w:rsidRPr="009E0B5E">
        <w:rPr>
          <w:rFonts w:ascii="Times New Roman" w:hAnsi="Times New Roman" w:cs="Times New Roman"/>
          <w:b w:val="0"/>
          <w:szCs w:val="24"/>
        </w:rPr>
        <w:t>.</w:t>
      </w:r>
      <w:r w:rsidR="00B62C8E" w:rsidRPr="009E0B5E">
        <w:rPr>
          <w:rFonts w:ascii="Times New Roman" w:hAnsi="Times New Roman" w:cs="Times New Roman"/>
          <w:b w:val="0"/>
          <w:szCs w:val="24"/>
        </w:rPr>
        <w:t xml:space="preserve"> </w:t>
      </w:r>
      <w:r w:rsidR="008D3984" w:rsidRPr="009E0B5E">
        <w:rPr>
          <w:rFonts w:ascii="Times New Roman" w:hAnsi="Times New Roman" w:cs="Times New Roman"/>
          <w:b w:val="0"/>
          <w:szCs w:val="24"/>
        </w:rPr>
        <w:t xml:space="preserve">      </w:t>
      </w:r>
      <w:r w:rsidR="002A34C1" w:rsidRPr="009E0B5E">
        <w:rPr>
          <w:rFonts w:ascii="Times New Roman" w:hAnsi="Times New Roman" w:cs="Times New Roman"/>
          <w:b w:val="0"/>
          <w:szCs w:val="24"/>
        </w:rPr>
        <w:t xml:space="preserve">Therefore, </w:t>
      </w:r>
      <w:r w:rsidR="008D3984" w:rsidRPr="009E0B5E">
        <w:rPr>
          <w:rFonts w:ascii="Times New Roman" w:hAnsi="Times New Roman" w:cs="Times New Roman"/>
          <w:b w:val="0"/>
          <w:szCs w:val="24"/>
        </w:rPr>
        <w:t xml:space="preserve">Malaysia </w:t>
      </w:r>
      <w:r w:rsidR="00B62C8E" w:rsidRPr="009E0B5E">
        <w:rPr>
          <w:rFonts w:ascii="Times New Roman" w:hAnsi="Times New Roman" w:cs="Times New Roman"/>
          <w:b w:val="0"/>
          <w:szCs w:val="24"/>
        </w:rPr>
        <w:t xml:space="preserve">is </w:t>
      </w:r>
      <w:r w:rsidR="008D3984" w:rsidRPr="009E0B5E">
        <w:rPr>
          <w:rFonts w:ascii="Times New Roman" w:hAnsi="Times New Roman" w:cs="Times New Roman"/>
          <w:b w:val="0"/>
          <w:szCs w:val="24"/>
        </w:rPr>
        <w:t xml:space="preserve">business friendly and reducing </w:t>
      </w:r>
      <w:r w:rsidR="002923FA" w:rsidRPr="009E0B5E">
        <w:rPr>
          <w:rFonts w:ascii="Times New Roman" w:hAnsi="Times New Roman" w:cs="Times New Roman"/>
          <w:b w:val="0"/>
          <w:szCs w:val="24"/>
        </w:rPr>
        <w:t xml:space="preserve">its </w:t>
      </w:r>
      <w:r w:rsidR="008D3984" w:rsidRPr="009E0B5E">
        <w:rPr>
          <w:rFonts w:ascii="Times New Roman" w:hAnsi="Times New Roman" w:cs="Times New Roman"/>
          <w:b w:val="0"/>
          <w:szCs w:val="24"/>
        </w:rPr>
        <w:t xml:space="preserve">trade restriction </w:t>
      </w:r>
      <w:r w:rsidR="00B62C8E" w:rsidRPr="009E0B5E">
        <w:rPr>
          <w:rFonts w:ascii="Times New Roman" w:hAnsi="Times New Roman" w:cs="Times New Roman"/>
          <w:b w:val="0"/>
          <w:szCs w:val="24"/>
        </w:rPr>
        <w:t>for</w:t>
      </w:r>
      <w:r w:rsidR="008D3984" w:rsidRPr="009E0B5E">
        <w:rPr>
          <w:rFonts w:ascii="Times New Roman" w:hAnsi="Times New Roman" w:cs="Times New Roman"/>
          <w:b w:val="0"/>
          <w:szCs w:val="24"/>
        </w:rPr>
        <w:t xml:space="preserve"> Hong Kong and China products exporting.</w:t>
      </w:r>
      <w:r w:rsidR="00B62C8E" w:rsidRPr="009E0B5E">
        <w:rPr>
          <w:rFonts w:ascii="Times New Roman" w:hAnsi="Times New Roman" w:cs="Times New Roman"/>
          <w:b w:val="0"/>
          <w:szCs w:val="24"/>
        </w:rPr>
        <w:t xml:space="preserve"> </w:t>
      </w:r>
      <w:r w:rsidR="00394547" w:rsidRPr="009E0B5E">
        <w:rPr>
          <w:rFonts w:ascii="Times New Roman" w:hAnsi="Times New Roman" w:cs="Times New Roman"/>
          <w:b w:val="0"/>
          <w:szCs w:val="24"/>
        </w:rPr>
        <w:t xml:space="preserve"> </w:t>
      </w:r>
    </w:p>
    <w:p w:rsidR="00FB6485" w:rsidRDefault="007E3B34" w:rsidP="00DD5396">
      <w:pPr>
        <w:pStyle w:val="Heading2"/>
        <w:numPr>
          <w:ilvl w:val="1"/>
          <w:numId w:val="13"/>
        </w:numPr>
        <w:tabs>
          <w:tab w:val="left" w:pos="2625"/>
          <w:tab w:val="left" w:pos="7233"/>
        </w:tabs>
        <w:rPr>
          <w:rFonts w:ascii="Times New Roman" w:eastAsiaTheme="minorEastAsia" w:hAnsi="Times New Roman" w:cs="Times New Roman"/>
          <w:b w:val="0"/>
          <w:sz w:val="24"/>
          <w:szCs w:val="24"/>
        </w:rPr>
      </w:pPr>
      <w:r>
        <w:rPr>
          <w:rFonts w:ascii="Times New Roman" w:eastAsiaTheme="minorEastAsia" w:hAnsi="Times New Roman" w:cs="Times New Roman"/>
          <w:b w:val="0"/>
          <w:sz w:val="24"/>
          <w:szCs w:val="24"/>
        </w:rPr>
        <w:t xml:space="preserve"> </w:t>
      </w:r>
      <w:bookmarkStart w:id="10" w:name="_Toc37975536"/>
      <w:r w:rsidR="00FB6485" w:rsidRPr="009E0B5E">
        <w:rPr>
          <w:rFonts w:ascii="Times New Roman" w:eastAsiaTheme="minorEastAsia" w:hAnsi="Times New Roman" w:cs="Times New Roman"/>
          <w:b w:val="0"/>
          <w:sz w:val="24"/>
          <w:szCs w:val="24"/>
        </w:rPr>
        <w:t>Economic factor</w:t>
      </w:r>
      <w:bookmarkEnd w:id="10"/>
      <w:r w:rsidR="00085ADF" w:rsidRPr="009E0B5E">
        <w:rPr>
          <w:rFonts w:ascii="Times New Roman" w:eastAsiaTheme="minorEastAsia" w:hAnsi="Times New Roman" w:cs="Times New Roman"/>
          <w:b w:val="0"/>
          <w:sz w:val="24"/>
          <w:szCs w:val="24"/>
        </w:rPr>
        <w:tab/>
      </w:r>
      <w:r w:rsidR="00DD5396">
        <w:rPr>
          <w:rFonts w:ascii="Times New Roman" w:eastAsiaTheme="minorEastAsia" w:hAnsi="Times New Roman" w:cs="Times New Roman"/>
          <w:b w:val="0"/>
          <w:sz w:val="24"/>
          <w:szCs w:val="24"/>
        </w:rPr>
        <w:tab/>
      </w:r>
    </w:p>
    <w:p w:rsidR="00B00FB4" w:rsidRDefault="00923800" w:rsidP="006D5A2F">
      <w:pPr>
        <w:ind w:firstLineChars="350" w:firstLine="840"/>
        <w:rPr>
          <w:rFonts w:ascii="Times New Roman" w:eastAsiaTheme="minorEastAsia" w:hAnsi="Times New Roman" w:cs="Times New Roman"/>
          <w:b w:val="0"/>
        </w:rPr>
      </w:pPr>
      <w:r>
        <w:rPr>
          <w:rFonts w:ascii="Times New Roman" w:eastAsiaTheme="minorEastAsia" w:hAnsi="Times New Roman" w:cs="Times New Roman"/>
          <w:b w:val="0"/>
        </w:rPr>
        <w:t>The real gross domestic</w:t>
      </w:r>
      <w:r w:rsidR="00435914">
        <w:rPr>
          <w:rFonts w:ascii="Times New Roman" w:eastAsiaTheme="minorEastAsia" w:hAnsi="Times New Roman" w:cs="Times New Roman"/>
          <w:b w:val="0"/>
        </w:rPr>
        <w:t xml:space="preserve"> product</w:t>
      </w:r>
      <w:r>
        <w:rPr>
          <w:rFonts w:ascii="Times New Roman" w:eastAsiaTheme="minorEastAsia" w:hAnsi="Times New Roman" w:cs="Times New Roman"/>
          <w:b w:val="0"/>
        </w:rPr>
        <w:t xml:space="preserve"> (GDP) is used to </w:t>
      </w:r>
      <w:r w:rsidR="00A32F1C">
        <w:rPr>
          <w:rFonts w:ascii="Times New Roman" w:eastAsiaTheme="minorEastAsia" w:hAnsi="Times New Roman" w:cs="Times New Roman"/>
          <w:b w:val="0"/>
        </w:rPr>
        <w:t xml:space="preserve">compare </w:t>
      </w:r>
      <w:r>
        <w:rPr>
          <w:rFonts w:ascii="Times New Roman" w:eastAsiaTheme="minorEastAsia" w:hAnsi="Times New Roman" w:cs="Times New Roman"/>
          <w:b w:val="0"/>
        </w:rPr>
        <w:t>the macroeconomic</w:t>
      </w:r>
      <w:r w:rsidR="005337FC">
        <w:rPr>
          <w:rFonts w:ascii="Times New Roman" w:eastAsiaTheme="minorEastAsia" w:hAnsi="Times New Roman" w:cs="Times New Roman"/>
          <w:b w:val="0"/>
        </w:rPr>
        <w:t xml:space="preserve"> </w:t>
      </w:r>
      <w:r w:rsidR="00CF0D63">
        <w:rPr>
          <w:rFonts w:ascii="Times New Roman" w:eastAsiaTheme="minorEastAsia" w:hAnsi="Times New Roman" w:cs="Times New Roman"/>
          <w:b w:val="0"/>
        </w:rPr>
        <w:t xml:space="preserve">statistic </w:t>
      </w:r>
      <w:r w:rsidR="00165AD1">
        <w:rPr>
          <w:rFonts w:ascii="Times New Roman" w:eastAsiaTheme="minorEastAsia" w:hAnsi="Times New Roman" w:cs="Times New Roman"/>
          <w:b w:val="0"/>
        </w:rPr>
        <w:t>of Hong Kong, Malaysia and world average</w:t>
      </w:r>
      <w:r w:rsidR="009E3043">
        <w:rPr>
          <w:rFonts w:ascii="Times New Roman" w:eastAsiaTheme="minorEastAsia" w:hAnsi="Times New Roman" w:cs="Times New Roman"/>
          <w:b w:val="0"/>
        </w:rPr>
        <w:t xml:space="preserve"> during 2010 to 2019</w:t>
      </w:r>
      <w:r w:rsidR="00165AD1">
        <w:rPr>
          <w:rFonts w:ascii="Times New Roman" w:eastAsiaTheme="minorEastAsia" w:hAnsi="Times New Roman" w:cs="Times New Roman"/>
          <w:b w:val="0"/>
        </w:rPr>
        <w:t xml:space="preserve"> in figure </w:t>
      </w:r>
      <w:r w:rsidR="00A22DC7">
        <w:rPr>
          <w:rFonts w:ascii="Times New Roman" w:eastAsiaTheme="minorEastAsia" w:hAnsi="Times New Roman" w:cs="Times New Roman"/>
          <w:b w:val="0"/>
        </w:rPr>
        <w:t>2</w:t>
      </w:r>
      <w:r w:rsidR="009E3043">
        <w:rPr>
          <w:rFonts w:ascii="Times New Roman" w:eastAsiaTheme="minorEastAsia" w:hAnsi="Times New Roman" w:cs="Times New Roman"/>
          <w:b w:val="0"/>
        </w:rPr>
        <w:t xml:space="preserve"> and table </w:t>
      </w:r>
      <w:r w:rsidR="00932F9D">
        <w:rPr>
          <w:rFonts w:ascii="Times New Roman" w:eastAsiaTheme="minorEastAsia" w:hAnsi="Times New Roman" w:cs="Times New Roman"/>
          <w:b w:val="0"/>
        </w:rPr>
        <w:t>3</w:t>
      </w:r>
      <w:r w:rsidR="00165AD1">
        <w:rPr>
          <w:rFonts w:ascii="Times New Roman" w:eastAsiaTheme="minorEastAsia" w:hAnsi="Times New Roman" w:cs="Times New Roman"/>
          <w:b w:val="0"/>
        </w:rPr>
        <w:t>.</w:t>
      </w:r>
      <w:r w:rsidR="006D5A2F">
        <w:rPr>
          <w:rFonts w:ascii="Times New Roman" w:eastAsiaTheme="minorEastAsia" w:hAnsi="Times New Roman" w:cs="Times New Roman"/>
          <w:b w:val="0"/>
        </w:rPr>
        <w:t xml:space="preserve"> </w:t>
      </w:r>
      <w:r w:rsidR="00E6169C">
        <w:rPr>
          <w:rFonts w:ascii="Times New Roman" w:eastAsiaTheme="minorEastAsia" w:hAnsi="Times New Roman" w:cs="Times New Roman"/>
          <w:b w:val="0"/>
        </w:rPr>
        <w:t xml:space="preserve"> </w:t>
      </w:r>
      <w:r w:rsidR="00B00FB4">
        <w:rPr>
          <w:rFonts w:ascii="Times New Roman" w:eastAsiaTheme="minorEastAsia" w:hAnsi="Times New Roman" w:cs="Times New Roman"/>
          <w:b w:val="0"/>
        </w:rPr>
        <w:t xml:space="preserve"> </w:t>
      </w:r>
    </w:p>
    <w:p w:rsidR="001601B9" w:rsidRPr="001601B9" w:rsidRDefault="00165AD1" w:rsidP="00923800">
      <w:pPr>
        <w:ind w:firstLineChars="350" w:firstLine="840"/>
        <w:rPr>
          <w:rFonts w:ascii="Times New Roman" w:eastAsiaTheme="minorEastAsia" w:hAnsi="Times New Roman" w:cs="Times New Roman"/>
          <w:b w:val="0"/>
        </w:rPr>
      </w:pPr>
      <w:r>
        <w:rPr>
          <w:rFonts w:ascii="Times New Roman" w:eastAsiaTheme="minorEastAsia" w:hAnsi="Times New Roman" w:cs="Times New Roman"/>
          <w:b w:val="0"/>
        </w:rPr>
        <w:t xml:space="preserve"> </w:t>
      </w:r>
    </w:p>
    <w:p w:rsidR="00324152" w:rsidRDefault="00165AD1" w:rsidP="00324152">
      <w:pPr>
        <w:rPr>
          <w:rFonts w:ascii="Times New Roman" w:eastAsiaTheme="minorEastAsia" w:hAnsi="Times New Roman" w:cs="Times New Roman"/>
          <w:b w:val="0"/>
          <w:szCs w:val="24"/>
        </w:rPr>
      </w:pPr>
      <w:r>
        <w:rPr>
          <w:noProof/>
        </w:rPr>
        <w:lastRenderedPageBreak/>
        <w:drawing>
          <wp:inline distT="0" distB="0" distL="0" distR="0" wp14:anchorId="6A60DDFF" wp14:editId="3B25DE70">
            <wp:extent cx="4572000" cy="3748315"/>
            <wp:effectExtent l="0" t="0" r="0" b="508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324152" w:rsidRDefault="00064D30" w:rsidP="00324152">
      <w:pPr>
        <w:rPr>
          <w:rFonts w:ascii="Times New Roman" w:eastAsiaTheme="minorEastAsia" w:hAnsi="Times New Roman" w:cs="Times New Roman"/>
          <w:b w:val="0"/>
          <w:szCs w:val="24"/>
        </w:rPr>
      </w:pPr>
      <w:r w:rsidRPr="00064D30">
        <w:rPr>
          <w:rFonts w:ascii="Times New Roman" w:eastAsiaTheme="minorEastAsia" w:hAnsi="Times New Roman" w:cs="Times New Roman"/>
          <w:b w:val="0"/>
          <w:szCs w:val="24"/>
        </w:rPr>
        <w:t>Source: International Monetary Fund,</w:t>
      </w:r>
      <w:r w:rsidR="00C65EE9">
        <w:rPr>
          <w:rFonts w:ascii="Times New Roman" w:eastAsiaTheme="minorEastAsia" w:hAnsi="Times New Roman" w:cs="Times New Roman"/>
          <w:b w:val="0"/>
          <w:szCs w:val="24"/>
        </w:rPr>
        <w:t xml:space="preserve"> </w:t>
      </w:r>
      <w:r w:rsidRPr="00064D30">
        <w:rPr>
          <w:rFonts w:ascii="Times New Roman" w:eastAsiaTheme="minorEastAsia" w:hAnsi="Times New Roman" w:cs="Times New Roman"/>
          <w:b w:val="0"/>
          <w:szCs w:val="24"/>
        </w:rPr>
        <w:t>2020.</w:t>
      </w:r>
    </w:p>
    <w:p w:rsidR="009E3043" w:rsidRDefault="009E3043" w:rsidP="00324152">
      <w:pPr>
        <w:rPr>
          <w:rFonts w:ascii="Times New Roman" w:eastAsiaTheme="minorEastAsia" w:hAnsi="Times New Roman" w:cs="Times New Roman"/>
          <w:b w:val="0"/>
          <w:szCs w:val="24"/>
        </w:rPr>
      </w:pPr>
    </w:p>
    <w:p w:rsidR="00A32F1C" w:rsidRDefault="009E3043" w:rsidP="00324152">
      <w:pPr>
        <w:rPr>
          <w:rFonts w:ascii="Times New Roman" w:eastAsiaTheme="minorEastAsia" w:hAnsi="Times New Roman" w:cs="Times New Roman"/>
          <w:b w:val="0"/>
          <w:szCs w:val="24"/>
        </w:rPr>
      </w:pPr>
      <w:r>
        <w:rPr>
          <w:rFonts w:ascii="Times New Roman" w:eastAsiaTheme="minorEastAsia" w:hAnsi="Times New Roman" w:cs="Times New Roman"/>
          <w:b w:val="0"/>
          <w:szCs w:val="24"/>
        </w:rPr>
        <w:tab/>
        <w:t xml:space="preserve">  According to the data of </w:t>
      </w:r>
      <w:r w:rsidRPr="009E3043">
        <w:rPr>
          <w:rFonts w:ascii="Times New Roman" w:eastAsiaTheme="minorEastAsia" w:hAnsi="Times New Roman" w:cs="Times New Roman"/>
          <w:b w:val="0"/>
          <w:szCs w:val="24"/>
        </w:rPr>
        <w:t>International Monetary Fund</w:t>
      </w:r>
      <w:r>
        <w:rPr>
          <w:rFonts w:ascii="Times New Roman" w:eastAsiaTheme="minorEastAsia" w:hAnsi="Times New Roman" w:cs="Times New Roman"/>
          <w:b w:val="0"/>
          <w:szCs w:val="24"/>
        </w:rPr>
        <w:t>, a</w:t>
      </w:r>
      <w:r w:rsidRPr="009E3043">
        <w:rPr>
          <w:rFonts w:ascii="Times New Roman" w:eastAsiaTheme="minorEastAsia" w:hAnsi="Times New Roman" w:cs="Times New Roman"/>
          <w:b w:val="0"/>
          <w:szCs w:val="24"/>
        </w:rPr>
        <w:t>lthough the percentage of gross domestic product changed was decreased in Malaysia from 7.5% in 2010 to 4.5</w:t>
      </w:r>
      <w:r w:rsidR="005D1A51">
        <w:rPr>
          <w:rFonts w:ascii="Times New Roman" w:eastAsiaTheme="minorEastAsia" w:hAnsi="Times New Roman" w:cs="Times New Roman"/>
          <w:b w:val="0"/>
          <w:szCs w:val="24"/>
        </w:rPr>
        <w:t>%</w:t>
      </w:r>
      <w:r w:rsidRPr="009E3043">
        <w:rPr>
          <w:rFonts w:ascii="Times New Roman" w:eastAsiaTheme="minorEastAsia" w:hAnsi="Times New Roman" w:cs="Times New Roman"/>
          <w:b w:val="0"/>
          <w:szCs w:val="24"/>
        </w:rPr>
        <w:t xml:space="preserve"> in 2019 that was still higher than Hong Kong</w:t>
      </w:r>
      <w:r w:rsidR="00531C19">
        <w:rPr>
          <w:rFonts w:ascii="Times New Roman" w:eastAsiaTheme="minorEastAsia" w:hAnsi="Times New Roman" w:cs="Times New Roman"/>
          <w:b w:val="0"/>
          <w:szCs w:val="24"/>
        </w:rPr>
        <w:t xml:space="preserve"> from 6.8% in 2010 to 0.3% in 2019</w:t>
      </w:r>
      <w:r w:rsidRPr="009E3043">
        <w:rPr>
          <w:rFonts w:ascii="Times New Roman" w:eastAsiaTheme="minorEastAsia" w:hAnsi="Times New Roman" w:cs="Times New Roman"/>
          <w:b w:val="0"/>
          <w:szCs w:val="24"/>
        </w:rPr>
        <w:t xml:space="preserve"> and World average </w:t>
      </w:r>
      <w:r w:rsidR="00531C19">
        <w:rPr>
          <w:rFonts w:ascii="Times New Roman" w:eastAsiaTheme="minorEastAsia" w:hAnsi="Times New Roman" w:cs="Times New Roman"/>
          <w:b w:val="0"/>
          <w:szCs w:val="24"/>
        </w:rPr>
        <w:t>from 5.4 in 2010 to 3.0 in 2019</w:t>
      </w:r>
      <w:r w:rsidRPr="009E3043">
        <w:rPr>
          <w:rFonts w:ascii="Times New Roman" w:eastAsiaTheme="minorEastAsia" w:hAnsi="Times New Roman" w:cs="Times New Roman"/>
          <w:b w:val="0"/>
          <w:szCs w:val="24"/>
        </w:rPr>
        <w:t>.</w:t>
      </w:r>
      <w:r w:rsidR="00531C19">
        <w:rPr>
          <w:rFonts w:ascii="Times New Roman" w:eastAsiaTheme="minorEastAsia" w:hAnsi="Times New Roman" w:cs="Times New Roman"/>
          <w:b w:val="0"/>
          <w:szCs w:val="24"/>
        </w:rPr>
        <w:t xml:space="preserve"> </w:t>
      </w:r>
      <w:r w:rsidR="00A32F1C">
        <w:rPr>
          <w:rFonts w:ascii="Times New Roman" w:eastAsiaTheme="minorEastAsia" w:hAnsi="Times New Roman" w:cs="Times New Roman"/>
          <w:b w:val="0"/>
          <w:szCs w:val="24"/>
        </w:rPr>
        <w:t>Furthermore, t</w:t>
      </w:r>
      <w:r w:rsidR="00A32F1C" w:rsidRPr="00A32F1C">
        <w:rPr>
          <w:rFonts w:ascii="Times New Roman" w:eastAsiaTheme="minorEastAsia" w:hAnsi="Times New Roman" w:cs="Times New Roman"/>
          <w:b w:val="0"/>
          <w:szCs w:val="24"/>
        </w:rPr>
        <w:t>he average of real gross product annual percent changed from 2010 to 2019 was calculated in Table 3.</w:t>
      </w:r>
    </w:p>
    <w:p w:rsidR="009B03A0" w:rsidRDefault="002C3FE3" w:rsidP="002C3FE3">
      <w:pPr>
        <w:tabs>
          <w:tab w:val="left" w:pos="912"/>
        </w:tabs>
        <w:rPr>
          <w:rFonts w:ascii="Times New Roman" w:eastAsiaTheme="minorEastAsia" w:hAnsi="Times New Roman" w:cs="Times New Roman"/>
          <w:b w:val="0"/>
          <w:szCs w:val="24"/>
        </w:rPr>
      </w:pPr>
      <w:r>
        <w:rPr>
          <w:rFonts w:ascii="Times New Roman" w:eastAsiaTheme="minorEastAsia" w:hAnsi="Times New Roman" w:cs="Times New Roman"/>
          <w:b w:val="0"/>
          <w:szCs w:val="24"/>
        </w:rPr>
        <w:tab/>
      </w:r>
    </w:p>
    <w:p w:rsidR="009B03A0" w:rsidRDefault="009B03A0" w:rsidP="00324152">
      <w:pPr>
        <w:rPr>
          <w:rFonts w:ascii="Times New Roman" w:eastAsiaTheme="minorEastAsia" w:hAnsi="Times New Roman" w:cs="Times New Roman"/>
          <w:b w:val="0"/>
          <w:szCs w:val="24"/>
        </w:rPr>
      </w:pPr>
    </w:p>
    <w:p w:rsidR="009B03A0" w:rsidRDefault="009B03A0" w:rsidP="00324152">
      <w:pPr>
        <w:rPr>
          <w:rFonts w:ascii="Times New Roman" w:eastAsiaTheme="minorEastAsia" w:hAnsi="Times New Roman" w:cs="Times New Roman"/>
          <w:b w:val="0"/>
          <w:szCs w:val="24"/>
        </w:rPr>
      </w:pPr>
    </w:p>
    <w:p w:rsidR="0025721F" w:rsidRDefault="0025721F" w:rsidP="00324152">
      <w:pPr>
        <w:rPr>
          <w:rFonts w:ascii="Times New Roman" w:eastAsiaTheme="minorEastAsia" w:hAnsi="Times New Roman" w:cs="Times New Roman"/>
          <w:b w:val="0"/>
          <w:szCs w:val="24"/>
        </w:rPr>
      </w:pPr>
      <w:r>
        <w:rPr>
          <w:rFonts w:ascii="Times New Roman" w:eastAsiaTheme="minorEastAsia" w:hAnsi="Times New Roman" w:cs="Times New Roman"/>
          <w:b w:val="0"/>
          <w:szCs w:val="24"/>
        </w:rPr>
        <w:t xml:space="preserve">Table 3: </w:t>
      </w:r>
      <w:r>
        <w:rPr>
          <w:rFonts w:ascii="Times New Roman" w:eastAsiaTheme="minorEastAsia" w:hAnsi="Times New Roman" w:cs="Times New Roman" w:hint="eastAsia"/>
          <w:b w:val="0"/>
          <w:szCs w:val="24"/>
        </w:rPr>
        <w:t>The average</w:t>
      </w:r>
      <w:r w:rsidR="00531C19">
        <w:rPr>
          <w:rFonts w:ascii="Times New Roman" w:eastAsiaTheme="minorEastAsia" w:hAnsi="Times New Roman" w:cs="Times New Roman"/>
          <w:b w:val="0"/>
          <w:szCs w:val="24"/>
        </w:rPr>
        <w:t xml:space="preserve"> real gross domestic product changed percentage </w:t>
      </w:r>
      <w:r w:rsidR="006A0D7D">
        <w:rPr>
          <w:rFonts w:ascii="Times New Roman" w:eastAsiaTheme="minorEastAsia" w:hAnsi="Times New Roman" w:cs="Times New Roman"/>
          <w:b w:val="0"/>
          <w:szCs w:val="24"/>
        </w:rPr>
        <w:t xml:space="preserve">during year </w:t>
      </w:r>
      <w:r w:rsidR="00531C19">
        <w:rPr>
          <w:rFonts w:ascii="Times New Roman" w:eastAsiaTheme="minorEastAsia" w:hAnsi="Times New Roman" w:cs="Times New Roman"/>
          <w:b w:val="0"/>
          <w:szCs w:val="24"/>
        </w:rPr>
        <w:t>2010 to 2019.</w:t>
      </w:r>
    </w:p>
    <w:p w:rsidR="00084BAC" w:rsidRDefault="005337FC" w:rsidP="00324152">
      <w:pPr>
        <w:rPr>
          <w:rFonts w:ascii="Times New Roman" w:eastAsiaTheme="minorEastAsia" w:hAnsi="Times New Roman" w:cs="Times New Roman"/>
          <w:b w:val="0"/>
          <w:szCs w:val="24"/>
        </w:rPr>
      </w:pPr>
      <w:r w:rsidRPr="005337FC">
        <w:rPr>
          <w:rFonts w:eastAsiaTheme="minorEastAsia"/>
        </w:rPr>
        <w:drawing>
          <wp:inline distT="0" distB="0" distL="0" distR="0">
            <wp:extent cx="5727730" cy="164592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7074" cy="1657226"/>
                    </a:xfrm>
                    <a:prstGeom prst="rect">
                      <a:avLst/>
                    </a:prstGeom>
                    <a:noFill/>
                    <a:ln>
                      <a:noFill/>
                    </a:ln>
                  </pic:spPr>
                </pic:pic>
              </a:graphicData>
            </a:graphic>
          </wp:inline>
        </w:drawing>
      </w:r>
    </w:p>
    <w:p w:rsidR="005337FC" w:rsidRDefault="005337FC" w:rsidP="00324152">
      <w:pPr>
        <w:rPr>
          <w:rFonts w:ascii="Times New Roman" w:eastAsiaTheme="minorEastAsia" w:hAnsi="Times New Roman" w:cs="Times New Roman" w:hint="eastAsia"/>
          <w:b w:val="0"/>
          <w:szCs w:val="24"/>
        </w:rPr>
      </w:pPr>
      <w:r>
        <w:rPr>
          <w:rFonts w:ascii="Times New Roman" w:eastAsiaTheme="minorEastAsia" w:hAnsi="Times New Roman" w:cs="Times New Roman" w:hint="eastAsia"/>
          <w:b w:val="0"/>
          <w:szCs w:val="24"/>
        </w:rPr>
        <w:t>Source: International Monetary Fund,</w:t>
      </w:r>
      <w:r>
        <w:rPr>
          <w:rFonts w:ascii="Times New Roman" w:eastAsiaTheme="minorEastAsia" w:hAnsi="Times New Roman" w:cs="Times New Roman"/>
          <w:b w:val="0"/>
          <w:szCs w:val="24"/>
        </w:rPr>
        <w:t xml:space="preserve"> </w:t>
      </w:r>
      <w:r>
        <w:rPr>
          <w:rFonts w:ascii="Times New Roman" w:eastAsiaTheme="minorEastAsia" w:hAnsi="Times New Roman" w:cs="Times New Roman" w:hint="eastAsia"/>
          <w:b w:val="0"/>
          <w:szCs w:val="24"/>
        </w:rPr>
        <w:t>2020.</w:t>
      </w:r>
    </w:p>
    <w:p w:rsidR="00E26005" w:rsidRDefault="00531C19" w:rsidP="00E26005">
      <w:pPr>
        <w:ind w:firstLineChars="300" w:firstLine="720"/>
        <w:rPr>
          <w:rFonts w:ascii="Times New Roman" w:eastAsiaTheme="minorEastAsia" w:hAnsi="Times New Roman" w:cs="Times New Roman"/>
          <w:b w:val="0"/>
          <w:szCs w:val="24"/>
        </w:rPr>
      </w:pPr>
      <w:r>
        <w:rPr>
          <w:rFonts w:ascii="Times New Roman" w:eastAsiaTheme="minorEastAsia" w:hAnsi="Times New Roman" w:cs="Times New Roman"/>
          <w:b w:val="0"/>
          <w:szCs w:val="24"/>
        </w:rPr>
        <w:lastRenderedPageBreak/>
        <w:t xml:space="preserve">Malaysia was also higher that Hong Kong and World average. </w:t>
      </w:r>
      <w:r w:rsidRPr="00531C19">
        <w:rPr>
          <w:rFonts w:ascii="Times New Roman" w:eastAsiaTheme="minorEastAsia" w:hAnsi="Times New Roman" w:cs="Times New Roman"/>
          <w:b w:val="0"/>
          <w:szCs w:val="24"/>
        </w:rPr>
        <w:t>Therefore, the Group may benefit to entry Malaysia because Malaysia had higher total spending including government spending, industry spending, total consumer spending and excess of exports over imports due to overall level of price changed in the economy.</w:t>
      </w:r>
    </w:p>
    <w:p w:rsidR="00E26005" w:rsidRDefault="00E26005" w:rsidP="00E26005">
      <w:pPr>
        <w:ind w:firstLineChars="300" w:firstLine="720"/>
        <w:rPr>
          <w:rFonts w:ascii="Times New Roman" w:eastAsiaTheme="minorEastAsia" w:hAnsi="Times New Roman" w:cs="Times New Roman"/>
          <w:b w:val="0"/>
          <w:szCs w:val="24"/>
        </w:rPr>
      </w:pPr>
    </w:p>
    <w:p w:rsidR="00686C2E" w:rsidRDefault="00686C2E" w:rsidP="00324152">
      <w:pPr>
        <w:rPr>
          <w:rFonts w:ascii="Times New Roman" w:eastAsiaTheme="minorEastAsia" w:hAnsi="Times New Roman" w:cs="Times New Roman"/>
          <w:b w:val="0"/>
          <w:szCs w:val="24"/>
        </w:rPr>
      </w:pPr>
      <w:r>
        <w:rPr>
          <w:rFonts w:ascii="Times New Roman" w:eastAsiaTheme="minorEastAsia" w:hAnsi="Times New Roman" w:cs="Times New Roman" w:hint="eastAsia"/>
          <w:b w:val="0"/>
          <w:szCs w:val="24"/>
        </w:rPr>
        <w:t xml:space="preserve">Figure </w:t>
      </w:r>
      <w:r w:rsidR="00A22DC7">
        <w:rPr>
          <w:rFonts w:ascii="Times New Roman" w:eastAsiaTheme="minorEastAsia" w:hAnsi="Times New Roman" w:cs="Times New Roman"/>
          <w:b w:val="0"/>
          <w:szCs w:val="24"/>
        </w:rPr>
        <w:t>3</w:t>
      </w:r>
      <w:r>
        <w:rPr>
          <w:rFonts w:ascii="Times New Roman" w:eastAsiaTheme="minorEastAsia" w:hAnsi="Times New Roman" w:cs="Times New Roman" w:hint="eastAsia"/>
          <w:b w:val="0"/>
          <w:szCs w:val="24"/>
        </w:rPr>
        <w:t>: Gross domestic product (GDP)</w:t>
      </w:r>
      <w:r>
        <w:rPr>
          <w:rFonts w:ascii="Times New Roman" w:eastAsiaTheme="minorEastAsia" w:hAnsi="Times New Roman" w:cs="Times New Roman"/>
          <w:b w:val="0"/>
          <w:szCs w:val="24"/>
        </w:rPr>
        <w:t xml:space="preserve"> per capita</w:t>
      </w:r>
      <w:r w:rsidR="00AE521F">
        <w:rPr>
          <w:rFonts w:ascii="Times New Roman" w:eastAsiaTheme="minorEastAsia" w:hAnsi="Times New Roman" w:cs="Times New Roman"/>
          <w:b w:val="0"/>
          <w:szCs w:val="24"/>
        </w:rPr>
        <w:t xml:space="preserve"> of Malaysia</w:t>
      </w:r>
      <w:r>
        <w:rPr>
          <w:rFonts w:ascii="Times New Roman" w:eastAsiaTheme="minorEastAsia" w:hAnsi="Times New Roman" w:cs="Times New Roman" w:hint="eastAsia"/>
          <w:b w:val="0"/>
          <w:szCs w:val="24"/>
        </w:rPr>
        <w:t xml:space="preserve"> during 2017 to 20</w:t>
      </w:r>
      <w:r w:rsidR="004924D0">
        <w:rPr>
          <w:rFonts w:ascii="Times New Roman" w:eastAsiaTheme="minorEastAsia" w:hAnsi="Times New Roman" w:cs="Times New Roman"/>
          <w:b w:val="0"/>
          <w:szCs w:val="24"/>
        </w:rPr>
        <w:t>20</w:t>
      </w:r>
      <w:r w:rsidR="005474F0">
        <w:rPr>
          <w:rFonts w:ascii="Times New Roman" w:eastAsiaTheme="minorEastAsia" w:hAnsi="Times New Roman" w:cs="Times New Roman"/>
          <w:b w:val="0"/>
          <w:szCs w:val="24"/>
        </w:rPr>
        <w:t>.</w:t>
      </w:r>
    </w:p>
    <w:p w:rsidR="00834EB3" w:rsidRDefault="00834EB3" w:rsidP="00324152">
      <w:pPr>
        <w:rPr>
          <w:rFonts w:ascii="Times New Roman" w:eastAsiaTheme="minorEastAsia" w:hAnsi="Times New Roman" w:cs="Times New Roman"/>
          <w:b w:val="0"/>
          <w:szCs w:val="24"/>
        </w:rPr>
      </w:pPr>
    </w:p>
    <w:p w:rsidR="004C62E1" w:rsidRDefault="00834EB3" w:rsidP="00324152">
      <w:pPr>
        <w:rPr>
          <w:rFonts w:ascii="Times New Roman" w:eastAsiaTheme="minorEastAsia" w:hAnsi="Times New Roman" w:cs="Times New Roman"/>
          <w:b w:val="0"/>
          <w:szCs w:val="24"/>
        </w:rPr>
      </w:pPr>
      <w:r>
        <w:rPr>
          <w:noProof/>
        </w:rPr>
        <w:drawing>
          <wp:inline distT="0" distB="0" distL="0" distR="0" wp14:anchorId="0A680371" wp14:editId="7A006668">
            <wp:extent cx="5654675" cy="2743200"/>
            <wp:effectExtent l="0" t="0" r="317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834EB3" w:rsidRDefault="00834EB3" w:rsidP="00324152">
      <w:pPr>
        <w:rPr>
          <w:rFonts w:ascii="Times New Roman" w:eastAsiaTheme="minorEastAsia" w:hAnsi="Times New Roman" w:cs="Times New Roman"/>
          <w:b w:val="0"/>
          <w:szCs w:val="24"/>
        </w:rPr>
      </w:pPr>
      <w:r>
        <w:rPr>
          <w:rFonts w:ascii="Times New Roman" w:eastAsiaTheme="minorEastAsia" w:hAnsi="Times New Roman" w:cs="Times New Roman" w:hint="eastAsia"/>
          <w:b w:val="0"/>
          <w:szCs w:val="24"/>
        </w:rPr>
        <w:t>Note *: IMF staff estimated</w:t>
      </w:r>
      <w:r>
        <w:rPr>
          <w:rFonts w:ascii="Times New Roman" w:eastAsiaTheme="minorEastAsia" w:hAnsi="Times New Roman" w:cs="Times New Roman"/>
          <w:b w:val="0"/>
          <w:szCs w:val="24"/>
        </w:rPr>
        <w:t xml:space="preserve"> the </w:t>
      </w:r>
      <w:r w:rsidR="00DC761F">
        <w:rPr>
          <w:rFonts w:ascii="Times New Roman" w:eastAsiaTheme="minorEastAsia" w:hAnsi="Times New Roman" w:cs="Times New Roman"/>
          <w:b w:val="0"/>
          <w:szCs w:val="24"/>
        </w:rPr>
        <w:t>GDP</w:t>
      </w:r>
      <w:r w:rsidR="00AE521F">
        <w:rPr>
          <w:rFonts w:ascii="Times New Roman" w:eastAsiaTheme="minorEastAsia" w:hAnsi="Times New Roman" w:cs="Times New Roman"/>
          <w:b w:val="0"/>
          <w:szCs w:val="24"/>
        </w:rPr>
        <w:t xml:space="preserve"> </w:t>
      </w:r>
      <w:r w:rsidR="00DC761F">
        <w:rPr>
          <w:rFonts w:ascii="Times New Roman" w:eastAsiaTheme="minorEastAsia" w:hAnsi="Times New Roman" w:cs="Times New Roman"/>
          <w:b w:val="0"/>
          <w:szCs w:val="24"/>
        </w:rPr>
        <w:t xml:space="preserve">(PPP) </w:t>
      </w:r>
      <w:r>
        <w:rPr>
          <w:rFonts w:ascii="Times New Roman" w:eastAsiaTheme="minorEastAsia" w:hAnsi="Times New Roman" w:cs="Times New Roman"/>
          <w:b w:val="0"/>
          <w:szCs w:val="24"/>
        </w:rPr>
        <w:t>data</w:t>
      </w:r>
      <w:r>
        <w:rPr>
          <w:rFonts w:ascii="Times New Roman" w:eastAsiaTheme="minorEastAsia" w:hAnsi="Times New Roman" w:cs="Times New Roman" w:hint="eastAsia"/>
          <w:b w:val="0"/>
          <w:szCs w:val="24"/>
        </w:rPr>
        <w:t xml:space="preserve"> </w:t>
      </w:r>
      <w:r w:rsidR="00DC761F">
        <w:rPr>
          <w:rFonts w:ascii="Times New Roman" w:eastAsiaTheme="minorEastAsia" w:hAnsi="Times New Roman" w:cs="Times New Roman"/>
          <w:b w:val="0"/>
          <w:szCs w:val="24"/>
        </w:rPr>
        <w:t xml:space="preserve">of the </w:t>
      </w:r>
      <w:r>
        <w:rPr>
          <w:rFonts w:ascii="Times New Roman" w:eastAsiaTheme="minorEastAsia" w:hAnsi="Times New Roman" w:cs="Times New Roman" w:hint="eastAsia"/>
          <w:b w:val="0"/>
          <w:szCs w:val="24"/>
        </w:rPr>
        <w:t>year 2019 and 2020.</w:t>
      </w:r>
    </w:p>
    <w:p w:rsidR="004C62E1" w:rsidRPr="004C62E1" w:rsidRDefault="004C62E1" w:rsidP="004C62E1">
      <w:pPr>
        <w:rPr>
          <w:rFonts w:ascii="Times New Roman" w:eastAsiaTheme="minorEastAsia" w:hAnsi="Times New Roman" w:cs="Times New Roman"/>
          <w:b w:val="0"/>
          <w:szCs w:val="24"/>
        </w:rPr>
      </w:pPr>
      <w:r>
        <w:rPr>
          <w:rFonts w:ascii="Times New Roman" w:eastAsiaTheme="minorEastAsia" w:hAnsi="Times New Roman" w:cs="Times New Roman" w:hint="eastAsia"/>
          <w:b w:val="0"/>
          <w:szCs w:val="24"/>
        </w:rPr>
        <w:t>S</w:t>
      </w:r>
      <w:r>
        <w:rPr>
          <w:rFonts w:ascii="Times New Roman" w:eastAsiaTheme="minorEastAsia" w:hAnsi="Times New Roman" w:cs="Times New Roman"/>
          <w:b w:val="0"/>
          <w:szCs w:val="24"/>
        </w:rPr>
        <w:t>ource:</w:t>
      </w:r>
      <w:r w:rsidRPr="004C62E1">
        <w:rPr>
          <w:rFonts w:ascii="Times New Roman" w:eastAsiaTheme="minorEastAsia" w:hAnsi="Times New Roman" w:cs="Times New Roman"/>
          <w:b w:val="0"/>
          <w:szCs w:val="24"/>
        </w:rPr>
        <w:t xml:space="preserve"> International Monetary Fund, 20</w:t>
      </w:r>
      <w:r w:rsidR="00CD02B9">
        <w:rPr>
          <w:rFonts w:ascii="Times New Roman" w:eastAsiaTheme="minorEastAsia" w:hAnsi="Times New Roman" w:cs="Times New Roman"/>
          <w:b w:val="0"/>
          <w:szCs w:val="24"/>
        </w:rPr>
        <w:t>19</w:t>
      </w:r>
      <w:r w:rsidRPr="004C62E1">
        <w:rPr>
          <w:rFonts w:ascii="Times New Roman" w:eastAsiaTheme="minorEastAsia" w:hAnsi="Times New Roman" w:cs="Times New Roman"/>
          <w:b w:val="0"/>
          <w:szCs w:val="24"/>
        </w:rPr>
        <w:t>.</w:t>
      </w:r>
    </w:p>
    <w:p w:rsidR="00084BAC" w:rsidRPr="004C62E1" w:rsidRDefault="00084BAC" w:rsidP="004C62E1">
      <w:pPr>
        <w:rPr>
          <w:rFonts w:ascii="Times New Roman" w:eastAsiaTheme="minorEastAsia" w:hAnsi="Times New Roman" w:cs="Times New Roman"/>
          <w:b w:val="0"/>
          <w:szCs w:val="24"/>
        </w:rPr>
      </w:pPr>
    </w:p>
    <w:p w:rsidR="0025721F" w:rsidRDefault="0025721F" w:rsidP="0025721F">
      <w:pPr>
        <w:ind w:firstLineChars="300" w:firstLine="720"/>
        <w:rPr>
          <w:rFonts w:ascii="Times New Roman" w:eastAsiaTheme="minorEastAsia" w:hAnsi="Times New Roman" w:cs="Times New Roman"/>
          <w:b w:val="0"/>
          <w:szCs w:val="24"/>
        </w:rPr>
      </w:pPr>
      <w:r w:rsidRPr="0025721F">
        <w:rPr>
          <w:rFonts w:ascii="Times New Roman" w:eastAsiaTheme="minorEastAsia" w:hAnsi="Times New Roman" w:cs="Times New Roman"/>
          <w:b w:val="0"/>
          <w:szCs w:val="24"/>
        </w:rPr>
        <w:t xml:space="preserve">The gross domestic product (GDP) of Malaysia was increasing from US$358.58 billion in 2018 to US$365.3 billion in 2019. </w:t>
      </w:r>
      <w:r w:rsidR="002D0EA1">
        <w:rPr>
          <w:rFonts w:ascii="Times New Roman" w:eastAsiaTheme="minorEastAsia" w:hAnsi="Times New Roman" w:cs="Times New Roman"/>
          <w:b w:val="0"/>
          <w:szCs w:val="24"/>
        </w:rPr>
        <w:t xml:space="preserve">In figure </w:t>
      </w:r>
      <w:r w:rsidR="00A22DC7">
        <w:rPr>
          <w:rFonts w:ascii="Times New Roman" w:eastAsiaTheme="minorEastAsia" w:hAnsi="Times New Roman" w:cs="Times New Roman"/>
          <w:b w:val="0"/>
          <w:szCs w:val="24"/>
        </w:rPr>
        <w:t>3</w:t>
      </w:r>
      <w:r w:rsidR="002D0EA1">
        <w:rPr>
          <w:rFonts w:ascii="Times New Roman" w:eastAsiaTheme="minorEastAsia" w:hAnsi="Times New Roman" w:cs="Times New Roman"/>
          <w:b w:val="0"/>
          <w:szCs w:val="24"/>
        </w:rPr>
        <w:t>, t</w:t>
      </w:r>
      <w:r w:rsidRPr="0025721F">
        <w:rPr>
          <w:rFonts w:ascii="Times New Roman" w:eastAsiaTheme="minorEastAsia" w:hAnsi="Times New Roman" w:cs="Times New Roman"/>
          <w:b w:val="0"/>
          <w:szCs w:val="24"/>
        </w:rPr>
        <w:t xml:space="preserve">he </w:t>
      </w:r>
      <w:r w:rsidR="00D151E6">
        <w:rPr>
          <w:rFonts w:ascii="Times New Roman" w:eastAsiaTheme="minorEastAsia" w:hAnsi="Times New Roman" w:cs="Times New Roman"/>
          <w:b w:val="0"/>
          <w:szCs w:val="24"/>
        </w:rPr>
        <w:t xml:space="preserve">gross domestic product </w:t>
      </w:r>
      <w:r w:rsidRPr="0025721F">
        <w:rPr>
          <w:rFonts w:ascii="Times New Roman" w:eastAsiaTheme="minorEastAsia" w:hAnsi="Times New Roman" w:cs="Times New Roman"/>
          <w:b w:val="0"/>
          <w:szCs w:val="24"/>
        </w:rPr>
        <w:t>per capita</w:t>
      </w:r>
      <w:r w:rsidR="00D151E6">
        <w:rPr>
          <w:rFonts w:ascii="Times New Roman" w:eastAsiaTheme="minorEastAsia" w:hAnsi="Times New Roman" w:cs="Times New Roman"/>
          <w:b w:val="0"/>
          <w:szCs w:val="24"/>
        </w:rPr>
        <w:t xml:space="preserve"> (at purchasing power parity)</w:t>
      </w:r>
      <w:r w:rsidRPr="0025721F">
        <w:rPr>
          <w:rFonts w:ascii="Times New Roman" w:eastAsiaTheme="minorEastAsia" w:hAnsi="Times New Roman" w:cs="Times New Roman"/>
          <w:b w:val="0"/>
          <w:szCs w:val="24"/>
        </w:rPr>
        <w:t xml:space="preserve"> was</w:t>
      </w:r>
      <w:r w:rsidR="000C4B33">
        <w:rPr>
          <w:rFonts w:ascii="Times New Roman" w:eastAsiaTheme="minorEastAsia" w:hAnsi="Times New Roman" w:cs="Times New Roman"/>
          <w:b w:val="0"/>
          <w:szCs w:val="24"/>
        </w:rPr>
        <w:t xml:space="preserve"> </w:t>
      </w:r>
      <w:r w:rsidR="00D151E6">
        <w:rPr>
          <w:rFonts w:ascii="Times New Roman" w:eastAsiaTheme="minorEastAsia" w:hAnsi="Times New Roman" w:cs="Times New Roman"/>
          <w:b w:val="0"/>
          <w:szCs w:val="24"/>
        </w:rPr>
        <w:t xml:space="preserve">recorded </w:t>
      </w:r>
      <w:r w:rsidR="00D151E6" w:rsidRPr="00D151E6">
        <w:rPr>
          <w:rFonts w:ascii="Times New Roman" w:eastAsiaTheme="minorEastAsia" w:hAnsi="Times New Roman" w:cs="Times New Roman"/>
          <w:b w:val="0"/>
          <w:szCs w:val="24"/>
        </w:rPr>
        <w:t>US$9960.323 in 2017</w:t>
      </w:r>
      <w:r w:rsidR="00D151E6">
        <w:rPr>
          <w:rFonts w:ascii="Times New Roman" w:eastAsiaTheme="minorEastAsia" w:hAnsi="Times New Roman" w:cs="Times New Roman"/>
          <w:b w:val="0"/>
          <w:szCs w:val="24"/>
        </w:rPr>
        <w:t xml:space="preserve"> and US$11072.387 in 2018 and was </w:t>
      </w:r>
      <w:r w:rsidR="000C4B33">
        <w:rPr>
          <w:rFonts w:ascii="Times New Roman" w:eastAsiaTheme="minorEastAsia" w:hAnsi="Times New Roman" w:cs="Times New Roman"/>
          <w:b w:val="0"/>
          <w:szCs w:val="24"/>
        </w:rPr>
        <w:t xml:space="preserve">estimated to increase year on year from to </w:t>
      </w:r>
      <w:r w:rsidRPr="0025721F">
        <w:rPr>
          <w:rFonts w:ascii="Times New Roman" w:eastAsiaTheme="minorEastAsia" w:hAnsi="Times New Roman" w:cs="Times New Roman"/>
          <w:b w:val="0"/>
          <w:szCs w:val="24"/>
        </w:rPr>
        <w:t>US$ 114</w:t>
      </w:r>
      <w:r w:rsidR="000C4B33">
        <w:rPr>
          <w:rFonts w:ascii="Times New Roman" w:eastAsiaTheme="minorEastAsia" w:hAnsi="Times New Roman" w:cs="Times New Roman"/>
          <w:b w:val="0"/>
          <w:szCs w:val="24"/>
        </w:rPr>
        <w:t>84.505</w:t>
      </w:r>
      <w:r w:rsidR="0062756B">
        <w:rPr>
          <w:rFonts w:ascii="Times New Roman" w:eastAsiaTheme="minorEastAsia" w:hAnsi="Times New Roman" w:cs="Times New Roman"/>
          <w:b w:val="0"/>
          <w:szCs w:val="24"/>
        </w:rPr>
        <w:t xml:space="preserve"> in 2020.</w:t>
      </w:r>
      <w:r w:rsidR="000C4B33">
        <w:rPr>
          <w:rFonts w:ascii="Times New Roman" w:eastAsiaTheme="minorEastAsia" w:hAnsi="Times New Roman" w:cs="Times New Roman"/>
          <w:b w:val="0"/>
          <w:szCs w:val="24"/>
        </w:rPr>
        <w:t xml:space="preserve"> (</w:t>
      </w:r>
      <w:r w:rsidR="000C4B33" w:rsidRPr="000C4B33">
        <w:rPr>
          <w:rFonts w:ascii="Times New Roman" w:eastAsiaTheme="minorEastAsia" w:hAnsi="Times New Roman" w:cs="Times New Roman"/>
          <w:b w:val="0"/>
          <w:szCs w:val="24"/>
        </w:rPr>
        <w:t>International Monetary Fund, 2019</w:t>
      </w:r>
      <w:r w:rsidR="000C4B33">
        <w:rPr>
          <w:rFonts w:ascii="Times New Roman" w:eastAsiaTheme="minorEastAsia" w:hAnsi="Times New Roman" w:cs="Times New Roman"/>
          <w:b w:val="0"/>
          <w:szCs w:val="24"/>
        </w:rPr>
        <w:t>).</w:t>
      </w:r>
      <w:r w:rsidRPr="0025721F">
        <w:rPr>
          <w:rFonts w:ascii="Times New Roman" w:eastAsiaTheme="minorEastAsia" w:hAnsi="Times New Roman" w:cs="Times New Roman"/>
          <w:b w:val="0"/>
          <w:szCs w:val="24"/>
        </w:rPr>
        <w:t xml:space="preserve"> </w:t>
      </w:r>
      <w:r w:rsidR="004D0E6A">
        <w:rPr>
          <w:rFonts w:ascii="Times New Roman" w:eastAsiaTheme="minorEastAsia" w:hAnsi="Times New Roman" w:cs="Times New Roman"/>
          <w:b w:val="0"/>
          <w:szCs w:val="24"/>
        </w:rPr>
        <w:t xml:space="preserve">It </w:t>
      </w:r>
      <w:r w:rsidRPr="0025721F">
        <w:rPr>
          <w:rFonts w:ascii="Times New Roman" w:eastAsiaTheme="minorEastAsia" w:hAnsi="Times New Roman" w:cs="Times New Roman"/>
          <w:b w:val="0"/>
          <w:szCs w:val="24"/>
        </w:rPr>
        <w:t>implied that Malaysia has a healthy economy and</w:t>
      </w:r>
      <w:r w:rsidR="00B76E6E">
        <w:rPr>
          <w:rFonts w:ascii="Times New Roman" w:eastAsiaTheme="minorEastAsia" w:hAnsi="Times New Roman" w:cs="Times New Roman"/>
          <w:b w:val="0"/>
          <w:szCs w:val="24"/>
        </w:rPr>
        <w:t xml:space="preserve"> indicated</w:t>
      </w:r>
      <w:r w:rsidRPr="0025721F">
        <w:rPr>
          <w:rFonts w:ascii="Times New Roman" w:eastAsiaTheme="minorEastAsia" w:hAnsi="Times New Roman" w:cs="Times New Roman"/>
          <w:b w:val="0"/>
          <w:szCs w:val="24"/>
        </w:rPr>
        <w:t xml:space="preserve"> </w:t>
      </w:r>
      <w:r w:rsidR="00B76E6E">
        <w:rPr>
          <w:rFonts w:ascii="Times New Roman" w:eastAsiaTheme="minorEastAsia" w:hAnsi="Times New Roman" w:cs="Times New Roman"/>
          <w:b w:val="0"/>
          <w:szCs w:val="24"/>
        </w:rPr>
        <w:t>the living standards of the country was increasing year on year.</w:t>
      </w:r>
      <w:r w:rsidR="000C4B33">
        <w:rPr>
          <w:rFonts w:ascii="Times New Roman" w:eastAsiaTheme="minorEastAsia" w:hAnsi="Times New Roman" w:cs="Times New Roman"/>
          <w:b w:val="0"/>
          <w:szCs w:val="24"/>
        </w:rPr>
        <w:t xml:space="preserve"> </w:t>
      </w:r>
      <w:r w:rsidRPr="0025721F">
        <w:rPr>
          <w:rFonts w:ascii="Times New Roman" w:eastAsiaTheme="minorEastAsia" w:hAnsi="Times New Roman" w:cs="Times New Roman"/>
          <w:b w:val="0"/>
          <w:szCs w:val="24"/>
        </w:rPr>
        <w:t xml:space="preserve"> </w:t>
      </w:r>
    </w:p>
    <w:p w:rsidR="00084BAC" w:rsidRDefault="00084BAC" w:rsidP="00CC5F57">
      <w:pPr>
        <w:ind w:firstLineChars="300" w:firstLine="720"/>
        <w:rPr>
          <w:rFonts w:ascii="Times New Roman" w:eastAsiaTheme="minorEastAsia" w:hAnsi="Times New Roman" w:cs="Times New Roman"/>
          <w:b w:val="0"/>
          <w:szCs w:val="24"/>
        </w:rPr>
      </w:pPr>
    </w:p>
    <w:p w:rsidR="00E44E8A" w:rsidRPr="009E0B5E" w:rsidRDefault="00CC5F57" w:rsidP="00CC5F57">
      <w:pPr>
        <w:ind w:firstLineChars="300" w:firstLine="720"/>
        <w:rPr>
          <w:rFonts w:ascii="Times New Roman" w:eastAsiaTheme="minorEastAsia" w:hAnsi="Times New Roman" w:cs="Times New Roman"/>
          <w:b w:val="0"/>
          <w:szCs w:val="24"/>
        </w:rPr>
      </w:pPr>
      <w:r w:rsidRPr="009E0B5E">
        <w:rPr>
          <w:rFonts w:ascii="Times New Roman" w:eastAsiaTheme="minorEastAsia" w:hAnsi="Times New Roman" w:cs="Times New Roman"/>
          <w:b w:val="0"/>
          <w:szCs w:val="24"/>
        </w:rPr>
        <w:t xml:space="preserve">As of </w:t>
      </w:r>
      <w:r w:rsidR="00CF06F3" w:rsidRPr="009E0B5E">
        <w:rPr>
          <w:rFonts w:ascii="Times New Roman" w:eastAsiaTheme="minorEastAsia" w:hAnsi="Times New Roman" w:cs="Times New Roman"/>
          <w:b w:val="0"/>
          <w:szCs w:val="24"/>
        </w:rPr>
        <w:t>Jan 2020</w:t>
      </w:r>
      <w:r w:rsidRPr="009E0B5E">
        <w:rPr>
          <w:rFonts w:ascii="Times New Roman" w:eastAsiaTheme="minorEastAsia" w:hAnsi="Times New Roman" w:cs="Times New Roman"/>
          <w:b w:val="0"/>
          <w:szCs w:val="24"/>
        </w:rPr>
        <w:t xml:space="preserve">, the unemployment rate in </w:t>
      </w:r>
      <w:r w:rsidR="00CF06F3" w:rsidRPr="009E0B5E">
        <w:rPr>
          <w:rFonts w:ascii="Times New Roman" w:eastAsiaTheme="minorEastAsia" w:hAnsi="Times New Roman" w:cs="Times New Roman"/>
          <w:b w:val="0"/>
          <w:szCs w:val="24"/>
        </w:rPr>
        <w:t xml:space="preserve">Malaysia </w:t>
      </w:r>
      <w:r w:rsidRPr="009E0B5E">
        <w:rPr>
          <w:rFonts w:ascii="Times New Roman" w:eastAsiaTheme="minorEastAsia" w:hAnsi="Times New Roman" w:cs="Times New Roman"/>
          <w:b w:val="0"/>
          <w:szCs w:val="24"/>
        </w:rPr>
        <w:t>was 3.</w:t>
      </w:r>
      <w:r w:rsidR="00CF06F3" w:rsidRPr="009E0B5E">
        <w:rPr>
          <w:rFonts w:ascii="Times New Roman" w:eastAsiaTheme="minorEastAsia" w:hAnsi="Times New Roman" w:cs="Times New Roman"/>
          <w:b w:val="0"/>
          <w:szCs w:val="24"/>
        </w:rPr>
        <w:t>2</w:t>
      </w:r>
      <w:r w:rsidRPr="009E0B5E">
        <w:rPr>
          <w:rFonts w:ascii="Times New Roman" w:eastAsiaTheme="minorEastAsia" w:hAnsi="Times New Roman" w:cs="Times New Roman"/>
          <w:b w:val="0"/>
          <w:szCs w:val="24"/>
        </w:rPr>
        <w:t>%</w:t>
      </w:r>
      <w:r w:rsidR="00CF06F3" w:rsidRPr="009E0B5E">
        <w:rPr>
          <w:rFonts w:ascii="Times New Roman" w:eastAsiaTheme="minorEastAsia" w:hAnsi="Times New Roman" w:cs="Times New Roman"/>
          <w:b w:val="0"/>
          <w:szCs w:val="24"/>
        </w:rPr>
        <w:t xml:space="preserve"> (</w:t>
      </w:r>
      <w:proofErr w:type="spellStart"/>
      <w:r w:rsidR="00CF06F3" w:rsidRPr="009E0B5E">
        <w:rPr>
          <w:rFonts w:ascii="Times New Roman" w:eastAsiaTheme="minorEastAsia" w:hAnsi="Times New Roman" w:cs="Times New Roman"/>
          <w:b w:val="0"/>
          <w:szCs w:val="24"/>
        </w:rPr>
        <w:t>Ceicdata</w:t>
      </w:r>
      <w:proofErr w:type="spellEnd"/>
      <w:r w:rsidR="005E7C7D" w:rsidRPr="009E0B5E">
        <w:rPr>
          <w:rFonts w:ascii="Times New Roman" w:eastAsiaTheme="minorEastAsia" w:hAnsi="Times New Roman" w:cs="Times New Roman"/>
          <w:b w:val="0"/>
          <w:szCs w:val="24"/>
        </w:rPr>
        <w:t>, 2020</w:t>
      </w:r>
      <w:r w:rsidR="00CF06F3" w:rsidRPr="009E0B5E">
        <w:rPr>
          <w:rFonts w:ascii="Times New Roman" w:eastAsiaTheme="minorEastAsia" w:hAnsi="Times New Roman" w:cs="Times New Roman"/>
          <w:b w:val="0"/>
          <w:szCs w:val="24"/>
        </w:rPr>
        <w:t>)</w:t>
      </w:r>
      <w:r w:rsidRPr="009E0B5E">
        <w:rPr>
          <w:rFonts w:ascii="Times New Roman" w:eastAsiaTheme="minorEastAsia" w:hAnsi="Times New Roman" w:cs="Times New Roman"/>
          <w:b w:val="0"/>
          <w:szCs w:val="24"/>
        </w:rPr>
        <w:t xml:space="preserve">. </w:t>
      </w:r>
      <w:r w:rsidR="00394547" w:rsidRPr="009E0B5E">
        <w:rPr>
          <w:rFonts w:ascii="Times New Roman" w:eastAsiaTheme="minorEastAsia" w:hAnsi="Times New Roman" w:cs="Times New Roman"/>
          <w:b w:val="0"/>
          <w:szCs w:val="24"/>
        </w:rPr>
        <w:t xml:space="preserve">It implied that </w:t>
      </w:r>
      <w:r w:rsidRPr="009E0B5E">
        <w:rPr>
          <w:rFonts w:ascii="Times New Roman" w:eastAsiaTheme="minorEastAsia" w:hAnsi="Times New Roman" w:cs="Times New Roman"/>
          <w:b w:val="0"/>
          <w:szCs w:val="24"/>
        </w:rPr>
        <w:t xml:space="preserve">Malaysia’s economy is </w:t>
      </w:r>
      <w:r w:rsidR="00394547" w:rsidRPr="009E0B5E">
        <w:rPr>
          <w:rFonts w:ascii="Times New Roman" w:eastAsiaTheme="minorEastAsia" w:hAnsi="Times New Roman" w:cs="Times New Roman"/>
          <w:b w:val="0"/>
          <w:szCs w:val="24"/>
        </w:rPr>
        <w:t xml:space="preserve">strong and </w:t>
      </w:r>
      <w:r w:rsidRPr="009E0B5E">
        <w:rPr>
          <w:rFonts w:ascii="Times New Roman" w:eastAsiaTheme="minorEastAsia" w:hAnsi="Times New Roman" w:cs="Times New Roman"/>
          <w:b w:val="0"/>
          <w:szCs w:val="24"/>
        </w:rPr>
        <w:t xml:space="preserve">is moving towards </w:t>
      </w:r>
      <w:r w:rsidR="000C4F72" w:rsidRPr="009E0B5E">
        <w:rPr>
          <w:rFonts w:ascii="Times New Roman" w:eastAsiaTheme="minorEastAsia" w:hAnsi="Times New Roman" w:cs="Times New Roman"/>
          <w:b w:val="0"/>
          <w:szCs w:val="24"/>
        </w:rPr>
        <w:t>from middle income to</w:t>
      </w:r>
      <w:r w:rsidRPr="009E0B5E">
        <w:rPr>
          <w:rFonts w:ascii="Times New Roman" w:eastAsiaTheme="minorEastAsia" w:hAnsi="Times New Roman" w:cs="Times New Roman"/>
          <w:b w:val="0"/>
          <w:szCs w:val="24"/>
        </w:rPr>
        <w:t xml:space="preserve"> high income status.</w:t>
      </w:r>
    </w:p>
    <w:p w:rsidR="00CC5F57" w:rsidRPr="009E0B5E" w:rsidRDefault="00CA2E48" w:rsidP="00CA2E48">
      <w:pPr>
        <w:ind w:firstLineChars="300" w:firstLine="720"/>
        <w:rPr>
          <w:rFonts w:ascii="Times New Roman" w:eastAsiaTheme="minorEastAsia" w:hAnsi="Times New Roman" w:cs="Times New Roman"/>
          <w:b w:val="0"/>
          <w:szCs w:val="24"/>
        </w:rPr>
      </w:pPr>
      <w:r w:rsidRPr="009E0B5E">
        <w:rPr>
          <w:rFonts w:ascii="Times New Roman" w:eastAsiaTheme="minorEastAsia" w:hAnsi="Times New Roman" w:cs="Times New Roman"/>
          <w:b w:val="0"/>
          <w:szCs w:val="24"/>
        </w:rPr>
        <w:t xml:space="preserve">Since </w:t>
      </w:r>
      <w:r w:rsidR="00E44E8A" w:rsidRPr="009E0B5E">
        <w:rPr>
          <w:rFonts w:ascii="Times New Roman" w:eastAsiaTheme="minorEastAsia" w:hAnsi="Times New Roman" w:cs="Times New Roman"/>
          <w:b w:val="0"/>
          <w:szCs w:val="24"/>
        </w:rPr>
        <w:t>2019, Malaysia, the Philippines and Thailand will eliminate customs duties on about 85% of their tariff lines within 10 years and reduce customs duties on about another 10% of their tariff lines within 14 years</w:t>
      </w:r>
      <w:r w:rsidR="00A07B19">
        <w:rPr>
          <w:rFonts w:ascii="Times New Roman" w:eastAsiaTheme="minorEastAsia" w:hAnsi="Times New Roman" w:cs="Times New Roman"/>
          <w:b w:val="0"/>
          <w:szCs w:val="24"/>
        </w:rPr>
        <w:t xml:space="preserve"> </w:t>
      </w:r>
      <w:r w:rsidR="00E44E8A" w:rsidRPr="009E0B5E">
        <w:rPr>
          <w:rFonts w:ascii="Times New Roman" w:eastAsiaTheme="minorEastAsia" w:hAnsi="Times New Roman" w:cs="Times New Roman"/>
          <w:b w:val="0"/>
          <w:szCs w:val="24"/>
        </w:rPr>
        <w:t>(HKTDC</w:t>
      </w:r>
      <w:r w:rsidR="005E7C7D" w:rsidRPr="009E0B5E">
        <w:rPr>
          <w:rFonts w:ascii="Times New Roman" w:eastAsiaTheme="minorEastAsia" w:hAnsi="Times New Roman" w:cs="Times New Roman"/>
          <w:b w:val="0"/>
          <w:szCs w:val="24"/>
        </w:rPr>
        <w:t>, 2019</w:t>
      </w:r>
      <w:r w:rsidR="00E44E8A" w:rsidRPr="009E0B5E">
        <w:rPr>
          <w:rFonts w:ascii="Times New Roman" w:eastAsiaTheme="minorEastAsia" w:hAnsi="Times New Roman" w:cs="Times New Roman"/>
          <w:b w:val="0"/>
          <w:szCs w:val="24"/>
        </w:rPr>
        <w:t>).</w:t>
      </w:r>
      <w:r w:rsidR="00CC5F57" w:rsidRPr="009E0B5E">
        <w:rPr>
          <w:rFonts w:ascii="Times New Roman" w:eastAsiaTheme="minorEastAsia" w:hAnsi="Times New Roman" w:cs="Times New Roman"/>
          <w:b w:val="0"/>
          <w:szCs w:val="24"/>
        </w:rPr>
        <w:br/>
      </w:r>
      <w:r w:rsidR="00E44E8A" w:rsidRPr="009E0B5E">
        <w:rPr>
          <w:rFonts w:ascii="Times New Roman" w:eastAsiaTheme="minorEastAsia" w:hAnsi="Times New Roman" w:cs="Times New Roman"/>
          <w:b w:val="0"/>
          <w:szCs w:val="24"/>
        </w:rPr>
        <w:t xml:space="preserve">       </w:t>
      </w:r>
      <w:r w:rsidR="00CC5F57" w:rsidRPr="009E0B5E">
        <w:rPr>
          <w:rFonts w:ascii="Times New Roman" w:eastAsiaTheme="minorEastAsia" w:hAnsi="Times New Roman" w:cs="Times New Roman"/>
          <w:b w:val="0"/>
          <w:szCs w:val="24"/>
        </w:rPr>
        <w:t>Malaysia received</w:t>
      </w:r>
      <w:r w:rsidR="00F27BA2" w:rsidRPr="009E0B5E">
        <w:rPr>
          <w:rFonts w:ascii="Times New Roman" w:eastAsiaTheme="minorEastAsia" w:hAnsi="Times New Roman" w:cs="Times New Roman"/>
          <w:b w:val="0"/>
          <w:szCs w:val="24"/>
        </w:rPr>
        <w:t xml:space="preserve"> </w:t>
      </w:r>
      <w:r w:rsidR="00CC5F57" w:rsidRPr="009E0B5E">
        <w:rPr>
          <w:rFonts w:ascii="Times New Roman" w:eastAsiaTheme="minorEastAsia" w:hAnsi="Times New Roman" w:cs="Times New Roman"/>
          <w:b w:val="0"/>
          <w:szCs w:val="24"/>
        </w:rPr>
        <w:t>foreign direct investment (FDI)</w:t>
      </w:r>
      <w:r w:rsidRPr="009E0B5E">
        <w:rPr>
          <w:rFonts w:ascii="Times New Roman" w:eastAsiaTheme="minorEastAsia" w:hAnsi="Times New Roman" w:cs="Times New Roman"/>
          <w:b w:val="0"/>
          <w:szCs w:val="24"/>
        </w:rPr>
        <w:t xml:space="preserve"> which was</w:t>
      </w:r>
      <w:r w:rsidR="00F27BA2" w:rsidRPr="009E0B5E">
        <w:rPr>
          <w:rFonts w:ascii="Times New Roman" w:eastAsiaTheme="minorEastAsia" w:hAnsi="Times New Roman" w:cs="Times New Roman"/>
          <w:b w:val="0"/>
          <w:szCs w:val="24"/>
        </w:rPr>
        <w:t xml:space="preserve"> increasing</w:t>
      </w:r>
      <w:r w:rsidR="00CC5F57" w:rsidRPr="009E0B5E">
        <w:rPr>
          <w:rFonts w:ascii="Times New Roman" w:eastAsiaTheme="minorEastAsia" w:hAnsi="Times New Roman" w:cs="Times New Roman"/>
          <w:b w:val="0"/>
          <w:szCs w:val="24"/>
        </w:rPr>
        <w:t xml:space="preserve"> </w:t>
      </w:r>
      <w:r w:rsidR="00F27BA2" w:rsidRPr="009E0B5E">
        <w:rPr>
          <w:rFonts w:ascii="Times New Roman" w:eastAsiaTheme="minorEastAsia" w:hAnsi="Times New Roman" w:cs="Times New Roman"/>
          <w:b w:val="0"/>
          <w:szCs w:val="24"/>
        </w:rPr>
        <w:t>from RM32.65billion in 2018 to</w:t>
      </w:r>
      <w:r w:rsidR="00CC5F57" w:rsidRPr="009E0B5E">
        <w:rPr>
          <w:rFonts w:ascii="Times New Roman" w:eastAsiaTheme="minorEastAsia" w:hAnsi="Times New Roman" w:cs="Times New Roman"/>
          <w:b w:val="0"/>
          <w:szCs w:val="24"/>
        </w:rPr>
        <w:t xml:space="preserve"> RM </w:t>
      </w:r>
      <w:r w:rsidR="00F27BA2" w:rsidRPr="009E0B5E">
        <w:rPr>
          <w:rFonts w:ascii="Times New Roman" w:eastAsiaTheme="minorEastAsia" w:hAnsi="Times New Roman" w:cs="Times New Roman"/>
          <w:b w:val="0"/>
          <w:szCs w:val="24"/>
        </w:rPr>
        <w:t>32.76</w:t>
      </w:r>
      <w:r w:rsidR="00CC5F57" w:rsidRPr="009E0B5E">
        <w:rPr>
          <w:rFonts w:ascii="Times New Roman" w:eastAsiaTheme="minorEastAsia" w:hAnsi="Times New Roman" w:cs="Times New Roman"/>
          <w:b w:val="0"/>
          <w:szCs w:val="24"/>
        </w:rPr>
        <w:t xml:space="preserve"> billion in 2019</w:t>
      </w:r>
      <w:r w:rsidR="00F27BA2" w:rsidRPr="009E0B5E">
        <w:rPr>
          <w:rFonts w:ascii="Times New Roman" w:eastAsiaTheme="minorEastAsia" w:hAnsi="Times New Roman" w:cs="Times New Roman"/>
          <w:b w:val="0"/>
          <w:szCs w:val="24"/>
        </w:rPr>
        <w:t xml:space="preserve"> (Tradingeconmics, 2020)</w:t>
      </w:r>
      <w:r w:rsidR="00CC5F57" w:rsidRPr="009E0B5E">
        <w:rPr>
          <w:rFonts w:ascii="Times New Roman" w:eastAsiaTheme="minorEastAsia" w:hAnsi="Times New Roman" w:cs="Times New Roman"/>
          <w:b w:val="0"/>
          <w:szCs w:val="24"/>
        </w:rPr>
        <w:t>. Th</w:t>
      </w:r>
      <w:r w:rsidRPr="009E0B5E">
        <w:rPr>
          <w:rFonts w:ascii="Times New Roman" w:eastAsiaTheme="minorEastAsia" w:hAnsi="Times New Roman" w:cs="Times New Roman"/>
          <w:b w:val="0"/>
          <w:szCs w:val="24"/>
        </w:rPr>
        <w:t>e  amounts of FDI</w:t>
      </w:r>
      <w:r w:rsidR="00CC5F57" w:rsidRPr="009E0B5E">
        <w:rPr>
          <w:rFonts w:ascii="Times New Roman" w:eastAsiaTheme="minorEastAsia" w:hAnsi="Times New Roman" w:cs="Times New Roman"/>
          <w:b w:val="0"/>
          <w:szCs w:val="24"/>
        </w:rPr>
        <w:t xml:space="preserve"> </w:t>
      </w:r>
      <w:r w:rsidRPr="009E0B5E">
        <w:rPr>
          <w:rFonts w:ascii="Times New Roman" w:eastAsiaTheme="minorEastAsia" w:hAnsi="Times New Roman" w:cs="Times New Roman"/>
          <w:b w:val="0"/>
          <w:szCs w:val="24"/>
        </w:rPr>
        <w:t>were</w:t>
      </w:r>
      <w:r w:rsidR="00CC5F57" w:rsidRPr="009E0B5E">
        <w:rPr>
          <w:rFonts w:ascii="Times New Roman" w:eastAsiaTheme="minorEastAsia" w:hAnsi="Times New Roman" w:cs="Times New Roman"/>
          <w:b w:val="0"/>
          <w:szCs w:val="24"/>
        </w:rPr>
        <w:t xml:space="preserve"> the highest FDI inflow in </w:t>
      </w:r>
      <w:r w:rsidR="00F27BA2" w:rsidRPr="009E0B5E">
        <w:rPr>
          <w:rFonts w:ascii="Times New Roman" w:eastAsiaTheme="minorEastAsia" w:hAnsi="Times New Roman" w:cs="Times New Roman"/>
          <w:b w:val="0"/>
          <w:szCs w:val="24"/>
        </w:rPr>
        <w:t>Malaysia</w:t>
      </w:r>
      <w:r w:rsidR="00F63239" w:rsidRPr="009E0B5E">
        <w:rPr>
          <w:rFonts w:ascii="Times New Roman" w:eastAsiaTheme="minorEastAsia" w:hAnsi="Times New Roman" w:cs="Times New Roman"/>
          <w:b w:val="0"/>
          <w:szCs w:val="24"/>
        </w:rPr>
        <w:t xml:space="preserve"> because </w:t>
      </w:r>
      <w:r w:rsidR="007A2801" w:rsidRPr="009E0B5E">
        <w:rPr>
          <w:rFonts w:ascii="Times New Roman" w:eastAsiaTheme="minorEastAsia" w:hAnsi="Times New Roman" w:cs="Times New Roman"/>
          <w:b w:val="0"/>
          <w:szCs w:val="24"/>
        </w:rPr>
        <w:t xml:space="preserve">some </w:t>
      </w:r>
      <w:r w:rsidR="00F63239" w:rsidRPr="009E0B5E">
        <w:rPr>
          <w:rFonts w:ascii="Times New Roman" w:eastAsiaTheme="minorEastAsia" w:hAnsi="Times New Roman" w:cs="Times New Roman"/>
          <w:b w:val="0"/>
          <w:szCs w:val="24"/>
        </w:rPr>
        <w:t xml:space="preserve">China </w:t>
      </w:r>
      <w:r w:rsidR="007A2801" w:rsidRPr="009E0B5E">
        <w:rPr>
          <w:rFonts w:ascii="Times New Roman" w:eastAsiaTheme="minorEastAsia" w:hAnsi="Times New Roman" w:cs="Times New Roman"/>
          <w:b w:val="0"/>
          <w:szCs w:val="24"/>
        </w:rPr>
        <w:t xml:space="preserve">and </w:t>
      </w:r>
      <w:r w:rsidR="00F63239" w:rsidRPr="009E0B5E">
        <w:rPr>
          <w:rFonts w:ascii="Times New Roman" w:eastAsiaTheme="minorEastAsia" w:hAnsi="Times New Roman" w:cs="Times New Roman"/>
          <w:b w:val="0"/>
          <w:szCs w:val="24"/>
        </w:rPr>
        <w:t xml:space="preserve">Hong </w:t>
      </w:r>
      <w:r w:rsidR="00F63239" w:rsidRPr="009E0B5E">
        <w:rPr>
          <w:rFonts w:ascii="Times New Roman" w:eastAsiaTheme="minorEastAsia" w:hAnsi="Times New Roman" w:cs="Times New Roman"/>
          <w:b w:val="0"/>
          <w:szCs w:val="24"/>
        </w:rPr>
        <w:lastRenderedPageBreak/>
        <w:t>Kong factories were</w:t>
      </w:r>
      <w:r w:rsidR="00657362" w:rsidRPr="009E0B5E">
        <w:rPr>
          <w:rFonts w:ascii="Times New Roman" w:eastAsiaTheme="minorEastAsia" w:hAnsi="Times New Roman" w:cs="Times New Roman"/>
          <w:b w:val="0"/>
          <w:szCs w:val="24"/>
        </w:rPr>
        <w:t xml:space="preserve"> moving</w:t>
      </w:r>
      <w:r w:rsidR="00BD37AE" w:rsidRPr="009E0B5E">
        <w:rPr>
          <w:rFonts w:ascii="Times New Roman" w:eastAsiaTheme="minorEastAsia" w:hAnsi="Times New Roman" w:cs="Times New Roman"/>
          <w:b w:val="0"/>
          <w:szCs w:val="24"/>
        </w:rPr>
        <w:t xml:space="preserve"> </w:t>
      </w:r>
      <w:r w:rsidRPr="009E0B5E">
        <w:rPr>
          <w:rFonts w:ascii="Times New Roman" w:eastAsiaTheme="minorEastAsia" w:hAnsi="Times New Roman" w:cs="Times New Roman"/>
          <w:b w:val="0"/>
          <w:szCs w:val="24"/>
        </w:rPr>
        <w:t>to</w:t>
      </w:r>
      <w:r w:rsidR="00F63239" w:rsidRPr="009E0B5E">
        <w:rPr>
          <w:rFonts w:ascii="Times New Roman" w:eastAsiaTheme="minorEastAsia" w:hAnsi="Times New Roman" w:cs="Times New Roman"/>
          <w:b w:val="0"/>
          <w:szCs w:val="24"/>
        </w:rPr>
        <w:t xml:space="preserve"> Malaysia</w:t>
      </w:r>
      <w:r w:rsidR="00657362" w:rsidRPr="009E0B5E">
        <w:rPr>
          <w:rFonts w:ascii="Times New Roman" w:eastAsiaTheme="minorEastAsia" w:hAnsi="Times New Roman" w:cs="Times New Roman"/>
          <w:b w:val="0"/>
          <w:szCs w:val="24"/>
        </w:rPr>
        <w:t xml:space="preserve"> for cheaper</w:t>
      </w:r>
      <w:r w:rsidR="00421A2A" w:rsidRPr="009E0B5E">
        <w:rPr>
          <w:rFonts w:ascii="Times New Roman" w:eastAsiaTheme="minorEastAsia" w:hAnsi="Times New Roman" w:cs="Times New Roman"/>
          <w:b w:val="0"/>
          <w:szCs w:val="24"/>
        </w:rPr>
        <w:t xml:space="preserve"> operation</w:t>
      </w:r>
      <w:r w:rsidR="00657362" w:rsidRPr="009E0B5E">
        <w:rPr>
          <w:rFonts w:ascii="Times New Roman" w:eastAsiaTheme="minorEastAsia" w:hAnsi="Times New Roman" w:cs="Times New Roman"/>
          <w:b w:val="0"/>
          <w:szCs w:val="24"/>
        </w:rPr>
        <w:t xml:space="preserve"> costs </w:t>
      </w:r>
      <w:r w:rsidR="00D84AFE" w:rsidRPr="009E0B5E">
        <w:rPr>
          <w:rFonts w:ascii="Times New Roman" w:eastAsiaTheme="minorEastAsia" w:hAnsi="Times New Roman" w:cs="Times New Roman"/>
          <w:b w:val="0"/>
          <w:szCs w:val="24"/>
        </w:rPr>
        <w:t>and</w:t>
      </w:r>
      <w:r w:rsidR="00BD37AE" w:rsidRPr="009E0B5E">
        <w:rPr>
          <w:rFonts w:ascii="Times New Roman" w:eastAsiaTheme="minorEastAsia" w:hAnsi="Times New Roman" w:cs="Times New Roman"/>
          <w:b w:val="0"/>
          <w:szCs w:val="24"/>
        </w:rPr>
        <w:t xml:space="preserve"> also</w:t>
      </w:r>
      <w:r w:rsidR="00D84AFE" w:rsidRPr="009E0B5E">
        <w:rPr>
          <w:rFonts w:ascii="Times New Roman" w:eastAsiaTheme="minorEastAsia" w:hAnsi="Times New Roman" w:cs="Times New Roman"/>
          <w:b w:val="0"/>
          <w:szCs w:val="24"/>
        </w:rPr>
        <w:t xml:space="preserve"> </w:t>
      </w:r>
      <w:r w:rsidR="00F63239" w:rsidRPr="009E0B5E">
        <w:rPr>
          <w:rFonts w:ascii="Times New Roman" w:eastAsiaTheme="minorEastAsia" w:hAnsi="Times New Roman" w:cs="Times New Roman"/>
          <w:b w:val="0"/>
          <w:szCs w:val="24"/>
        </w:rPr>
        <w:t>avoid US</w:t>
      </w:r>
      <w:r w:rsidR="00D84AFE" w:rsidRPr="009E0B5E">
        <w:rPr>
          <w:rFonts w:ascii="Times New Roman" w:eastAsiaTheme="minorEastAsia" w:hAnsi="Times New Roman" w:cs="Times New Roman"/>
          <w:b w:val="0"/>
          <w:szCs w:val="24"/>
        </w:rPr>
        <w:t>-</w:t>
      </w:r>
      <w:r w:rsidR="00F63239" w:rsidRPr="009E0B5E">
        <w:rPr>
          <w:rFonts w:ascii="Times New Roman" w:eastAsiaTheme="minorEastAsia" w:hAnsi="Times New Roman" w:cs="Times New Roman"/>
          <w:b w:val="0"/>
          <w:szCs w:val="24"/>
        </w:rPr>
        <w:t>China trade war (</w:t>
      </w:r>
      <w:r w:rsidR="004E7BB8" w:rsidRPr="009E0B5E">
        <w:rPr>
          <w:rFonts w:ascii="Times New Roman" w:eastAsiaTheme="minorEastAsia" w:hAnsi="Times New Roman" w:cs="Times New Roman"/>
          <w:b w:val="0"/>
          <w:szCs w:val="24"/>
        </w:rPr>
        <w:t>Yean et al, 2019)</w:t>
      </w:r>
      <w:r w:rsidR="00F63239" w:rsidRPr="009E0B5E">
        <w:rPr>
          <w:rFonts w:ascii="Times New Roman" w:eastAsiaTheme="minorEastAsia" w:hAnsi="Times New Roman" w:cs="Times New Roman"/>
          <w:b w:val="0"/>
          <w:szCs w:val="24"/>
        </w:rPr>
        <w:t>.</w:t>
      </w:r>
      <w:r w:rsidR="00BD37AE" w:rsidRPr="009E0B5E">
        <w:rPr>
          <w:rFonts w:ascii="Times New Roman" w:eastAsiaTheme="minorEastAsia" w:hAnsi="Times New Roman" w:cs="Times New Roman"/>
          <w:b w:val="0"/>
          <w:szCs w:val="24"/>
        </w:rPr>
        <w:t xml:space="preserve"> </w:t>
      </w:r>
    </w:p>
    <w:p w:rsidR="00FB6485" w:rsidRPr="009E0B5E" w:rsidRDefault="00FB6485" w:rsidP="00041228">
      <w:pPr>
        <w:rPr>
          <w:rFonts w:ascii="Times New Roman" w:eastAsiaTheme="minorEastAsia" w:hAnsi="Times New Roman" w:cs="Times New Roman"/>
          <w:b w:val="0"/>
          <w:szCs w:val="24"/>
        </w:rPr>
      </w:pPr>
    </w:p>
    <w:p w:rsidR="003C1C0B" w:rsidRDefault="007E3B34" w:rsidP="003C1C0B">
      <w:pPr>
        <w:pStyle w:val="Heading2"/>
        <w:numPr>
          <w:ilvl w:val="1"/>
          <w:numId w:val="13"/>
        </w:numPr>
        <w:rPr>
          <w:rFonts w:ascii="Times New Roman" w:eastAsiaTheme="minorEastAsia" w:hAnsi="Times New Roman" w:cs="Times New Roman"/>
          <w:b w:val="0"/>
          <w:sz w:val="24"/>
          <w:szCs w:val="24"/>
        </w:rPr>
      </w:pPr>
      <w:r>
        <w:rPr>
          <w:rFonts w:ascii="Times New Roman" w:eastAsiaTheme="minorEastAsia" w:hAnsi="Times New Roman" w:cs="Times New Roman"/>
          <w:b w:val="0"/>
          <w:sz w:val="24"/>
          <w:szCs w:val="24"/>
        </w:rPr>
        <w:t xml:space="preserve"> </w:t>
      </w:r>
      <w:bookmarkStart w:id="11" w:name="_Toc37975537"/>
      <w:r w:rsidR="00FB6485" w:rsidRPr="009E0B5E">
        <w:rPr>
          <w:rFonts w:ascii="Times New Roman" w:eastAsiaTheme="minorEastAsia" w:hAnsi="Times New Roman" w:cs="Times New Roman"/>
          <w:b w:val="0"/>
          <w:sz w:val="24"/>
          <w:szCs w:val="24"/>
        </w:rPr>
        <w:t>Social factor</w:t>
      </w:r>
      <w:bookmarkEnd w:id="11"/>
      <w:r w:rsidR="003C1C0B">
        <w:rPr>
          <w:rFonts w:ascii="Times New Roman" w:eastAsiaTheme="minorEastAsia" w:hAnsi="Times New Roman" w:cs="Times New Roman"/>
          <w:b w:val="0"/>
          <w:sz w:val="24"/>
          <w:szCs w:val="24"/>
        </w:rPr>
        <w:tab/>
      </w:r>
    </w:p>
    <w:p w:rsidR="003C1C0B" w:rsidRPr="003C1C0B" w:rsidRDefault="003C1C0B" w:rsidP="004F0239">
      <w:pPr>
        <w:ind w:firstLineChars="200" w:firstLine="480"/>
        <w:rPr>
          <w:rFonts w:ascii="Times New Roman" w:eastAsiaTheme="minorEastAsia" w:hAnsi="Times New Roman" w:cs="Times New Roman"/>
          <w:b w:val="0"/>
        </w:rPr>
      </w:pPr>
      <w:r>
        <w:rPr>
          <w:rFonts w:ascii="Times New Roman" w:eastAsiaTheme="minorEastAsia" w:hAnsi="Times New Roman" w:cs="Times New Roman" w:hint="cs"/>
          <w:b w:val="0"/>
        </w:rPr>
        <w:t>The social factors</w:t>
      </w:r>
      <w:r w:rsidR="004F0239">
        <w:rPr>
          <w:rFonts w:ascii="Times New Roman" w:eastAsiaTheme="minorEastAsia" w:hAnsi="Times New Roman" w:cs="Times New Roman"/>
          <w:b w:val="0"/>
        </w:rPr>
        <w:t xml:space="preserve"> are</w:t>
      </w:r>
      <w:r>
        <w:rPr>
          <w:rFonts w:ascii="Times New Roman" w:eastAsiaTheme="minorEastAsia" w:hAnsi="Times New Roman" w:cs="Times New Roman" w:hint="cs"/>
          <w:b w:val="0"/>
        </w:rPr>
        <w:t xml:space="preserve"> influen</w:t>
      </w:r>
      <w:r w:rsidR="004F0239">
        <w:rPr>
          <w:rFonts w:ascii="Times New Roman" w:eastAsiaTheme="minorEastAsia" w:hAnsi="Times New Roman" w:cs="Times New Roman" w:hint="cs"/>
          <w:b w:val="0"/>
        </w:rPr>
        <w:t xml:space="preserve">cing the Group to </w:t>
      </w:r>
      <w:r w:rsidR="004F0239">
        <w:rPr>
          <w:rFonts w:ascii="Times New Roman" w:eastAsiaTheme="minorEastAsia" w:hAnsi="Times New Roman" w:cs="Times New Roman"/>
          <w:b w:val="0"/>
        </w:rPr>
        <w:t xml:space="preserve">entry strategies by </w:t>
      </w:r>
      <w:r>
        <w:rPr>
          <w:rFonts w:ascii="Times New Roman" w:eastAsiaTheme="minorEastAsia" w:hAnsi="Times New Roman" w:cs="Times New Roman" w:hint="cs"/>
          <w:b w:val="0"/>
        </w:rPr>
        <w:t xml:space="preserve">looking at their </w:t>
      </w:r>
      <w:r>
        <w:rPr>
          <w:rFonts w:ascii="Times New Roman" w:eastAsiaTheme="minorEastAsia" w:hAnsi="Times New Roman" w:cs="Times New Roman"/>
          <w:b w:val="0"/>
        </w:rPr>
        <w:t>population</w:t>
      </w:r>
      <w:r>
        <w:rPr>
          <w:rFonts w:ascii="Times New Roman" w:eastAsiaTheme="minorEastAsia" w:hAnsi="Times New Roman" w:cs="Times New Roman" w:hint="cs"/>
          <w:b w:val="0"/>
        </w:rPr>
        <w:t>,</w:t>
      </w:r>
      <w:r w:rsidR="004F0239">
        <w:rPr>
          <w:rFonts w:ascii="Times New Roman" w:eastAsiaTheme="minorEastAsia" w:hAnsi="Times New Roman" w:cs="Times New Roman"/>
          <w:b w:val="0"/>
        </w:rPr>
        <w:t xml:space="preserve"> </w:t>
      </w:r>
      <w:r w:rsidR="00B056F0">
        <w:rPr>
          <w:rFonts w:ascii="Times New Roman" w:eastAsiaTheme="minorEastAsia" w:hAnsi="Times New Roman" w:cs="Times New Roman"/>
          <w:b w:val="0"/>
        </w:rPr>
        <w:t xml:space="preserve">language, </w:t>
      </w:r>
      <w:r w:rsidR="004F0239">
        <w:rPr>
          <w:rFonts w:ascii="Times New Roman" w:eastAsiaTheme="minorEastAsia" w:hAnsi="Times New Roman" w:cs="Times New Roman"/>
          <w:b w:val="0"/>
        </w:rPr>
        <w:t>religious</w:t>
      </w:r>
      <w:r w:rsidR="00266972">
        <w:rPr>
          <w:rFonts w:ascii="Times New Roman" w:eastAsiaTheme="minorEastAsia" w:hAnsi="Times New Roman" w:cs="Times New Roman"/>
          <w:b w:val="0"/>
        </w:rPr>
        <w:t xml:space="preserve"> and </w:t>
      </w:r>
      <w:r w:rsidR="004F0239">
        <w:rPr>
          <w:rFonts w:ascii="Times New Roman" w:eastAsiaTheme="minorEastAsia" w:hAnsi="Times New Roman" w:cs="Times New Roman"/>
          <w:b w:val="0"/>
        </w:rPr>
        <w:t>lifestyle.</w:t>
      </w:r>
      <w:r>
        <w:rPr>
          <w:rFonts w:ascii="Times New Roman" w:eastAsiaTheme="minorEastAsia" w:hAnsi="Times New Roman" w:cs="Times New Roman"/>
          <w:b w:val="0"/>
        </w:rPr>
        <w:t xml:space="preserve"> </w:t>
      </w:r>
    </w:p>
    <w:p w:rsidR="003C1C0B" w:rsidRPr="003C1C0B" w:rsidRDefault="003C1C0B" w:rsidP="003C1C0B">
      <w:pPr>
        <w:rPr>
          <w:rFonts w:eastAsiaTheme="minorEastAsia" w:hint="eastAsia"/>
        </w:rPr>
      </w:pPr>
    </w:p>
    <w:p w:rsidR="00C60B71" w:rsidRPr="00C60B71" w:rsidRDefault="00C60B71" w:rsidP="00686C2E">
      <w:pPr>
        <w:rPr>
          <w:rFonts w:ascii="Times New Roman" w:eastAsiaTheme="minorEastAsia" w:hAnsi="Times New Roman" w:cs="Times New Roman"/>
          <w:b w:val="0"/>
        </w:rPr>
      </w:pPr>
      <w:r>
        <w:rPr>
          <w:rFonts w:ascii="Times New Roman" w:eastAsiaTheme="minorEastAsia" w:hAnsi="Times New Roman" w:cs="Times New Roman" w:hint="cs"/>
          <w:b w:val="0"/>
        </w:rPr>
        <w:t>Figure</w:t>
      </w:r>
      <w:r>
        <w:rPr>
          <w:rFonts w:ascii="Times New Roman" w:eastAsiaTheme="minorEastAsia" w:hAnsi="Times New Roman" w:cs="Times New Roman"/>
          <w:b w:val="0"/>
        </w:rPr>
        <w:t xml:space="preserve"> </w:t>
      </w:r>
      <w:r w:rsidR="00A22DC7">
        <w:rPr>
          <w:rFonts w:ascii="Times New Roman" w:eastAsiaTheme="minorEastAsia" w:hAnsi="Times New Roman" w:cs="Times New Roman"/>
          <w:b w:val="0"/>
        </w:rPr>
        <w:t>4</w:t>
      </w:r>
      <w:r>
        <w:rPr>
          <w:rFonts w:ascii="Times New Roman" w:eastAsiaTheme="minorEastAsia" w:hAnsi="Times New Roman" w:cs="Times New Roman"/>
          <w:b w:val="0"/>
        </w:rPr>
        <w:t>: Current Malaysia population in 2018 and estimates in 2019.</w:t>
      </w:r>
    </w:p>
    <w:p w:rsidR="00686C2E" w:rsidRDefault="00DF34B1" w:rsidP="00686C2E">
      <w:pPr>
        <w:rPr>
          <w:rFonts w:eastAsiaTheme="minorEastAsia"/>
        </w:rPr>
      </w:pPr>
      <w:r w:rsidRPr="00FA1156">
        <w:rPr>
          <w:rFonts w:eastAsiaTheme="minorEastAsia"/>
          <w:noProof/>
        </w:rPr>
        <w:drawing>
          <wp:inline distT="0" distB="0" distL="0" distR="0">
            <wp:extent cx="5494352" cy="250251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6067" cy="2526069"/>
                    </a:xfrm>
                    <a:prstGeom prst="rect">
                      <a:avLst/>
                    </a:prstGeom>
                    <a:noFill/>
                    <a:ln>
                      <a:noFill/>
                    </a:ln>
                  </pic:spPr>
                </pic:pic>
              </a:graphicData>
            </a:graphic>
          </wp:inline>
        </w:drawing>
      </w:r>
    </w:p>
    <w:p w:rsidR="008E5465" w:rsidRDefault="008E5465" w:rsidP="00B8683A">
      <w:pPr>
        <w:rPr>
          <w:rFonts w:ascii="Times New Roman" w:eastAsiaTheme="minorEastAsia" w:hAnsi="Times New Roman" w:cs="Times New Roman"/>
          <w:b w:val="0"/>
        </w:rPr>
      </w:pPr>
      <w:r>
        <w:rPr>
          <w:rFonts w:ascii="Times New Roman" w:eastAsiaTheme="minorEastAsia" w:hAnsi="Times New Roman" w:cs="Times New Roman" w:hint="eastAsia"/>
          <w:b w:val="0"/>
        </w:rPr>
        <w:t xml:space="preserve">Note *: </w:t>
      </w:r>
      <w:r w:rsidR="00AB5CA5">
        <w:rPr>
          <w:rFonts w:ascii="Times New Roman" w:eastAsiaTheme="minorEastAsia" w:hAnsi="Times New Roman" w:cs="Times New Roman"/>
          <w:b w:val="0"/>
        </w:rPr>
        <w:t>Estimates p</w:t>
      </w:r>
      <w:r>
        <w:rPr>
          <w:rFonts w:ascii="Times New Roman" w:eastAsiaTheme="minorEastAsia" w:hAnsi="Times New Roman" w:cs="Times New Roman"/>
          <w:b w:val="0"/>
        </w:rPr>
        <w:t xml:space="preserve">opulation </w:t>
      </w:r>
      <w:r w:rsidR="00864026">
        <w:rPr>
          <w:rFonts w:ascii="Times New Roman" w:eastAsiaTheme="minorEastAsia" w:hAnsi="Times New Roman" w:cs="Times New Roman"/>
          <w:b w:val="0"/>
        </w:rPr>
        <w:t xml:space="preserve">of </w:t>
      </w:r>
      <w:r>
        <w:rPr>
          <w:rFonts w:ascii="Times New Roman" w:eastAsiaTheme="minorEastAsia" w:hAnsi="Times New Roman" w:cs="Times New Roman" w:hint="eastAsia"/>
          <w:b w:val="0"/>
        </w:rPr>
        <w:t>2019.</w:t>
      </w:r>
    </w:p>
    <w:p w:rsidR="00B8683A" w:rsidRPr="008E5465" w:rsidRDefault="008E5465" w:rsidP="00B8683A">
      <w:pPr>
        <w:rPr>
          <w:rFonts w:ascii="Times New Roman" w:eastAsiaTheme="minorEastAsia" w:hAnsi="Times New Roman" w:cs="Times New Roman"/>
          <w:b w:val="0"/>
        </w:rPr>
      </w:pPr>
      <w:r>
        <w:rPr>
          <w:rFonts w:ascii="Times New Roman" w:eastAsiaTheme="minorEastAsia" w:hAnsi="Times New Roman" w:cs="Times New Roman" w:hint="cs"/>
          <w:b w:val="0"/>
        </w:rPr>
        <w:t>Source: Department of statistics,</w:t>
      </w:r>
      <w:r>
        <w:rPr>
          <w:rFonts w:ascii="Times New Roman" w:eastAsiaTheme="minorEastAsia" w:hAnsi="Times New Roman" w:cs="Times New Roman"/>
          <w:b w:val="0"/>
        </w:rPr>
        <w:t xml:space="preserve"> </w:t>
      </w:r>
      <w:r>
        <w:rPr>
          <w:rFonts w:ascii="Times New Roman" w:eastAsiaTheme="minorEastAsia" w:hAnsi="Times New Roman" w:cs="Times New Roman" w:hint="cs"/>
          <w:b w:val="0"/>
        </w:rPr>
        <w:t>Malaysia,</w:t>
      </w:r>
      <w:r>
        <w:rPr>
          <w:rFonts w:ascii="Times New Roman" w:eastAsiaTheme="minorEastAsia" w:hAnsi="Times New Roman" w:cs="Times New Roman"/>
          <w:b w:val="0"/>
        </w:rPr>
        <w:t xml:space="preserve"> </w:t>
      </w:r>
      <w:r>
        <w:rPr>
          <w:rFonts w:ascii="Times New Roman" w:eastAsiaTheme="minorEastAsia" w:hAnsi="Times New Roman" w:cs="Times New Roman" w:hint="cs"/>
          <w:b w:val="0"/>
        </w:rPr>
        <w:t>2019.</w:t>
      </w:r>
    </w:p>
    <w:p w:rsidR="008E5465" w:rsidRDefault="008E5465" w:rsidP="00B8683A">
      <w:pPr>
        <w:rPr>
          <w:rFonts w:eastAsiaTheme="minorEastAsia"/>
        </w:rPr>
      </w:pPr>
    </w:p>
    <w:p w:rsidR="00B8683A" w:rsidRPr="00B8683A" w:rsidRDefault="00B8683A" w:rsidP="00B8683A">
      <w:pPr>
        <w:rPr>
          <w:rFonts w:eastAsiaTheme="minorEastAsia"/>
        </w:rPr>
      </w:pPr>
    </w:p>
    <w:p w:rsidR="006977AB" w:rsidRPr="006977AB" w:rsidRDefault="00A71D59" w:rsidP="006977AB">
      <w:pPr>
        <w:ind w:firstLineChars="300" w:firstLine="720"/>
        <w:rPr>
          <w:rFonts w:ascii="Times New Roman" w:eastAsiaTheme="minorEastAsia" w:hAnsi="Times New Roman" w:cs="Times New Roman"/>
          <w:b w:val="0"/>
          <w:szCs w:val="24"/>
        </w:rPr>
      </w:pPr>
      <w:r>
        <w:rPr>
          <w:rFonts w:ascii="Times New Roman" w:eastAsiaTheme="minorEastAsia" w:hAnsi="Times New Roman" w:cs="Times New Roman"/>
          <w:b w:val="0"/>
          <w:bCs/>
          <w:szCs w:val="24"/>
          <w:lang w:val="en-GB"/>
        </w:rPr>
        <w:t>During 2018 and 2019</w:t>
      </w:r>
      <w:r w:rsidR="00374DC5" w:rsidRPr="009E0B5E">
        <w:rPr>
          <w:rFonts w:ascii="Times New Roman" w:eastAsiaTheme="minorEastAsia" w:hAnsi="Times New Roman" w:cs="Times New Roman"/>
          <w:b w:val="0"/>
          <w:bCs/>
          <w:szCs w:val="24"/>
          <w:lang w:val="en-GB"/>
        </w:rPr>
        <w:t>,</w:t>
      </w:r>
      <w:r w:rsidR="00855CA4" w:rsidRPr="009E0B5E">
        <w:rPr>
          <w:rFonts w:ascii="Times New Roman" w:eastAsiaTheme="minorEastAsia" w:hAnsi="Times New Roman" w:cs="Times New Roman"/>
          <w:b w:val="0"/>
          <w:szCs w:val="24"/>
          <w:lang w:val="en-GB"/>
        </w:rPr>
        <w:t xml:space="preserve"> </w:t>
      </w:r>
      <w:r>
        <w:rPr>
          <w:rFonts w:ascii="Times New Roman" w:eastAsiaTheme="minorEastAsia" w:hAnsi="Times New Roman" w:cs="Times New Roman"/>
          <w:b w:val="0"/>
          <w:szCs w:val="24"/>
          <w:lang w:val="en-GB"/>
        </w:rPr>
        <w:t xml:space="preserve">the composition of Malaysia population had 0 to 14 years old (young age) decreased from 23.8% to 23.3%, 15 to 64 years old (Working age) increased from 69.7% to 70% and over 65 year old (Old age) increased 6.5% to 6.5%. The median rose from 28.6 in year 2018 to 28.9 years old in year 2019. Malaysia has </w:t>
      </w:r>
      <w:r w:rsidR="00D9682F">
        <w:rPr>
          <w:rFonts w:ascii="Times New Roman" w:eastAsiaTheme="minorEastAsia" w:hAnsi="Times New Roman" w:cs="Times New Roman"/>
          <w:b w:val="0"/>
          <w:szCs w:val="24"/>
          <w:lang w:val="en-GB"/>
        </w:rPr>
        <w:t>large population of working age and</w:t>
      </w:r>
      <w:r w:rsidR="008E393D">
        <w:rPr>
          <w:rFonts w:ascii="Times New Roman" w:eastAsiaTheme="minorEastAsia" w:hAnsi="Times New Roman" w:cs="Times New Roman"/>
          <w:b w:val="0"/>
          <w:szCs w:val="24"/>
          <w:lang w:val="en-GB"/>
        </w:rPr>
        <w:t xml:space="preserve"> </w:t>
      </w:r>
      <w:r w:rsidR="00D9682F">
        <w:rPr>
          <w:rFonts w:ascii="Times New Roman" w:eastAsiaTheme="minorEastAsia" w:hAnsi="Times New Roman" w:cs="Times New Roman"/>
          <w:b w:val="0"/>
          <w:szCs w:val="24"/>
          <w:lang w:val="en-GB"/>
        </w:rPr>
        <w:t>median will be expected to reach 30 years old in 2020 only.</w:t>
      </w:r>
      <w:r w:rsidR="006977AB" w:rsidRPr="006977AB">
        <w:rPr>
          <w:rFonts w:ascii="Times New Roman" w:eastAsiaTheme="minorEastAsia" w:hAnsi="Times New Roman" w:cs="Times New Roman"/>
          <w:b w:val="0"/>
          <w:lang w:val="en-GB"/>
        </w:rPr>
        <w:t xml:space="preserve"> </w:t>
      </w:r>
      <w:r w:rsidR="006977AB">
        <w:rPr>
          <w:rFonts w:ascii="Times New Roman" w:eastAsiaTheme="minorEastAsia" w:hAnsi="Times New Roman" w:cs="Times New Roman"/>
          <w:b w:val="0"/>
          <w:lang w:val="en-GB"/>
        </w:rPr>
        <w:t>T</w:t>
      </w:r>
      <w:r w:rsidR="006977AB" w:rsidRPr="006977AB">
        <w:rPr>
          <w:rFonts w:ascii="Times New Roman" w:eastAsiaTheme="minorEastAsia" w:hAnsi="Times New Roman" w:cs="Times New Roman"/>
          <w:b w:val="0"/>
          <w:szCs w:val="24"/>
          <w:lang w:val="en-GB"/>
        </w:rPr>
        <w:t>he official languages</w:t>
      </w:r>
      <w:r w:rsidR="006977AB">
        <w:rPr>
          <w:rFonts w:ascii="Times New Roman" w:eastAsiaTheme="minorEastAsia" w:hAnsi="Times New Roman" w:cs="Times New Roman"/>
          <w:b w:val="0"/>
          <w:szCs w:val="24"/>
          <w:lang w:val="en-GB"/>
        </w:rPr>
        <w:t xml:space="preserve"> of Malaysia</w:t>
      </w:r>
      <w:r w:rsidR="006977AB" w:rsidRPr="006977AB">
        <w:rPr>
          <w:rFonts w:ascii="Times New Roman" w:eastAsiaTheme="minorEastAsia" w:hAnsi="Times New Roman" w:cs="Times New Roman"/>
          <w:b w:val="0"/>
          <w:szCs w:val="24"/>
          <w:lang w:val="en-GB"/>
        </w:rPr>
        <w:t xml:space="preserve"> are Malay and also free to use English, Chinese, Tamil and Mandarin (Department of Information, Malaysia</w:t>
      </w:r>
      <w:r w:rsidR="005E7C7D" w:rsidRPr="006977AB">
        <w:rPr>
          <w:rFonts w:ascii="Times New Roman" w:eastAsiaTheme="minorEastAsia" w:hAnsi="Times New Roman" w:cs="Times New Roman"/>
          <w:b w:val="0"/>
          <w:szCs w:val="24"/>
          <w:lang w:val="en-GB"/>
        </w:rPr>
        <w:t>, 2016</w:t>
      </w:r>
      <w:r w:rsidR="006977AB" w:rsidRPr="006977AB">
        <w:rPr>
          <w:rFonts w:ascii="Times New Roman" w:eastAsiaTheme="minorEastAsia" w:hAnsi="Times New Roman" w:cs="Times New Roman"/>
          <w:b w:val="0"/>
          <w:szCs w:val="24"/>
          <w:lang w:val="en-GB"/>
        </w:rPr>
        <w:t>)</w:t>
      </w:r>
      <w:r w:rsidR="005E7C7D" w:rsidRPr="006977AB">
        <w:rPr>
          <w:rFonts w:ascii="Times New Roman" w:eastAsiaTheme="minorEastAsia" w:hAnsi="Times New Roman" w:cs="Times New Roman"/>
          <w:b w:val="0"/>
          <w:szCs w:val="24"/>
          <w:lang w:val="en-GB"/>
        </w:rPr>
        <w:t>.</w:t>
      </w:r>
      <w:r w:rsidR="006977AB" w:rsidRPr="006977AB">
        <w:rPr>
          <w:rFonts w:ascii="Times New Roman" w:eastAsiaTheme="minorEastAsia" w:hAnsi="Times New Roman" w:cs="Times New Roman"/>
          <w:b w:val="0"/>
          <w:szCs w:val="24"/>
          <w:lang w:val="en-GB"/>
        </w:rPr>
        <w:t xml:space="preserve">  </w:t>
      </w:r>
    </w:p>
    <w:p w:rsidR="008E393D" w:rsidRPr="006977AB" w:rsidRDefault="008E393D" w:rsidP="00A62E44">
      <w:pPr>
        <w:ind w:firstLineChars="300" w:firstLine="720"/>
        <w:rPr>
          <w:rFonts w:ascii="Times New Roman" w:eastAsiaTheme="minorEastAsia" w:hAnsi="Times New Roman" w:cs="Times New Roman"/>
          <w:b w:val="0"/>
          <w:szCs w:val="24"/>
        </w:rPr>
      </w:pPr>
    </w:p>
    <w:p w:rsidR="00376675" w:rsidRDefault="00D929F8" w:rsidP="00A62E44">
      <w:pPr>
        <w:ind w:firstLineChars="300" w:firstLine="720"/>
        <w:rPr>
          <w:rFonts w:ascii="Times New Roman" w:eastAsiaTheme="minorEastAsia" w:hAnsi="Times New Roman" w:cs="Times New Roman"/>
          <w:b w:val="0"/>
          <w:szCs w:val="24"/>
          <w:lang w:val="en-GB"/>
        </w:rPr>
      </w:pPr>
      <w:r>
        <w:rPr>
          <w:rFonts w:ascii="Times New Roman" w:eastAsiaTheme="minorEastAsia" w:hAnsi="Times New Roman" w:cs="Times New Roman"/>
          <w:b w:val="0"/>
          <w:szCs w:val="24"/>
          <w:lang w:val="en-GB"/>
        </w:rPr>
        <w:t xml:space="preserve">It </w:t>
      </w:r>
      <w:r w:rsidR="00806BD6">
        <w:rPr>
          <w:rFonts w:ascii="Times New Roman" w:eastAsiaTheme="minorEastAsia" w:hAnsi="Times New Roman" w:cs="Times New Roman"/>
          <w:b w:val="0"/>
          <w:szCs w:val="24"/>
          <w:lang w:val="en-GB"/>
        </w:rPr>
        <w:t>implied that Malaysia i</w:t>
      </w:r>
      <w:r>
        <w:rPr>
          <w:rFonts w:ascii="Times New Roman" w:eastAsiaTheme="minorEastAsia" w:hAnsi="Times New Roman" w:cs="Times New Roman"/>
          <w:b w:val="0"/>
          <w:szCs w:val="24"/>
          <w:lang w:val="en-GB"/>
        </w:rPr>
        <w:t xml:space="preserve">s younger </w:t>
      </w:r>
      <w:r w:rsidR="00806BD6">
        <w:rPr>
          <w:rFonts w:ascii="Times New Roman" w:eastAsiaTheme="minorEastAsia" w:hAnsi="Times New Roman" w:cs="Times New Roman"/>
          <w:b w:val="0"/>
          <w:szCs w:val="24"/>
          <w:lang w:val="en-GB"/>
        </w:rPr>
        <w:t xml:space="preserve">age population </w:t>
      </w:r>
      <w:r w:rsidR="0056640A">
        <w:rPr>
          <w:rFonts w:ascii="Times New Roman" w:eastAsiaTheme="minorEastAsia" w:hAnsi="Times New Roman" w:cs="Times New Roman"/>
          <w:b w:val="0"/>
          <w:szCs w:val="24"/>
          <w:lang w:val="en-GB"/>
        </w:rPr>
        <w:t>market</w:t>
      </w:r>
      <w:r>
        <w:rPr>
          <w:rFonts w:ascii="Times New Roman" w:eastAsiaTheme="minorEastAsia" w:hAnsi="Times New Roman" w:cs="Times New Roman"/>
          <w:b w:val="0"/>
          <w:szCs w:val="24"/>
          <w:lang w:val="en-GB"/>
        </w:rPr>
        <w:t xml:space="preserve"> comparing to </w:t>
      </w:r>
      <w:r w:rsidR="00554833">
        <w:rPr>
          <w:rFonts w:ascii="Times New Roman" w:eastAsiaTheme="minorEastAsia" w:hAnsi="Times New Roman" w:cs="Times New Roman"/>
          <w:b w:val="0"/>
          <w:szCs w:val="24"/>
          <w:lang w:val="en-GB"/>
        </w:rPr>
        <w:t xml:space="preserve">the median 45.6 years of </w:t>
      </w:r>
      <w:r>
        <w:rPr>
          <w:rFonts w:ascii="Times New Roman" w:eastAsiaTheme="minorEastAsia" w:hAnsi="Times New Roman" w:cs="Times New Roman"/>
          <w:b w:val="0"/>
          <w:szCs w:val="24"/>
          <w:lang w:val="en-GB"/>
        </w:rPr>
        <w:t>Hong Kong</w:t>
      </w:r>
      <w:r w:rsidR="00554833">
        <w:rPr>
          <w:rFonts w:ascii="Times New Roman" w:eastAsiaTheme="minorEastAsia" w:hAnsi="Times New Roman" w:cs="Times New Roman"/>
          <w:b w:val="0"/>
          <w:szCs w:val="24"/>
          <w:lang w:val="en-GB"/>
        </w:rPr>
        <w:t xml:space="preserve"> </w:t>
      </w:r>
      <w:r w:rsidR="00554833" w:rsidRPr="00554833">
        <w:rPr>
          <w:rFonts w:ascii="Times New Roman" w:eastAsiaTheme="minorEastAsia" w:hAnsi="Times New Roman" w:cs="Times New Roman"/>
          <w:b w:val="0"/>
          <w:szCs w:val="24"/>
          <w:lang w:val="en-GB"/>
        </w:rPr>
        <w:t>(CIA, 2018).</w:t>
      </w:r>
      <w:r w:rsidR="00554833">
        <w:rPr>
          <w:rFonts w:ascii="Times New Roman" w:eastAsiaTheme="minorEastAsia" w:hAnsi="Times New Roman" w:cs="Times New Roman"/>
          <w:b w:val="0"/>
          <w:szCs w:val="24"/>
          <w:lang w:val="en-GB"/>
        </w:rPr>
        <w:t xml:space="preserve"> The Group may benefit to </w:t>
      </w:r>
      <w:r w:rsidR="001D7754">
        <w:rPr>
          <w:rFonts w:ascii="Times New Roman" w:eastAsiaTheme="minorEastAsia" w:hAnsi="Times New Roman" w:cs="Times New Roman"/>
          <w:b w:val="0"/>
          <w:szCs w:val="24"/>
          <w:lang w:val="en-GB"/>
        </w:rPr>
        <w:t xml:space="preserve">expand operation by its younger </w:t>
      </w:r>
      <w:r w:rsidR="00554833">
        <w:rPr>
          <w:rFonts w:ascii="Times New Roman" w:eastAsiaTheme="minorEastAsia" w:hAnsi="Times New Roman" w:cs="Times New Roman"/>
          <w:b w:val="0"/>
          <w:szCs w:val="24"/>
          <w:lang w:val="en-GB"/>
        </w:rPr>
        <w:t>work</w:t>
      </w:r>
      <w:r w:rsidR="00C67E1B">
        <w:rPr>
          <w:rFonts w:ascii="Times New Roman" w:eastAsiaTheme="minorEastAsia" w:hAnsi="Times New Roman" w:cs="Times New Roman"/>
          <w:b w:val="0"/>
          <w:szCs w:val="24"/>
          <w:lang w:val="en-GB"/>
        </w:rPr>
        <w:t>ers.</w:t>
      </w:r>
      <w:r w:rsidR="00257415">
        <w:rPr>
          <w:rFonts w:ascii="Times New Roman" w:eastAsiaTheme="minorEastAsia" w:hAnsi="Times New Roman" w:cs="Times New Roman"/>
          <w:b w:val="0"/>
          <w:szCs w:val="24"/>
          <w:lang w:val="en-GB"/>
        </w:rPr>
        <w:t xml:space="preserve"> </w:t>
      </w:r>
      <w:r w:rsidR="0056640A">
        <w:rPr>
          <w:rFonts w:ascii="Times New Roman" w:eastAsiaTheme="minorEastAsia" w:hAnsi="Times New Roman" w:cs="Times New Roman"/>
          <w:b w:val="0"/>
          <w:szCs w:val="24"/>
          <w:lang w:val="en-GB"/>
        </w:rPr>
        <w:t xml:space="preserve"> </w:t>
      </w:r>
      <w:r>
        <w:rPr>
          <w:rFonts w:ascii="Times New Roman" w:eastAsiaTheme="minorEastAsia" w:hAnsi="Times New Roman" w:cs="Times New Roman"/>
          <w:b w:val="0"/>
          <w:szCs w:val="24"/>
          <w:lang w:val="en-GB"/>
        </w:rPr>
        <w:t xml:space="preserve"> </w:t>
      </w:r>
      <w:r w:rsidR="006774CA">
        <w:rPr>
          <w:rFonts w:ascii="Times New Roman" w:eastAsiaTheme="minorEastAsia" w:hAnsi="Times New Roman" w:cs="Times New Roman"/>
          <w:b w:val="0"/>
          <w:szCs w:val="24"/>
          <w:lang w:val="en-GB"/>
        </w:rPr>
        <w:t xml:space="preserve"> </w:t>
      </w:r>
    </w:p>
    <w:p w:rsidR="002C3FE3" w:rsidRPr="00257415" w:rsidRDefault="002C3FE3" w:rsidP="00A62E44">
      <w:pPr>
        <w:ind w:firstLineChars="300" w:firstLine="720"/>
        <w:rPr>
          <w:rFonts w:ascii="Times New Roman" w:eastAsiaTheme="minorEastAsia" w:hAnsi="Times New Roman" w:cs="Times New Roman"/>
          <w:b w:val="0"/>
          <w:szCs w:val="24"/>
          <w:lang w:val="en-GB"/>
        </w:rPr>
      </w:pPr>
    </w:p>
    <w:p w:rsidR="002C3FE3" w:rsidRDefault="002C3FE3" w:rsidP="00A62E44">
      <w:pPr>
        <w:ind w:firstLineChars="300" w:firstLine="720"/>
        <w:rPr>
          <w:rFonts w:ascii="Times New Roman" w:eastAsiaTheme="minorEastAsia" w:hAnsi="Times New Roman" w:cs="Times New Roman"/>
          <w:b w:val="0"/>
          <w:szCs w:val="24"/>
          <w:lang w:val="en-GB"/>
        </w:rPr>
      </w:pPr>
    </w:p>
    <w:p w:rsidR="00376675" w:rsidRDefault="00376675" w:rsidP="00376675">
      <w:pPr>
        <w:rPr>
          <w:rFonts w:ascii="Times New Roman" w:eastAsiaTheme="minorEastAsia" w:hAnsi="Times New Roman" w:cs="Times New Roman"/>
          <w:b w:val="0"/>
          <w:szCs w:val="24"/>
          <w:lang w:val="en-GB"/>
        </w:rPr>
      </w:pPr>
      <w:r>
        <w:rPr>
          <w:rFonts w:ascii="Times New Roman" w:eastAsiaTheme="minorEastAsia" w:hAnsi="Times New Roman" w:cs="Times New Roman" w:hint="eastAsia"/>
          <w:b w:val="0"/>
          <w:szCs w:val="24"/>
          <w:lang w:val="en-GB"/>
        </w:rPr>
        <w:lastRenderedPageBreak/>
        <w:t>Chart 1: The percentage distribution of the population by religion, Malaysia in 2010.</w:t>
      </w:r>
    </w:p>
    <w:p w:rsidR="00376675" w:rsidRDefault="00D9682F" w:rsidP="00A62E44">
      <w:pPr>
        <w:ind w:firstLineChars="300" w:firstLine="720"/>
        <w:rPr>
          <w:rFonts w:ascii="Times New Roman" w:eastAsiaTheme="minorEastAsia" w:hAnsi="Times New Roman" w:cs="Times New Roman"/>
          <w:b w:val="0"/>
          <w:szCs w:val="24"/>
          <w:lang w:val="en-GB"/>
        </w:rPr>
      </w:pPr>
      <w:r>
        <w:rPr>
          <w:rFonts w:ascii="Times New Roman" w:eastAsiaTheme="minorEastAsia" w:hAnsi="Times New Roman" w:cs="Times New Roman"/>
          <w:b w:val="0"/>
          <w:szCs w:val="24"/>
          <w:lang w:val="en-GB"/>
        </w:rPr>
        <w:t xml:space="preserve"> </w:t>
      </w:r>
      <w:r w:rsidR="00376675">
        <w:rPr>
          <w:rFonts w:ascii="Times New Roman" w:eastAsiaTheme="minorEastAsia" w:hAnsi="Times New Roman" w:cs="Times New Roman"/>
          <w:b w:val="0"/>
          <w:noProof/>
          <w:szCs w:val="24"/>
        </w:rPr>
        <w:drawing>
          <wp:inline distT="0" distB="0" distL="0" distR="0">
            <wp:extent cx="5478145" cy="4540250"/>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78145" cy="4540250"/>
                    </a:xfrm>
                    <a:prstGeom prst="rect">
                      <a:avLst/>
                    </a:prstGeom>
                    <a:noFill/>
                    <a:ln>
                      <a:noFill/>
                    </a:ln>
                  </pic:spPr>
                </pic:pic>
              </a:graphicData>
            </a:graphic>
          </wp:inline>
        </w:drawing>
      </w:r>
      <w:r>
        <w:rPr>
          <w:rFonts w:ascii="Times New Roman" w:eastAsiaTheme="minorEastAsia" w:hAnsi="Times New Roman" w:cs="Times New Roman"/>
          <w:b w:val="0"/>
          <w:szCs w:val="24"/>
          <w:lang w:val="en-GB"/>
        </w:rPr>
        <w:t xml:space="preserve">  </w:t>
      </w:r>
    </w:p>
    <w:p w:rsidR="00376675" w:rsidRDefault="00376675" w:rsidP="00A62E44">
      <w:pPr>
        <w:ind w:firstLineChars="300" w:firstLine="720"/>
        <w:rPr>
          <w:rFonts w:ascii="Times New Roman" w:eastAsiaTheme="minorEastAsia" w:hAnsi="Times New Roman" w:cs="Times New Roman"/>
          <w:b w:val="0"/>
          <w:szCs w:val="24"/>
          <w:lang w:val="en-GB"/>
        </w:rPr>
      </w:pPr>
      <w:r>
        <w:rPr>
          <w:rFonts w:ascii="Times New Roman" w:eastAsiaTheme="minorEastAsia" w:hAnsi="Times New Roman" w:cs="Times New Roman"/>
          <w:b w:val="0"/>
          <w:szCs w:val="24"/>
          <w:lang w:val="en-GB"/>
        </w:rPr>
        <w:t>Source: Department of statistics, Malaysia, 20</w:t>
      </w:r>
      <w:r w:rsidR="00EB5A82">
        <w:rPr>
          <w:rFonts w:ascii="Times New Roman" w:eastAsiaTheme="minorEastAsia" w:hAnsi="Times New Roman" w:cs="Times New Roman"/>
          <w:b w:val="0"/>
          <w:szCs w:val="24"/>
          <w:lang w:val="en-GB"/>
        </w:rPr>
        <w:t>1</w:t>
      </w:r>
      <w:r w:rsidR="004C5DE2">
        <w:rPr>
          <w:rFonts w:ascii="Times New Roman" w:eastAsiaTheme="minorEastAsia" w:hAnsi="Times New Roman" w:cs="Times New Roman"/>
          <w:b w:val="0"/>
          <w:szCs w:val="24"/>
          <w:lang w:val="en-GB"/>
        </w:rPr>
        <w:t>0</w:t>
      </w:r>
      <w:r>
        <w:rPr>
          <w:rFonts w:ascii="Times New Roman" w:eastAsiaTheme="minorEastAsia" w:hAnsi="Times New Roman" w:cs="Times New Roman"/>
          <w:b w:val="0"/>
          <w:szCs w:val="24"/>
          <w:lang w:val="en-GB"/>
        </w:rPr>
        <w:t>.</w:t>
      </w:r>
    </w:p>
    <w:p w:rsidR="00376675" w:rsidRDefault="00376675" w:rsidP="00376675">
      <w:pPr>
        <w:rPr>
          <w:rFonts w:ascii="Times New Roman" w:eastAsiaTheme="minorEastAsia" w:hAnsi="Times New Roman" w:cs="Times New Roman"/>
          <w:b w:val="0"/>
          <w:szCs w:val="24"/>
          <w:lang w:val="en-GB"/>
        </w:rPr>
      </w:pPr>
    </w:p>
    <w:p w:rsidR="002C3FE3" w:rsidRDefault="00376675" w:rsidP="00426858">
      <w:pPr>
        <w:rPr>
          <w:rFonts w:ascii="Times New Roman" w:eastAsiaTheme="minorEastAsia" w:hAnsi="Times New Roman" w:cs="Times New Roman"/>
          <w:b w:val="0"/>
          <w:szCs w:val="24"/>
          <w:lang w:val="en-GB"/>
        </w:rPr>
      </w:pPr>
      <w:r>
        <w:rPr>
          <w:rFonts w:ascii="Times New Roman" w:eastAsiaTheme="minorEastAsia" w:hAnsi="Times New Roman" w:cs="Times New Roman"/>
          <w:b w:val="0"/>
          <w:szCs w:val="24"/>
          <w:lang w:val="en-GB"/>
        </w:rPr>
        <w:tab/>
      </w:r>
      <w:r>
        <w:rPr>
          <w:rFonts w:ascii="Times New Roman" w:eastAsiaTheme="minorEastAsia" w:hAnsi="Times New Roman" w:cs="Times New Roman"/>
          <w:b w:val="0"/>
          <w:szCs w:val="24"/>
          <w:lang w:val="en-GB"/>
        </w:rPr>
        <w:tab/>
      </w:r>
      <w:r w:rsidR="003E52C6">
        <w:rPr>
          <w:rFonts w:ascii="Times New Roman" w:eastAsiaTheme="minorEastAsia" w:hAnsi="Times New Roman" w:cs="Times New Roman"/>
          <w:b w:val="0"/>
          <w:szCs w:val="24"/>
          <w:lang w:val="en-GB"/>
        </w:rPr>
        <w:tab/>
      </w:r>
      <w:r>
        <w:rPr>
          <w:rFonts w:ascii="Times New Roman" w:eastAsiaTheme="minorEastAsia" w:hAnsi="Times New Roman" w:cs="Times New Roman"/>
          <w:b w:val="0"/>
          <w:szCs w:val="24"/>
          <w:lang w:val="en-GB"/>
        </w:rPr>
        <w:t xml:space="preserve">In Chart 1, </w:t>
      </w:r>
      <w:r w:rsidR="007A129E">
        <w:rPr>
          <w:rFonts w:ascii="Times New Roman" w:eastAsiaTheme="minorEastAsia" w:hAnsi="Times New Roman" w:cs="Times New Roman"/>
          <w:b w:val="0"/>
          <w:szCs w:val="24"/>
          <w:lang w:val="en-GB"/>
        </w:rPr>
        <w:t>t</w:t>
      </w:r>
      <w:r w:rsidR="007A129E" w:rsidRPr="007A129E">
        <w:rPr>
          <w:rFonts w:ascii="Times New Roman" w:eastAsiaTheme="minorEastAsia" w:hAnsi="Times New Roman" w:cs="Times New Roman"/>
          <w:b w:val="0"/>
          <w:szCs w:val="24"/>
        </w:rPr>
        <w:t xml:space="preserve">he main religion in Malaysia </w:t>
      </w:r>
      <w:r w:rsidR="00474709">
        <w:rPr>
          <w:rFonts w:ascii="Times New Roman" w:eastAsiaTheme="minorEastAsia" w:hAnsi="Times New Roman" w:cs="Times New Roman"/>
          <w:b w:val="0"/>
          <w:szCs w:val="24"/>
        </w:rPr>
        <w:t>is Islam which h</w:t>
      </w:r>
      <w:r w:rsidR="007A129E" w:rsidRPr="007A129E">
        <w:rPr>
          <w:rFonts w:ascii="Times New Roman" w:eastAsiaTheme="minorEastAsia" w:hAnsi="Times New Roman" w:cs="Times New Roman"/>
          <w:b w:val="0"/>
          <w:szCs w:val="24"/>
        </w:rPr>
        <w:t>as</w:t>
      </w:r>
      <w:r w:rsidR="00062077">
        <w:rPr>
          <w:rFonts w:ascii="Times New Roman" w:eastAsiaTheme="minorEastAsia" w:hAnsi="Times New Roman" w:cs="Times New Roman"/>
          <w:b w:val="0"/>
          <w:szCs w:val="24"/>
          <w:lang w:val="en-GB"/>
        </w:rPr>
        <w:t xml:space="preserve"> around 61.3% of the total </w:t>
      </w:r>
      <w:r w:rsidR="007A129E" w:rsidRPr="007A129E">
        <w:rPr>
          <w:rFonts w:ascii="Times New Roman" w:eastAsiaTheme="minorEastAsia" w:hAnsi="Times New Roman" w:cs="Times New Roman"/>
          <w:b w:val="0"/>
          <w:szCs w:val="24"/>
          <w:lang w:val="en-GB"/>
        </w:rPr>
        <w:t xml:space="preserve">population and 19.8% are belongs to Buddhism in </w:t>
      </w:r>
      <w:r w:rsidR="00CC7CDB">
        <w:rPr>
          <w:rFonts w:ascii="Times New Roman" w:eastAsiaTheme="minorEastAsia" w:hAnsi="Times New Roman" w:cs="Times New Roman"/>
          <w:b w:val="0"/>
          <w:szCs w:val="24"/>
          <w:lang w:val="en-GB"/>
        </w:rPr>
        <w:t>2019</w:t>
      </w:r>
      <w:r w:rsidR="007A129E" w:rsidRPr="007A129E">
        <w:rPr>
          <w:rFonts w:ascii="Times New Roman" w:eastAsiaTheme="minorEastAsia" w:hAnsi="Times New Roman" w:cs="Times New Roman"/>
          <w:b w:val="0"/>
          <w:szCs w:val="24"/>
          <w:lang w:val="en-GB"/>
        </w:rPr>
        <w:t xml:space="preserve"> (Shah,</w:t>
      </w:r>
      <w:r w:rsidR="00CC7CDB">
        <w:rPr>
          <w:rFonts w:ascii="Times New Roman" w:eastAsiaTheme="minorEastAsia" w:hAnsi="Times New Roman" w:cs="Times New Roman"/>
          <w:b w:val="0"/>
          <w:szCs w:val="24"/>
          <w:lang w:val="en-GB"/>
        </w:rPr>
        <w:t xml:space="preserve"> </w:t>
      </w:r>
      <w:r w:rsidR="007A129E" w:rsidRPr="007A129E">
        <w:rPr>
          <w:rFonts w:ascii="Times New Roman" w:eastAsiaTheme="minorEastAsia" w:hAnsi="Times New Roman" w:cs="Times New Roman"/>
          <w:b w:val="0"/>
          <w:szCs w:val="24"/>
          <w:lang w:val="en-GB"/>
        </w:rPr>
        <w:t>2019).</w:t>
      </w:r>
      <w:r w:rsidR="00062077">
        <w:rPr>
          <w:rFonts w:ascii="Times New Roman" w:eastAsiaTheme="minorEastAsia" w:hAnsi="Times New Roman" w:cs="Times New Roman"/>
          <w:b w:val="0"/>
          <w:szCs w:val="24"/>
          <w:lang w:val="en-GB"/>
        </w:rPr>
        <w:t xml:space="preserve"> </w:t>
      </w:r>
      <w:r w:rsidR="00474709">
        <w:rPr>
          <w:rFonts w:ascii="Times New Roman" w:eastAsiaTheme="minorEastAsia" w:hAnsi="Times New Roman" w:cs="Times New Roman"/>
          <w:b w:val="0"/>
          <w:szCs w:val="24"/>
          <w:lang w:val="en-GB"/>
        </w:rPr>
        <w:t>The</w:t>
      </w:r>
      <w:r w:rsidR="00062077">
        <w:rPr>
          <w:rFonts w:ascii="Times New Roman" w:eastAsiaTheme="minorEastAsia" w:hAnsi="Times New Roman" w:cs="Times New Roman"/>
          <w:b w:val="0"/>
          <w:szCs w:val="24"/>
          <w:lang w:val="en-GB"/>
        </w:rPr>
        <w:t xml:space="preserve"> </w:t>
      </w:r>
      <w:r w:rsidR="007A129E" w:rsidRPr="007A129E">
        <w:rPr>
          <w:rFonts w:ascii="Times New Roman" w:eastAsiaTheme="minorEastAsia" w:hAnsi="Times New Roman" w:cs="Times New Roman"/>
          <w:b w:val="0"/>
          <w:szCs w:val="24"/>
          <w:lang w:val="en-GB"/>
        </w:rPr>
        <w:t xml:space="preserve">Islam/Muslim </w:t>
      </w:r>
      <w:r w:rsidR="00520A2B">
        <w:rPr>
          <w:rFonts w:ascii="Times New Roman" w:eastAsiaTheme="minorEastAsia" w:hAnsi="Times New Roman" w:cs="Times New Roman"/>
          <w:b w:val="0"/>
          <w:szCs w:val="24"/>
          <w:lang w:val="en-GB"/>
        </w:rPr>
        <w:t>religion is not allowed to eat foods that are not “Halal” because Halal</w:t>
      </w:r>
      <w:r w:rsidR="006A74ED">
        <w:rPr>
          <w:rFonts w:ascii="Times New Roman" w:eastAsiaTheme="minorEastAsia" w:hAnsi="Times New Roman" w:cs="Times New Roman"/>
          <w:b w:val="0"/>
          <w:szCs w:val="24"/>
          <w:lang w:val="en-GB"/>
        </w:rPr>
        <w:t xml:space="preserve"> </w:t>
      </w:r>
      <w:r w:rsidR="00520A2B">
        <w:rPr>
          <w:rFonts w:ascii="Times New Roman" w:eastAsiaTheme="minorEastAsia" w:hAnsi="Times New Roman" w:cs="Times New Roman"/>
          <w:b w:val="0"/>
          <w:szCs w:val="24"/>
          <w:lang w:val="en-GB"/>
        </w:rPr>
        <w:t>means “permissible” in Arabic</w:t>
      </w:r>
      <w:r w:rsidR="006A74ED">
        <w:rPr>
          <w:rFonts w:ascii="Times New Roman" w:eastAsiaTheme="minorEastAsia" w:hAnsi="Times New Roman" w:cs="Times New Roman"/>
          <w:b w:val="0"/>
          <w:szCs w:val="24"/>
          <w:lang w:val="en-GB"/>
        </w:rPr>
        <w:t xml:space="preserve">. According to Islamic law, its religion people </w:t>
      </w:r>
      <w:r w:rsidR="00520A2B">
        <w:rPr>
          <w:rFonts w:ascii="Times New Roman" w:eastAsiaTheme="minorEastAsia" w:hAnsi="Times New Roman" w:cs="Times New Roman"/>
          <w:b w:val="0"/>
          <w:szCs w:val="24"/>
          <w:lang w:val="en-GB"/>
        </w:rPr>
        <w:t>need</w:t>
      </w:r>
      <w:r w:rsidR="006A74ED">
        <w:rPr>
          <w:rFonts w:ascii="Times New Roman" w:eastAsiaTheme="minorEastAsia" w:hAnsi="Times New Roman" w:cs="Times New Roman"/>
          <w:b w:val="0"/>
          <w:szCs w:val="24"/>
          <w:lang w:val="en-GB"/>
        </w:rPr>
        <w:t>s</w:t>
      </w:r>
      <w:r w:rsidR="00520A2B">
        <w:rPr>
          <w:rFonts w:ascii="Times New Roman" w:eastAsiaTheme="minorEastAsia" w:hAnsi="Times New Roman" w:cs="Times New Roman"/>
          <w:b w:val="0"/>
          <w:szCs w:val="24"/>
          <w:lang w:val="en-GB"/>
        </w:rPr>
        <w:t xml:space="preserve"> to consume the Halal Food</w:t>
      </w:r>
      <w:r w:rsidR="008E6609">
        <w:rPr>
          <w:rFonts w:ascii="Times New Roman" w:eastAsiaTheme="minorEastAsia" w:hAnsi="Times New Roman" w:cs="Times New Roman"/>
          <w:b w:val="0"/>
          <w:szCs w:val="24"/>
          <w:lang w:val="en-GB"/>
        </w:rPr>
        <w:t xml:space="preserve"> and beverage</w:t>
      </w:r>
      <w:r w:rsidR="006A74ED">
        <w:rPr>
          <w:rFonts w:ascii="Times New Roman" w:eastAsiaTheme="minorEastAsia" w:hAnsi="Times New Roman" w:cs="Times New Roman"/>
          <w:b w:val="0"/>
          <w:szCs w:val="24"/>
          <w:lang w:val="en-GB"/>
        </w:rPr>
        <w:t xml:space="preserve"> that cannot </w:t>
      </w:r>
      <w:r w:rsidR="008E6609">
        <w:rPr>
          <w:rFonts w:ascii="Times New Roman" w:eastAsiaTheme="minorEastAsia" w:hAnsi="Times New Roman" w:cs="Times New Roman"/>
          <w:b w:val="0"/>
          <w:szCs w:val="24"/>
          <w:lang w:val="en-GB"/>
        </w:rPr>
        <w:t xml:space="preserve">contains </w:t>
      </w:r>
      <w:r w:rsidR="006A74ED">
        <w:rPr>
          <w:rFonts w:ascii="Times New Roman" w:eastAsiaTheme="minorEastAsia" w:hAnsi="Times New Roman" w:cs="Times New Roman"/>
          <w:b w:val="0"/>
          <w:szCs w:val="24"/>
          <w:lang w:val="en-GB"/>
        </w:rPr>
        <w:t xml:space="preserve">not hygienic </w:t>
      </w:r>
      <w:r w:rsidR="008E6609">
        <w:rPr>
          <w:rFonts w:ascii="Times New Roman" w:eastAsiaTheme="minorEastAsia" w:hAnsi="Times New Roman" w:cs="Times New Roman"/>
          <w:b w:val="0"/>
          <w:szCs w:val="24"/>
          <w:lang w:val="en-GB"/>
        </w:rPr>
        <w:t xml:space="preserve">ingredient </w:t>
      </w:r>
      <w:r w:rsidR="006A74ED">
        <w:rPr>
          <w:rFonts w:ascii="Times New Roman" w:eastAsiaTheme="minorEastAsia" w:hAnsi="Times New Roman" w:cs="Times New Roman"/>
          <w:b w:val="0"/>
          <w:szCs w:val="24"/>
          <w:lang w:val="en-GB"/>
        </w:rPr>
        <w:t>such as</w:t>
      </w:r>
      <w:r w:rsidR="003A2DA5">
        <w:rPr>
          <w:rFonts w:ascii="Times New Roman" w:eastAsiaTheme="minorEastAsia" w:hAnsi="Times New Roman" w:cs="Times New Roman"/>
          <w:b w:val="0"/>
          <w:szCs w:val="24"/>
          <w:lang w:val="en-GB"/>
        </w:rPr>
        <w:t xml:space="preserve"> dead animal meal, </w:t>
      </w:r>
      <w:r w:rsidR="006A74ED">
        <w:rPr>
          <w:rFonts w:ascii="Times New Roman" w:eastAsiaTheme="minorEastAsia" w:hAnsi="Times New Roman" w:cs="Times New Roman"/>
          <w:b w:val="0"/>
          <w:szCs w:val="24"/>
          <w:lang w:val="en-GB"/>
        </w:rPr>
        <w:t>pig or pork meat</w:t>
      </w:r>
      <w:r w:rsidR="003A2DA5">
        <w:rPr>
          <w:rFonts w:ascii="Times New Roman" w:eastAsiaTheme="minorEastAsia" w:hAnsi="Times New Roman" w:cs="Times New Roman"/>
          <w:b w:val="0"/>
          <w:szCs w:val="24"/>
          <w:lang w:val="en-GB"/>
        </w:rPr>
        <w:t xml:space="preserve"> </w:t>
      </w:r>
      <w:r w:rsidR="006A74ED">
        <w:rPr>
          <w:rFonts w:ascii="Times New Roman" w:eastAsiaTheme="minorEastAsia" w:hAnsi="Times New Roman" w:cs="Times New Roman"/>
          <w:b w:val="0"/>
          <w:szCs w:val="24"/>
          <w:lang w:val="en-GB"/>
        </w:rPr>
        <w:t>etc</w:t>
      </w:r>
      <w:r w:rsidR="008E6609">
        <w:rPr>
          <w:rFonts w:ascii="Times New Roman" w:eastAsiaTheme="minorEastAsia" w:hAnsi="Times New Roman" w:cs="Times New Roman"/>
          <w:b w:val="0"/>
          <w:szCs w:val="24"/>
          <w:lang w:val="en-GB"/>
        </w:rPr>
        <w:t xml:space="preserve">. </w:t>
      </w:r>
      <w:r w:rsidR="00B4789C">
        <w:rPr>
          <w:rFonts w:ascii="Times New Roman" w:eastAsiaTheme="minorEastAsia" w:hAnsi="Times New Roman" w:cs="Times New Roman"/>
          <w:b w:val="0"/>
          <w:szCs w:val="24"/>
          <w:lang w:val="en-GB"/>
        </w:rPr>
        <w:t xml:space="preserve">Islam people </w:t>
      </w:r>
      <w:r w:rsidR="008E6609">
        <w:rPr>
          <w:rFonts w:ascii="Times New Roman" w:eastAsiaTheme="minorEastAsia" w:hAnsi="Times New Roman" w:cs="Times New Roman"/>
          <w:b w:val="0"/>
          <w:szCs w:val="24"/>
          <w:lang w:val="en-GB"/>
        </w:rPr>
        <w:t>believe</w:t>
      </w:r>
      <w:r w:rsidR="00B4789C">
        <w:rPr>
          <w:rFonts w:ascii="Times New Roman" w:eastAsiaTheme="minorEastAsia" w:hAnsi="Times New Roman" w:cs="Times New Roman"/>
          <w:b w:val="0"/>
          <w:szCs w:val="24"/>
          <w:lang w:val="en-GB"/>
        </w:rPr>
        <w:t>s</w:t>
      </w:r>
      <w:r w:rsidR="008E6609">
        <w:rPr>
          <w:rFonts w:ascii="Times New Roman" w:eastAsiaTheme="minorEastAsia" w:hAnsi="Times New Roman" w:cs="Times New Roman"/>
          <w:b w:val="0"/>
          <w:szCs w:val="24"/>
          <w:lang w:val="en-GB"/>
        </w:rPr>
        <w:t xml:space="preserve"> that eating halal food can prevent a person from punishment in the hereafter (</w:t>
      </w:r>
      <w:r w:rsidR="008E6609" w:rsidRPr="008E6609">
        <w:rPr>
          <w:rFonts w:ascii="Times New Roman" w:eastAsiaTheme="minorEastAsia" w:hAnsi="Times New Roman" w:cs="Times New Roman"/>
          <w:b w:val="0"/>
          <w:szCs w:val="24"/>
        </w:rPr>
        <w:t>Armanios</w:t>
      </w:r>
      <w:r w:rsidR="008E6609">
        <w:rPr>
          <w:rFonts w:ascii="Times New Roman" w:eastAsiaTheme="minorEastAsia" w:hAnsi="Times New Roman" w:cs="Times New Roman"/>
          <w:b w:val="0"/>
          <w:szCs w:val="24"/>
        </w:rPr>
        <w:t xml:space="preserve"> </w:t>
      </w:r>
      <w:r w:rsidR="008E6609" w:rsidRPr="008E6609">
        <w:rPr>
          <w:rFonts w:ascii="Times New Roman" w:eastAsiaTheme="minorEastAsia" w:hAnsi="Times New Roman" w:cs="Times New Roman"/>
          <w:b w:val="0"/>
          <w:szCs w:val="24"/>
        </w:rPr>
        <w:t>&amp; Ergene, 2018).</w:t>
      </w:r>
      <w:r w:rsidR="003A2DA5">
        <w:rPr>
          <w:rFonts w:ascii="Times New Roman" w:eastAsiaTheme="minorEastAsia" w:hAnsi="Times New Roman" w:cs="Times New Roman"/>
          <w:b w:val="0"/>
          <w:szCs w:val="24"/>
        </w:rPr>
        <w:t xml:space="preserve"> Therefore, </w:t>
      </w:r>
      <w:r w:rsidR="007A129E" w:rsidRPr="007A129E">
        <w:rPr>
          <w:rFonts w:ascii="Times New Roman" w:eastAsiaTheme="minorEastAsia" w:hAnsi="Times New Roman" w:cs="Times New Roman"/>
          <w:b w:val="0"/>
          <w:szCs w:val="24"/>
          <w:lang w:val="en-GB"/>
        </w:rPr>
        <w:t>the Group</w:t>
      </w:r>
      <w:r w:rsidR="00426858">
        <w:rPr>
          <w:rFonts w:ascii="Times New Roman" w:eastAsiaTheme="minorEastAsia" w:hAnsi="Times New Roman" w:cs="Times New Roman"/>
          <w:b w:val="0"/>
          <w:szCs w:val="24"/>
          <w:lang w:val="en-GB"/>
        </w:rPr>
        <w:t xml:space="preserve"> also</w:t>
      </w:r>
      <w:r w:rsidR="007A129E" w:rsidRPr="007A129E">
        <w:rPr>
          <w:rFonts w:ascii="Times New Roman" w:eastAsiaTheme="minorEastAsia" w:hAnsi="Times New Roman" w:cs="Times New Roman"/>
          <w:b w:val="0"/>
          <w:szCs w:val="24"/>
          <w:lang w:val="en-GB"/>
        </w:rPr>
        <w:t xml:space="preserve"> needs </w:t>
      </w:r>
      <w:r w:rsidR="00426858">
        <w:rPr>
          <w:rFonts w:ascii="Times New Roman" w:eastAsiaTheme="minorEastAsia" w:hAnsi="Times New Roman" w:cs="Times New Roman"/>
          <w:b w:val="0"/>
          <w:szCs w:val="24"/>
          <w:lang w:val="en-GB"/>
        </w:rPr>
        <w:t xml:space="preserve">to provide </w:t>
      </w:r>
      <w:r w:rsidR="003A2DA5">
        <w:rPr>
          <w:rFonts w:ascii="Times New Roman" w:eastAsiaTheme="minorEastAsia" w:hAnsi="Times New Roman" w:cs="Times New Roman"/>
          <w:b w:val="0"/>
          <w:szCs w:val="24"/>
          <w:lang w:val="en-GB"/>
        </w:rPr>
        <w:t>the</w:t>
      </w:r>
      <w:r w:rsidR="007A129E" w:rsidRPr="007A129E">
        <w:rPr>
          <w:rFonts w:ascii="Times New Roman" w:eastAsiaTheme="minorEastAsia" w:hAnsi="Times New Roman" w:cs="Times New Roman"/>
          <w:b w:val="0"/>
          <w:szCs w:val="24"/>
          <w:lang w:val="en-GB"/>
        </w:rPr>
        <w:t xml:space="preserve"> products with halal</w:t>
      </w:r>
      <w:r w:rsidR="00426858">
        <w:rPr>
          <w:rFonts w:ascii="Times New Roman" w:eastAsiaTheme="minorEastAsia" w:hAnsi="Times New Roman" w:cs="Times New Roman"/>
          <w:b w:val="0"/>
          <w:szCs w:val="24"/>
          <w:lang w:val="en-GB"/>
        </w:rPr>
        <w:t xml:space="preserve"> standard and Halal</w:t>
      </w:r>
      <w:r w:rsidR="007A129E" w:rsidRPr="007A129E">
        <w:rPr>
          <w:rFonts w:ascii="Times New Roman" w:eastAsiaTheme="minorEastAsia" w:hAnsi="Times New Roman" w:cs="Times New Roman"/>
          <w:b w:val="0"/>
          <w:szCs w:val="24"/>
          <w:lang w:val="en-GB"/>
        </w:rPr>
        <w:t xml:space="preserve"> certification</w:t>
      </w:r>
      <w:r w:rsidR="003A2DA5">
        <w:rPr>
          <w:rFonts w:ascii="Times New Roman" w:eastAsiaTheme="minorEastAsia" w:hAnsi="Times New Roman" w:cs="Times New Roman"/>
          <w:b w:val="0"/>
          <w:szCs w:val="24"/>
          <w:lang w:val="en-GB"/>
        </w:rPr>
        <w:t xml:space="preserve"> </w:t>
      </w:r>
      <w:r w:rsidR="007A129E" w:rsidRPr="007A129E">
        <w:rPr>
          <w:rFonts w:ascii="Times New Roman" w:eastAsiaTheme="minorEastAsia" w:hAnsi="Times New Roman" w:cs="Times New Roman"/>
          <w:b w:val="0"/>
          <w:szCs w:val="24"/>
          <w:lang w:val="en-GB"/>
        </w:rPr>
        <w:t>(Department of Islamic development, Malaysia,</w:t>
      </w:r>
      <w:r w:rsidR="00062077">
        <w:rPr>
          <w:rFonts w:ascii="Times New Roman" w:eastAsiaTheme="minorEastAsia" w:hAnsi="Times New Roman" w:cs="Times New Roman"/>
          <w:b w:val="0"/>
          <w:szCs w:val="24"/>
          <w:lang w:val="en-GB"/>
        </w:rPr>
        <w:t xml:space="preserve"> </w:t>
      </w:r>
      <w:r w:rsidR="007A129E" w:rsidRPr="007A129E">
        <w:rPr>
          <w:rFonts w:ascii="Times New Roman" w:eastAsiaTheme="minorEastAsia" w:hAnsi="Times New Roman" w:cs="Times New Roman"/>
          <w:b w:val="0"/>
          <w:szCs w:val="24"/>
          <w:lang w:val="en-GB"/>
        </w:rPr>
        <w:t>2019).</w:t>
      </w:r>
      <w:r w:rsidR="00426858">
        <w:rPr>
          <w:rFonts w:ascii="Times New Roman" w:eastAsiaTheme="minorEastAsia" w:hAnsi="Times New Roman" w:cs="Times New Roman"/>
          <w:b w:val="0"/>
          <w:szCs w:val="24"/>
          <w:lang w:val="en-GB"/>
        </w:rPr>
        <w:t xml:space="preserve"> The</w:t>
      </w:r>
      <w:r w:rsidR="00257415">
        <w:rPr>
          <w:rFonts w:ascii="Times New Roman" w:eastAsiaTheme="minorEastAsia" w:hAnsi="Times New Roman" w:cs="Times New Roman"/>
          <w:b w:val="0"/>
          <w:szCs w:val="24"/>
          <w:lang w:val="en-GB"/>
        </w:rPr>
        <w:t xml:space="preserve"> </w:t>
      </w:r>
      <w:r w:rsidR="00426858">
        <w:rPr>
          <w:rFonts w:ascii="Times New Roman" w:eastAsiaTheme="minorEastAsia" w:hAnsi="Times New Roman" w:cs="Times New Roman"/>
          <w:b w:val="0"/>
          <w:szCs w:val="24"/>
          <w:lang w:val="en-GB"/>
        </w:rPr>
        <w:t>products</w:t>
      </w:r>
      <w:r w:rsidR="00257415">
        <w:rPr>
          <w:rFonts w:ascii="Times New Roman" w:eastAsiaTheme="minorEastAsia" w:hAnsi="Times New Roman" w:cs="Times New Roman"/>
          <w:b w:val="0"/>
          <w:szCs w:val="24"/>
          <w:lang w:val="en-GB"/>
        </w:rPr>
        <w:t xml:space="preserve"> are</w:t>
      </w:r>
      <w:r w:rsidR="00426858">
        <w:rPr>
          <w:rFonts w:ascii="Times New Roman" w:eastAsiaTheme="minorEastAsia" w:hAnsi="Times New Roman" w:cs="Times New Roman"/>
          <w:b w:val="0"/>
          <w:szCs w:val="24"/>
          <w:lang w:val="en-GB"/>
        </w:rPr>
        <w:t xml:space="preserve"> require</w:t>
      </w:r>
      <w:r w:rsidR="00257415">
        <w:rPr>
          <w:rFonts w:ascii="Times New Roman" w:eastAsiaTheme="minorEastAsia" w:hAnsi="Times New Roman" w:cs="Times New Roman"/>
          <w:b w:val="0"/>
          <w:szCs w:val="24"/>
          <w:lang w:val="en-GB"/>
        </w:rPr>
        <w:t>d</w:t>
      </w:r>
      <w:r w:rsidR="00426858">
        <w:rPr>
          <w:rFonts w:ascii="Times New Roman" w:eastAsiaTheme="minorEastAsia" w:hAnsi="Times New Roman" w:cs="Times New Roman"/>
          <w:b w:val="0"/>
          <w:szCs w:val="24"/>
          <w:lang w:val="en-GB"/>
        </w:rPr>
        <w:t xml:space="preserve"> to put the logo </w:t>
      </w:r>
      <w:r w:rsidR="0068245D">
        <w:rPr>
          <w:rFonts w:ascii="Times New Roman" w:eastAsiaTheme="minorEastAsia" w:hAnsi="Times New Roman" w:cs="Times New Roman"/>
          <w:b w:val="0"/>
          <w:szCs w:val="24"/>
          <w:lang w:val="en-GB"/>
        </w:rPr>
        <w:t xml:space="preserve">in </w:t>
      </w:r>
      <w:r w:rsidR="00426858">
        <w:rPr>
          <w:rFonts w:ascii="Times New Roman" w:eastAsiaTheme="minorEastAsia" w:hAnsi="Times New Roman" w:cs="Times New Roman"/>
          <w:b w:val="0"/>
          <w:szCs w:val="24"/>
          <w:lang w:val="en-GB"/>
        </w:rPr>
        <w:t>image 2</w:t>
      </w:r>
      <w:r w:rsidR="00324333">
        <w:rPr>
          <w:rFonts w:ascii="Times New Roman" w:eastAsiaTheme="minorEastAsia" w:hAnsi="Times New Roman" w:cs="Times New Roman"/>
          <w:b w:val="0"/>
          <w:szCs w:val="24"/>
          <w:lang w:val="en-GB"/>
        </w:rPr>
        <w:t xml:space="preserve"> that will be also export to other Muslim population from other neighbouring countries such as India or Vietnam</w:t>
      </w:r>
      <w:r w:rsidR="0068245D">
        <w:rPr>
          <w:rFonts w:ascii="Times New Roman" w:eastAsiaTheme="minorEastAsia" w:hAnsi="Times New Roman" w:cs="Times New Roman"/>
          <w:b w:val="0"/>
          <w:szCs w:val="24"/>
          <w:lang w:val="en-GB"/>
        </w:rPr>
        <w:t>.</w:t>
      </w:r>
    </w:p>
    <w:p w:rsidR="00A22DC7" w:rsidRDefault="00A22DC7" w:rsidP="00426858">
      <w:pPr>
        <w:rPr>
          <w:rFonts w:ascii="Times New Roman" w:eastAsiaTheme="minorEastAsia" w:hAnsi="Times New Roman" w:cs="Times New Roman"/>
          <w:b w:val="0"/>
          <w:szCs w:val="24"/>
          <w:lang w:val="en-GB"/>
        </w:rPr>
      </w:pPr>
    </w:p>
    <w:p w:rsidR="00A22DC7" w:rsidRDefault="00A22DC7" w:rsidP="00426858">
      <w:pPr>
        <w:rPr>
          <w:rFonts w:ascii="Times New Roman" w:eastAsiaTheme="minorEastAsia" w:hAnsi="Times New Roman" w:cs="Times New Roman"/>
          <w:b w:val="0"/>
          <w:szCs w:val="24"/>
          <w:lang w:val="en-GB"/>
        </w:rPr>
      </w:pPr>
    </w:p>
    <w:p w:rsidR="00A22DC7" w:rsidRDefault="00A22DC7" w:rsidP="00426858">
      <w:pPr>
        <w:rPr>
          <w:rFonts w:ascii="Times New Roman" w:eastAsiaTheme="minorEastAsia" w:hAnsi="Times New Roman" w:cs="Times New Roman"/>
          <w:b w:val="0"/>
          <w:szCs w:val="24"/>
          <w:lang w:val="en-GB"/>
        </w:rPr>
      </w:pPr>
    </w:p>
    <w:p w:rsidR="0068245D" w:rsidRDefault="0068245D" w:rsidP="00426858">
      <w:pPr>
        <w:rPr>
          <w:rFonts w:ascii="Times New Roman" w:eastAsiaTheme="minorEastAsia" w:hAnsi="Times New Roman" w:cs="Times New Roman"/>
          <w:b w:val="0"/>
          <w:szCs w:val="24"/>
          <w:lang w:val="en-GB"/>
        </w:rPr>
      </w:pPr>
      <w:r>
        <w:rPr>
          <w:rFonts w:ascii="Times New Roman" w:eastAsiaTheme="minorEastAsia" w:hAnsi="Times New Roman" w:cs="Times New Roman"/>
          <w:b w:val="0"/>
          <w:szCs w:val="24"/>
          <w:lang w:val="en-GB"/>
        </w:rPr>
        <w:lastRenderedPageBreak/>
        <w:t>Image 2: Halal Logo.</w:t>
      </w:r>
    </w:p>
    <w:p w:rsidR="007A129E" w:rsidRDefault="00426858" w:rsidP="00426858">
      <w:pPr>
        <w:rPr>
          <w:rFonts w:ascii="Times New Roman" w:eastAsiaTheme="minorEastAsia" w:hAnsi="Times New Roman" w:cs="Times New Roman"/>
          <w:b w:val="0"/>
          <w:szCs w:val="24"/>
          <w:lang w:val="en-GB"/>
        </w:rPr>
      </w:pPr>
      <w:r>
        <w:rPr>
          <w:rFonts w:ascii="Times New Roman" w:eastAsiaTheme="minorEastAsia" w:hAnsi="Times New Roman" w:cs="Times New Roman"/>
          <w:b w:val="0"/>
          <w:szCs w:val="24"/>
          <w:lang w:val="en-GB"/>
        </w:rPr>
        <w:t xml:space="preserve"> </w:t>
      </w:r>
      <w:r w:rsidR="0068245D" w:rsidRPr="0068245D">
        <w:rPr>
          <w:rFonts w:ascii="Times New Roman" w:eastAsiaTheme="minorEastAsia" w:hAnsi="Times New Roman" w:cs="Times New Roman"/>
          <w:noProof/>
          <w:szCs w:val="24"/>
        </w:rPr>
        <w:drawing>
          <wp:inline distT="0" distB="0" distL="0" distR="0">
            <wp:extent cx="4064000" cy="2715886"/>
            <wp:effectExtent l="0" t="0" r="0" b="8890"/>
            <wp:docPr id="12" name="Picture 12" descr="Jakim: Halal certification is still under our purview | The Star ...">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akim: Halal certification is still under our purview | The Star ...">
                      <a:hlinkClick r:id="rId21" tgtFrame="&quot;_blank&quo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12542" cy="2748325"/>
                    </a:xfrm>
                    <a:prstGeom prst="rect">
                      <a:avLst/>
                    </a:prstGeom>
                    <a:noFill/>
                    <a:ln>
                      <a:noFill/>
                    </a:ln>
                  </pic:spPr>
                </pic:pic>
              </a:graphicData>
            </a:graphic>
          </wp:inline>
        </w:drawing>
      </w:r>
      <w:r w:rsidR="00062077">
        <w:rPr>
          <w:rFonts w:ascii="Times New Roman" w:eastAsiaTheme="minorEastAsia" w:hAnsi="Times New Roman" w:cs="Times New Roman"/>
          <w:b w:val="0"/>
          <w:szCs w:val="24"/>
          <w:lang w:val="en-GB"/>
        </w:rPr>
        <w:t xml:space="preserve"> </w:t>
      </w:r>
    </w:p>
    <w:p w:rsidR="0068245D" w:rsidRDefault="0068245D" w:rsidP="00426858">
      <w:pPr>
        <w:rPr>
          <w:rFonts w:ascii="Times New Roman" w:eastAsiaTheme="minorEastAsia" w:hAnsi="Times New Roman" w:cs="Times New Roman"/>
          <w:b w:val="0"/>
          <w:szCs w:val="24"/>
          <w:lang w:val="en-GB"/>
        </w:rPr>
      </w:pPr>
      <w:r>
        <w:rPr>
          <w:rFonts w:ascii="Times New Roman" w:eastAsiaTheme="minorEastAsia" w:hAnsi="Times New Roman" w:cs="Times New Roman"/>
          <w:b w:val="0"/>
          <w:szCs w:val="24"/>
          <w:lang w:val="en-GB"/>
        </w:rPr>
        <w:t xml:space="preserve">Source: Department of Islamic development Malaysia, 2019. </w:t>
      </w:r>
    </w:p>
    <w:p w:rsidR="0068245D" w:rsidRDefault="0068245D" w:rsidP="00426858">
      <w:pPr>
        <w:rPr>
          <w:rFonts w:ascii="Times New Roman" w:eastAsiaTheme="minorEastAsia" w:hAnsi="Times New Roman" w:cs="Times New Roman"/>
          <w:b w:val="0"/>
          <w:szCs w:val="24"/>
          <w:lang w:val="en-GB"/>
        </w:rPr>
      </w:pPr>
    </w:p>
    <w:p w:rsidR="00A62E44" w:rsidRDefault="004C5DE2" w:rsidP="00B45463">
      <w:pPr>
        <w:tabs>
          <w:tab w:val="left" w:pos="480"/>
          <w:tab w:val="left" w:pos="960"/>
          <w:tab w:val="left" w:pos="6359"/>
        </w:tabs>
        <w:ind w:left="120" w:hangingChars="50" w:hanging="120"/>
        <w:rPr>
          <w:rFonts w:ascii="Times New Roman" w:eastAsiaTheme="minorEastAsia" w:hAnsi="Times New Roman" w:cs="Times New Roman"/>
          <w:b w:val="0"/>
          <w:szCs w:val="24"/>
          <w:lang w:val="en-GB"/>
        </w:rPr>
      </w:pPr>
      <w:r>
        <w:rPr>
          <w:rFonts w:ascii="Times New Roman" w:eastAsiaTheme="minorEastAsia" w:hAnsi="Times New Roman" w:cs="Times New Roman"/>
          <w:b w:val="0"/>
          <w:szCs w:val="24"/>
          <w:lang w:val="en-GB"/>
        </w:rPr>
        <w:tab/>
      </w:r>
      <w:r>
        <w:rPr>
          <w:rFonts w:ascii="Times New Roman" w:eastAsiaTheme="minorEastAsia" w:hAnsi="Times New Roman" w:cs="Times New Roman"/>
          <w:b w:val="0"/>
          <w:szCs w:val="24"/>
          <w:lang w:val="en-GB"/>
        </w:rPr>
        <w:tab/>
      </w:r>
      <w:r>
        <w:rPr>
          <w:rFonts w:ascii="Times New Roman" w:eastAsiaTheme="minorEastAsia" w:hAnsi="Times New Roman" w:cs="Times New Roman"/>
          <w:b w:val="0"/>
          <w:szCs w:val="24"/>
          <w:lang w:val="en-GB"/>
        </w:rPr>
        <w:tab/>
      </w:r>
      <w:r w:rsidR="003E52C6">
        <w:rPr>
          <w:rFonts w:ascii="Times New Roman" w:eastAsiaTheme="minorEastAsia" w:hAnsi="Times New Roman" w:cs="Times New Roman"/>
          <w:b w:val="0"/>
          <w:szCs w:val="24"/>
          <w:lang w:val="en-GB"/>
        </w:rPr>
        <w:tab/>
      </w:r>
      <w:r w:rsidR="00EB5A82">
        <w:rPr>
          <w:rFonts w:ascii="Times New Roman" w:eastAsiaTheme="minorEastAsia" w:hAnsi="Times New Roman" w:cs="Times New Roman"/>
          <w:b w:val="0"/>
          <w:szCs w:val="24"/>
          <w:lang w:val="en-GB"/>
        </w:rPr>
        <w:t xml:space="preserve"> </w:t>
      </w:r>
    </w:p>
    <w:p w:rsidR="00BD37AE" w:rsidRPr="009E0B5E" w:rsidRDefault="007F3283" w:rsidP="00810A9F">
      <w:pPr>
        <w:ind w:leftChars="100" w:left="240" w:firstLineChars="200" w:firstLine="480"/>
        <w:rPr>
          <w:rFonts w:ascii="Times New Roman" w:eastAsiaTheme="minorEastAsia" w:hAnsi="Times New Roman" w:cs="Times New Roman"/>
          <w:b w:val="0"/>
          <w:szCs w:val="24"/>
        </w:rPr>
      </w:pPr>
      <w:r w:rsidRPr="009E0B5E">
        <w:rPr>
          <w:rFonts w:ascii="Times New Roman" w:eastAsiaTheme="minorEastAsia" w:hAnsi="Times New Roman" w:cs="Times New Roman"/>
          <w:b w:val="0"/>
          <w:szCs w:val="24"/>
          <w:lang w:val="en-GB"/>
        </w:rPr>
        <w:t>Malaysian has rich cultural life comparing with other</w:t>
      </w:r>
      <w:r w:rsidR="00BD37AE" w:rsidRPr="009E0B5E">
        <w:rPr>
          <w:rFonts w:ascii="Times New Roman" w:eastAsiaTheme="minorEastAsia" w:hAnsi="Times New Roman" w:cs="Times New Roman"/>
          <w:b w:val="0"/>
          <w:szCs w:val="24"/>
        </w:rPr>
        <w:t xml:space="preserve"> upper-middle-income countries</w:t>
      </w:r>
      <w:r w:rsidRPr="009E0B5E">
        <w:rPr>
          <w:rFonts w:ascii="Times New Roman" w:eastAsiaTheme="minorEastAsia" w:hAnsi="Times New Roman" w:cs="Times New Roman"/>
          <w:b w:val="0"/>
          <w:szCs w:val="24"/>
        </w:rPr>
        <w:t xml:space="preserve"> because they </w:t>
      </w:r>
      <w:r w:rsidR="00C124BE" w:rsidRPr="009E0B5E">
        <w:rPr>
          <w:rFonts w:ascii="Times New Roman" w:eastAsiaTheme="minorEastAsia" w:hAnsi="Times New Roman" w:cs="Times New Roman"/>
          <w:b w:val="0"/>
          <w:szCs w:val="24"/>
        </w:rPr>
        <w:t xml:space="preserve">have </w:t>
      </w:r>
      <w:r w:rsidR="00BD37AE" w:rsidRPr="009E0B5E">
        <w:rPr>
          <w:rFonts w:ascii="Times New Roman" w:eastAsiaTheme="minorEastAsia" w:hAnsi="Times New Roman" w:cs="Times New Roman"/>
          <w:b w:val="0"/>
          <w:szCs w:val="24"/>
        </w:rPr>
        <w:t xml:space="preserve">the </w:t>
      </w:r>
      <w:r w:rsidRPr="009E0B5E">
        <w:rPr>
          <w:rFonts w:ascii="Times New Roman" w:eastAsiaTheme="minorEastAsia" w:hAnsi="Times New Roman" w:cs="Times New Roman"/>
          <w:b w:val="0"/>
          <w:szCs w:val="24"/>
        </w:rPr>
        <w:t xml:space="preserve">almost free health care, </w:t>
      </w:r>
      <w:r w:rsidR="00BD37AE" w:rsidRPr="009E0B5E">
        <w:rPr>
          <w:rFonts w:ascii="Times New Roman" w:eastAsiaTheme="minorEastAsia" w:hAnsi="Times New Roman" w:cs="Times New Roman"/>
          <w:b w:val="0"/>
          <w:szCs w:val="24"/>
        </w:rPr>
        <w:t>lower national income tax,</w:t>
      </w:r>
      <w:r w:rsidRPr="009E0B5E">
        <w:rPr>
          <w:rFonts w:ascii="Times New Roman" w:eastAsiaTheme="minorEastAsia" w:hAnsi="Times New Roman" w:cs="Times New Roman"/>
          <w:b w:val="0"/>
          <w:szCs w:val="24"/>
        </w:rPr>
        <w:t xml:space="preserve"> </w:t>
      </w:r>
      <w:r w:rsidR="00BD37AE" w:rsidRPr="009E0B5E">
        <w:rPr>
          <w:rFonts w:ascii="Times New Roman" w:eastAsiaTheme="minorEastAsia" w:hAnsi="Times New Roman" w:cs="Times New Roman"/>
          <w:b w:val="0"/>
          <w:szCs w:val="24"/>
        </w:rPr>
        <w:t>the social welfare system, the low cost of local</w:t>
      </w:r>
      <w:r w:rsidR="00855CA4" w:rsidRPr="009E0B5E">
        <w:rPr>
          <w:rFonts w:ascii="Times New Roman" w:eastAsiaTheme="minorEastAsia" w:hAnsi="Times New Roman" w:cs="Times New Roman"/>
          <w:b w:val="0"/>
          <w:szCs w:val="24"/>
        </w:rPr>
        <w:t xml:space="preserve"> food and </w:t>
      </w:r>
      <w:r w:rsidRPr="009E0B5E">
        <w:rPr>
          <w:rFonts w:ascii="Times New Roman" w:eastAsiaTheme="minorEastAsia" w:hAnsi="Times New Roman" w:cs="Times New Roman"/>
          <w:b w:val="0"/>
          <w:szCs w:val="24"/>
        </w:rPr>
        <w:t>fuel</w:t>
      </w:r>
      <w:r w:rsidR="00BD37AE" w:rsidRPr="009E0B5E">
        <w:rPr>
          <w:rFonts w:ascii="Times New Roman" w:eastAsiaTheme="minorEastAsia" w:hAnsi="Times New Roman" w:cs="Times New Roman"/>
          <w:b w:val="0"/>
          <w:szCs w:val="24"/>
        </w:rPr>
        <w:t xml:space="preserve">. </w:t>
      </w:r>
    </w:p>
    <w:p w:rsidR="00FB6485" w:rsidRPr="009E0B5E" w:rsidRDefault="00FB6485" w:rsidP="00041228">
      <w:pPr>
        <w:rPr>
          <w:rFonts w:ascii="Times New Roman" w:eastAsiaTheme="minorEastAsia" w:hAnsi="Times New Roman" w:cs="Times New Roman"/>
          <w:b w:val="0"/>
          <w:szCs w:val="24"/>
        </w:rPr>
      </w:pPr>
    </w:p>
    <w:p w:rsidR="00FB6485" w:rsidRPr="009E0B5E" w:rsidRDefault="007E3B34" w:rsidP="007E3B34">
      <w:pPr>
        <w:pStyle w:val="Heading2"/>
        <w:numPr>
          <w:ilvl w:val="1"/>
          <w:numId w:val="13"/>
        </w:numPr>
        <w:rPr>
          <w:rFonts w:ascii="Times New Roman" w:eastAsiaTheme="minorEastAsia" w:hAnsi="Times New Roman" w:cs="Times New Roman"/>
          <w:b w:val="0"/>
          <w:sz w:val="24"/>
          <w:szCs w:val="24"/>
        </w:rPr>
      </w:pPr>
      <w:r>
        <w:rPr>
          <w:rFonts w:ascii="Times New Roman" w:eastAsiaTheme="minorEastAsia" w:hAnsi="Times New Roman" w:cs="Times New Roman"/>
          <w:b w:val="0"/>
          <w:sz w:val="24"/>
          <w:szCs w:val="24"/>
        </w:rPr>
        <w:t xml:space="preserve"> </w:t>
      </w:r>
      <w:bookmarkStart w:id="12" w:name="_Toc37975538"/>
      <w:r w:rsidR="00FB6485" w:rsidRPr="009E0B5E">
        <w:rPr>
          <w:rFonts w:ascii="Times New Roman" w:eastAsiaTheme="minorEastAsia" w:hAnsi="Times New Roman" w:cs="Times New Roman"/>
          <w:b w:val="0"/>
          <w:sz w:val="24"/>
          <w:szCs w:val="24"/>
        </w:rPr>
        <w:t>Technological factor</w:t>
      </w:r>
      <w:bookmarkEnd w:id="12"/>
    </w:p>
    <w:p w:rsidR="008A2997" w:rsidRPr="009E0B5E" w:rsidRDefault="00855CA4" w:rsidP="00855CA4">
      <w:pPr>
        <w:ind w:firstLine="480"/>
        <w:rPr>
          <w:rFonts w:ascii="Times New Roman" w:eastAsiaTheme="minorEastAsia" w:hAnsi="Times New Roman" w:cs="Times New Roman"/>
          <w:b w:val="0"/>
        </w:rPr>
      </w:pPr>
      <w:r w:rsidRPr="009E0B5E">
        <w:rPr>
          <w:rFonts w:ascii="Times New Roman" w:eastAsiaTheme="minorEastAsia" w:hAnsi="Times New Roman" w:cs="Times New Roman"/>
          <w:b w:val="0"/>
        </w:rPr>
        <w:t xml:space="preserve">Malaysia </w:t>
      </w:r>
      <w:r w:rsidR="008A2997" w:rsidRPr="009E0B5E">
        <w:rPr>
          <w:rFonts w:ascii="Times New Roman" w:eastAsiaTheme="minorEastAsia" w:hAnsi="Times New Roman" w:cs="Times New Roman"/>
          <w:b w:val="0"/>
        </w:rPr>
        <w:t>has about 80% of residents using internet</w:t>
      </w:r>
      <w:r w:rsidR="00BA0ACA" w:rsidRPr="009E0B5E">
        <w:rPr>
          <w:rFonts w:ascii="Times New Roman" w:eastAsiaTheme="minorEastAsia" w:hAnsi="Times New Roman" w:cs="Times New Roman"/>
          <w:b w:val="0"/>
        </w:rPr>
        <w:t xml:space="preserve">, </w:t>
      </w:r>
      <w:r w:rsidR="008A2997" w:rsidRPr="009E0B5E">
        <w:rPr>
          <w:rFonts w:ascii="Times New Roman" w:eastAsiaTheme="minorEastAsia" w:hAnsi="Times New Roman" w:cs="Times New Roman"/>
          <w:b w:val="0"/>
        </w:rPr>
        <w:t>mobile networks</w:t>
      </w:r>
      <w:r w:rsidR="00BA0ACA" w:rsidRPr="009E0B5E">
        <w:rPr>
          <w:rFonts w:ascii="Times New Roman" w:eastAsiaTheme="minorEastAsia" w:hAnsi="Times New Roman" w:cs="Times New Roman"/>
          <w:b w:val="0"/>
        </w:rPr>
        <w:t xml:space="preserve"> and digital social media such as Facebook, </w:t>
      </w:r>
      <w:proofErr w:type="spellStart"/>
      <w:r w:rsidR="00A31058" w:rsidRPr="009E0B5E">
        <w:rPr>
          <w:rFonts w:ascii="Times New Roman" w:eastAsiaTheme="minorEastAsia" w:hAnsi="Times New Roman" w:cs="Times New Roman"/>
          <w:b w:val="0"/>
        </w:rPr>
        <w:t>Instagram</w:t>
      </w:r>
      <w:proofErr w:type="spellEnd"/>
      <w:r w:rsidR="00A31058" w:rsidRPr="009E0B5E">
        <w:rPr>
          <w:rFonts w:ascii="Times New Roman" w:eastAsiaTheme="minorEastAsia" w:hAnsi="Times New Roman" w:cs="Times New Roman"/>
          <w:b w:val="0"/>
        </w:rPr>
        <w:t xml:space="preserve">, </w:t>
      </w:r>
      <w:r w:rsidR="005E7C7D" w:rsidRPr="009E0B5E">
        <w:rPr>
          <w:rFonts w:ascii="Times New Roman" w:eastAsiaTheme="minorEastAsia" w:hAnsi="Times New Roman" w:cs="Times New Roman"/>
          <w:b w:val="0"/>
        </w:rPr>
        <w:t>and YouTube</w:t>
      </w:r>
      <w:r w:rsidR="00A31058" w:rsidRPr="009E0B5E">
        <w:rPr>
          <w:rFonts w:ascii="Times New Roman" w:eastAsiaTheme="minorEastAsia" w:hAnsi="Times New Roman" w:cs="Times New Roman"/>
          <w:b w:val="0"/>
        </w:rPr>
        <w:t xml:space="preserve"> etc</w:t>
      </w:r>
      <w:r w:rsidR="005E7C7D" w:rsidRPr="009E0B5E">
        <w:rPr>
          <w:rFonts w:ascii="Times New Roman" w:eastAsiaTheme="minorEastAsia" w:hAnsi="Times New Roman" w:cs="Times New Roman"/>
          <w:b w:val="0"/>
        </w:rPr>
        <w:t>. (</w:t>
      </w:r>
      <w:r w:rsidR="00BA0ACA" w:rsidRPr="009E0B5E">
        <w:rPr>
          <w:rFonts w:ascii="Times New Roman" w:eastAsiaTheme="minorEastAsia" w:hAnsi="Times New Roman" w:cs="Times New Roman"/>
          <w:b w:val="0"/>
        </w:rPr>
        <w:t xml:space="preserve">Kumar 2019). It </w:t>
      </w:r>
      <w:r w:rsidR="00A31058" w:rsidRPr="009E0B5E">
        <w:rPr>
          <w:rFonts w:ascii="Times New Roman" w:eastAsiaTheme="minorEastAsia" w:hAnsi="Times New Roman" w:cs="Times New Roman"/>
          <w:b w:val="0"/>
        </w:rPr>
        <w:t xml:space="preserve">may be </w:t>
      </w:r>
      <w:r w:rsidR="00BA0ACA" w:rsidRPr="009E0B5E">
        <w:rPr>
          <w:rFonts w:ascii="Times New Roman" w:eastAsiaTheme="minorEastAsia" w:hAnsi="Times New Roman" w:cs="Times New Roman"/>
          <w:b w:val="0"/>
        </w:rPr>
        <w:t xml:space="preserve">a </w:t>
      </w:r>
      <w:r w:rsidR="008A2997" w:rsidRPr="009E0B5E">
        <w:rPr>
          <w:rFonts w:ascii="Times New Roman" w:eastAsiaTheme="minorEastAsia" w:hAnsi="Times New Roman" w:cs="Times New Roman"/>
          <w:b w:val="0"/>
        </w:rPr>
        <w:t xml:space="preserve">good place for </w:t>
      </w:r>
      <w:r w:rsidR="00BA0ACA" w:rsidRPr="009E0B5E">
        <w:rPr>
          <w:rFonts w:ascii="Times New Roman" w:eastAsiaTheme="minorEastAsia" w:hAnsi="Times New Roman" w:cs="Times New Roman"/>
          <w:b w:val="0"/>
        </w:rPr>
        <w:t xml:space="preserve">international technology </w:t>
      </w:r>
      <w:r w:rsidR="008A2997" w:rsidRPr="009E0B5E">
        <w:rPr>
          <w:rFonts w:ascii="Times New Roman" w:eastAsiaTheme="minorEastAsia" w:hAnsi="Times New Roman" w:cs="Times New Roman"/>
          <w:b w:val="0"/>
        </w:rPr>
        <w:t>companies such as HP, IBM, Cisco etc</w:t>
      </w:r>
      <w:r w:rsidR="00A31058" w:rsidRPr="009E0B5E">
        <w:rPr>
          <w:rFonts w:ascii="Times New Roman" w:eastAsiaTheme="minorEastAsia" w:hAnsi="Times New Roman" w:cs="Times New Roman"/>
          <w:b w:val="0"/>
        </w:rPr>
        <w:t>.</w:t>
      </w:r>
      <w:r w:rsidR="00BA0ACA" w:rsidRPr="009E0B5E">
        <w:rPr>
          <w:rFonts w:ascii="Times New Roman" w:eastAsiaTheme="minorEastAsia" w:hAnsi="Times New Roman" w:cs="Times New Roman"/>
          <w:b w:val="0"/>
        </w:rPr>
        <w:t xml:space="preserve"> because it has IT infrastructure and skilled labour. </w:t>
      </w:r>
      <w:r w:rsidR="00522C82" w:rsidRPr="009E0B5E">
        <w:rPr>
          <w:rFonts w:ascii="Times New Roman" w:eastAsiaTheme="minorEastAsia" w:hAnsi="Times New Roman" w:cs="Times New Roman" w:hint="eastAsia"/>
          <w:b w:val="0"/>
        </w:rPr>
        <w:t>The G</w:t>
      </w:r>
      <w:r w:rsidR="00631816" w:rsidRPr="009E0B5E">
        <w:rPr>
          <w:rFonts w:ascii="Times New Roman" w:eastAsiaTheme="minorEastAsia" w:hAnsi="Times New Roman" w:cs="Times New Roman"/>
          <w:b w:val="0"/>
        </w:rPr>
        <w:t xml:space="preserve">roup can </w:t>
      </w:r>
      <w:r w:rsidR="00522C82" w:rsidRPr="009E0B5E">
        <w:rPr>
          <w:rFonts w:ascii="Times New Roman" w:eastAsiaTheme="minorEastAsia" w:hAnsi="Times New Roman" w:cs="Times New Roman"/>
          <w:b w:val="0"/>
        </w:rPr>
        <w:t xml:space="preserve">use social media or on line shopping to approach customers. </w:t>
      </w:r>
    </w:p>
    <w:p w:rsidR="00FB6485" w:rsidRPr="009E0B5E" w:rsidRDefault="00FB6485" w:rsidP="00041228">
      <w:pPr>
        <w:rPr>
          <w:rFonts w:ascii="Times New Roman" w:eastAsiaTheme="minorEastAsia" w:hAnsi="Times New Roman" w:cs="Times New Roman"/>
          <w:b w:val="0"/>
          <w:szCs w:val="24"/>
        </w:rPr>
      </w:pPr>
    </w:p>
    <w:p w:rsidR="00FB6485" w:rsidRPr="009E0B5E" w:rsidRDefault="007E3B34" w:rsidP="007E3B34">
      <w:pPr>
        <w:pStyle w:val="Heading2"/>
        <w:numPr>
          <w:ilvl w:val="1"/>
          <w:numId w:val="13"/>
        </w:numPr>
        <w:rPr>
          <w:rFonts w:ascii="Times New Roman" w:eastAsiaTheme="minorEastAsia" w:hAnsi="Times New Roman" w:cs="Times New Roman"/>
          <w:b w:val="0"/>
          <w:sz w:val="24"/>
          <w:szCs w:val="24"/>
        </w:rPr>
      </w:pPr>
      <w:r>
        <w:rPr>
          <w:rFonts w:ascii="Times New Roman" w:eastAsiaTheme="minorEastAsia" w:hAnsi="Times New Roman" w:cs="Times New Roman"/>
          <w:b w:val="0"/>
          <w:sz w:val="24"/>
          <w:szCs w:val="24"/>
        </w:rPr>
        <w:t xml:space="preserve"> </w:t>
      </w:r>
      <w:bookmarkStart w:id="13" w:name="_Toc37975539"/>
      <w:r w:rsidR="00FB6485" w:rsidRPr="009E0B5E">
        <w:rPr>
          <w:rFonts w:ascii="Times New Roman" w:eastAsiaTheme="minorEastAsia" w:hAnsi="Times New Roman" w:cs="Times New Roman"/>
          <w:b w:val="0"/>
          <w:sz w:val="24"/>
          <w:szCs w:val="24"/>
        </w:rPr>
        <w:t>Legal factor</w:t>
      </w:r>
      <w:bookmarkEnd w:id="13"/>
    </w:p>
    <w:p w:rsidR="00D6200B" w:rsidRPr="009E0B5E" w:rsidRDefault="00B62C8E" w:rsidP="00B62C8E">
      <w:pPr>
        <w:rPr>
          <w:rFonts w:ascii="Times New Roman" w:eastAsiaTheme="minorEastAsia" w:hAnsi="Times New Roman" w:cs="Times New Roman"/>
          <w:b w:val="0"/>
          <w:szCs w:val="24"/>
        </w:rPr>
      </w:pPr>
      <w:r w:rsidRPr="009E0B5E">
        <w:rPr>
          <w:rFonts w:ascii="Times New Roman" w:eastAsiaTheme="minorEastAsia" w:hAnsi="Times New Roman" w:cs="Times New Roman"/>
          <w:b w:val="0"/>
          <w:szCs w:val="24"/>
        </w:rPr>
        <w:tab/>
      </w:r>
      <w:r w:rsidR="0002578C" w:rsidRPr="009E0B5E">
        <w:rPr>
          <w:rFonts w:ascii="Times New Roman" w:eastAsiaTheme="minorEastAsia" w:hAnsi="Times New Roman" w:cs="Times New Roman"/>
          <w:b w:val="0"/>
          <w:szCs w:val="24"/>
        </w:rPr>
        <w:t xml:space="preserve">Malaysia is mainly a common law country with an independent Islamic law system. </w:t>
      </w:r>
    </w:p>
    <w:p w:rsidR="00D6200B" w:rsidRPr="009E0B5E" w:rsidRDefault="00D6200B" w:rsidP="00B62C8E">
      <w:pPr>
        <w:rPr>
          <w:rFonts w:ascii="Times New Roman" w:eastAsiaTheme="minorEastAsia" w:hAnsi="Times New Roman" w:cs="Times New Roman"/>
          <w:b w:val="0"/>
          <w:szCs w:val="24"/>
        </w:rPr>
      </w:pPr>
      <w:r w:rsidRPr="009E0B5E">
        <w:rPr>
          <w:rFonts w:ascii="Times New Roman" w:eastAsiaTheme="minorEastAsia" w:hAnsi="Times New Roman" w:cs="Times New Roman"/>
          <w:b w:val="0"/>
          <w:szCs w:val="24"/>
        </w:rPr>
        <w:t xml:space="preserve">Food </w:t>
      </w:r>
      <w:r w:rsidR="00485A01" w:rsidRPr="009E0B5E">
        <w:rPr>
          <w:rFonts w:ascii="Times New Roman" w:eastAsiaTheme="minorEastAsia" w:hAnsi="Times New Roman" w:cs="Times New Roman"/>
          <w:b w:val="0"/>
          <w:szCs w:val="24"/>
        </w:rPr>
        <w:t xml:space="preserve">regulation </w:t>
      </w:r>
      <w:r w:rsidRPr="009E0B5E">
        <w:rPr>
          <w:rFonts w:ascii="Times New Roman" w:eastAsiaTheme="minorEastAsia" w:hAnsi="Times New Roman" w:cs="Times New Roman"/>
          <w:b w:val="0"/>
          <w:szCs w:val="24"/>
        </w:rPr>
        <w:t>and safety</w:t>
      </w:r>
      <w:r w:rsidR="00485A01" w:rsidRPr="009E0B5E">
        <w:rPr>
          <w:rFonts w:ascii="Times New Roman" w:eastAsiaTheme="minorEastAsia" w:hAnsi="Times New Roman" w:cs="Times New Roman"/>
          <w:b w:val="0"/>
          <w:szCs w:val="24"/>
        </w:rPr>
        <w:t xml:space="preserve"> standards </w:t>
      </w:r>
      <w:r w:rsidRPr="009E0B5E">
        <w:rPr>
          <w:rFonts w:ascii="Times New Roman" w:eastAsiaTheme="minorEastAsia" w:hAnsi="Times New Roman" w:cs="Times New Roman"/>
          <w:b w:val="0"/>
          <w:szCs w:val="24"/>
        </w:rPr>
        <w:t>are the major areas affected by law</w:t>
      </w:r>
      <w:r w:rsidR="00485A01" w:rsidRPr="009E0B5E">
        <w:rPr>
          <w:rFonts w:ascii="Times New Roman" w:eastAsiaTheme="minorEastAsia" w:hAnsi="Times New Roman" w:cs="Times New Roman"/>
          <w:b w:val="0"/>
          <w:szCs w:val="24"/>
        </w:rPr>
        <w:t xml:space="preserve"> </w:t>
      </w:r>
      <w:r w:rsidR="00922D67" w:rsidRPr="009E0B5E">
        <w:rPr>
          <w:rFonts w:ascii="Times New Roman" w:eastAsiaTheme="minorEastAsia" w:hAnsi="Times New Roman" w:cs="Times New Roman"/>
          <w:b w:val="0"/>
          <w:szCs w:val="24"/>
        </w:rPr>
        <w:t>in Malaysia</w:t>
      </w:r>
      <w:r w:rsidRPr="009E0B5E">
        <w:rPr>
          <w:rFonts w:ascii="Times New Roman" w:eastAsiaTheme="minorEastAsia" w:hAnsi="Times New Roman" w:cs="Times New Roman"/>
          <w:b w:val="0"/>
          <w:szCs w:val="24"/>
        </w:rPr>
        <w:t xml:space="preserve"> (</w:t>
      </w:r>
      <w:r w:rsidR="00485A01" w:rsidRPr="009E0B5E">
        <w:rPr>
          <w:rFonts w:ascii="Times New Roman" w:eastAsiaTheme="minorEastAsia" w:hAnsi="Times New Roman" w:cs="Times New Roman"/>
          <w:b w:val="0"/>
          <w:szCs w:val="24"/>
        </w:rPr>
        <w:t>Devadason, Govindaraju &amp; Tuck Cheong, 2016)).</w:t>
      </w:r>
      <w:r w:rsidR="00922D67" w:rsidRPr="009E0B5E">
        <w:rPr>
          <w:rFonts w:ascii="Times New Roman" w:eastAsiaTheme="minorEastAsia" w:hAnsi="Times New Roman" w:cs="Times New Roman"/>
          <w:b w:val="0"/>
          <w:szCs w:val="24"/>
        </w:rPr>
        <w:t xml:space="preserve">The Group can meet its standard because it has </w:t>
      </w:r>
      <w:r w:rsidR="00922D67" w:rsidRPr="009E0B5E">
        <w:rPr>
          <w:rFonts w:ascii="Times New Roman" w:eastAsiaTheme="minorEastAsia" w:hAnsi="Times New Roman" w:cs="Times New Roman"/>
          <w:b w:val="0"/>
          <w:bCs/>
          <w:szCs w:val="24"/>
        </w:rPr>
        <w:t>high level hygiene production.</w:t>
      </w:r>
      <w:r w:rsidR="00922D67" w:rsidRPr="009E0B5E">
        <w:rPr>
          <w:rFonts w:ascii="Times New Roman" w:eastAsiaTheme="minorEastAsia" w:hAnsi="Times New Roman" w:cs="Times New Roman"/>
          <w:b w:val="0"/>
          <w:szCs w:val="24"/>
        </w:rPr>
        <w:t xml:space="preserve"> </w:t>
      </w:r>
      <w:r w:rsidR="00485A01" w:rsidRPr="009E0B5E">
        <w:rPr>
          <w:rFonts w:ascii="Times New Roman" w:eastAsiaTheme="minorEastAsia" w:hAnsi="Times New Roman" w:cs="Times New Roman"/>
          <w:b w:val="0"/>
          <w:szCs w:val="24"/>
        </w:rPr>
        <w:t xml:space="preserve"> </w:t>
      </w:r>
      <w:r w:rsidRPr="009E0B5E">
        <w:rPr>
          <w:rFonts w:ascii="Times New Roman" w:eastAsiaTheme="minorEastAsia" w:hAnsi="Times New Roman" w:cs="Times New Roman"/>
          <w:b w:val="0"/>
          <w:szCs w:val="24"/>
        </w:rPr>
        <w:t> </w:t>
      </w:r>
    </w:p>
    <w:p w:rsidR="00FB6485" w:rsidRPr="00B62C8E" w:rsidRDefault="00A769DD" w:rsidP="00D53059">
      <w:pPr>
        <w:ind w:firstLine="480"/>
        <w:rPr>
          <w:rFonts w:ascii="Times New Roman" w:eastAsiaTheme="minorEastAsia" w:hAnsi="Times New Roman" w:cs="Times New Roman"/>
          <w:b w:val="0"/>
          <w:szCs w:val="24"/>
          <w:lang w:val="en-GB"/>
        </w:rPr>
      </w:pPr>
      <w:r w:rsidRPr="009E0B5E">
        <w:rPr>
          <w:rFonts w:ascii="Times New Roman" w:eastAsiaTheme="minorEastAsia" w:hAnsi="Times New Roman" w:cs="Times New Roman"/>
          <w:b w:val="0"/>
          <w:szCs w:val="24"/>
        </w:rPr>
        <w:t xml:space="preserve">In </w:t>
      </w:r>
      <w:r w:rsidR="00B62C8E" w:rsidRPr="009E0B5E">
        <w:rPr>
          <w:rFonts w:ascii="Times New Roman" w:eastAsiaTheme="minorEastAsia" w:hAnsi="Times New Roman" w:cs="Times New Roman"/>
          <w:b w:val="0"/>
          <w:szCs w:val="24"/>
          <w:lang w:val="en-GB"/>
        </w:rPr>
        <w:t xml:space="preserve">2017, ASEAN and Hong Kong signed the Investment agreement and Free Trade Agreement (FTA). Malaysia and Hong Kong signed agreement a joint declaration on </w:t>
      </w:r>
      <w:r w:rsidR="00B62C8E" w:rsidRPr="009E0B5E">
        <w:rPr>
          <w:rFonts w:ascii="Times New Roman" w:eastAsiaTheme="minorEastAsia" w:hAnsi="Times New Roman" w:cs="Times New Roman"/>
          <w:b w:val="0"/>
          <w:szCs w:val="24"/>
          <w:lang w:val="en-GB"/>
        </w:rPr>
        <w:lastRenderedPageBreak/>
        <w:t>strengthening economic cooperation on 1 December 2009</w:t>
      </w:r>
      <w:r w:rsidR="009E4BE3" w:rsidRPr="009E0B5E">
        <w:rPr>
          <w:rFonts w:ascii="Times New Roman" w:eastAsiaTheme="minorEastAsia" w:hAnsi="Times New Roman" w:cs="Times New Roman"/>
          <w:b w:val="0"/>
          <w:szCs w:val="24"/>
          <w:lang w:val="en-GB"/>
        </w:rPr>
        <w:t xml:space="preserve"> (TID</w:t>
      </w:r>
      <w:r w:rsidR="005E7C7D" w:rsidRPr="009E0B5E">
        <w:rPr>
          <w:rFonts w:ascii="Times New Roman" w:eastAsiaTheme="minorEastAsia" w:hAnsi="Times New Roman" w:cs="Times New Roman"/>
          <w:b w:val="0"/>
          <w:szCs w:val="24"/>
          <w:lang w:val="en-GB"/>
        </w:rPr>
        <w:t>, 2020</w:t>
      </w:r>
      <w:r w:rsidR="009E4BE3" w:rsidRPr="009E0B5E">
        <w:rPr>
          <w:rFonts w:ascii="Times New Roman" w:eastAsiaTheme="minorEastAsia" w:hAnsi="Times New Roman" w:cs="Times New Roman"/>
          <w:b w:val="0"/>
          <w:szCs w:val="24"/>
          <w:lang w:val="en-GB"/>
        </w:rPr>
        <w:t>)</w:t>
      </w:r>
      <w:r w:rsidR="00B62C8E" w:rsidRPr="009E0B5E">
        <w:rPr>
          <w:rFonts w:ascii="Times New Roman" w:eastAsiaTheme="minorEastAsia" w:hAnsi="Times New Roman" w:cs="Times New Roman"/>
          <w:b w:val="0"/>
          <w:szCs w:val="24"/>
          <w:lang w:val="en-GB"/>
        </w:rPr>
        <w:t xml:space="preserve"> that can increase </w:t>
      </w:r>
      <w:r w:rsidR="005E7C7D" w:rsidRPr="009E0B5E">
        <w:rPr>
          <w:rFonts w:ascii="Times New Roman" w:eastAsiaTheme="minorEastAsia" w:hAnsi="Times New Roman" w:cs="Times New Roman"/>
          <w:b w:val="0"/>
          <w:szCs w:val="24"/>
          <w:lang w:val="en-GB"/>
        </w:rPr>
        <w:t>the trade</w:t>
      </w:r>
      <w:r w:rsidR="00B62C8E" w:rsidRPr="009E0B5E">
        <w:rPr>
          <w:rFonts w:ascii="Times New Roman" w:eastAsiaTheme="minorEastAsia" w:hAnsi="Times New Roman" w:cs="Times New Roman"/>
          <w:b w:val="0"/>
          <w:szCs w:val="24"/>
          <w:lang w:val="en-GB"/>
        </w:rPr>
        <w:t xml:space="preserve"> and investment flows between the two countries. These provide new opportunities for the Group to promote revenue growth in the long run.</w:t>
      </w:r>
    </w:p>
    <w:p w:rsidR="00FB6485" w:rsidRDefault="007E3B34" w:rsidP="007E3B34">
      <w:pPr>
        <w:pStyle w:val="Heading2"/>
        <w:numPr>
          <w:ilvl w:val="1"/>
          <w:numId w:val="13"/>
        </w:numPr>
        <w:rPr>
          <w:rFonts w:ascii="Times New Roman" w:eastAsiaTheme="minorEastAsia" w:hAnsi="Times New Roman" w:cs="Times New Roman"/>
          <w:b w:val="0"/>
          <w:sz w:val="24"/>
          <w:szCs w:val="24"/>
        </w:rPr>
      </w:pPr>
      <w:r>
        <w:rPr>
          <w:rFonts w:ascii="Times New Roman" w:eastAsiaTheme="minorEastAsia" w:hAnsi="Times New Roman" w:cs="Times New Roman"/>
          <w:b w:val="0"/>
          <w:sz w:val="24"/>
          <w:szCs w:val="24"/>
        </w:rPr>
        <w:t xml:space="preserve"> </w:t>
      </w:r>
      <w:bookmarkStart w:id="14" w:name="_Toc37975540"/>
      <w:r w:rsidR="005E7C7D" w:rsidRPr="00543329">
        <w:rPr>
          <w:rFonts w:ascii="Times New Roman" w:eastAsiaTheme="minorEastAsia" w:hAnsi="Times New Roman" w:cs="Times New Roman"/>
          <w:b w:val="0"/>
          <w:sz w:val="24"/>
          <w:szCs w:val="24"/>
        </w:rPr>
        <w:t>Environmental</w:t>
      </w:r>
      <w:r w:rsidR="00FB6485" w:rsidRPr="00543329">
        <w:rPr>
          <w:rFonts w:ascii="Times New Roman" w:eastAsiaTheme="minorEastAsia" w:hAnsi="Times New Roman" w:cs="Times New Roman"/>
          <w:b w:val="0"/>
          <w:sz w:val="24"/>
          <w:szCs w:val="24"/>
        </w:rPr>
        <w:t xml:space="preserve"> factor</w:t>
      </w:r>
      <w:bookmarkEnd w:id="14"/>
    </w:p>
    <w:p w:rsidR="009E4BE3" w:rsidRDefault="00631816" w:rsidP="009E4BE3">
      <w:pPr>
        <w:ind w:firstLine="480"/>
        <w:rPr>
          <w:rFonts w:ascii="Times New Roman" w:eastAsiaTheme="minorEastAsia" w:hAnsi="Times New Roman" w:cs="Times New Roman"/>
          <w:b w:val="0"/>
        </w:rPr>
      </w:pPr>
      <w:r>
        <w:rPr>
          <w:rFonts w:ascii="Times New Roman" w:eastAsiaTheme="minorEastAsia" w:hAnsi="Times New Roman" w:cs="Times New Roman"/>
          <w:b w:val="0"/>
        </w:rPr>
        <w:t xml:space="preserve">The challenges facing </w:t>
      </w:r>
      <w:r w:rsidR="00FC17D7" w:rsidRPr="00FC17D7">
        <w:rPr>
          <w:rFonts w:ascii="Times New Roman" w:eastAsiaTheme="minorEastAsia" w:hAnsi="Times New Roman" w:cs="Times New Roman"/>
          <w:b w:val="0"/>
        </w:rPr>
        <w:t xml:space="preserve">Malaysia </w:t>
      </w:r>
      <w:r>
        <w:rPr>
          <w:rFonts w:ascii="Times New Roman" w:eastAsiaTheme="minorEastAsia" w:hAnsi="Times New Roman" w:cs="Times New Roman"/>
          <w:b w:val="0"/>
        </w:rPr>
        <w:t xml:space="preserve">are </w:t>
      </w:r>
      <w:r w:rsidR="00FC17D7" w:rsidRPr="00FC17D7">
        <w:rPr>
          <w:rFonts w:ascii="Times New Roman" w:eastAsiaTheme="minorEastAsia" w:hAnsi="Times New Roman" w:cs="Times New Roman"/>
          <w:b w:val="0"/>
        </w:rPr>
        <w:t>climate-related natural disasters,</w:t>
      </w:r>
      <w:r>
        <w:rPr>
          <w:rFonts w:ascii="Times New Roman" w:eastAsiaTheme="minorEastAsia" w:hAnsi="Times New Roman" w:cs="Times New Roman"/>
          <w:b w:val="0"/>
        </w:rPr>
        <w:t xml:space="preserve"> river and</w:t>
      </w:r>
      <w:r w:rsidR="00FC17D7" w:rsidRPr="00FC17D7">
        <w:rPr>
          <w:rFonts w:ascii="Times New Roman" w:eastAsiaTheme="minorEastAsia" w:hAnsi="Times New Roman" w:cs="Times New Roman"/>
          <w:b w:val="0"/>
        </w:rPr>
        <w:t xml:space="preserve"> air pollution, </w:t>
      </w:r>
      <w:r>
        <w:rPr>
          <w:rFonts w:ascii="Times New Roman" w:eastAsiaTheme="minorEastAsia" w:hAnsi="Times New Roman" w:cs="Times New Roman"/>
          <w:b w:val="0"/>
        </w:rPr>
        <w:t>increasing carbon dioxide emissions and excessive waste generation that may not affected to the Group because their products are produced in China and Hong Kong.</w:t>
      </w:r>
    </w:p>
    <w:p w:rsidR="009E4BE3" w:rsidRDefault="009E4BE3" w:rsidP="009E4BE3">
      <w:pPr>
        <w:ind w:firstLine="480"/>
        <w:rPr>
          <w:rFonts w:ascii="Times New Roman" w:eastAsiaTheme="minorEastAsia" w:hAnsi="Times New Roman" w:cs="Times New Roman"/>
          <w:b w:val="0"/>
        </w:rPr>
      </w:pPr>
    </w:p>
    <w:p w:rsidR="009E4BE3" w:rsidRPr="009E4BE3" w:rsidRDefault="009E4BE3" w:rsidP="009E4BE3">
      <w:pPr>
        <w:ind w:firstLine="480"/>
        <w:rPr>
          <w:rFonts w:ascii="Times New Roman" w:eastAsiaTheme="minorEastAsia" w:hAnsi="Times New Roman" w:cs="Times New Roman"/>
          <w:b w:val="0"/>
        </w:rPr>
      </w:pPr>
      <w:r>
        <w:rPr>
          <w:rFonts w:ascii="Times New Roman" w:eastAsiaTheme="minorEastAsia" w:hAnsi="Times New Roman" w:cs="Times New Roman"/>
          <w:b w:val="0"/>
        </w:rPr>
        <w:t>Overall of PESTLE analysis f</w:t>
      </w:r>
      <w:r w:rsidR="002D2FC6">
        <w:rPr>
          <w:rFonts w:ascii="Times New Roman" w:eastAsiaTheme="minorEastAsia" w:hAnsi="Times New Roman" w:cs="Times New Roman"/>
          <w:b w:val="0"/>
        </w:rPr>
        <w:t xml:space="preserve">inds </w:t>
      </w:r>
      <w:r>
        <w:rPr>
          <w:rFonts w:ascii="Times New Roman" w:eastAsiaTheme="minorEastAsia" w:hAnsi="Times New Roman" w:cs="Times New Roman"/>
          <w:b w:val="0"/>
        </w:rPr>
        <w:t xml:space="preserve">that </w:t>
      </w:r>
      <w:r w:rsidR="00492F8E">
        <w:rPr>
          <w:rFonts w:ascii="Times New Roman" w:eastAsiaTheme="minorEastAsia" w:hAnsi="Times New Roman" w:cs="Times New Roman"/>
          <w:b w:val="0"/>
        </w:rPr>
        <w:t xml:space="preserve">the Group </w:t>
      </w:r>
      <w:r>
        <w:rPr>
          <w:rFonts w:ascii="Times New Roman" w:eastAsiaTheme="minorEastAsia" w:hAnsi="Times New Roman" w:cs="Times New Roman"/>
          <w:b w:val="0"/>
        </w:rPr>
        <w:t>ha</w:t>
      </w:r>
      <w:r w:rsidR="00492F8E">
        <w:rPr>
          <w:rFonts w:ascii="Times New Roman" w:eastAsiaTheme="minorEastAsia" w:hAnsi="Times New Roman" w:cs="Times New Roman"/>
          <w:b w:val="0"/>
        </w:rPr>
        <w:t>s</w:t>
      </w:r>
      <w:r>
        <w:rPr>
          <w:rFonts w:ascii="Times New Roman" w:eastAsiaTheme="minorEastAsia" w:hAnsi="Times New Roman" w:cs="Times New Roman"/>
          <w:b w:val="0"/>
        </w:rPr>
        <w:t xml:space="preserve"> great opportunity to expand business </w:t>
      </w:r>
      <w:r w:rsidR="00492F8E">
        <w:rPr>
          <w:rFonts w:ascii="Times New Roman" w:eastAsiaTheme="minorEastAsia" w:hAnsi="Times New Roman" w:cs="Times New Roman"/>
          <w:b w:val="0"/>
        </w:rPr>
        <w:t>in Malaysia</w:t>
      </w:r>
      <w:r>
        <w:rPr>
          <w:rFonts w:ascii="Times New Roman" w:eastAsiaTheme="minorEastAsia" w:hAnsi="Times New Roman" w:cs="Times New Roman"/>
          <w:b w:val="0"/>
        </w:rPr>
        <w:t xml:space="preserve"> due to</w:t>
      </w:r>
      <w:r w:rsidR="00516672">
        <w:rPr>
          <w:rFonts w:ascii="Times New Roman" w:eastAsiaTheme="minorEastAsia" w:hAnsi="Times New Roman" w:cs="Times New Roman"/>
          <w:b w:val="0"/>
        </w:rPr>
        <w:t xml:space="preserve"> snack market size increasing,</w:t>
      </w:r>
      <w:r>
        <w:rPr>
          <w:rFonts w:ascii="Times New Roman" w:eastAsiaTheme="minorEastAsia" w:hAnsi="Times New Roman" w:cs="Times New Roman"/>
          <w:b w:val="0"/>
        </w:rPr>
        <w:t xml:space="preserve"> stable country policy;</w:t>
      </w:r>
      <w:r w:rsidR="00A769DD">
        <w:rPr>
          <w:rFonts w:ascii="Times New Roman" w:eastAsiaTheme="minorEastAsia" w:hAnsi="Times New Roman" w:cs="Times New Roman"/>
          <w:b w:val="0"/>
        </w:rPr>
        <w:t xml:space="preserve"> </w:t>
      </w:r>
      <w:r>
        <w:rPr>
          <w:rFonts w:ascii="Times New Roman" w:eastAsiaTheme="minorEastAsia" w:hAnsi="Times New Roman" w:cs="Times New Roman"/>
          <w:b w:val="0"/>
        </w:rPr>
        <w:t>larger population than Hong Kong;</w:t>
      </w:r>
      <w:r w:rsidR="00A769DD">
        <w:rPr>
          <w:rFonts w:ascii="Times New Roman" w:eastAsiaTheme="minorEastAsia" w:hAnsi="Times New Roman" w:cs="Times New Roman"/>
          <w:b w:val="0"/>
        </w:rPr>
        <w:t xml:space="preserve"> bigger </w:t>
      </w:r>
      <w:r>
        <w:rPr>
          <w:rFonts w:ascii="Times New Roman" w:eastAsiaTheme="minorEastAsia" w:hAnsi="Times New Roman" w:cs="Times New Roman"/>
          <w:b w:val="0"/>
        </w:rPr>
        <w:t xml:space="preserve">economic size </w:t>
      </w:r>
      <w:r w:rsidR="00A769DD">
        <w:rPr>
          <w:rFonts w:ascii="Times New Roman" w:eastAsiaTheme="minorEastAsia" w:hAnsi="Times New Roman" w:cs="Times New Roman"/>
          <w:b w:val="0"/>
        </w:rPr>
        <w:t>than Hong Kong and F</w:t>
      </w:r>
      <w:r w:rsidR="003A7766">
        <w:rPr>
          <w:rFonts w:ascii="Times New Roman" w:eastAsiaTheme="minorEastAsia" w:hAnsi="Times New Roman" w:cs="Times New Roman"/>
          <w:b w:val="0"/>
        </w:rPr>
        <w:t xml:space="preserve">ree </w:t>
      </w:r>
      <w:r w:rsidR="00A769DD">
        <w:rPr>
          <w:rFonts w:ascii="Times New Roman" w:eastAsiaTheme="minorEastAsia" w:hAnsi="Times New Roman" w:cs="Times New Roman"/>
          <w:b w:val="0"/>
        </w:rPr>
        <w:t>T</w:t>
      </w:r>
      <w:r w:rsidR="003A7766">
        <w:rPr>
          <w:rFonts w:ascii="Times New Roman" w:eastAsiaTheme="minorEastAsia" w:hAnsi="Times New Roman" w:cs="Times New Roman"/>
          <w:b w:val="0"/>
        </w:rPr>
        <w:t xml:space="preserve">rade </w:t>
      </w:r>
      <w:r w:rsidR="00A769DD">
        <w:rPr>
          <w:rFonts w:ascii="Times New Roman" w:eastAsiaTheme="minorEastAsia" w:hAnsi="Times New Roman" w:cs="Times New Roman"/>
          <w:b w:val="0"/>
        </w:rPr>
        <w:t>A</w:t>
      </w:r>
      <w:r w:rsidR="003A7766">
        <w:rPr>
          <w:rFonts w:ascii="Times New Roman" w:eastAsiaTheme="minorEastAsia" w:hAnsi="Times New Roman" w:cs="Times New Roman"/>
          <w:b w:val="0"/>
        </w:rPr>
        <w:t>greement (FTA)</w:t>
      </w:r>
      <w:r w:rsidR="00A769DD">
        <w:rPr>
          <w:rFonts w:ascii="Times New Roman" w:eastAsiaTheme="minorEastAsia" w:hAnsi="Times New Roman" w:cs="Times New Roman"/>
          <w:b w:val="0"/>
        </w:rPr>
        <w:t xml:space="preserve"> advantage</w:t>
      </w:r>
      <w:r w:rsidR="002232FD">
        <w:rPr>
          <w:rFonts w:ascii="Times New Roman" w:eastAsiaTheme="minorEastAsia" w:hAnsi="Times New Roman" w:cs="Times New Roman"/>
          <w:b w:val="0"/>
        </w:rPr>
        <w:t xml:space="preserve"> on </w:t>
      </w:r>
      <w:r w:rsidR="002D2FC6">
        <w:rPr>
          <w:rFonts w:ascii="Times New Roman" w:eastAsiaTheme="minorEastAsia" w:hAnsi="Times New Roman" w:cs="Times New Roman"/>
          <w:b w:val="0"/>
        </w:rPr>
        <w:t xml:space="preserve">the products of </w:t>
      </w:r>
      <w:r w:rsidR="002550C1">
        <w:rPr>
          <w:rFonts w:ascii="Times New Roman" w:eastAsiaTheme="minorEastAsia" w:hAnsi="Times New Roman" w:cs="Times New Roman"/>
          <w:b w:val="0"/>
        </w:rPr>
        <w:t xml:space="preserve">Hong Kong </w:t>
      </w:r>
      <w:r w:rsidR="002D2FC6">
        <w:rPr>
          <w:rFonts w:ascii="Times New Roman" w:eastAsiaTheme="minorEastAsia" w:hAnsi="Times New Roman" w:cs="Times New Roman"/>
          <w:b w:val="0"/>
        </w:rPr>
        <w:t xml:space="preserve">or </w:t>
      </w:r>
      <w:r w:rsidR="002550C1">
        <w:rPr>
          <w:rFonts w:ascii="Times New Roman" w:eastAsiaTheme="minorEastAsia" w:hAnsi="Times New Roman" w:cs="Times New Roman"/>
          <w:b w:val="0"/>
        </w:rPr>
        <w:t>China</w:t>
      </w:r>
      <w:r w:rsidR="00A769DD">
        <w:rPr>
          <w:rFonts w:ascii="Times New Roman" w:eastAsiaTheme="minorEastAsia" w:hAnsi="Times New Roman" w:cs="Times New Roman"/>
          <w:b w:val="0"/>
        </w:rPr>
        <w:t xml:space="preserve">. </w:t>
      </w:r>
      <w:r>
        <w:rPr>
          <w:rFonts w:ascii="Times New Roman" w:eastAsiaTheme="minorEastAsia" w:hAnsi="Times New Roman" w:cs="Times New Roman"/>
          <w:b w:val="0"/>
        </w:rPr>
        <w:t xml:space="preserve">   </w:t>
      </w:r>
      <w:r>
        <w:rPr>
          <w:rFonts w:eastAsiaTheme="minorEastAsia"/>
        </w:rPr>
        <w:t xml:space="preserve"> </w:t>
      </w:r>
    </w:p>
    <w:p w:rsidR="009E4BE3" w:rsidRDefault="009E4BE3"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56794" w:rsidRDefault="00156794" w:rsidP="00FC17D7">
      <w:pPr>
        <w:rPr>
          <w:rFonts w:eastAsiaTheme="minorEastAsia" w:hint="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1B1E38" w:rsidRDefault="001B1E38" w:rsidP="00FC17D7">
      <w:pPr>
        <w:rPr>
          <w:rFonts w:eastAsiaTheme="minorEastAsia"/>
        </w:rPr>
      </w:pPr>
    </w:p>
    <w:p w:rsidR="00041228" w:rsidRDefault="00E417E7" w:rsidP="00B544EB">
      <w:pPr>
        <w:pStyle w:val="Heading1"/>
      </w:pPr>
      <w:bookmarkStart w:id="15" w:name="_Toc37975541"/>
      <w:r>
        <w:lastRenderedPageBreak/>
        <w:t>5</w:t>
      </w:r>
      <w:r w:rsidR="007E3B34">
        <w:t xml:space="preserve">. </w:t>
      </w:r>
      <w:r w:rsidR="00041228" w:rsidRPr="00543329">
        <w:t>Micro Environmental analysis</w:t>
      </w:r>
      <w:r w:rsidR="002A34C1">
        <w:t xml:space="preserve"> and Critical success factors</w:t>
      </w:r>
      <w:bookmarkEnd w:id="15"/>
    </w:p>
    <w:p w:rsidR="004B65FC" w:rsidRDefault="00A769DD" w:rsidP="00A769DD">
      <w:pPr>
        <w:rPr>
          <w:rFonts w:ascii="Times New Roman" w:eastAsiaTheme="minorEastAsia" w:hAnsi="Times New Roman" w:cs="Times New Roman"/>
          <w:b w:val="0"/>
          <w:lang w:val="en-GB"/>
        </w:rPr>
      </w:pPr>
      <w:r>
        <w:rPr>
          <w:rFonts w:eastAsiaTheme="minorEastAsia"/>
          <w:lang w:val="en-GB"/>
        </w:rPr>
        <w:tab/>
      </w:r>
      <w:r w:rsidR="00A36F6B" w:rsidRPr="00A36F6B">
        <w:rPr>
          <w:rFonts w:ascii="Times New Roman" w:eastAsiaTheme="minorEastAsia" w:hAnsi="Times New Roman" w:cs="Times New Roman"/>
          <w:b w:val="0"/>
          <w:lang w:val="en-GB"/>
        </w:rPr>
        <w:t>The</w:t>
      </w:r>
      <w:r w:rsidR="00A36F6B">
        <w:rPr>
          <w:rFonts w:ascii="Times New Roman" w:eastAsiaTheme="minorEastAsia" w:hAnsi="Times New Roman" w:cs="Times New Roman"/>
          <w:b w:val="0"/>
          <w:lang w:val="en-GB"/>
        </w:rPr>
        <w:t xml:space="preserve"> </w:t>
      </w:r>
      <w:r w:rsidRPr="00A769DD">
        <w:rPr>
          <w:rFonts w:ascii="Times New Roman" w:eastAsiaTheme="minorEastAsia" w:hAnsi="Times New Roman" w:cs="Times New Roman"/>
          <w:b w:val="0"/>
          <w:lang w:val="en-GB"/>
        </w:rPr>
        <w:t xml:space="preserve">micro environment analysis tool </w:t>
      </w:r>
      <w:r w:rsidR="00A36F6B">
        <w:rPr>
          <w:rFonts w:ascii="Times New Roman" w:eastAsiaTheme="minorEastAsia" w:hAnsi="Times New Roman" w:cs="Times New Roman"/>
          <w:b w:val="0"/>
          <w:lang w:val="en-GB"/>
        </w:rPr>
        <w:t xml:space="preserve">is </w:t>
      </w:r>
      <w:r w:rsidRPr="00A769DD">
        <w:rPr>
          <w:rFonts w:ascii="Times New Roman" w:eastAsiaTheme="minorEastAsia" w:hAnsi="Times New Roman" w:cs="Times New Roman"/>
          <w:b w:val="0"/>
          <w:lang w:val="en-GB"/>
        </w:rPr>
        <w:t xml:space="preserve">used </w:t>
      </w:r>
      <w:r w:rsidR="00A36F6B">
        <w:rPr>
          <w:rFonts w:ascii="Times New Roman" w:eastAsiaTheme="minorEastAsia" w:hAnsi="Times New Roman" w:cs="Times New Roman"/>
          <w:b w:val="0"/>
          <w:lang w:val="en-GB"/>
        </w:rPr>
        <w:t xml:space="preserve">to </w:t>
      </w:r>
      <w:r w:rsidRPr="00A769DD">
        <w:rPr>
          <w:rFonts w:ascii="Times New Roman" w:eastAsiaTheme="minorEastAsia" w:hAnsi="Times New Roman" w:cs="Times New Roman"/>
          <w:b w:val="0"/>
          <w:lang w:val="en-GB"/>
        </w:rPr>
        <w:t>determine all the strengths, weaknesses, opportunities and threats</w:t>
      </w:r>
      <w:r w:rsidR="00A36F6B">
        <w:rPr>
          <w:rFonts w:ascii="Times New Roman" w:eastAsiaTheme="minorEastAsia" w:hAnsi="Times New Roman" w:cs="Times New Roman"/>
          <w:b w:val="0"/>
          <w:lang w:val="en-GB"/>
        </w:rPr>
        <w:t xml:space="preserve"> (SWOT) factors of the Group</w:t>
      </w:r>
      <w:r w:rsidR="00D6724F">
        <w:rPr>
          <w:rFonts w:ascii="Times New Roman" w:eastAsiaTheme="minorEastAsia" w:hAnsi="Times New Roman" w:cs="Times New Roman"/>
          <w:b w:val="0"/>
          <w:lang w:val="en-GB"/>
        </w:rPr>
        <w:t xml:space="preserve"> to entry Malaysia</w:t>
      </w:r>
      <w:r w:rsidR="00A36F6B">
        <w:rPr>
          <w:rFonts w:ascii="Times New Roman" w:eastAsiaTheme="minorEastAsia" w:hAnsi="Times New Roman" w:cs="Times New Roman"/>
          <w:b w:val="0"/>
          <w:lang w:val="en-GB"/>
        </w:rPr>
        <w:t xml:space="preserve"> that will </w:t>
      </w:r>
      <w:r w:rsidRPr="00A769DD">
        <w:rPr>
          <w:rFonts w:ascii="Times New Roman" w:eastAsiaTheme="minorEastAsia" w:hAnsi="Times New Roman" w:cs="Times New Roman"/>
          <w:b w:val="0"/>
          <w:lang w:val="en-GB"/>
        </w:rPr>
        <w:t xml:space="preserve">guides to figure out the </w:t>
      </w:r>
      <w:r w:rsidR="00FF03B4">
        <w:rPr>
          <w:rFonts w:ascii="Times New Roman" w:eastAsiaTheme="minorEastAsia" w:hAnsi="Times New Roman" w:cs="Times New Roman"/>
          <w:b w:val="0"/>
          <w:lang w:val="en-GB"/>
        </w:rPr>
        <w:t>critical success factors (CSF</w:t>
      </w:r>
      <w:r w:rsidR="000B4A26">
        <w:rPr>
          <w:rFonts w:ascii="Times New Roman" w:eastAsiaTheme="minorEastAsia" w:hAnsi="Times New Roman" w:cs="Times New Roman"/>
          <w:b w:val="0"/>
          <w:lang w:val="en-GB"/>
        </w:rPr>
        <w:t>s</w:t>
      </w:r>
      <w:r w:rsidR="00FF03B4">
        <w:rPr>
          <w:rFonts w:ascii="Times New Roman" w:eastAsiaTheme="minorEastAsia" w:hAnsi="Times New Roman" w:cs="Times New Roman"/>
          <w:b w:val="0"/>
          <w:lang w:val="en-GB"/>
        </w:rPr>
        <w:t>)</w:t>
      </w:r>
      <w:r w:rsidRPr="00A769DD">
        <w:rPr>
          <w:rFonts w:ascii="Times New Roman" w:eastAsiaTheme="minorEastAsia" w:hAnsi="Times New Roman" w:cs="Times New Roman"/>
          <w:b w:val="0"/>
          <w:lang w:val="en-GB"/>
        </w:rPr>
        <w:t xml:space="preserve"> affecting the business in favourable or adverse manner (</w:t>
      </w:r>
      <w:r w:rsidR="00A36F6B" w:rsidRPr="00A36F6B">
        <w:rPr>
          <w:rFonts w:ascii="Times New Roman" w:eastAsiaTheme="minorEastAsia" w:hAnsi="Times New Roman" w:cs="Times New Roman"/>
          <w:b w:val="0"/>
        </w:rPr>
        <w:t>Gürel</w:t>
      </w:r>
      <w:r w:rsidR="00A36F6B">
        <w:rPr>
          <w:rFonts w:ascii="Times New Roman" w:eastAsiaTheme="minorEastAsia" w:hAnsi="Times New Roman" w:cs="Times New Roman"/>
          <w:b w:val="0"/>
        </w:rPr>
        <w:t xml:space="preserve"> </w:t>
      </w:r>
      <w:r w:rsidR="00A36F6B" w:rsidRPr="00A36F6B">
        <w:rPr>
          <w:rFonts w:ascii="Times New Roman" w:eastAsiaTheme="minorEastAsia" w:hAnsi="Times New Roman" w:cs="Times New Roman"/>
          <w:b w:val="0"/>
        </w:rPr>
        <w:t>&amp; Tat,2017</w:t>
      </w:r>
      <w:r w:rsidRPr="00A36F6B">
        <w:rPr>
          <w:rFonts w:ascii="Times New Roman" w:eastAsiaTheme="minorEastAsia" w:hAnsi="Times New Roman" w:cs="Times New Roman"/>
          <w:b w:val="0"/>
          <w:lang w:val="en-GB"/>
        </w:rPr>
        <w:t>) as follows:</w:t>
      </w:r>
    </w:p>
    <w:p w:rsidR="002956AA" w:rsidRDefault="002956AA" w:rsidP="00A769DD">
      <w:pPr>
        <w:rPr>
          <w:rFonts w:ascii="Times New Roman" w:eastAsiaTheme="minorEastAsia" w:hAnsi="Times New Roman" w:cs="Times New Roman"/>
          <w:b w:val="0"/>
          <w:lang w:val="en-GB"/>
        </w:rPr>
      </w:pPr>
    </w:p>
    <w:p w:rsidR="00FF03B4" w:rsidRDefault="002956AA" w:rsidP="00A769DD">
      <w:pPr>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Table</w:t>
      </w:r>
      <w:r w:rsidR="002A34C1">
        <w:rPr>
          <w:rFonts w:ascii="Times New Roman" w:eastAsiaTheme="minorEastAsia" w:hAnsi="Times New Roman" w:cs="Times New Roman"/>
          <w:b w:val="0"/>
          <w:lang w:val="en-GB"/>
        </w:rPr>
        <w:t xml:space="preserve"> </w:t>
      </w:r>
      <w:r w:rsidR="00DD2608">
        <w:rPr>
          <w:rFonts w:ascii="Times New Roman" w:eastAsiaTheme="minorEastAsia" w:hAnsi="Times New Roman" w:cs="Times New Roman"/>
          <w:b w:val="0"/>
          <w:lang w:val="en-GB"/>
        </w:rPr>
        <w:t>4</w:t>
      </w:r>
      <w:r w:rsidR="002A34C1">
        <w:rPr>
          <w:rFonts w:ascii="Times New Roman" w:eastAsiaTheme="minorEastAsia" w:hAnsi="Times New Roman" w:cs="Times New Roman"/>
          <w:b w:val="0"/>
          <w:lang w:val="en-GB"/>
        </w:rPr>
        <w:t xml:space="preserve">: SWOT </w:t>
      </w:r>
      <w:r>
        <w:rPr>
          <w:rFonts w:ascii="Times New Roman" w:eastAsiaTheme="minorEastAsia" w:hAnsi="Times New Roman" w:cs="Times New Roman"/>
          <w:b w:val="0"/>
          <w:lang w:val="en-GB"/>
        </w:rPr>
        <w:t>analysis</w:t>
      </w:r>
      <w:r w:rsidR="002A34C1">
        <w:rPr>
          <w:rFonts w:ascii="Times New Roman" w:eastAsiaTheme="minorEastAsia" w:hAnsi="Times New Roman" w:cs="Times New Roman"/>
          <w:b w:val="0"/>
          <w:lang w:val="en-GB"/>
        </w:rPr>
        <w:t xml:space="preserve"> and critical success factors to the Group </w:t>
      </w:r>
    </w:p>
    <w:tbl>
      <w:tblPr>
        <w:tblStyle w:val="TableGrid"/>
        <w:tblW w:w="9252" w:type="dxa"/>
        <w:tblLook w:val="04A0" w:firstRow="1" w:lastRow="0" w:firstColumn="1" w:lastColumn="0" w:noHBand="0" w:noVBand="1"/>
      </w:tblPr>
      <w:tblGrid>
        <w:gridCol w:w="3005"/>
        <w:gridCol w:w="3005"/>
        <w:gridCol w:w="3242"/>
      </w:tblGrid>
      <w:tr w:rsidR="00724D98" w:rsidTr="00971EA6">
        <w:trPr>
          <w:trHeight w:val="5478"/>
        </w:trPr>
        <w:tc>
          <w:tcPr>
            <w:tcW w:w="3005" w:type="dxa"/>
            <w:tcBorders>
              <w:bottom w:val="single" w:sz="4" w:space="0" w:color="auto"/>
            </w:tcBorders>
          </w:tcPr>
          <w:p w:rsidR="00724D98" w:rsidRPr="002A34C1" w:rsidRDefault="00724D98" w:rsidP="00EC227B">
            <w:pPr>
              <w:spacing w:line="14" w:lineRule="auto"/>
              <w:rPr>
                <w:rFonts w:ascii="Times New Roman" w:eastAsiaTheme="minorEastAsia" w:hAnsi="Times New Roman" w:cs="Times New Roman"/>
                <w:b w:val="0"/>
                <w:lang w:val="en-GB"/>
              </w:rPr>
            </w:pPr>
          </w:p>
        </w:tc>
        <w:tc>
          <w:tcPr>
            <w:tcW w:w="3005" w:type="dxa"/>
            <w:tcBorders>
              <w:bottom w:val="single" w:sz="4" w:space="0" w:color="auto"/>
            </w:tcBorders>
          </w:tcPr>
          <w:p w:rsidR="00724D98" w:rsidRDefault="00724D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Threats</w:t>
            </w:r>
            <w:r w:rsidR="008A5F47">
              <w:rPr>
                <w:rFonts w:ascii="Times New Roman" w:eastAsiaTheme="minorEastAsia" w:hAnsi="Times New Roman" w:cs="Times New Roman"/>
                <w:b w:val="0"/>
                <w:lang w:val="en-GB"/>
              </w:rPr>
              <w:t>:</w:t>
            </w:r>
          </w:p>
          <w:p w:rsidR="00C460A2" w:rsidRDefault="00950837" w:rsidP="00EC227B">
            <w:pPr>
              <w:pStyle w:val="ListParagraph"/>
              <w:numPr>
                <w:ilvl w:val="0"/>
                <w:numId w:val="4"/>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b w:val="0"/>
                <w:lang w:val="en-GB"/>
              </w:rPr>
              <w:t>Stiff c</w:t>
            </w:r>
            <w:r w:rsidR="00627773">
              <w:rPr>
                <w:rFonts w:ascii="Times New Roman" w:eastAsiaTheme="minorEastAsia" w:hAnsi="Times New Roman" w:cs="Times New Roman" w:hint="eastAsia"/>
                <w:b w:val="0"/>
                <w:lang w:val="en-GB"/>
              </w:rPr>
              <w:t xml:space="preserve">ompetition </w:t>
            </w:r>
            <w:r>
              <w:rPr>
                <w:rFonts w:ascii="Times New Roman" w:eastAsiaTheme="minorEastAsia" w:hAnsi="Times New Roman" w:cs="Times New Roman"/>
                <w:b w:val="0"/>
                <w:lang w:val="en-GB"/>
              </w:rPr>
              <w:t xml:space="preserve">in </w:t>
            </w:r>
            <w:r w:rsidR="00627773">
              <w:rPr>
                <w:rFonts w:ascii="Times New Roman" w:eastAsiaTheme="minorEastAsia" w:hAnsi="Times New Roman" w:cs="Times New Roman" w:hint="eastAsia"/>
                <w:b w:val="0"/>
                <w:lang w:val="en-GB"/>
              </w:rPr>
              <w:t>local brands</w:t>
            </w:r>
            <w:r w:rsidR="00D6724F">
              <w:rPr>
                <w:rFonts w:ascii="Times New Roman" w:eastAsiaTheme="minorEastAsia" w:hAnsi="Times New Roman" w:cs="Times New Roman"/>
                <w:b w:val="0"/>
                <w:lang w:val="en-GB"/>
              </w:rPr>
              <w:t xml:space="preserve"> such as</w:t>
            </w:r>
            <w:r w:rsidR="006E6415">
              <w:rPr>
                <w:rFonts w:ascii="Times New Roman" w:eastAsiaTheme="minorEastAsia" w:hAnsi="Times New Roman" w:cs="Times New Roman"/>
                <w:b w:val="0"/>
                <w:lang w:val="en-GB"/>
              </w:rPr>
              <w:t xml:space="preserve"> </w:t>
            </w:r>
            <w:r w:rsidR="006E6415" w:rsidRPr="006E6415">
              <w:rPr>
                <w:rFonts w:ascii="Times New Roman" w:eastAsiaTheme="minorEastAsia" w:hAnsi="Times New Roman" w:cs="Times New Roman"/>
                <w:b w:val="0"/>
                <w:lang w:val="en-GB"/>
              </w:rPr>
              <w:t>Nestle , Hup Seng Perusahaan Makanan and Munchy</w:t>
            </w:r>
            <w:r w:rsidR="006E6415">
              <w:rPr>
                <w:rFonts w:ascii="Times New Roman" w:eastAsiaTheme="minorEastAsia" w:hAnsi="Times New Roman" w:cs="Times New Roman"/>
                <w:b w:val="0"/>
                <w:lang w:val="en-GB"/>
              </w:rPr>
              <w:t xml:space="preserve"> (SEBSEAM</w:t>
            </w:r>
            <w:r w:rsidR="005E7C7D">
              <w:rPr>
                <w:rFonts w:ascii="Times New Roman" w:eastAsiaTheme="minorEastAsia" w:hAnsi="Times New Roman" w:cs="Times New Roman"/>
                <w:b w:val="0"/>
                <w:lang w:val="en-GB"/>
              </w:rPr>
              <w:t>, 2015</w:t>
            </w:r>
            <w:r w:rsidR="006E6415">
              <w:rPr>
                <w:rFonts w:ascii="Times New Roman" w:eastAsiaTheme="minorEastAsia" w:hAnsi="Times New Roman" w:cs="Times New Roman"/>
                <w:b w:val="0"/>
                <w:lang w:val="en-GB"/>
              </w:rPr>
              <w:t xml:space="preserve">) </w:t>
            </w:r>
            <w:r w:rsidR="00627773">
              <w:rPr>
                <w:rFonts w:ascii="Times New Roman" w:eastAsiaTheme="minorEastAsia" w:hAnsi="Times New Roman" w:cs="Times New Roman" w:hint="eastAsia"/>
                <w:b w:val="0"/>
                <w:lang w:val="en-GB"/>
              </w:rPr>
              <w:t>.</w:t>
            </w:r>
          </w:p>
          <w:p w:rsidR="00C460A2" w:rsidRPr="00C460A2" w:rsidRDefault="006E6415" w:rsidP="00EC227B">
            <w:pPr>
              <w:pStyle w:val="ListParagraph"/>
              <w:numPr>
                <w:ilvl w:val="0"/>
                <w:numId w:val="4"/>
              </w:numPr>
              <w:spacing w:line="14" w:lineRule="auto"/>
              <w:ind w:leftChars="0"/>
              <w:rPr>
                <w:rFonts w:ascii="Times New Roman" w:eastAsiaTheme="minorEastAsia" w:hAnsi="Times New Roman" w:cs="Times New Roman"/>
                <w:b w:val="0"/>
                <w:lang w:val="en-GB"/>
              </w:rPr>
            </w:pPr>
            <w:r w:rsidRPr="00C460A2">
              <w:rPr>
                <w:rFonts w:ascii="Times New Roman" w:eastAsiaTheme="minorEastAsia" w:hAnsi="Times New Roman" w:cs="Times New Roman" w:hint="eastAsia"/>
                <w:b w:val="0"/>
                <w:lang w:val="en-GB"/>
              </w:rPr>
              <w:t>Currency risks will influence</w:t>
            </w:r>
            <w:r w:rsidRPr="00C460A2">
              <w:rPr>
                <w:rFonts w:ascii="Times New Roman" w:eastAsiaTheme="minorEastAsia" w:hAnsi="Times New Roman" w:cs="Times New Roman"/>
                <w:b w:val="0"/>
                <w:lang w:val="en-GB"/>
              </w:rPr>
              <w:t xml:space="preserve"> to set pricing and </w:t>
            </w:r>
            <w:r w:rsidR="005E7C7D" w:rsidRPr="00C460A2">
              <w:rPr>
                <w:rFonts w:ascii="Times New Roman" w:eastAsiaTheme="minorEastAsia" w:hAnsi="Times New Roman" w:cs="Times New Roman"/>
                <w:b w:val="0"/>
                <w:lang w:val="en-GB"/>
              </w:rPr>
              <w:t>profitability</w:t>
            </w:r>
            <w:r w:rsidRPr="00C460A2">
              <w:rPr>
                <w:rFonts w:ascii="Times New Roman" w:eastAsiaTheme="minorEastAsia" w:hAnsi="Times New Roman" w:cs="Times New Roman" w:hint="eastAsia"/>
                <w:b w:val="0"/>
                <w:lang w:val="en-GB"/>
              </w:rPr>
              <w:t xml:space="preserve"> </w:t>
            </w:r>
            <w:r w:rsidRPr="00C460A2">
              <w:rPr>
                <w:rFonts w:ascii="Times New Roman" w:eastAsiaTheme="minorEastAsia" w:hAnsi="Times New Roman" w:cs="Times New Roman"/>
                <w:b w:val="0"/>
                <w:lang w:val="en-GB"/>
              </w:rPr>
              <w:t xml:space="preserve">to </w:t>
            </w:r>
            <w:r w:rsidRPr="00C460A2">
              <w:rPr>
                <w:rFonts w:ascii="Times New Roman" w:eastAsiaTheme="minorEastAsia" w:hAnsi="Times New Roman" w:cs="Times New Roman" w:hint="eastAsia"/>
                <w:b w:val="0"/>
                <w:lang w:val="en-GB"/>
              </w:rPr>
              <w:t>Group</w:t>
            </w:r>
            <w:r w:rsidRPr="00C460A2">
              <w:rPr>
                <w:rFonts w:ascii="Times New Roman" w:eastAsiaTheme="minorEastAsia" w:hAnsi="Times New Roman" w:cs="Times New Roman"/>
                <w:b w:val="0"/>
                <w:lang w:val="en-GB"/>
              </w:rPr>
              <w:t>.</w:t>
            </w:r>
            <w:r w:rsidR="00C460A2" w:rsidRPr="00C460A2">
              <w:rPr>
                <w:rFonts w:ascii="Times New Roman" w:eastAsiaTheme="minorEastAsia" w:hAnsi="Times New Roman" w:cs="Times New Roman"/>
                <w:b w:val="0"/>
                <w:lang w:val="en-GB"/>
              </w:rPr>
              <w:t xml:space="preserve"> (</w:t>
            </w:r>
            <w:proofErr w:type="spellStart"/>
            <w:r w:rsidR="00C460A2" w:rsidRPr="00C460A2">
              <w:rPr>
                <w:rFonts w:ascii="Times New Roman" w:eastAsiaTheme="minorEastAsia" w:hAnsi="Times New Roman" w:cs="Times New Roman"/>
                <w:b w:val="0"/>
                <w:lang w:val="en-GB"/>
              </w:rPr>
              <w:t>Gherasim</w:t>
            </w:r>
            <w:proofErr w:type="spellEnd"/>
            <w:r w:rsidR="00C460A2" w:rsidRPr="00C460A2">
              <w:rPr>
                <w:rFonts w:ascii="Times New Roman" w:eastAsiaTheme="minorEastAsia" w:hAnsi="Times New Roman" w:cs="Times New Roman"/>
                <w:b w:val="0"/>
                <w:lang w:val="en-GB"/>
              </w:rPr>
              <w:t xml:space="preserve"> and </w:t>
            </w:r>
            <w:proofErr w:type="spellStart"/>
            <w:r w:rsidR="00C460A2" w:rsidRPr="00C460A2">
              <w:rPr>
                <w:rFonts w:ascii="Times New Roman" w:eastAsiaTheme="minorEastAsia" w:hAnsi="Times New Roman" w:cs="Times New Roman"/>
                <w:b w:val="0"/>
                <w:lang w:val="en-GB"/>
              </w:rPr>
              <w:t>Gherasim</w:t>
            </w:r>
            <w:proofErr w:type="spellEnd"/>
            <w:r w:rsidR="005E7C7D" w:rsidRPr="00C460A2">
              <w:rPr>
                <w:rFonts w:ascii="Times New Roman" w:eastAsiaTheme="minorEastAsia" w:hAnsi="Times New Roman" w:cs="Times New Roman"/>
                <w:b w:val="0"/>
                <w:lang w:val="en-GB"/>
              </w:rPr>
              <w:t>, 2019</w:t>
            </w:r>
            <w:r w:rsidR="00C460A2" w:rsidRPr="00C460A2">
              <w:rPr>
                <w:rFonts w:ascii="Times New Roman" w:eastAsiaTheme="minorEastAsia" w:hAnsi="Times New Roman" w:cs="Times New Roman"/>
                <w:b w:val="0"/>
                <w:lang w:val="en-GB"/>
              </w:rPr>
              <w:t>).</w:t>
            </w:r>
          </w:p>
          <w:p w:rsidR="006E6415" w:rsidRDefault="008B0FA1" w:rsidP="00EC227B">
            <w:pPr>
              <w:pStyle w:val="ListParagraph"/>
              <w:numPr>
                <w:ilvl w:val="0"/>
                <w:numId w:val="4"/>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 xml:space="preserve">Large Muslim </w:t>
            </w:r>
            <w:r>
              <w:rPr>
                <w:rFonts w:ascii="Times New Roman" w:eastAsiaTheme="minorEastAsia" w:hAnsi="Times New Roman" w:cs="Times New Roman"/>
                <w:b w:val="0"/>
                <w:lang w:val="en-GB"/>
              </w:rPr>
              <w:t>pollution</w:t>
            </w:r>
            <w:r>
              <w:rPr>
                <w:rFonts w:ascii="Times New Roman" w:eastAsiaTheme="minorEastAsia" w:hAnsi="Times New Roman" w:cs="Times New Roman" w:hint="eastAsia"/>
                <w:b w:val="0"/>
                <w:lang w:val="en-GB"/>
              </w:rPr>
              <w:t xml:space="preserve"> needs </w:t>
            </w:r>
            <w:r>
              <w:rPr>
                <w:rFonts w:ascii="Times New Roman" w:eastAsiaTheme="minorEastAsia" w:hAnsi="Times New Roman" w:cs="Times New Roman"/>
                <w:b w:val="0"/>
                <w:lang w:val="en-GB"/>
              </w:rPr>
              <w:t>halal certificated products.</w:t>
            </w:r>
          </w:p>
          <w:p w:rsidR="002956AA" w:rsidRDefault="007E32FE" w:rsidP="00EC227B">
            <w:pPr>
              <w:pStyle w:val="ListParagraph"/>
              <w:numPr>
                <w:ilvl w:val="0"/>
                <w:numId w:val="4"/>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High non-resident corporate tax rate at 24%. </w:t>
            </w:r>
          </w:p>
          <w:p w:rsidR="002956AA" w:rsidRPr="002956AA" w:rsidRDefault="002956AA" w:rsidP="002956AA">
            <w:pPr>
              <w:rPr>
                <w:rFonts w:eastAsiaTheme="minorEastAsia"/>
                <w:lang w:val="en-GB"/>
              </w:rPr>
            </w:pPr>
          </w:p>
          <w:p w:rsidR="002956AA" w:rsidRPr="002956AA" w:rsidRDefault="002956AA" w:rsidP="002956AA">
            <w:pPr>
              <w:rPr>
                <w:rFonts w:eastAsiaTheme="minorEastAsia"/>
                <w:lang w:val="en-GB"/>
              </w:rPr>
            </w:pPr>
          </w:p>
          <w:p w:rsidR="002956AA" w:rsidRDefault="002956AA" w:rsidP="002956AA">
            <w:pPr>
              <w:rPr>
                <w:rFonts w:eastAsiaTheme="minorEastAsia"/>
                <w:lang w:val="en-GB"/>
              </w:rPr>
            </w:pPr>
          </w:p>
          <w:p w:rsidR="007E32FE" w:rsidRPr="002956AA" w:rsidRDefault="007E32FE" w:rsidP="002956AA">
            <w:pPr>
              <w:ind w:firstLineChars="200" w:firstLine="480"/>
              <w:rPr>
                <w:rFonts w:eastAsiaTheme="minorEastAsia"/>
                <w:lang w:val="en-GB"/>
              </w:rPr>
            </w:pPr>
          </w:p>
        </w:tc>
        <w:tc>
          <w:tcPr>
            <w:tcW w:w="3242" w:type="dxa"/>
            <w:tcBorders>
              <w:bottom w:val="single" w:sz="4" w:space="0" w:color="auto"/>
            </w:tcBorders>
          </w:tcPr>
          <w:p w:rsidR="00724D98" w:rsidRDefault="00724D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Opportunities</w:t>
            </w:r>
            <w:r w:rsidR="008A5F47">
              <w:rPr>
                <w:rFonts w:ascii="Times New Roman" w:eastAsiaTheme="minorEastAsia" w:hAnsi="Times New Roman" w:cs="Times New Roman"/>
                <w:b w:val="0"/>
                <w:lang w:val="en-GB"/>
              </w:rPr>
              <w:t>:</w:t>
            </w:r>
          </w:p>
          <w:p w:rsidR="008A45E1" w:rsidRDefault="008A45E1" w:rsidP="00EC227B">
            <w:pPr>
              <w:pStyle w:val="ListParagraph"/>
              <w:numPr>
                <w:ilvl w:val="0"/>
                <w:numId w:val="8"/>
              </w:numPr>
              <w:spacing w:line="14" w:lineRule="auto"/>
              <w:ind w:leftChars="0"/>
              <w:rPr>
                <w:rFonts w:ascii="Times New Roman" w:eastAsiaTheme="minorEastAsia" w:hAnsi="Times New Roman" w:cs="Times New Roman"/>
                <w:b w:val="0"/>
                <w:lang w:val="en-GB"/>
              </w:rPr>
            </w:pPr>
            <w:r w:rsidRPr="008A45E1">
              <w:rPr>
                <w:rFonts w:ascii="Times New Roman" w:eastAsiaTheme="minorEastAsia" w:hAnsi="Times New Roman" w:cs="Times New Roman"/>
                <w:b w:val="0"/>
                <w:lang w:val="en-GB"/>
              </w:rPr>
              <w:t xml:space="preserve">Attract their health conscious consumers by introducing </w:t>
            </w:r>
            <w:r w:rsidR="005E7C7D" w:rsidRPr="008A45E1">
              <w:rPr>
                <w:rFonts w:ascii="Times New Roman" w:eastAsiaTheme="minorEastAsia" w:hAnsi="Times New Roman" w:cs="Times New Roman"/>
                <w:b w:val="0"/>
                <w:lang w:val="en-GB"/>
              </w:rPr>
              <w:t>healthier</w:t>
            </w:r>
            <w:r w:rsidRPr="008A45E1">
              <w:rPr>
                <w:rFonts w:ascii="Times New Roman" w:eastAsiaTheme="minorEastAsia" w:hAnsi="Times New Roman" w:cs="Times New Roman"/>
                <w:b w:val="0"/>
                <w:lang w:val="en-GB"/>
              </w:rPr>
              <w:t xml:space="preserve"> based snack products</w:t>
            </w:r>
            <w:r w:rsidR="00812FD1">
              <w:rPr>
                <w:rFonts w:ascii="Times New Roman" w:eastAsiaTheme="minorEastAsia" w:hAnsi="Times New Roman" w:cs="Times New Roman"/>
                <w:b w:val="0"/>
                <w:lang w:val="en-GB"/>
              </w:rPr>
              <w:t>.</w:t>
            </w:r>
          </w:p>
          <w:p w:rsidR="00812FD1" w:rsidRPr="00812FD1" w:rsidRDefault="00812FD1" w:rsidP="00EC227B">
            <w:pPr>
              <w:pStyle w:val="ListParagraph"/>
              <w:numPr>
                <w:ilvl w:val="0"/>
                <w:numId w:val="8"/>
              </w:numPr>
              <w:spacing w:line="14" w:lineRule="auto"/>
              <w:ind w:leftChars="0"/>
              <w:rPr>
                <w:rFonts w:ascii="Times New Roman" w:eastAsiaTheme="minorEastAsia" w:hAnsi="Times New Roman" w:cs="Times New Roman"/>
                <w:b w:val="0"/>
                <w:lang w:val="en-GB"/>
              </w:rPr>
            </w:pPr>
            <w:r w:rsidRPr="008A45E1">
              <w:rPr>
                <w:rFonts w:ascii="Times New Roman" w:eastAsiaTheme="minorEastAsia" w:hAnsi="Times New Roman" w:cs="Times New Roman"/>
                <w:b w:val="0"/>
                <w:lang w:val="en-GB"/>
              </w:rPr>
              <w:t>Launch products to target retailers such as</w:t>
            </w:r>
            <w:r w:rsidRPr="008A45E1">
              <w:rPr>
                <w:rFonts w:ascii="Times New Roman" w:eastAsia="Calibri" w:hAnsi="Times New Roman" w:cs="Times New Roman"/>
                <w:b w:val="0"/>
                <w:kern w:val="0"/>
                <w:szCs w:val="24"/>
                <w:lang w:eastAsia="ar-SA"/>
              </w:rPr>
              <w:t xml:space="preserve"> </w:t>
            </w:r>
            <w:r w:rsidRPr="008A45E1">
              <w:rPr>
                <w:rFonts w:ascii="Times New Roman" w:eastAsiaTheme="minorEastAsia" w:hAnsi="Times New Roman" w:cs="Times New Roman"/>
                <w:b w:val="0"/>
              </w:rPr>
              <w:t>Dairy Farm Group, Mydin Mohamed Holdings, Trendcell, Village, Grocer Holdings, and AEON Group (USDA,2019)</w:t>
            </w:r>
            <w:r w:rsidRPr="008A45E1">
              <w:rPr>
                <w:rFonts w:ascii="Times New Roman" w:eastAsiaTheme="minorEastAsia" w:hAnsi="Times New Roman" w:cs="Times New Roman"/>
                <w:b w:val="0"/>
                <w:lang w:val="en-GB"/>
              </w:rPr>
              <w:t xml:space="preserve"> </w:t>
            </w:r>
          </w:p>
          <w:p w:rsidR="008B0FA1" w:rsidRDefault="00627773" w:rsidP="00EC227B">
            <w:pPr>
              <w:pStyle w:val="ListParagraph"/>
              <w:numPr>
                <w:ilvl w:val="0"/>
                <w:numId w:val="8"/>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With the innovation of upcoming technology</w:t>
            </w:r>
            <w:r w:rsidR="006E6415">
              <w:rPr>
                <w:rFonts w:ascii="Times New Roman" w:eastAsiaTheme="minorEastAsia" w:hAnsi="Times New Roman" w:cs="Times New Roman"/>
                <w:b w:val="0"/>
                <w:lang w:val="en-GB"/>
              </w:rPr>
              <w:t xml:space="preserve"> and new taste</w:t>
            </w:r>
            <w:r>
              <w:rPr>
                <w:rFonts w:ascii="Times New Roman" w:eastAsiaTheme="minorEastAsia" w:hAnsi="Times New Roman" w:cs="Times New Roman" w:hint="eastAsia"/>
                <w:b w:val="0"/>
                <w:lang w:val="en-GB"/>
              </w:rPr>
              <w:t>, the group may new pricing strategies in new market</w:t>
            </w:r>
            <w:r w:rsidR="009A7AEA">
              <w:rPr>
                <w:rFonts w:ascii="Times New Roman" w:eastAsiaTheme="minorEastAsia" w:hAnsi="Times New Roman" w:cs="Times New Roman"/>
                <w:b w:val="0"/>
                <w:lang w:val="en-GB"/>
              </w:rPr>
              <w:t xml:space="preserve"> such as Malaysia or other ASEAN Market</w:t>
            </w:r>
            <w:r w:rsidR="005E7C7D">
              <w:rPr>
                <w:rFonts w:ascii="Times New Roman" w:eastAsiaTheme="minorEastAsia" w:hAnsi="Times New Roman" w:cs="Times New Roman"/>
                <w:b w:val="0"/>
                <w:lang w:val="en-GB"/>
              </w:rPr>
              <w:t>...</w:t>
            </w:r>
          </w:p>
          <w:p w:rsidR="00FF03B4" w:rsidRDefault="00FF03B4" w:rsidP="00EC227B">
            <w:pPr>
              <w:spacing w:line="14" w:lineRule="auto"/>
              <w:rPr>
                <w:rFonts w:ascii="Times New Roman" w:eastAsiaTheme="minorEastAsia" w:hAnsi="Times New Roman" w:cs="Times New Roman"/>
                <w:b w:val="0"/>
                <w:lang w:val="en-GB"/>
              </w:rPr>
            </w:pPr>
          </w:p>
          <w:p w:rsidR="00FF03B4" w:rsidRDefault="002956AA" w:rsidP="002956AA">
            <w:pPr>
              <w:tabs>
                <w:tab w:val="left" w:pos="884"/>
              </w:tabs>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ab/>
            </w:r>
          </w:p>
          <w:p w:rsidR="00FF03B4" w:rsidRDefault="00FF03B4" w:rsidP="00EC227B">
            <w:pPr>
              <w:spacing w:line="14" w:lineRule="auto"/>
              <w:rPr>
                <w:rFonts w:ascii="Times New Roman" w:eastAsiaTheme="minorEastAsia" w:hAnsi="Times New Roman" w:cs="Times New Roman"/>
                <w:b w:val="0"/>
                <w:lang w:val="en-GB"/>
              </w:rPr>
            </w:pPr>
          </w:p>
          <w:p w:rsidR="00FF03B4" w:rsidRDefault="00FF03B4" w:rsidP="00EC227B">
            <w:pPr>
              <w:spacing w:line="14" w:lineRule="auto"/>
              <w:rPr>
                <w:rFonts w:ascii="Times New Roman" w:eastAsiaTheme="minorEastAsia" w:hAnsi="Times New Roman" w:cs="Times New Roman"/>
                <w:b w:val="0"/>
                <w:lang w:val="en-GB"/>
              </w:rPr>
            </w:pPr>
          </w:p>
          <w:p w:rsidR="00FF03B4" w:rsidRDefault="00FF03B4" w:rsidP="00EC227B">
            <w:pPr>
              <w:spacing w:line="14" w:lineRule="auto"/>
              <w:rPr>
                <w:rFonts w:ascii="Times New Roman" w:eastAsiaTheme="minorEastAsia" w:hAnsi="Times New Roman" w:cs="Times New Roman"/>
                <w:b w:val="0"/>
                <w:lang w:val="en-GB"/>
              </w:rPr>
            </w:pPr>
          </w:p>
          <w:p w:rsidR="00FF03B4" w:rsidRDefault="00FF03B4" w:rsidP="00EC227B">
            <w:pPr>
              <w:spacing w:line="14" w:lineRule="auto"/>
              <w:rPr>
                <w:rFonts w:ascii="Times New Roman" w:eastAsiaTheme="minorEastAsia" w:hAnsi="Times New Roman" w:cs="Times New Roman"/>
                <w:b w:val="0"/>
                <w:lang w:val="en-GB"/>
              </w:rPr>
            </w:pPr>
          </w:p>
          <w:p w:rsidR="00FF03B4" w:rsidRPr="00FF03B4" w:rsidRDefault="003D796E" w:rsidP="003D796E">
            <w:pPr>
              <w:spacing w:line="14" w:lineRule="auto"/>
              <w:ind w:firstLineChars="450" w:firstLine="1080"/>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(To be continued)</w:t>
            </w:r>
            <w:r w:rsidR="00971EA6">
              <w:rPr>
                <w:rFonts w:ascii="Times New Roman" w:eastAsiaTheme="minorEastAsia" w:hAnsi="Times New Roman" w:cs="Times New Roman"/>
                <w:b w:val="0"/>
                <w:lang w:val="en-GB"/>
              </w:rPr>
              <w:t>.</w:t>
            </w:r>
          </w:p>
        </w:tc>
      </w:tr>
      <w:tr w:rsidR="003D796E" w:rsidTr="00971EA6">
        <w:trPr>
          <w:trHeight w:val="699"/>
        </w:trPr>
        <w:tc>
          <w:tcPr>
            <w:tcW w:w="9252" w:type="dxa"/>
            <w:gridSpan w:val="3"/>
            <w:tcBorders>
              <w:top w:val="single" w:sz="4" w:space="0" w:color="auto"/>
              <w:left w:val="nil"/>
              <w:bottom w:val="nil"/>
              <w:right w:val="nil"/>
            </w:tcBorders>
          </w:tcPr>
          <w:p w:rsidR="003D796E" w:rsidRDefault="003D796E" w:rsidP="003D796E">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Source: From this research.</w:t>
            </w:r>
            <w:r>
              <w:rPr>
                <w:rFonts w:ascii="Times New Roman" w:eastAsiaTheme="minorEastAsia" w:hAnsi="Times New Roman" w:cs="Times New Roman"/>
                <w:b w:val="0"/>
                <w:lang w:val="en-GB"/>
              </w:rPr>
              <w:t xml:space="preserve">                                     </w:t>
            </w:r>
          </w:p>
        </w:tc>
      </w:tr>
      <w:tr w:rsidR="00724D98" w:rsidTr="00971EA6">
        <w:trPr>
          <w:trHeight w:val="2542"/>
        </w:trPr>
        <w:tc>
          <w:tcPr>
            <w:tcW w:w="3005" w:type="dxa"/>
            <w:tcBorders>
              <w:top w:val="nil"/>
            </w:tcBorders>
          </w:tcPr>
          <w:p w:rsidR="00724D98" w:rsidRDefault="00724D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lastRenderedPageBreak/>
              <w:t>Weaknesses</w:t>
            </w:r>
            <w:r w:rsidR="008A5F47">
              <w:rPr>
                <w:rFonts w:ascii="Times New Roman" w:eastAsiaTheme="minorEastAsia" w:hAnsi="Times New Roman" w:cs="Times New Roman"/>
                <w:b w:val="0"/>
                <w:lang w:val="en-GB"/>
              </w:rPr>
              <w:t>:</w:t>
            </w:r>
          </w:p>
          <w:p w:rsidR="00D6724F" w:rsidRDefault="00D6724F" w:rsidP="00EC227B">
            <w:pPr>
              <w:pStyle w:val="ListParagraph"/>
              <w:numPr>
                <w:ilvl w:val="0"/>
                <w:numId w:val="9"/>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b w:val="0"/>
                <w:lang w:val="en-GB"/>
              </w:rPr>
              <w:t>Competition with similar products.</w:t>
            </w:r>
          </w:p>
          <w:p w:rsidR="00D6724F" w:rsidRDefault="00D6724F" w:rsidP="00EC227B">
            <w:pPr>
              <w:pStyle w:val="ListParagraph"/>
              <w:numPr>
                <w:ilvl w:val="0"/>
                <w:numId w:val="9"/>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b w:val="0"/>
                <w:lang w:val="en-GB"/>
              </w:rPr>
              <w:t>Controversies</w:t>
            </w:r>
            <w:r>
              <w:rPr>
                <w:rFonts w:ascii="Times New Roman" w:eastAsiaTheme="minorEastAsia" w:hAnsi="Times New Roman" w:cs="Times New Roman" w:hint="eastAsia"/>
                <w:b w:val="0"/>
                <w:lang w:val="en-GB"/>
              </w:rPr>
              <w:t xml:space="preserve"> in different countries of operation.</w:t>
            </w:r>
          </w:p>
          <w:p w:rsidR="00FE6101" w:rsidRDefault="00FE6101" w:rsidP="00EC227B">
            <w:pPr>
              <w:pStyle w:val="ListParagraph"/>
              <w:numPr>
                <w:ilvl w:val="0"/>
                <w:numId w:val="9"/>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b w:val="0"/>
                <w:lang w:val="en-GB"/>
              </w:rPr>
              <w:t>Lacks halal certificated products.</w:t>
            </w:r>
          </w:p>
          <w:p w:rsidR="00FE6101" w:rsidRPr="00D6724F" w:rsidRDefault="00FE6101" w:rsidP="00EC227B">
            <w:pPr>
              <w:pStyle w:val="ListParagraph"/>
              <w:numPr>
                <w:ilvl w:val="0"/>
                <w:numId w:val="9"/>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b w:val="0"/>
                <w:lang w:val="en-GB"/>
              </w:rPr>
              <w:t>Different official language.</w:t>
            </w:r>
          </w:p>
        </w:tc>
        <w:tc>
          <w:tcPr>
            <w:tcW w:w="3005" w:type="dxa"/>
            <w:tcBorders>
              <w:top w:val="nil"/>
            </w:tcBorders>
          </w:tcPr>
          <w:p w:rsidR="00724D98" w:rsidRDefault="00724D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CSF</w:t>
            </w:r>
            <w:r w:rsidR="000B4A26">
              <w:rPr>
                <w:rFonts w:ascii="Times New Roman" w:eastAsiaTheme="minorEastAsia" w:hAnsi="Times New Roman" w:cs="Times New Roman"/>
                <w:b w:val="0"/>
                <w:lang w:val="en-GB"/>
              </w:rPr>
              <w:t>s</w:t>
            </w:r>
            <w:r w:rsidR="008A5F47">
              <w:rPr>
                <w:rFonts w:ascii="Times New Roman" w:eastAsiaTheme="minorEastAsia" w:hAnsi="Times New Roman" w:cs="Times New Roman"/>
                <w:b w:val="0"/>
                <w:lang w:val="en-GB"/>
              </w:rPr>
              <w:t>:</w:t>
            </w:r>
          </w:p>
          <w:p w:rsidR="00D926CA" w:rsidRDefault="00D926CA"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W1-T1: </w:t>
            </w:r>
            <w:r w:rsidR="00247FB6">
              <w:rPr>
                <w:rFonts w:ascii="Times New Roman" w:eastAsiaTheme="minorEastAsia" w:hAnsi="Times New Roman" w:cs="Times New Roman"/>
                <w:b w:val="0"/>
                <w:lang w:val="en-GB"/>
              </w:rPr>
              <w:t>Provide a wide range of products different to competitors.</w:t>
            </w:r>
          </w:p>
          <w:p w:rsidR="00A21CB0" w:rsidRDefault="00247FB6"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W2-T2: </w:t>
            </w:r>
            <w:r w:rsidR="00A21CB0">
              <w:rPr>
                <w:rFonts w:ascii="Times New Roman" w:eastAsiaTheme="minorEastAsia" w:hAnsi="Times New Roman" w:cs="Times New Roman"/>
                <w:b w:val="0"/>
                <w:lang w:val="en-GB"/>
              </w:rPr>
              <w:t xml:space="preserve">Make currency forward contract to hedge currency risk </w:t>
            </w:r>
            <w:r w:rsidR="00A21CB0" w:rsidRPr="00A21CB0">
              <w:rPr>
                <w:rFonts w:ascii="Times New Roman" w:eastAsiaTheme="minorEastAsia" w:hAnsi="Times New Roman" w:cs="Times New Roman"/>
                <w:b w:val="0"/>
                <w:lang w:val="en-GB"/>
              </w:rPr>
              <w:t>(Bash et al</w:t>
            </w:r>
            <w:r w:rsidR="005E7C7D" w:rsidRPr="00A21CB0">
              <w:rPr>
                <w:rFonts w:ascii="Times New Roman" w:eastAsiaTheme="minorEastAsia" w:hAnsi="Times New Roman" w:cs="Times New Roman"/>
                <w:b w:val="0"/>
                <w:lang w:val="en-GB"/>
              </w:rPr>
              <w:t>, 2018</w:t>
            </w:r>
            <w:r w:rsidR="00A21CB0" w:rsidRPr="00A21CB0">
              <w:rPr>
                <w:rFonts w:ascii="Times New Roman" w:eastAsiaTheme="minorEastAsia" w:hAnsi="Times New Roman" w:cs="Times New Roman"/>
                <w:b w:val="0"/>
                <w:lang w:val="en-GB"/>
              </w:rPr>
              <w:t>).</w:t>
            </w:r>
          </w:p>
          <w:p w:rsidR="00A21CB0" w:rsidRDefault="00A21CB0"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W3-T3: Apply halal certificated on their products in Hong Kong Muslim’s organisation.</w:t>
            </w:r>
          </w:p>
          <w:p w:rsidR="00247FB6" w:rsidRDefault="009A5AAF"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W4-T4: Hire local consultant </w:t>
            </w:r>
            <w:r w:rsidR="00B861C8">
              <w:rPr>
                <w:rFonts w:ascii="Times New Roman" w:eastAsiaTheme="minorEastAsia" w:hAnsi="Times New Roman" w:cs="Times New Roman"/>
                <w:b w:val="0"/>
                <w:lang w:val="en-GB"/>
              </w:rPr>
              <w:t xml:space="preserve">for better communication </w:t>
            </w:r>
            <w:r>
              <w:rPr>
                <w:rFonts w:ascii="Times New Roman" w:eastAsiaTheme="minorEastAsia" w:hAnsi="Times New Roman" w:cs="Times New Roman"/>
                <w:b w:val="0"/>
                <w:lang w:val="en-GB"/>
              </w:rPr>
              <w:t xml:space="preserve">and merge local company to reduce tax rate </w:t>
            </w:r>
            <w:r w:rsidR="00B861C8">
              <w:rPr>
                <w:rFonts w:ascii="Times New Roman" w:eastAsiaTheme="minorEastAsia" w:hAnsi="Times New Roman" w:cs="Times New Roman"/>
                <w:b w:val="0"/>
                <w:lang w:val="en-GB"/>
              </w:rPr>
              <w:t xml:space="preserve">from 24% to 19% </w:t>
            </w:r>
            <w:r w:rsidR="00B861C8" w:rsidRPr="00B861C8">
              <w:rPr>
                <w:rFonts w:ascii="Times New Roman" w:eastAsiaTheme="minorEastAsia" w:hAnsi="Times New Roman" w:cs="Times New Roman"/>
                <w:b w:val="0"/>
                <w:bCs/>
                <w:lang w:val="en-GB"/>
              </w:rPr>
              <w:t>(Inland Revenue Board of Malaysia</w:t>
            </w:r>
            <w:r w:rsidR="005E7C7D" w:rsidRPr="00B861C8">
              <w:rPr>
                <w:rFonts w:ascii="Times New Roman" w:eastAsiaTheme="minorEastAsia" w:hAnsi="Times New Roman" w:cs="Times New Roman"/>
                <w:b w:val="0"/>
                <w:bCs/>
                <w:lang w:val="en-GB"/>
              </w:rPr>
              <w:t>, 2016</w:t>
            </w:r>
            <w:r w:rsidR="00B861C8" w:rsidRPr="00B861C8">
              <w:rPr>
                <w:rFonts w:ascii="Times New Roman" w:eastAsiaTheme="minorEastAsia" w:hAnsi="Times New Roman" w:cs="Times New Roman"/>
                <w:b w:val="0"/>
                <w:bCs/>
                <w:lang w:val="en-GB"/>
              </w:rPr>
              <w:t>)</w:t>
            </w:r>
            <w:r w:rsidR="00B861C8">
              <w:rPr>
                <w:rFonts w:ascii="Times New Roman" w:eastAsiaTheme="minorEastAsia" w:hAnsi="Times New Roman" w:cs="Times New Roman"/>
                <w:b w:val="0"/>
                <w:lang w:val="en-GB"/>
              </w:rPr>
              <w:t>.</w:t>
            </w:r>
            <w:r w:rsidR="0058520C">
              <w:rPr>
                <w:rFonts w:ascii="Times New Roman" w:eastAsiaTheme="minorEastAsia" w:hAnsi="Times New Roman" w:cs="Times New Roman"/>
                <w:b w:val="0"/>
                <w:lang w:val="en-GB"/>
              </w:rPr>
              <w:t xml:space="preserve">  </w:t>
            </w:r>
          </w:p>
          <w:p w:rsidR="00462451" w:rsidRPr="00247FB6" w:rsidRDefault="00462451" w:rsidP="00EC227B">
            <w:pPr>
              <w:spacing w:line="14" w:lineRule="auto"/>
              <w:rPr>
                <w:rFonts w:ascii="Times New Roman" w:eastAsiaTheme="minorEastAsia" w:hAnsi="Times New Roman" w:cs="Times New Roman"/>
                <w:b w:val="0"/>
                <w:lang w:val="en-GB"/>
              </w:rPr>
            </w:pPr>
          </w:p>
        </w:tc>
        <w:tc>
          <w:tcPr>
            <w:tcW w:w="3242" w:type="dxa"/>
            <w:tcBorders>
              <w:top w:val="nil"/>
            </w:tcBorders>
          </w:tcPr>
          <w:p w:rsidR="00724D98" w:rsidRDefault="00724D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CSF</w:t>
            </w:r>
            <w:r w:rsidR="000B4A26">
              <w:rPr>
                <w:rFonts w:ascii="Times New Roman" w:eastAsiaTheme="minorEastAsia" w:hAnsi="Times New Roman" w:cs="Times New Roman"/>
                <w:b w:val="0"/>
                <w:lang w:val="en-GB"/>
              </w:rPr>
              <w:t>s</w:t>
            </w:r>
            <w:r w:rsidR="008A5F47">
              <w:rPr>
                <w:rFonts w:ascii="Times New Roman" w:eastAsiaTheme="minorEastAsia" w:hAnsi="Times New Roman" w:cs="Times New Roman"/>
                <w:b w:val="0"/>
                <w:lang w:val="en-GB"/>
              </w:rPr>
              <w:t>:</w:t>
            </w:r>
          </w:p>
          <w:p w:rsidR="00E26166" w:rsidRDefault="000E002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W1-O1: </w:t>
            </w:r>
            <w:r w:rsidR="00D77A17">
              <w:rPr>
                <w:rFonts w:ascii="Times New Roman" w:eastAsiaTheme="minorEastAsia" w:hAnsi="Times New Roman" w:cs="Times New Roman"/>
                <w:b w:val="0"/>
                <w:lang w:val="en-GB"/>
              </w:rPr>
              <w:t xml:space="preserve">The Group can provide </w:t>
            </w:r>
            <w:r w:rsidR="005F053F">
              <w:rPr>
                <w:rFonts w:ascii="Times New Roman" w:eastAsiaTheme="minorEastAsia" w:hAnsi="Times New Roman" w:cs="Times New Roman"/>
                <w:b w:val="0"/>
                <w:lang w:val="en-GB"/>
              </w:rPr>
              <w:t xml:space="preserve">its </w:t>
            </w:r>
            <w:r w:rsidR="00D77A17">
              <w:rPr>
                <w:rFonts w:ascii="Times New Roman" w:eastAsiaTheme="minorEastAsia" w:hAnsi="Times New Roman" w:cs="Times New Roman"/>
                <w:b w:val="0"/>
                <w:lang w:val="en-GB"/>
              </w:rPr>
              <w:t>products</w:t>
            </w:r>
            <w:r w:rsidR="00E26166">
              <w:rPr>
                <w:rFonts w:ascii="Times New Roman" w:eastAsiaTheme="minorEastAsia" w:hAnsi="Times New Roman" w:cs="Times New Roman"/>
                <w:b w:val="0"/>
                <w:lang w:val="en-GB"/>
              </w:rPr>
              <w:t xml:space="preserve"> differentiation from its competitors by more natural and healthier ingredients.</w:t>
            </w:r>
          </w:p>
          <w:p w:rsidR="00812FD1" w:rsidRDefault="00E26166"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W2</w:t>
            </w:r>
            <w:r w:rsidR="000A2682">
              <w:rPr>
                <w:rFonts w:ascii="Times New Roman" w:eastAsiaTheme="minorEastAsia" w:hAnsi="Times New Roman" w:cs="Times New Roman"/>
                <w:b w:val="0"/>
                <w:lang w:val="en-GB"/>
              </w:rPr>
              <w:t>-W3</w:t>
            </w:r>
            <w:r>
              <w:rPr>
                <w:rFonts w:ascii="Times New Roman" w:eastAsiaTheme="minorEastAsia" w:hAnsi="Times New Roman" w:cs="Times New Roman"/>
                <w:b w:val="0"/>
                <w:lang w:val="en-GB"/>
              </w:rPr>
              <w:t xml:space="preserve">-O2: </w:t>
            </w:r>
            <w:r w:rsidR="00812FD1">
              <w:rPr>
                <w:rFonts w:ascii="Times New Roman" w:eastAsiaTheme="minorEastAsia" w:hAnsi="Times New Roman" w:cs="Times New Roman"/>
                <w:b w:val="0"/>
                <w:lang w:val="en-GB"/>
              </w:rPr>
              <w:t>Merge experienced local company to use its distribution channels to approach local retailers.</w:t>
            </w:r>
          </w:p>
          <w:p w:rsidR="000E0028" w:rsidRDefault="00812FD1"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W3-O3: Provides </w:t>
            </w:r>
            <w:r w:rsidR="000A2682">
              <w:rPr>
                <w:rFonts w:ascii="Times New Roman" w:eastAsiaTheme="minorEastAsia" w:hAnsi="Times New Roman" w:cs="Times New Roman"/>
                <w:b w:val="0"/>
                <w:lang w:val="en-GB"/>
              </w:rPr>
              <w:t>old</w:t>
            </w:r>
            <w:r>
              <w:rPr>
                <w:rFonts w:ascii="Times New Roman" w:eastAsiaTheme="minorEastAsia" w:hAnsi="Times New Roman" w:cs="Times New Roman"/>
                <w:b w:val="0"/>
                <w:lang w:val="en-GB"/>
              </w:rPr>
              <w:t xml:space="preserve"> or new products with Halal certification</w:t>
            </w:r>
            <w:r w:rsidR="000A2682">
              <w:rPr>
                <w:rFonts w:ascii="Times New Roman" w:eastAsiaTheme="minorEastAsia" w:hAnsi="Times New Roman" w:cs="Times New Roman"/>
                <w:b w:val="0"/>
                <w:lang w:val="en-GB"/>
              </w:rPr>
              <w:t xml:space="preserve"> for new market.</w:t>
            </w:r>
            <w:r>
              <w:rPr>
                <w:rFonts w:ascii="Times New Roman" w:eastAsiaTheme="minorEastAsia" w:hAnsi="Times New Roman" w:cs="Times New Roman"/>
                <w:b w:val="0"/>
                <w:lang w:val="en-GB"/>
              </w:rPr>
              <w:t xml:space="preserve"> </w:t>
            </w:r>
          </w:p>
        </w:tc>
      </w:tr>
      <w:tr w:rsidR="00724D98" w:rsidTr="00971EA6">
        <w:trPr>
          <w:trHeight w:val="3655"/>
        </w:trPr>
        <w:tc>
          <w:tcPr>
            <w:tcW w:w="3005" w:type="dxa"/>
          </w:tcPr>
          <w:p w:rsidR="00724D98" w:rsidRDefault="00724D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Strengths</w:t>
            </w:r>
            <w:r w:rsidR="008A5F47">
              <w:rPr>
                <w:rFonts w:ascii="Times New Roman" w:eastAsiaTheme="minorEastAsia" w:hAnsi="Times New Roman" w:cs="Times New Roman"/>
                <w:b w:val="0"/>
                <w:lang w:val="en-GB"/>
              </w:rPr>
              <w:t>:</w:t>
            </w:r>
          </w:p>
          <w:p w:rsidR="00950837" w:rsidRPr="0075424E" w:rsidRDefault="00FE6101" w:rsidP="00EC227B">
            <w:pPr>
              <w:pStyle w:val="ListParagraph"/>
              <w:numPr>
                <w:ilvl w:val="0"/>
                <w:numId w:val="10"/>
              </w:numPr>
              <w:spacing w:line="14" w:lineRule="auto"/>
              <w:ind w:leftChars="0"/>
              <w:rPr>
                <w:rFonts w:ascii="Times New Roman" w:eastAsiaTheme="minorEastAsia" w:hAnsi="Times New Roman" w:cs="Times New Roman"/>
                <w:b w:val="0"/>
                <w:lang w:val="en-GB"/>
              </w:rPr>
            </w:pPr>
            <w:r w:rsidRPr="0075424E">
              <w:rPr>
                <w:rFonts w:ascii="Times New Roman" w:eastAsiaTheme="minorEastAsia" w:hAnsi="Times New Roman" w:cs="Times New Roman"/>
                <w:b w:val="0"/>
                <w:bCs/>
              </w:rPr>
              <w:t>Have high level hygiene production, good in resource and development of production to provide many differential of</w:t>
            </w:r>
            <w:r w:rsidR="0075424E">
              <w:rPr>
                <w:rFonts w:ascii="Times New Roman" w:eastAsiaTheme="minorEastAsia" w:hAnsi="Times New Roman" w:cs="Times New Roman"/>
                <w:b w:val="0"/>
                <w:bCs/>
              </w:rPr>
              <w:t xml:space="preserve"> good </w:t>
            </w:r>
            <w:r w:rsidRPr="0075424E">
              <w:rPr>
                <w:rFonts w:ascii="Times New Roman" w:eastAsiaTheme="minorEastAsia" w:hAnsi="Times New Roman" w:cs="Times New Roman"/>
                <w:b w:val="0"/>
                <w:bCs/>
              </w:rPr>
              <w:t>products</w:t>
            </w:r>
            <w:r w:rsidR="00950837" w:rsidRPr="0075424E">
              <w:rPr>
                <w:rFonts w:ascii="Times New Roman" w:eastAsiaTheme="minorEastAsia" w:hAnsi="Times New Roman" w:cs="Times New Roman"/>
                <w:b w:val="0"/>
                <w:bCs/>
              </w:rPr>
              <w:t>.</w:t>
            </w:r>
          </w:p>
          <w:p w:rsidR="00FE6101" w:rsidRPr="00950837" w:rsidRDefault="00950837" w:rsidP="00EC227B">
            <w:pPr>
              <w:pStyle w:val="ListParagraph"/>
              <w:numPr>
                <w:ilvl w:val="0"/>
                <w:numId w:val="10"/>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b w:val="0"/>
                <w:bCs/>
              </w:rPr>
              <w:t xml:space="preserve">High </w:t>
            </w:r>
            <w:r w:rsidR="00FE6101" w:rsidRPr="00FE6101">
              <w:rPr>
                <w:rFonts w:ascii="Times New Roman" w:eastAsiaTheme="minorEastAsia" w:hAnsi="Times New Roman" w:cs="Times New Roman"/>
                <w:b w:val="0"/>
                <w:bCs/>
              </w:rPr>
              <w:t>brand loyalty.</w:t>
            </w:r>
          </w:p>
          <w:p w:rsidR="00950837" w:rsidRPr="00FE6101" w:rsidRDefault="00950837" w:rsidP="00EC227B">
            <w:pPr>
              <w:pStyle w:val="ListParagraph"/>
              <w:numPr>
                <w:ilvl w:val="0"/>
                <w:numId w:val="10"/>
              </w:numPr>
              <w:spacing w:line="14" w:lineRule="auto"/>
              <w:ind w:leftChars="0"/>
              <w:rPr>
                <w:rFonts w:ascii="Times New Roman" w:eastAsiaTheme="minorEastAsia" w:hAnsi="Times New Roman" w:cs="Times New Roman"/>
                <w:b w:val="0"/>
                <w:lang w:val="en-GB"/>
              </w:rPr>
            </w:pPr>
            <w:r>
              <w:rPr>
                <w:rFonts w:ascii="Times New Roman" w:eastAsiaTheme="minorEastAsia" w:hAnsi="Times New Roman" w:cs="Times New Roman"/>
                <w:b w:val="0"/>
                <w:bCs/>
              </w:rPr>
              <w:t>Resource and develop</w:t>
            </w:r>
            <w:r w:rsidR="007444CA">
              <w:rPr>
                <w:rFonts w:ascii="Times New Roman" w:eastAsiaTheme="minorEastAsia" w:hAnsi="Times New Roman" w:cs="Times New Roman"/>
                <w:b w:val="0"/>
                <w:bCs/>
              </w:rPr>
              <w:t xml:space="preserve">ment </w:t>
            </w:r>
            <w:r>
              <w:rPr>
                <w:rFonts w:ascii="Times New Roman" w:eastAsiaTheme="minorEastAsia" w:hAnsi="Times New Roman" w:cs="Times New Roman"/>
                <w:b w:val="0"/>
                <w:bCs/>
              </w:rPr>
              <w:t>facilitate</w:t>
            </w:r>
            <w:r w:rsidR="007444CA">
              <w:rPr>
                <w:rFonts w:ascii="Times New Roman" w:eastAsiaTheme="minorEastAsia" w:hAnsi="Times New Roman" w:cs="Times New Roman"/>
                <w:b w:val="0"/>
                <w:bCs/>
              </w:rPr>
              <w:t xml:space="preserve">s product innovation </w:t>
            </w:r>
            <w:r>
              <w:rPr>
                <w:rFonts w:ascii="Times New Roman" w:eastAsiaTheme="minorEastAsia" w:hAnsi="Times New Roman" w:cs="Times New Roman"/>
                <w:b w:val="0"/>
                <w:bCs/>
              </w:rPr>
              <w:t>continuous</w:t>
            </w:r>
            <w:r w:rsidR="007444CA">
              <w:rPr>
                <w:rFonts w:ascii="Times New Roman" w:eastAsiaTheme="minorEastAsia" w:hAnsi="Times New Roman" w:cs="Times New Roman"/>
                <w:b w:val="0"/>
                <w:bCs/>
              </w:rPr>
              <w:t>ly.</w:t>
            </w:r>
          </w:p>
          <w:p w:rsidR="00FE6101" w:rsidRPr="00FE6101" w:rsidRDefault="00FE6101" w:rsidP="00EC227B">
            <w:pPr>
              <w:pStyle w:val="ListParagraph"/>
              <w:spacing w:line="14" w:lineRule="auto"/>
              <w:ind w:leftChars="0" w:left="360"/>
              <w:rPr>
                <w:rFonts w:ascii="Times New Roman" w:eastAsiaTheme="minorEastAsia" w:hAnsi="Times New Roman" w:cs="Times New Roman"/>
                <w:b w:val="0"/>
                <w:lang w:val="en-GB"/>
              </w:rPr>
            </w:pPr>
          </w:p>
        </w:tc>
        <w:tc>
          <w:tcPr>
            <w:tcW w:w="3005" w:type="dxa"/>
          </w:tcPr>
          <w:p w:rsidR="00724D98" w:rsidRDefault="00724D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CSF</w:t>
            </w:r>
            <w:r w:rsidR="000B4A26">
              <w:rPr>
                <w:rFonts w:ascii="Times New Roman" w:eastAsiaTheme="minorEastAsia" w:hAnsi="Times New Roman" w:cs="Times New Roman"/>
                <w:b w:val="0"/>
                <w:lang w:val="en-GB"/>
              </w:rPr>
              <w:t>s</w:t>
            </w:r>
            <w:r w:rsidR="008A5F47">
              <w:rPr>
                <w:rFonts w:ascii="Times New Roman" w:eastAsiaTheme="minorEastAsia" w:hAnsi="Times New Roman" w:cs="Times New Roman"/>
                <w:b w:val="0"/>
                <w:lang w:val="en-GB"/>
              </w:rPr>
              <w:t>:</w:t>
            </w:r>
          </w:p>
          <w:p w:rsidR="004B65FC" w:rsidRDefault="000A2682"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 xml:space="preserve">S1-T1: </w:t>
            </w:r>
            <w:r w:rsidR="004B65FC" w:rsidRPr="004B65FC">
              <w:rPr>
                <w:rFonts w:ascii="Times New Roman" w:eastAsiaTheme="minorEastAsia" w:hAnsi="Times New Roman" w:cs="Times New Roman"/>
                <w:b w:val="0"/>
                <w:lang w:val="en-GB"/>
              </w:rPr>
              <w:t xml:space="preserve">Provide a </w:t>
            </w:r>
            <w:r w:rsidR="004B65FC">
              <w:rPr>
                <w:rFonts w:ascii="Times New Roman" w:eastAsiaTheme="minorEastAsia" w:hAnsi="Times New Roman" w:cs="Times New Roman"/>
                <w:b w:val="0"/>
                <w:lang w:val="en-GB"/>
              </w:rPr>
              <w:t>high standard</w:t>
            </w:r>
            <w:r w:rsidR="004B65FC" w:rsidRPr="004B65FC">
              <w:rPr>
                <w:rFonts w:ascii="Times New Roman" w:eastAsiaTheme="minorEastAsia" w:hAnsi="Times New Roman" w:cs="Times New Roman"/>
                <w:b w:val="0"/>
                <w:lang w:val="en-GB"/>
              </w:rPr>
              <w:t xml:space="preserve"> products</w:t>
            </w:r>
            <w:r w:rsidR="004B65FC">
              <w:rPr>
                <w:rFonts w:ascii="Times New Roman" w:eastAsiaTheme="minorEastAsia" w:hAnsi="Times New Roman" w:cs="Times New Roman"/>
                <w:b w:val="0"/>
                <w:lang w:val="en-GB"/>
              </w:rPr>
              <w:t xml:space="preserve"> </w:t>
            </w:r>
            <w:r w:rsidR="004B65FC" w:rsidRPr="004B65FC">
              <w:rPr>
                <w:rFonts w:ascii="Times New Roman" w:eastAsiaTheme="minorEastAsia" w:hAnsi="Times New Roman" w:cs="Times New Roman"/>
                <w:b w:val="0"/>
                <w:lang w:val="en-GB"/>
              </w:rPr>
              <w:t>different</w:t>
            </w:r>
            <w:r w:rsidR="004B65FC">
              <w:rPr>
                <w:rFonts w:ascii="Times New Roman" w:eastAsiaTheme="minorEastAsia" w:hAnsi="Times New Roman" w:cs="Times New Roman"/>
                <w:b w:val="0"/>
                <w:lang w:val="en-GB"/>
              </w:rPr>
              <w:t>iation</w:t>
            </w:r>
            <w:r w:rsidR="004B65FC" w:rsidRPr="004B65FC">
              <w:rPr>
                <w:rFonts w:ascii="Times New Roman" w:eastAsiaTheme="minorEastAsia" w:hAnsi="Times New Roman" w:cs="Times New Roman"/>
                <w:b w:val="0"/>
                <w:lang w:val="en-GB"/>
              </w:rPr>
              <w:t xml:space="preserve"> to competitors</w:t>
            </w:r>
            <w:r w:rsidR="0075424E">
              <w:rPr>
                <w:rFonts w:ascii="Times New Roman" w:eastAsiaTheme="minorEastAsia" w:hAnsi="Times New Roman" w:cs="Times New Roman"/>
                <w:b w:val="0"/>
                <w:lang w:val="en-GB"/>
              </w:rPr>
              <w:t xml:space="preserve"> and gain competitive advantage</w:t>
            </w:r>
            <w:r w:rsidR="004B65FC" w:rsidRPr="004B65FC">
              <w:rPr>
                <w:rFonts w:ascii="Times New Roman" w:eastAsiaTheme="minorEastAsia" w:hAnsi="Times New Roman" w:cs="Times New Roman"/>
                <w:b w:val="0"/>
                <w:lang w:val="en-GB"/>
              </w:rPr>
              <w:t>.</w:t>
            </w:r>
          </w:p>
          <w:p w:rsidR="004B65FC" w:rsidRDefault="0075424E"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S1-</w:t>
            </w:r>
            <w:r w:rsidR="004B65FC">
              <w:rPr>
                <w:rFonts w:ascii="Times New Roman" w:eastAsiaTheme="minorEastAsia" w:hAnsi="Times New Roman" w:cs="Times New Roman"/>
                <w:b w:val="0"/>
                <w:lang w:val="en-GB"/>
              </w:rPr>
              <w:t>S2-T2</w:t>
            </w:r>
            <w:r>
              <w:rPr>
                <w:rFonts w:ascii="Times New Roman" w:eastAsiaTheme="minorEastAsia" w:hAnsi="Times New Roman" w:cs="Times New Roman"/>
                <w:b w:val="0"/>
                <w:lang w:val="en-GB"/>
              </w:rPr>
              <w:t>-T4: The Group has high quality differential products and brand loyalty for increase in the price of products.</w:t>
            </w:r>
          </w:p>
          <w:p w:rsidR="0075424E" w:rsidRPr="004B65FC" w:rsidRDefault="0075424E"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S3-T3: All new product innovation </w:t>
            </w:r>
            <w:r w:rsidR="0021643D">
              <w:rPr>
                <w:rFonts w:ascii="Times New Roman" w:eastAsiaTheme="minorEastAsia" w:hAnsi="Times New Roman" w:cs="Times New Roman"/>
                <w:b w:val="0"/>
                <w:lang w:val="en-GB"/>
              </w:rPr>
              <w:t xml:space="preserve">should </w:t>
            </w:r>
            <w:r>
              <w:rPr>
                <w:rFonts w:ascii="Times New Roman" w:eastAsiaTheme="minorEastAsia" w:hAnsi="Times New Roman" w:cs="Times New Roman"/>
                <w:b w:val="0"/>
                <w:lang w:val="en-GB"/>
              </w:rPr>
              <w:t xml:space="preserve">meet Halal requirement.  </w:t>
            </w:r>
          </w:p>
          <w:p w:rsidR="000A2682" w:rsidRPr="004B65FC" w:rsidRDefault="000A2682" w:rsidP="00EC227B">
            <w:pPr>
              <w:spacing w:line="14" w:lineRule="auto"/>
              <w:rPr>
                <w:rFonts w:ascii="Times New Roman" w:eastAsiaTheme="minorEastAsia" w:hAnsi="Times New Roman" w:cs="Times New Roman"/>
                <w:b w:val="0"/>
                <w:lang w:val="en-GB"/>
              </w:rPr>
            </w:pPr>
          </w:p>
          <w:p w:rsidR="000A2682" w:rsidRDefault="000A2682" w:rsidP="00EC227B">
            <w:pPr>
              <w:spacing w:line="14" w:lineRule="auto"/>
              <w:rPr>
                <w:rFonts w:ascii="Times New Roman" w:eastAsiaTheme="minorEastAsia" w:hAnsi="Times New Roman" w:cs="Times New Roman"/>
                <w:b w:val="0"/>
                <w:lang w:val="en-GB"/>
              </w:rPr>
            </w:pPr>
          </w:p>
        </w:tc>
        <w:tc>
          <w:tcPr>
            <w:tcW w:w="3242" w:type="dxa"/>
          </w:tcPr>
          <w:p w:rsidR="00724D98" w:rsidRDefault="00724D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CSF</w:t>
            </w:r>
            <w:r w:rsidR="000B4A26">
              <w:rPr>
                <w:rFonts w:ascii="Times New Roman" w:eastAsiaTheme="minorEastAsia" w:hAnsi="Times New Roman" w:cs="Times New Roman"/>
                <w:b w:val="0"/>
                <w:lang w:val="en-GB"/>
              </w:rPr>
              <w:t>s</w:t>
            </w:r>
            <w:r w:rsidR="008A5F47">
              <w:rPr>
                <w:rFonts w:ascii="Times New Roman" w:eastAsiaTheme="minorEastAsia" w:hAnsi="Times New Roman" w:cs="Times New Roman"/>
                <w:b w:val="0"/>
                <w:lang w:val="en-GB"/>
              </w:rPr>
              <w:t>:</w:t>
            </w:r>
          </w:p>
          <w:p w:rsidR="0021643D" w:rsidRDefault="0021643D"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S1-O1:</w:t>
            </w:r>
            <w:r w:rsidR="000D4B98">
              <w:rPr>
                <w:rFonts w:ascii="Times New Roman" w:eastAsiaTheme="minorEastAsia" w:hAnsi="Times New Roman" w:cs="Times New Roman"/>
                <w:b w:val="0"/>
                <w:lang w:val="en-GB"/>
              </w:rPr>
              <w:t xml:space="preserve"> The high quality and differential healthy products help</w:t>
            </w:r>
            <w:r w:rsidR="000D4B98" w:rsidRPr="000D4B98">
              <w:rPr>
                <w:rFonts w:ascii="Times New Roman" w:eastAsiaTheme="minorEastAsia" w:hAnsi="Times New Roman" w:cs="Times New Roman"/>
                <w:b w:val="0"/>
                <w:lang w:val="en-GB"/>
              </w:rPr>
              <w:t xml:space="preserve"> </w:t>
            </w:r>
            <w:r w:rsidR="000D4B98">
              <w:rPr>
                <w:rFonts w:ascii="Times New Roman" w:eastAsiaTheme="minorEastAsia" w:hAnsi="Times New Roman" w:cs="Times New Roman"/>
                <w:b w:val="0"/>
                <w:lang w:val="en-GB"/>
              </w:rPr>
              <w:t>a</w:t>
            </w:r>
            <w:r w:rsidR="000D4B98" w:rsidRPr="000D4B98">
              <w:rPr>
                <w:rFonts w:ascii="Times New Roman" w:eastAsiaTheme="minorEastAsia" w:hAnsi="Times New Roman" w:cs="Times New Roman"/>
                <w:b w:val="0"/>
                <w:lang w:val="en-GB"/>
              </w:rPr>
              <w:t>ttract their health conscious consumers</w:t>
            </w:r>
            <w:r w:rsidR="000D4B98">
              <w:rPr>
                <w:rFonts w:ascii="Times New Roman" w:eastAsiaTheme="minorEastAsia" w:hAnsi="Times New Roman" w:cs="Times New Roman"/>
                <w:b w:val="0"/>
                <w:lang w:val="en-GB"/>
              </w:rPr>
              <w:t>.</w:t>
            </w:r>
          </w:p>
          <w:p w:rsidR="000D4B98" w:rsidRDefault="000D4B98" w:rsidP="00EC227B">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S2-O2: High brand loyalty can attract its retailers to accept.</w:t>
            </w:r>
          </w:p>
          <w:p w:rsidR="000D4B98" w:rsidRDefault="000D4B98" w:rsidP="00B51E64">
            <w:pPr>
              <w:spacing w:line="14" w:lineRule="auto"/>
              <w:rPr>
                <w:rFonts w:ascii="Times New Roman" w:eastAsiaTheme="minorEastAsia" w:hAnsi="Times New Roman" w:cs="Times New Roman"/>
                <w:b w:val="0"/>
                <w:lang w:val="en-GB"/>
              </w:rPr>
            </w:pPr>
            <w:r>
              <w:rPr>
                <w:rFonts w:ascii="Times New Roman" w:eastAsiaTheme="minorEastAsia" w:hAnsi="Times New Roman" w:cs="Times New Roman"/>
                <w:b w:val="0"/>
                <w:lang w:val="en-GB"/>
              </w:rPr>
              <w:t>S3-O3: Product i</w:t>
            </w:r>
            <w:r w:rsidRPr="000D4B98">
              <w:rPr>
                <w:rFonts w:ascii="Times New Roman" w:eastAsiaTheme="minorEastAsia" w:hAnsi="Times New Roman" w:cs="Times New Roman" w:hint="eastAsia"/>
                <w:b w:val="0"/>
                <w:lang w:val="en-GB"/>
              </w:rPr>
              <w:t xml:space="preserve">nnovation of </w:t>
            </w:r>
            <w:r w:rsidRPr="000D4B98">
              <w:rPr>
                <w:rFonts w:ascii="Times New Roman" w:eastAsiaTheme="minorEastAsia" w:hAnsi="Times New Roman" w:cs="Times New Roman"/>
                <w:b w:val="0"/>
                <w:lang w:val="en-GB"/>
              </w:rPr>
              <w:t>new taste</w:t>
            </w:r>
            <w:r>
              <w:rPr>
                <w:rFonts w:ascii="Times New Roman" w:eastAsiaTheme="minorEastAsia" w:hAnsi="Times New Roman" w:cs="Times New Roman"/>
                <w:b w:val="0"/>
                <w:lang w:val="en-GB"/>
              </w:rPr>
              <w:t xml:space="preserve"> is able to set</w:t>
            </w:r>
            <w:r w:rsidRPr="000D4B98">
              <w:rPr>
                <w:rFonts w:ascii="Times New Roman" w:eastAsiaTheme="minorEastAsia" w:hAnsi="Times New Roman" w:cs="Times New Roman" w:hint="eastAsia"/>
                <w:b w:val="0"/>
                <w:lang w:val="en-GB"/>
              </w:rPr>
              <w:t xml:space="preserve"> new pricing strategies in new market.</w:t>
            </w:r>
            <w:r>
              <w:rPr>
                <w:rFonts w:ascii="Times New Roman" w:eastAsiaTheme="minorEastAsia" w:hAnsi="Times New Roman" w:cs="Times New Roman"/>
                <w:b w:val="0"/>
                <w:lang w:val="en-GB"/>
              </w:rPr>
              <w:t xml:space="preserve">   </w:t>
            </w:r>
          </w:p>
        </w:tc>
      </w:tr>
    </w:tbl>
    <w:p w:rsidR="00F56D82" w:rsidRPr="00D926CA" w:rsidRDefault="00F56D82" w:rsidP="00D926CA">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Source: From this research.</w:t>
      </w:r>
    </w:p>
    <w:p w:rsidR="00724D98" w:rsidRDefault="00724D98" w:rsidP="00A769DD">
      <w:pPr>
        <w:rPr>
          <w:rFonts w:ascii="Times New Roman" w:eastAsiaTheme="minorEastAsia" w:hAnsi="Times New Roman" w:cs="Times New Roman"/>
          <w:b w:val="0"/>
          <w:lang w:val="en-GB"/>
        </w:rPr>
      </w:pPr>
    </w:p>
    <w:p w:rsidR="00724D98" w:rsidRDefault="004158B1" w:rsidP="00A769DD">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lastRenderedPageBreak/>
        <w:tab/>
      </w:r>
      <w:r>
        <w:rPr>
          <w:rFonts w:ascii="Times New Roman" w:eastAsiaTheme="minorEastAsia" w:hAnsi="Times New Roman" w:cs="Times New Roman"/>
          <w:b w:val="0"/>
          <w:lang w:val="en-GB"/>
        </w:rPr>
        <w:tab/>
        <w:t xml:space="preserve">In table </w:t>
      </w:r>
      <w:r w:rsidR="00DD2608">
        <w:rPr>
          <w:rFonts w:ascii="Times New Roman" w:eastAsiaTheme="minorEastAsia" w:hAnsi="Times New Roman" w:cs="Times New Roman"/>
          <w:b w:val="0"/>
          <w:lang w:val="en-GB"/>
        </w:rPr>
        <w:t>4</w:t>
      </w:r>
      <w:r>
        <w:rPr>
          <w:rFonts w:ascii="Times New Roman" w:eastAsiaTheme="minorEastAsia" w:hAnsi="Times New Roman" w:cs="Times New Roman"/>
          <w:b w:val="0"/>
          <w:lang w:val="en-GB"/>
        </w:rPr>
        <w:t xml:space="preserve">, </w:t>
      </w:r>
      <w:r w:rsidR="00DC59C5">
        <w:rPr>
          <w:rFonts w:ascii="Times New Roman" w:eastAsiaTheme="minorEastAsia" w:hAnsi="Times New Roman" w:cs="Times New Roman"/>
          <w:b w:val="0"/>
          <w:lang w:val="en-GB"/>
        </w:rPr>
        <w:t>t</w:t>
      </w:r>
      <w:r w:rsidR="000B4A26">
        <w:rPr>
          <w:rFonts w:ascii="Times New Roman" w:eastAsiaTheme="minorEastAsia" w:hAnsi="Times New Roman" w:cs="Times New Roman"/>
          <w:b w:val="0"/>
          <w:lang w:val="en-GB"/>
        </w:rPr>
        <w:t xml:space="preserve">he </w:t>
      </w:r>
      <w:r w:rsidR="003A4370">
        <w:rPr>
          <w:rFonts w:ascii="Times New Roman" w:eastAsiaTheme="minorEastAsia" w:hAnsi="Times New Roman" w:cs="Times New Roman"/>
          <w:b w:val="0"/>
          <w:lang w:val="en-GB"/>
        </w:rPr>
        <w:t xml:space="preserve">critical success factors </w:t>
      </w:r>
      <w:r w:rsidR="000B4A26">
        <w:rPr>
          <w:rFonts w:ascii="Times New Roman" w:eastAsiaTheme="minorEastAsia" w:hAnsi="Times New Roman" w:cs="Times New Roman"/>
          <w:b w:val="0"/>
          <w:lang w:val="en-GB"/>
        </w:rPr>
        <w:t xml:space="preserve">in SWOT analysis found that </w:t>
      </w:r>
      <w:r w:rsidR="00784990">
        <w:rPr>
          <w:rFonts w:ascii="Times New Roman" w:eastAsiaTheme="minorEastAsia" w:hAnsi="Times New Roman" w:cs="Times New Roman"/>
          <w:b w:val="0"/>
          <w:lang w:val="en-GB"/>
        </w:rPr>
        <w:t>a</w:t>
      </w:r>
      <w:r w:rsidR="00243BFF">
        <w:rPr>
          <w:rFonts w:ascii="Times New Roman" w:eastAsiaTheme="minorEastAsia" w:hAnsi="Times New Roman" w:cs="Times New Roman"/>
          <w:b w:val="0"/>
          <w:lang w:val="en-GB"/>
        </w:rPr>
        <w:t xml:space="preserve">lthough </w:t>
      </w:r>
      <w:r w:rsidR="000B4A26">
        <w:rPr>
          <w:rFonts w:ascii="Times New Roman" w:eastAsiaTheme="minorEastAsia" w:hAnsi="Times New Roman" w:cs="Times New Roman"/>
          <w:b w:val="0"/>
          <w:lang w:val="en-GB"/>
        </w:rPr>
        <w:t xml:space="preserve">the group </w:t>
      </w:r>
      <w:r w:rsidR="00243BFF">
        <w:rPr>
          <w:rFonts w:ascii="Times New Roman" w:eastAsiaTheme="minorEastAsia" w:hAnsi="Times New Roman" w:cs="Times New Roman"/>
          <w:b w:val="0"/>
          <w:lang w:val="en-GB"/>
        </w:rPr>
        <w:t>will facing sti</w:t>
      </w:r>
      <w:r w:rsidR="00963D31">
        <w:rPr>
          <w:rFonts w:ascii="Times New Roman" w:eastAsiaTheme="minorEastAsia" w:hAnsi="Times New Roman" w:cs="Times New Roman"/>
          <w:b w:val="0"/>
          <w:lang w:val="en-GB"/>
        </w:rPr>
        <w:t>ff</w:t>
      </w:r>
      <w:r w:rsidR="00243BFF">
        <w:rPr>
          <w:rFonts w:ascii="Times New Roman" w:eastAsiaTheme="minorEastAsia" w:hAnsi="Times New Roman" w:cs="Times New Roman"/>
          <w:b w:val="0"/>
          <w:lang w:val="en-GB"/>
        </w:rPr>
        <w:t xml:space="preserve"> competition</w:t>
      </w:r>
      <w:r w:rsidR="00CE14B9">
        <w:rPr>
          <w:rFonts w:ascii="Times New Roman" w:eastAsiaTheme="minorEastAsia" w:hAnsi="Times New Roman" w:cs="Times New Roman"/>
          <w:b w:val="0"/>
          <w:lang w:val="en-GB"/>
        </w:rPr>
        <w:t xml:space="preserve">, currency risk, </w:t>
      </w:r>
      <w:r w:rsidR="005E7C7D">
        <w:rPr>
          <w:rFonts w:ascii="Times New Roman" w:eastAsiaTheme="minorEastAsia" w:hAnsi="Times New Roman" w:cs="Times New Roman"/>
          <w:b w:val="0"/>
          <w:lang w:val="en-GB"/>
        </w:rPr>
        <w:t>and different</w:t>
      </w:r>
      <w:r w:rsidR="00CE14B9">
        <w:rPr>
          <w:rFonts w:ascii="Times New Roman" w:eastAsiaTheme="minorEastAsia" w:hAnsi="Times New Roman" w:cs="Times New Roman"/>
          <w:b w:val="0"/>
          <w:lang w:val="en-GB"/>
        </w:rPr>
        <w:t xml:space="preserve"> culture</w:t>
      </w:r>
      <w:r w:rsidR="00243BFF">
        <w:rPr>
          <w:rFonts w:ascii="Times New Roman" w:eastAsiaTheme="minorEastAsia" w:hAnsi="Times New Roman" w:cs="Times New Roman"/>
          <w:b w:val="0"/>
          <w:lang w:val="en-GB"/>
        </w:rPr>
        <w:t xml:space="preserve"> </w:t>
      </w:r>
      <w:r w:rsidR="00CE14B9">
        <w:rPr>
          <w:rFonts w:ascii="Times New Roman" w:eastAsiaTheme="minorEastAsia" w:hAnsi="Times New Roman" w:cs="Times New Roman"/>
          <w:b w:val="0"/>
          <w:lang w:val="en-GB"/>
        </w:rPr>
        <w:t xml:space="preserve">and higher cooperate tax </w:t>
      </w:r>
      <w:r w:rsidR="00243BFF">
        <w:rPr>
          <w:rFonts w:ascii="Times New Roman" w:eastAsiaTheme="minorEastAsia" w:hAnsi="Times New Roman" w:cs="Times New Roman"/>
          <w:b w:val="0"/>
          <w:lang w:val="en-GB"/>
        </w:rPr>
        <w:t xml:space="preserve">in Malaysia, it </w:t>
      </w:r>
      <w:r w:rsidR="000B4A26">
        <w:rPr>
          <w:rFonts w:ascii="Times New Roman" w:eastAsiaTheme="minorEastAsia" w:hAnsi="Times New Roman" w:cs="Times New Roman"/>
          <w:b w:val="0"/>
          <w:lang w:val="en-GB"/>
        </w:rPr>
        <w:t>should p</w:t>
      </w:r>
      <w:r w:rsidR="000B4A26" w:rsidRPr="000B4A26">
        <w:rPr>
          <w:rFonts w:ascii="Times New Roman" w:eastAsiaTheme="minorEastAsia" w:hAnsi="Times New Roman" w:cs="Times New Roman"/>
          <w:b w:val="0"/>
          <w:lang w:val="en-GB"/>
        </w:rPr>
        <w:t xml:space="preserve">rovide </w:t>
      </w:r>
      <w:r w:rsidR="00131146">
        <w:rPr>
          <w:rFonts w:ascii="Times New Roman" w:eastAsiaTheme="minorEastAsia" w:hAnsi="Times New Roman" w:cs="Times New Roman"/>
          <w:b w:val="0"/>
          <w:lang w:val="en-GB"/>
        </w:rPr>
        <w:t xml:space="preserve">the </w:t>
      </w:r>
      <w:r w:rsidR="00963D31">
        <w:rPr>
          <w:rFonts w:ascii="Times New Roman" w:eastAsiaTheme="minorEastAsia" w:hAnsi="Times New Roman" w:cs="Times New Roman"/>
          <w:b w:val="0"/>
          <w:lang w:val="en-GB"/>
        </w:rPr>
        <w:t>products</w:t>
      </w:r>
      <w:r w:rsidR="00131146">
        <w:rPr>
          <w:rFonts w:ascii="Times New Roman" w:eastAsiaTheme="minorEastAsia" w:hAnsi="Times New Roman" w:cs="Times New Roman"/>
          <w:b w:val="0"/>
          <w:lang w:val="en-GB"/>
        </w:rPr>
        <w:t xml:space="preserve"> with  </w:t>
      </w:r>
      <w:r w:rsidR="00963D31">
        <w:rPr>
          <w:rFonts w:ascii="Times New Roman" w:eastAsiaTheme="minorEastAsia" w:hAnsi="Times New Roman" w:cs="Times New Roman"/>
          <w:b w:val="0"/>
          <w:lang w:val="en-GB"/>
        </w:rPr>
        <w:t xml:space="preserve"> </w:t>
      </w:r>
      <w:r w:rsidR="000B4A26" w:rsidRPr="000B4A26">
        <w:rPr>
          <w:rFonts w:ascii="Times New Roman" w:eastAsiaTheme="minorEastAsia" w:hAnsi="Times New Roman" w:cs="Times New Roman"/>
          <w:b w:val="0"/>
          <w:lang w:val="en-GB"/>
        </w:rPr>
        <w:t>differentiation</w:t>
      </w:r>
      <w:r w:rsidR="00963D31">
        <w:rPr>
          <w:rFonts w:ascii="Times New Roman" w:eastAsiaTheme="minorEastAsia" w:hAnsi="Times New Roman" w:cs="Times New Roman"/>
          <w:b w:val="0"/>
          <w:lang w:val="en-GB"/>
        </w:rPr>
        <w:t xml:space="preserve"> </w:t>
      </w:r>
      <w:r w:rsidR="000B4A26" w:rsidRPr="000B4A26">
        <w:rPr>
          <w:rFonts w:ascii="Times New Roman" w:eastAsiaTheme="minorEastAsia" w:hAnsi="Times New Roman" w:cs="Times New Roman"/>
          <w:b w:val="0"/>
          <w:lang w:val="en-GB"/>
        </w:rPr>
        <w:t xml:space="preserve">from </w:t>
      </w:r>
      <w:r w:rsidR="00963D31">
        <w:rPr>
          <w:rFonts w:ascii="Times New Roman" w:eastAsiaTheme="minorEastAsia" w:hAnsi="Times New Roman" w:cs="Times New Roman"/>
          <w:b w:val="0"/>
          <w:lang w:val="en-GB"/>
        </w:rPr>
        <w:t xml:space="preserve">local </w:t>
      </w:r>
      <w:r w:rsidR="000B4A26" w:rsidRPr="000B4A26">
        <w:rPr>
          <w:rFonts w:ascii="Times New Roman" w:eastAsiaTheme="minorEastAsia" w:hAnsi="Times New Roman" w:cs="Times New Roman"/>
          <w:b w:val="0"/>
          <w:lang w:val="en-GB"/>
        </w:rPr>
        <w:t>competitors</w:t>
      </w:r>
      <w:r w:rsidR="005A5311">
        <w:rPr>
          <w:rFonts w:ascii="Times New Roman" w:eastAsiaTheme="minorEastAsia" w:hAnsi="Times New Roman" w:cs="Times New Roman"/>
          <w:b w:val="0"/>
          <w:lang w:val="en-GB"/>
        </w:rPr>
        <w:t xml:space="preserve"> (</w:t>
      </w:r>
      <w:r w:rsidR="005A5311" w:rsidRPr="006E6415">
        <w:rPr>
          <w:rFonts w:ascii="Times New Roman" w:eastAsiaTheme="minorEastAsia" w:hAnsi="Times New Roman" w:cs="Times New Roman"/>
          <w:b w:val="0"/>
          <w:lang w:val="en-GB"/>
        </w:rPr>
        <w:t>Nestle , Hup Seng Perusahaan Makanan and Munchy</w:t>
      </w:r>
      <w:r w:rsidR="00963D31">
        <w:rPr>
          <w:rFonts w:ascii="Times New Roman" w:eastAsiaTheme="minorEastAsia" w:hAnsi="Times New Roman" w:cs="Times New Roman"/>
          <w:b w:val="0"/>
          <w:lang w:val="en-GB"/>
        </w:rPr>
        <w:t xml:space="preserve"> etc.). These products will can be used </w:t>
      </w:r>
      <w:r w:rsidR="000B4A26" w:rsidRPr="000B4A26">
        <w:rPr>
          <w:rFonts w:ascii="Times New Roman" w:eastAsiaTheme="minorEastAsia" w:hAnsi="Times New Roman" w:cs="Times New Roman"/>
          <w:b w:val="0"/>
          <w:lang w:val="en-GB"/>
        </w:rPr>
        <w:t>more natural and healthier ingredients</w:t>
      </w:r>
      <w:r w:rsidR="00963D31">
        <w:rPr>
          <w:rFonts w:ascii="Times New Roman" w:eastAsiaTheme="minorEastAsia" w:hAnsi="Times New Roman" w:cs="Times New Roman"/>
          <w:b w:val="0"/>
          <w:lang w:val="en-GB"/>
        </w:rPr>
        <w:t xml:space="preserve"> </w:t>
      </w:r>
      <w:r w:rsidR="00E37383">
        <w:rPr>
          <w:rFonts w:ascii="Times New Roman" w:eastAsiaTheme="minorEastAsia" w:hAnsi="Times New Roman" w:cs="Times New Roman"/>
          <w:b w:val="0"/>
          <w:lang w:val="en-GB"/>
        </w:rPr>
        <w:t xml:space="preserve">in order to </w:t>
      </w:r>
      <w:r w:rsidR="00715FF2">
        <w:rPr>
          <w:rFonts w:ascii="Times New Roman" w:eastAsiaTheme="minorEastAsia" w:hAnsi="Times New Roman" w:cs="Times New Roman"/>
          <w:b w:val="0"/>
          <w:lang w:val="en-GB"/>
        </w:rPr>
        <w:t>meet the main market segment that l</w:t>
      </w:r>
      <w:r w:rsidR="00715FF2" w:rsidRPr="00715FF2">
        <w:rPr>
          <w:rFonts w:ascii="Times New Roman" w:eastAsiaTheme="minorEastAsia" w:hAnsi="Times New Roman" w:cs="Times New Roman"/>
          <w:b w:val="0"/>
          <w:lang w:val="en-GB"/>
        </w:rPr>
        <w:t>arge Muslim pollution needs halal certificated products.</w:t>
      </w:r>
      <w:r w:rsidR="00DC59C5">
        <w:rPr>
          <w:rFonts w:ascii="Times New Roman" w:eastAsiaTheme="minorEastAsia" w:hAnsi="Times New Roman" w:cs="Times New Roman"/>
          <w:b w:val="0"/>
          <w:lang w:val="en-GB"/>
        </w:rPr>
        <w:t xml:space="preserve"> The entry strategies will be suggested to employ the experi</w:t>
      </w:r>
      <w:r w:rsidR="00963D31">
        <w:rPr>
          <w:rFonts w:ascii="Times New Roman" w:eastAsiaTheme="minorEastAsia" w:hAnsi="Times New Roman" w:cs="Times New Roman"/>
          <w:b w:val="0"/>
          <w:lang w:val="en-GB"/>
        </w:rPr>
        <w:t>enced</w:t>
      </w:r>
      <w:r w:rsidR="00DC59C5">
        <w:rPr>
          <w:rFonts w:ascii="Times New Roman" w:eastAsiaTheme="minorEastAsia" w:hAnsi="Times New Roman" w:cs="Times New Roman"/>
          <w:b w:val="0"/>
          <w:lang w:val="en-GB"/>
        </w:rPr>
        <w:t xml:space="preserve"> consultant and merge the local experienced food distribution company that</w:t>
      </w:r>
      <w:r w:rsidR="00131146">
        <w:rPr>
          <w:rFonts w:ascii="Times New Roman" w:eastAsiaTheme="minorEastAsia" w:hAnsi="Times New Roman" w:cs="Times New Roman"/>
          <w:b w:val="0"/>
          <w:lang w:val="en-GB"/>
        </w:rPr>
        <w:t xml:space="preserve"> can use its ready </w:t>
      </w:r>
      <w:r w:rsidR="00963D31">
        <w:rPr>
          <w:rFonts w:ascii="Times New Roman" w:eastAsiaTheme="minorEastAsia" w:hAnsi="Times New Roman" w:cs="Times New Roman"/>
          <w:b w:val="0"/>
          <w:lang w:val="en-GB"/>
        </w:rPr>
        <w:t xml:space="preserve">distribution </w:t>
      </w:r>
      <w:r w:rsidR="005164E8">
        <w:rPr>
          <w:rFonts w:ascii="Times New Roman" w:eastAsiaTheme="minorEastAsia" w:hAnsi="Times New Roman" w:cs="Times New Roman"/>
          <w:b w:val="0"/>
          <w:lang w:val="en-GB"/>
        </w:rPr>
        <w:t xml:space="preserve">channels for </w:t>
      </w:r>
      <w:r w:rsidR="00DC59C5">
        <w:rPr>
          <w:rFonts w:ascii="Times New Roman" w:eastAsiaTheme="minorEastAsia" w:hAnsi="Times New Roman" w:cs="Times New Roman"/>
          <w:b w:val="0"/>
          <w:lang w:val="en-GB"/>
        </w:rPr>
        <w:t>quick approaching to local retailers</w:t>
      </w:r>
      <w:r w:rsidR="00131146">
        <w:rPr>
          <w:rFonts w:ascii="Times New Roman" w:eastAsiaTheme="minorEastAsia" w:hAnsi="Times New Roman" w:cs="Times New Roman"/>
          <w:b w:val="0"/>
          <w:lang w:val="en-GB"/>
        </w:rPr>
        <w:t xml:space="preserve">. The Group merges with local residence small medium enterprise that benefit </w:t>
      </w:r>
      <w:r w:rsidR="00963D31">
        <w:rPr>
          <w:rFonts w:ascii="Times New Roman" w:eastAsiaTheme="minorEastAsia" w:hAnsi="Times New Roman" w:cs="Times New Roman"/>
          <w:b w:val="0"/>
          <w:lang w:val="en-GB"/>
        </w:rPr>
        <w:t>to reduce the cooperation tax from 24% to 19%</w:t>
      </w:r>
      <w:r w:rsidR="00131146">
        <w:rPr>
          <w:rFonts w:ascii="Times New Roman" w:eastAsiaTheme="minorEastAsia" w:hAnsi="Times New Roman" w:cs="Times New Roman"/>
          <w:b w:val="0"/>
          <w:lang w:val="en-GB"/>
        </w:rPr>
        <w:t xml:space="preserve"> </w:t>
      </w:r>
      <w:r w:rsidR="00131146" w:rsidRPr="00B861C8">
        <w:rPr>
          <w:rFonts w:ascii="Times New Roman" w:eastAsiaTheme="minorEastAsia" w:hAnsi="Times New Roman" w:cs="Times New Roman"/>
          <w:b w:val="0"/>
          <w:bCs/>
          <w:lang w:val="en-GB"/>
        </w:rPr>
        <w:t>(Inland Revenue Board of Malaysia</w:t>
      </w:r>
      <w:r w:rsidR="005E7C7D" w:rsidRPr="00B861C8">
        <w:rPr>
          <w:rFonts w:ascii="Times New Roman" w:eastAsiaTheme="minorEastAsia" w:hAnsi="Times New Roman" w:cs="Times New Roman"/>
          <w:b w:val="0"/>
          <w:bCs/>
          <w:lang w:val="en-GB"/>
        </w:rPr>
        <w:t>, 2016</w:t>
      </w:r>
      <w:r w:rsidR="00131146" w:rsidRPr="00B861C8">
        <w:rPr>
          <w:rFonts w:ascii="Times New Roman" w:eastAsiaTheme="minorEastAsia" w:hAnsi="Times New Roman" w:cs="Times New Roman"/>
          <w:b w:val="0"/>
          <w:bCs/>
          <w:lang w:val="en-GB"/>
        </w:rPr>
        <w:t>)</w:t>
      </w:r>
      <w:r w:rsidR="00131146">
        <w:rPr>
          <w:rFonts w:ascii="Times New Roman" w:eastAsiaTheme="minorEastAsia" w:hAnsi="Times New Roman" w:cs="Times New Roman"/>
          <w:b w:val="0"/>
          <w:bCs/>
          <w:lang w:val="en-GB"/>
        </w:rPr>
        <w:t>.</w:t>
      </w:r>
      <w:r w:rsidR="00DC59C5">
        <w:rPr>
          <w:rFonts w:ascii="Times New Roman" w:eastAsiaTheme="minorEastAsia" w:hAnsi="Times New Roman" w:cs="Times New Roman"/>
          <w:b w:val="0"/>
          <w:lang w:val="en-GB"/>
        </w:rPr>
        <w:t xml:space="preserve">  </w:t>
      </w: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2C3FE3" w:rsidRDefault="002C3FE3" w:rsidP="00A769DD">
      <w:pPr>
        <w:rPr>
          <w:rFonts w:ascii="Times New Roman" w:eastAsiaTheme="minorEastAsia" w:hAnsi="Times New Roman" w:cs="Times New Roman"/>
          <w:b w:val="0"/>
          <w:lang w:val="en-GB"/>
        </w:rPr>
      </w:pPr>
    </w:p>
    <w:p w:rsidR="00FB6485" w:rsidRDefault="00E417E7" w:rsidP="00B544EB">
      <w:pPr>
        <w:pStyle w:val="Heading1"/>
      </w:pPr>
      <w:bookmarkStart w:id="16" w:name="_Toc37975542"/>
      <w:r>
        <w:lastRenderedPageBreak/>
        <w:t>6</w:t>
      </w:r>
      <w:r w:rsidR="007E3B34">
        <w:t xml:space="preserve">. </w:t>
      </w:r>
      <w:r w:rsidR="00543329" w:rsidRPr="00543329">
        <w:t>Conclusion and recommendation</w:t>
      </w:r>
      <w:bookmarkEnd w:id="16"/>
    </w:p>
    <w:p w:rsidR="001F7D06" w:rsidRDefault="00271077" w:rsidP="00A1583A">
      <w:pPr>
        <w:rPr>
          <w:rFonts w:ascii="Times New Roman" w:eastAsiaTheme="minorEastAsia" w:hAnsi="Times New Roman" w:cs="Times New Roman"/>
          <w:b w:val="0"/>
          <w:lang w:val="en-GB"/>
        </w:rPr>
      </w:pPr>
      <w:r>
        <w:rPr>
          <w:rFonts w:eastAsiaTheme="minorEastAsia"/>
          <w:lang w:val="en-GB"/>
        </w:rPr>
        <w:tab/>
      </w:r>
      <w:r>
        <w:rPr>
          <w:rFonts w:eastAsiaTheme="minorEastAsia"/>
          <w:lang w:val="en-GB"/>
        </w:rPr>
        <w:tab/>
      </w:r>
      <w:r w:rsidR="00152DB2">
        <w:rPr>
          <w:rFonts w:ascii="Times New Roman" w:eastAsiaTheme="minorEastAsia" w:hAnsi="Times New Roman" w:cs="Times New Roman"/>
          <w:b w:val="0"/>
          <w:lang w:val="en-GB"/>
        </w:rPr>
        <w:t xml:space="preserve">The conclusion of </w:t>
      </w:r>
      <w:r w:rsidR="004C57EC">
        <w:rPr>
          <w:rFonts w:ascii="Times New Roman" w:eastAsiaTheme="minorEastAsia" w:hAnsi="Times New Roman" w:cs="Times New Roman" w:hint="cs"/>
          <w:b w:val="0"/>
          <w:lang w:val="en-GB"/>
        </w:rPr>
        <w:t xml:space="preserve">the PESTLE and </w:t>
      </w:r>
      <w:r w:rsidR="004C57EC">
        <w:rPr>
          <w:rFonts w:ascii="Times New Roman" w:eastAsiaTheme="minorEastAsia" w:hAnsi="Times New Roman" w:cs="Times New Roman"/>
          <w:b w:val="0"/>
          <w:lang w:val="en-GB"/>
        </w:rPr>
        <w:t>critical</w:t>
      </w:r>
      <w:r w:rsidR="004C57EC">
        <w:rPr>
          <w:rFonts w:ascii="Times New Roman" w:eastAsiaTheme="minorEastAsia" w:hAnsi="Times New Roman" w:cs="Times New Roman" w:hint="cs"/>
          <w:b w:val="0"/>
          <w:lang w:val="en-GB"/>
        </w:rPr>
        <w:t xml:space="preserve"> </w:t>
      </w:r>
      <w:r w:rsidR="004C57EC">
        <w:rPr>
          <w:rFonts w:ascii="Times New Roman" w:eastAsiaTheme="minorEastAsia" w:hAnsi="Times New Roman" w:cs="Times New Roman"/>
          <w:b w:val="0"/>
          <w:lang w:val="en-GB"/>
        </w:rPr>
        <w:t>success factors in SWOT analysis</w:t>
      </w:r>
      <w:r w:rsidR="001F7D06">
        <w:rPr>
          <w:rFonts w:ascii="Times New Roman" w:eastAsiaTheme="minorEastAsia" w:hAnsi="Times New Roman" w:cs="Times New Roman"/>
          <w:b w:val="0"/>
          <w:lang w:val="en-GB"/>
        </w:rPr>
        <w:t xml:space="preserve"> find that </w:t>
      </w:r>
      <w:r w:rsidR="005A5311">
        <w:rPr>
          <w:rFonts w:ascii="Times New Roman" w:eastAsiaTheme="minorEastAsia" w:hAnsi="Times New Roman" w:cs="Times New Roman"/>
          <w:b w:val="0"/>
          <w:lang w:val="en-GB"/>
        </w:rPr>
        <w:t xml:space="preserve">Malaysia will </w:t>
      </w:r>
      <w:r w:rsidR="004D769B">
        <w:rPr>
          <w:rFonts w:ascii="Times New Roman" w:eastAsiaTheme="minorEastAsia" w:hAnsi="Times New Roman" w:cs="Times New Roman"/>
          <w:b w:val="0"/>
          <w:lang w:val="en-GB"/>
        </w:rPr>
        <w:t>have less trade restriction</w:t>
      </w:r>
      <w:r w:rsidR="00BD5568">
        <w:rPr>
          <w:rFonts w:ascii="Times New Roman" w:eastAsiaTheme="minorEastAsia" w:hAnsi="Times New Roman" w:cs="Times New Roman"/>
          <w:b w:val="0"/>
          <w:lang w:val="en-GB"/>
        </w:rPr>
        <w:t xml:space="preserve"> than other ASEAN markets</w:t>
      </w:r>
      <w:r w:rsidR="004D769B">
        <w:rPr>
          <w:rFonts w:ascii="Times New Roman" w:eastAsiaTheme="minorEastAsia" w:hAnsi="Times New Roman" w:cs="Times New Roman"/>
          <w:b w:val="0"/>
          <w:lang w:val="en-GB"/>
        </w:rPr>
        <w:t xml:space="preserve"> and </w:t>
      </w:r>
      <w:r w:rsidR="004301AA">
        <w:rPr>
          <w:rFonts w:ascii="Times New Roman" w:eastAsiaTheme="minorEastAsia" w:hAnsi="Times New Roman" w:cs="Times New Roman"/>
          <w:b w:val="0"/>
          <w:lang w:val="en-GB"/>
        </w:rPr>
        <w:t xml:space="preserve">is a </w:t>
      </w:r>
      <w:r w:rsidR="004D769B">
        <w:rPr>
          <w:rFonts w:ascii="Times New Roman" w:eastAsiaTheme="minorEastAsia" w:hAnsi="Times New Roman" w:cs="Times New Roman"/>
          <w:b w:val="0"/>
          <w:lang w:val="en-GB"/>
        </w:rPr>
        <w:t xml:space="preserve">potential market </w:t>
      </w:r>
      <w:r w:rsidR="005A5311">
        <w:rPr>
          <w:rFonts w:ascii="Times New Roman" w:eastAsiaTheme="minorEastAsia" w:hAnsi="Times New Roman" w:cs="Times New Roman"/>
          <w:b w:val="0"/>
          <w:lang w:val="en-GB"/>
        </w:rPr>
        <w:t xml:space="preserve">for the Group to </w:t>
      </w:r>
      <w:r w:rsidR="007E45EE">
        <w:rPr>
          <w:rFonts w:ascii="Times New Roman" w:eastAsiaTheme="minorEastAsia" w:hAnsi="Times New Roman" w:cs="Times New Roman"/>
          <w:b w:val="0"/>
          <w:lang w:val="en-GB"/>
        </w:rPr>
        <w:t>entry</w:t>
      </w:r>
      <w:r w:rsidR="004301AA">
        <w:rPr>
          <w:rFonts w:ascii="Times New Roman" w:eastAsiaTheme="minorEastAsia" w:hAnsi="Times New Roman" w:cs="Times New Roman"/>
          <w:b w:val="0"/>
          <w:lang w:val="en-GB"/>
        </w:rPr>
        <w:t xml:space="preserve">. It is recommended to </w:t>
      </w:r>
      <w:r w:rsidR="00670648">
        <w:rPr>
          <w:rFonts w:ascii="Times New Roman" w:eastAsiaTheme="minorEastAsia" w:hAnsi="Times New Roman" w:cs="Times New Roman"/>
          <w:b w:val="0"/>
          <w:lang w:val="en-GB"/>
        </w:rPr>
        <w:t xml:space="preserve">export its </w:t>
      </w:r>
      <w:r w:rsidR="007E1002">
        <w:rPr>
          <w:rFonts w:ascii="Times New Roman" w:eastAsiaTheme="minorEastAsia" w:hAnsi="Times New Roman" w:cs="Times New Roman"/>
          <w:b w:val="0"/>
          <w:lang w:val="en-GB"/>
        </w:rPr>
        <w:t xml:space="preserve">differentiation </w:t>
      </w:r>
      <w:r w:rsidR="00670648">
        <w:rPr>
          <w:rFonts w:ascii="Times New Roman" w:eastAsiaTheme="minorEastAsia" w:hAnsi="Times New Roman" w:cs="Times New Roman"/>
          <w:b w:val="0"/>
          <w:lang w:val="en-GB"/>
        </w:rPr>
        <w:t>product</w:t>
      </w:r>
      <w:r w:rsidR="001F7D06">
        <w:rPr>
          <w:rFonts w:ascii="Times New Roman" w:eastAsiaTheme="minorEastAsia" w:hAnsi="Times New Roman" w:cs="Times New Roman"/>
          <w:b w:val="0"/>
          <w:lang w:val="en-GB"/>
        </w:rPr>
        <w:t>s</w:t>
      </w:r>
      <w:r w:rsidR="00670648">
        <w:rPr>
          <w:rFonts w:ascii="Times New Roman" w:eastAsiaTheme="minorEastAsia" w:hAnsi="Times New Roman" w:cs="Times New Roman"/>
          <w:b w:val="0"/>
          <w:lang w:val="en-GB"/>
        </w:rPr>
        <w:t xml:space="preserve"> direct to </w:t>
      </w:r>
      <w:r w:rsidR="004D769B">
        <w:rPr>
          <w:rFonts w:ascii="Times New Roman" w:eastAsiaTheme="minorEastAsia" w:hAnsi="Times New Roman" w:cs="Times New Roman"/>
          <w:b w:val="0"/>
          <w:lang w:val="en-GB"/>
        </w:rPr>
        <w:t>new subsidiary</w:t>
      </w:r>
      <w:r w:rsidR="007716D3">
        <w:rPr>
          <w:rFonts w:ascii="Times New Roman" w:eastAsiaTheme="minorEastAsia" w:hAnsi="Times New Roman" w:cs="Times New Roman"/>
          <w:b w:val="0"/>
          <w:lang w:val="en-GB"/>
        </w:rPr>
        <w:t xml:space="preserve"> local</w:t>
      </w:r>
      <w:r w:rsidR="004D769B">
        <w:rPr>
          <w:rFonts w:ascii="Times New Roman" w:eastAsiaTheme="minorEastAsia" w:hAnsi="Times New Roman" w:cs="Times New Roman"/>
          <w:b w:val="0"/>
          <w:lang w:val="en-GB"/>
        </w:rPr>
        <w:t xml:space="preserve"> company</w:t>
      </w:r>
      <w:r w:rsidR="00BD5568">
        <w:rPr>
          <w:rFonts w:ascii="Times New Roman" w:eastAsiaTheme="minorEastAsia" w:hAnsi="Times New Roman" w:cs="Times New Roman"/>
          <w:b w:val="0"/>
          <w:lang w:val="en-GB"/>
        </w:rPr>
        <w:t xml:space="preserve"> to launch their goods</w:t>
      </w:r>
      <w:r w:rsidR="007716D3">
        <w:rPr>
          <w:rFonts w:ascii="Times New Roman" w:eastAsiaTheme="minorEastAsia" w:hAnsi="Times New Roman" w:cs="Times New Roman"/>
          <w:b w:val="0"/>
          <w:lang w:val="en-GB"/>
        </w:rPr>
        <w:t xml:space="preserve">. The Group should </w:t>
      </w:r>
      <w:r w:rsidR="0066491B">
        <w:rPr>
          <w:rFonts w:ascii="Times New Roman" w:eastAsiaTheme="minorEastAsia" w:hAnsi="Times New Roman" w:cs="Times New Roman"/>
          <w:b w:val="0"/>
          <w:lang w:val="en-GB"/>
        </w:rPr>
        <w:t>set up local website</w:t>
      </w:r>
      <w:r w:rsidR="004D769B">
        <w:rPr>
          <w:rFonts w:ascii="Times New Roman" w:eastAsiaTheme="minorEastAsia" w:hAnsi="Times New Roman" w:cs="Times New Roman"/>
          <w:b w:val="0"/>
          <w:lang w:val="en-GB"/>
        </w:rPr>
        <w:t xml:space="preserve"> </w:t>
      </w:r>
      <w:r w:rsidR="00E03172">
        <w:rPr>
          <w:rFonts w:ascii="Times New Roman" w:eastAsiaTheme="minorEastAsia" w:hAnsi="Times New Roman" w:cs="Times New Roman"/>
          <w:b w:val="0"/>
          <w:lang w:val="en-GB"/>
        </w:rPr>
        <w:t>for</w:t>
      </w:r>
      <w:r w:rsidR="00BD5568">
        <w:rPr>
          <w:rFonts w:ascii="Times New Roman" w:eastAsiaTheme="minorEastAsia" w:hAnsi="Times New Roman" w:cs="Times New Roman"/>
          <w:b w:val="0"/>
          <w:lang w:val="en-GB"/>
        </w:rPr>
        <w:t xml:space="preserve"> </w:t>
      </w:r>
      <w:r w:rsidR="005F053F">
        <w:rPr>
          <w:rFonts w:ascii="Times New Roman" w:eastAsiaTheme="minorEastAsia" w:hAnsi="Times New Roman" w:cs="Times New Roman"/>
          <w:b w:val="0"/>
          <w:lang w:val="en-GB"/>
        </w:rPr>
        <w:t xml:space="preserve">advertisement and </w:t>
      </w:r>
      <w:r w:rsidR="00BD5568">
        <w:rPr>
          <w:rFonts w:ascii="Times New Roman" w:eastAsiaTheme="minorEastAsia" w:hAnsi="Times New Roman" w:cs="Times New Roman"/>
          <w:b w:val="0"/>
          <w:lang w:val="en-GB"/>
        </w:rPr>
        <w:t xml:space="preserve">on line shipping </w:t>
      </w:r>
      <w:r w:rsidR="0066491B">
        <w:rPr>
          <w:rFonts w:ascii="Times New Roman" w:eastAsiaTheme="minorEastAsia" w:hAnsi="Times New Roman" w:cs="Times New Roman"/>
          <w:b w:val="0"/>
          <w:lang w:val="en-GB"/>
        </w:rPr>
        <w:t xml:space="preserve">to </w:t>
      </w:r>
      <w:r w:rsidR="00963D31">
        <w:rPr>
          <w:rFonts w:ascii="Times New Roman" w:eastAsiaTheme="minorEastAsia" w:hAnsi="Times New Roman" w:cs="Times New Roman"/>
          <w:b w:val="0"/>
          <w:lang w:val="en-GB"/>
        </w:rPr>
        <w:t>gain more revenue</w:t>
      </w:r>
      <w:r w:rsidR="0066491B">
        <w:rPr>
          <w:rFonts w:ascii="Times New Roman" w:eastAsiaTheme="minorEastAsia" w:hAnsi="Times New Roman" w:cs="Times New Roman"/>
          <w:b w:val="0"/>
          <w:lang w:val="en-GB"/>
        </w:rPr>
        <w:t xml:space="preserve"> and profit.</w:t>
      </w:r>
    </w:p>
    <w:p w:rsidR="0066491B" w:rsidRDefault="00A1583A" w:rsidP="002C7042">
      <w:pPr>
        <w:ind w:firstLineChars="400" w:firstLine="960"/>
        <w:rPr>
          <w:rFonts w:ascii="Times New Roman" w:eastAsiaTheme="minorEastAsia" w:hAnsi="Times New Roman" w:cs="Times New Roman"/>
          <w:b w:val="0"/>
          <w:lang w:val="en-GB"/>
        </w:rPr>
      </w:pPr>
      <w:r w:rsidRPr="00A1583A">
        <w:rPr>
          <w:rFonts w:ascii="Times New Roman" w:eastAsiaTheme="minorEastAsia" w:hAnsi="Times New Roman" w:cs="Times New Roman"/>
          <w:b w:val="0"/>
          <w:lang w:val="en-GB"/>
        </w:rPr>
        <w:t xml:space="preserve">The </w:t>
      </w:r>
      <w:r w:rsidR="00044115">
        <w:rPr>
          <w:rFonts w:ascii="Times New Roman" w:eastAsiaTheme="minorEastAsia" w:hAnsi="Times New Roman" w:cs="Times New Roman"/>
          <w:b w:val="0"/>
          <w:lang w:val="en-GB"/>
        </w:rPr>
        <w:t xml:space="preserve">position of products are that </w:t>
      </w:r>
      <w:r w:rsidRPr="00A1583A">
        <w:rPr>
          <w:rFonts w:ascii="Times New Roman" w:eastAsiaTheme="minorEastAsia" w:hAnsi="Times New Roman" w:cs="Times New Roman"/>
          <w:b w:val="0"/>
          <w:lang w:val="en-GB"/>
        </w:rPr>
        <w:t>natural and healthier</w:t>
      </w:r>
      <w:r w:rsidR="007E45EE">
        <w:rPr>
          <w:rFonts w:ascii="Times New Roman" w:eastAsiaTheme="minorEastAsia" w:hAnsi="Times New Roman" w:cs="Times New Roman"/>
          <w:b w:val="0"/>
          <w:lang w:val="en-GB"/>
        </w:rPr>
        <w:t xml:space="preserve"> of </w:t>
      </w:r>
      <w:r w:rsidRPr="00A1583A">
        <w:rPr>
          <w:rFonts w:ascii="Times New Roman" w:eastAsiaTheme="minorEastAsia" w:hAnsi="Times New Roman" w:cs="Times New Roman"/>
          <w:b w:val="0"/>
          <w:lang w:val="en-GB"/>
        </w:rPr>
        <w:t>ingredients are reduc</w:t>
      </w:r>
      <w:r w:rsidR="002C7042">
        <w:rPr>
          <w:rFonts w:ascii="Times New Roman" w:eastAsiaTheme="minorEastAsia" w:hAnsi="Times New Roman" w:cs="Times New Roman"/>
          <w:b w:val="0"/>
          <w:lang w:val="en-GB"/>
        </w:rPr>
        <w:t>ing</w:t>
      </w:r>
      <w:r w:rsidRPr="00A1583A">
        <w:rPr>
          <w:rFonts w:ascii="Times New Roman" w:eastAsiaTheme="minorEastAsia" w:hAnsi="Times New Roman" w:cs="Times New Roman"/>
          <w:b w:val="0"/>
          <w:lang w:val="en-GB"/>
        </w:rPr>
        <w:t xml:space="preserve"> </w:t>
      </w:r>
      <w:r w:rsidR="00A3323D">
        <w:rPr>
          <w:rFonts w:ascii="Times New Roman" w:eastAsiaTheme="minorEastAsia" w:hAnsi="Times New Roman" w:cs="Times New Roman"/>
          <w:b w:val="0"/>
          <w:lang w:val="en-GB"/>
        </w:rPr>
        <w:t>fat</w:t>
      </w:r>
      <w:r w:rsidRPr="00A1583A">
        <w:rPr>
          <w:rFonts w:ascii="Times New Roman" w:eastAsiaTheme="minorEastAsia" w:hAnsi="Times New Roman" w:cs="Times New Roman"/>
          <w:b w:val="0"/>
          <w:lang w:val="en-GB"/>
        </w:rPr>
        <w:t xml:space="preserve">, less salty, less sweet and more </w:t>
      </w:r>
      <w:r w:rsidR="002C7042">
        <w:rPr>
          <w:rFonts w:ascii="Times New Roman" w:eastAsiaTheme="minorEastAsia" w:hAnsi="Times New Roman" w:cs="Times New Roman"/>
          <w:b w:val="0"/>
          <w:lang w:val="en-GB"/>
        </w:rPr>
        <w:t xml:space="preserve">functional </w:t>
      </w:r>
      <w:r w:rsidRPr="00A1583A">
        <w:rPr>
          <w:rFonts w:ascii="Times New Roman" w:eastAsiaTheme="minorEastAsia" w:hAnsi="Times New Roman" w:cs="Times New Roman"/>
          <w:b w:val="0"/>
          <w:lang w:val="en-GB"/>
        </w:rPr>
        <w:t>food additives that will</w:t>
      </w:r>
      <w:r w:rsidR="0066491B">
        <w:rPr>
          <w:rFonts w:ascii="Times New Roman" w:eastAsiaTheme="minorEastAsia" w:hAnsi="Times New Roman" w:cs="Times New Roman"/>
          <w:b w:val="0"/>
          <w:lang w:val="en-GB"/>
        </w:rPr>
        <w:t xml:space="preserve"> be set a little higher price.</w:t>
      </w:r>
      <w:r w:rsidR="007A7018">
        <w:rPr>
          <w:rFonts w:ascii="Times New Roman" w:eastAsiaTheme="minorEastAsia" w:hAnsi="Times New Roman" w:cs="Times New Roman"/>
          <w:b w:val="0"/>
          <w:lang w:val="en-GB"/>
        </w:rPr>
        <w:t xml:space="preserve"> These </w:t>
      </w:r>
      <w:r w:rsidR="007A7018" w:rsidRPr="007A7018">
        <w:rPr>
          <w:rFonts w:ascii="Times New Roman" w:eastAsiaTheme="minorEastAsia" w:hAnsi="Times New Roman" w:cs="Times New Roman"/>
          <w:b w:val="0"/>
          <w:lang w:val="en-GB"/>
        </w:rPr>
        <w:t xml:space="preserve">differentiation snack and confectionery products </w:t>
      </w:r>
      <w:r w:rsidR="007A7018">
        <w:rPr>
          <w:rFonts w:ascii="Times New Roman" w:eastAsiaTheme="minorEastAsia" w:hAnsi="Times New Roman" w:cs="Times New Roman"/>
          <w:b w:val="0"/>
          <w:lang w:val="en-GB"/>
        </w:rPr>
        <w:t xml:space="preserve">will </w:t>
      </w:r>
      <w:r w:rsidR="007A7018" w:rsidRPr="007A7018">
        <w:rPr>
          <w:rFonts w:ascii="Times New Roman" w:eastAsiaTheme="minorEastAsia" w:hAnsi="Times New Roman" w:cs="Times New Roman"/>
          <w:b w:val="0"/>
          <w:lang w:val="en-GB"/>
        </w:rPr>
        <w:t xml:space="preserve">avoid direct competition with local product. </w:t>
      </w:r>
      <w:r w:rsidR="0066491B">
        <w:rPr>
          <w:rFonts w:ascii="Times New Roman" w:eastAsiaTheme="minorEastAsia" w:hAnsi="Times New Roman" w:cs="Times New Roman"/>
          <w:b w:val="0"/>
          <w:lang w:val="en-GB"/>
        </w:rPr>
        <w:t>The</w:t>
      </w:r>
      <w:r w:rsidR="003F2652">
        <w:rPr>
          <w:rFonts w:ascii="Times New Roman" w:eastAsiaTheme="minorEastAsia" w:hAnsi="Times New Roman" w:cs="Times New Roman"/>
          <w:b w:val="0"/>
          <w:lang w:val="en-GB"/>
        </w:rPr>
        <w:t xml:space="preserve">se </w:t>
      </w:r>
      <w:r w:rsidR="0066491B">
        <w:rPr>
          <w:rFonts w:ascii="Times New Roman" w:eastAsiaTheme="minorEastAsia" w:hAnsi="Times New Roman" w:cs="Times New Roman"/>
          <w:b w:val="0"/>
          <w:lang w:val="en-GB"/>
        </w:rPr>
        <w:t>products</w:t>
      </w:r>
      <w:r w:rsidR="003F2652">
        <w:rPr>
          <w:rFonts w:ascii="Times New Roman" w:eastAsiaTheme="minorEastAsia" w:hAnsi="Times New Roman" w:cs="Times New Roman"/>
          <w:b w:val="0"/>
          <w:lang w:val="en-GB"/>
        </w:rPr>
        <w:t xml:space="preserve"> should be certified by halal that </w:t>
      </w:r>
      <w:r w:rsidR="0066491B">
        <w:rPr>
          <w:rFonts w:ascii="Times New Roman" w:eastAsiaTheme="minorEastAsia" w:hAnsi="Times New Roman" w:cs="Times New Roman"/>
          <w:b w:val="0"/>
          <w:lang w:val="en-GB"/>
        </w:rPr>
        <w:t>will target to the segment who are genderless, not age limit, medium high income and health</w:t>
      </w:r>
      <w:r w:rsidR="00D012FF">
        <w:rPr>
          <w:rFonts w:ascii="Times New Roman" w:eastAsiaTheme="minorEastAsia" w:hAnsi="Times New Roman" w:cs="Times New Roman"/>
          <w:b w:val="0"/>
          <w:lang w:val="en-GB"/>
        </w:rPr>
        <w:t xml:space="preserve"> conscious</w:t>
      </w:r>
      <w:r w:rsidR="00B12AB1">
        <w:rPr>
          <w:rFonts w:ascii="Times New Roman" w:eastAsiaTheme="minorEastAsia" w:hAnsi="Times New Roman" w:cs="Times New Roman"/>
          <w:b w:val="0"/>
          <w:lang w:val="en-GB"/>
        </w:rPr>
        <w:t xml:space="preserve"> (</w:t>
      </w:r>
      <w:r w:rsidR="003F2652">
        <w:rPr>
          <w:rFonts w:ascii="Times New Roman" w:eastAsiaTheme="minorEastAsia" w:hAnsi="Times New Roman" w:cs="Times New Roman"/>
          <w:b w:val="0"/>
          <w:lang w:val="en-GB"/>
        </w:rPr>
        <w:t>Lau, 2019</w:t>
      </w:r>
      <w:r w:rsidR="00B12AB1" w:rsidRPr="00B12AB1">
        <w:rPr>
          <w:rFonts w:ascii="Times New Roman" w:eastAsiaTheme="minorEastAsia" w:hAnsi="Times New Roman" w:cs="Times New Roman"/>
          <w:b w:val="0"/>
        </w:rPr>
        <w:t>)</w:t>
      </w:r>
      <w:r w:rsidR="0066491B">
        <w:rPr>
          <w:rFonts w:ascii="Times New Roman" w:eastAsiaTheme="minorEastAsia" w:hAnsi="Times New Roman" w:cs="Times New Roman"/>
          <w:b w:val="0"/>
          <w:lang w:val="en-GB"/>
        </w:rPr>
        <w:t>.</w:t>
      </w:r>
      <w:r w:rsidR="007E45EE">
        <w:rPr>
          <w:rFonts w:ascii="Times New Roman" w:eastAsiaTheme="minorEastAsia" w:hAnsi="Times New Roman" w:cs="Times New Roman"/>
          <w:b w:val="0"/>
          <w:lang w:val="en-GB"/>
        </w:rPr>
        <w:t xml:space="preserve"> </w:t>
      </w:r>
    </w:p>
    <w:p w:rsidR="00A1583A" w:rsidRPr="00A1583A" w:rsidRDefault="00A1583A" w:rsidP="00A3323D">
      <w:pPr>
        <w:ind w:firstLineChars="400" w:firstLine="960"/>
        <w:rPr>
          <w:rFonts w:ascii="Times New Roman" w:eastAsiaTheme="minorEastAsia" w:hAnsi="Times New Roman" w:cs="Times New Roman"/>
          <w:b w:val="0"/>
          <w:lang w:val="en-GB"/>
        </w:rPr>
      </w:pPr>
      <w:r w:rsidRPr="00A1583A">
        <w:rPr>
          <w:rFonts w:ascii="Times New Roman" w:eastAsiaTheme="minorEastAsia" w:hAnsi="Times New Roman" w:cs="Times New Roman"/>
          <w:b w:val="0"/>
          <w:lang w:val="en-GB"/>
        </w:rPr>
        <w:t xml:space="preserve">These </w:t>
      </w:r>
      <w:r w:rsidR="00F82ED1">
        <w:rPr>
          <w:rFonts w:ascii="Times New Roman" w:eastAsiaTheme="minorEastAsia" w:hAnsi="Times New Roman" w:cs="Times New Roman"/>
          <w:b w:val="0"/>
          <w:lang w:val="en-GB"/>
        </w:rPr>
        <w:t>practices</w:t>
      </w:r>
      <w:r w:rsidRPr="00A1583A">
        <w:rPr>
          <w:rFonts w:ascii="Times New Roman" w:eastAsiaTheme="minorEastAsia" w:hAnsi="Times New Roman" w:cs="Times New Roman"/>
          <w:b w:val="0"/>
          <w:lang w:val="en-GB"/>
        </w:rPr>
        <w:t xml:space="preserve"> help</w:t>
      </w:r>
      <w:r w:rsidR="00D012FF">
        <w:rPr>
          <w:rFonts w:ascii="Times New Roman" w:eastAsiaTheme="minorEastAsia" w:hAnsi="Times New Roman" w:cs="Times New Roman"/>
          <w:b w:val="0"/>
          <w:lang w:val="en-GB"/>
        </w:rPr>
        <w:t xml:space="preserve"> the Group to have </w:t>
      </w:r>
      <w:r w:rsidRPr="00A1583A">
        <w:rPr>
          <w:rFonts w:ascii="Times New Roman" w:eastAsiaTheme="minorEastAsia" w:hAnsi="Times New Roman" w:cs="Times New Roman"/>
          <w:b w:val="0"/>
          <w:lang w:val="en-GB"/>
        </w:rPr>
        <w:t>globalize brand</w:t>
      </w:r>
      <w:r w:rsidR="00D012FF">
        <w:rPr>
          <w:rFonts w:ascii="Times New Roman" w:eastAsiaTheme="minorEastAsia" w:hAnsi="Times New Roman" w:cs="Times New Roman"/>
          <w:b w:val="0"/>
          <w:lang w:val="en-GB"/>
        </w:rPr>
        <w:t xml:space="preserve">ing </w:t>
      </w:r>
      <w:r w:rsidRPr="00A1583A">
        <w:rPr>
          <w:rFonts w:ascii="Times New Roman" w:eastAsiaTheme="minorEastAsia" w:hAnsi="Times New Roman" w:cs="Times New Roman"/>
          <w:b w:val="0"/>
          <w:lang w:val="en-GB"/>
        </w:rPr>
        <w:t>and</w:t>
      </w:r>
      <w:r w:rsidR="007E45EE">
        <w:rPr>
          <w:rFonts w:ascii="Times New Roman" w:eastAsiaTheme="minorEastAsia" w:hAnsi="Times New Roman" w:cs="Times New Roman"/>
          <w:b w:val="0"/>
          <w:lang w:val="en-GB"/>
        </w:rPr>
        <w:t xml:space="preserve"> increase profitable business. </w:t>
      </w:r>
      <w:r w:rsidRPr="00A1583A">
        <w:rPr>
          <w:rFonts w:ascii="Times New Roman" w:eastAsiaTheme="minorEastAsia" w:hAnsi="Times New Roman" w:cs="Times New Roman"/>
          <w:b w:val="0"/>
          <w:lang w:val="en-GB"/>
        </w:rPr>
        <w:t xml:space="preserve">As result, it creates value for </w:t>
      </w:r>
      <w:r w:rsidR="00D012FF">
        <w:rPr>
          <w:rFonts w:ascii="Times New Roman" w:eastAsiaTheme="minorEastAsia" w:hAnsi="Times New Roman" w:cs="Times New Roman"/>
          <w:b w:val="0"/>
          <w:lang w:val="en-GB"/>
        </w:rPr>
        <w:t>stakeholders that are meet</w:t>
      </w:r>
      <w:r w:rsidR="007716D3">
        <w:rPr>
          <w:rFonts w:ascii="Times New Roman" w:eastAsiaTheme="minorEastAsia" w:hAnsi="Times New Roman" w:cs="Times New Roman"/>
          <w:b w:val="0"/>
          <w:lang w:val="en-GB"/>
        </w:rPr>
        <w:t xml:space="preserve"> their</w:t>
      </w:r>
      <w:r w:rsidR="00D012FF">
        <w:rPr>
          <w:rFonts w:ascii="Times New Roman" w:eastAsiaTheme="minorEastAsia" w:hAnsi="Times New Roman" w:cs="Times New Roman"/>
          <w:b w:val="0"/>
          <w:lang w:val="en-GB"/>
        </w:rPr>
        <w:t xml:space="preserve"> customers</w:t>
      </w:r>
      <w:r w:rsidR="007716D3">
        <w:rPr>
          <w:rFonts w:ascii="Times New Roman" w:eastAsiaTheme="minorEastAsia" w:hAnsi="Times New Roman" w:cs="Times New Roman"/>
          <w:b w:val="0"/>
          <w:lang w:val="en-GB"/>
        </w:rPr>
        <w:t>’</w:t>
      </w:r>
      <w:r w:rsidR="00D012FF">
        <w:rPr>
          <w:rFonts w:ascii="Times New Roman" w:eastAsiaTheme="minorEastAsia" w:hAnsi="Times New Roman" w:cs="Times New Roman"/>
          <w:b w:val="0"/>
          <w:lang w:val="en-GB"/>
        </w:rPr>
        <w:t xml:space="preserve"> needs,</w:t>
      </w:r>
      <w:r w:rsidRPr="00A1583A">
        <w:rPr>
          <w:rFonts w:ascii="Times New Roman" w:eastAsiaTheme="minorEastAsia" w:hAnsi="Times New Roman" w:cs="Times New Roman"/>
          <w:b w:val="0"/>
          <w:lang w:val="en-GB"/>
        </w:rPr>
        <w:t xml:space="preserve"> meets most customer needs</w:t>
      </w:r>
      <w:r w:rsidR="00D012FF">
        <w:rPr>
          <w:rFonts w:ascii="Times New Roman" w:eastAsiaTheme="minorEastAsia" w:hAnsi="Times New Roman" w:cs="Times New Roman"/>
          <w:b w:val="0"/>
          <w:lang w:val="en-GB"/>
        </w:rPr>
        <w:t xml:space="preserve">, increase revenue and raises stock price for </w:t>
      </w:r>
      <w:r w:rsidR="00D012FF" w:rsidRPr="00A1583A">
        <w:rPr>
          <w:rFonts w:ascii="Times New Roman" w:eastAsiaTheme="minorEastAsia" w:hAnsi="Times New Roman" w:cs="Times New Roman"/>
          <w:b w:val="0"/>
          <w:lang w:val="en-GB"/>
        </w:rPr>
        <w:t>shareholders</w:t>
      </w:r>
      <w:r w:rsidR="00D012FF">
        <w:rPr>
          <w:rFonts w:ascii="Times New Roman" w:eastAsiaTheme="minorEastAsia" w:hAnsi="Times New Roman" w:cs="Times New Roman"/>
          <w:b w:val="0"/>
          <w:lang w:val="en-GB"/>
        </w:rPr>
        <w:t xml:space="preserve"> etc.</w:t>
      </w:r>
    </w:p>
    <w:p w:rsidR="00A1583A" w:rsidRDefault="00A1583A" w:rsidP="00A1583A">
      <w:pPr>
        <w:rPr>
          <w:rFonts w:ascii="Times New Roman" w:eastAsiaTheme="minorEastAsia" w:hAnsi="Times New Roman" w:cs="Times New Roman"/>
          <w:b w:val="0"/>
          <w:lang w:val="en-GB"/>
        </w:rPr>
      </w:pPr>
      <w:r w:rsidRPr="00A1583A">
        <w:rPr>
          <w:rFonts w:ascii="Times New Roman" w:eastAsiaTheme="minorEastAsia" w:hAnsi="Times New Roman" w:cs="Times New Roman"/>
          <w:b w:val="0"/>
          <w:lang w:val="en-GB"/>
        </w:rPr>
        <w:t xml:space="preserve">  </w:t>
      </w:r>
      <w:r>
        <w:rPr>
          <w:rFonts w:ascii="Times New Roman" w:eastAsiaTheme="minorEastAsia" w:hAnsi="Times New Roman" w:cs="Times New Roman"/>
          <w:b w:val="0"/>
          <w:lang w:val="en-GB"/>
        </w:rPr>
        <w:t xml:space="preserve">       By adopting </w:t>
      </w:r>
      <w:r w:rsidR="004D769B">
        <w:rPr>
          <w:rFonts w:ascii="Times New Roman" w:eastAsiaTheme="minorEastAsia" w:hAnsi="Times New Roman" w:cs="Times New Roman"/>
          <w:b w:val="0"/>
          <w:lang w:val="en-GB"/>
        </w:rPr>
        <w:t xml:space="preserve">this, </w:t>
      </w:r>
      <w:r w:rsidR="004C57EC">
        <w:rPr>
          <w:rFonts w:ascii="Times New Roman" w:eastAsiaTheme="minorEastAsia" w:hAnsi="Times New Roman" w:cs="Times New Roman"/>
          <w:b w:val="0"/>
          <w:lang w:val="en-GB"/>
        </w:rPr>
        <w:t>the Group is recommended to</w:t>
      </w:r>
      <w:r w:rsidR="00704771">
        <w:rPr>
          <w:rFonts w:ascii="Times New Roman" w:eastAsiaTheme="minorEastAsia" w:hAnsi="Times New Roman" w:cs="Times New Roman"/>
          <w:b w:val="0"/>
          <w:lang w:val="en-GB"/>
        </w:rPr>
        <w:t xml:space="preserve"> set up project team members and also </w:t>
      </w:r>
      <w:r w:rsidR="004C57EC">
        <w:rPr>
          <w:rFonts w:ascii="Times New Roman" w:eastAsiaTheme="minorEastAsia" w:hAnsi="Times New Roman" w:cs="Times New Roman"/>
          <w:b w:val="0"/>
          <w:lang w:val="en-GB"/>
        </w:rPr>
        <w:t>hire</w:t>
      </w:r>
      <w:r>
        <w:rPr>
          <w:rFonts w:ascii="Times New Roman" w:eastAsiaTheme="minorEastAsia" w:hAnsi="Times New Roman" w:cs="Times New Roman"/>
          <w:b w:val="0"/>
          <w:lang w:val="en-GB"/>
        </w:rPr>
        <w:t xml:space="preserve"> local </w:t>
      </w:r>
      <w:r w:rsidR="004C57EC">
        <w:rPr>
          <w:rFonts w:ascii="Times New Roman" w:eastAsiaTheme="minorEastAsia" w:hAnsi="Times New Roman" w:cs="Times New Roman"/>
          <w:b w:val="0"/>
          <w:lang w:val="en-GB"/>
        </w:rPr>
        <w:t xml:space="preserve">consultant </w:t>
      </w:r>
      <w:r>
        <w:rPr>
          <w:rFonts w:ascii="Times New Roman" w:eastAsiaTheme="minorEastAsia" w:hAnsi="Times New Roman" w:cs="Times New Roman"/>
          <w:b w:val="0"/>
          <w:lang w:val="en-GB"/>
        </w:rPr>
        <w:t xml:space="preserve">such as </w:t>
      </w:r>
      <w:r w:rsidRPr="00A1583A">
        <w:rPr>
          <w:rFonts w:ascii="Times New Roman" w:eastAsiaTheme="minorEastAsia" w:hAnsi="Times New Roman" w:cs="Times New Roman"/>
          <w:b w:val="0"/>
          <w:lang w:val="en-GB"/>
        </w:rPr>
        <w:t>Quantum consulting services</w:t>
      </w:r>
      <w:r w:rsidR="00DF00FB">
        <w:rPr>
          <w:rFonts w:ascii="Times New Roman" w:eastAsiaTheme="minorEastAsia" w:hAnsi="Times New Roman" w:cs="Times New Roman"/>
          <w:b w:val="0"/>
          <w:lang w:val="en-GB"/>
        </w:rPr>
        <w:t xml:space="preserve"> </w:t>
      </w:r>
      <w:r w:rsidRPr="00A1583A">
        <w:rPr>
          <w:rFonts w:ascii="Times New Roman" w:eastAsiaTheme="minorEastAsia" w:hAnsi="Times New Roman" w:cs="Times New Roman"/>
          <w:b w:val="0"/>
          <w:lang w:val="en-GB"/>
        </w:rPr>
        <w:t>(Quantum</w:t>
      </w:r>
      <w:r w:rsidR="005E7C7D" w:rsidRPr="00A1583A">
        <w:rPr>
          <w:rFonts w:ascii="Times New Roman" w:eastAsiaTheme="minorEastAsia" w:hAnsi="Times New Roman" w:cs="Times New Roman"/>
          <w:b w:val="0"/>
          <w:lang w:val="en-GB"/>
        </w:rPr>
        <w:t>, 2019</w:t>
      </w:r>
      <w:r w:rsidRPr="00A1583A">
        <w:rPr>
          <w:rFonts w:ascii="Times New Roman" w:eastAsiaTheme="minorEastAsia" w:hAnsi="Times New Roman" w:cs="Times New Roman"/>
          <w:b w:val="0"/>
          <w:lang w:val="en-GB"/>
        </w:rPr>
        <w:t xml:space="preserve">) or other </w:t>
      </w:r>
      <w:r>
        <w:rPr>
          <w:rFonts w:ascii="Times New Roman" w:eastAsiaTheme="minorEastAsia" w:hAnsi="Times New Roman" w:cs="Times New Roman"/>
          <w:b w:val="0"/>
          <w:lang w:val="en-GB"/>
        </w:rPr>
        <w:t xml:space="preserve">experienced </w:t>
      </w:r>
      <w:r w:rsidRPr="00A1583A">
        <w:rPr>
          <w:rFonts w:ascii="Times New Roman" w:eastAsiaTheme="minorEastAsia" w:hAnsi="Times New Roman" w:cs="Times New Roman"/>
          <w:b w:val="0"/>
          <w:lang w:val="en-GB"/>
        </w:rPr>
        <w:t>consult</w:t>
      </w:r>
      <w:r>
        <w:rPr>
          <w:rFonts w:ascii="Times New Roman" w:eastAsiaTheme="minorEastAsia" w:hAnsi="Times New Roman" w:cs="Times New Roman"/>
          <w:b w:val="0"/>
          <w:lang w:val="en-GB"/>
        </w:rPr>
        <w:t xml:space="preserve">ant </w:t>
      </w:r>
      <w:r w:rsidRPr="00A1583A">
        <w:rPr>
          <w:rFonts w:ascii="Times New Roman" w:eastAsiaTheme="minorEastAsia" w:hAnsi="Times New Roman" w:cs="Times New Roman"/>
          <w:b w:val="0"/>
          <w:lang w:val="en-GB"/>
        </w:rPr>
        <w:t xml:space="preserve">to </w:t>
      </w:r>
      <w:r w:rsidR="000329EA">
        <w:rPr>
          <w:rFonts w:ascii="Times New Roman" w:eastAsiaTheme="minorEastAsia" w:hAnsi="Times New Roman" w:cs="Times New Roman"/>
          <w:b w:val="0"/>
          <w:lang w:val="en-GB"/>
        </w:rPr>
        <w:t xml:space="preserve">help </w:t>
      </w:r>
      <w:r w:rsidRPr="00A1583A">
        <w:rPr>
          <w:rFonts w:ascii="Times New Roman" w:eastAsiaTheme="minorEastAsia" w:hAnsi="Times New Roman" w:cs="Times New Roman"/>
          <w:b w:val="0"/>
          <w:lang w:val="en-GB"/>
        </w:rPr>
        <w:t>deal</w:t>
      </w:r>
      <w:r w:rsidR="00DF00FB">
        <w:rPr>
          <w:rFonts w:ascii="Times New Roman" w:eastAsiaTheme="minorEastAsia" w:hAnsi="Times New Roman" w:cs="Times New Roman"/>
          <w:b w:val="0"/>
          <w:lang w:val="en-GB"/>
        </w:rPr>
        <w:t>ing</w:t>
      </w:r>
      <w:r w:rsidRPr="00A1583A">
        <w:rPr>
          <w:rFonts w:ascii="Times New Roman" w:eastAsiaTheme="minorEastAsia" w:hAnsi="Times New Roman" w:cs="Times New Roman"/>
          <w:b w:val="0"/>
          <w:lang w:val="en-GB"/>
        </w:rPr>
        <w:t xml:space="preserve"> with merging </w:t>
      </w:r>
      <w:r>
        <w:rPr>
          <w:rFonts w:ascii="Times New Roman" w:eastAsiaTheme="minorEastAsia" w:hAnsi="Times New Roman" w:cs="Times New Roman"/>
          <w:b w:val="0"/>
          <w:lang w:val="en-GB"/>
        </w:rPr>
        <w:t>local distributor</w:t>
      </w:r>
      <w:r w:rsidR="00DF00FB">
        <w:rPr>
          <w:rFonts w:ascii="Times New Roman" w:eastAsiaTheme="minorEastAsia" w:hAnsi="Times New Roman" w:cs="Times New Roman"/>
          <w:b w:val="0"/>
          <w:lang w:val="en-GB"/>
        </w:rPr>
        <w:t xml:space="preserve">. The consultant would help the Group to identify </w:t>
      </w:r>
      <w:r w:rsidR="007D72EA">
        <w:rPr>
          <w:rFonts w:ascii="Times New Roman" w:eastAsiaTheme="minorEastAsia" w:hAnsi="Times New Roman" w:cs="Times New Roman"/>
          <w:b w:val="0"/>
          <w:lang w:val="en-GB"/>
        </w:rPr>
        <w:t>any issues from</w:t>
      </w:r>
      <w:r>
        <w:rPr>
          <w:rFonts w:ascii="Times New Roman" w:eastAsiaTheme="minorEastAsia" w:hAnsi="Times New Roman" w:cs="Times New Roman"/>
          <w:b w:val="0"/>
          <w:lang w:val="en-GB"/>
        </w:rPr>
        <w:t xml:space="preserve"> misunderstand their laws, </w:t>
      </w:r>
      <w:r w:rsidR="007D72EA">
        <w:rPr>
          <w:rFonts w:ascii="Times New Roman" w:eastAsiaTheme="minorEastAsia" w:hAnsi="Times New Roman" w:cs="Times New Roman"/>
          <w:b w:val="0"/>
          <w:lang w:val="en-GB"/>
        </w:rPr>
        <w:t xml:space="preserve">different </w:t>
      </w:r>
      <w:r>
        <w:rPr>
          <w:rFonts w:ascii="Times New Roman" w:eastAsiaTheme="minorEastAsia" w:hAnsi="Times New Roman" w:cs="Times New Roman"/>
          <w:b w:val="0"/>
          <w:lang w:val="en-GB"/>
        </w:rPr>
        <w:t>culture</w:t>
      </w:r>
      <w:r w:rsidR="007D72EA">
        <w:rPr>
          <w:rFonts w:ascii="Times New Roman" w:eastAsiaTheme="minorEastAsia" w:hAnsi="Times New Roman" w:cs="Times New Roman"/>
          <w:b w:val="0"/>
          <w:lang w:val="en-GB"/>
        </w:rPr>
        <w:t xml:space="preserve">s, different official languages and </w:t>
      </w:r>
      <w:r w:rsidRPr="00A1583A">
        <w:rPr>
          <w:rFonts w:ascii="Times New Roman" w:eastAsiaTheme="minorEastAsia" w:hAnsi="Times New Roman" w:cs="Times New Roman"/>
          <w:b w:val="0"/>
          <w:lang w:val="en-GB"/>
        </w:rPr>
        <w:t>tax tariff of Malaysia (Schuster and Holtbrügge,2017).</w:t>
      </w:r>
      <w:r w:rsidR="000329EA">
        <w:rPr>
          <w:rFonts w:ascii="Times New Roman" w:eastAsiaTheme="minorEastAsia" w:hAnsi="Times New Roman" w:cs="Times New Roman"/>
          <w:b w:val="0"/>
          <w:lang w:val="en-GB"/>
        </w:rPr>
        <w:t xml:space="preserve">The consultant </w:t>
      </w:r>
      <w:r w:rsidR="00552361">
        <w:rPr>
          <w:rFonts w:ascii="Times New Roman" w:eastAsiaTheme="minorEastAsia" w:hAnsi="Times New Roman" w:cs="Times New Roman"/>
          <w:b w:val="0"/>
          <w:lang w:val="en-GB"/>
        </w:rPr>
        <w:t xml:space="preserve">may help the Group to </w:t>
      </w:r>
      <w:r w:rsidR="00DF00FB">
        <w:rPr>
          <w:rFonts w:ascii="Times New Roman" w:eastAsiaTheme="minorEastAsia" w:hAnsi="Times New Roman" w:cs="Times New Roman"/>
          <w:b w:val="0"/>
          <w:lang w:val="en-GB"/>
        </w:rPr>
        <w:t xml:space="preserve">solve </w:t>
      </w:r>
      <w:r w:rsidR="009E62B2">
        <w:rPr>
          <w:rFonts w:ascii="Times New Roman" w:eastAsiaTheme="minorEastAsia" w:hAnsi="Times New Roman" w:cs="Times New Roman"/>
          <w:b w:val="0"/>
          <w:lang w:val="en-GB"/>
        </w:rPr>
        <w:t xml:space="preserve">some local issues and </w:t>
      </w:r>
      <w:r w:rsidR="00552361">
        <w:rPr>
          <w:rFonts w:ascii="Times New Roman" w:eastAsiaTheme="minorEastAsia" w:hAnsi="Times New Roman" w:cs="Times New Roman"/>
          <w:b w:val="0"/>
          <w:lang w:val="en-GB"/>
        </w:rPr>
        <w:t xml:space="preserve">saving time to implement the </w:t>
      </w:r>
      <w:r w:rsidR="007E1002">
        <w:rPr>
          <w:rFonts w:ascii="Times New Roman" w:eastAsiaTheme="minorEastAsia" w:hAnsi="Times New Roman" w:cs="Times New Roman"/>
          <w:b w:val="0"/>
          <w:lang w:val="en-GB"/>
        </w:rPr>
        <w:t xml:space="preserve">merging </w:t>
      </w:r>
      <w:r w:rsidR="00552361">
        <w:rPr>
          <w:rFonts w:ascii="Times New Roman" w:eastAsiaTheme="minorEastAsia" w:hAnsi="Times New Roman" w:cs="Times New Roman"/>
          <w:b w:val="0"/>
          <w:lang w:val="en-GB"/>
        </w:rPr>
        <w:t>plan</w:t>
      </w:r>
      <w:r w:rsidR="00AC28CE" w:rsidRPr="00AC28CE">
        <w:rPr>
          <w:rFonts w:ascii="Arial" w:hAnsi="Arial" w:cs="Arial"/>
          <w:color w:val="222222"/>
          <w:sz w:val="20"/>
          <w:szCs w:val="20"/>
          <w:shd w:val="clear" w:color="auto" w:fill="FFFFFF"/>
        </w:rPr>
        <w:t xml:space="preserve"> </w:t>
      </w:r>
      <w:r w:rsidR="00AC28CE">
        <w:rPr>
          <w:rFonts w:ascii="Arial" w:hAnsi="Arial" w:cs="Arial"/>
          <w:color w:val="222222"/>
          <w:sz w:val="20"/>
          <w:szCs w:val="20"/>
          <w:shd w:val="clear" w:color="auto" w:fill="FFFFFF"/>
        </w:rPr>
        <w:t>(</w:t>
      </w:r>
      <w:r w:rsidR="00AC28CE" w:rsidRPr="00AC28CE">
        <w:rPr>
          <w:rFonts w:ascii="Times New Roman" w:eastAsiaTheme="minorEastAsia" w:hAnsi="Times New Roman" w:cs="Times New Roman"/>
          <w:b w:val="0"/>
        </w:rPr>
        <w:t>McKay,2016</w:t>
      </w:r>
      <w:r w:rsidR="00AC28CE">
        <w:rPr>
          <w:rFonts w:ascii="Times New Roman" w:eastAsiaTheme="minorEastAsia" w:hAnsi="Times New Roman" w:cs="Times New Roman"/>
          <w:b w:val="0"/>
        </w:rPr>
        <w:t>)</w:t>
      </w:r>
      <w:r w:rsidR="009E62B2">
        <w:rPr>
          <w:rFonts w:ascii="Times New Roman" w:eastAsiaTheme="minorEastAsia" w:hAnsi="Times New Roman" w:cs="Times New Roman"/>
          <w:b w:val="0"/>
          <w:lang w:val="en-GB"/>
        </w:rPr>
        <w:t>.</w:t>
      </w:r>
      <w:r w:rsidR="000329EA">
        <w:rPr>
          <w:rFonts w:ascii="Times New Roman" w:eastAsiaTheme="minorEastAsia" w:hAnsi="Times New Roman" w:cs="Times New Roman"/>
          <w:b w:val="0"/>
          <w:lang w:val="en-GB"/>
        </w:rPr>
        <w:t xml:space="preserve">   </w:t>
      </w:r>
    </w:p>
    <w:p w:rsidR="00A1583A" w:rsidRDefault="000329EA" w:rsidP="00A1583A">
      <w:pPr>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 xml:space="preserve">        </w:t>
      </w:r>
      <w:r w:rsidR="000660A2">
        <w:rPr>
          <w:rFonts w:ascii="Times New Roman" w:eastAsiaTheme="minorEastAsia" w:hAnsi="Times New Roman" w:cs="Times New Roman"/>
          <w:b w:val="0"/>
          <w:lang w:val="en-GB"/>
        </w:rPr>
        <w:t>On the other hand, t</w:t>
      </w:r>
      <w:r w:rsidRPr="000329EA">
        <w:rPr>
          <w:rFonts w:ascii="Times New Roman" w:eastAsiaTheme="minorEastAsia" w:hAnsi="Times New Roman" w:cs="Times New Roman"/>
          <w:b w:val="0"/>
          <w:lang w:val="en-GB"/>
        </w:rPr>
        <w:t xml:space="preserve">he </w:t>
      </w:r>
      <w:r w:rsidR="00552361">
        <w:rPr>
          <w:rFonts w:ascii="Times New Roman" w:eastAsiaTheme="minorEastAsia" w:hAnsi="Times New Roman" w:cs="Times New Roman"/>
          <w:b w:val="0"/>
          <w:lang w:val="en-GB"/>
        </w:rPr>
        <w:t xml:space="preserve">advantage of </w:t>
      </w:r>
      <w:r w:rsidRPr="000329EA">
        <w:rPr>
          <w:rFonts w:ascii="Times New Roman" w:eastAsiaTheme="minorEastAsia" w:hAnsi="Times New Roman" w:cs="Times New Roman"/>
          <w:b w:val="0"/>
          <w:lang w:val="en-GB"/>
        </w:rPr>
        <w:t>new merge with experienced local distributor can help the group to understand their business culture, custom clearance, food regulations and tariff issues in order to operate effectively and</w:t>
      </w:r>
      <w:r w:rsidR="000660A2">
        <w:rPr>
          <w:rFonts w:ascii="Times New Roman" w:eastAsiaTheme="minorEastAsia" w:hAnsi="Times New Roman" w:cs="Times New Roman"/>
          <w:b w:val="0"/>
          <w:lang w:val="en-GB"/>
        </w:rPr>
        <w:t xml:space="preserve"> also</w:t>
      </w:r>
      <w:r w:rsidRPr="000329EA">
        <w:rPr>
          <w:rFonts w:ascii="Times New Roman" w:eastAsiaTheme="minorEastAsia" w:hAnsi="Times New Roman" w:cs="Times New Roman"/>
          <w:b w:val="0"/>
          <w:lang w:val="en-GB"/>
        </w:rPr>
        <w:t xml:space="preserve"> avoid any local issues</w:t>
      </w:r>
      <w:r w:rsidR="0096495C">
        <w:rPr>
          <w:rFonts w:ascii="Times New Roman" w:eastAsiaTheme="minorEastAsia" w:hAnsi="Times New Roman" w:cs="Times New Roman"/>
          <w:b w:val="0"/>
          <w:lang w:val="en-GB"/>
        </w:rPr>
        <w:t xml:space="preserve"> </w:t>
      </w:r>
      <w:r w:rsidR="0096495C" w:rsidRPr="0096495C">
        <w:rPr>
          <w:rFonts w:ascii="Times New Roman" w:eastAsiaTheme="minorEastAsia" w:hAnsi="Times New Roman" w:cs="Times New Roman"/>
          <w:b w:val="0"/>
          <w:lang w:val="en-GB"/>
        </w:rPr>
        <w:t>(</w:t>
      </w:r>
      <w:r w:rsidR="0096495C" w:rsidRPr="0096495C">
        <w:rPr>
          <w:rFonts w:ascii="Times New Roman" w:eastAsiaTheme="minorEastAsia" w:hAnsi="Times New Roman" w:cs="Times New Roman"/>
          <w:b w:val="0"/>
        </w:rPr>
        <w:t>Jethu-Ramsoedh</w:t>
      </w:r>
      <w:r w:rsidR="0096495C">
        <w:rPr>
          <w:rFonts w:ascii="Times New Roman" w:eastAsiaTheme="minorEastAsia" w:hAnsi="Times New Roman" w:cs="Times New Roman"/>
          <w:b w:val="0"/>
        </w:rPr>
        <w:t xml:space="preserve"> </w:t>
      </w:r>
      <w:r w:rsidR="0096495C" w:rsidRPr="0096495C">
        <w:rPr>
          <w:rFonts w:ascii="Times New Roman" w:eastAsiaTheme="minorEastAsia" w:hAnsi="Times New Roman" w:cs="Times New Roman"/>
          <w:b w:val="0"/>
        </w:rPr>
        <w:t>&amp; Hendrickx, 2019</w:t>
      </w:r>
      <w:r w:rsidR="0096495C">
        <w:rPr>
          <w:rFonts w:ascii="Times New Roman" w:eastAsiaTheme="minorEastAsia" w:hAnsi="Times New Roman" w:cs="Times New Roman"/>
          <w:b w:val="0"/>
        </w:rPr>
        <w:t>)</w:t>
      </w:r>
      <w:r w:rsidRPr="0096495C">
        <w:rPr>
          <w:rFonts w:ascii="Times New Roman" w:eastAsiaTheme="minorEastAsia" w:hAnsi="Times New Roman" w:cs="Times New Roman"/>
          <w:b w:val="0"/>
          <w:lang w:val="en-GB"/>
        </w:rPr>
        <w:t xml:space="preserve">. </w:t>
      </w:r>
      <w:r w:rsidR="000660A2">
        <w:rPr>
          <w:rFonts w:ascii="Times New Roman" w:eastAsiaTheme="minorEastAsia" w:hAnsi="Times New Roman" w:cs="Times New Roman"/>
          <w:b w:val="0"/>
          <w:lang w:val="en-GB"/>
        </w:rPr>
        <w:t>Therefore, i</w:t>
      </w:r>
      <w:r w:rsidRPr="000329EA">
        <w:rPr>
          <w:rFonts w:ascii="Times New Roman" w:eastAsiaTheme="minorEastAsia" w:hAnsi="Times New Roman" w:cs="Times New Roman"/>
          <w:b w:val="0"/>
          <w:lang w:val="en-GB"/>
        </w:rPr>
        <w:t>t is recommended local distributor such as</w:t>
      </w:r>
      <w:r w:rsidRPr="000329EA">
        <w:rPr>
          <w:rFonts w:ascii="Times New Roman" w:eastAsiaTheme="minorEastAsia" w:hAnsi="Times New Roman" w:cs="Times New Roman"/>
        </w:rPr>
        <w:t xml:space="preserve"> </w:t>
      </w:r>
      <w:r w:rsidRPr="000329EA">
        <w:rPr>
          <w:rFonts w:ascii="Times New Roman" w:eastAsiaTheme="minorEastAsia" w:hAnsi="Times New Roman" w:cs="Times New Roman"/>
          <w:b w:val="0"/>
        </w:rPr>
        <w:t>First Food Distribution (M) Sdn Bhd located at 47610 Subang Jaya, Selangor, Malaysia (First Food, 2020) or other experienced distributor company.</w:t>
      </w:r>
      <w:r w:rsidRPr="000329EA">
        <w:rPr>
          <w:rFonts w:ascii="Times New Roman" w:eastAsiaTheme="minorEastAsia" w:hAnsi="Times New Roman" w:cs="Times New Roman"/>
          <w:b w:val="0"/>
          <w:lang w:val="en-GB"/>
        </w:rPr>
        <w:tab/>
      </w:r>
    </w:p>
    <w:p w:rsidR="007F1968" w:rsidRDefault="00D92D1D" w:rsidP="00A769DD">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        </w:t>
      </w:r>
      <w:r w:rsidR="003F716B">
        <w:rPr>
          <w:rFonts w:ascii="Times New Roman" w:eastAsiaTheme="minorEastAsia" w:hAnsi="Times New Roman" w:cs="Times New Roman"/>
          <w:b w:val="0"/>
          <w:lang w:val="en-GB"/>
        </w:rPr>
        <w:t xml:space="preserve">According to the profit </w:t>
      </w:r>
      <w:r w:rsidR="000007A5">
        <w:rPr>
          <w:rFonts w:ascii="Times New Roman" w:eastAsiaTheme="minorEastAsia" w:hAnsi="Times New Roman" w:cs="Times New Roman"/>
          <w:b w:val="0"/>
          <w:lang w:val="en-GB"/>
        </w:rPr>
        <w:t xml:space="preserve">for the year </w:t>
      </w:r>
      <w:r w:rsidR="003F716B">
        <w:rPr>
          <w:rFonts w:ascii="Times New Roman" w:eastAsiaTheme="minorEastAsia" w:hAnsi="Times New Roman" w:cs="Times New Roman"/>
          <w:b w:val="0"/>
          <w:lang w:val="en-GB"/>
        </w:rPr>
        <w:t>2019</w:t>
      </w:r>
      <w:r w:rsidR="000007A5">
        <w:rPr>
          <w:rFonts w:ascii="Times New Roman" w:eastAsiaTheme="minorEastAsia" w:hAnsi="Times New Roman" w:cs="Times New Roman"/>
          <w:b w:val="0"/>
          <w:lang w:val="en-GB"/>
        </w:rPr>
        <w:t xml:space="preserve"> of the Group</w:t>
      </w:r>
      <w:r w:rsidR="002D4687">
        <w:rPr>
          <w:rFonts w:ascii="Times New Roman" w:eastAsiaTheme="minorEastAsia" w:hAnsi="Times New Roman" w:cs="Times New Roman"/>
          <w:b w:val="0"/>
          <w:lang w:val="en-GB"/>
        </w:rPr>
        <w:t xml:space="preserve"> was HKD 37,944,000 (FSML,2019,p77)</w:t>
      </w:r>
      <w:r w:rsidR="003F716B">
        <w:rPr>
          <w:rFonts w:ascii="Times New Roman" w:eastAsiaTheme="minorEastAsia" w:hAnsi="Times New Roman" w:cs="Times New Roman"/>
          <w:b w:val="0"/>
          <w:lang w:val="en-GB"/>
        </w:rPr>
        <w:t>, i</w:t>
      </w:r>
      <w:r>
        <w:rPr>
          <w:rFonts w:ascii="Times New Roman" w:eastAsiaTheme="minorEastAsia" w:hAnsi="Times New Roman" w:cs="Times New Roman"/>
          <w:b w:val="0"/>
          <w:lang w:val="en-GB"/>
        </w:rPr>
        <w:t>t is recommended to do self</w:t>
      </w:r>
      <w:r w:rsidR="004D769B">
        <w:rPr>
          <w:rFonts w:ascii="Times New Roman" w:eastAsiaTheme="minorEastAsia" w:hAnsi="Times New Roman" w:cs="Times New Roman"/>
          <w:b w:val="0"/>
          <w:lang w:val="en-GB"/>
        </w:rPr>
        <w:t>-</w:t>
      </w:r>
      <w:r>
        <w:rPr>
          <w:rFonts w:ascii="Times New Roman" w:eastAsiaTheme="minorEastAsia" w:hAnsi="Times New Roman" w:cs="Times New Roman"/>
          <w:b w:val="0"/>
          <w:lang w:val="en-GB"/>
        </w:rPr>
        <w:t>franc</w:t>
      </w:r>
      <w:r w:rsidR="004D769B">
        <w:rPr>
          <w:rFonts w:ascii="Times New Roman" w:eastAsiaTheme="minorEastAsia" w:hAnsi="Times New Roman" w:cs="Times New Roman"/>
          <w:b w:val="0"/>
          <w:lang w:val="en-GB"/>
        </w:rPr>
        <w:t>hising</w:t>
      </w:r>
      <w:r w:rsidR="000542CC">
        <w:rPr>
          <w:rFonts w:ascii="Times New Roman" w:eastAsiaTheme="minorEastAsia" w:hAnsi="Times New Roman" w:cs="Times New Roman"/>
          <w:b w:val="0"/>
          <w:lang w:val="en-GB"/>
        </w:rPr>
        <w:t xml:space="preserve"> amount HKD10,000,000.</w:t>
      </w:r>
      <w:r w:rsidR="004D769B">
        <w:rPr>
          <w:rFonts w:ascii="Times New Roman" w:eastAsiaTheme="minorEastAsia" w:hAnsi="Times New Roman" w:cs="Times New Roman"/>
          <w:b w:val="0"/>
          <w:lang w:val="en-GB"/>
        </w:rPr>
        <w:t xml:space="preserve">and direct export to the new subsidiary joint venture company that will have </w:t>
      </w:r>
      <w:r w:rsidR="004D769B" w:rsidRPr="004D769B">
        <w:rPr>
          <w:rFonts w:ascii="Times New Roman" w:eastAsiaTheme="minorEastAsia" w:hAnsi="Times New Roman" w:cs="Times New Roman"/>
          <w:b w:val="0"/>
          <w:lang w:val="en-GB"/>
        </w:rPr>
        <w:t xml:space="preserve">better control market, easier decision making, </w:t>
      </w:r>
      <w:r w:rsidR="004D769B">
        <w:rPr>
          <w:rFonts w:ascii="Times New Roman" w:eastAsiaTheme="minorEastAsia" w:hAnsi="Times New Roman" w:cs="Times New Roman"/>
          <w:b w:val="0"/>
          <w:lang w:val="en-GB"/>
        </w:rPr>
        <w:t xml:space="preserve">tax </w:t>
      </w:r>
      <w:r w:rsidR="004D769B" w:rsidRPr="004D769B">
        <w:rPr>
          <w:rFonts w:ascii="Times New Roman" w:eastAsiaTheme="minorEastAsia" w:hAnsi="Times New Roman" w:cs="Times New Roman"/>
          <w:b w:val="0"/>
          <w:lang w:val="en-GB"/>
        </w:rPr>
        <w:t>reduc</w:t>
      </w:r>
      <w:r w:rsidR="004D769B">
        <w:rPr>
          <w:rFonts w:ascii="Times New Roman" w:eastAsiaTheme="minorEastAsia" w:hAnsi="Times New Roman" w:cs="Times New Roman"/>
          <w:b w:val="0"/>
          <w:lang w:val="en-GB"/>
        </w:rPr>
        <w:t>tion</w:t>
      </w:r>
      <w:r w:rsidR="005164E8">
        <w:rPr>
          <w:rFonts w:ascii="Times New Roman" w:eastAsiaTheme="minorEastAsia" w:hAnsi="Times New Roman" w:cs="Times New Roman"/>
          <w:b w:val="0"/>
          <w:lang w:val="en-GB"/>
        </w:rPr>
        <w:t xml:space="preserve"> and </w:t>
      </w:r>
      <w:r w:rsidR="00A55248">
        <w:rPr>
          <w:rFonts w:ascii="Times New Roman" w:eastAsiaTheme="minorEastAsia" w:hAnsi="Times New Roman" w:cs="Times New Roman"/>
          <w:b w:val="0"/>
          <w:lang w:val="en-GB"/>
        </w:rPr>
        <w:t xml:space="preserve">fast approaching to </w:t>
      </w:r>
      <w:r w:rsidR="005164E8">
        <w:rPr>
          <w:rFonts w:ascii="Times New Roman" w:eastAsiaTheme="minorEastAsia" w:hAnsi="Times New Roman" w:cs="Times New Roman"/>
          <w:b w:val="0"/>
          <w:lang w:val="en-GB"/>
        </w:rPr>
        <w:t>local retailers.</w:t>
      </w:r>
      <w:r w:rsidR="00A55248">
        <w:rPr>
          <w:rFonts w:ascii="Times New Roman" w:eastAsiaTheme="minorEastAsia" w:hAnsi="Times New Roman" w:cs="Times New Roman"/>
          <w:b w:val="0"/>
          <w:lang w:val="en-GB"/>
        </w:rPr>
        <w:t xml:space="preserve"> </w:t>
      </w:r>
      <w:r w:rsidR="00E00AE6">
        <w:rPr>
          <w:rFonts w:ascii="Times New Roman" w:eastAsiaTheme="minorEastAsia" w:hAnsi="Times New Roman" w:cs="Times New Roman"/>
          <w:b w:val="0"/>
          <w:lang w:val="en-GB"/>
        </w:rPr>
        <w:t>The</w:t>
      </w:r>
      <w:r w:rsidR="0035500B">
        <w:rPr>
          <w:rFonts w:ascii="Times New Roman" w:eastAsiaTheme="minorEastAsia" w:hAnsi="Times New Roman" w:cs="Times New Roman"/>
          <w:b w:val="0"/>
          <w:lang w:val="en-GB"/>
        </w:rPr>
        <w:t xml:space="preserve"> budgeting</w:t>
      </w:r>
      <w:r w:rsidR="00F82B4B">
        <w:rPr>
          <w:rFonts w:ascii="Times New Roman" w:eastAsiaTheme="minorEastAsia" w:hAnsi="Times New Roman" w:cs="Times New Roman"/>
          <w:b w:val="0"/>
          <w:lang w:val="en-GB"/>
        </w:rPr>
        <w:t>, Sale forecasting</w:t>
      </w:r>
      <w:r w:rsidR="0035500B">
        <w:rPr>
          <w:rFonts w:ascii="Times New Roman" w:eastAsiaTheme="minorEastAsia" w:hAnsi="Times New Roman" w:cs="Times New Roman"/>
          <w:b w:val="0"/>
          <w:lang w:val="en-GB"/>
        </w:rPr>
        <w:t xml:space="preserve"> and </w:t>
      </w:r>
      <w:r w:rsidR="00695142">
        <w:rPr>
          <w:rFonts w:ascii="Times New Roman" w:eastAsiaTheme="minorEastAsia" w:hAnsi="Times New Roman" w:cs="Times New Roman"/>
          <w:b w:val="0"/>
          <w:lang w:val="en-GB"/>
        </w:rPr>
        <w:t>implementation</w:t>
      </w:r>
      <w:r w:rsidR="0035500B">
        <w:rPr>
          <w:rFonts w:ascii="Times New Roman" w:eastAsiaTheme="minorEastAsia" w:hAnsi="Times New Roman" w:cs="Times New Roman"/>
          <w:b w:val="0"/>
          <w:lang w:val="en-GB"/>
        </w:rPr>
        <w:t xml:space="preserve"> planning</w:t>
      </w:r>
      <w:r w:rsidR="00695142">
        <w:rPr>
          <w:rFonts w:ascii="Times New Roman" w:eastAsiaTheme="minorEastAsia" w:hAnsi="Times New Roman" w:cs="Times New Roman"/>
          <w:b w:val="0"/>
          <w:lang w:val="en-GB"/>
        </w:rPr>
        <w:t xml:space="preserve"> </w:t>
      </w:r>
      <w:r w:rsidR="001F0F60">
        <w:rPr>
          <w:rFonts w:ascii="Times New Roman" w:eastAsiaTheme="minorEastAsia" w:hAnsi="Times New Roman" w:cs="Times New Roman"/>
          <w:b w:val="0"/>
          <w:lang w:val="en-GB"/>
        </w:rPr>
        <w:t>of new subsidiary company</w:t>
      </w:r>
      <w:r w:rsidR="00A55248">
        <w:rPr>
          <w:rFonts w:ascii="Times New Roman" w:eastAsiaTheme="minorEastAsia" w:hAnsi="Times New Roman" w:cs="Times New Roman"/>
          <w:b w:val="0"/>
          <w:lang w:val="en-GB"/>
        </w:rPr>
        <w:t xml:space="preserve"> </w:t>
      </w:r>
      <w:r w:rsidR="00452253">
        <w:rPr>
          <w:rFonts w:ascii="Times New Roman" w:eastAsiaTheme="minorEastAsia" w:hAnsi="Times New Roman" w:cs="Times New Roman"/>
          <w:b w:val="0"/>
          <w:lang w:val="en-GB"/>
        </w:rPr>
        <w:t>has been</w:t>
      </w:r>
      <w:r w:rsidR="00A55248">
        <w:rPr>
          <w:rFonts w:ascii="Times New Roman" w:eastAsiaTheme="minorEastAsia" w:hAnsi="Times New Roman" w:cs="Times New Roman"/>
          <w:b w:val="0"/>
          <w:lang w:val="en-GB"/>
        </w:rPr>
        <w:t xml:space="preserve"> </w:t>
      </w:r>
      <w:r w:rsidR="001F0F60">
        <w:rPr>
          <w:rFonts w:ascii="Times New Roman" w:eastAsiaTheme="minorEastAsia" w:hAnsi="Times New Roman" w:cs="Times New Roman"/>
          <w:b w:val="0"/>
          <w:lang w:val="en-GB"/>
        </w:rPr>
        <w:t xml:space="preserve">estimated </w:t>
      </w:r>
      <w:r w:rsidR="00E00AE6">
        <w:rPr>
          <w:rFonts w:ascii="Times New Roman" w:eastAsiaTheme="minorEastAsia" w:hAnsi="Times New Roman" w:cs="Times New Roman"/>
          <w:b w:val="0"/>
          <w:lang w:val="en-GB"/>
        </w:rPr>
        <w:t xml:space="preserve">as below: </w:t>
      </w:r>
      <w:r w:rsidR="00A55248">
        <w:rPr>
          <w:rFonts w:ascii="Times New Roman" w:eastAsiaTheme="minorEastAsia" w:hAnsi="Times New Roman" w:cs="Times New Roman"/>
          <w:b w:val="0"/>
          <w:lang w:val="en-GB"/>
        </w:rPr>
        <w:t xml:space="preserve"> </w:t>
      </w:r>
      <w:r w:rsidR="004D769B" w:rsidRPr="004D769B">
        <w:rPr>
          <w:rFonts w:ascii="Times New Roman" w:eastAsiaTheme="minorEastAsia" w:hAnsi="Times New Roman" w:cs="Times New Roman"/>
          <w:b w:val="0"/>
          <w:lang w:val="en-GB"/>
        </w:rPr>
        <w:t xml:space="preserve">  </w:t>
      </w:r>
      <w:r w:rsidR="004D769B">
        <w:rPr>
          <w:rFonts w:ascii="Times New Roman" w:eastAsiaTheme="minorEastAsia" w:hAnsi="Times New Roman" w:cs="Times New Roman"/>
          <w:b w:val="0"/>
          <w:lang w:val="en-GB"/>
        </w:rPr>
        <w:t xml:space="preserve"> </w:t>
      </w:r>
    </w:p>
    <w:p w:rsidR="00DB6E50" w:rsidRPr="00452253" w:rsidRDefault="00DB6E50" w:rsidP="007F1968">
      <w:pPr>
        <w:rPr>
          <w:rFonts w:ascii="Times New Roman" w:eastAsiaTheme="minorEastAsia" w:hAnsi="Times New Roman" w:cs="Times New Roman"/>
          <w:b w:val="0"/>
          <w:lang w:val="en-GB"/>
        </w:rPr>
      </w:pPr>
    </w:p>
    <w:p w:rsidR="005B0483" w:rsidRDefault="005B0483" w:rsidP="007F1968">
      <w:pPr>
        <w:rPr>
          <w:rFonts w:ascii="Times New Roman" w:eastAsiaTheme="minorEastAsia" w:hAnsi="Times New Roman" w:cs="Times New Roman"/>
          <w:b w:val="0"/>
          <w:lang w:val="en-GB"/>
        </w:rPr>
      </w:pPr>
    </w:p>
    <w:p w:rsidR="005B0483" w:rsidRDefault="005B0483" w:rsidP="007F1968">
      <w:pPr>
        <w:rPr>
          <w:rFonts w:ascii="Times New Roman" w:eastAsiaTheme="minorEastAsia" w:hAnsi="Times New Roman" w:cs="Times New Roman"/>
          <w:b w:val="0"/>
          <w:lang w:val="en-GB"/>
        </w:rPr>
      </w:pPr>
    </w:p>
    <w:p w:rsidR="005B0483" w:rsidRDefault="005B0483" w:rsidP="007F1968">
      <w:pPr>
        <w:rPr>
          <w:rFonts w:ascii="Times New Roman" w:eastAsiaTheme="minorEastAsia" w:hAnsi="Times New Roman" w:cs="Times New Roman"/>
          <w:b w:val="0"/>
          <w:lang w:val="en-GB"/>
        </w:rPr>
      </w:pPr>
    </w:p>
    <w:p w:rsidR="00A3791E" w:rsidRPr="007F1968" w:rsidRDefault="00DB6E50" w:rsidP="007F1968">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lastRenderedPageBreak/>
        <w:t xml:space="preserve">Table </w:t>
      </w:r>
      <w:r w:rsidR="00DD2608">
        <w:rPr>
          <w:rFonts w:ascii="Times New Roman" w:eastAsiaTheme="minorEastAsia" w:hAnsi="Times New Roman" w:cs="Times New Roman"/>
          <w:b w:val="0"/>
          <w:lang w:val="en-GB"/>
        </w:rPr>
        <w:t>5</w:t>
      </w:r>
      <w:r>
        <w:rPr>
          <w:rFonts w:ascii="Times New Roman" w:eastAsiaTheme="minorEastAsia" w:hAnsi="Times New Roman" w:cs="Times New Roman"/>
          <w:b w:val="0"/>
          <w:lang w:val="en-GB"/>
        </w:rPr>
        <w:t>: Budget plan</w:t>
      </w:r>
      <w:r w:rsidR="001F0F60">
        <w:rPr>
          <w:rFonts w:ascii="Times New Roman" w:eastAsiaTheme="minorEastAsia" w:hAnsi="Times New Roman" w:cs="Times New Roman"/>
          <w:b w:val="0"/>
          <w:lang w:val="en-GB"/>
        </w:rPr>
        <w:t>ning</w:t>
      </w:r>
      <w:r>
        <w:rPr>
          <w:rFonts w:ascii="Times New Roman" w:eastAsiaTheme="minorEastAsia" w:hAnsi="Times New Roman" w:cs="Times New Roman"/>
          <w:b w:val="0"/>
          <w:lang w:val="en-GB"/>
        </w:rPr>
        <w:t xml:space="preserve"> </w:t>
      </w:r>
      <w:r w:rsidR="001F0F60">
        <w:rPr>
          <w:rFonts w:ascii="Times New Roman" w:eastAsiaTheme="minorEastAsia" w:hAnsi="Times New Roman" w:cs="Times New Roman"/>
          <w:b w:val="0"/>
          <w:lang w:val="en-GB"/>
        </w:rPr>
        <w:t>during year</w:t>
      </w:r>
      <w:r w:rsidR="00D20EDA">
        <w:rPr>
          <w:rFonts w:ascii="Times New Roman" w:eastAsiaTheme="minorEastAsia" w:hAnsi="Times New Roman" w:cs="Times New Roman"/>
          <w:b w:val="0"/>
          <w:lang w:val="en-GB"/>
        </w:rPr>
        <w:t>s</w:t>
      </w:r>
      <w:r w:rsidR="001F0F60">
        <w:rPr>
          <w:rFonts w:ascii="Times New Roman" w:eastAsiaTheme="minorEastAsia" w:hAnsi="Times New Roman" w:cs="Times New Roman"/>
          <w:b w:val="0"/>
          <w:lang w:val="en-GB"/>
        </w:rPr>
        <w:t xml:space="preserve"> 2020 to 202</w:t>
      </w:r>
      <w:r>
        <w:rPr>
          <w:rFonts w:ascii="Times New Roman" w:eastAsiaTheme="minorEastAsia" w:hAnsi="Times New Roman" w:cs="Times New Roman"/>
          <w:b w:val="0"/>
          <w:lang w:val="en-GB"/>
        </w:rPr>
        <w:t xml:space="preserve">3. </w:t>
      </w:r>
      <w:r w:rsidRPr="00DB6E50">
        <w:rPr>
          <w:rFonts w:eastAsiaTheme="minorEastAsia"/>
          <w:noProof/>
        </w:rPr>
        <w:drawing>
          <wp:inline distT="0" distB="0" distL="0" distR="0">
            <wp:extent cx="5731510" cy="3809103"/>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809103"/>
                    </a:xfrm>
                    <a:prstGeom prst="rect">
                      <a:avLst/>
                    </a:prstGeom>
                    <a:noFill/>
                    <a:ln>
                      <a:noFill/>
                    </a:ln>
                  </pic:spPr>
                </pic:pic>
              </a:graphicData>
            </a:graphic>
          </wp:inline>
        </w:drawing>
      </w:r>
      <w:r>
        <w:rPr>
          <w:rFonts w:ascii="Times New Roman" w:eastAsiaTheme="minorEastAsia" w:hAnsi="Times New Roman" w:cs="Times New Roman"/>
          <w:b w:val="0"/>
          <w:lang w:val="en-GB"/>
        </w:rPr>
        <w:t xml:space="preserve">Source: </w:t>
      </w:r>
      <w:r w:rsidR="00634B63">
        <w:rPr>
          <w:rFonts w:ascii="Times New Roman" w:eastAsiaTheme="minorEastAsia" w:hAnsi="Times New Roman" w:cs="Times New Roman"/>
          <w:b w:val="0"/>
          <w:lang w:val="en-GB"/>
        </w:rPr>
        <w:t>From this research.</w:t>
      </w:r>
      <w:r w:rsidR="007F1968">
        <w:rPr>
          <w:rFonts w:ascii="Times New Roman" w:eastAsiaTheme="minorEastAsia" w:hAnsi="Times New Roman" w:cs="Times New Roman"/>
          <w:b w:val="0"/>
          <w:lang w:val="en-GB"/>
        </w:rPr>
        <w:tab/>
      </w:r>
      <w:r w:rsidR="007F1968">
        <w:rPr>
          <w:rFonts w:ascii="Times New Roman" w:eastAsiaTheme="minorEastAsia" w:hAnsi="Times New Roman" w:cs="Times New Roman"/>
          <w:b w:val="0"/>
          <w:lang w:val="en-GB"/>
        </w:rPr>
        <w:tab/>
      </w:r>
    </w:p>
    <w:p w:rsidR="001F0F60" w:rsidRDefault="001F0F60" w:rsidP="00DE45BA">
      <w:pPr>
        <w:rPr>
          <w:rFonts w:ascii="Times New Roman" w:hAnsi="Times New Roman" w:cs="Times New Roman"/>
          <w:b w:val="0"/>
        </w:rPr>
      </w:pPr>
      <w:r>
        <w:tab/>
      </w:r>
      <w:r w:rsidRPr="00DE45BA">
        <w:rPr>
          <w:rFonts w:ascii="Times New Roman" w:hAnsi="Times New Roman" w:cs="Times New Roman"/>
          <w:b w:val="0"/>
        </w:rPr>
        <w:t xml:space="preserve">In table </w:t>
      </w:r>
      <w:r w:rsidR="00DD2608">
        <w:rPr>
          <w:rFonts w:ascii="Times New Roman" w:hAnsi="Times New Roman" w:cs="Times New Roman"/>
          <w:b w:val="0"/>
        </w:rPr>
        <w:t>5</w:t>
      </w:r>
      <w:r w:rsidRPr="00DE45BA">
        <w:rPr>
          <w:rFonts w:ascii="Times New Roman" w:hAnsi="Times New Roman" w:cs="Times New Roman"/>
          <w:b w:val="0"/>
        </w:rPr>
        <w:t>.</w:t>
      </w:r>
      <w:r w:rsidR="00026A2D" w:rsidRPr="00DE45BA">
        <w:rPr>
          <w:rFonts w:ascii="Times New Roman" w:eastAsia="Calibri" w:hAnsi="Times New Roman" w:cs="Times New Roman"/>
          <w:b w:val="0"/>
          <w:color w:val="000000"/>
          <w:kern w:val="0"/>
          <w:lang w:eastAsia="ar-SA"/>
        </w:rPr>
        <w:t xml:space="preserve"> </w:t>
      </w:r>
      <w:r w:rsidR="00026A2D" w:rsidRPr="00DE45BA">
        <w:rPr>
          <w:rFonts w:ascii="Times New Roman" w:hAnsi="Times New Roman" w:cs="Times New Roman"/>
          <w:b w:val="0"/>
        </w:rPr>
        <w:t xml:space="preserve">the </w:t>
      </w:r>
      <w:r w:rsidR="007F08C0" w:rsidRPr="00DE45BA">
        <w:rPr>
          <w:rFonts w:ascii="Times New Roman" w:hAnsi="Times New Roman" w:cs="Times New Roman"/>
          <w:b w:val="0"/>
        </w:rPr>
        <w:t>labour, rent, advertising, utilities, Mergers and acquisitions (</w:t>
      </w:r>
      <w:r w:rsidR="007F08C0" w:rsidRPr="00DE45BA">
        <w:rPr>
          <w:rFonts w:ascii="Times New Roman" w:hAnsi="Times New Roman" w:cs="Times New Roman"/>
          <w:b w:val="0"/>
          <w:bCs/>
        </w:rPr>
        <w:t>M&amp;A</w:t>
      </w:r>
      <w:r w:rsidR="007F08C0" w:rsidRPr="00DE45BA">
        <w:rPr>
          <w:rFonts w:ascii="Times New Roman" w:hAnsi="Times New Roman" w:cs="Times New Roman"/>
          <w:b w:val="0"/>
        </w:rPr>
        <w:t xml:space="preserve">) </w:t>
      </w:r>
      <w:r w:rsidR="00806E70" w:rsidRPr="00DE45BA">
        <w:rPr>
          <w:rFonts w:ascii="Times New Roman" w:hAnsi="Times New Roman" w:cs="Times New Roman"/>
          <w:b w:val="0"/>
        </w:rPr>
        <w:t xml:space="preserve">cost </w:t>
      </w:r>
      <w:r w:rsidR="007F08C0" w:rsidRPr="00DE45BA">
        <w:rPr>
          <w:rFonts w:ascii="Times New Roman" w:hAnsi="Times New Roman" w:cs="Times New Roman"/>
          <w:b w:val="0"/>
        </w:rPr>
        <w:t>and other expenses</w:t>
      </w:r>
      <w:r w:rsidR="00806E70" w:rsidRPr="00DE45BA">
        <w:rPr>
          <w:rFonts w:ascii="Times New Roman" w:hAnsi="Times New Roman" w:cs="Times New Roman"/>
          <w:b w:val="0"/>
        </w:rPr>
        <w:t xml:space="preserve"> of capital requirement</w:t>
      </w:r>
      <w:r w:rsidR="007F08C0" w:rsidRPr="00DE45BA">
        <w:rPr>
          <w:rFonts w:ascii="Times New Roman" w:hAnsi="Times New Roman" w:cs="Times New Roman"/>
          <w:b w:val="0"/>
        </w:rPr>
        <w:t xml:space="preserve"> has been determined </w:t>
      </w:r>
      <w:r w:rsidR="00026A2D" w:rsidRPr="00DE45BA">
        <w:rPr>
          <w:rFonts w:ascii="Times New Roman" w:hAnsi="Times New Roman" w:cs="Times New Roman"/>
          <w:b w:val="0"/>
        </w:rPr>
        <w:t>funding of around 7</w:t>
      </w:r>
      <w:r w:rsidR="007F08C0" w:rsidRPr="00DE45BA">
        <w:rPr>
          <w:rFonts w:ascii="Times New Roman" w:hAnsi="Times New Roman" w:cs="Times New Roman"/>
          <w:b w:val="0"/>
        </w:rPr>
        <w:t>,550,</w:t>
      </w:r>
      <w:r w:rsidR="00026A2D" w:rsidRPr="00DE45BA">
        <w:rPr>
          <w:rFonts w:ascii="Times New Roman" w:hAnsi="Times New Roman" w:cs="Times New Roman"/>
          <w:b w:val="0"/>
        </w:rPr>
        <w:t xml:space="preserve">000 </w:t>
      </w:r>
      <w:r w:rsidR="007F08C0" w:rsidRPr="00DE45BA">
        <w:rPr>
          <w:rFonts w:ascii="Times New Roman" w:hAnsi="Times New Roman" w:cs="Times New Roman"/>
          <w:b w:val="0"/>
        </w:rPr>
        <w:t>in the first year</w:t>
      </w:r>
      <w:r w:rsidR="00026A2D" w:rsidRPr="00DE45BA">
        <w:rPr>
          <w:rFonts w:ascii="Times New Roman" w:hAnsi="Times New Roman" w:cs="Times New Roman"/>
          <w:b w:val="0"/>
        </w:rPr>
        <w:t xml:space="preserve">. </w:t>
      </w:r>
      <w:r w:rsidR="00C55824" w:rsidRPr="00DE45BA">
        <w:rPr>
          <w:rFonts w:ascii="Times New Roman" w:hAnsi="Times New Roman" w:cs="Times New Roman"/>
          <w:b w:val="0"/>
        </w:rPr>
        <w:t>T</w:t>
      </w:r>
      <w:r w:rsidRPr="00DE45BA">
        <w:rPr>
          <w:rFonts w:ascii="Times New Roman" w:hAnsi="Times New Roman" w:cs="Times New Roman"/>
          <w:b w:val="0"/>
        </w:rPr>
        <w:t>he</w:t>
      </w:r>
      <w:r w:rsidR="00695142" w:rsidRPr="00DE45BA">
        <w:rPr>
          <w:rFonts w:ascii="Times New Roman" w:hAnsi="Times New Roman" w:cs="Times New Roman"/>
          <w:b w:val="0"/>
        </w:rPr>
        <w:t xml:space="preserve"> </w:t>
      </w:r>
      <w:r w:rsidRPr="00DE45BA">
        <w:rPr>
          <w:rFonts w:ascii="Times New Roman" w:hAnsi="Times New Roman" w:cs="Times New Roman"/>
          <w:b w:val="0"/>
        </w:rPr>
        <w:t xml:space="preserve">total </w:t>
      </w:r>
      <w:r w:rsidR="00695142" w:rsidRPr="00DE45BA">
        <w:rPr>
          <w:rFonts w:ascii="Times New Roman" w:hAnsi="Times New Roman" w:cs="Times New Roman"/>
          <w:b w:val="0"/>
        </w:rPr>
        <w:t>budget of investment has been</w:t>
      </w:r>
      <w:r w:rsidRPr="00DE45BA">
        <w:rPr>
          <w:rFonts w:ascii="Times New Roman" w:hAnsi="Times New Roman" w:cs="Times New Roman"/>
          <w:b w:val="0"/>
        </w:rPr>
        <w:t xml:space="preserve"> estimated about HKD 10,000,000</w:t>
      </w:r>
      <w:r w:rsidR="00B8557F" w:rsidRPr="00DE45BA">
        <w:rPr>
          <w:rFonts w:ascii="Times New Roman" w:hAnsi="Times New Roman" w:cs="Times New Roman"/>
          <w:b w:val="0"/>
        </w:rPr>
        <w:t xml:space="preserve"> </w:t>
      </w:r>
      <w:r w:rsidRPr="00DE45BA">
        <w:rPr>
          <w:rFonts w:ascii="Times New Roman" w:hAnsi="Times New Roman" w:cs="Times New Roman"/>
          <w:b w:val="0"/>
        </w:rPr>
        <w:t>within first three years.</w:t>
      </w:r>
      <w:r w:rsidR="007C46F3" w:rsidRPr="00DE45BA">
        <w:rPr>
          <w:rFonts w:ascii="Times New Roman" w:hAnsi="Times New Roman" w:cs="Times New Roman"/>
          <w:b w:val="0"/>
        </w:rPr>
        <w:t xml:space="preserve"> These investment will be forecasted to gain the </w:t>
      </w:r>
      <w:r w:rsidR="00646A8A" w:rsidRPr="00DE45BA">
        <w:rPr>
          <w:rFonts w:ascii="Times New Roman" w:hAnsi="Times New Roman" w:cs="Times New Roman"/>
          <w:b w:val="0"/>
        </w:rPr>
        <w:t>sales</w:t>
      </w:r>
      <w:r w:rsidR="007C46F3" w:rsidRPr="00DE45BA">
        <w:rPr>
          <w:rFonts w:ascii="Times New Roman" w:hAnsi="Times New Roman" w:cs="Times New Roman"/>
          <w:b w:val="0"/>
        </w:rPr>
        <w:t xml:space="preserve"> and profit or loss in table </w:t>
      </w:r>
      <w:r w:rsidR="00DD2608">
        <w:rPr>
          <w:rFonts w:ascii="Times New Roman" w:hAnsi="Times New Roman" w:cs="Times New Roman"/>
          <w:b w:val="0"/>
        </w:rPr>
        <w:t>6</w:t>
      </w:r>
      <w:r w:rsidR="007C46F3" w:rsidRPr="00DE45BA">
        <w:rPr>
          <w:rFonts w:ascii="Times New Roman" w:hAnsi="Times New Roman" w:cs="Times New Roman"/>
          <w:b w:val="0"/>
        </w:rPr>
        <w:t>.</w:t>
      </w:r>
      <w:r w:rsidR="00B16FEC" w:rsidRPr="00DE45BA">
        <w:rPr>
          <w:rFonts w:ascii="Times New Roman" w:hAnsi="Times New Roman" w:cs="Times New Roman"/>
          <w:b w:val="0"/>
        </w:rPr>
        <w:t xml:space="preserve"> </w:t>
      </w:r>
      <w:r w:rsidRPr="00DE45BA">
        <w:rPr>
          <w:rFonts w:ascii="Times New Roman" w:hAnsi="Times New Roman" w:cs="Times New Roman"/>
          <w:b w:val="0"/>
        </w:rPr>
        <w:t xml:space="preserve">  </w:t>
      </w:r>
    </w:p>
    <w:p w:rsidR="00F211AF" w:rsidRPr="00DE45BA" w:rsidRDefault="00F211AF" w:rsidP="00DE45BA">
      <w:pPr>
        <w:rPr>
          <w:rFonts w:ascii="Times New Roman" w:hAnsi="Times New Roman" w:cs="Times New Roman"/>
          <w:b w:val="0"/>
        </w:rPr>
      </w:pPr>
    </w:p>
    <w:p w:rsidR="00806E70" w:rsidRPr="00806E70" w:rsidRDefault="00806E70" w:rsidP="00806E70">
      <w:pPr>
        <w:rPr>
          <w:rFonts w:ascii="Times New Roman" w:eastAsiaTheme="minorEastAsia" w:hAnsi="Times New Roman" w:cs="Times New Roman"/>
          <w:b w:val="0"/>
          <w:lang w:val="en-GB"/>
        </w:rPr>
      </w:pPr>
      <w:r w:rsidRPr="00806E70">
        <w:rPr>
          <w:rFonts w:ascii="Times New Roman" w:eastAsiaTheme="minorEastAsia" w:hAnsi="Times New Roman" w:cs="Times New Roman"/>
          <w:b w:val="0"/>
          <w:lang w:val="en-GB"/>
        </w:rPr>
        <w:t xml:space="preserve">Table </w:t>
      </w:r>
      <w:r w:rsidR="00DD2608">
        <w:rPr>
          <w:rFonts w:ascii="Times New Roman" w:eastAsiaTheme="minorEastAsia" w:hAnsi="Times New Roman" w:cs="Times New Roman"/>
          <w:b w:val="0"/>
          <w:lang w:val="en-GB"/>
        </w:rPr>
        <w:t>6</w:t>
      </w:r>
      <w:r w:rsidRPr="00806E70">
        <w:rPr>
          <w:rFonts w:ascii="Times New Roman" w:eastAsiaTheme="minorEastAsia" w:hAnsi="Times New Roman" w:cs="Times New Roman"/>
          <w:b w:val="0"/>
          <w:lang w:val="en-GB"/>
        </w:rPr>
        <w:t>: Sales, profit and loss forecast</w:t>
      </w:r>
      <w:r w:rsidR="004374EE">
        <w:rPr>
          <w:rFonts w:ascii="Times New Roman" w:eastAsiaTheme="minorEastAsia" w:hAnsi="Times New Roman" w:cs="Times New Roman"/>
          <w:b w:val="0"/>
          <w:lang w:val="en-GB"/>
        </w:rPr>
        <w:t xml:space="preserve"> in Malay</w:t>
      </w:r>
      <w:r w:rsidR="00646A8A">
        <w:rPr>
          <w:rFonts w:ascii="Times New Roman" w:eastAsiaTheme="minorEastAsia" w:hAnsi="Times New Roman" w:cs="Times New Roman"/>
          <w:b w:val="0"/>
          <w:lang w:val="en-GB"/>
        </w:rPr>
        <w:t>s</w:t>
      </w:r>
      <w:r w:rsidR="004374EE">
        <w:rPr>
          <w:rFonts w:ascii="Times New Roman" w:eastAsiaTheme="minorEastAsia" w:hAnsi="Times New Roman" w:cs="Times New Roman"/>
          <w:b w:val="0"/>
          <w:lang w:val="en-GB"/>
        </w:rPr>
        <w:t>ia</w:t>
      </w:r>
      <w:r w:rsidRPr="00806E70">
        <w:rPr>
          <w:rFonts w:ascii="Times New Roman" w:eastAsiaTheme="minorEastAsia" w:hAnsi="Times New Roman" w:cs="Times New Roman"/>
          <w:b w:val="0"/>
          <w:lang w:val="en-GB"/>
        </w:rPr>
        <w:t xml:space="preserve"> (</w:t>
      </w:r>
      <w:r>
        <w:rPr>
          <w:rFonts w:ascii="Times New Roman" w:eastAsiaTheme="minorEastAsia" w:hAnsi="Times New Roman" w:cs="Times New Roman"/>
          <w:b w:val="0"/>
          <w:lang w:val="en-GB"/>
        </w:rPr>
        <w:t>in $HKD)</w:t>
      </w:r>
      <w:r w:rsidR="003F716B">
        <w:rPr>
          <w:rFonts w:ascii="Times New Roman" w:eastAsiaTheme="minorEastAsia" w:hAnsi="Times New Roman" w:cs="Times New Roman"/>
          <w:b w:val="0"/>
          <w:lang w:val="en-GB"/>
        </w:rPr>
        <w:t>.</w:t>
      </w:r>
      <w:r w:rsidRPr="00806E70">
        <w:rPr>
          <w:rFonts w:ascii="Times New Roman" w:eastAsiaTheme="minorEastAsia" w:hAnsi="Times New Roman" w:cs="Times New Roman"/>
          <w:b w:val="0"/>
          <w:lang w:val="en-GB"/>
        </w:rPr>
        <w:t xml:space="preserve"> </w:t>
      </w:r>
    </w:p>
    <w:p w:rsidR="00026A2D" w:rsidRDefault="004374EE" w:rsidP="00026A2D">
      <w:pPr>
        <w:rPr>
          <w:rFonts w:eastAsiaTheme="minorEastAsia"/>
          <w:lang w:val="en-GB"/>
        </w:rPr>
      </w:pPr>
      <w:r w:rsidRPr="004374EE">
        <w:rPr>
          <w:rFonts w:eastAsiaTheme="minorEastAsia"/>
          <w:noProof/>
        </w:rPr>
        <w:drawing>
          <wp:inline distT="0" distB="0" distL="0" distR="0">
            <wp:extent cx="5731510" cy="1026076"/>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026076"/>
                    </a:xfrm>
                    <a:prstGeom prst="rect">
                      <a:avLst/>
                    </a:prstGeom>
                    <a:noFill/>
                    <a:ln>
                      <a:noFill/>
                    </a:ln>
                  </pic:spPr>
                </pic:pic>
              </a:graphicData>
            </a:graphic>
          </wp:inline>
        </w:drawing>
      </w:r>
    </w:p>
    <w:p w:rsidR="00176477" w:rsidRPr="00176477" w:rsidRDefault="00176477" w:rsidP="00026A2D">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S</w:t>
      </w:r>
      <w:r>
        <w:rPr>
          <w:rFonts w:ascii="Times New Roman" w:eastAsiaTheme="minorEastAsia" w:hAnsi="Times New Roman" w:cs="Times New Roman" w:hint="cs"/>
          <w:b w:val="0"/>
          <w:lang w:val="en-GB"/>
        </w:rPr>
        <w:t>ource</w:t>
      </w:r>
      <w:r>
        <w:rPr>
          <w:rFonts w:ascii="Times New Roman" w:eastAsiaTheme="minorEastAsia" w:hAnsi="Times New Roman" w:cs="Times New Roman"/>
          <w:b w:val="0"/>
          <w:lang w:val="en-GB"/>
        </w:rPr>
        <w:t>: From this research.</w:t>
      </w:r>
    </w:p>
    <w:p w:rsidR="00C2255B" w:rsidRDefault="0004268E" w:rsidP="00A8119C">
      <w:pPr>
        <w:tabs>
          <w:tab w:val="left" w:pos="480"/>
          <w:tab w:val="left" w:pos="840"/>
          <w:tab w:val="left" w:pos="1440"/>
          <w:tab w:val="left" w:pos="2281"/>
        </w:tabs>
        <w:rPr>
          <w:rFonts w:ascii="Times New Roman" w:eastAsiaTheme="minorEastAsia" w:hAnsi="Times New Roman" w:cs="Times New Roman"/>
          <w:b w:val="0"/>
          <w:lang w:val="en-GB"/>
        </w:rPr>
      </w:pPr>
      <w:r>
        <w:rPr>
          <w:rFonts w:eastAsiaTheme="minorEastAsia"/>
          <w:lang w:val="en-GB"/>
        </w:rPr>
        <w:tab/>
      </w:r>
      <w:r>
        <w:rPr>
          <w:rFonts w:eastAsiaTheme="minorEastAsia"/>
          <w:lang w:val="en-GB"/>
        </w:rPr>
        <w:tab/>
      </w:r>
      <w:r w:rsidR="003F716B">
        <w:rPr>
          <w:rFonts w:ascii="Times New Roman" w:eastAsiaTheme="minorEastAsia" w:hAnsi="Times New Roman" w:cs="Times New Roman"/>
          <w:b w:val="0"/>
          <w:lang w:val="en-GB"/>
        </w:rPr>
        <w:t xml:space="preserve">The </w:t>
      </w:r>
      <w:r w:rsidR="003F716B">
        <w:rPr>
          <w:rFonts w:ascii="Times New Roman" w:eastAsiaTheme="minorEastAsia" w:hAnsi="Times New Roman" w:cs="Times New Roman" w:hint="cs"/>
          <w:b w:val="0"/>
          <w:lang w:val="en-GB"/>
        </w:rPr>
        <w:t>targeted</w:t>
      </w:r>
      <w:r w:rsidR="004374EE">
        <w:rPr>
          <w:rFonts w:ascii="Times New Roman" w:eastAsiaTheme="minorEastAsia" w:hAnsi="Times New Roman" w:cs="Times New Roman"/>
          <w:b w:val="0"/>
          <w:lang w:val="en-GB"/>
        </w:rPr>
        <w:t xml:space="preserve"> of additional sales will be increased 10% of year 2019 total revenue that</w:t>
      </w:r>
      <w:r w:rsidR="00293F79">
        <w:rPr>
          <w:rFonts w:ascii="Times New Roman" w:eastAsiaTheme="minorEastAsia" w:hAnsi="Times New Roman" w:cs="Times New Roman"/>
          <w:b w:val="0"/>
          <w:lang w:val="en-GB"/>
        </w:rPr>
        <w:t xml:space="preserve"> </w:t>
      </w:r>
      <w:r w:rsidR="004374EE">
        <w:rPr>
          <w:rFonts w:ascii="Times New Roman" w:eastAsiaTheme="minorEastAsia" w:hAnsi="Times New Roman" w:cs="Times New Roman"/>
          <w:b w:val="0"/>
          <w:lang w:val="en-GB"/>
        </w:rPr>
        <w:t>the</w:t>
      </w:r>
      <w:r w:rsidR="00B87CFD">
        <w:rPr>
          <w:rFonts w:ascii="Times New Roman" w:eastAsiaTheme="minorEastAsia" w:hAnsi="Times New Roman" w:cs="Times New Roman"/>
          <w:b w:val="0"/>
          <w:lang w:val="en-GB"/>
        </w:rPr>
        <w:t xml:space="preserve"> additional</w:t>
      </w:r>
      <w:r w:rsidR="004374EE">
        <w:rPr>
          <w:rFonts w:ascii="Times New Roman" w:eastAsiaTheme="minorEastAsia" w:hAnsi="Times New Roman" w:cs="Times New Roman"/>
          <w:b w:val="0"/>
          <w:lang w:val="en-GB"/>
        </w:rPr>
        <w:t xml:space="preserve"> sales </w:t>
      </w:r>
      <w:r w:rsidR="00A0491E">
        <w:rPr>
          <w:rFonts w:ascii="Times New Roman" w:eastAsiaTheme="minorEastAsia" w:hAnsi="Times New Roman" w:cs="Times New Roman"/>
          <w:b w:val="0"/>
          <w:lang w:val="en-GB"/>
        </w:rPr>
        <w:t>amount</w:t>
      </w:r>
      <w:r w:rsidR="00A748AF">
        <w:rPr>
          <w:rFonts w:ascii="Times New Roman" w:eastAsiaTheme="minorEastAsia" w:hAnsi="Times New Roman" w:cs="Times New Roman"/>
          <w:b w:val="0"/>
          <w:lang w:val="en-GB"/>
        </w:rPr>
        <w:t xml:space="preserve"> will be estimated </w:t>
      </w:r>
      <w:r w:rsidR="004374EE">
        <w:rPr>
          <w:rFonts w:ascii="Times New Roman" w:eastAsiaTheme="minorEastAsia" w:hAnsi="Times New Roman" w:cs="Times New Roman"/>
          <w:b w:val="0"/>
          <w:lang w:val="en-GB"/>
        </w:rPr>
        <w:t>about HK</w:t>
      </w:r>
      <w:r w:rsidR="00A0491E">
        <w:rPr>
          <w:rFonts w:ascii="Times New Roman" w:eastAsiaTheme="minorEastAsia" w:hAnsi="Times New Roman" w:cs="Times New Roman"/>
          <w:b w:val="0"/>
          <w:lang w:val="en-GB"/>
        </w:rPr>
        <w:t xml:space="preserve">D </w:t>
      </w:r>
      <w:r w:rsidR="004374EE">
        <w:rPr>
          <w:rFonts w:ascii="Times New Roman" w:eastAsiaTheme="minorEastAsia" w:hAnsi="Times New Roman" w:cs="Times New Roman"/>
          <w:b w:val="0"/>
          <w:lang w:val="en-GB"/>
        </w:rPr>
        <w:t>30,300,000</w:t>
      </w:r>
      <w:r w:rsidR="00A0491E">
        <w:rPr>
          <w:rFonts w:ascii="Times New Roman" w:eastAsiaTheme="minorEastAsia" w:hAnsi="Times New Roman" w:cs="Times New Roman"/>
          <w:b w:val="0"/>
          <w:lang w:val="en-GB"/>
        </w:rPr>
        <w:t xml:space="preserve"> in 2022</w:t>
      </w:r>
      <w:r w:rsidR="00A8119C">
        <w:rPr>
          <w:rFonts w:ascii="Times New Roman" w:eastAsiaTheme="minorEastAsia" w:hAnsi="Times New Roman" w:cs="Times New Roman"/>
          <w:b w:val="0"/>
          <w:lang w:val="en-GB"/>
        </w:rPr>
        <w:t xml:space="preserve"> </w:t>
      </w:r>
      <w:r w:rsidR="00A0491E">
        <w:rPr>
          <w:rFonts w:ascii="Times New Roman" w:eastAsiaTheme="minorEastAsia" w:hAnsi="Times New Roman" w:cs="Times New Roman"/>
          <w:b w:val="0"/>
          <w:lang w:val="en-GB"/>
        </w:rPr>
        <w:t xml:space="preserve">and </w:t>
      </w:r>
      <w:r w:rsidR="00B87CFD">
        <w:rPr>
          <w:rFonts w:ascii="Times New Roman" w:eastAsiaTheme="minorEastAsia" w:hAnsi="Times New Roman" w:cs="Times New Roman"/>
          <w:b w:val="0"/>
          <w:lang w:val="en-GB"/>
        </w:rPr>
        <w:t xml:space="preserve">forecast </w:t>
      </w:r>
      <w:r w:rsidR="00B51E64">
        <w:rPr>
          <w:rFonts w:ascii="Times New Roman" w:eastAsiaTheme="minorEastAsia" w:hAnsi="Times New Roman" w:cs="Times New Roman"/>
          <w:b w:val="0"/>
          <w:lang w:val="en-GB"/>
        </w:rPr>
        <w:t xml:space="preserve">the amount of </w:t>
      </w:r>
      <w:r w:rsidR="00A0491E">
        <w:rPr>
          <w:rFonts w:ascii="Times New Roman" w:eastAsiaTheme="minorEastAsia" w:hAnsi="Times New Roman" w:cs="Times New Roman"/>
          <w:b w:val="0"/>
          <w:lang w:val="en-GB"/>
        </w:rPr>
        <w:t>accumulated profit will be HKD</w:t>
      </w:r>
      <w:r w:rsidR="004374EE">
        <w:rPr>
          <w:rFonts w:ascii="Times New Roman" w:eastAsiaTheme="minorEastAsia" w:hAnsi="Times New Roman" w:cs="Times New Roman"/>
          <w:b w:val="0"/>
          <w:lang w:val="en-GB"/>
        </w:rPr>
        <w:t xml:space="preserve"> </w:t>
      </w:r>
      <w:r w:rsidR="00A0491E">
        <w:rPr>
          <w:rFonts w:ascii="Times New Roman" w:eastAsiaTheme="minorEastAsia" w:hAnsi="Times New Roman" w:cs="Times New Roman"/>
          <w:b w:val="0"/>
          <w:lang w:val="en-GB"/>
        </w:rPr>
        <w:t>10,870,000</w:t>
      </w:r>
      <w:r w:rsidR="00B51E64">
        <w:rPr>
          <w:rFonts w:ascii="Times New Roman" w:eastAsiaTheme="minorEastAsia" w:hAnsi="Times New Roman" w:cs="Times New Roman"/>
          <w:b w:val="0"/>
          <w:lang w:val="en-GB"/>
        </w:rPr>
        <w:t xml:space="preserve"> at the end of 2022</w:t>
      </w:r>
      <w:r w:rsidR="00A0491E">
        <w:rPr>
          <w:rFonts w:ascii="Times New Roman" w:eastAsiaTheme="minorEastAsia" w:hAnsi="Times New Roman" w:cs="Times New Roman"/>
          <w:b w:val="0"/>
          <w:lang w:val="en-GB"/>
        </w:rPr>
        <w:t>.</w:t>
      </w:r>
      <w:r w:rsidR="00A8119C">
        <w:rPr>
          <w:rFonts w:ascii="Times New Roman" w:eastAsiaTheme="minorEastAsia" w:hAnsi="Times New Roman" w:cs="Times New Roman"/>
          <w:b w:val="0"/>
          <w:lang w:val="en-GB"/>
        </w:rPr>
        <w:t xml:space="preserve"> </w:t>
      </w:r>
      <w:r w:rsidR="00B51E64">
        <w:rPr>
          <w:rFonts w:ascii="Times New Roman" w:eastAsiaTheme="minorEastAsia" w:hAnsi="Times New Roman" w:cs="Times New Roman"/>
          <w:b w:val="0"/>
          <w:lang w:val="en-GB"/>
        </w:rPr>
        <w:t>Under this plan, t</w:t>
      </w:r>
      <w:r w:rsidR="00A8119C">
        <w:rPr>
          <w:rFonts w:ascii="Times New Roman" w:eastAsiaTheme="minorEastAsia" w:hAnsi="Times New Roman" w:cs="Times New Roman"/>
          <w:b w:val="0"/>
          <w:lang w:val="en-GB"/>
        </w:rPr>
        <w:t>he Group will facing slow cash flow on first two years and target</w:t>
      </w:r>
      <w:r w:rsidR="00D57FBA">
        <w:rPr>
          <w:rFonts w:ascii="Times New Roman" w:eastAsiaTheme="minorEastAsia" w:hAnsi="Times New Roman" w:cs="Times New Roman"/>
          <w:b w:val="0"/>
          <w:lang w:val="en-GB"/>
        </w:rPr>
        <w:t>s</w:t>
      </w:r>
      <w:r w:rsidR="00A8119C">
        <w:rPr>
          <w:rFonts w:ascii="Times New Roman" w:eastAsiaTheme="minorEastAsia" w:hAnsi="Times New Roman" w:cs="Times New Roman"/>
          <w:b w:val="0"/>
          <w:lang w:val="en-GB"/>
        </w:rPr>
        <w:t xml:space="preserve"> to gain</w:t>
      </w:r>
      <w:r w:rsidR="00B51E64">
        <w:rPr>
          <w:rFonts w:ascii="Times New Roman" w:eastAsiaTheme="minorEastAsia" w:hAnsi="Times New Roman" w:cs="Times New Roman"/>
          <w:b w:val="0"/>
          <w:lang w:val="en-GB"/>
        </w:rPr>
        <w:t xml:space="preserve"> net</w:t>
      </w:r>
      <w:r w:rsidR="00A8119C">
        <w:rPr>
          <w:rFonts w:ascii="Times New Roman" w:eastAsiaTheme="minorEastAsia" w:hAnsi="Times New Roman" w:cs="Times New Roman"/>
          <w:b w:val="0"/>
          <w:lang w:val="en-GB"/>
        </w:rPr>
        <w:t xml:space="preserve"> profit on third year.</w:t>
      </w:r>
      <w:r w:rsidR="00D57FBA">
        <w:rPr>
          <w:rFonts w:ascii="Times New Roman" w:eastAsiaTheme="minorEastAsia" w:hAnsi="Times New Roman" w:cs="Times New Roman"/>
          <w:b w:val="0"/>
          <w:lang w:val="en-GB"/>
        </w:rPr>
        <w:t xml:space="preserve"> The</w:t>
      </w:r>
      <w:r w:rsidR="00C85578">
        <w:rPr>
          <w:rFonts w:ascii="Times New Roman" w:eastAsiaTheme="minorEastAsia" w:hAnsi="Times New Roman" w:cs="Times New Roman"/>
          <w:b w:val="0"/>
          <w:lang w:val="en-GB"/>
        </w:rPr>
        <w:t>se</w:t>
      </w:r>
      <w:r w:rsidR="00D57FBA">
        <w:rPr>
          <w:rFonts w:ascii="Times New Roman" w:eastAsiaTheme="minorEastAsia" w:hAnsi="Times New Roman" w:cs="Times New Roman"/>
          <w:b w:val="0"/>
          <w:lang w:val="en-GB"/>
        </w:rPr>
        <w:t xml:space="preserve"> return</w:t>
      </w:r>
      <w:r w:rsidR="00534DEB">
        <w:rPr>
          <w:rFonts w:ascii="Times New Roman" w:eastAsiaTheme="minorEastAsia" w:hAnsi="Times New Roman" w:cs="Times New Roman"/>
          <w:b w:val="0"/>
          <w:lang w:val="en-GB"/>
        </w:rPr>
        <w:t>s</w:t>
      </w:r>
      <w:r w:rsidR="00D57FBA">
        <w:rPr>
          <w:rFonts w:ascii="Times New Roman" w:eastAsiaTheme="minorEastAsia" w:hAnsi="Times New Roman" w:cs="Times New Roman"/>
          <w:b w:val="0"/>
          <w:lang w:val="en-GB"/>
        </w:rPr>
        <w:t xml:space="preserve"> of investment will be estimated in table </w:t>
      </w:r>
      <w:r w:rsidR="00DD2608">
        <w:rPr>
          <w:rFonts w:ascii="Times New Roman" w:eastAsiaTheme="minorEastAsia" w:hAnsi="Times New Roman" w:cs="Times New Roman"/>
          <w:b w:val="0"/>
          <w:lang w:val="en-GB"/>
        </w:rPr>
        <w:t>7</w:t>
      </w:r>
      <w:r w:rsidR="00D57FBA">
        <w:rPr>
          <w:rFonts w:ascii="Times New Roman" w:eastAsiaTheme="minorEastAsia" w:hAnsi="Times New Roman" w:cs="Times New Roman"/>
          <w:b w:val="0"/>
          <w:lang w:val="en-GB"/>
        </w:rPr>
        <w:t>.</w:t>
      </w:r>
      <w:r w:rsidR="00A8119C">
        <w:rPr>
          <w:rFonts w:ascii="Times New Roman" w:eastAsiaTheme="minorEastAsia" w:hAnsi="Times New Roman" w:cs="Times New Roman"/>
          <w:b w:val="0"/>
          <w:lang w:val="en-GB"/>
        </w:rPr>
        <w:t xml:space="preserve"> </w:t>
      </w:r>
    </w:p>
    <w:p w:rsidR="00C2255B" w:rsidRDefault="00C2255B" w:rsidP="003F716B">
      <w:pPr>
        <w:tabs>
          <w:tab w:val="left" w:pos="480"/>
          <w:tab w:val="left" w:pos="960"/>
          <w:tab w:val="left" w:pos="1440"/>
          <w:tab w:val="left" w:pos="2281"/>
        </w:tabs>
        <w:rPr>
          <w:rFonts w:ascii="Times New Roman" w:eastAsiaTheme="minorEastAsia" w:hAnsi="Times New Roman" w:cs="Times New Roman"/>
          <w:b w:val="0"/>
          <w:lang w:val="en-GB"/>
        </w:rPr>
      </w:pPr>
    </w:p>
    <w:p w:rsidR="00C2255B" w:rsidRDefault="00C2255B" w:rsidP="003F716B">
      <w:pPr>
        <w:tabs>
          <w:tab w:val="left" w:pos="480"/>
          <w:tab w:val="left" w:pos="960"/>
          <w:tab w:val="left" w:pos="1440"/>
          <w:tab w:val="left" w:pos="2281"/>
        </w:tabs>
        <w:rPr>
          <w:rFonts w:ascii="Times New Roman" w:eastAsiaTheme="minorEastAsia" w:hAnsi="Times New Roman" w:cs="Times New Roman"/>
          <w:b w:val="0"/>
          <w:lang w:val="en-GB"/>
        </w:rPr>
      </w:pPr>
      <w:r>
        <w:rPr>
          <w:rFonts w:ascii="Times New Roman" w:eastAsiaTheme="minorEastAsia" w:hAnsi="Times New Roman" w:cs="Times New Roman"/>
          <w:b w:val="0"/>
          <w:lang w:val="en-GB"/>
        </w:rPr>
        <w:lastRenderedPageBreak/>
        <w:t xml:space="preserve">Table </w:t>
      </w:r>
      <w:r w:rsidR="00DD2608">
        <w:rPr>
          <w:rFonts w:ascii="Times New Roman" w:eastAsiaTheme="minorEastAsia" w:hAnsi="Times New Roman" w:cs="Times New Roman"/>
          <w:b w:val="0"/>
          <w:lang w:val="en-GB"/>
        </w:rPr>
        <w:t>7</w:t>
      </w:r>
      <w:r>
        <w:rPr>
          <w:rFonts w:ascii="Times New Roman" w:eastAsiaTheme="minorEastAsia" w:hAnsi="Times New Roman" w:cs="Times New Roman"/>
          <w:b w:val="0"/>
          <w:lang w:val="en-GB"/>
        </w:rPr>
        <w:t>: The</w:t>
      </w:r>
      <w:r w:rsidR="005E23F1">
        <w:rPr>
          <w:rFonts w:ascii="Times New Roman" w:eastAsiaTheme="minorEastAsia" w:hAnsi="Times New Roman" w:cs="Times New Roman"/>
          <w:b w:val="0"/>
          <w:lang w:val="en-GB"/>
        </w:rPr>
        <w:t xml:space="preserve"> estimated</w:t>
      </w:r>
      <w:r>
        <w:rPr>
          <w:rFonts w:ascii="Times New Roman" w:eastAsiaTheme="minorEastAsia" w:hAnsi="Times New Roman" w:cs="Times New Roman"/>
          <w:b w:val="0"/>
          <w:lang w:val="en-GB"/>
        </w:rPr>
        <w:t xml:space="preserve"> return of investment (ROI)</w:t>
      </w:r>
      <w:r w:rsidR="00534DEB">
        <w:rPr>
          <w:rFonts w:ascii="Times New Roman" w:eastAsiaTheme="minorEastAsia" w:hAnsi="Times New Roman" w:cs="Times New Roman"/>
          <w:b w:val="0"/>
          <w:lang w:val="en-GB"/>
        </w:rPr>
        <w:t xml:space="preserve"> at </w:t>
      </w:r>
      <w:r w:rsidR="00A62E44">
        <w:rPr>
          <w:rFonts w:ascii="Times New Roman" w:eastAsiaTheme="minorEastAsia" w:hAnsi="Times New Roman" w:cs="Times New Roman"/>
          <w:b w:val="0"/>
          <w:lang w:val="en-GB"/>
        </w:rPr>
        <w:t xml:space="preserve">each </w:t>
      </w:r>
      <w:r w:rsidR="00534DEB">
        <w:rPr>
          <w:rFonts w:ascii="Times New Roman" w:eastAsiaTheme="minorEastAsia" w:hAnsi="Times New Roman" w:cs="Times New Roman"/>
          <w:b w:val="0"/>
          <w:lang w:val="en-GB"/>
        </w:rPr>
        <w:t>fiscal year-end</w:t>
      </w:r>
      <w:r>
        <w:rPr>
          <w:rFonts w:ascii="Times New Roman" w:eastAsiaTheme="minorEastAsia" w:hAnsi="Times New Roman" w:cs="Times New Roman"/>
          <w:b w:val="0"/>
          <w:lang w:val="en-GB"/>
        </w:rPr>
        <w:t>.</w:t>
      </w:r>
    </w:p>
    <w:p w:rsidR="00C2255B" w:rsidRDefault="00C2255B" w:rsidP="003F716B">
      <w:pPr>
        <w:tabs>
          <w:tab w:val="left" w:pos="480"/>
          <w:tab w:val="left" w:pos="960"/>
          <w:tab w:val="left" w:pos="1440"/>
          <w:tab w:val="left" w:pos="2281"/>
        </w:tabs>
        <w:rPr>
          <w:rFonts w:ascii="Times New Roman" w:eastAsiaTheme="minorEastAsia" w:hAnsi="Times New Roman" w:cs="Times New Roman"/>
          <w:b w:val="0"/>
          <w:lang w:val="en-GB"/>
        </w:rPr>
      </w:pPr>
      <w:r w:rsidRPr="00C2255B">
        <w:rPr>
          <w:rFonts w:eastAsiaTheme="minorEastAsia"/>
          <w:noProof/>
        </w:rPr>
        <w:drawing>
          <wp:inline distT="0" distB="0" distL="0" distR="0">
            <wp:extent cx="5731510" cy="672081"/>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672081"/>
                    </a:xfrm>
                    <a:prstGeom prst="rect">
                      <a:avLst/>
                    </a:prstGeom>
                    <a:noFill/>
                    <a:ln>
                      <a:noFill/>
                    </a:ln>
                  </pic:spPr>
                </pic:pic>
              </a:graphicData>
            </a:graphic>
          </wp:inline>
        </w:drawing>
      </w:r>
    </w:p>
    <w:p w:rsidR="006A0796" w:rsidRDefault="00C2255B" w:rsidP="003F716B">
      <w:pPr>
        <w:tabs>
          <w:tab w:val="left" w:pos="480"/>
          <w:tab w:val="left" w:pos="960"/>
          <w:tab w:val="left" w:pos="1440"/>
          <w:tab w:val="left" w:pos="2281"/>
        </w:tabs>
        <w:rPr>
          <w:rFonts w:ascii="Times New Roman" w:eastAsiaTheme="minorEastAsia" w:hAnsi="Times New Roman" w:cs="Times New Roman"/>
          <w:b w:val="0"/>
          <w:lang w:val="en-GB"/>
        </w:rPr>
      </w:pPr>
      <w:r>
        <w:rPr>
          <w:rFonts w:ascii="Times New Roman" w:eastAsiaTheme="minorEastAsia" w:hAnsi="Times New Roman" w:cs="Times New Roman" w:hint="eastAsia"/>
          <w:b w:val="0"/>
          <w:lang w:val="en-GB"/>
        </w:rPr>
        <w:t>Source: From this research.</w:t>
      </w:r>
    </w:p>
    <w:p w:rsidR="006A0796" w:rsidRPr="009F42E9" w:rsidRDefault="00D57FBA" w:rsidP="007D6CEC">
      <w:pPr>
        <w:tabs>
          <w:tab w:val="left" w:pos="1440"/>
          <w:tab w:val="left" w:pos="2281"/>
        </w:tabs>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        In table </w:t>
      </w:r>
      <w:r w:rsidR="00DD2608">
        <w:rPr>
          <w:rFonts w:ascii="Times New Roman" w:eastAsiaTheme="minorEastAsia" w:hAnsi="Times New Roman" w:cs="Times New Roman"/>
          <w:b w:val="0"/>
          <w:lang w:val="en-GB"/>
        </w:rPr>
        <w:t>7</w:t>
      </w:r>
      <w:r w:rsidR="00C85578">
        <w:rPr>
          <w:rFonts w:ascii="Times New Roman" w:eastAsiaTheme="minorEastAsia" w:hAnsi="Times New Roman" w:cs="Times New Roman"/>
          <w:b w:val="0"/>
          <w:lang w:val="en-GB"/>
        </w:rPr>
        <w:t>, the return of investment (ROI) percentage is</w:t>
      </w:r>
      <w:r w:rsidR="00AB3917">
        <w:rPr>
          <w:rFonts w:ascii="Times New Roman" w:eastAsiaTheme="minorEastAsia" w:hAnsi="Times New Roman" w:cs="Times New Roman"/>
          <w:b w:val="0"/>
          <w:lang w:val="en-GB"/>
        </w:rPr>
        <w:t xml:space="preserve"> </w:t>
      </w:r>
      <w:r w:rsidR="00F62846">
        <w:rPr>
          <w:rFonts w:ascii="Times New Roman" w:eastAsiaTheme="minorEastAsia" w:hAnsi="Times New Roman" w:cs="Times New Roman"/>
          <w:b w:val="0"/>
          <w:lang w:val="en-GB"/>
        </w:rPr>
        <w:t xml:space="preserve">estimated about 109% </w:t>
      </w:r>
      <w:r w:rsidR="009F42E9">
        <w:rPr>
          <w:rFonts w:ascii="Times New Roman" w:eastAsiaTheme="minorEastAsia" w:hAnsi="Times New Roman" w:cs="Times New Roman"/>
          <w:b w:val="0"/>
          <w:lang w:val="en-GB"/>
        </w:rPr>
        <w:t xml:space="preserve">at </w:t>
      </w:r>
      <w:r w:rsidR="00F62846">
        <w:rPr>
          <w:rFonts w:ascii="Times New Roman" w:eastAsiaTheme="minorEastAsia" w:hAnsi="Times New Roman" w:cs="Times New Roman"/>
          <w:b w:val="0"/>
          <w:lang w:val="en-GB"/>
        </w:rPr>
        <w:t xml:space="preserve">the end of third </w:t>
      </w:r>
      <w:r w:rsidR="005E23F1">
        <w:rPr>
          <w:rFonts w:ascii="Times New Roman" w:eastAsiaTheme="minorEastAsia" w:hAnsi="Times New Roman" w:cs="Times New Roman"/>
          <w:b w:val="0"/>
          <w:lang w:val="en-GB"/>
        </w:rPr>
        <w:t xml:space="preserve">fiscal year </w:t>
      </w:r>
      <w:r w:rsidR="00F62846">
        <w:rPr>
          <w:rFonts w:ascii="Times New Roman" w:eastAsiaTheme="minorEastAsia" w:hAnsi="Times New Roman" w:cs="Times New Roman"/>
          <w:b w:val="0"/>
          <w:lang w:val="en-GB"/>
        </w:rPr>
        <w:t xml:space="preserve">that is the </w:t>
      </w:r>
      <w:r w:rsidR="005E23F1">
        <w:rPr>
          <w:rFonts w:ascii="Times New Roman" w:eastAsiaTheme="minorEastAsia" w:hAnsi="Times New Roman" w:cs="Times New Roman"/>
          <w:b w:val="0"/>
          <w:lang w:val="en-GB"/>
        </w:rPr>
        <w:t xml:space="preserve">high </w:t>
      </w:r>
      <w:r w:rsidR="00AB3917">
        <w:rPr>
          <w:rFonts w:ascii="Times New Roman" w:eastAsiaTheme="minorEastAsia" w:hAnsi="Times New Roman" w:cs="Times New Roman"/>
          <w:b w:val="0"/>
          <w:lang w:val="en-GB"/>
        </w:rPr>
        <w:t xml:space="preserve">ratio between </w:t>
      </w:r>
      <w:r w:rsidR="00F62846">
        <w:rPr>
          <w:rFonts w:ascii="Times New Roman" w:eastAsiaTheme="minorEastAsia" w:hAnsi="Times New Roman" w:cs="Times New Roman"/>
          <w:b w:val="0"/>
          <w:lang w:val="en-GB"/>
        </w:rPr>
        <w:t xml:space="preserve">total </w:t>
      </w:r>
      <w:r w:rsidR="00AB3917">
        <w:rPr>
          <w:rFonts w:ascii="Times New Roman" w:eastAsiaTheme="minorEastAsia" w:hAnsi="Times New Roman" w:cs="Times New Roman"/>
          <w:b w:val="0"/>
          <w:lang w:val="en-GB"/>
        </w:rPr>
        <w:t>investment</w:t>
      </w:r>
      <w:r w:rsidR="00F62846">
        <w:rPr>
          <w:rFonts w:ascii="Times New Roman" w:eastAsiaTheme="minorEastAsia" w:hAnsi="Times New Roman" w:cs="Times New Roman"/>
          <w:b w:val="0"/>
          <w:lang w:val="en-GB"/>
        </w:rPr>
        <w:t xml:space="preserve"> budget </w:t>
      </w:r>
      <w:r w:rsidR="00AB3917">
        <w:rPr>
          <w:rFonts w:ascii="Times New Roman" w:eastAsiaTheme="minorEastAsia" w:hAnsi="Times New Roman" w:cs="Times New Roman"/>
          <w:b w:val="0"/>
          <w:lang w:val="en-GB"/>
        </w:rPr>
        <w:t>and</w:t>
      </w:r>
      <w:r w:rsidR="009F42E9">
        <w:rPr>
          <w:rFonts w:ascii="Times New Roman" w:eastAsiaTheme="minorEastAsia" w:hAnsi="Times New Roman" w:cs="Times New Roman"/>
          <w:b w:val="0"/>
          <w:lang w:val="en-GB"/>
        </w:rPr>
        <w:t xml:space="preserve"> </w:t>
      </w:r>
      <w:r w:rsidR="00F62846">
        <w:rPr>
          <w:rFonts w:ascii="Times New Roman" w:eastAsiaTheme="minorEastAsia" w:hAnsi="Times New Roman" w:cs="Times New Roman"/>
          <w:b w:val="0"/>
          <w:lang w:val="en-GB"/>
        </w:rPr>
        <w:t>accumulated</w:t>
      </w:r>
      <w:r w:rsidR="009F42E9">
        <w:rPr>
          <w:rFonts w:ascii="Times New Roman" w:eastAsiaTheme="minorEastAsia" w:hAnsi="Times New Roman" w:cs="Times New Roman"/>
          <w:b w:val="0"/>
          <w:lang w:val="en-GB"/>
        </w:rPr>
        <w:t xml:space="preserve"> </w:t>
      </w:r>
      <w:r w:rsidR="00F62846">
        <w:rPr>
          <w:rFonts w:ascii="Times New Roman" w:eastAsiaTheme="minorEastAsia" w:hAnsi="Times New Roman" w:cs="Times New Roman"/>
          <w:b w:val="0"/>
          <w:lang w:val="en-GB"/>
        </w:rPr>
        <w:t>p</w:t>
      </w:r>
      <w:r w:rsidR="00AB3917">
        <w:rPr>
          <w:rFonts w:ascii="Times New Roman" w:eastAsiaTheme="minorEastAsia" w:hAnsi="Times New Roman" w:cs="Times New Roman"/>
          <w:b w:val="0"/>
          <w:lang w:val="en-GB"/>
        </w:rPr>
        <w:t>rofit</w:t>
      </w:r>
      <w:r w:rsidR="00F62846">
        <w:rPr>
          <w:rFonts w:ascii="Times New Roman" w:eastAsiaTheme="minorEastAsia" w:hAnsi="Times New Roman" w:cs="Times New Roman"/>
          <w:b w:val="0"/>
          <w:lang w:val="en-GB"/>
        </w:rPr>
        <w:t>.</w:t>
      </w:r>
      <w:r w:rsidR="0014293E">
        <w:rPr>
          <w:rFonts w:ascii="Times New Roman" w:eastAsiaTheme="minorEastAsia" w:hAnsi="Times New Roman" w:cs="Times New Roman"/>
          <w:b w:val="0"/>
          <w:lang w:val="en-GB"/>
        </w:rPr>
        <w:t xml:space="preserve"> The</w:t>
      </w:r>
      <w:r w:rsidR="005E23F1">
        <w:rPr>
          <w:rFonts w:ascii="Times New Roman" w:eastAsiaTheme="minorEastAsia" w:hAnsi="Times New Roman" w:cs="Times New Roman"/>
          <w:b w:val="0"/>
          <w:lang w:val="en-GB"/>
        </w:rPr>
        <w:t xml:space="preserve"> Group will gain</w:t>
      </w:r>
      <w:r w:rsidR="00125636">
        <w:rPr>
          <w:rFonts w:ascii="Times New Roman" w:eastAsiaTheme="minorEastAsia" w:hAnsi="Times New Roman" w:cs="Times New Roman"/>
          <w:b w:val="0"/>
          <w:lang w:val="en-GB"/>
        </w:rPr>
        <w:t xml:space="preserve"> o</w:t>
      </w:r>
      <w:r w:rsidR="0014293E">
        <w:rPr>
          <w:rFonts w:ascii="Times New Roman" w:eastAsiaTheme="minorEastAsia" w:hAnsi="Times New Roman" w:cs="Times New Roman"/>
          <w:b w:val="0"/>
          <w:lang w:val="en-GB"/>
        </w:rPr>
        <w:t>f</w:t>
      </w:r>
      <w:r w:rsidR="00381D8E">
        <w:rPr>
          <w:rFonts w:ascii="Times New Roman" w:eastAsiaTheme="minorEastAsia" w:hAnsi="Times New Roman" w:cs="Times New Roman"/>
          <w:b w:val="0"/>
          <w:lang w:val="en-GB"/>
        </w:rPr>
        <w:t xml:space="preserve"> total </w:t>
      </w:r>
      <w:r w:rsidR="0014293E">
        <w:rPr>
          <w:rFonts w:ascii="Times New Roman" w:eastAsiaTheme="minorEastAsia" w:hAnsi="Times New Roman" w:cs="Times New Roman"/>
          <w:b w:val="0"/>
          <w:lang w:val="en-GB"/>
        </w:rPr>
        <w:t xml:space="preserve">investment compare favourably to its </w:t>
      </w:r>
      <w:r w:rsidR="008445C2">
        <w:rPr>
          <w:rFonts w:ascii="Times New Roman" w:eastAsiaTheme="minorEastAsia" w:hAnsi="Times New Roman" w:cs="Times New Roman"/>
          <w:b w:val="0"/>
          <w:lang w:val="en-GB"/>
        </w:rPr>
        <w:t>total</w:t>
      </w:r>
      <w:r w:rsidR="00CE7E2E">
        <w:rPr>
          <w:rFonts w:ascii="Times New Roman" w:eastAsiaTheme="minorEastAsia" w:hAnsi="Times New Roman" w:cs="Times New Roman"/>
          <w:b w:val="0"/>
          <w:lang w:val="en-GB"/>
        </w:rPr>
        <w:t xml:space="preserve"> </w:t>
      </w:r>
      <w:r w:rsidR="0014293E">
        <w:rPr>
          <w:rFonts w:ascii="Times New Roman" w:eastAsiaTheme="minorEastAsia" w:hAnsi="Times New Roman" w:cs="Times New Roman"/>
          <w:b w:val="0"/>
          <w:lang w:val="en-GB"/>
        </w:rPr>
        <w:t>cost</w:t>
      </w:r>
      <w:r w:rsidR="008445C2">
        <w:rPr>
          <w:rFonts w:ascii="Times New Roman" w:eastAsiaTheme="minorEastAsia" w:hAnsi="Times New Roman" w:cs="Times New Roman"/>
          <w:b w:val="0"/>
          <w:lang w:val="en-GB"/>
        </w:rPr>
        <w:t>s</w:t>
      </w:r>
      <w:r w:rsidR="00A63DD2">
        <w:rPr>
          <w:rFonts w:ascii="Times New Roman" w:eastAsiaTheme="minorEastAsia" w:hAnsi="Times New Roman" w:cs="Times New Roman"/>
          <w:b w:val="0"/>
          <w:lang w:val="en-GB"/>
        </w:rPr>
        <w:t xml:space="preserve"> and back pay period </w:t>
      </w:r>
      <w:r w:rsidR="00CE7E2E">
        <w:rPr>
          <w:rFonts w:ascii="Times New Roman" w:eastAsiaTheme="minorEastAsia" w:hAnsi="Times New Roman" w:cs="Times New Roman"/>
          <w:b w:val="0"/>
          <w:lang w:val="en-GB"/>
        </w:rPr>
        <w:t xml:space="preserve">will target to occur on second year.  </w:t>
      </w:r>
      <w:r w:rsidR="009F42E9">
        <w:rPr>
          <w:rFonts w:ascii="Times New Roman" w:eastAsiaTheme="minorEastAsia" w:hAnsi="Times New Roman" w:cs="Times New Roman"/>
          <w:b w:val="0"/>
          <w:lang w:val="en-GB"/>
        </w:rPr>
        <w:t xml:space="preserve"> </w:t>
      </w:r>
      <w:r w:rsidR="00F62846">
        <w:rPr>
          <w:rFonts w:ascii="Times New Roman" w:eastAsiaTheme="minorEastAsia" w:hAnsi="Times New Roman" w:cs="Times New Roman"/>
          <w:b w:val="0"/>
          <w:lang w:val="en-GB"/>
        </w:rPr>
        <w:t xml:space="preserve">  </w:t>
      </w:r>
      <w:r w:rsidR="00C85578">
        <w:rPr>
          <w:rFonts w:ascii="Times New Roman" w:eastAsiaTheme="minorEastAsia" w:hAnsi="Times New Roman" w:cs="Times New Roman"/>
          <w:b w:val="0"/>
          <w:lang w:val="en-GB"/>
        </w:rPr>
        <w:t xml:space="preserve"> </w:t>
      </w:r>
      <w:r>
        <w:rPr>
          <w:rFonts w:ascii="Times New Roman" w:eastAsiaTheme="minorEastAsia" w:hAnsi="Times New Roman" w:cs="Times New Roman"/>
          <w:b w:val="0"/>
          <w:lang w:val="en-GB"/>
        </w:rPr>
        <w:t xml:space="preserve">  </w:t>
      </w:r>
      <w:r>
        <w:rPr>
          <w:rFonts w:ascii="Times New Roman" w:eastAsiaTheme="minorEastAsia" w:hAnsi="Times New Roman" w:cs="Times New Roman"/>
          <w:b w:val="0"/>
          <w:lang w:val="en-GB"/>
        </w:rPr>
        <w:tab/>
      </w:r>
      <w:r>
        <w:rPr>
          <w:rFonts w:ascii="Times New Roman" w:eastAsiaTheme="minorEastAsia" w:hAnsi="Times New Roman" w:cs="Times New Roman"/>
          <w:b w:val="0"/>
          <w:lang w:val="en-GB"/>
        </w:rPr>
        <w:tab/>
      </w:r>
    </w:p>
    <w:p w:rsidR="004420D6" w:rsidRDefault="004420D6" w:rsidP="004420D6">
      <w:pPr>
        <w:tabs>
          <w:tab w:val="left" w:pos="480"/>
          <w:tab w:val="left" w:pos="960"/>
          <w:tab w:val="left" w:pos="1440"/>
          <w:tab w:val="left" w:pos="2281"/>
        </w:tabs>
        <w:rPr>
          <w:rFonts w:ascii="Times New Roman" w:eastAsiaTheme="minorEastAsia" w:hAnsi="Times New Roman" w:cs="Times New Roman"/>
          <w:b w:val="0"/>
          <w:lang w:val="en-GB"/>
        </w:rPr>
      </w:pPr>
      <w:r>
        <w:rPr>
          <w:rFonts w:ascii="Times New Roman" w:eastAsiaTheme="minorEastAsia" w:hAnsi="Times New Roman" w:cs="Times New Roman"/>
          <w:b w:val="0"/>
          <w:lang w:val="en-GB"/>
        </w:rPr>
        <w:tab/>
      </w:r>
      <w:r>
        <w:rPr>
          <w:rFonts w:ascii="Times New Roman" w:eastAsiaTheme="minorEastAsia" w:hAnsi="Times New Roman" w:cs="Times New Roman"/>
          <w:b w:val="0"/>
          <w:lang w:val="en-GB"/>
        </w:rPr>
        <w:tab/>
      </w:r>
      <w:r w:rsidR="007D6CEC">
        <w:rPr>
          <w:rFonts w:ascii="Times New Roman" w:eastAsiaTheme="minorEastAsia" w:hAnsi="Times New Roman" w:cs="Times New Roman"/>
          <w:b w:val="0"/>
          <w:lang w:val="en-GB"/>
        </w:rPr>
        <w:t>As result, t</w:t>
      </w:r>
      <w:r w:rsidRPr="004420D6">
        <w:rPr>
          <w:rFonts w:ascii="Times New Roman" w:eastAsiaTheme="minorEastAsia" w:hAnsi="Times New Roman" w:cs="Times New Roman"/>
          <w:b w:val="0"/>
          <w:lang w:val="en-GB"/>
        </w:rPr>
        <w:t>hese project will b</w:t>
      </w:r>
      <w:r w:rsidRPr="004420D6">
        <w:rPr>
          <w:rFonts w:ascii="Times New Roman" w:eastAsiaTheme="minorEastAsia" w:hAnsi="Times New Roman" w:cs="Times New Roman"/>
          <w:b w:val="0"/>
          <w:bCs/>
          <w:lang w:val="en-GB"/>
        </w:rPr>
        <w:t>enefits to the stakeholders</w:t>
      </w:r>
      <w:r>
        <w:rPr>
          <w:rFonts w:ascii="Times New Roman" w:eastAsiaTheme="minorEastAsia" w:hAnsi="Times New Roman" w:cs="Times New Roman"/>
          <w:b w:val="0"/>
          <w:bCs/>
          <w:lang w:val="en-GB"/>
        </w:rPr>
        <w:t xml:space="preserve"> which t</w:t>
      </w:r>
      <w:r w:rsidRPr="004420D6">
        <w:rPr>
          <w:rFonts w:ascii="Times New Roman" w:eastAsiaTheme="minorEastAsia" w:hAnsi="Times New Roman" w:cs="Times New Roman"/>
          <w:b w:val="0"/>
          <w:lang w:val="en-GB"/>
        </w:rPr>
        <w:t>he business expansion and product development of Four Seas Mercantile Holdings Limited will be beneficial for all the stakeholders. Major benefits for them are listed below:</w:t>
      </w:r>
    </w:p>
    <w:p w:rsidR="006A0796" w:rsidRPr="004420D6" w:rsidRDefault="006A0796" w:rsidP="004420D6">
      <w:pPr>
        <w:tabs>
          <w:tab w:val="left" w:pos="480"/>
          <w:tab w:val="left" w:pos="960"/>
          <w:tab w:val="left" w:pos="1440"/>
          <w:tab w:val="left" w:pos="2281"/>
        </w:tabs>
        <w:rPr>
          <w:rFonts w:ascii="Times New Roman" w:eastAsiaTheme="minorEastAsia" w:hAnsi="Times New Roman" w:cs="Times New Roman"/>
          <w:b w:val="0"/>
          <w:lang w:val="en-GB"/>
        </w:rPr>
      </w:pPr>
    </w:p>
    <w:p w:rsidR="004420D6" w:rsidRPr="004420D6" w:rsidRDefault="004420D6" w:rsidP="004420D6">
      <w:pPr>
        <w:numPr>
          <w:ilvl w:val="0"/>
          <w:numId w:val="12"/>
        </w:numPr>
        <w:tabs>
          <w:tab w:val="left" w:pos="480"/>
          <w:tab w:val="left" w:pos="960"/>
          <w:tab w:val="left" w:pos="1440"/>
          <w:tab w:val="left" w:pos="2281"/>
        </w:tabs>
        <w:rPr>
          <w:rFonts w:ascii="Times New Roman" w:eastAsiaTheme="minorEastAsia" w:hAnsi="Times New Roman" w:cs="Times New Roman"/>
          <w:b w:val="0"/>
          <w:lang w:val="en-GB"/>
        </w:rPr>
      </w:pPr>
      <w:r w:rsidRPr="004420D6">
        <w:rPr>
          <w:rFonts w:ascii="Times New Roman" w:eastAsiaTheme="minorEastAsia" w:hAnsi="Times New Roman" w:cs="Times New Roman"/>
          <w:b w:val="0"/>
          <w:lang w:val="en-GB"/>
        </w:rPr>
        <w:t>The development of business will help the investors to increase possibility of getting higher returns on their monetary resources.</w:t>
      </w:r>
    </w:p>
    <w:p w:rsidR="004420D6" w:rsidRPr="004420D6" w:rsidRDefault="004420D6" w:rsidP="004420D6">
      <w:pPr>
        <w:numPr>
          <w:ilvl w:val="0"/>
          <w:numId w:val="12"/>
        </w:numPr>
        <w:tabs>
          <w:tab w:val="left" w:pos="480"/>
          <w:tab w:val="left" w:pos="960"/>
          <w:tab w:val="left" w:pos="1440"/>
          <w:tab w:val="left" w:pos="2281"/>
        </w:tabs>
        <w:rPr>
          <w:rFonts w:ascii="Times New Roman" w:eastAsiaTheme="minorEastAsia" w:hAnsi="Times New Roman" w:cs="Times New Roman"/>
          <w:b w:val="0"/>
          <w:lang w:val="en-GB"/>
        </w:rPr>
      </w:pPr>
      <w:r w:rsidRPr="004420D6">
        <w:rPr>
          <w:rFonts w:ascii="Times New Roman" w:eastAsiaTheme="minorEastAsia" w:hAnsi="Times New Roman" w:cs="Times New Roman"/>
          <w:b w:val="0"/>
          <w:lang w:val="en-GB"/>
        </w:rPr>
        <w:t>With the help of expansion and development of Four Seas Mercantile Holdings Limited the customers will be able to get good quality products which will satisfy their needs.</w:t>
      </w:r>
    </w:p>
    <w:p w:rsidR="004420D6" w:rsidRPr="004420D6" w:rsidRDefault="004420D6" w:rsidP="004420D6">
      <w:pPr>
        <w:numPr>
          <w:ilvl w:val="0"/>
          <w:numId w:val="12"/>
        </w:numPr>
        <w:tabs>
          <w:tab w:val="left" w:pos="480"/>
          <w:tab w:val="left" w:pos="960"/>
          <w:tab w:val="left" w:pos="1440"/>
          <w:tab w:val="left" w:pos="2281"/>
        </w:tabs>
        <w:rPr>
          <w:rFonts w:ascii="Times New Roman" w:eastAsiaTheme="minorEastAsia" w:hAnsi="Times New Roman" w:cs="Times New Roman"/>
          <w:b w:val="0"/>
          <w:lang w:val="en-GB"/>
        </w:rPr>
      </w:pPr>
      <w:r w:rsidRPr="004420D6">
        <w:rPr>
          <w:rFonts w:ascii="Times New Roman" w:eastAsiaTheme="minorEastAsia" w:hAnsi="Times New Roman" w:cs="Times New Roman"/>
          <w:b w:val="0"/>
          <w:lang w:val="en-GB"/>
        </w:rPr>
        <w:t>It will be beneficial for suppliers also because their supply will be increased when the organisation will expand its business.</w:t>
      </w:r>
    </w:p>
    <w:p w:rsidR="004420D6" w:rsidRDefault="00192EE3" w:rsidP="004420D6">
      <w:pPr>
        <w:numPr>
          <w:ilvl w:val="0"/>
          <w:numId w:val="12"/>
        </w:numPr>
        <w:tabs>
          <w:tab w:val="left" w:pos="480"/>
          <w:tab w:val="left" w:pos="960"/>
          <w:tab w:val="left" w:pos="1440"/>
          <w:tab w:val="left" w:pos="2281"/>
        </w:tabs>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 The shareholders</w:t>
      </w:r>
      <w:r w:rsidR="00B50307">
        <w:rPr>
          <w:rFonts w:ascii="Times New Roman" w:eastAsiaTheme="minorEastAsia" w:hAnsi="Times New Roman" w:cs="Times New Roman"/>
          <w:b w:val="0"/>
          <w:lang w:val="en-GB"/>
        </w:rPr>
        <w:t xml:space="preserve"> or investors</w:t>
      </w:r>
      <w:r w:rsidR="004420D6" w:rsidRPr="004420D6">
        <w:rPr>
          <w:rFonts w:ascii="Times New Roman" w:eastAsiaTheme="minorEastAsia" w:hAnsi="Times New Roman" w:cs="Times New Roman"/>
          <w:b w:val="0"/>
          <w:lang w:val="en-GB"/>
        </w:rPr>
        <w:t xml:space="preserve"> will also get benefited with the development strategies of the enterprise because with the higher growth of the company they will be able to get their money back in less time with lower possibility of bad debts.</w:t>
      </w:r>
    </w:p>
    <w:p w:rsidR="005C6E9F" w:rsidRDefault="000C653A" w:rsidP="004420D6">
      <w:pPr>
        <w:numPr>
          <w:ilvl w:val="0"/>
          <w:numId w:val="12"/>
        </w:numPr>
        <w:tabs>
          <w:tab w:val="left" w:pos="480"/>
          <w:tab w:val="left" w:pos="960"/>
          <w:tab w:val="left" w:pos="1440"/>
          <w:tab w:val="left" w:pos="2281"/>
        </w:tabs>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The merger &amp; acquisition of consultant provides past </w:t>
      </w:r>
      <w:r w:rsidR="005C6E9F">
        <w:rPr>
          <w:rFonts w:ascii="Times New Roman" w:eastAsiaTheme="minorEastAsia" w:hAnsi="Times New Roman" w:cs="Times New Roman"/>
          <w:b w:val="0"/>
          <w:lang w:val="en-GB"/>
        </w:rPr>
        <w:t>accomplishments to advise the shareholders to prevent some issues of local Legal or culture.</w:t>
      </w:r>
    </w:p>
    <w:p w:rsidR="000C653A" w:rsidRDefault="005C6E9F" w:rsidP="004420D6">
      <w:pPr>
        <w:numPr>
          <w:ilvl w:val="0"/>
          <w:numId w:val="12"/>
        </w:numPr>
        <w:tabs>
          <w:tab w:val="left" w:pos="480"/>
          <w:tab w:val="left" w:pos="960"/>
          <w:tab w:val="left" w:pos="1440"/>
          <w:tab w:val="left" w:pos="2281"/>
        </w:tabs>
        <w:rPr>
          <w:rFonts w:ascii="Times New Roman" w:eastAsiaTheme="minorEastAsia" w:hAnsi="Times New Roman" w:cs="Times New Roman"/>
          <w:b w:val="0"/>
          <w:lang w:val="en-GB"/>
        </w:rPr>
      </w:pPr>
      <w:r>
        <w:rPr>
          <w:rFonts w:ascii="Times New Roman" w:eastAsiaTheme="minorEastAsia" w:hAnsi="Times New Roman" w:cs="Times New Roman"/>
          <w:b w:val="0"/>
          <w:lang w:val="en-GB"/>
        </w:rPr>
        <w:t>The local distribution partner</w:t>
      </w:r>
      <w:r w:rsidR="00E50D53">
        <w:rPr>
          <w:rFonts w:ascii="Times New Roman" w:eastAsiaTheme="minorEastAsia" w:hAnsi="Times New Roman" w:cs="Times New Roman"/>
          <w:b w:val="0"/>
          <w:lang w:val="en-GB"/>
        </w:rPr>
        <w:t xml:space="preserve"> and local retailers </w:t>
      </w:r>
      <w:r>
        <w:rPr>
          <w:rFonts w:ascii="Times New Roman" w:eastAsiaTheme="minorEastAsia" w:hAnsi="Times New Roman" w:cs="Times New Roman"/>
          <w:b w:val="0"/>
          <w:lang w:val="en-GB"/>
        </w:rPr>
        <w:t>can gain the revenue by the Group’s quality products</w:t>
      </w:r>
      <w:r w:rsidR="00E50D53">
        <w:rPr>
          <w:rFonts w:ascii="Times New Roman" w:eastAsiaTheme="minorEastAsia" w:hAnsi="Times New Roman" w:cs="Times New Roman"/>
          <w:b w:val="0"/>
          <w:lang w:val="en-GB"/>
        </w:rPr>
        <w:t xml:space="preserve">. </w:t>
      </w:r>
      <w:r>
        <w:rPr>
          <w:rFonts w:ascii="Times New Roman" w:eastAsiaTheme="minorEastAsia" w:hAnsi="Times New Roman" w:cs="Times New Roman"/>
          <w:b w:val="0"/>
          <w:lang w:val="en-GB"/>
        </w:rPr>
        <w:t xml:space="preserve">    </w:t>
      </w:r>
    </w:p>
    <w:p w:rsidR="004420D6" w:rsidRDefault="004420D6" w:rsidP="004420D6">
      <w:pPr>
        <w:tabs>
          <w:tab w:val="left" w:pos="480"/>
          <w:tab w:val="left" w:pos="960"/>
          <w:tab w:val="left" w:pos="1440"/>
          <w:tab w:val="left" w:pos="2281"/>
        </w:tabs>
        <w:rPr>
          <w:rFonts w:ascii="Times New Roman" w:eastAsiaTheme="minorEastAsia" w:hAnsi="Times New Roman" w:cs="Times New Roman"/>
          <w:b w:val="0"/>
          <w:lang w:val="en-GB"/>
        </w:rPr>
      </w:pPr>
    </w:p>
    <w:p w:rsidR="0004268E" w:rsidRDefault="00F3136B" w:rsidP="003F716B">
      <w:pPr>
        <w:tabs>
          <w:tab w:val="left" w:pos="480"/>
          <w:tab w:val="left" w:pos="960"/>
          <w:tab w:val="left" w:pos="1440"/>
          <w:tab w:val="left" w:pos="2281"/>
        </w:tabs>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By adopting this, it is recommended to </w:t>
      </w:r>
      <w:r w:rsidR="00335518">
        <w:rPr>
          <w:rFonts w:ascii="Times New Roman" w:eastAsiaTheme="minorEastAsia" w:hAnsi="Times New Roman" w:cs="Times New Roman"/>
          <w:b w:val="0"/>
          <w:lang w:val="en-GB"/>
        </w:rPr>
        <w:t xml:space="preserve">form project team and </w:t>
      </w:r>
      <w:r>
        <w:rPr>
          <w:rFonts w:ascii="Times New Roman" w:eastAsiaTheme="minorEastAsia" w:hAnsi="Times New Roman" w:cs="Times New Roman"/>
          <w:b w:val="0"/>
          <w:lang w:val="en-GB"/>
        </w:rPr>
        <w:t>implementation plan.</w:t>
      </w:r>
      <w:r w:rsidR="004374EE">
        <w:rPr>
          <w:rFonts w:ascii="Times New Roman" w:eastAsiaTheme="minorEastAsia" w:hAnsi="Times New Roman" w:cs="Times New Roman"/>
          <w:b w:val="0"/>
          <w:lang w:val="en-GB"/>
        </w:rPr>
        <w:t xml:space="preserve"> </w:t>
      </w:r>
      <w:r w:rsidR="003F716B">
        <w:rPr>
          <w:rFonts w:ascii="Times New Roman" w:eastAsiaTheme="minorEastAsia" w:hAnsi="Times New Roman" w:cs="Times New Roman" w:hint="cs"/>
          <w:b w:val="0"/>
          <w:lang w:val="en-GB"/>
        </w:rPr>
        <w:t xml:space="preserve"> </w:t>
      </w:r>
    </w:p>
    <w:p w:rsidR="00B12AD0" w:rsidRDefault="00B12AD0" w:rsidP="003F716B">
      <w:pPr>
        <w:tabs>
          <w:tab w:val="left" w:pos="480"/>
          <w:tab w:val="left" w:pos="960"/>
          <w:tab w:val="left" w:pos="1440"/>
          <w:tab w:val="left" w:pos="2281"/>
        </w:tabs>
        <w:rPr>
          <w:rFonts w:ascii="Times New Roman" w:eastAsiaTheme="minorEastAsia" w:hAnsi="Times New Roman" w:cs="Times New Roman"/>
          <w:b w:val="0"/>
          <w:lang w:val="en-GB"/>
        </w:rPr>
      </w:pPr>
    </w:p>
    <w:p w:rsidR="00250010" w:rsidRDefault="00496920" w:rsidP="00496920">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ab/>
      </w:r>
      <w:r>
        <w:rPr>
          <w:rFonts w:ascii="Times New Roman" w:eastAsiaTheme="minorEastAsia" w:hAnsi="Times New Roman" w:cs="Times New Roman"/>
          <w:b w:val="0"/>
          <w:lang w:val="en-GB"/>
        </w:rPr>
        <w:tab/>
      </w:r>
      <w:r>
        <w:rPr>
          <w:rFonts w:ascii="Times New Roman" w:eastAsiaTheme="minorEastAsia" w:hAnsi="Times New Roman" w:cs="Times New Roman"/>
          <w:b w:val="0"/>
          <w:lang w:val="en-GB"/>
        </w:rPr>
        <w:tab/>
      </w:r>
    </w:p>
    <w:p w:rsidR="00250010" w:rsidRDefault="00250010" w:rsidP="003F716B">
      <w:pPr>
        <w:tabs>
          <w:tab w:val="left" w:pos="480"/>
          <w:tab w:val="left" w:pos="960"/>
          <w:tab w:val="left" w:pos="1440"/>
          <w:tab w:val="left" w:pos="2281"/>
        </w:tabs>
        <w:rPr>
          <w:rFonts w:ascii="Times New Roman" w:eastAsiaTheme="minorEastAsia" w:hAnsi="Times New Roman" w:cs="Times New Roman"/>
          <w:b w:val="0"/>
          <w:lang w:val="en-GB"/>
        </w:rPr>
      </w:pPr>
    </w:p>
    <w:p w:rsidR="00927C5D" w:rsidRDefault="00927C5D" w:rsidP="003F716B">
      <w:pPr>
        <w:tabs>
          <w:tab w:val="left" w:pos="480"/>
          <w:tab w:val="left" w:pos="960"/>
          <w:tab w:val="left" w:pos="1440"/>
          <w:tab w:val="left" w:pos="2281"/>
        </w:tabs>
        <w:rPr>
          <w:rFonts w:ascii="Times New Roman" w:eastAsiaTheme="minorEastAsia" w:hAnsi="Times New Roman" w:cs="Times New Roman"/>
          <w:b w:val="0"/>
          <w:lang w:val="en-GB"/>
        </w:rPr>
      </w:pPr>
    </w:p>
    <w:p w:rsidR="00927C5D" w:rsidRDefault="00927C5D" w:rsidP="003F716B">
      <w:pPr>
        <w:tabs>
          <w:tab w:val="left" w:pos="480"/>
          <w:tab w:val="left" w:pos="960"/>
          <w:tab w:val="left" w:pos="1440"/>
          <w:tab w:val="left" w:pos="2281"/>
        </w:tabs>
        <w:rPr>
          <w:rFonts w:ascii="Times New Roman" w:eastAsiaTheme="minorEastAsia" w:hAnsi="Times New Roman" w:cs="Times New Roman"/>
          <w:b w:val="0"/>
          <w:lang w:val="en-GB"/>
        </w:rPr>
      </w:pPr>
    </w:p>
    <w:p w:rsidR="00927C5D" w:rsidRDefault="00927C5D" w:rsidP="003F716B">
      <w:pPr>
        <w:tabs>
          <w:tab w:val="left" w:pos="480"/>
          <w:tab w:val="left" w:pos="960"/>
          <w:tab w:val="left" w:pos="1440"/>
          <w:tab w:val="left" w:pos="2281"/>
        </w:tabs>
        <w:rPr>
          <w:rFonts w:ascii="Times New Roman" w:eastAsiaTheme="minorEastAsia" w:hAnsi="Times New Roman" w:cs="Times New Roman"/>
          <w:b w:val="0"/>
          <w:lang w:val="en-GB"/>
        </w:rPr>
      </w:pPr>
    </w:p>
    <w:p w:rsidR="00B12AD0" w:rsidRDefault="00496920" w:rsidP="00496920">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ab/>
      </w:r>
      <w:r>
        <w:rPr>
          <w:rFonts w:ascii="Times New Roman" w:eastAsiaTheme="minorEastAsia" w:hAnsi="Times New Roman" w:cs="Times New Roman"/>
          <w:b w:val="0"/>
          <w:lang w:val="en-GB"/>
        </w:rPr>
        <w:tab/>
      </w:r>
    </w:p>
    <w:p w:rsidR="00646A8A" w:rsidRDefault="00E417E7" w:rsidP="00646A8A">
      <w:pPr>
        <w:pStyle w:val="Heading1"/>
        <w:tabs>
          <w:tab w:val="left" w:pos="3051"/>
          <w:tab w:val="left" w:pos="3393"/>
        </w:tabs>
      </w:pPr>
      <w:bookmarkStart w:id="17" w:name="_Toc37975543"/>
      <w:r>
        <w:lastRenderedPageBreak/>
        <w:t>7</w:t>
      </w:r>
      <w:r w:rsidR="007E3B34">
        <w:t xml:space="preserve">. </w:t>
      </w:r>
      <w:r w:rsidR="00543329" w:rsidRPr="00543329">
        <w:t>Implementation</w:t>
      </w:r>
      <w:r w:rsidR="00646A8A">
        <w:t xml:space="preserve"> plan</w:t>
      </w:r>
      <w:bookmarkEnd w:id="17"/>
    </w:p>
    <w:p w:rsidR="007C5746" w:rsidRDefault="007C5746" w:rsidP="007C5746">
      <w:pPr>
        <w:rPr>
          <w:rFonts w:ascii="Times New Roman" w:eastAsiaTheme="minorEastAsia" w:hAnsi="Times New Roman" w:cs="Times New Roman"/>
          <w:b w:val="0"/>
        </w:rPr>
      </w:pPr>
      <w:r>
        <w:rPr>
          <w:rFonts w:eastAsiaTheme="minorEastAsia"/>
          <w:lang w:val="en-GB"/>
        </w:rPr>
        <w:tab/>
      </w:r>
      <w:r>
        <w:rPr>
          <w:rFonts w:eastAsiaTheme="minorEastAsia"/>
          <w:lang w:val="en-GB"/>
        </w:rPr>
        <w:tab/>
      </w:r>
      <w:r>
        <w:rPr>
          <w:rFonts w:ascii="Times New Roman" w:eastAsiaTheme="minorEastAsia" w:hAnsi="Times New Roman" w:cs="Times New Roman" w:hint="cs"/>
          <w:b w:val="0"/>
          <w:lang w:val="en-GB"/>
        </w:rPr>
        <w:t>The each transactional leadership will help for the development of the improved activities of the planning management and integration (</w:t>
      </w:r>
      <w:r w:rsidRPr="007C5746">
        <w:rPr>
          <w:rFonts w:ascii="Times New Roman" w:eastAsiaTheme="minorEastAsia" w:hAnsi="Times New Roman" w:cs="Times New Roman"/>
          <w:b w:val="0"/>
        </w:rPr>
        <w:t>Tiwari</w:t>
      </w:r>
      <w:r>
        <w:rPr>
          <w:rFonts w:ascii="Times New Roman" w:eastAsiaTheme="minorEastAsia" w:hAnsi="Times New Roman" w:cs="Times New Roman"/>
          <w:b w:val="0"/>
        </w:rPr>
        <w:t xml:space="preserve"> </w:t>
      </w:r>
      <w:r w:rsidRPr="007C5746">
        <w:rPr>
          <w:rFonts w:ascii="Times New Roman" w:eastAsiaTheme="minorEastAsia" w:hAnsi="Times New Roman" w:cs="Times New Roman"/>
          <w:b w:val="0"/>
        </w:rPr>
        <w:t>&amp; Kumar Sharma, 2017).</w:t>
      </w:r>
    </w:p>
    <w:p w:rsidR="00757DEC" w:rsidRPr="007C5746" w:rsidRDefault="00757DEC" w:rsidP="007C5746">
      <w:pPr>
        <w:rPr>
          <w:rFonts w:ascii="Times New Roman" w:eastAsiaTheme="minorEastAsia" w:hAnsi="Times New Roman" w:cs="Times New Roman"/>
          <w:b w:val="0"/>
          <w:lang w:val="en-GB"/>
        </w:rPr>
      </w:pPr>
    </w:p>
    <w:p w:rsidR="00543329" w:rsidRPr="00757DEC" w:rsidRDefault="00646A8A" w:rsidP="00757DEC">
      <w:pPr>
        <w:rPr>
          <w:rFonts w:ascii="Times New Roman" w:hAnsi="Times New Roman" w:cs="Times New Roman"/>
          <w:b w:val="0"/>
        </w:rPr>
      </w:pPr>
      <w:r w:rsidRPr="00757DEC">
        <w:rPr>
          <w:rFonts w:ascii="Times New Roman" w:hAnsi="Times New Roman" w:cs="Times New Roman"/>
          <w:b w:val="0"/>
        </w:rPr>
        <w:t xml:space="preserve">Table </w:t>
      </w:r>
      <w:r w:rsidR="00DD2608">
        <w:rPr>
          <w:rFonts w:ascii="Times New Roman" w:hAnsi="Times New Roman" w:cs="Times New Roman"/>
          <w:b w:val="0"/>
        </w:rPr>
        <w:t>8</w:t>
      </w:r>
      <w:r w:rsidRPr="00757DEC">
        <w:rPr>
          <w:rFonts w:ascii="Times New Roman" w:hAnsi="Times New Roman" w:cs="Times New Roman"/>
          <w:b w:val="0"/>
        </w:rPr>
        <w:t xml:space="preserve">: </w:t>
      </w:r>
      <w:r w:rsidR="00335518" w:rsidRPr="00757DEC">
        <w:rPr>
          <w:rFonts w:ascii="Times New Roman" w:hAnsi="Times New Roman" w:cs="Times New Roman"/>
          <w:b w:val="0"/>
        </w:rPr>
        <w:t>T</w:t>
      </w:r>
      <w:r w:rsidR="006E6D0E" w:rsidRPr="00757DEC">
        <w:rPr>
          <w:rFonts w:ascii="Times New Roman" w:hAnsi="Times New Roman" w:cs="Times New Roman"/>
          <w:b w:val="0"/>
        </w:rPr>
        <w:t xml:space="preserve">he </w:t>
      </w:r>
      <w:r w:rsidR="00335518" w:rsidRPr="00757DEC">
        <w:rPr>
          <w:rFonts w:ascii="Times New Roman" w:hAnsi="Times New Roman" w:cs="Times New Roman"/>
          <w:b w:val="0"/>
        </w:rPr>
        <w:t xml:space="preserve">task </w:t>
      </w:r>
      <w:r w:rsidR="009C7684" w:rsidRPr="00757DEC">
        <w:rPr>
          <w:rFonts w:ascii="Times New Roman" w:hAnsi="Times New Roman" w:cs="Times New Roman"/>
          <w:b w:val="0"/>
        </w:rPr>
        <w:t>and transactional leader</w:t>
      </w:r>
      <w:r w:rsidR="00335518" w:rsidRPr="00757DEC">
        <w:rPr>
          <w:rFonts w:ascii="Times New Roman" w:hAnsi="Times New Roman" w:cs="Times New Roman"/>
          <w:b w:val="0"/>
        </w:rPr>
        <w:t>.</w:t>
      </w:r>
      <w:r w:rsidRPr="00757DEC">
        <w:rPr>
          <w:rFonts w:ascii="Times New Roman" w:hAnsi="Times New Roman" w:cs="Times New Roman"/>
          <w:b w:val="0"/>
        </w:rPr>
        <w:t xml:space="preserve"> </w:t>
      </w:r>
      <w:r w:rsidRPr="00757DEC">
        <w:rPr>
          <w:rFonts w:ascii="Times New Roman" w:hAnsi="Times New Roman" w:cs="Times New Roman"/>
          <w:b w:val="0"/>
        </w:rPr>
        <w:tab/>
      </w:r>
      <w:r w:rsidRPr="00757DEC">
        <w:rPr>
          <w:rFonts w:ascii="Times New Roman" w:hAnsi="Times New Roman" w:cs="Times New Roman"/>
          <w:b w:val="0"/>
        </w:rPr>
        <w:tab/>
      </w:r>
    </w:p>
    <w:tbl>
      <w:tblPr>
        <w:tblW w:w="0" w:type="auto"/>
        <w:tblInd w:w="4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57"/>
        <w:gridCol w:w="2869"/>
        <w:gridCol w:w="2858"/>
      </w:tblGrid>
      <w:tr w:rsidR="00047929" w:rsidRPr="00646A8A" w:rsidTr="00EE636D">
        <w:tc>
          <w:tcPr>
            <w:tcW w:w="3192" w:type="dxa"/>
            <w:shd w:val="clear" w:color="auto" w:fill="auto"/>
          </w:tcPr>
          <w:p w:rsidR="00646A8A" w:rsidRPr="00646A8A" w:rsidRDefault="00307ABC" w:rsidP="00646A8A">
            <w:pPr>
              <w:rPr>
                <w:rFonts w:ascii="Times New Roman" w:eastAsiaTheme="minorEastAsia" w:hAnsi="Times New Roman" w:cs="Times New Roman"/>
                <w:b w:val="0"/>
                <w:bCs/>
                <w:lang w:val="en-GB"/>
              </w:rPr>
            </w:pPr>
            <w:r>
              <w:rPr>
                <w:rFonts w:ascii="Times New Roman" w:eastAsiaTheme="minorEastAsia" w:hAnsi="Times New Roman" w:cs="Times New Roman"/>
                <w:b w:val="0"/>
                <w:bCs/>
                <w:lang w:val="en-GB"/>
              </w:rPr>
              <w:t>Task</w:t>
            </w:r>
          </w:p>
        </w:tc>
        <w:tc>
          <w:tcPr>
            <w:tcW w:w="3192" w:type="dxa"/>
            <w:shd w:val="clear" w:color="auto" w:fill="auto"/>
          </w:tcPr>
          <w:p w:rsidR="00646A8A" w:rsidRPr="00646A8A" w:rsidRDefault="00176477" w:rsidP="00646A8A">
            <w:pPr>
              <w:rPr>
                <w:rFonts w:ascii="Times New Roman" w:eastAsiaTheme="minorEastAsia" w:hAnsi="Times New Roman" w:cs="Times New Roman"/>
                <w:b w:val="0"/>
                <w:bCs/>
                <w:lang w:val="en-GB"/>
              </w:rPr>
            </w:pPr>
            <w:r>
              <w:rPr>
                <w:rFonts w:ascii="Times New Roman" w:eastAsiaTheme="minorEastAsia" w:hAnsi="Times New Roman" w:cs="Times New Roman"/>
                <w:b w:val="0"/>
                <w:bCs/>
                <w:lang w:val="en-GB"/>
              </w:rPr>
              <w:t>Transactional leader</w:t>
            </w:r>
          </w:p>
        </w:tc>
        <w:tc>
          <w:tcPr>
            <w:tcW w:w="3192" w:type="dxa"/>
            <w:shd w:val="clear" w:color="auto" w:fill="auto"/>
          </w:tcPr>
          <w:p w:rsidR="00646A8A" w:rsidRPr="00646A8A" w:rsidRDefault="00646A8A" w:rsidP="00646A8A">
            <w:pPr>
              <w:rPr>
                <w:rFonts w:ascii="Times New Roman" w:eastAsiaTheme="minorEastAsia" w:hAnsi="Times New Roman" w:cs="Times New Roman"/>
                <w:b w:val="0"/>
                <w:bCs/>
                <w:lang w:val="en-GB"/>
              </w:rPr>
            </w:pPr>
            <w:r w:rsidRPr="00646A8A">
              <w:rPr>
                <w:rFonts w:ascii="Times New Roman" w:eastAsiaTheme="minorEastAsia" w:hAnsi="Times New Roman" w:cs="Times New Roman"/>
                <w:b w:val="0"/>
                <w:bCs/>
                <w:lang w:val="en-GB"/>
              </w:rPr>
              <w:t>By when</w:t>
            </w:r>
          </w:p>
        </w:tc>
      </w:tr>
      <w:tr w:rsidR="00047929" w:rsidRPr="00646A8A" w:rsidTr="00EE636D">
        <w:tc>
          <w:tcPr>
            <w:tcW w:w="3192" w:type="dxa"/>
            <w:shd w:val="clear" w:color="auto" w:fill="auto"/>
          </w:tcPr>
          <w:p w:rsidR="00646A8A" w:rsidRPr="00646A8A" w:rsidRDefault="00307ABC" w:rsidP="00307ABC">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Finding t</w:t>
            </w:r>
            <w:r w:rsidR="00646A8A" w:rsidRPr="00646A8A">
              <w:rPr>
                <w:rFonts w:ascii="Times New Roman" w:eastAsiaTheme="minorEastAsia" w:hAnsi="Times New Roman" w:cs="Times New Roman"/>
                <w:b w:val="0"/>
                <w:lang w:val="en-GB"/>
              </w:rPr>
              <w:t>he</w:t>
            </w:r>
            <w:r>
              <w:rPr>
                <w:rFonts w:ascii="Times New Roman" w:eastAsiaTheme="minorEastAsia" w:hAnsi="Times New Roman" w:cs="Times New Roman"/>
                <w:b w:val="0"/>
                <w:lang w:val="en-GB"/>
              </w:rPr>
              <w:t xml:space="preserve"> data of</w:t>
            </w:r>
            <w:r w:rsidR="00646A8A" w:rsidRPr="00646A8A">
              <w:rPr>
                <w:rFonts w:ascii="Times New Roman" w:eastAsiaTheme="minorEastAsia" w:hAnsi="Times New Roman" w:cs="Times New Roman"/>
                <w:b w:val="0"/>
                <w:lang w:val="en-GB"/>
              </w:rPr>
              <w:t xml:space="preserve"> emerging markets</w:t>
            </w:r>
            <w:r w:rsidR="00047929">
              <w:rPr>
                <w:rFonts w:ascii="Times New Roman" w:eastAsiaTheme="minorEastAsia" w:hAnsi="Times New Roman" w:cs="Times New Roman"/>
                <w:b w:val="0"/>
                <w:lang w:val="en-GB"/>
              </w:rPr>
              <w:t xml:space="preserve"> and formulating plan.</w:t>
            </w:r>
          </w:p>
        </w:tc>
        <w:tc>
          <w:tcPr>
            <w:tcW w:w="3192" w:type="dxa"/>
            <w:shd w:val="clear" w:color="auto" w:fill="auto"/>
          </w:tcPr>
          <w:p w:rsidR="00646A8A" w:rsidRPr="00646A8A" w:rsidRDefault="007C5746" w:rsidP="007C5746">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 xml:space="preserve">Project team </w:t>
            </w:r>
            <w:r w:rsidR="009C7684">
              <w:rPr>
                <w:rFonts w:ascii="Times New Roman" w:eastAsiaTheme="minorEastAsia" w:hAnsi="Times New Roman" w:cs="Times New Roman"/>
                <w:b w:val="0"/>
                <w:lang w:val="en-GB"/>
              </w:rPr>
              <w:t xml:space="preserve">manager </w:t>
            </w:r>
            <w:r w:rsidR="007D4CF6">
              <w:rPr>
                <w:rFonts w:ascii="Times New Roman" w:eastAsiaTheme="minorEastAsia" w:hAnsi="Times New Roman" w:cs="Times New Roman"/>
                <w:b w:val="0"/>
                <w:lang w:val="en-GB"/>
              </w:rPr>
              <w:t>and consultant.</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Starting of the project</w:t>
            </w:r>
          </w:p>
        </w:tc>
      </w:tr>
      <w:tr w:rsidR="00047929" w:rsidRPr="00646A8A" w:rsidTr="00EE636D">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Determining new and unique changes that could be brought in existing products</w:t>
            </w:r>
            <w:r w:rsidR="007D4CF6">
              <w:rPr>
                <w:rFonts w:ascii="Times New Roman" w:eastAsiaTheme="minorEastAsia" w:hAnsi="Times New Roman" w:cs="Times New Roman"/>
                <w:b w:val="0"/>
                <w:lang w:val="en-GB"/>
              </w:rPr>
              <w:t>.</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Marketing team</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While planning for product development</w:t>
            </w:r>
          </w:p>
        </w:tc>
      </w:tr>
      <w:tr w:rsidR="00047929" w:rsidRPr="00646A8A" w:rsidTr="00EE636D">
        <w:tc>
          <w:tcPr>
            <w:tcW w:w="3192" w:type="dxa"/>
            <w:shd w:val="clear" w:color="auto" w:fill="auto"/>
          </w:tcPr>
          <w:p w:rsidR="00646A8A" w:rsidRPr="00646A8A" w:rsidRDefault="00047929" w:rsidP="00047929">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t>Review and approve the</w:t>
            </w:r>
            <w:r w:rsidR="00646A8A" w:rsidRPr="00646A8A">
              <w:rPr>
                <w:rFonts w:ascii="Times New Roman" w:eastAsiaTheme="minorEastAsia" w:hAnsi="Times New Roman" w:cs="Times New Roman"/>
                <w:b w:val="0"/>
                <w:lang w:val="en-GB"/>
              </w:rPr>
              <w:t xml:space="preserve"> plans for future</w:t>
            </w:r>
            <w:r w:rsidR="007D4CF6">
              <w:rPr>
                <w:rFonts w:ascii="Times New Roman" w:eastAsiaTheme="minorEastAsia" w:hAnsi="Times New Roman" w:cs="Times New Roman"/>
                <w:b w:val="0"/>
                <w:lang w:val="en-GB"/>
              </w:rPr>
              <w:t>.</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Board of directors</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When deciding for expansion</w:t>
            </w:r>
          </w:p>
        </w:tc>
      </w:tr>
      <w:tr w:rsidR="00047929" w:rsidRPr="00646A8A" w:rsidTr="00EE636D">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Hiring experiences staff</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Human resource manager</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While expansion</w:t>
            </w:r>
          </w:p>
        </w:tc>
      </w:tr>
      <w:tr w:rsidR="00047929" w:rsidRPr="00646A8A" w:rsidTr="00EE636D">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Determining cost of expansion and development</w:t>
            </w:r>
          </w:p>
        </w:tc>
        <w:tc>
          <w:tcPr>
            <w:tcW w:w="3192" w:type="dxa"/>
            <w:shd w:val="clear" w:color="auto" w:fill="auto"/>
          </w:tcPr>
          <w:p w:rsidR="00646A8A" w:rsidRPr="00646A8A" w:rsidRDefault="00646A8A" w:rsidP="00BE0A5E">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 xml:space="preserve">Finance </w:t>
            </w:r>
            <w:r w:rsidR="00BE0A5E">
              <w:rPr>
                <w:rFonts w:ascii="Times New Roman" w:eastAsiaTheme="minorEastAsia" w:hAnsi="Times New Roman" w:cs="Times New Roman"/>
                <w:b w:val="0"/>
                <w:lang w:val="en-GB"/>
              </w:rPr>
              <w:t>manager</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While allocating funds</w:t>
            </w:r>
          </w:p>
        </w:tc>
      </w:tr>
      <w:tr w:rsidR="00047929" w:rsidRPr="00646A8A" w:rsidTr="00EE636D">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Finding local distributors in the new country</w:t>
            </w:r>
          </w:p>
        </w:tc>
        <w:tc>
          <w:tcPr>
            <w:tcW w:w="3192" w:type="dxa"/>
            <w:shd w:val="clear" w:color="auto" w:fill="auto"/>
          </w:tcPr>
          <w:p w:rsidR="00646A8A" w:rsidRPr="00646A8A" w:rsidRDefault="00646A8A" w:rsidP="00BE0A5E">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 xml:space="preserve">Research and development </w:t>
            </w:r>
            <w:r w:rsidR="00BE0A5E">
              <w:rPr>
                <w:rFonts w:ascii="Times New Roman" w:eastAsiaTheme="minorEastAsia" w:hAnsi="Times New Roman" w:cs="Times New Roman"/>
                <w:b w:val="0"/>
                <w:lang w:val="en-GB"/>
              </w:rPr>
              <w:t>term</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When expanding business in new country</w:t>
            </w:r>
          </w:p>
        </w:tc>
      </w:tr>
      <w:tr w:rsidR="00047929" w:rsidRPr="00646A8A" w:rsidTr="00EE636D">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Forming strategies for market research</w:t>
            </w:r>
          </w:p>
        </w:tc>
        <w:tc>
          <w:tcPr>
            <w:tcW w:w="3192" w:type="dxa"/>
            <w:shd w:val="clear" w:color="auto" w:fill="auto"/>
          </w:tcPr>
          <w:p w:rsidR="00646A8A" w:rsidRPr="00646A8A" w:rsidRDefault="00646A8A" w:rsidP="007C5746">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Market</w:t>
            </w:r>
            <w:r w:rsidR="007C5746">
              <w:rPr>
                <w:rFonts w:ascii="Times New Roman" w:eastAsiaTheme="minorEastAsia" w:hAnsi="Times New Roman" w:cs="Times New Roman"/>
                <w:b w:val="0"/>
                <w:lang w:val="en-GB"/>
              </w:rPr>
              <w:t xml:space="preserve">ing team </w:t>
            </w:r>
          </w:p>
        </w:tc>
        <w:tc>
          <w:tcPr>
            <w:tcW w:w="3192" w:type="dxa"/>
            <w:shd w:val="clear" w:color="auto" w:fill="auto"/>
          </w:tcPr>
          <w:p w:rsidR="00646A8A" w:rsidRPr="00646A8A" w:rsidRDefault="00646A8A" w:rsidP="00646A8A">
            <w:pPr>
              <w:rPr>
                <w:rFonts w:ascii="Times New Roman" w:eastAsiaTheme="minorEastAsia" w:hAnsi="Times New Roman" w:cs="Times New Roman"/>
                <w:b w:val="0"/>
                <w:lang w:val="en-GB"/>
              </w:rPr>
            </w:pPr>
            <w:r w:rsidRPr="00646A8A">
              <w:rPr>
                <w:rFonts w:ascii="Times New Roman" w:eastAsiaTheme="minorEastAsia" w:hAnsi="Times New Roman" w:cs="Times New Roman"/>
                <w:b w:val="0"/>
                <w:lang w:val="en-GB"/>
              </w:rPr>
              <w:t>When deciding for launching new products</w:t>
            </w:r>
          </w:p>
        </w:tc>
      </w:tr>
      <w:tr w:rsidR="00B07E3D" w:rsidRPr="00646A8A" w:rsidTr="00B07E3D">
        <w:trPr>
          <w:trHeight w:val="727"/>
        </w:trPr>
        <w:tc>
          <w:tcPr>
            <w:tcW w:w="3192" w:type="dxa"/>
            <w:shd w:val="clear" w:color="auto" w:fill="auto"/>
          </w:tcPr>
          <w:p w:rsidR="00B07E3D" w:rsidRPr="00646A8A" w:rsidRDefault="00B07E3D" w:rsidP="00646A8A">
            <w:pPr>
              <w:rPr>
                <w:rFonts w:ascii="Times New Roman" w:eastAsiaTheme="minorEastAsia" w:hAnsi="Times New Roman" w:cs="Times New Roman"/>
                <w:b w:val="0"/>
                <w:lang w:val="en-GB"/>
              </w:rPr>
            </w:pPr>
            <w:r w:rsidRPr="00B07E3D">
              <w:rPr>
                <w:rFonts w:ascii="Times New Roman" w:eastAsiaTheme="minorEastAsia" w:hAnsi="Times New Roman" w:cs="Times New Roman"/>
                <w:b w:val="0"/>
              </w:rPr>
              <w:t>Design and p</w:t>
            </w:r>
            <w:r w:rsidRPr="00B07E3D">
              <w:rPr>
                <w:rFonts w:ascii="Times New Roman" w:eastAsiaTheme="minorEastAsia" w:hAnsi="Times New Roman" w:cs="Times New Roman" w:hint="eastAsia"/>
                <w:b w:val="0"/>
              </w:rPr>
              <w:t xml:space="preserve">ropose </w:t>
            </w:r>
            <w:r w:rsidRPr="00B07E3D">
              <w:rPr>
                <w:rFonts w:ascii="Times New Roman" w:eastAsiaTheme="minorEastAsia" w:hAnsi="Times New Roman" w:cs="Times New Roman"/>
                <w:b w:val="0"/>
              </w:rPr>
              <w:t>local website and</w:t>
            </w:r>
            <w:r w:rsidRPr="00B07E3D">
              <w:rPr>
                <w:rFonts w:ascii="Times New Roman" w:eastAsiaTheme="minorEastAsia" w:hAnsi="Times New Roman" w:cs="Times New Roman" w:hint="eastAsia"/>
                <w:b w:val="0"/>
              </w:rPr>
              <w:t xml:space="preserve"> </w:t>
            </w:r>
            <w:r w:rsidRPr="00B07E3D">
              <w:rPr>
                <w:rFonts w:ascii="Times New Roman" w:eastAsiaTheme="minorEastAsia" w:hAnsi="Times New Roman" w:cs="Times New Roman"/>
                <w:b w:val="0"/>
              </w:rPr>
              <w:t>mobile app</w:t>
            </w:r>
          </w:p>
        </w:tc>
        <w:tc>
          <w:tcPr>
            <w:tcW w:w="3192" w:type="dxa"/>
            <w:shd w:val="clear" w:color="auto" w:fill="auto"/>
          </w:tcPr>
          <w:p w:rsidR="00B07E3D" w:rsidRPr="00646A8A" w:rsidRDefault="00B07E3D" w:rsidP="007C5746">
            <w:pPr>
              <w:rPr>
                <w:rFonts w:ascii="Times New Roman" w:eastAsiaTheme="minorEastAsia" w:hAnsi="Times New Roman" w:cs="Times New Roman"/>
                <w:b w:val="0"/>
                <w:lang w:val="en-GB"/>
              </w:rPr>
            </w:pPr>
            <w:r w:rsidRPr="00B07E3D">
              <w:rPr>
                <w:rFonts w:ascii="Times New Roman" w:eastAsiaTheme="minorEastAsia" w:hAnsi="Times New Roman" w:cs="Times New Roman"/>
                <w:b w:val="0"/>
              </w:rPr>
              <w:t>Information technology (IT)</w:t>
            </w:r>
          </w:p>
        </w:tc>
        <w:tc>
          <w:tcPr>
            <w:tcW w:w="3192" w:type="dxa"/>
            <w:shd w:val="clear" w:color="auto" w:fill="auto"/>
          </w:tcPr>
          <w:p w:rsidR="00B07E3D" w:rsidRPr="00646A8A" w:rsidRDefault="00B07E3D" w:rsidP="00646A8A">
            <w:pPr>
              <w:rPr>
                <w:rFonts w:ascii="Times New Roman" w:eastAsiaTheme="minorEastAsia" w:hAnsi="Times New Roman" w:cs="Times New Roman"/>
                <w:b w:val="0"/>
                <w:lang w:val="en-GB"/>
              </w:rPr>
            </w:pPr>
            <w:r w:rsidRPr="00B07E3D">
              <w:rPr>
                <w:rFonts w:ascii="Times New Roman" w:eastAsiaTheme="minorEastAsia" w:hAnsi="Times New Roman" w:cs="Times New Roman"/>
                <w:b w:val="0"/>
                <w:lang w:val="en-GB"/>
              </w:rPr>
              <w:t>When deciding for expansion</w:t>
            </w:r>
            <w:r>
              <w:rPr>
                <w:rFonts w:ascii="Times New Roman" w:eastAsiaTheme="minorEastAsia" w:hAnsi="Times New Roman" w:cs="Times New Roman"/>
                <w:b w:val="0"/>
                <w:lang w:val="en-GB"/>
              </w:rPr>
              <w:t>.</w:t>
            </w:r>
          </w:p>
        </w:tc>
      </w:tr>
    </w:tbl>
    <w:p w:rsidR="00646A8A" w:rsidRPr="00B9027A" w:rsidRDefault="00B9027A" w:rsidP="00646A8A">
      <w:pPr>
        <w:rPr>
          <w:rFonts w:ascii="Times New Roman" w:eastAsiaTheme="minorEastAsia" w:hAnsi="Times New Roman" w:cs="Times New Roman"/>
          <w:b w:val="0"/>
          <w:lang w:val="en-GB"/>
        </w:rPr>
      </w:pPr>
      <w:r>
        <w:rPr>
          <w:rFonts w:eastAsiaTheme="minorEastAsia" w:hint="eastAsia"/>
          <w:lang w:val="en-GB"/>
        </w:rPr>
        <w:t xml:space="preserve">    </w:t>
      </w:r>
      <w:r>
        <w:rPr>
          <w:rFonts w:ascii="Times New Roman" w:eastAsiaTheme="minorEastAsia" w:hAnsi="Times New Roman" w:cs="Times New Roman" w:hint="cs"/>
          <w:b w:val="0"/>
          <w:lang w:val="en-GB"/>
        </w:rPr>
        <w:t>Source: From this research.</w:t>
      </w:r>
    </w:p>
    <w:p w:rsidR="00646A8A" w:rsidRDefault="00646A8A" w:rsidP="00646A8A">
      <w:pPr>
        <w:rPr>
          <w:rFonts w:eastAsiaTheme="minorEastAsia"/>
          <w:lang w:val="en-GB"/>
        </w:rPr>
      </w:pPr>
    </w:p>
    <w:p w:rsidR="00501477" w:rsidRPr="00501477" w:rsidRDefault="00501477" w:rsidP="00501477">
      <w:pPr>
        <w:rPr>
          <w:rFonts w:ascii="Times New Roman" w:eastAsiaTheme="minorEastAsia" w:hAnsi="Times New Roman" w:cs="Times New Roman"/>
          <w:b w:val="0"/>
        </w:rPr>
      </w:pPr>
      <w:r>
        <w:rPr>
          <w:rFonts w:eastAsiaTheme="minorEastAsia"/>
          <w:lang w:val="en-GB"/>
        </w:rPr>
        <w:tab/>
      </w:r>
      <w:r>
        <w:rPr>
          <w:rFonts w:eastAsiaTheme="minorEastAsia"/>
          <w:lang w:val="en-GB"/>
        </w:rPr>
        <w:tab/>
      </w:r>
      <w:r>
        <w:rPr>
          <w:rFonts w:ascii="Times New Roman" w:eastAsiaTheme="minorEastAsia" w:hAnsi="Times New Roman" w:cs="Times New Roman"/>
          <w:b w:val="0"/>
        </w:rPr>
        <w:t>Below table p</w:t>
      </w:r>
      <w:r w:rsidRPr="00501477">
        <w:rPr>
          <w:rFonts w:ascii="Times New Roman" w:eastAsiaTheme="minorEastAsia" w:hAnsi="Times New Roman" w:cs="Times New Roman"/>
          <w:b w:val="0"/>
        </w:rPr>
        <w:t>resents</w:t>
      </w:r>
      <w:r>
        <w:rPr>
          <w:rFonts w:ascii="Times New Roman" w:eastAsiaTheme="minorEastAsia" w:hAnsi="Times New Roman" w:cs="Times New Roman"/>
          <w:b w:val="0"/>
        </w:rPr>
        <w:t xml:space="preserve"> the timeline of implement for related departments and tasks</w:t>
      </w:r>
      <w:r w:rsidRPr="00501477">
        <w:rPr>
          <w:rFonts w:ascii="Times New Roman" w:eastAsiaTheme="minorEastAsia" w:hAnsi="Times New Roman" w:cs="Times New Roman"/>
          <w:b w:val="0"/>
        </w:rPr>
        <w:t>.</w:t>
      </w:r>
    </w:p>
    <w:p w:rsidR="008F67ED" w:rsidRPr="00501477" w:rsidRDefault="00501477" w:rsidP="00646A8A">
      <w:pPr>
        <w:rPr>
          <w:rFonts w:ascii="Times New Roman" w:eastAsiaTheme="minorEastAsia" w:hAnsi="Times New Roman" w:cs="Times New Roman"/>
          <w:b w:val="0"/>
          <w:lang w:val="en-GB"/>
        </w:rPr>
      </w:pPr>
      <w:r>
        <w:rPr>
          <w:rFonts w:ascii="Times New Roman" w:eastAsiaTheme="minorEastAsia" w:hAnsi="Times New Roman" w:cs="Times New Roman" w:hint="cs"/>
          <w:b w:val="0"/>
          <w:lang w:val="en-GB"/>
        </w:rPr>
        <w:t xml:space="preserve"> </w:t>
      </w:r>
    </w:p>
    <w:p w:rsidR="00501477" w:rsidRDefault="00501477" w:rsidP="00646A8A">
      <w:pPr>
        <w:rPr>
          <w:rFonts w:eastAsiaTheme="minorEastAsia"/>
          <w:lang w:val="en-GB"/>
        </w:rPr>
      </w:pPr>
    </w:p>
    <w:p w:rsidR="00DE45BA" w:rsidRDefault="00DE45BA" w:rsidP="00646A8A">
      <w:pPr>
        <w:rPr>
          <w:rFonts w:eastAsiaTheme="minorEastAsia"/>
          <w:lang w:val="en-GB"/>
        </w:rPr>
      </w:pPr>
    </w:p>
    <w:p w:rsidR="00DE45BA" w:rsidRDefault="00DE45BA" w:rsidP="00646A8A">
      <w:pPr>
        <w:rPr>
          <w:rFonts w:eastAsiaTheme="minorEastAsia"/>
          <w:lang w:val="en-GB"/>
        </w:rPr>
      </w:pPr>
    </w:p>
    <w:p w:rsidR="00DE45BA" w:rsidRDefault="00DE45BA" w:rsidP="00646A8A">
      <w:pPr>
        <w:rPr>
          <w:rFonts w:eastAsiaTheme="minorEastAsia"/>
          <w:lang w:val="en-GB"/>
        </w:rPr>
      </w:pPr>
    </w:p>
    <w:p w:rsidR="00DE45BA" w:rsidRDefault="00DE45BA" w:rsidP="00646A8A">
      <w:pPr>
        <w:rPr>
          <w:rFonts w:eastAsiaTheme="minorEastAsia"/>
          <w:lang w:val="en-GB"/>
        </w:rPr>
      </w:pPr>
    </w:p>
    <w:p w:rsidR="00DE45BA" w:rsidRDefault="00DE45BA" w:rsidP="00646A8A">
      <w:pPr>
        <w:rPr>
          <w:rFonts w:eastAsiaTheme="minorEastAsia"/>
          <w:lang w:val="en-GB"/>
        </w:rPr>
      </w:pPr>
    </w:p>
    <w:p w:rsidR="00501477" w:rsidRDefault="00501477" w:rsidP="00646A8A">
      <w:pPr>
        <w:rPr>
          <w:rFonts w:eastAsiaTheme="minorEastAsia"/>
          <w:lang w:val="en-GB"/>
        </w:rPr>
      </w:pPr>
    </w:p>
    <w:p w:rsidR="00501477" w:rsidRDefault="00501477" w:rsidP="00646A8A">
      <w:pPr>
        <w:rPr>
          <w:rFonts w:eastAsiaTheme="minorEastAsia"/>
          <w:lang w:val="en-GB"/>
        </w:rPr>
      </w:pPr>
    </w:p>
    <w:p w:rsidR="008F67ED" w:rsidRDefault="00DD2608" w:rsidP="00646A8A">
      <w:pPr>
        <w:rPr>
          <w:rFonts w:ascii="Times New Roman" w:eastAsiaTheme="minorEastAsia" w:hAnsi="Times New Roman" w:cs="Times New Roman"/>
          <w:b w:val="0"/>
          <w:lang w:val="en-GB"/>
        </w:rPr>
      </w:pPr>
      <w:r>
        <w:rPr>
          <w:rFonts w:ascii="Times New Roman" w:eastAsiaTheme="minorEastAsia" w:hAnsi="Times New Roman" w:cs="Times New Roman"/>
          <w:b w:val="0"/>
          <w:lang w:val="en-GB"/>
        </w:rPr>
        <w:lastRenderedPageBreak/>
        <w:t>Chart 2</w:t>
      </w:r>
      <w:r w:rsidR="00501477">
        <w:rPr>
          <w:rFonts w:ascii="Times New Roman" w:eastAsiaTheme="minorEastAsia" w:hAnsi="Times New Roman" w:cs="Times New Roman" w:hint="cs"/>
          <w:b w:val="0"/>
          <w:lang w:val="en-GB"/>
        </w:rPr>
        <w:t>: Grantt chart</w:t>
      </w:r>
      <w:r w:rsidR="00501477">
        <w:rPr>
          <w:rFonts w:ascii="Times New Roman" w:eastAsiaTheme="minorEastAsia" w:hAnsi="Times New Roman" w:cs="Times New Roman"/>
          <w:b w:val="0"/>
          <w:lang w:val="en-GB"/>
        </w:rPr>
        <w:t xml:space="preserve"> for implementation</w:t>
      </w:r>
      <w:r w:rsidR="00501477">
        <w:rPr>
          <w:rFonts w:ascii="Times New Roman" w:eastAsiaTheme="minorEastAsia" w:hAnsi="Times New Roman" w:cs="Times New Roman" w:hint="cs"/>
          <w:b w:val="0"/>
          <w:lang w:val="en-GB"/>
        </w:rPr>
        <w:t>.</w:t>
      </w:r>
    </w:p>
    <w:p w:rsidR="003D6064" w:rsidRPr="00501477" w:rsidRDefault="003D6064" w:rsidP="00646A8A">
      <w:pPr>
        <w:rPr>
          <w:rFonts w:ascii="Times New Roman" w:eastAsiaTheme="minorEastAsia" w:hAnsi="Times New Roman" w:cs="Times New Roman"/>
          <w:b w:val="0"/>
          <w:lang w:val="en-GB"/>
        </w:rPr>
      </w:pPr>
    </w:p>
    <w:tbl>
      <w:tblPr>
        <w:tblStyle w:val="TableGrid"/>
        <w:tblW w:w="9872" w:type="dxa"/>
        <w:tblInd w:w="-147" w:type="dxa"/>
        <w:tblLayout w:type="fixed"/>
        <w:tblLook w:val="04A0" w:firstRow="1" w:lastRow="0" w:firstColumn="1" w:lastColumn="0" w:noHBand="0" w:noVBand="1"/>
      </w:tblPr>
      <w:tblGrid>
        <w:gridCol w:w="1843"/>
        <w:gridCol w:w="2127"/>
        <w:gridCol w:w="567"/>
        <w:gridCol w:w="567"/>
        <w:gridCol w:w="283"/>
        <w:gridCol w:w="284"/>
        <w:gridCol w:w="283"/>
        <w:gridCol w:w="425"/>
        <w:gridCol w:w="374"/>
        <w:gridCol w:w="284"/>
        <w:gridCol w:w="567"/>
        <w:gridCol w:w="567"/>
        <w:gridCol w:w="567"/>
        <w:gridCol w:w="567"/>
        <w:gridCol w:w="567"/>
      </w:tblGrid>
      <w:tr w:rsidR="0070056D" w:rsidRPr="0070056D" w:rsidTr="00B35514">
        <w:trPr>
          <w:trHeight w:val="274"/>
        </w:trPr>
        <w:tc>
          <w:tcPr>
            <w:tcW w:w="1843" w:type="dxa"/>
            <w:vMerge w:val="restart"/>
            <w:tcBorders>
              <w:right w:val="single" w:sz="4" w:space="0" w:color="auto"/>
            </w:tcBorders>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Department</w:t>
            </w:r>
          </w:p>
        </w:tc>
        <w:tc>
          <w:tcPr>
            <w:tcW w:w="2127" w:type="dxa"/>
            <w:vMerge w:val="restart"/>
            <w:tcBorders>
              <w:right w:val="single" w:sz="4" w:space="0" w:color="auto"/>
            </w:tcBorders>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Task</w:t>
            </w:r>
            <w:r w:rsidRPr="0070056D">
              <w:rPr>
                <w:rFonts w:ascii="Times New Roman" w:eastAsiaTheme="minorEastAsia" w:hAnsi="Times New Roman" w:cs="Times New Roman"/>
                <w:b w:val="0"/>
                <w:szCs w:val="24"/>
              </w:rPr>
              <w:tab/>
            </w:r>
          </w:p>
        </w:tc>
        <w:tc>
          <w:tcPr>
            <w:tcW w:w="5902" w:type="dxa"/>
            <w:gridSpan w:val="13"/>
            <w:tcBorders>
              <w:right w:val="single" w:sz="4" w:space="0" w:color="auto"/>
            </w:tcBorders>
          </w:tcPr>
          <w:p w:rsidR="0070056D" w:rsidRPr="0070056D" w:rsidRDefault="00D26428" w:rsidP="0070056D">
            <w:pPr>
              <w:rPr>
                <w:rFonts w:ascii="Times New Roman" w:eastAsiaTheme="minorEastAsia" w:hAnsi="Times New Roman" w:cs="Times New Roman"/>
                <w:szCs w:val="24"/>
              </w:rPr>
            </w:pPr>
            <w:r>
              <w:rPr>
                <w:rFonts w:ascii="Times New Roman" w:eastAsiaTheme="minorEastAsia" w:hAnsi="Times New Roman" w:cs="Times New Roman"/>
                <w:szCs w:val="24"/>
              </w:rPr>
              <w:t>Month</w:t>
            </w:r>
          </w:p>
        </w:tc>
      </w:tr>
      <w:tr w:rsidR="008F67ED" w:rsidRPr="0070056D" w:rsidTr="00B35514">
        <w:trPr>
          <w:trHeight w:val="284"/>
        </w:trPr>
        <w:tc>
          <w:tcPr>
            <w:tcW w:w="1843" w:type="dxa"/>
            <w:vMerge/>
          </w:tcPr>
          <w:p w:rsidR="0070056D" w:rsidRPr="0070056D" w:rsidRDefault="0070056D" w:rsidP="0070056D">
            <w:pPr>
              <w:rPr>
                <w:rFonts w:ascii="Times New Roman" w:eastAsiaTheme="minorEastAsia" w:hAnsi="Times New Roman" w:cs="Times New Roman"/>
                <w:b w:val="0"/>
                <w:szCs w:val="24"/>
              </w:rPr>
            </w:pPr>
          </w:p>
        </w:tc>
        <w:tc>
          <w:tcPr>
            <w:tcW w:w="2127" w:type="dxa"/>
            <w:vMerge/>
            <w:tcBorders>
              <w:right w:val="single" w:sz="4" w:space="0" w:color="auto"/>
            </w:tcBorders>
          </w:tcPr>
          <w:p w:rsidR="0070056D" w:rsidRPr="0070056D" w:rsidRDefault="0070056D" w:rsidP="0070056D">
            <w:pPr>
              <w:rPr>
                <w:rFonts w:ascii="Times New Roman" w:eastAsiaTheme="minorEastAsia" w:hAnsi="Times New Roman" w:cs="Times New Roman"/>
                <w:b w:val="0"/>
                <w:szCs w:val="24"/>
              </w:rPr>
            </w:pPr>
          </w:p>
        </w:tc>
        <w:tc>
          <w:tcPr>
            <w:tcW w:w="567" w:type="dxa"/>
            <w:tcBorders>
              <w:left w:val="single" w:sz="4" w:space="0" w:color="auto"/>
            </w:tcBorders>
          </w:tcPr>
          <w:p w:rsidR="0070056D" w:rsidRPr="0070056D" w:rsidRDefault="0070056D" w:rsidP="0070056D">
            <w:pPr>
              <w:rPr>
                <w:rFonts w:ascii="Times New Roman" w:eastAsiaTheme="minorEastAsia" w:hAnsi="Times New Roman" w:cs="Times New Roman"/>
                <w:szCs w:val="24"/>
              </w:rPr>
            </w:pPr>
            <w:r w:rsidRPr="0070056D">
              <w:rPr>
                <w:rFonts w:ascii="Times New Roman" w:eastAsiaTheme="minorEastAsia" w:hAnsi="Times New Roman" w:cs="Times New Roman"/>
                <w:szCs w:val="24"/>
              </w:rPr>
              <w:t>0.5</w:t>
            </w:r>
          </w:p>
        </w:tc>
        <w:tc>
          <w:tcPr>
            <w:tcW w:w="567" w:type="dxa"/>
            <w:tcBorders>
              <w:top w:val="single" w:sz="4" w:space="0" w:color="auto"/>
            </w:tcBorders>
          </w:tcPr>
          <w:p w:rsidR="0070056D" w:rsidRPr="0070056D" w:rsidRDefault="0070056D" w:rsidP="0070056D">
            <w:pPr>
              <w:rPr>
                <w:rFonts w:ascii="Times New Roman" w:eastAsiaTheme="minorEastAsia" w:hAnsi="Times New Roman" w:cs="Times New Roman"/>
                <w:szCs w:val="24"/>
              </w:rPr>
            </w:pPr>
            <w:r w:rsidRPr="0070056D">
              <w:rPr>
                <w:rFonts w:ascii="Times New Roman" w:eastAsiaTheme="minorEastAsia" w:hAnsi="Times New Roman" w:cs="Times New Roman"/>
                <w:szCs w:val="24"/>
              </w:rPr>
              <w:t>0.5</w:t>
            </w:r>
          </w:p>
        </w:tc>
        <w:tc>
          <w:tcPr>
            <w:tcW w:w="283" w:type="dxa"/>
            <w:tcBorders>
              <w:top w:val="single" w:sz="4" w:space="0" w:color="auto"/>
            </w:tcBorders>
          </w:tcPr>
          <w:p w:rsidR="0070056D" w:rsidRPr="0070056D" w:rsidRDefault="0070056D" w:rsidP="0070056D">
            <w:pPr>
              <w:rPr>
                <w:rFonts w:ascii="Times New Roman" w:eastAsiaTheme="minorEastAsia" w:hAnsi="Times New Roman" w:cs="Times New Roman"/>
                <w:szCs w:val="24"/>
              </w:rPr>
            </w:pPr>
            <w:r w:rsidRPr="0070056D">
              <w:rPr>
                <w:rFonts w:ascii="Times New Roman" w:eastAsiaTheme="minorEastAsia" w:hAnsi="Times New Roman" w:cs="Times New Roman"/>
                <w:szCs w:val="24"/>
              </w:rPr>
              <w:t>2</w:t>
            </w:r>
          </w:p>
        </w:tc>
        <w:tc>
          <w:tcPr>
            <w:tcW w:w="284" w:type="dxa"/>
            <w:tcBorders>
              <w:top w:val="single" w:sz="4" w:space="0" w:color="auto"/>
            </w:tcBorders>
          </w:tcPr>
          <w:p w:rsidR="0070056D" w:rsidRPr="0070056D" w:rsidRDefault="0070056D" w:rsidP="0070056D">
            <w:pPr>
              <w:rPr>
                <w:rFonts w:ascii="Times New Roman" w:eastAsiaTheme="minorEastAsia" w:hAnsi="Times New Roman" w:cs="Times New Roman"/>
                <w:szCs w:val="24"/>
              </w:rPr>
            </w:pPr>
            <w:r w:rsidRPr="0070056D">
              <w:rPr>
                <w:rFonts w:ascii="Times New Roman" w:eastAsiaTheme="minorEastAsia" w:hAnsi="Times New Roman" w:cs="Times New Roman"/>
                <w:szCs w:val="24"/>
              </w:rPr>
              <w:t>3</w:t>
            </w:r>
          </w:p>
        </w:tc>
        <w:tc>
          <w:tcPr>
            <w:tcW w:w="283" w:type="dxa"/>
            <w:tcBorders>
              <w:top w:val="single" w:sz="4" w:space="0" w:color="auto"/>
            </w:tcBorders>
          </w:tcPr>
          <w:p w:rsidR="0070056D" w:rsidRPr="0070056D" w:rsidRDefault="0070056D" w:rsidP="0070056D">
            <w:pPr>
              <w:rPr>
                <w:rFonts w:ascii="Times New Roman" w:eastAsiaTheme="minorEastAsia" w:hAnsi="Times New Roman" w:cs="Times New Roman"/>
                <w:szCs w:val="24"/>
              </w:rPr>
            </w:pPr>
            <w:r w:rsidRPr="0070056D">
              <w:rPr>
                <w:rFonts w:ascii="Times New Roman" w:eastAsiaTheme="minorEastAsia" w:hAnsi="Times New Roman" w:cs="Times New Roman"/>
                <w:szCs w:val="24"/>
              </w:rPr>
              <w:t>4</w:t>
            </w:r>
          </w:p>
        </w:tc>
        <w:tc>
          <w:tcPr>
            <w:tcW w:w="425" w:type="dxa"/>
            <w:tcBorders>
              <w:top w:val="single" w:sz="4" w:space="0" w:color="auto"/>
            </w:tcBorders>
          </w:tcPr>
          <w:p w:rsidR="0070056D" w:rsidRPr="0070056D" w:rsidRDefault="0070056D" w:rsidP="0070056D">
            <w:pPr>
              <w:rPr>
                <w:rFonts w:ascii="Times New Roman" w:eastAsiaTheme="minorEastAsia" w:hAnsi="Times New Roman" w:cs="Times New Roman"/>
                <w:szCs w:val="24"/>
              </w:rPr>
            </w:pPr>
            <w:r w:rsidRPr="0070056D">
              <w:rPr>
                <w:rFonts w:ascii="Times New Roman" w:eastAsiaTheme="minorEastAsia" w:hAnsi="Times New Roman" w:cs="Times New Roman"/>
                <w:szCs w:val="24"/>
              </w:rPr>
              <w:t>5</w:t>
            </w:r>
          </w:p>
        </w:tc>
        <w:tc>
          <w:tcPr>
            <w:tcW w:w="374" w:type="dxa"/>
            <w:tcBorders>
              <w:top w:val="single" w:sz="4" w:space="0" w:color="auto"/>
            </w:tcBorders>
          </w:tcPr>
          <w:p w:rsidR="0070056D" w:rsidRPr="0070056D" w:rsidRDefault="0070056D" w:rsidP="0070056D">
            <w:pPr>
              <w:rPr>
                <w:rFonts w:ascii="Times New Roman" w:eastAsiaTheme="minorEastAsia" w:hAnsi="Times New Roman" w:cs="Times New Roman"/>
                <w:szCs w:val="24"/>
              </w:rPr>
            </w:pPr>
            <w:r w:rsidRPr="0070056D">
              <w:rPr>
                <w:rFonts w:ascii="Times New Roman" w:eastAsiaTheme="minorEastAsia" w:hAnsi="Times New Roman" w:cs="Times New Roman"/>
                <w:szCs w:val="24"/>
              </w:rPr>
              <w:t>6</w:t>
            </w:r>
          </w:p>
        </w:tc>
        <w:tc>
          <w:tcPr>
            <w:tcW w:w="284" w:type="dxa"/>
            <w:tcBorders>
              <w:top w:val="single" w:sz="4" w:space="0" w:color="auto"/>
            </w:tcBorders>
          </w:tcPr>
          <w:p w:rsidR="0070056D" w:rsidRPr="0070056D" w:rsidRDefault="008F67ED" w:rsidP="0070056D">
            <w:pPr>
              <w:rPr>
                <w:rFonts w:ascii="Times New Roman" w:eastAsiaTheme="minorEastAsia" w:hAnsi="Times New Roman" w:cs="Times New Roman"/>
                <w:szCs w:val="24"/>
              </w:rPr>
            </w:pPr>
            <w:r>
              <w:rPr>
                <w:rFonts w:ascii="Times New Roman" w:eastAsiaTheme="minorEastAsia" w:hAnsi="Times New Roman" w:cs="Times New Roman"/>
                <w:szCs w:val="24"/>
              </w:rPr>
              <w:t>9</w:t>
            </w:r>
          </w:p>
        </w:tc>
        <w:tc>
          <w:tcPr>
            <w:tcW w:w="567" w:type="dxa"/>
            <w:tcBorders>
              <w:top w:val="single" w:sz="4" w:space="0" w:color="auto"/>
            </w:tcBorders>
          </w:tcPr>
          <w:p w:rsidR="0070056D" w:rsidRPr="0070056D" w:rsidRDefault="008F67ED" w:rsidP="0070056D">
            <w:pPr>
              <w:rPr>
                <w:rFonts w:ascii="Times New Roman" w:eastAsiaTheme="minorEastAsia" w:hAnsi="Times New Roman" w:cs="Times New Roman"/>
                <w:szCs w:val="24"/>
              </w:rPr>
            </w:pPr>
            <w:r>
              <w:rPr>
                <w:rFonts w:ascii="Times New Roman" w:eastAsiaTheme="minorEastAsia" w:hAnsi="Times New Roman" w:cs="Times New Roman"/>
                <w:szCs w:val="24"/>
              </w:rPr>
              <w:t>12</w:t>
            </w:r>
          </w:p>
        </w:tc>
        <w:tc>
          <w:tcPr>
            <w:tcW w:w="567" w:type="dxa"/>
            <w:tcBorders>
              <w:top w:val="single" w:sz="4" w:space="0" w:color="auto"/>
            </w:tcBorders>
          </w:tcPr>
          <w:p w:rsidR="0070056D" w:rsidRPr="0070056D" w:rsidRDefault="008F67ED" w:rsidP="0070056D">
            <w:pPr>
              <w:rPr>
                <w:rFonts w:ascii="Times New Roman" w:eastAsiaTheme="minorEastAsia" w:hAnsi="Times New Roman" w:cs="Times New Roman"/>
                <w:szCs w:val="24"/>
              </w:rPr>
            </w:pPr>
            <w:r>
              <w:rPr>
                <w:rFonts w:ascii="Times New Roman" w:eastAsiaTheme="minorEastAsia" w:hAnsi="Times New Roman" w:cs="Times New Roman"/>
                <w:szCs w:val="24"/>
              </w:rPr>
              <w:t>18</w:t>
            </w:r>
          </w:p>
        </w:tc>
        <w:tc>
          <w:tcPr>
            <w:tcW w:w="567" w:type="dxa"/>
            <w:tcBorders>
              <w:top w:val="single" w:sz="4" w:space="0" w:color="auto"/>
            </w:tcBorders>
          </w:tcPr>
          <w:p w:rsidR="0070056D" w:rsidRPr="0070056D" w:rsidRDefault="008F67ED" w:rsidP="0070056D">
            <w:pPr>
              <w:rPr>
                <w:rFonts w:ascii="Times New Roman" w:eastAsiaTheme="minorEastAsia" w:hAnsi="Times New Roman" w:cs="Times New Roman"/>
                <w:szCs w:val="24"/>
              </w:rPr>
            </w:pPr>
            <w:r>
              <w:rPr>
                <w:rFonts w:ascii="Times New Roman" w:eastAsiaTheme="minorEastAsia" w:hAnsi="Times New Roman" w:cs="Times New Roman"/>
                <w:szCs w:val="24"/>
              </w:rPr>
              <w:t>24</w:t>
            </w:r>
          </w:p>
        </w:tc>
        <w:tc>
          <w:tcPr>
            <w:tcW w:w="567" w:type="dxa"/>
            <w:tcBorders>
              <w:top w:val="single" w:sz="4" w:space="0" w:color="auto"/>
            </w:tcBorders>
          </w:tcPr>
          <w:p w:rsidR="0070056D" w:rsidRPr="0070056D" w:rsidRDefault="008F67ED" w:rsidP="0070056D">
            <w:pPr>
              <w:rPr>
                <w:rFonts w:ascii="Times New Roman" w:eastAsiaTheme="minorEastAsia" w:hAnsi="Times New Roman" w:cs="Times New Roman"/>
                <w:szCs w:val="24"/>
              </w:rPr>
            </w:pPr>
            <w:r>
              <w:rPr>
                <w:rFonts w:ascii="Times New Roman" w:eastAsiaTheme="minorEastAsia" w:hAnsi="Times New Roman" w:cs="Times New Roman"/>
                <w:szCs w:val="24"/>
              </w:rPr>
              <w:t>30</w:t>
            </w:r>
          </w:p>
        </w:tc>
        <w:tc>
          <w:tcPr>
            <w:tcW w:w="567" w:type="dxa"/>
            <w:tcBorders>
              <w:top w:val="single" w:sz="4" w:space="0" w:color="auto"/>
            </w:tcBorders>
          </w:tcPr>
          <w:p w:rsidR="0070056D" w:rsidRPr="0070056D" w:rsidRDefault="008F67ED" w:rsidP="0070056D">
            <w:pPr>
              <w:rPr>
                <w:rFonts w:ascii="Times New Roman" w:eastAsiaTheme="minorEastAsia" w:hAnsi="Times New Roman" w:cs="Times New Roman"/>
                <w:szCs w:val="24"/>
              </w:rPr>
            </w:pPr>
            <w:r>
              <w:rPr>
                <w:rFonts w:ascii="Times New Roman" w:eastAsiaTheme="minorEastAsia" w:hAnsi="Times New Roman" w:cs="Times New Roman"/>
                <w:szCs w:val="24"/>
              </w:rPr>
              <w:t>36</w:t>
            </w:r>
          </w:p>
        </w:tc>
      </w:tr>
      <w:tr w:rsidR="008F67ED" w:rsidRPr="0070056D" w:rsidTr="00B35514">
        <w:trPr>
          <w:trHeight w:val="621"/>
        </w:trPr>
        <w:tc>
          <w:tcPr>
            <w:tcW w:w="1843" w:type="dxa"/>
          </w:tcPr>
          <w:p w:rsidR="0070056D" w:rsidRPr="0070056D" w:rsidRDefault="0070056D" w:rsidP="007D4CF6">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Financial, sales and s</w:t>
            </w:r>
            <w:r w:rsidR="007D4CF6">
              <w:rPr>
                <w:rFonts w:ascii="Times New Roman" w:eastAsiaTheme="minorEastAsia" w:hAnsi="Times New Roman" w:cs="Times New Roman"/>
                <w:b w:val="0"/>
                <w:szCs w:val="24"/>
              </w:rPr>
              <w:t>hare</w:t>
            </w:r>
            <w:r w:rsidRPr="0070056D">
              <w:rPr>
                <w:rFonts w:ascii="Times New Roman" w:eastAsiaTheme="minorEastAsia" w:hAnsi="Times New Roman" w:cs="Times New Roman"/>
                <w:b w:val="0"/>
                <w:szCs w:val="24"/>
              </w:rPr>
              <w:t>holder</w:t>
            </w:r>
          </w:p>
        </w:tc>
        <w:tc>
          <w:tcPr>
            <w:tcW w:w="2127" w:type="dxa"/>
          </w:tcPr>
          <w:p w:rsidR="0070056D" w:rsidRPr="0070056D" w:rsidRDefault="0070056D" w:rsidP="00501477">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 xml:space="preserve">Review </w:t>
            </w:r>
            <w:r w:rsidR="007D4CF6">
              <w:rPr>
                <w:rFonts w:ascii="Times New Roman" w:eastAsiaTheme="minorEastAsia" w:hAnsi="Times New Roman" w:cs="Times New Roman"/>
                <w:b w:val="0"/>
                <w:szCs w:val="24"/>
              </w:rPr>
              <w:t xml:space="preserve">annual reports </w:t>
            </w:r>
            <w:r w:rsidRPr="0070056D">
              <w:rPr>
                <w:rFonts w:ascii="Times New Roman" w:eastAsiaTheme="minorEastAsia" w:hAnsi="Times New Roman" w:cs="Times New Roman"/>
                <w:b w:val="0"/>
                <w:szCs w:val="24"/>
              </w:rPr>
              <w:t xml:space="preserve">and </w:t>
            </w:r>
            <w:r w:rsidR="00501477">
              <w:rPr>
                <w:rFonts w:ascii="Times New Roman" w:eastAsiaTheme="minorEastAsia" w:hAnsi="Times New Roman" w:cs="Times New Roman"/>
                <w:b w:val="0"/>
                <w:szCs w:val="24"/>
              </w:rPr>
              <w:t xml:space="preserve">sales </w:t>
            </w:r>
            <w:r w:rsidRPr="0070056D">
              <w:rPr>
                <w:rFonts w:ascii="Times New Roman" w:eastAsiaTheme="minorEastAsia" w:hAnsi="Times New Roman" w:cs="Times New Roman"/>
                <w:b w:val="0"/>
                <w:szCs w:val="24"/>
              </w:rPr>
              <w:t>performance for planning</w:t>
            </w: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r w:rsidRPr="0070056D">
              <w:rPr>
                <w:rFonts w:ascii="Times New Roman" w:eastAsiaTheme="minorEastAsia" w:hAnsi="Times New Roman" w:cs="Times New Roman"/>
                <w:szCs w:val="24"/>
              </w:rPr>
              <w:t xml:space="preserve"> </w:t>
            </w:r>
          </w:p>
        </w:tc>
        <w:tc>
          <w:tcPr>
            <w:tcW w:w="567" w:type="dxa"/>
            <w:tcBorders>
              <w:bottom w:val="single" w:sz="4" w:space="0" w:color="auto"/>
            </w:tcBorders>
            <w:shd w:val="clear" w:color="auto" w:fill="auto"/>
          </w:tcPr>
          <w:p w:rsidR="0070056D" w:rsidRPr="0070056D" w:rsidRDefault="0070056D" w:rsidP="0070056D">
            <w:pPr>
              <w:rPr>
                <w:rFonts w:ascii="Times New Roman" w:eastAsiaTheme="minorEastAsia" w:hAnsi="Times New Roman" w:cs="Times New Roman"/>
                <w:szCs w:val="24"/>
              </w:rPr>
            </w:pPr>
          </w:p>
        </w:tc>
        <w:tc>
          <w:tcPr>
            <w:tcW w:w="283" w:type="dxa"/>
            <w:tcBorders>
              <w:bottom w:val="single" w:sz="4" w:space="0" w:color="auto"/>
            </w:tcBorders>
          </w:tcPr>
          <w:p w:rsidR="0070056D" w:rsidRPr="0070056D" w:rsidRDefault="0070056D" w:rsidP="0070056D">
            <w:pPr>
              <w:rPr>
                <w:rFonts w:ascii="Times New Roman" w:eastAsiaTheme="minorEastAsia" w:hAnsi="Times New Roman" w:cs="Times New Roman"/>
                <w:szCs w:val="24"/>
              </w:rPr>
            </w:pPr>
          </w:p>
        </w:tc>
        <w:tc>
          <w:tcPr>
            <w:tcW w:w="284" w:type="dxa"/>
            <w:tcBorders>
              <w:bottom w:val="single" w:sz="4" w:space="0" w:color="auto"/>
            </w:tcBorders>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3" w:type="dxa"/>
            <w:shd w:val="clear" w:color="auto" w:fill="FFFFFF" w:themeFill="background1"/>
          </w:tcPr>
          <w:p w:rsidR="0070056D" w:rsidRPr="0070056D" w:rsidRDefault="0070056D" w:rsidP="0070056D">
            <w:pPr>
              <w:rPr>
                <w:rFonts w:ascii="Times New Roman" w:eastAsiaTheme="minorEastAsia" w:hAnsi="Times New Roman" w:cs="Times New Roman"/>
                <w:szCs w:val="24"/>
              </w:rPr>
            </w:pPr>
          </w:p>
        </w:tc>
        <w:tc>
          <w:tcPr>
            <w:tcW w:w="425" w:type="dxa"/>
          </w:tcPr>
          <w:p w:rsidR="0070056D" w:rsidRPr="0070056D" w:rsidRDefault="0070056D" w:rsidP="0070056D">
            <w:pPr>
              <w:rPr>
                <w:rFonts w:ascii="Times New Roman" w:eastAsiaTheme="minorEastAsia" w:hAnsi="Times New Roman" w:cs="Times New Roman"/>
                <w:szCs w:val="24"/>
              </w:rPr>
            </w:pPr>
          </w:p>
        </w:tc>
        <w:tc>
          <w:tcPr>
            <w:tcW w:w="37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4" w:type="dxa"/>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r>
      <w:tr w:rsidR="00B07E3D" w:rsidRPr="0070056D" w:rsidTr="00B35514">
        <w:trPr>
          <w:trHeight w:val="621"/>
        </w:trPr>
        <w:tc>
          <w:tcPr>
            <w:tcW w:w="1843" w:type="dxa"/>
            <w:shd w:val="clear" w:color="auto" w:fill="FFFFFF" w:themeFill="background1"/>
          </w:tcPr>
          <w:p w:rsidR="00B07E3D" w:rsidRPr="0070056D" w:rsidRDefault="00A81B1B" w:rsidP="00A81B1B">
            <w:pPr>
              <w:rPr>
                <w:rFonts w:ascii="Times New Roman" w:eastAsiaTheme="minorEastAsia" w:hAnsi="Times New Roman" w:cs="Times New Roman"/>
                <w:b w:val="0"/>
                <w:szCs w:val="24"/>
              </w:rPr>
            </w:pPr>
            <w:r>
              <w:rPr>
                <w:rFonts w:ascii="Times New Roman" w:eastAsiaTheme="minorEastAsia" w:hAnsi="Times New Roman" w:cs="Times New Roman"/>
                <w:b w:val="0"/>
                <w:szCs w:val="24"/>
              </w:rPr>
              <w:t>S</w:t>
            </w:r>
            <w:r w:rsidR="00B07E3D">
              <w:rPr>
                <w:rFonts w:ascii="Times New Roman" w:eastAsiaTheme="minorEastAsia" w:hAnsi="Times New Roman" w:cs="Times New Roman" w:hint="eastAsia"/>
                <w:b w:val="0"/>
                <w:szCs w:val="24"/>
              </w:rPr>
              <w:t>hareholders</w:t>
            </w:r>
            <w:r w:rsidR="003A2415">
              <w:rPr>
                <w:rFonts w:ascii="Times New Roman" w:eastAsiaTheme="minorEastAsia" w:hAnsi="Times New Roman" w:cs="Times New Roman"/>
                <w:b w:val="0"/>
                <w:szCs w:val="24"/>
              </w:rPr>
              <w:t xml:space="preserve"> and financial</w:t>
            </w:r>
          </w:p>
        </w:tc>
        <w:tc>
          <w:tcPr>
            <w:tcW w:w="2127" w:type="dxa"/>
            <w:shd w:val="clear" w:color="auto" w:fill="FFFFFF" w:themeFill="background1"/>
          </w:tcPr>
          <w:p w:rsidR="00B07E3D" w:rsidRPr="0070056D" w:rsidRDefault="003A2415" w:rsidP="003A2415">
            <w:pPr>
              <w:rPr>
                <w:rFonts w:ascii="Times New Roman" w:eastAsiaTheme="minorEastAsia" w:hAnsi="Times New Roman" w:cs="Times New Roman"/>
                <w:b w:val="0"/>
                <w:szCs w:val="24"/>
              </w:rPr>
            </w:pPr>
            <w:r>
              <w:rPr>
                <w:rFonts w:ascii="Times New Roman" w:eastAsiaTheme="minorEastAsia" w:hAnsi="Times New Roman" w:cs="Times New Roman" w:hint="eastAsia"/>
                <w:b w:val="0"/>
                <w:szCs w:val="24"/>
              </w:rPr>
              <w:t>Review plan</w:t>
            </w:r>
            <w:r>
              <w:rPr>
                <w:rFonts w:ascii="Times New Roman" w:eastAsiaTheme="minorEastAsia" w:hAnsi="Times New Roman" w:cs="Times New Roman"/>
                <w:b w:val="0"/>
                <w:szCs w:val="24"/>
              </w:rPr>
              <w:t>,</w:t>
            </w:r>
            <w:r w:rsidR="00062715">
              <w:rPr>
                <w:rFonts w:ascii="Times New Roman" w:eastAsiaTheme="minorEastAsia" w:hAnsi="Times New Roman" w:cs="Times New Roman"/>
                <w:b w:val="0"/>
                <w:szCs w:val="24"/>
              </w:rPr>
              <w:t xml:space="preserve"> select </w:t>
            </w:r>
            <w:r>
              <w:rPr>
                <w:rFonts w:ascii="Times New Roman" w:eastAsiaTheme="minorEastAsia" w:hAnsi="Times New Roman" w:cs="Times New Roman" w:hint="eastAsia"/>
                <w:b w:val="0"/>
                <w:szCs w:val="24"/>
              </w:rPr>
              <w:t xml:space="preserve"> </w:t>
            </w:r>
            <w:r>
              <w:rPr>
                <w:rFonts w:ascii="Times New Roman" w:eastAsiaTheme="minorEastAsia" w:hAnsi="Times New Roman" w:cs="Times New Roman"/>
                <w:b w:val="0"/>
                <w:szCs w:val="24"/>
              </w:rPr>
              <w:t xml:space="preserve">m </w:t>
            </w:r>
            <w:r>
              <w:rPr>
                <w:rFonts w:ascii="Times New Roman" w:eastAsiaTheme="minorEastAsia" w:hAnsi="Times New Roman" w:cs="Times New Roman" w:hint="eastAsia"/>
                <w:b w:val="0"/>
                <w:szCs w:val="24"/>
              </w:rPr>
              <w:t>&amp;</w:t>
            </w:r>
            <w:r>
              <w:rPr>
                <w:rFonts w:ascii="Times New Roman" w:eastAsiaTheme="minorEastAsia" w:hAnsi="Times New Roman" w:cs="Times New Roman"/>
                <w:b w:val="0"/>
                <w:szCs w:val="24"/>
              </w:rPr>
              <w:t xml:space="preserve"> a</w:t>
            </w:r>
            <w:r w:rsidR="00062715">
              <w:rPr>
                <w:rFonts w:ascii="Times New Roman" w:eastAsiaTheme="minorEastAsia" w:hAnsi="Times New Roman" w:cs="Times New Roman"/>
                <w:b w:val="0"/>
                <w:szCs w:val="24"/>
              </w:rPr>
              <w:t xml:space="preserve"> partners</w:t>
            </w:r>
            <w:r>
              <w:rPr>
                <w:rFonts w:ascii="Times New Roman" w:eastAsiaTheme="minorEastAsia" w:hAnsi="Times New Roman" w:cs="Times New Roman"/>
                <w:b w:val="0"/>
                <w:szCs w:val="24"/>
              </w:rPr>
              <w:t xml:space="preserve"> and self-financing</w:t>
            </w:r>
            <w:r>
              <w:rPr>
                <w:rFonts w:ascii="Times New Roman" w:eastAsiaTheme="minorEastAsia" w:hAnsi="Times New Roman" w:cs="Times New Roman" w:hint="eastAsia"/>
                <w:b w:val="0"/>
                <w:szCs w:val="24"/>
              </w:rPr>
              <w:t xml:space="preserve"> proposals </w:t>
            </w:r>
          </w:p>
        </w:tc>
        <w:tc>
          <w:tcPr>
            <w:tcW w:w="567" w:type="dxa"/>
            <w:shd w:val="clear" w:color="auto" w:fill="5B9BD5" w:themeFill="accent1"/>
          </w:tcPr>
          <w:p w:rsidR="00B07E3D" w:rsidRPr="0070056D" w:rsidRDefault="00B07E3D" w:rsidP="0070056D">
            <w:pPr>
              <w:rPr>
                <w:rFonts w:ascii="Times New Roman" w:eastAsiaTheme="minorEastAsia" w:hAnsi="Times New Roman" w:cs="Times New Roman"/>
                <w:szCs w:val="24"/>
              </w:rPr>
            </w:pPr>
          </w:p>
        </w:tc>
        <w:tc>
          <w:tcPr>
            <w:tcW w:w="567" w:type="dxa"/>
            <w:tcBorders>
              <w:bottom w:val="single" w:sz="4" w:space="0" w:color="auto"/>
            </w:tcBorders>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283" w:type="dxa"/>
            <w:tcBorders>
              <w:bottom w:val="single" w:sz="4" w:space="0" w:color="auto"/>
            </w:tcBorders>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284" w:type="dxa"/>
            <w:tcBorders>
              <w:bottom w:val="single" w:sz="4" w:space="0" w:color="auto"/>
            </w:tcBorders>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283"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425"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374"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284"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r>
      <w:tr w:rsidR="003A2415" w:rsidRPr="0070056D" w:rsidTr="00B35514">
        <w:trPr>
          <w:trHeight w:val="750"/>
        </w:trPr>
        <w:tc>
          <w:tcPr>
            <w:tcW w:w="1843" w:type="dxa"/>
            <w:shd w:val="clear" w:color="auto" w:fill="FFFFFF" w:themeFill="background1"/>
          </w:tcPr>
          <w:p w:rsidR="003A2415" w:rsidRDefault="003A2415" w:rsidP="003A2415">
            <w:pPr>
              <w:rPr>
                <w:rFonts w:ascii="Times New Roman" w:eastAsiaTheme="minorEastAsia" w:hAnsi="Times New Roman" w:cs="Times New Roman"/>
                <w:b w:val="0"/>
                <w:szCs w:val="24"/>
              </w:rPr>
            </w:pPr>
            <w:r w:rsidRPr="003A2415">
              <w:rPr>
                <w:rFonts w:ascii="Times New Roman" w:eastAsiaTheme="minorEastAsia" w:hAnsi="Times New Roman" w:cs="Times New Roman"/>
                <w:b w:val="0"/>
                <w:szCs w:val="24"/>
              </w:rPr>
              <w:t>Shareholders</w:t>
            </w:r>
            <w:r w:rsidR="00062715">
              <w:rPr>
                <w:rFonts w:ascii="Times New Roman" w:eastAsiaTheme="minorEastAsia" w:hAnsi="Times New Roman" w:cs="Times New Roman"/>
                <w:b w:val="0"/>
                <w:szCs w:val="24"/>
              </w:rPr>
              <w:t xml:space="preserve"> and M&amp;A partner</w:t>
            </w:r>
            <w:r w:rsidRPr="003A2415">
              <w:rPr>
                <w:rFonts w:ascii="Times New Roman" w:eastAsiaTheme="minorEastAsia" w:hAnsi="Times New Roman" w:cs="Times New Roman"/>
                <w:b w:val="0"/>
                <w:szCs w:val="24"/>
              </w:rPr>
              <w:tab/>
            </w:r>
            <w:r w:rsidRPr="003A2415">
              <w:rPr>
                <w:rFonts w:ascii="Times New Roman" w:eastAsiaTheme="minorEastAsia" w:hAnsi="Times New Roman" w:cs="Times New Roman"/>
                <w:b w:val="0"/>
                <w:szCs w:val="24"/>
              </w:rPr>
              <w:tab/>
            </w:r>
          </w:p>
        </w:tc>
        <w:tc>
          <w:tcPr>
            <w:tcW w:w="2127" w:type="dxa"/>
            <w:shd w:val="clear" w:color="auto" w:fill="FFFFFF" w:themeFill="background1"/>
          </w:tcPr>
          <w:p w:rsidR="003A2415" w:rsidRDefault="003A2415" w:rsidP="00A81B1B">
            <w:pPr>
              <w:rPr>
                <w:rFonts w:ascii="Times New Roman" w:eastAsiaTheme="minorEastAsia" w:hAnsi="Times New Roman" w:cs="Times New Roman"/>
                <w:b w:val="0"/>
                <w:szCs w:val="24"/>
              </w:rPr>
            </w:pPr>
            <w:r>
              <w:rPr>
                <w:rFonts w:ascii="Times New Roman" w:eastAsiaTheme="minorEastAsia" w:hAnsi="Times New Roman" w:cs="Times New Roman"/>
                <w:b w:val="0"/>
                <w:szCs w:val="24"/>
              </w:rPr>
              <w:t xml:space="preserve">Proposal approval </w:t>
            </w:r>
            <w:r>
              <w:rPr>
                <w:rFonts w:ascii="Times New Roman" w:eastAsiaTheme="minorEastAsia" w:hAnsi="Times New Roman" w:cs="Times New Roman" w:hint="eastAsia"/>
                <w:b w:val="0"/>
                <w:szCs w:val="24"/>
              </w:rPr>
              <w:t xml:space="preserve"> </w:t>
            </w:r>
          </w:p>
        </w:tc>
        <w:tc>
          <w:tcPr>
            <w:tcW w:w="567" w:type="dxa"/>
            <w:shd w:val="clear" w:color="auto" w:fill="5B9BD5" w:themeFill="accent1"/>
          </w:tcPr>
          <w:p w:rsidR="003A2415" w:rsidRPr="0070056D" w:rsidRDefault="003A2415" w:rsidP="0070056D">
            <w:pPr>
              <w:rPr>
                <w:rFonts w:ascii="Times New Roman" w:eastAsiaTheme="minorEastAsia" w:hAnsi="Times New Roman" w:cs="Times New Roman"/>
                <w:szCs w:val="24"/>
              </w:rPr>
            </w:pPr>
          </w:p>
        </w:tc>
        <w:tc>
          <w:tcPr>
            <w:tcW w:w="567" w:type="dxa"/>
            <w:tcBorders>
              <w:bottom w:val="single" w:sz="4" w:space="0" w:color="auto"/>
            </w:tcBorders>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283" w:type="dxa"/>
            <w:tcBorders>
              <w:bottom w:val="single" w:sz="4" w:space="0" w:color="auto"/>
            </w:tcBorders>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284" w:type="dxa"/>
            <w:tcBorders>
              <w:bottom w:val="single" w:sz="4" w:space="0" w:color="auto"/>
            </w:tcBorders>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283"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425"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374"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284"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567"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567"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567"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567"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c>
          <w:tcPr>
            <w:tcW w:w="567" w:type="dxa"/>
            <w:shd w:val="clear" w:color="auto" w:fill="FFFFFF" w:themeFill="background1"/>
          </w:tcPr>
          <w:p w:rsidR="003A2415" w:rsidRPr="0070056D" w:rsidRDefault="003A2415" w:rsidP="0070056D">
            <w:pPr>
              <w:rPr>
                <w:rFonts w:ascii="Times New Roman" w:eastAsiaTheme="minorEastAsia" w:hAnsi="Times New Roman" w:cs="Times New Roman"/>
                <w:szCs w:val="24"/>
              </w:rPr>
            </w:pPr>
          </w:p>
        </w:tc>
      </w:tr>
      <w:tr w:rsidR="00B07E3D" w:rsidRPr="0070056D" w:rsidTr="00B35514">
        <w:trPr>
          <w:trHeight w:val="1114"/>
        </w:trPr>
        <w:tc>
          <w:tcPr>
            <w:tcW w:w="1843" w:type="dxa"/>
          </w:tcPr>
          <w:p w:rsidR="00B07E3D" w:rsidRPr="0070056D" w:rsidRDefault="00B07E3D" w:rsidP="007D4CF6">
            <w:pPr>
              <w:rPr>
                <w:rFonts w:ascii="Times New Roman" w:eastAsiaTheme="minorEastAsia" w:hAnsi="Times New Roman" w:cs="Times New Roman"/>
                <w:b w:val="0"/>
                <w:szCs w:val="24"/>
              </w:rPr>
            </w:pPr>
            <w:r w:rsidRPr="00B07E3D">
              <w:rPr>
                <w:rFonts w:ascii="Times New Roman" w:eastAsiaTheme="minorEastAsia" w:hAnsi="Times New Roman" w:cs="Times New Roman"/>
                <w:b w:val="0"/>
                <w:szCs w:val="24"/>
              </w:rPr>
              <w:t>Human resourcing and administration.</w:t>
            </w:r>
          </w:p>
        </w:tc>
        <w:tc>
          <w:tcPr>
            <w:tcW w:w="2127" w:type="dxa"/>
          </w:tcPr>
          <w:p w:rsidR="00B07E3D" w:rsidRPr="0070056D" w:rsidRDefault="00B07E3D" w:rsidP="00A81B1B">
            <w:pPr>
              <w:rPr>
                <w:rFonts w:ascii="Times New Roman" w:eastAsiaTheme="minorEastAsia" w:hAnsi="Times New Roman" w:cs="Times New Roman"/>
                <w:b w:val="0"/>
                <w:szCs w:val="24"/>
              </w:rPr>
            </w:pPr>
            <w:r>
              <w:rPr>
                <w:rFonts w:ascii="Times New Roman" w:eastAsiaTheme="minorEastAsia" w:hAnsi="Times New Roman" w:cs="Times New Roman" w:hint="eastAsia"/>
                <w:b w:val="0"/>
                <w:szCs w:val="24"/>
              </w:rPr>
              <w:t>Fo</w:t>
            </w:r>
            <w:r>
              <w:rPr>
                <w:rFonts w:ascii="Times New Roman" w:eastAsiaTheme="minorEastAsia" w:hAnsi="Times New Roman" w:cs="Times New Roman"/>
                <w:b w:val="0"/>
                <w:szCs w:val="24"/>
              </w:rPr>
              <w:t>r</w:t>
            </w:r>
            <w:r w:rsidR="00A81B1B">
              <w:rPr>
                <w:rFonts w:ascii="Times New Roman" w:eastAsiaTheme="minorEastAsia" w:hAnsi="Times New Roman" w:cs="Times New Roman" w:hint="eastAsia"/>
                <w:b w:val="0"/>
                <w:szCs w:val="24"/>
              </w:rPr>
              <w:t>m the project team member and hire consultant.</w:t>
            </w: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tcBorders>
              <w:bottom w:val="single" w:sz="4" w:space="0" w:color="auto"/>
            </w:tcBorders>
            <w:shd w:val="clear" w:color="auto" w:fill="5B9BD5" w:themeFill="accent1"/>
          </w:tcPr>
          <w:p w:rsidR="00B07E3D" w:rsidRPr="0070056D" w:rsidRDefault="00B07E3D" w:rsidP="0070056D">
            <w:pPr>
              <w:rPr>
                <w:rFonts w:ascii="Times New Roman" w:eastAsiaTheme="minorEastAsia" w:hAnsi="Times New Roman" w:cs="Times New Roman"/>
                <w:szCs w:val="24"/>
              </w:rPr>
            </w:pPr>
          </w:p>
        </w:tc>
        <w:tc>
          <w:tcPr>
            <w:tcW w:w="283" w:type="dxa"/>
            <w:tcBorders>
              <w:bottom w:val="single" w:sz="4" w:space="0" w:color="auto"/>
            </w:tcBorders>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284" w:type="dxa"/>
            <w:tcBorders>
              <w:bottom w:val="single" w:sz="4" w:space="0" w:color="auto"/>
            </w:tcBorders>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283"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425"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374"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284"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c>
          <w:tcPr>
            <w:tcW w:w="567" w:type="dxa"/>
            <w:shd w:val="clear" w:color="auto" w:fill="FFFFFF" w:themeFill="background1"/>
          </w:tcPr>
          <w:p w:rsidR="00B07E3D" w:rsidRPr="0070056D" w:rsidRDefault="00B07E3D" w:rsidP="0070056D">
            <w:pPr>
              <w:rPr>
                <w:rFonts w:ascii="Times New Roman" w:eastAsiaTheme="minorEastAsia" w:hAnsi="Times New Roman" w:cs="Times New Roman"/>
                <w:szCs w:val="24"/>
              </w:rPr>
            </w:pPr>
          </w:p>
        </w:tc>
      </w:tr>
      <w:tr w:rsidR="00A81B1B" w:rsidRPr="0070056D" w:rsidTr="00B35514">
        <w:trPr>
          <w:trHeight w:val="1114"/>
        </w:trPr>
        <w:tc>
          <w:tcPr>
            <w:tcW w:w="1843" w:type="dxa"/>
          </w:tcPr>
          <w:p w:rsidR="00A81B1B" w:rsidRPr="00B07E3D" w:rsidRDefault="00A81B1B" w:rsidP="007D4CF6">
            <w:pPr>
              <w:rPr>
                <w:rFonts w:ascii="Times New Roman" w:eastAsiaTheme="minorEastAsia" w:hAnsi="Times New Roman" w:cs="Times New Roman"/>
                <w:b w:val="0"/>
                <w:szCs w:val="24"/>
              </w:rPr>
            </w:pPr>
            <w:r>
              <w:rPr>
                <w:rFonts w:ascii="Times New Roman" w:eastAsiaTheme="minorEastAsia" w:hAnsi="Times New Roman" w:cs="Times New Roman" w:hint="eastAsia"/>
                <w:b w:val="0"/>
                <w:szCs w:val="24"/>
              </w:rPr>
              <w:t>Sales and project team</w:t>
            </w:r>
          </w:p>
        </w:tc>
        <w:tc>
          <w:tcPr>
            <w:tcW w:w="2127" w:type="dxa"/>
          </w:tcPr>
          <w:p w:rsidR="00A81B1B" w:rsidRDefault="00A81B1B" w:rsidP="00A81B1B">
            <w:pPr>
              <w:rPr>
                <w:rFonts w:ascii="Times New Roman" w:eastAsiaTheme="minorEastAsia" w:hAnsi="Times New Roman" w:cs="Times New Roman"/>
                <w:b w:val="0"/>
                <w:szCs w:val="24"/>
              </w:rPr>
            </w:pPr>
            <w:r>
              <w:rPr>
                <w:rFonts w:ascii="Times New Roman" w:eastAsiaTheme="minorEastAsia" w:hAnsi="Times New Roman" w:cs="Times New Roman" w:hint="eastAsia"/>
                <w:b w:val="0"/>
                <w:szCs w:val="24"/>
              </w:rPr>
              <w:t>Review exiting products and marketing research.</w:t>
            </w:r>
          </w:p>
        </w:tc>
        <w:tc>
          <w:tcPr>
            <w:tcW w:w="567"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567" w:type="dxa"/>
            <w:tcBorders>
              <w:bottom w:val="single" w:sz="4" w:space="0" w:color="auto"/>
            </w:tcBorders>
            <w:shd w:val="clear" w:color="auto" w:fill="5B9BD5" w:themeFill="accent1"/>
          </w:tcPr>
          <w:p w:rsidR="00A81B1B" w:rsidRPr="0070056D" w:rsidRDefault="00A81B1B" w:rsidP="0070056D">
            <w:pPr>
              <w:rPr>
                <w:rFonts w:ascii="Times New Roman" w:eastAsiaTheme="minorEastAsia" w:hAnsi="Times New Roman" w:cs="Times New Roman"/>
                <w:szCs w:val="24"/>
              </w:rPr>
            </w:pPr>
          </w:p>
        </w:tc>
        <w:tc>
          <w:tcPr>
            <w:tcW w:w="283" w:type="dxa"/>
            <w:tcBorders>
              <w:bottom w:val="single" w:sz="4" w:space="0" w:color="auto"/>
            </w:tcBorders>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284" w:type="dxa"/>
            <w:tcBorders>
              <w:bottom w:val="single" w:sz="4" w:space="0" w:color="auto"/>
            </w:tcBorders>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283"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425"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374"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284"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567"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567"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567"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567"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c>
          <w:tcPr>
            <w:tcW w:w="567" w:type="dxa"/>
            <w:shd w:val="clear" w:color="auto" w:fill="FFFFFF" w:themeFill="background1"/>
          </w:tcPr>
          <w:p w:rsidR="00A81B1B" w:rsidRPr="0070056D" w:rsidRDefault="00A81B1B" w:rsidP="0070056D">
            <w:pPr>
              <w:rPr>
                <w:rFonts w:ascii="Times New Roman" w:eastAsiaTheme="minorEastAsia" w:hAnsi="Times New Roman" w:cs="Times New Roman"/>
                <w:szCs w:val="24"/>
              </w:rPr>
            </w:pPr>
          </w:p>
        </w:tc>
      </w:tr>
      <w:tr w:rsidR="00B07E3D" w:rsidRPr="0070056D" w:rsidTr="00B35514">
        <w:trPr>
          <w:trHeight w:val="621"/>
        </w:trPr>
        <w:tc>
          <w:tcPr>
            <w:tcW w:w="1843" w:type="dxa"/>
          </w:tcPr>
          <w:p w:rsidR="00B07E3D" w:rsidRPr="0070056D" w:rsidRDefault="00B07E3D" w:rsidP="00EE63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Information technology (IT)</w:t>
            </w:r>
            <w:r w:rsidRPr="0070056D">
              <w:rPr>
                <w:rFonts w:ascii="Times New Roman" w:eastAsiaTheme="minorEastAsia" w:hAnsi="Times New Roman" w:cs="Times New Roman" w:hint="eastAsia"/>
                <w:b w:val="0"/>
                <w:szCs w:val="24"/>
              </w:rPr>
              <w:t xml:space="preserve"> </w:t>
            </w:r>
          </w:p>
        </w:tc>
        <w:tc>
          <w:tcPr>
            <w:tcW w:w="2127" w:type="dxa"/>
          </w:tcPr>
          <w:p w:rsidR="00B07E3D" w:rsidRPr="0070056D" w:rsidRDefault="00B07E3D" w:rsidP="00EE63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Design</w:t>
            </w:r>
            <w:r>
              <w:rPr>
                <w:rFonts w:ascii="Times New Roman" w:eastAsiaTheme="minorEastAsia" w:hAnsi="Times New Roman" w:cs="Times New Roman"/>
                <w:b w:val="0"/>
                <w:szCs w:val="24"/>
              </w:rPr>
              <w:t xml:space="preserve"> </w:t>
            </w:r>
            <w:r w:rsidRPr="0070056D">
              <w:rPr>
                <w:rFonts w:ascii="Times New Roman" w:eastAsiaTheme="minorEastAsia" w:hAnsi="Times New Roman" w:cs="Times New Roman"/>
                <w:b w:val="0"/>
                <w:szCs w:val="24"/>
              </w:rPr>
              <w:t>and p</w:t>
            </w:r>
            <w:r w:rsidRPr="0070056D">
              <w:rPr>
                <w:rFonts w:ascii="Times New Roman" w:eastAsiaTheme="minorEastAsia" w:hAnsi="Times New Roman" w:cs="Times New Roman" w:hint="eastAsia"/>
                <w:b w:val="0"/>
                <w:szCs w:val="24"/>
              </w:rPr>
              <w:t xml:space="preserve">ropose </w:t>
            </w:r>
            <w:r>
              <w:rPr>
                <w:rFonts w:ascii="Times New Roman" w:eastAsiaTheme="minorEastAsia" w:hAnsi="Times New Roman" w:cs="Times New Roman"/>
                <w:b w:val="0"/>
                <w:szCs w:val="24"/>
              </w:rPr>
              <w:t>local website and</w:t>
            </w:r>
            <w:r w:rsidRPr="0070056D">
              <w:rPr>
                <w:rFonts w:ascii="Times New Roman" w:eastAsiaTheme="minorEastAsia" w:hAnsi="Times New Roman" w:cs="Times New Roman" w:hint="eastAsia"/>
                <w:b w:val="0"/>
                <w:szCs w:val="24"/>
              </w:rPr>
              <w:t xml:space="preserve"> </w:t>
            </w:r>
            <w:r>
              <w:rPr>
                <w:rFonts w:ascii="Times New Roman" w:eastAsiaTheme="minorEastAsia" w:hAnsi="Times New Roman" w:cs="Times New Roman"/>
                <w:b w:val="0"/>
                <w:szCs w:val="24"/>
              </w:rPr>
              <w:t>m</w:t>
            </w:r>
            <w:r w:rsidRPr="0070056D">
              <w:rPr>
                <w:rFonts w:ascii="Times New Roman" w:eastAsiaTheme="minorEastAsia" w:hAnsi="Times New Roman" w:cs="Times New Roman"/>
                <w:b w:val="0"/>
                <w:szCs w:val="24"/>
              </w:rPr>
              <w:t>obile app</w:t>
            </w:r>
          </w:p>
        </w:tc>
        <w:tc>
          <w:tcPr>
            <w:tcW w:w="567" w:type="dxa"/>
          </w:tcPr>
          <w:p w:rsidR="00B07E3D" w:rsidRPr="0070056D" w:rsidRDefault="00B07E3D" w:rsidP="00EE636D">
            <w:pPr>
              <w:rPr>
                <w:rFonts w:ascii="Times New Roman" w:eastAsiaTheme="minorEastAsia" w:hAnsi="Times New Roman" w:cs="Times New Roman"/>
                <w:szCs w:val="24"/>
              </w:rPr>
            </w:pPr>
          </w:p>
        </w:tc>
        <w:tc>
          <w:tcPr>
            <w:tcW w:w="567" w:type="dxa"/>
            <w:shd w:val="clear" w:color="auto" w:fill="5B9BD5" w:themeFill="accent1"/>
          </w:tcPr>
          <w:p w:rsidR="00B07E3D" w:rsidRPr="0070056D" w:rsidRDefault="00B07E3D" w:rsidP="00EE636D">
            <w:pPr>
              <w:rPr>
                <w:rFonts w:ascii="Times New Roman" w:eastAsiaTheme="minorEastAsia" w:hAnsi="Times New Roman" w:cs="Times New Roman"/>
                <w:szCs w:val="24"/>
              </w:rPr>
            </w:pPr>
          </w:p>
        </w:tc>
        <w:tc>
          <w:tcPr>
            <w:tcW w:w="283" w:type="dxa"/>
          </w:tcPr>
          <w:p w:rsidR="00B07E3D" w:rsidRPr="0070056D" w:rsidRDefault="00B07E3D" w:rsidP="00EE636D">
            <w:pPr>
              <w:rPr>
                <w:rFonts w:ascii="Times New Roman" w:eastAsiaTheme="minorEastAsia" w:hAnsi="Times New Roman" w:cs="Times New Roman"/>
                <w:szCs w:val="24"/>
              </w:rPr>
            </w:pPr>
          </w:p>
        </w:tc>
        <w:tc>
          <w:tcPr>
            <w:tcW w:w="284" w:type="dxa"/>
          </w:tcPr>
          <w:p w:rsidR="00B07E3D" w:rsidRPr="0070056D" w:rsidRDefault="00B07E3D" w:rsidP="00EE636D">
            <w:pPr>
              <w:rPr>
                <w:rFonts w:ascii="Times New Roman" w:eastAsiaTheme="minorEastAsia" w:hAnsi="Times New Roman" w:cs="Times New Roman"/>
                <w:szCs w:val="24"/>
              </w:rPr>
            </w:pPr>
          </w:p>
        </w:tc>
        <w:tc>
          <w:tcPr>
            <w:tcW w:w="283" w:type="dxa"/>
          </w:tcPr>
          <w:p w:rsidR="00B07E3D" w:rsidRPr="0070056D" w:rsidRDefault="00B07E3D" w:rsidP="00EE636D">
            <w:pPr>
              <w:rPr>
                <w:rFonts w:ascii="Times New Roman" w:eastAsiaTheme="minorEastAsia" w:hAnsi="Times New Roman" w:cs="Times New Roman"/>
                <w:szCs w:val="24"/>
              </w:rPr>
            </w:pPr>
          </w:p>
        </w:tc>
        <w:tc>
          <w:tcPr>
            <w:tcW w:w="425" w:type="dxa"/>
          </w:tcPr>
          <w:p w:rsidR="00B07E3D" w:rsidRPr="0070056D" w:rsidRDefault="00B07E3D" w:rsidP="00EE636D">
            <w:pPr>
              <w:rPr>
                <w:rFonts w:ascii="Times New Roman" w:eastAsiaTheme="minorEastAsia" w:hAnsi="Times New Roman" w:cs="Times New Roman"/>
                <w:szCs w:val="24"/>
              </w:rPr>
            </w:pPr>
          </w:p>
        </w:tc>
        <w:tc>
          <w:tcPr>
            <w:tcW w:w="374" w:type="dxa"/>
          </w:tcPr>
          <w:p w:rsidR="00B07E3D" w:rsidRPr="0070056D" w:rsidRDefault="00B07E3D" w:rsidP="00EE636D">
            <w:pPr>
              <w:rPr>
                <w:rFonts w:ascii="Times New Roman" w:eastAsiaTheme="minorEastAsia" w:hAnsi="Times New Roman" w:cs="Times New Roman"/>
                <w:szCs w:val="24"/>
              </w:rPr>
            </w:pPr>
          </w:p>
        </w:tc>
        <w:tc>
          <w:tcPr>
            <w:tcW w:w="284" w:type="dxa"/>
          </w:tcPr>
          <w:p w:rsidR="00B07E3D" w:rsidRPr="0070056D" w:rsidRDefault="00B07E3D" w:rsidP="00EE636D">
            <w:pPr>
              <w:rPr>
                <w:rFonts w:ascii="Times New Roman" w:eastAsiaTheme="minorEastAsia" w:hAnsi="Times New Roman" w:cs="Times New Roman"/>
                <w:szCs w:val="24"/>
              </w:rPr>
            </w:pPr>
          </w:p>
        </w:tc>
        <w:tc>
          <w:tcPr>
            <w:tcW w:w="567" w:type="dxa"/>
          </w:tcPr>
          <w:p w:rsidR="00B07E3D" w:rsidRPr="0070056D" w:rsidRDefault="00B07E3D" w:rsidP="00EE636D">
            <w:pPr>
              <w:rPr>
                <w:rFonts w:ascii="Times New Roman" w:eastAsiaTheme="minorEastAsia" w:hAnsi="Times New Roman" w:cs="Times New Roman"/>
                <w:szCs w:val="24"/>
              </w:rPr>
            </w:pPr>
          </w:p>
        </w:tc>
        <w:tc>
          <w:tcPr>
            <w:tcW w:w="567" w:type="dxa"/>
          </w:tcPr>
          <w:p w:rsidR="00B07E3D" w:rsidRPr="0070056D" w:rsidRDefault="00B07E3D" w:rsidP="00EE636D">
            <w:pPr>
              <w:rPr>
                <w:rFonts w:ascii="Times New Roman" w:eastAsiaTheme="minorEastAsia" w:hAnsi="Times New Roman" w:cs="Times New Roman"/>
                <w:szCs w:val="24"/>
              </w:rPr>
            </w:pPr>
          </w:p>
        </w:tc>
        <w:tc>
          <w:tcPr>
            <w:tcW w:w="567" w:type="dxa"/>
          </w:tcPr>
          <w:p w:rsidR="00B07E3D" w:rsidRPr="0070056D" w:rsidRDefault="00B07E3D" w:rsidP="00EE636D">
            <w:pPr>
              <w:rPr>
                <w:rFonts w:ascii="Times New Roman" w:eastAsiaTheme="minorEastAsia" w:hAnsi="Times New Roman" w:cs="Times New Roman"/>
                <w:szCs w:val="24"/>
              </w:rPr>
            </w:pPr>
          </w:p>
        </w:tc>
        <w:tc>
          <w:tcPr>
            <w:tcW w:w="567" w:type="dxa"/>
          </w:tcPr>
          <w:p w:rsidR="00B07E3D" w:rsidRPr="0070056D" w:rsidRDefault="00B07E3D" w:rsidP="00EE636D">
            <w:pPr>
              <w:rPr>
                <w:rFonts w:ascii="Times New Roman" w:eastAsiaTheme="minorEastAsia" w:hAnsi="Times New Roman" w:cs="Times New Roman"/>
                <w:szCs w:val="24"/>
              </w:rPr>
            </w:pPr>
          </w:p>
        </w:tc>
        <w:tc>
          <w:tcPr>
            <w:tcW w:w="567" w:type="dxa"/>
          </w:tcPr>
          <w:p w:rsidR="00B07E3D" w:rsidRPr="0070056D" w:rsidRDefault="00B07E3D" w:rsidP="00EE636D">
            <w:pPr>
              <w:rPr>
                <w:rFonts w:ascii="Times New Roman" w:eastAsiaTheme="minorEastAsia" w:hAnsi="Times New Roman" w:cs="Times New Roman"/>
                <w:szCs w:val="24"/>
              </w:rPr>
            </w:pPr>
          </w:p>
        </w:tc>
      </w:tr>
      <w:tr w:rsidR="00A81B1B" w:rsidRPr="0070056D" w:rsidTr="00B35514">
        <w:trPr>
          <w:trHeight w:val="710"/>
        </w:trPr>
        <w:tc>
          <w:tcPr>
            <w:tcW w:w="1843" w:type="dxa"/>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Research and Development</w:t>
            </w:r>
          </w:p>
        </w:tc>
        <w:tc>
          <w:tcPr>
            <w:tcW w:w="2127" w:type="dxa"/>
          </w:tcPr>
          <w:p w:rsidR="0070056D" w:rsidRPr="0070056D" w:rsidRDefault="0070056D" w:rsidP="00A81B1B">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 xml:space="preserve">Find new </w:t>
            </w:r>
            <w:r w:rsidR="00A81B1B">
              <w:rPr>
                <w:rFonts w:ascii="Times New Roman" w:eastAsiaTheme="minorEastAsia" w:hAnsi="Times New Roman" w:cs="Times New Roman"/>
                <w:b w:val="0"/>
                <w:szCs w:val="24"/>
              </w:rPr>
              <w:t xml:space="preserve">ingredients and </w:t>
            </w:r>
            <w:r w:rsidRPr="0070056D">
              <w:rPr>
                <w:rFonts w:ascii="Times New Roman" w:eastAsiaTheme="minorEastAsia" w:hAnsi="Times New Roman" w:cs="Times New Roman"/>
                <w:b w:val="0"/>
                <w:szCs w:val="24"/>
              </w:rPr>
              <w:t xml:space="preserve"> improving</w:t>
            </w:r>
          </w:p>
        </w:tc>
        <w:tc>
          <w:tcPr>
            <w:tcW w:w="567" w:type="dxa"/>
            <w:shd w:val="clear" w:color="auto" w:fill="FFFFFF" w:themeFill="background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425"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374"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A81B1B"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r>
      <w:tr w:rsidR="008F67ED" w:rsidRPr="0070056D" w:rsidTr="00B35514">
        <w:trPr>
          <w:trHeight w:val="970"/>
        </w:trPr>
        <w:tc>
          <w:tcPr>
            <w:tcW w:w="1843" w:type="dxa"/>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Purchasing</w:t>
            </w:r>
          </w:p>
        </w:tc>
        <w:tc>
          <w:tcPr>
            <w:tcW w:w="2127" w:type="dxa"/>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Buying material after approval</w:t>
            </w:r>
          </w:p>
        </w:tc>
        <w:tc>
          <w:tcPr>
            <w:tcW w:w="567" w:type="dxa"/>
            <w:shd w:val="clear" w:color="auto" w:fill="FFFFFF" w:themeFill="background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425"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374"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r>
      <w:tr w:rsidR="008F67ED" w:rsidRPr="0070056D" w:rsidTr="00B35514">
        <w:trPr>
          <w:trHeight w:val="568"/>
        </w:trPr>
        <w:tc>
          <w:tcPr>
            <w:tcW w:w="1843" w:type="dxa"/>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Production and Quality Check</w:t>
            </w:r>
          </w:p>
        </w:tc>
        <w:tc>
          <w:tcPr>
            <w:tcW w:w="2127" w:type="dxa"/>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Finish new product production</w:t>
            </w:r>
          </w:p>
        </w:tc>
        <w:tc>
          <w:tcPr>
            <w:tcW w:w="567" w:type="dxa"/>
          </w:tcPr>
          <w:p w:rsidR="0070056D" w:rsidRPr="0070056D" w:rsidRDefault="0070056D" w:rsidP="0070056D">
            <w:pPr>
              <w:rPr>
                <w:rFonts w:ascii="Times New Roman" w:eastAsiaTheme="minorEastAsia" w:hAnsi="Times New Roman" w:cs="Times New Roman"/>
                <w:szCs w:val="24"/>
              </w:rPr>
            </w:pPr>
          </w:p>
        </w:tc>
        <w:tc>
          <w:tcPr>
            <w:tcW w:w="567" w:type="dxa"/>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425"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374"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r>
      <w:tr w:rsidR="008F67ED" w:rsidRPr="0070056D" w:rsidTr="00B35514">
        <w:trPr>
          <w:trHeight w:val="816"/>
        </w:trPr>
        <w:tc>
          <w:tcPr>
            <w:tcW w:w="1843" w:type="dxa"/>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Marketing and IT</w:t>
            </w:r>
          </w:p>
        </w:tc>
        <w:tc>
          <w:tcPr>
            <w:tcW w:w="2127" w:type="dxa"/>
          </w:tcPr>
          <w:p w:rsidR="00B17805" w:rsidRPr="0070056D" w:rsidRDefault="0070056D" w:rsidP="00507E7C">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Marketing advertise though Social media</w:t>
            </w:r>
          </w:p>
        </w:tc>
        <w:tc>
          <w:tcPr>
            <w:tcW w:w="567" w:type="dxa"/>
          </w:tcPr>
          <w:p w:rsidR="0070056D" w:rsidRPr="0070056D" w:rsidRDefault="0070056D" w:rsidP="0070056D">
            <w:pPr>
              <w:rPr>
                <w:rFonts w:ascii="Times New Roman" w:eastAsiaTheme="minorEastAsia" w:hAnsi="Times New Roman" w:cs="Times New Roman"/>
                <w:szCs w:val="24"/>
              </w:rPr>
            </w:pPr>
          </w:p>
        </w:tc>
        <w:tc>
          <w:tcPr>
            <w:tcW w:w="567" w:type="dxa"/>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425"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374"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r>
      <w:tr w:rsidR="004810EA" w:rsidRPr="0070056D" w:rsidTr="0073692D">
        <w:trPr>
          <w:trHeight w:val="816"/>
        </w:trPr>
        <w:tc>
          <w:tcPr>
            <w:tcW w:w="9872" w:type="dxa"/>
            <w:gridSpan w:val="15"/>
            <w:shd w:val="clear" w:color="auto" w:fill="auto"/>
          </w:tcPr>
          <w:p w:rsidR="004810EA" w:rsidRDefault="004810EA" w:rsidP="003D6064">
            <w:pPr>
              <w:rPr>
                <w:rFonts w:ascii="Times New Roman" w:eastAsiaTheme="minorEastAsia" w:hAnsi="Times New Roman" w:cs="Times New Roman"/>
                <w:szCs w:val="24"/>
              </w:rPr>
            </w:pPr>
            <w:r>
              <w:rPr>
                <w:rFonts w:ascii="Times New Roman" w:eastAsiaTheme="minorEastAsia" w:hAnsi="Times New Roman" w:cs="Times New Roman" w:hint="eastAsia"/>
                <w:szCs w:val="24"/>
              </w:rPr>
              <w:t xml:space="preserve">                                                        </w:t>
            </w:r>
            <w:r>
              <w:rPr>
                <w:rFonts w:ascii="Times New Roman" w:eastAsiaTheme="minorEastAsia" w:hAnsi="Times New Roman" w:cs="Times New Roman"/>
                <w:szCs w:val="24"/>
              </w:rPr>
              <w:t xml:space="preserve">        </w:t>
            </w:r>
            <w:r w:rsidRPr="004810EA">
              <w:rPr>
                <w:rFonts w:ascii="Times New Roman" w:eastAsiaTheme="minorEastAsia" w:hAnsi="Times New Roman" w:cs="Times New Roman" w:hint="eastAsia"/>
                <w:b w:val="0"/>
                <w:szCs w:val="24"/>
              </w:rPr>
              <w:t xml:space="preserve"> </w:t>
            </w:r>
            <w:r>
              <w:rPr>
                <w:rFonts w:ascii="Times New Roman" w:eastAsiaTheme="minorEastAsia" w:hAnsi="Times New Roman" w:cs="Times New Roman"/>
                <w:b w:val="0"/>
                <w:szCs w:val="24"/>
              </w:rPr>
              <w:t>(</w:t>
            </w:r>
            <w:r w:rsidRPr="004810EA">
              <w:rPr>
                <w:rFonts w:ascii="Times New Roman" w:eastAsiaTheme="minorEastAsia" w:hAnsi="Times New Roman" w:cs="Times New Roman" w:hint="eastAsia"/>
                <w:b w:val="0"/>
                <w:szCs w:val="24"/>
              </w:rPr>
              <w:t>To be continued</w:t>
            </w:r>
            <w:r>
              <w:rPr>
                <w:rFonts w:ascii="Times New Roman" w:eastAsiaTheme="minorEastAsia" w:hAnsi="Times New Roman" w:cs="Times New Roman"/>
                <w:b w:val="0"/>
                <w:szCs w:val="24"/>
              </w:rPr>
              <w:t>)</w:t>
            </w:r>
            <w:r w:rsidR="003C2127">
              <w:rPr>
                <w:rFonts w:ascii="Times New Roman" w:eastAsiaTheme="minorEastAsia" w:hAnsi="Times New Roman" w:cs="Times New Roman"/>
                <w:b w:val="0"/>
                <w:szCs w:val="24"/>
              </w:rPr>
              <w:t>.</w:t>
            </w:r>
            <w:r w:rsidR="003351A4">
              <w:rPr>
                <w:rFonts w:ascii="Times New Roman" w:eastAsiaTheme="minorEastAsia" w:hAnsi="Times New Roman" w:cs="Times New Roman"/>
                <w:szCs w:val="24"/>
              </w:rPr>
              <w:tab/>
            </w:r>
          </w:p>
          <w:p w:rsidR="003351A4" w:rsidRDefault="003351A4" w:rsidP="003351A4">
            <w:pPr>
              <w:tabs>
                <w:tab w:val="left" w:pos="2994"/>
              </w:tabs>
              <w:rPr>
                <w:rFonts w:ascii="Times New Roman" w:eastAsiaTheme="minorEastAsia" w:hAnsi="Times New Roman" w:cs="Times New Roman"/>
                <w:szCs w:val="24"/>
              </w:rPr>
            </w:pPr>
          </w:p>
          <w:p w:rsidR="003351A4" w:rsidRPr="003351A4" w:rsidRDefault="003351A4" w:rsidP="003351A4">
            <w:pPr>
              <w:tabs>
                <w:tab w:val="left" w:pos="2994"/>
              </w:tabs>
              <w:rPr>
                <w:rFonts w:ascii="Times New Roman" w:eastAsiaTheme="minorEastAsia" w:hAnsi="Times New Roman" w:cs="Times New Roman"/>
                <w:szCs w:val="24"/>
              </w:rPr>
            </w:pPr>
          </w:p>
        </w:tc>
      </w:tr>
      <w:tr w:rsidR="003351A4" w:rsidRPr="0070056D" w:rsidTr="0073692D">
        <w:trPr>
          <w:trHeight w:val="274"/>
        </w:trPr>
        <w:tc>
          <w:tcPr>
            <w:tcW w:w="1843" w:type="dxa"/>
            <w:vMerge w:val="restart"/>
            <w:tcBorders>
              <w:right w:val="single" w:sz="4" w:space="0" w:color="auto"/>
            </w:tcBorders>
          </w:tcPr>
          <w:p w:rsidR="003351A4" w:rsidRPr="0070056D" w:rsidRDefault="003351A4" w:rsidP="0073692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lastRenderedPageBreak/>
              <w:t>Department</w:t>
            </w:r>
          </w:p>
        </w:tc>
        <w:tc>
          <w:tcPr>
            <w:tcW w:w="2127" w:type="dxa"/>
            <w:vMerge w:val="restart"/>
            <w:tcBorders>
              <w:right w:val="single" w:sz="4" w:space="0" w:color="auto"/>
            </w:tcBorders>
          </w:tcPr>
          <w:p w:rsidR="003351A4" w:rsidRPr="0070056D" w:rsidRDefault="003351A4" w:rsidP="0073692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Task</w:t>
            </w:r>
            <w:r w:rsidRPr="0070056D">
              <w:rPr>
                <w:rFonts w:ascii="Times New Roman" w:eastAsiaTheme="minorEastAsia" w:hAnsi="Times New Roman" w:cs="Times New Roman"/>
                <w:b w:val="0"/>
                <w:szCs w:val="24"/>
              </w:rPr>
              <w:tab/>
            </w:r>
          </w:p>
        </w:tc>
        <w:tc>
          <w:tcPr>
            <w:tcW w:w="5902" w:type="dxa"/>
            <w:gridSpan w:val="13"/>
            <w:tcBorders>
              <w:right w:val="single" w:sz="4" w:space="0" w:color="auto"/>
            </w:tcBorders>
          </w:tcPr>
          <w:p w:rsidR="003351A4" w:rsidRPr="0070056D" w:rsidRDefault="003351A4" w:rsidP="0073692D">
            <w:pPr>
              <w:rPr>
                <w:rFonts w:ascii="Times New Roman" w:eastAsiaTheme="minorEastAsia" w:hAnsi="Times New Roman" w:cs="Times New Roman"/>
                <w:szCs w:val="24"/>
              </w:rPr>
            </w:pPr>
            <w:r>
              <w:rPr>
                <w:rFonts w:ascii="Times New Roman" w:eastAsiaTheme="minorEastAsia" w:hAnsi="Times New Roman" w:cs="Times New Roman"/>
                <w:szCs w:val="24"/>
              </w:rPr>
              <w:t>Month</w:t>
            </w:r>
            <w:r w:rsidR="00A33395">
              <w:rPr>
                <w:rFonts w:ascii="Times New Roman" w:eastAsiaTheme="minorEastAsia" w:hAnsi="Times New Roman" w:cs="Times New Roman"/>
                <w:szCs w:val="24"/>
              </w:rPr>
              <w:t xml:space="preserve">                                     </w:t>
            </w:r>
          </w:p>
        </w:tc>
      </w:tr>
      <w:tr w:rsidR="003351A4" w:rsidRPr="0070056D" w:rsidTr="0073692D">
        <w:trPr>
          <w:trHeight w:val="284"/>
        </w:trPr>
        <w:tc>
          <w:tcPr>
            <w:tcW w:w="1843" w:type="dxa"/>
            <w:vMerge/>
          </w:tcPr>
          <w:p w:rsidR="003351A4" w:rsidRPr="0070056D" w:rsidRDefault="003351A4" w:rsidP="0073692D">
            <w:pPr>
              <w:rPr>
                <w:rFonts w:ascii="Times New Roman" w:eastAsiaTheme="minorEastAsia" w:hAnsi="Times New Roman" w:cs="Times New Roman"/>
                <w:b w:val="0"/>
                <w:szCs w:val="24"/>
              </w:rPr>
            </w:pPr>
          </w:p>
        </w:tc>
        <w:tc>
          <w:tcPr>
            <w:tcW w:w="2127" w:type="dxa"/>
            <w:vMerge/>
            <w:tcBorders>
              <w:right w:val="single" w:sz="4" w:space="0" w:color="auto"/>
            </w:tcBorders>
          </w:tcPr>
          <w:p w:rsidR="003351A4" w:rsidRPr="0070056D" w:rsidRDefault="003351A4" w:rsidP="0073692D">
            <w:pPr>
              <w:rPr>
                <w:rFonts w:ascii="Times New Roman" w:eastAsiaTheme="minorEastAsia" w:hAnsi="Times New Roman" w:cs="Times New Roman"/>
                <w:b w:val="0"/>
                <w:szCs w:val="24"/>
              </w:rPr>
            </w:pPr>
          </w:p>
        </w:tc>
        <w:tc>
          <w:tcPr>
            <w:tcW w:w="567" w:type="dxa"/>
            <w:tcBorders>
              <w:left w:val="single" w:sz="4" w:space="0" w:color="auto"/>
            </w:tcBorders>
          </w:tcPr>
          <w:p w:rsidR="003351A4" w:rsidRPr="0070056D" w:rsidRDefault="003351A4" w:rsidP="0073692D">
            <w:pPr>
              <w:rPr>
                <w:rFonts w:ascii="Times New Roman" w:eastAsiaTheme="minorEastAsia" w:hAnsi="Times New Roman" w:cs="Times New Roman"/>
                <w:szCs w:val="24"/>
              </w:rPr>
            </w:pPr>
            <w:r w:rsidRPr="0070056D">
              <w:rPr>
                <w:rFonts w:ascii="Times New Roman" w:eastAsiaTheme="minorEastAsia" w:hAnsi="Times New Roman" w:cs="Times New Roman"/>
                <w:szCs w:val="24"/>
              </w:rPr>
              <w:t>0.5</w:t>
            </w:r>
          </w:p>
        </w:tc>
        <w:tc>
          <w:tcPr>
            <w:tcW w:w="567"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sidRPr="0070056D">
              <w:rPr>
                <w:rFonts w:ascii="Times New Roman" w:eastAsiaTheme="minorEastAsia" w:hAnsi="Times New Roman" w:cs="Times New Roman"/>
                <w:szCs w:val="24"/>
              </w:rPr>
              <w:t>0.5</w:t>
            </w:r>
          </w:p>
        </w:tc>
        <w:tc>
          <w:tcPr>
            <w:tcW w:w="283"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sidRPr="0070056D">
              <w:rPr>
                <w:rFonts w:ascii="Times New Roman" w:eastAsiaTheme="minorEastAsia" w:hAnsi="Times New Roman" w:cs="Times New Roman"/>
                <w:szCs w:val="24"/>
              </w:rPr>
              <w:t>2</w:t>
            </w:r>
          </w:p>
        </w:tc>
        <w:tc>
          <w:tcPr>
            <w:tcW w:w="284"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sidRPr="0070056D">
              <w:rPr>
                <w:rFonts w:ascii="Times New Roman" w:eastAsiaTheme="minorEastAsia" w:hAnsi="Times New Roman" w:cs="Times New Roman"/>
                <w:szCs w:val="24"/>
              </w:rPr>
              <w:t>3</w:t>
            </w:r>
          </w:p>
        </w:tc>
        <w:tc>
          <w:tcPr>
            <w:tcW w:w="283"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sidRPr="0070056D">
              <w:rPr>
                <w:rFonts w:ascii="Times New Roman" w:eastAsiaTheme="minorEastAsia" w:hAnsi="Times New Roman" w:cs="Times New Roman"/>
                <w:szCs w:val="24"/>
              </w:rPr>
              <w:t>4</w:t>
            </w:r>
          </w:p>
        </w:tc>
        <w:tc>
          <w:tcPr>
            <w:tcW w:w="425"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sidRPr="0070056D">
              <w:rPr>
                <w:rFonts w:ascii="Times New Roman" w:eastAsiaTheme="minorEastAsia" w:hAnsi="Times New Roman" w:cs="Times New Roman"/>
                <w:szCs w:val="24"/>
              </w:rPr>
              <w:t>5</w:t>
            </w:r>
          </w:p>
        </w:tc>
        <w:tc>
          <w:tcPr>
            <w:tcW w:w="374"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sidRPr="0070056D">
              <w:rPr>
                <w:rFonts w:ascii="Times New Roman" w:eastAsiaTheme="minorEastAsia" w:hAnsi="Times New Roman" w:cs="Times New Roman"/>
                <w:szCs w:val="24"/>
              </w:rPr>
              <w:t>6</w:t>
            </w:r>
          </w:p>
        </w:tc>
        <w:tc>
          <w:tcPr>
            <w:tcW w:w="284"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Pr>
                <w:rFonts w:ascii="Times New Roman" w:eastAsiaTheme="minorEastAsia" w:hAnsi="Times New Roman" w:cs="Times New Roman"/>
                <w:szCs w:val="24"/>
              </w:rPr>
              <w:t>9</w:t>
            </w:r>
          </w:p>
        </w:tc>
        <w:tc>
          <w:tcPr>
            <w:tcW w:w="567"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Pr>
                <w:rFonts w:ascii="Times New Roman" w:eastAsiaTheme="minorEastAsia" w:hAnsi="Times New Roman" w:cs="Times New Roman"/>
                <w:szCs w:val="24"/>
              </w:rPr>
              <w:t>12</w:t>
            </w:r>
          </w:p>
        </w:tc>
        <w:tc>
          <w:tcPr>
            <w:tcW w:w="567"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Pr>
                <w:rFonts w:ascii="Times New Roman" w:eastAsiaTheme="minorEastAsia" w:hAnsi="Times New Roman" w:cs="Times New Roman"/>
                <w:szCs w:val="24"/>
              </w:rPr>
              <w:t>18</w:t>
            </w:r>
          </w:p>
        </w:tc>
        <w:tc>
          <w:tcPr>
            <w:tcW w:w="567"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Pr>
                <w:rFonts w:ascii="Times New Roman" w:eastAsiaTheme="minorEastAsia" w:hAnsi="Times New Roman" w:cs="Times New Roman"/>
                <w:szCs w:val="24"/>
              </w:rPr>
              <w:t>24</w:t>
            </w:r>
          </w:p>
        </w:tc>
        <w:tc>
          <w:tcPr>
            <w:tcW w:w="567"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Pr>
                <w:rFonts w:ascii="Times New Roman" w:eastAsiaTheme="minorEastAsia" w:hAnsi="Times New Roman" w:cs="Times New Roman"/>
                <w:szCs w:val="24"/>
              </w:rPr>
              <w:t>30</w:t>
            </w:r>
          </w:p>
        </w:tc>
        <w:tc>
          <w:tcPr>
            <w:tcW w:w="567" w:type="dxa"/>
            <w:tcBorders>
              <w:top w:val="single" w:sz="4" w:space="0" w:color="auto"/>
            </w:tcBorders>
          </w:tcPr>
          <w:p w:rsidR="003351A4" w:rsidRPr="0070056D" w:rsidRDefault="003351A4" w:rsidP="0073692D">
            <w:pPr>
              <w:rPr>
                <w:rFonts w:ascii="Times New Roman" w:eastAsiaTheme="minorEastAsia" w:hAnsi="Times New Roman" w:cs="Times New Roman"/>
                <w:szCs w:val="24"/>
              </w:rPr>
            </w:pPr>
            <w:r>
              <w:rPr>
                <w:rFonts w:ascii="Times New Roman" w:eastAsiaTheme="minorEastAsia" w:hAnsi="Times New Roman" w:cs="Times New Roman"/>
                <w:szCs w:val="24"/>
              </w:rPr>
              <w:t>36</w:t>
            </w:r>
          </w:p>
        </w:tc>
      </w:tr>
      <w:tr w:rsidR="008F67ED" w:rsidRPr="0070056D" w:rsidTr="00B35514">
        <w:trPr>
          <w:trHeight w:val="918"/>
        </w:trPr>
        <w:tc>
          <w:tcPr>
            <w:tcW w:w="1843" w:type="dxa"/>
          </w:tcPr>
          <w:p w:rsidR="0070056D" w:rsidRPr="0070056D" w:rsidRDefault="0070056D"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Information technology, Sales and Logistic</w:t>
            </w:r>
          </w:p>
        </w:tc>
        <w:tc>
          <w:tcPr>
            <w:tcW w:w="2127" w:type="dxa"/>
          </w:tcPr>
          <w:p w:rsidR="0070056D" w:rsidRDefault="0070056D" w:rsidP="00062715">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Launching n</w:t>
            </w:r>
            <w:r w:rsidR="00062715">
              <w:rPr>
                <w:rFonts w:ascii="Times New Roman" w:eastAsiaTheme="minorEastAsia" w:hAnsi="Times New Roman" w:cs="Times New Roman"/>
                <w:b w:val="0"/>
                <w:szCs w:val="24"/>
              </w:rPr>
              <w:t>ew products to online shops and retailers</w:t>
            </w:r>
          </w:p>
          <w:p w:rsidR="00062715" w:rsidRPr="0070056D" w:rsidRDefault="00062715" w:rsidP="00062715">
            <w:pPr>
              <w:rPr>
                <w:rFonts w:ascii="Times New Roman" w:eastAsiaTheme="minorEastAsia" w:hAnsi="Times New Roman" w:cs="Times New Roman"/>
                <w:b w:val="0"/>
                <w:szCs w:val="24"/>
              </w:rPr>
            </w:pPr>
          </w:p>
        </w:tc>
        <w:tc>
          <w:tcPr>
            <w:tcW w:w="567" w:type="dxa"/>
          </w:tcPr>
          <w:p w:rsidR="0070056D" w:rsidRPr="0070056D" w:rsidRDefault="0070056D" w:rsidP="0070056D">
            <w:pPr>
              <w:rPr>
                <w:rFonts w:ascii="Times New Roman" w:eastAsiaTheme="minorEastAsia" w:hAnsi="Times New Roman" w:cs="Times New Roman"/>
                <w:szCs w:val="24"/>
              </w:rPr>
            </w:pPr>
          </w:p>
        </w:tc>
        <w:tc>
          <w:tcPr>
            <w:tcW w:w="567" w:type="dxa"/>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283"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425"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374" w:type="dxa"/>
            <w:shd w:val="clear" w:color="auto" w:fill="5B9BD5" w:themeFill="accent1"/>
          </w:tcPr>
          <w:p w:rsidR="0070056D" w:rsidRPr="00B35514" w:rsidRDefault="0070056D" w:rsidP="0070056D">
            <w:pPr>
              <w:rPr>
                <w:rFonts w:ascii="Times New Roman" w:eastAsiaTheme="minorEastAsia" w:hAnsi="Times New Roman" w:cs="Times New Roman"/>
                <w:szCs w:val="24"/>
              </w:rPr>
            </w:pPr>
          </w:p>
        </w:tc>
        <w:tc>
          <w:tcPr>
            <w:tcW w:w="284"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c>
          <w:tcPr>
            <w:tcW w:w="567" w:type="dxa"/>
            <w:shd w:val="clear" w:color="auto" w:fill="5B9BD5" w:themeFill="accent1"/>
          </w:tcPr>
          <w:p w:rsidR="00DD2608" w:rsidRDefault="00DD2608" w:rsidP="0070056D">
            <w:pPr>
              <w:rPr>
                <w:rFonts w:ascii="Times New Roman" w:eastAsiaTheme="minorEastAsia" w:hAnsi="Times New Roman" w:cs="Times New Roman"/>
                <w:szCs w:val="24"/>
              </w:rPr>
            </w:pPr>
          </w:p>
          <w:p w:rsidR="00DD2608" w:rsidRPr="00DD2608" w:rsidRDefault="00DD2608" w:rsidP="00DD2608">
            <w:pPr>
              <w:rPr>
                <w:rFonts w:ascii="Times New Roman" w:eastAsiaTheme="minorEastAsia" w:hAnsi="Times New Roman" w:cs="Times New Roman"/>
                <w:szCs w:val="24"/>
              </w:rPr>
            </w:pPr>
          </w:p>
          <w:p w:rsidR="00DD2608" w:rsidRPr="00DD2608" w:rsidRDefault="00DD2608" w:rsidP="00DD2608">
            <w:pPr>
              <w:rPr>
                <w:rFonts w:ascii="Times New Roman" w:eastAsiaTheme="minorEastAsia" w:hAnsi="Times New Roman" w:cs="Times New Roman"/>
                <w:szCs w:val="24"/>
              </w:rPr>
            </w:pPr>
          </w:p>
          <w:p w:rsidR="0070056D" w:rsidRPr="00DD2608" w:rsidRDefault="0070056D" w:rsidP="00DD2608">
            <w:pPr>
              <w:rPr>
                <w:rFonts w:ascii="Times New Roman" w:eastAsiaTheme="minorEastAsia" w:hAnsi="Times New Roman" w:cs="Times New Roman"/>
                <w:szCs w:val="24"/>
              </w:rPr>
            </w:pPr>
          </w:p>
        </w:tc>
        <w:tc>
          <w:tcPr>
            <w:tcW w:w="567" w:type="dxa"/>
            <w:shd w:val="clear" w:color="auto" w:fill="5B9BD5" w:themeFill="accent1"/>
          </w:tcPr>
          <w:p w:rsidR="0070056D" w:rsidRPr="0070056D" w:rsidRDefault="0070056D" w:rsidP="0070056D">
            <w:pPr>
              <w:rPr>
                <w:rFonts w:ascii="Times New Roman" w:eastAsiaTheme="minorEastAsia" w:hAnsi="Times New Roman" w:cs="Times New Roman"/>
                <w:szCs w:val="24"/>
              </w:rPr>
            </w:pPr>
          </w:p>
        </w:tc>
      </w:tr>
      <w:tr w:rsidR="00B17805" w:rsidRPr="0070056D" w:rsidTr="00B35514">
        <w:trPr>
          <w:trHeight w:val="369"/>
        </w:trPr>
        <w:tc>
          <w:tcPr>
            <w:tcW w:w="1843" w:type="dxa"/>
          </w:tcPr>
          <w:p w:rsidR="00B17805" w:rsidRPr="0070056D" w:rsidRDefault="00B17805"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Communication</w:t>
            </w:r>
          </w:p>
        </w:tc>
        <w:tc>
          <w:tcPr>
            <w:tcW w:w="2127" w:type="dxa"/>
          </w:tcPr>
          <w:p w:rsidR="00B17805" w:rsidRPr="0070056D" w:rsidRDefault="00B17805"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Celebrity endorsement</w:t>
            </w:r>
          </w:p>
        </w:tc>
        <w:tc>
          <w:tcPr>
            <w:tcW w:w="567" w:type="dxa"/>
          </w:tcPr>
          <w:p w:rsidR="00B17805" w:rsidRPr="0070056D" w:rsidRDefault="00B17805" w:rsidP="0070056D">
            <w:pPr>
              <w:rPr>
                <w:rFonts w:ascii="Times New Roman" w:eastAsiaTheme="minorEastAsia" w:hAnsi="Times New Roman" w:cs="Times New Roman"/>
                <w:szCs w:val="24"/>
              </w:rPr>
            </w:pPr>
          </w:p>
        </w:tc>
        <w:tc>
          <w:tcPr>
            <w:tcW w:w="567" w:type="dxa"/>
          </w:tcPr>
          <w:p w:rsidR="00B17805" w:rsidRPr="0070056D" w:rsidRDefault="00B17805" w:rsidP="0070056D">
            <w:pPr>
              <w:rPr>
                <w:rFonts w:ascii="Times New Roman" w:eastAsiaTheme="minorEastAsia" w:hAnsi="Times New Roman" w:cs="Times New Roman"/>
                <w:szCs w:val="24"/>
              </w:rPr>
            </w:pPr>
          </w:p>
        </w:tc>
        <w:tc>
          <w:tcPr>
            <w:tcW w:w="283"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3"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425"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37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r>
      <w:tr w:rsidR="00B17805" w:rsidRPr="0070056D" w:rsidTr="00B35514">
        <w:trPr>
          <w:trHeight w:val="361"/>
        </w:trPr>
        <w:tc>
          <w:tcPr>
            <w:tcW w:w="1843" w:type="dxa"/>
          </w:tcPr>
          <w:p w:rsidR="00B17805" w:rsidRPr="0070056D" w:rsidRDefault="00B17805"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 xml:space="preserve">Marketing and </w:t>
            </w:r>
          </w:p>
          <w:p w:rsidR="00B17805" w:rsidRPr="0070056D" w:rsidRDefault="00B17805"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Communication</w:t>
            </w:r>
          </w:p>
        </w:tc>
        <w:tc>
          <w:tcPr>
            <w:tcW w:w="2127" w:type="dxa"/>
          </w:tcPr>
          <w:p w:rsidR="00B17805" w:rsidRPr="0070056D" w:rsidRDefault="00B17805"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Influencer marketing</w:t>
            </w:r>
          </w:p>
        </w:tc>
        <w:tc>
          <w:tcPr>
            <w:tcW w:w="567" w:type="dxa"/>
          </w:tcPr>
          <w:p w:rsidR="00B17805" w:rsidRPr="0070056D" w:rsidRDefault="00B17805" w:rsidP="0070056D">
            <w:pPr>
              <w:rPr>
                <w:rFonts w:ascii="Times New Roman" w:eastAsiaTheme="minorEastAsia" w:hAnsi="Times New Roman" w:cs="Times New Roman"/>
                <w:szCs w:val="24"/>
              </w:rPr>
            </w:pPr>
          </w:p>
        </w:tc>
        <w:tc>
          <w:tcPr>
            <w:tcW w:w="567" w:type="dxa"/>
          </w:tcPr>
          <w:p w:rsidR="00B17805" w:rsidRPr="0070056D" w:rsidRDefault="00B17805" w:rsidP="0070056D">
            <w:pPr>
              <w:rPr>
                <w:rFonts w:ascii="Times New Roman" w:eastAsiaTheme="minorEastAsia" w:hAnsi="Times New Roman" w:cs="Times New Roman"/>
                <w:szCs w:val="24"/>
              </w:rPr>
            </w:pPr>
          </w:p>
        </w:tc>
        <w:tc>
          <w:tcPr>
            <w:tcW w:w="283"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3"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425"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37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r>
      <w:tr w:rsidR="00B17805" w:rsidRPr="0070056D" w:rsidTr="00B35514">
        <w:trPr>
          <w:trHeight w:val="553"/>
        </w:trPr>
        <w:tc>
          <w:tcPr>
            <w:tcW w:w="1843" w:type="dxa"/>
          </w:tcPr>
          <w:p w:rsidR="00B17805" w:rsidRPr="0070056D" w:rsidRDefault="00B17805" w:rsidP="00062715">
            <w:pPr>
              <w:rPr>
                <w:rFonts w:ascii="Times New Roman" w:eastAsiaTheme="minorEastAsia" w:hAnsi="Times New Roman" w:cs="Times New Roman"/>
                <w:b w:val="0"/>
                <w:szCs w:val="24"/>
              </w:rPr>
            </w:pPr>
            <w:r>
              <w:rPr>
                <w:rFonts w:ascii="Times New Roman" w:eastAsiaTheme="minorEastAsia" w:hAnsi="Times New Roman" w:cs="Times New Roman"/>
                <w:b w:val="0"/>
                <w:szCs w:val="24"/>
              </w:rPr>
              <w:t xml:space="preserve">Project term , </w:t>
            </w:r>
            <w:r w:rsidRPr="0070056D">
              <w:rPr>
                <w:rFonts w:ascii="Times New Roman" w:eastAsiaTheme="minorEastAsia" w:hAnsi="Times New Roman" w:cs="Times New Roman"/>
                <w:b w:val="0"/>
                <w:szCs w:val="24"/>
              </w:rPr>
              <w:t>Information technology,</w:t>
            </w:r>
            <w:r>
              <w:rPr>
                <w:rFonts w:ascii="Times New Roman" w:eastAsiaTheme="minorEastAsia" w:hAnsi="Times New Roman" w:cs="Times New Roman"/>
                <w:b w:val="0"/>
                <w:szCs w:val="24"/>
              </w:rPr>
              <w:t xml:space="preserve"> </w:t>
            </w:r>
            <w:r w:rsidRPr="0070056D">
              <w:rPr>
                <w:rFonts w:ascii="Times New Roman" w:eastAsiaTheme="minorEastAsia" w:hAnsi="Times New Roman" w:cs="Times New Roman"/>
                <w:b w:val="0"/>
                <w:szCs w:val="24"/>
              </w:rPr>
              <w:t>Marketing and Administration</w:t>
            </w:r>
          </w:p>
        </w:tc>
        <w:tc>
          <w:tcPr>
            <w:tcW w:w="2127" w:type="dxa"/>
          </w:tcPr>
          <w:p w:rsidR="00B17805" w:rsidRPr="0070056D" w:rsidRDefault="00B17805"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Monitoring and Controlling</w:t>
            </w: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3"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3"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425"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37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284"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c>
          <w:tcPr>
            <w:tcW w:w="567" w:type="dxa"/>
            <w:shd w:val="clear" w:color="auto" w:fill="5B9BD5" w:themeFill="accent1"/>
          </w:tcPr>
          <w:p w:rsidR="00B17805" w:rsidRPr="0070056D" w:rsidRDefault="00B17805" w:rsidP="0070056D">
            <w:pPr>
              <w:rPr>
                <w:rFonts w:ascii="Times New Roman" w:eastAsiaTheme="minorEastAsia" w:hAnsi="Times New Roman" w:cs="Times New Roman"/>
                <w:szCs w:val="24"/>
              </w:rPr>
            </w:pPr>
          </w:p>
        </w:tc>
      </w:tr>
      <w:tr w:rsidR="00507E7C" w:rsidRPr="0070056D" w:rsidTr="00B35514">
        <w:trPr>
          <w:trHeight w:val="67"/>
        </w:trPr>
        <w:tc>
          <w:tcPr>
            <w:tcW w:w="1843" w:type="dxa"/>
          </w:tcPr>
          <w:p w:rsidR="00507E7C" w:rsidRPr="0070056D" w:rsidRDefault="00507E7C"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Financial, IT and Communication</w:t>
            </w:r>
          </w:p>
        </w:tc>
        <w:tc>
          <w:tcPr>
            <w:tcW w:w="2127" w:type="dxa"/>
          </w:tcPr>
          <w:p w:rsidR="00507E7C" w:rsidRPr="0070056D" w:rsidRDefault="00507E7C"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 xml:space="preserve">Evaluate financial performance and review on line engagement. Report to stakeholder. </w:t>
            </w:r>
          </w:p>
        </w:tc>
        <w:tc>
          <w:tcPr>
            <w:tcW w:w="567" w:type="dxa"/>
          </w:tcPr>
          <w:p w:rsidR="00507E7C" w:rsidRPr="0070056D" w:rsidRDefault="00507E7C" w:rsidP="0070056D">
            <w:pPr>
              <w:rPr>
                <w:rFonts w:ascii="Times New Roman" w:eastAsiaTheme="minorEastAsia" w:hAnsi="Times New Roman" w:cs="Times New Roman"/>
                <w:szCs w:val="24"/>
              </w:rPr>
            </w:pPr>
          </w:p>
        </w:tc>
        <w:tc>
          <w:tcPr>
            <w:tcW w:w="567" w:type="dxa"/>
          </w:tcPr>
          <w:p w:rsidR="00507E7C" w:rsidRPr="0070056D" w:rsidRDefault="00507E7C" w:rsidP="0070056D">
            <w:pPr>
              <w:rPr>
                <w:rFonts w:ascii="Times New Roman" w:eastAsiaTheme="minorEastAsia" w:hAnsi="Times New Roman" w:cs="Times New Roman"/>
                <w:szCs w:val="24"/>
              </w:rPr>
            </w:pPr>
          </w:p>
        </w:tc>
        <w:tc>
          <w:tcPr>
            <w:tcW w:w="283" w:type="dxa"/>
            <w:shd w:val="clear" w:color="auto" w:fill="FFFFFF" w:themeFill="background1"/>
          </w:tcPr>
          <w:p w:rsidR="00507E7C" w:rsidRPr="0070056D" w:rsidRDefault="00507E7C" w:rsidP="0070056D">
            <w:pPr>
              <w:rPr>
                <w:rFonts w:ascii="Times New Roman" w:eastAsiaTheme="minorEastAsia" w:hAnsi="Times New Roman" w:cs="Times New Roman"/>
                <w:szCs w:val="24"/>
              </w:rPr>
            </w:pPr>
          </w:p>
        </w:tc>
        <w:tc>
          <w:tcPr>
            <w:tcW w:w="284"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283" w:type="dxa"/>
          </w:tcPr>
          <w:p w:rsidR="00507E7C" w:rsidRPr="0070056D" w:rsidRDefault="00507E7C" w:rsidP="0070056D">
            <w:pPr>
              <w:rPr>
                <w:rFonts w:ascii="Times New Roman" w:eastAsiaTheme="minorEastAsia" w:hAnsi="Times New Roman" w:cs="Times New Roman"/>
                <w:szCs w:val="24"/>
              </w:rPr>
            </w:pPr>
          </w:p>
        </w:tc>
        <w:tc>
          <w:tcPr>
            <w:tcW w:w="425" w:type="dxa"/>
            <w:shd w:val="clear" w:color="auto" w:fill="FFFFFF" w:themeFill="background1"/>
          </w:tcPr>
          <w:p w:rsidR="00507E7C" w:rsidRPr="0070056D" w:rsidRDefault="00507E7C" w:rsidP="0070056D">
            <w:pPr>
              <w:rPr>
                <w:rFonts w:ascii="Times New Roman" w:eastAsiaTheme="minorEastAsia" w:hAnsi="Times New Roman" w:cs="Times New Roman"/>
                <w:szCs w:val="24"/>
              </w:rPr>
            </w:pPr>
          </w:p>
        </w:tc>
        <w:tc>
          <w:tcPr>
            <w:tcW w:w="374"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284" w:type="dxa"/>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r>
      <w:tr w:rsidR="00507E7C" w:rsidRPr="0070056D" w:rsidTr="00B35514">
        <w:trPr>
          <w:trHeight w:val="658"/>
        </w:trPr>
        <w:tc>
          <w:tcPr>
            <w:tcW w:w="1843" w:type="dxa"/>
          </w:tcPr>
          <w:p w:rsidR="00507E7C" w:rsidRPr="0070056D" w:rsidRDefault="00507E7C"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Financial, marketing  and stakeholder</w:t>
            </w:r>
          </w:p>
        </w:tc>
        <w:tc>
          <w:tcPr>
            <w:tcW w:w="2127" w:type="dxa"/>
          </w:tcPr>
          <w:p w:rsidR="00507E7C" w:rsidRPr="0070056D" w:rsidRDefault="00507E7C" w:rsidP="0070056D">
            <w:pPr>
              <w:rPr>
                <w:rFonts w:ascii="Times New Roman" w:eastAsiaTheme="minorEastAsia" w:hAnsi="Times New Roman" w:cs="Times New Roman"/>
                <w:b w:val="0"/>
                <w:szCs w:val="24"/>
              </w:rPr>
            </w:pPr>
            <w:r w:rsidRPr="0070056D">
              <w:rPr>
                <w:rFonts w:ascii="Times New Roman" w:eastAsiaTheme="minorEastAsia" w:hAnsi="Times New Roman" w:cs="Times New Roman"/>
                <w:b w:val="0"/>
                <w:szCs w:val="24"/>
              </w:rPr>
              <w:t xml:space="preserve">Renew data, financial report and planning </w:t>
            </w:r>
          </w:p>
        </w:tc>
        <w:tc>
          <w:tcPr>
            <w:tcW w:w="567" w:type="dxa"/>
          </w:tcPr>
          <w:p w:rsidR="00507E7C" w:rsidRPr="0070056D" w:rsidRDefault="00507E7C" w:rsidP="0070056D">
            <w:pPr>
              <w:rPr>
                <w:rFonts w:ascii="Times New Roman" w:eastAsiaTheme="minorEastAsia" w:hAnsi="Times New Roman" w:cs="Times New Roman"/>
                <w:szCs w:val="24"/>
              </w:rPr>
            </w:pPr>
          </w:p>
        </w:tc>
        <w:tc>
          <w:tcPr>
            <w:tcW w:w="567" w:type="dxa"/>
          </w:tcPr>
          <w:p w:rsidR="00507E7C" w:rsidRPr="0070056D" w:rsidRDefault="00507E7C" w:rsidP="0070056D">
            <w:pPr>
              <w:rPr>
                <w:rFonts w:ascii="Times New Roman" w:eastAsiaTheme="minorEastAsia" w:hAnsi="Times New Roman" w:cs="Times New Roman"/>
                <w:szCs w:val="24"/>
              </w:rPr>
            </w:pPr>
          </w:p>
        </w:tc>
        <w:tc>
          <w:tcPr>
            <w:tcW w:w="283" w:type="dxa"/>
          </w:tcPr>
          <w:p w:rsidR="00507E7C" w:rsidRPr="0070056D" w:rsidRDefault="00507E7C" w:rsidP="0070056D">
            <w:pPr>
              <w:rPr>
                <w:rFonts w:ascii="Times New Roman" w:eastAsiaTheme="minorEastAsia" w:hAnsi="Times New Roman" w:cs="Times New Roman"/>
                <w:szCs w:val="24"/>
              </w:rPr>
            </w:pPr>
          </w:p>
        </w:tc>
        <w:tc>
          <w:tcPr>
            <w:tcW w:w="284"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283" w:type="dxa"/>
            <w:shd w:val="clear" w:color="auto" w:fill="FFFFFF" w:themeFill="background1"/>
          </w:tcPr>
          <w:p w:rsidR="00507E7C" w:rsidRPr="0070056D" w:rsidRDefault="00507E7C" w:rsidP="0070056D">
            <w:pPr>
              <w:rPr>
                <w:rFonts w:ascii="Times New Roman" w:eastAsiaTheme="minorEastAsia" w:hAnsi="Times New Roman" w:cs="Times New Roman"/>
                <w:szCs w:val="24"/>
              </w:rPr>
            </w:pPr>
          </w:p>
        </w:tc>
        <w:tc>
          <w:tcPr>
            <w:tcW w:w="425" w:type="dxa"/>
          </w:tcPr>
          <w:p w:rsidR="00507E7C" w:rsidRPr="0070056D" w:rsidRDefault="00507E7C" w:rsidP="0070056D">
            <w:pPr>
              <w:rPr>
                <w:rFonts w:ascii="Times New Roman" w:eastAsiaTheme="minorEastAsia" w:hAnsi="Times New Roman" w:cs="Times New Roman"/>
                <w:szCs w:val="24"/>
              </w:rPr>
            </w:pPr>
          </w:p>
        </w:tc>
        <w:tc>
          <w:tcPr>
            <w:tcW w:w="374"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284" w:type="dxa"/>
            <w:shd w:val="clear" w:color="auto" w:fill="FFFFFF" w:themeFill="background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c>
          <w:tcPr>
            <w:tcW w:w="567" w:type="dxa"/>
            <w:shd w:val="clear" w:color="auto" w:fill="5B9BD5" w:themeFill="accent1"/>
          </w:tcPr>
          <w:p w:rsidR="00507E7C" w:rsidRPr="0070056D" w:rsidRDefault="00507E7C" w:rsidP="0070056D">
            <w:pPr>
              <w:rPr>
                <w:rFonts w:ascii="Times New Roman" w:eastAsiaTheme="minorEastAsia" w:hAnsi="Times New Roman" w:cs="Times New Roman"/>
                <w:szCs w:val="24"/>
              </w:rPr>
            </w:pPr>
          </w:p>
        </w:tc>
      </w:tr>
    </w:tbl>
    <w:p w:rsidR="00543329" w:rsidRDefault="00062715" w:rsidP="00041228">
      <w:pPr>
        <w:rPr>
          <w:rFonts w:ascii="Times New Roman" w:eastAsiaTheme="minorEastAsia" w:hAnsi="Times New Roman" w:cs="Times New Roman"/>
          <w:b w:val="0"/>
          <w:szCs w:val="24"/>
        </w:rPr>
      </w:pPr>
      <w:r>
        <w:rPr>
          <w:rFonts w:ascii="Times New Roman" w:eastAsiaTheme="minorEastAsia" w:hAnsi="Times New Roman" w:cs="Times New Roman" w:hint="eastAsia"/>
          <w:b w:val="0"/>
          <w:szCs w:val="24"/>
        </w:rPr>
        <w:t>Source: From this research.</w:t>
      </w:r>
    </w:p>
    <w:p w:rsidR="00100ECB" w:rsidRDefault="00100ECB" w:rsidP="00041228">
      <w:pPr>
        <w:rPr>
          <w:rFonts w:ascii="Times New Roman" w:eastAsiaTheme="minorEastAsia" w:hAnsi="Times New Roman" w:cs="Times New Roman"/>
          <w:b w:val="0"/>
          <w:szCs w:val="24"/>
        </w:rPr>
      </w:pPr>
    </w:p>
    <w:p w:rsidR="001D2E94" w:rsidRDefault="00062715" w:rsidP="00041228">
      <w:pPr>
        <w:rPr>
          <w:rFonts w:ascii="Times New Roman" w:eastAsiaTheme="minorEastAsia" w:hAnsi="Times New Roman" w:cs="Times New Roman"/>
          <w:b w:val="0"/>
          <w:szCs w:val="24"/>
        </w:rPr>
      </w:pPr>
      <w:r>
        <w:rPr>
          <w:rFonts w:ascii="Times New Roman" w:eastAsiaTheme="minorEastAsia" w:hAnsi="Times New Roman" w:cs="Times New Roman"/>
          <w:b w:val="0"/>
          <w:szCs w:val="24"/>
        </w:rPr>
        <w:tab/>
        <w:t>The project team will be rewarded</w:t>
      </w:r>
      <w:r w:rsidR="005B7ADA">
        <w:rPr>
          <w:rFonts w:ascii="Times New Roman" w:eastAsiaTheme="minorEastAsia" w:hAnsi="Times New Roman" w:cs="Times New Roman"/>
          <w:b w:val="0"/>
          <w:szCs w:val="24"/>
        </w:rPr>
        <w:t xml:space="preserve"> by the well perform</w:t>
      </w:r>
      <w:r>
        <w:rPr>
          <w:rFonts w:ascii="Times New Roman" w:eastAsiaTheme="minorEastAsia" w:hAnsi="Times New Roman" w:cs="Times New Roman"/>
          <w:b w:val="0"/>
          <w:szCs w:val="24"/>
        </w:rPr>
        <w:t xml:space="preserve"> </w:t>
      </w:r>
      <w:r w:rsidR="005B7ADA">
        <w:rPr>
          <w:rFonts w:ascii="Times New Roman" w:eastAsiaTheme="minorEastAsia" w:hAnsi="Times New Roman" w:cs="Times New Roman"/>
          <w:b w:val="0"/>
          <w:szCs w:val="24"/>
        </w:rPr>
        <w:t>or will be terminated by failed to meet the task. If the plan results badly, the Group should consider terminate the expanding and study another new plan.</w:t>
      </w:r>
      <w:r w:rsidR="00D26428">
        <w:rPr>
          <w:rFonts w:ascii="Times New Roman" w:eastAsiaTheme="minorEastAsia" w:hAnsi="Times New Roman" w:cs="Times New Roman"/>
          <w:b w:val="0"/>
          <w:szCs w:val="24"/>
        </w:rPr>
        <w:t xml:space="preserve"> </w:t>
      </w:r>
      <w:r w:rsidR="005B7ADA">
        <w:rPr>
          <w:rFonts w:ascii="Times New Roman" w:eastAsiaTheme="minorEastAsia" w:hAnsi="Times New Roman" w:cs="Times New Roman"/>
          <w:b w:val="0"/>
          <w:szCs w:val="24"/>
        </w:rPr>
        <w:t xml:space="preserve">  </w:t>
      </w:r>
      <w:r>
        <w:rPr>
          <w:rFonts w:ascii="Times New Roman" w:eastAsiaTheme="minorEastAsia" w:hAnsi="Times New Roman" w:cs="Times New Roman"/>
          <w:b w:val="0"/>
          <w:szCs w:val="24"/>
        </w:rPr>
        <w:t xml:space="preserve"> </w:t>
      </w:r>
    </w:p>
    <w:p w:rsidR="001D2E94" w:rsidRDefault="001D2E94" w:rsidP="00041228">
      <w:pPr>
        <w:rPr>
          <w:rFonts w:ascii="Times New Roman" w:eastAsiaTheme="minorEastAsia" w:hAnsi="Times New Roman" w:cs="Times New Roman"/>
          <w:b w:val="0"/>
          <w:szCs w:val="24"/>
        </w:rPr>
      </w:pPr>
    </w:p>
    <w:p w:rsidR="001D2E94" w:rsidRDefault="001D2E94" w:rsidP="00041228">
      <w:pPr>
        <w:rPr>
          <w:rFonts w:ascii="Times New Roman" w:eastAsiaTheme="minorEastAsia" w:hAnsi="Times New Roman" w:cs="Times New Roman"/>
          <w:b w:val="0"/>
          <w:szCs w:val="24"/>
        </w:rPr>
      </w:pPr>
    </w:p>
    <w:p w:rsidR="001D2E94" w:rsidRDefault="001D2E94" w:rsidP="00041228">
      <w:pPr>
        <w:rPr>
          <w:rFonts w:ascii="Times New Roman" w:eastAsiaTheme="minorEastAsia" w:hAnsi="Times New Roman" w:cs="Times New Roman"/>
          <w:b w:val="0"/>
          <w:szCs w:val="24"/>
        </w:rPr>
      </w:pPr>
    </w:p>
    <w:p w:rsidR="007E3B34" w:rsidRDefault="007E3B34" w:rsidP="00041228">
      <w:pPr>
        <w:rPr>
          <w:rFonts w:ascii="Times New Roman" w:eastAsiaTheme="minorEastAsia" w:hAnsi="Times New Roman" w:cs="Times New Roman"/>
          <w:b w:val="0"/>
          <w:szCs w:val="24"/>
        </w:rPr>
      </w:pPr>
    </w:p>
    <w:p w:rsidR="007E3B34" w:rsidRDefault="007E3B34" w:rsidP="00041228">
      <w:pPr>
        <w:rPr>
          <w:rFonts w:ascii="Times New Roman" w:eastAsiaTheme="minorEastAsia" w:hAnsi="Times New Roman" w:cs="Times New Roman"/>
          <w:b w:val="0"/>
          <w:szCs w:val="24"/>
        </w:rPr>
      </w:pPr>
    </w:p>
    <w:p w:rsidR="007E3B34" w:rsidRDefault="007E3B34" w:rsidP="00041228">
      <w:pPr>
        <w:rPr>
          <w:rFonts w:ascii="Times New Roman" w:eastAsiaTheme="minorEastAsia" w:hAnsi="Times New Roman" w:cs="Times New Roman"/>
          <w:b w:val="0"/>
          <w:szCs w:val="24"/>
        </w:rPr>
      </w:pPr>
    </w:p>
    <w:p w:rsidR="001D2E94" w:rsidRDefault="001D2E94" w:rsidP="00041228">
      <w:pPr>
        <w:rPr>
          <w:rFonts w:ascii="Times New Roman" w:eastAsiaTheme="minorEastAsia" w:hAnsi="Times New Roman" w:cs="Times New Roman"/>
          <w:b w:val="0"/>
          <w:szCs w:val="24"/>
        </w:rPr>
      </w:pPr>
    </w:p>
    <w:p w:rsidR="001D2E94" w:rsidRDefault="001D2E94" w:rsidP="00041228">
      <w:pPr>
        <w:rPr>
          <w:rFonts w:ascii="Times New Roman" w:eastAsiaTheme="minorEastAsia" w:hAnsi="Times New Roman" w:cs="Times New Roman"/>
          <w:b w:val="0"/>
          <w:szCs w:val="24"/>
        </w:rPr>
      </w:pPr>
    </w:p>
    <w:p w:rsidR="001D2E94" w:rsidRPr="0070056D" w:rsidRDefault="001D2E94" w:rsidP="00041228">
      <w:pPr>
        <w:rPr>
          <w:rFonts w:ascii="Times New Roman" w:eastAsiaTheme="minorEastAsia" w:hAnsi="Times New Roman" w:cs="Times New Roman"/>
          <w:b w:val="0"/>
          <w:szCs w:val="24"/>
        </w:rPr>
      </w:pPr>
    </w:p>
    <w:p w:rsidR="00543329" w:rsidRPr="00C96F93" w:rsidRDefault="00543329" w:rsidP="00B544EB">
      <w:pPr>
        <w:pStyle w:val="Heading1"/>
      </w:pPr>
      <w:bookmarkStart w:id="18" w:name="_Toc37975544"/>
      <w:r w:rsidRPr="00C96F93">
        <w:lastRenderedPageBreak/>
        <w:t>Reference</w:t>
      </w:r>
      <w:bookmarkEnd w:id="18"/>
    </w:p>
    <w:p w:rsidR="00863B7D" w:rsidRPr="00C96F93" w:rsidRDefault="00863B7D" w:rsidP="00863B7D">
      <w:pPr>
        <w:ind w:left="720" w:hangingChars="300" w:hanging="720"/>
        <w:rPr>
          <w:rFonts w:ascii="Times New Roman" w:eastAsiaTheme="minorEastAsia" w:hAnsi="Times New Roman" w:cs="Times New Roman"/>
          <w:b w:val="0"/>
          <w:lang w:val="en-GB"/>
        </w:rPr>
      </w:pPr>
      <w:proofErr w:type="spellStart"/>
      <w:r w:rsidRPr="00C96F93">
        <w:rPr>
          <w:rFonts w:ascii="Times New Roman" w:eastAsiaTheme="minorEastAsia" w:hAnsi="Times New Roman" w:cs="Times New Roman"/>
          <w:b w:val="0"/>
          <w:lang w:val="en-GB"/>
        </w:rPr>
        <w:t>Airmilescalculator</w:t>
      </w:r>
      <w:proofErr w:type="spellEnd"/>
      <w:r w:rsidR="006C5E27" w:rsidRPr="00C96F93">
        <w:rPr>
          <w:rFonts w:ascii="Times New Roman" w:eastAsiaTheme="minorEastAsia" w:hAnsi="Times New Roman" w:cs="Times New Roman"/>
          <w:b w:val="0"/>
          <w:lang w:val="en-GB"/>
        </w:rPr>
        <w:t xml:space="preserve"> (</w:t>
      </w:r>
      <w:r w:rsidRPr="00C96F93">
        <w:rPr>
          <w:rFonts w:ascii="Times New Roman" w:eastAsiaTheme="minorEastAsia" w:hAnsi="Times New Roman" w:cs="Times New Roman"/>
          <w:b w:val="0"/>
          <w:lang w:val="en-GB"/>
        </w:rPr>
        <w:t>2020</w:t>
      </w:r>
      <w:r w:rsidR="006C5E27" w:rsidRPr="00C96F93">
        <w:rPr>
          <w:rFonts w:ascii="Times New Roman" w:eastAsiaTheme="minorEastAsia" w:hAnsi="Times New Roman" w:cs="Times New Roman"/>
          <w:b w:val="0"/>
          <w:lang w:val="en-GB"/>
        </w:rPr>
        <w:t>)</w:t>
      </w:r>
      <w:r w:rsidRPr="00C96F93">
        <w:rPr>
          <w:rFonts w:ascii="Times New Roman" w:eastAsiaTheme="minorEastAsia" w:hAnsi="Times New Roman" w:cs="Times New Roman"/>
          <w:b w:val="0"/>
          <w:lang w:val="en-GB"/>
        </w:rPr>
        <w:t>.</w:t>
      </w:r>
      <w:r w:rsidRPr="00C96F93">
        <w:rPr>
          <w:rFonts w:ascii="Times New Roman" w:hAnsi="Times New Roman" w:cs="Times New Roman"/>
          <w:b w:val="0"/>
          <w:sz w:val="43"/>
          <w:szCs w:val="43"/>
          <w:shd w:val="clear" w:color="auto" w:fill="FEFEFE"/>
        </w:rPr>
        <w:t xml:space="preserve"> </w:t>
      </w:r>
      <w:r w:rsidRPr="00C96F93">
        <w:rPr>
          <w:rFonts w:ascii="Times New Roman" w:eastAsiaTheme="minorEastAsia" w:hAnsi="Times New Roman" w:cs="Times New Roman"/>
          <w:b w:val="0"/>
        </w:rPr>
        <w:t>Distance between Hong Kong (HKG) and Kuala Lumpur (KUL). Air Miles Calculator. Available at:</w:t>
      </w:r>
      <w:r w:rsidRPr="00C96F93">
        <w:rPr>
          <w:rFonts w:ascii="Times New Roman" w:eastAsiaTheme="minorEastAsia" w:hAnsi="Times New Roman" w:cs="Times New Roman"/>
          <w:b w:val="0"/>
          <w:lang w:val="en-GB"/>
        </w:rPr>
        <w:t xml:space="preserve"> </w:t>
      </w:r>
      <w:hyperlink r:id="rId26" w:history="1">
        <w:r w:rsidRPr="00C96F93">
          <w:rPr>
            <w:rStyle w:val="Hyperlink"/>
            <w:rFonts w:ascii="Times New Roman" w:eastAsiaTheme="minorEastAsia" w:hAnsi="Times New Roman" w:cs="Times New Roman"/>
            <w:b w:val="0"/>
            <w:color w:val="auto"/>
            <w:lang w:val="en-GB"/>
          </w:rPr>
          <w:t>https://www.airmilescalculator.com/distance/hkg-to-kul/</w:t>
        </w:r>
      </w:hyperlink>
      <w:r w:rsidRPr="00C96F93">
        <w:rPr>
          <w:rFonts w:ascii="Times New Roman" w:eastAsiaTheme="minorEastAsia" w:hAnsi="Times New Roman" w:cs="Times New Roman"/>
          <w:b w:val="0"/>
          <w:lang w:val="en-GB"/>
        </w:rPr>
        <w:t xml:space="preserve"> (Assessed: 19</w:t>
      </w:r>
      <w:r w:rsidRPr="00C96F93">
        <w:rPr>
          <w:rFonts w:ascii="Times New Roman" w:eastAsiaTheme="minorEastAsia" w:hAnsi="Times New Roman" w:cs="Times New Roman"/>
          <w:b w:val="0"/>
          <w:vertAlign w:val="superscript"/>
          <w:lang w:val="en-GB"/>
        </w:rPr>
        <w:t>th</w:t>
      </w:r>
      <w:r w:rsidRPr="00C96F93">
        <w:rPr>
          <w:rFonts w:ascii="Times New Roman" w:eastAsiaTheme="minorEastAsia" w:hAnsi="Times New Roman" w:cs="Times New Roman"/>
          <w:b w:val="0"/>
          <w:lang w:val="en-GB"/>
        </w:rPr>
        <w:t xml:space="preserve"> April.2020)</w:t>
      </w:r>
      <w:r w:rsidR="008E6609" w:rsidRPr="00C96F93">
        <w:rPr>
          <w:rFonts w:ascii="Times New Roman" w:eastAsiaTheme="minorEastAsia" w:hAnsi="Times New Roman" w:cs="Times New Roman"/>
          <w:b w:val="0"/>
          <w:lang w:val="en-GB"/>
        </w:rPr>
        <w:t>.</w:t>
      </w:r>
    </w:p>
    <w:p w:rsidR="008E6609" w:rsidRPr="00C96F93" w:rsidRDefault="008E6609" w:rsidP="00863B7D">
      <w:pPr>
        <w:ind w:left="720" w:hangingChars="300" w:hanging="720"/>
        <w:rPr>
          <w:rFonts w:ascii="Times New Roman" w:eastAsiaTheme="minorEastAsia" w:hAnsi="Times New Roman" w:cs="Times New Roman"/>
          <w:b w:val="0"/>
          <w:lang w:val="en-GB"/>
        </w:rPr>
      </w:pPr>
    </w:p>
    <w:p w:rsidR="008E6609" w:rsidRPr="00C96F93" w:rsidRDefault="008E6609" w:rsidP="00863B7D">
      <w:pPr>
        <w:ind w:left="720" w:hangingChars="300" w:hanging="720"/>
        <w:rPr>
          <w:rFonts w:ascii="Times New Roman" w:eastAsiaTheme="minorEastAsia" w:hAnsi="Times New Roman" w:cs="Times New Roman"/>
          <w:b w:val="0"/>
          <w:lang w:val="en-GB"/>
        </w:rPr>
      </w:pPr>
      <w:r w:rsidRPr="00C96F93">
        <w:rPr>
          <w:rFonts w:ascii="Times New Roman" w:eastAsiaTheme="minorEastAsia" w:hAnsi="Times New Roman" w:cs="Times New Roman"/>
          <w:b w:val="0"/>
        </w:rPr>
        <w:t xml:space="preserve">Armanios, F., &amp; Ergene, B. A. (2018). </w:t>
      </w:r>
      <w:r w:rsidRPr="00C96F93">
        <w:rPr>
          <w:rFonts w:ascii="Times New Roman" w:eastAsiaTheme="minorEastAsia" w:hAnsi="Times New Roman" w:cs="Times New Roman"/>
          <w:b w:val="0"/>
          <w:i/>
          <w:iCs/>
        </w:rPr>
        <w:t>Halal food: a history</w:t>
      </w:r>
      <w:r w:rsidRPr="00C96F93">
        <w:rPr>
          <w:rFonts w:ascii="Times New Roman" w:eastAsiaTheme="minorEastAsia" w:hAnsi="Times New Roman" w:cs="Times New Roman"/>
          <w:b w:val="0"/>
        </w:rPr>
        <w:t>. Oxford University Press.</w:t>
      </w:r>
    </w:p>
    <w:p w:rsidR="00863B7D" w:rsidRPr="00C96F93" w:rsidRDefault="00863B7D" w:rsidP="00863B7D">
      <w:pPr>
        <w:rPr>
          <w:rFonts w:ascii="Times New Roman" w:eastAsiaTheme="minorEastAsia" w:hAnsi="Times New Roman" w:cs="Times New Roman"/>
          <w:b w:val="0"/>
          <w:lang w:val="en-GB"/>
        </w:rPr>
      </w:pPr>
    </w:p>
    <w:p w:rsidR="006F3B36" w:rsidRPr="00C96F93" w:rsidRDefault="006F3B36" w:rsidP="00A21CB0">
      <w:pPr>
        <w:tabs>
          <w:tab w:val="left" w:pos="1753"/>
        </w:tabs>
        <w:ind w:left="720" w:hangingChars="300" w:hanging="720"/>
        <w:rPr>
          <w:rFonts w:ascii="Times New Roman" w:hAnsi="Times New Roman" w:cs="Times New Roman"/>
          <w:b w:val="0"/>
          <w:szCs w:val="24"/>
          <w:lang w:val="en-GB"/>
        </w:rPr>
      </w:pPr>
      <w:r w:rsidRPr="00C96F93">
        <w:rPr>
          <w:rFonts w:ascii="Times New Roman" w:hAnsi="Times New Roman" w:cs="Times New Roman"/>
          <w:b w:val="0"/>
          <w:szCs w:val="24"/>
          <w:lang w:val="en-GB"/>
        </w:rPr>
        <w:t>Bash, A., Al-Awadhi, A. M., Al-</w:t>
      </w:r>
      <w:proofErr w:type="spellStart"/>
      <w:r w:rsidRPr="00C96F93">
        <w:rPr>
          <w:rFonts w:ascii="Times New Roman" w:hAnsi="Times New Roman" w:cs="Times New Roman"/>
          <w:b w:val="0"/>
          <w:szCs w:val="24"/>
          <w:lang w:val="en-GB"/>
        </w:rPr>
        <w:t>Abdulhadi</w:t>
      </w:r>
      <w:proofErr w:type="spellEnd"/>
      <w:r w:rsidRPr="00C96F93">
        <w:rPr>
          <w:rFonts w:ascii="Times New Roman" w:hAnsi="Times New Roman" w:cs="Times New Roman"/>
          <w:b w:val="0"/>
          <w:szCs w:val="24"/>
          <w:lang w:val="en-GB"/>
        </w:rPr>
        <w:t xml:space="preserve">, A. J., Al-Ibrahim, N. F., &amp; Al-Ali, M. S. (2018). Survey of Hedging Techniques to Manage Foreign-Exchange Risk. </w:t>
      </w:r>
      <w:r w:rsidRPr="00C96F93">
        <w:rPr>
          <w:rFonts w:ascii="Times New Roman" w:hAnsi="Times New Roman" w:cs="Times New Roman"/>
          <w:b w:val="0"/>
          <w:i/>
          <w:iCs/>
          <w:szCs w:val="24"/>
          <w:lang w:val="en-GB"/>
        </w:rPr>
        <w:t>International Research Journal of Finance and Economics</w:t>
      </w:r>
      <w:r w:rsidRPr="00C96F93">
        <w:rPr>
          <w:rFonts w:ascii="Times New Roman" w:hAnsi="Times New Roman" w:cs="Times New Roman"/>
          <w:b w:val="0"/>
          <w:szCs w:val="24"/>
          <w:lang w:val="en-GB"/>
        </w:rPr>
        <w:t>, (167).</w:t>
      </w:r>
    </w:p>
    <w:p w:rsidR="009409AB" w:rsidRPr="00C96F93" w:rsidRDefault="006F3B36" w:rsidP="009F004C">
      <w:pPr>
        <w:tabs>
          <w:tab w:val="left" w:pos="1753"/>
        </w:tabs>
        <w:ind w:left="720" w:hangingChars="300" w:hanging="720"/>
        <w:rPr>
          <w:rFonts w:ascii="Times New Roman" w:hAnsi="Times New Roman" w:cs="Times New Roman"/>
          <w:b w:val="0"/>
          <w:bCs/>
          <w:szCs w:val="24"/>
          <w:lang w:val="en-GB"/>
        </w:rPr>
      </w:pPr>
      <w:proofErr w:type="spellStart"/>
      <w:r w:rsidRPr="00C96F93">
        <w:rPr>
          <w:rFonts w:ascii="Times New Roman" w:hAnsi="Times New Roman" w:cs="Times New Roman"/>
          <w:b w:val="0"/>
          <w:szCs w:val="24"/>
        </w:rPr>
        <w:t>Ceicdata</w:t>
      </w:r>
      <w:proofErr w:type="spellEnd"/>
      <w:r w:rsidRPr="00C96F93">
        <w:rPr>
          <w:rFonts w:ascii="Times New Roman" w:hAnsi="Times New Roman" w:cs="Times New Roman"/>
          <w:b w:val="0"/>
          <w:szCs w:val="24"/>
        </w:rPr>
        <w:t xml:space="preserve"> (2020), Malaysia Unemployment </w:t>
      </w:r>
      <w:proofErr w:type="spellStart"/>
      <w:r w:rsidRPr="00C96F93">
        <w:rPr>
          <w:rFonts w:ascii="Times New Roman" w:hAnsi="Times New Roman" w:cs="Times New Roman"/>
          <w:b w:val="0"/>
          <w:szCs w:val="24"/>
        </w:rPr>
        <w:t>Rate.CEIC</w:t>
      </w:r>
      <w:proofErr w:type="spellEnd"/>
      <w:r w:rsidRPr="00C96F93">
        <w:rPr>
          <w:rFonts w:ascii="Times New Roman" w:hAnsi="Times New Roman" w:cs="Times New Roman"/>
          <w:b w:val="0"/>
          <w:szCs w:val="24"/>
        </w:rPr>
        <w:t xml:space="preserve"> Data. Available at: </w:t>
      </w:r>
      <w:hyperlink r:id="rId27" w:history="1">
        <w:r w:rsidRPr="00C96F93">
          <w:rPr>
            <w:rStyle w:val="Hyperlink"/>
            <w:rFonts w:ascii="Times New Roman" w:hAnsi="Times New Roman" w:cs="Times New Roman"/>
            <w:b w:val="0"/>
            <w:color w:val="auto"/>
            <w:szCs w:val="24"/>
          </w:rPr>
          <w:t>https://www.ceicdata.com/en/indicator/malaysia/unemployment-rate</w:t>
        </w:r>
      </w:hyperlink>
      <w:r w:rsidRPr="00C96F93">
        <w:rPr>
          <w:rFonts w:ascii="Times New Roman" w:hAnsi="Times New Roman" w:cs="Times New Roman"/>
          <w:b w:val="0"/>
          <w:szCs w:val="24"/>
        </w:rPr>
        <w:t xml:space="preserve"> </w:t>
      </w:r>
      <w:r w:rsidRPr="00C96F93">
        <w:rPr>
          <w:rFonts w:ascii="Times New Roman" w:hAnsi="Times New Roman" w:cs="Times New Roman"/>
          <w:b w:val="0"/>
          <w:bCs/>
          <w:szCs w:val="24"/>
          <w:lang w:val="en-GB"/>
        </w:rPr>
        <w:t>(Assessed: 3</w:t>
      </w:r>
      <w:r w:rsidRPr="00C96F93">
        <w:rPr>
          <w:rFonts w:ascii="Times New Roman" w:hAnsi="Times New Roman" w:cs="Times New Roman"/>
          <w:b w:val="0"/>
          <w:bCs/>
          <w:szCs w:val="24"/>
          <w:vertAlign w:val="superscript"/>
          <w:lang w:val="en-GB"/>
        </w:rPr>
        <w:t xml:space="preserve">rd </w:t>
      </w:r>
      <w:r w:rsidRPr="00C96F93">
        <w:rPr>
          <w:rFonts w:ascii="Times New Roman" w:hAnsi="Times New Roman" w:cs="Times New Roman"/>
          <w:b w:val="0"/>
          <w:bCs/>
          <w:szCs w:val="24"/>
          <w:lang w:val="en-GB"/>
        </w:rPr>
        <w:t>April, 2020)</w:t>
      </w:r>
      <w:r w:rsidR="009409AB" w:rsidRPr="00C96F93">
        <w:rPr>
          <w:rFonts w:ascii="Times New Roman" w:hAnsi="Times New Roman" w:cs="Times New Roman"/>
          <w:b w:val="0"/>
          <w:bCs/>
          <w:szCs w:val="24"/>
          <w:lang w:val="en-GB"/>
        </w:rPr>
        <w:t>.</w:t>
      </w:r>
    </w:p>
    <w:p w:rsidR="009409AB" w:rsidRPr="00C96F93" w:rsidRDefault="009409AB" w:rsidP="009F004C">
      <w:pPr>
        <w:tabs>
          <w:tab w:val="left" w:pos="1753"/>
        </w:tabs>
        <w:ind w:left="720" w:hangingChars="300" w:hanging="720"/>
        <w:rPr>
          <w:rFonts w:ascii="Times New Roman" w:eastAsiaTheme="minorEastAsia" w:hAnsi="Times New Roman" w:cs="Times New Roman"/>
          <w:b w:val="0"/>
          <w:bCs/>
          <w:szCs w:val="24"/>
          <w:lang w:val="en-GB"/>
        </w:rPr>
      </w:pPr>
      <w:r w:rsidRPr="00C96F93">
        <w:rPr>
          <w:rFonts w:ascii="Times New Roman" w:eastAsiaTheme="minorEastAsia" w:hAnsi="Times New Roman" w:cs="Times New Roman"/>
          <w:b w:val="0"/>
          <w:bCs/>
          <w:szCs w:val="24"/>
          <w:lang w:val="en-GB"/>
        </w:rPr>
        <w:t xml:space="preserve">CIA (2018), </w:t>
      </w:r>
      <w:r w:rsidRPr="00C96F93">
        <w:rPr>
          <w:rFonts w:ascii="Times New Roman" w:eastAsiaTheme="minorEastAsia" w:hAnsi="Times New Roman" w:cs="Times New Roman"/>
          <w:b w:val="0"/>
          <w:bCs/>
          <w:i/>
          <w:szCs w:val="24"/>
        </w:rPr>
        <w:t xml:space="preserve">CIA World </w:t>
      </w:r>
      <w:proofErr w:type="spellStart"/>
      <w:r w:rsidRPr="00C96F93">
        <w:rPr>
          <w:rFonts w:ascii="Times New Roman" w:eastAsiaTheme="minorEastAsia" w:hAnsi="Times New Roman" w:cs="Times New Roman"/>
          <w:b w:val="0"/>
          <w:bCs/>
          <w:i/>
          <w:szCs w:val="24"/>
        </w:rPr>
        <w:t>Factbook</w:t>
      </w:r>
      <w:proofErr w:type="spellEnd"/>
      <w:r w:rsidRPr="00C96F93">
        <w:rPr>
          <w:rFonts w:ascii="Times New Roman" w:eastAsiaTheme="minorEastAsia" w:hAnsi="Times New Roman" w:cs="Times New Roman"/>
          <w:b w:val="0"/>
          <w:bCs/>
          <w:i/>
          <w:szCs w:val="24"/>
        </w:rPr>
        <w:t xml:space="preserve"> 2018 est., East Asia/Southeast Asia.</w:t>
      </w:r>
      <w:r w:rsidRPr="00C96F93">
        <w:rPr>
          <w:rFonts w:ascii="Times New Roman" w:eastAsiaTheme="minorEastAsia" w:hAnsi="Times New Roman" w:cs="Times New Roman"/>
          <w:b w:val="0"/>
          <w:bCs/>
          <w:szCs w:val="24"/>
        </w:rPr>
        <w:t xml:space="preserve"> Central Intelligence Agency. Available at: </w:t>
      </w:r>
      <w:hyperlink r:id="rId28" w:history="1">
        <w:r w:rsidRPr="00C96F93">
          <w:rPr>
            <w:rStyle w:val="Hyperlink"/>
            <w:rFonts w:ascii="Times New Roman" w:eastAsiaTheme="minorEastAsia" w:hAnsi="Times New Roman" w:cs="Times New Roman"/>
            <w:b w:val="0"/>
            <w:bCs/>
            <w:color w:val="auto"/>
            <w:szCs w:val="24"/>
          </w:rPr>
          <w:t>https://www.cia.gov/library/publications/the-world-factbook/fields/343rank.html</w:t>
        </w:r>
      </w:hyperlink>
      <w:r w:rsidRPr="00C96F93">
        <w:rPr>
          <w:rFonts w:ascii="Times New Roman" w:eastAsiaTheme="minorEastAsia" w:hAnsi="Times New Roman" w:cs="Times New Roman"/>
          <w:b w:val="0"/>
          <w:bCs/>
          <w:szCs w:val="24"/>
        </w:rPr>
        <w:t xml:space="preserve"> (Assessed: 16</w:t>
      </w:r>
      <w:r w:rsidRPr="00C96F93">
        <w:rPr>
          <w:rFonts w:ascii="Times New Roman" w:eastAsiaTheme="minorEastAsia" w:hAnsi="Times New Roman" w:cs="Times New Roman"/>
          <w:b w:val="0"/>
          <w:bCs/>
          <w:szCs w:val="24"/>
          <w:vertAlign w:val="superscript"/>
        </w:rPr>
        <w:t>th</w:t>
      </w:r>
      <w:r w:rsidRPr="00C96F93">
        <w:rPr>
          <w:rFonts w:ascii="Times New Roman" w:eastAsiaTheme="minorEastAsia" w:hAnsi="Times New Roman" w:cs="Times New Roman"/>
          <w:b w:val="0"/>
          <w:bCs/>
          <w:szCs w:val="24"/>
        </w:rPr>
        <w:t xml:space="preserve"> Apil</w:t>
      </w:r>
      <w:proofErr w:type="gramStart"/>
      <w:r w:rsidRPr="00C96F93">
        <w:rPr>
          <w:rFonts w:ascii="Times New Roman" w:eastAsiaTheme="minorEastAsia" w:hAnsi="Times New Roman" w:cs="Times New Roman"/>
          <w:b w:val="0"/>
          <w:bCs/>
          <w:szCs w:val="24"/>
        </w:rPr>
        <w:t>,2020</w:t>
      </w:r>
      <w:proofErr w:type="gramEnd"/>
      <w:r w:rsidRPr="00C96F93">
        <w:rPr>
          <w:rFonts w:ascii="Times New Roman" w:eastAsiaTheme="minorEastAsia" w:hAnsi="Times New Roman" w:cs="Times New Roman"/>
          <w:b w:val="0"/>
          <w:bCs/>
          <w:szCs w:val="24"/>
        </w:rPr>
        <w:t>)</w:t>
      </w:r>
    </w:p>
    <w:p w:rsidR="006F3B36" w:rsidRPr="00C96F93" w:rsidRDefault="006F3B36" w:rsidP="009F004C">
      <w:pPr>
        <w:tabs>
          <w:tab w:val="left" w:pos="1753"/>
        </w:tabs>
        <w:ind w:left="720" w:hangingChars="300" w:hanging="720"/>
        <w:rPr>
          <w:rFonts w:ascii="Times New Roman" w:hAnsi="Times New Roman" w:cs="Times New Roman"/>
          <w:b w:val="0"/>
          <w:szCs w:val="24"/>
        </w:rPr>
      </w:pPr>
      <w:r w:rsidRPr="00C96F93">
        <w:rPr>
          <w:rFonts w:ascii="Times New Roman" w:hAnsi="Times New Roman" w:cs="Times New Roman"/>
          <w:b w:val="0"/>
          <w:szCs w:val="24"/>
        </w:rPr>
        <w:t xml:space="preserve"> </w:t>
      </w:r>
    </w:p>
    <w:p w:rsidR="006F3B36" w:rsidRPr="00C96F93" w:rsidRDefault="006F3B36" w:rsidP="00CA207D">
      <w:pPr>
        <w:tabs>
          <w:tab w:val="left" w:pos="1753"/>
        </w:tabs>
        <w:ind w:left="720" w:hangingChars="300" w:hanging="720"/>
        <w:rPr>
          <w:rFonts w:ascii="Times New Roman" w:hAnsi="Times New Roman" w:cs="Times New Roman"/>
          <w:b w:val="0"/>
          <w:bCs/>
          <w:szCs w:val="24"/>
          <w:lang w:val="en-GB"/>
        </w:rPr>
      </w:pPr>
      <w:r w:rsidRPr="00C96F93">
        <w:rPr>
          <w:rFonts w:ascii="Times New Roman" w:hAnsi="Times New Roman" w:cs="Times New Roman"/>
          <w:b w:val="0"/>
          <w:szCs w:val="24"/>
        </w:rPr>
        <w:t xml:space="preserve">CPI (2019), Corruption perceptions index 2019. Available at: </w:t>
      </w:r>
      <w:hyperlink r:id="rId29" w:history="1">
        <w:r w:rsidRPr="00C96F93">
          <w:rPr>
            <w:rStyle w:val="Hyperlink"/>
            <w:rFonts w:ascii="Times New Roman" w:hAnsi="Times New Roman" w:cs="Times New Roman"/>
            <w:b w:val="0"/>
            <w:color w:val="auto"/>
            <w:szCs w:val="24"/>
          </w:rPr>
          <w:t>https://www.transparency.org/cpi2019</w:t>
        </w:r>
      </w:hyperlink>
      <w:r w:rsidRPr="00C96F93">
        <w:rPr>
          <w:rFonts w:ascii="Times New Roman" w:hAnsi="Times New Roman" w:cs="Times New Roman"/>
          <w:b w:val="0"/>
          <w:szCs w:val="24"/>
        </w:rPr>
        <w:t xml:space="preserve"> </w:t>
      </w:r>
      <w:r w:rsidRPr="00C96F93">
        <w:rPr>
          <w:rFonts w:ascii="Times New Roman" w:hAnsi="Times New Roman" w:cs="Times New Roman"/>
          <w:b w:val="0"/>
          <w:bCs/>
          <w:szCs w:val="24"/>
          <w:lang w:val="en-GB"/>
        </w:rPr>
        <w:t>(Assessed: 2</w:t>
      </w:r>
      <w:r w:rsidRPr="00C96F93">
        <w:rPr>
          <w:rFonts w:ascii="Times New Roman" w:hAnsi="Times New Roman" w:cs="Times New Roman"/>
          <w:b w:val="0"/>
          <w:bCs/>
          <w:szCs w:val="24"/>
          <w:vertAlign w:val="superscript"/>
          <w:lang w:val="en-GB"/>
        </w:rPr>
        <w:t>nd</w:t>
      </w:r>
      <w:r w:rsidRPr="00C96F93">
        <w:rPr>
          <w:rFonts w:ascii="Times New Roman" w:hAnsi="Times New Roman" w:cs="Times New Roman"/>
          <w:b w:val="0"/>
          <w:bCs/>
          <w:szCs w:val="24"/>
          <w:lang w:val="en-GB"/>
        </w:rPr>
        <w:t xml:space="preserve"> April, 2020).</w:t>
      </w:r>
    </w:p>
    <w:p w:rsidR="006F3B36" w:rsidRPr="00C96F93" w:rsidRDefault="006F3B36" w:rsidP="00374DC5">
      <w:pPr>
        <w:tabs>
          <w:tab w:val="left" w:pos="1753"/>
        </w:tabs>
        <w:ind w:left="720" w:hangingChars="300" w:hanging="720"/>
        <w:rPr>
          <w:rFonts w:ascii="Times New Roman" w:hAnsi="Times New Roman" w:cs="Times New Roman"/>
          <w:b w:val="0"/>
          <w:bCs/>
          <w:szCs w:val="24"/>
          <w:lang w:val="en-GB"/>
        </w:rPr>
      </w:pPr>
      <w:r w:rsidRPr="00C96F93">
        <w:rPr>
          <w:rFonts w:ascii="Times New Roman" w:hAnsi="Times New Roman" w:cs="Times New Roman"/>
          <w:b w:val="0"/>
          <w:bCs/>
          <w:szCs w:val="24"/>
          <w:lang w:val="en-GB"/>
        </w:rPr>
        <w:t>Department of Information, Malaysia</w:t>
      </w:r>
      <w:proofErr w:type="gramStart"/>
      <w:r w:rsidRPr="00C96F93">
        <w:rPr>
          <w:rFonts w:ascii="Times New Roman" w:hAnsi="Times New Roman" w:cs="Times New Roman"/>
          <w:b w:val="0"/>
          <w:bCs/>
          <w:szCs w:val="24"/>
          <w:lang w:val="en-GB"/>
        </w:rPr>
        <w:t>,(</w:t>
      </w:r>
      <w:proofErr w:type="gramEnd"/>
      <w:r w:rsidRPr="00C96F93">
        <w:rPr>
          <w:rFonts w:ascii="Times New Roman" w:hAnsi="Times New Roman" w:cs="Times New Roman"/>
          <w:b w:val="0"/>
          <w:bCs/>
          <w:szCs w:val="24"/>
          <w:lang w:val="en-GB"/>
        </w:rPr>
        <w:t xml:space="preserve">2016). Official language, Malaysia information. 2016. Available at: </w:t>
      </w:r>
      <w:hyperlink r:id="rId30" w:history="1">
        <w:r w:rsidRPr="00C96F93">
          <w:rPr>
            <w:rStyle w:val="Hyperlink"/>
            <w:rFonts w:ascii="Times New Roman" w:hAnsi="Times New Roman" w:cs="Times New Roman"/>
            <w:b w:val="0"/>
            <w:bCs/>
            <w:color w:val="auto"/>
            <w:szCs w:val="24"/>
            <w:lang w:val="en-GB"/>
          </w:rPr>
          <w:t>https://www.malaysia.gov.my/portal/content/30118</w:t>
        </w:r>
      </w:hyperlink>
      <w:r w:rsidRPr="00C96F93">
        <w:rPr>
          <w:rFonts w:ascii="Times New Roman" w:hAnsi="Times New Roman" w:cs="Times New Roman"/>
          <w:b w:val="0"/>
          <w:bCs/>
          <w:szCs w:val="24"/>
          <w:lang w:val="en-GB"/>
        </w:rPr>
        <w:t xml:space="preserve"> (Assessed: 29</w:t>
      </w:r>
      <w:r w:rsidRPr="00C96F93">
        <w:rPr>
          <w:rFonts w:ascii="Times New Roman" w:hAnsi="Times New Roman" w:cs="Times New Roman"/>
          <w:b w:val="0"/>
          <w:bCs/>
          <w:szCs w:val="24"/>
          <w:vertAlign w:val="superscript"/>
          <w:lang w:val="en-GB"/>
        </w:rPr>
        <w:t>th</w:t>
      </w:r>
      <w:r w:rsidRPr="00C96F93">
        <w:rPr>
          <w:rFonts w:ascii="Times New Roman" w:hAnsi="Times New Roman" w:cs="Times New Roman"/>
          <w:b w:val="0"/>
          <w:bCs/>
          <w:szCs w:val="24"/>
          <w:lang w:val="en-GB"/>
        </w:rPr>
        <w:t xml:space="preserve"> March. 2020).</w:t>
      </w:r>
    </w:p>
    <w:p w:rsidR="006F3B36" w:rsidRPr="00C96F93" w:rsidRDefault="006F3B36" w:rsidP="009F6588">
      <w:pPr>
        <w:tabs>
          <w:tab w:val="left" w:pos="1753"/>
        </w:tabs>
        <w:ind w:left="720" w:hangingChars="300" w:hanging="720"/>
        <w:rPr>
          <w:rFonts w:ascii="Times New Roman" w:hAnsi="Times New Roman" w:cs="Times New Roman"/>
          <w:b w:val="0"/>
          <w:bCs/>
          <w:szCs w:val="24"/>
          <w:lang w:val="en-GB"/>
        </w:rPr>
      </w:pPr>
      <w:r w:rsidRPr="00C96F93">
        <w:rPr>
          <w:rFonts w:ascii="Times New Roman" w:hAnsi="Times New Roman" w:cs="Times New Roman"/>
          <w:b w:val="0"/>
          <w:bCs/>
          <w:szCs w:val="24"/>
          <w:lang w:val="en-GB"/>
        </w:rPr>
        <w:t>Department of Islamic development, Malaysia</w:t>
      </w:r>
      <w:r w:rsidR="006C5E27" w:rsidRPr="00C96F93">
        <w:rPr>
          <w:rFonts w:ascii="Times New Roman" w:hAnsi="Times New Roman" w:cs="Times New Roman"/>
          <w:b w:val="0"/>
          <w:bCs/>
          <w:szCs w:val="24"/>
          <w:lang w:val="en-GB"/>
        </w:rPr>
        <w:t xml:space="preserve"> </w:t>
      </w:r>
      <w:r w:rsidRPr="00C96F93">
        <w:rPr>
          <w:rFonts w:ascii="Times New Roman" w:hAnsi="Times New Roman" w:cs="Times New Roman"/>
          <w:b w:val="0"/>
          <w:bCs/>
          <w:szCs w:val="24"/>
          <w:lang w:val="en-GB"/>
        </w:rPr>
        <w:t xml:space="preserve">(2019). The recognised foreign Halal certification bodies &amp; Authorities, February 13, 2019. Available at: </w:t>
      </w:r>
      <w:hyperlink r:id="rId31" w:history="1">
        <w:r w:rsidRPr="00C96F93">
          <w:rPr>
            <w:rStyle w:val="Hyperlink"/>
            <w:rFonts w:ascii="Times New Roman" w:hAnsi="Times New Roman" w:cs="Times New Roman"/>
            <w:b w:val="0"/>
            <w:bCs/>
            <w:color w:val="auto"/>
            <w:szCs w:val="24"/>
            <w:lang w:val="en-GB"/>
          </w:rPr>
          <w:t>http://www.halal.gov.my/v4/ckfinder/userfiles/files/cb2/LATEST%20CB%20LIST%20-%20AS%20OF%20FEBRUARY%2013TH%202019.pdf</w:t>
        </w:r>
      </w:hyperlink>
      <w:r w:rsidRPr="00C96F93">
        <w:rPr>
          <w:rFonts w:ascii="Times New Roman" w:hAnsi="Times New Roman" w:cs="Times New Roman"/>
          <w:b w:val="0"/>
          <w:bCs/>
          <w:szCs w:val="24"/>
          <w:lang w:val="en-GB"/>
        </w:rPr>
        <w:t xml:space="preserve">  (Assessed: 15</w:t>
      </w:r>
      <w:r w:rsidRPr="00C96F93">
        <w:rPr>
          <w:rFonts w:ascii="Times New Roman" w:hAnsi="Times New Roman" w:cs="Times New Roman"/>
          <w:b w:val="0"/>
          <w:bCs/>
          <w:szCs w:val="24"/>
          <w:vertAlign w:val="superscript"/>
          <w:lang w:val="en-GB"/>
        </w:rPr>
        <w:t>th</w:t>
      </w:r>
      <w:r w:rsidRPr="00C96F93">
        <w:rPr>
          <w:rFonts w:ascii="Times New Roman" w:hAnsi="Times New Roman" w:cs="Times New Roman"/>
          <w:b w:val="0"/>
          <w:bCs/>
          <w:szCs w:val="24"/>
          <w:lang w:val="en-GB"/>
        </w:rPr>
        <w:t xml:space="preserve"> April, 2020).</w:t>
      </w:r>
    </w:p>
    <w:p w:rsidR="00EB5A82" w:rsidRPr="00C96F93" w:rsidRDefault="00EB5A82" w:rsidP="009F6588">
      <w:pPr>
        <w:tabs>
          <w:tab w:val="left" w:pos="1753"/>
        </w:tabs>
        <w:ind w:left="720" w:hangingChars="300" w:hanging="720"/>
        <w:rPr>
          <w:rFonts w:ascii="Times New Roman" w:hAnsi="Times New Roman" w:cs="Times New Roman"/>
          <w:b w:val="0"/>
          <w:bCs/>
          <w:szCs w:val="24"/>
          <w:lang w:val="en-GB"/>
        </w:rPr>
      </w:pPr>
      <w:r w:rsidRPr="00C96F93">
        <w:rPr>
          <w:rFonts w:ascii="Times New Roman" w:hAnsi="Times New Roman" w:cs="Times New Roman"/>
          <w:b w:val="0"/>
          <w:bCs/>
          <w:szCs w:val="24"/>
          <w:lang w:val="en-GB"/>
        </w:rPr>
        <w:t>Department of statistics, Malaysia (201</w:t>
      </w:r>
      <w:r w:rsidR="004C5DE2" w:rsidRPr="00C96F93">
        <w:rPr>
          <w:rFonts w:ascii="Times New Roman" w:hAnsi="Times New Roman" w:cs="Times New Roman"/>
          <w:b w:val="0"/>
          <w:bCs/>
          <w:szCs w:val="24"/>
          <w:lang w:val="en-GB"/>
        </w:rPr>
        <w:t>0</w:t>
      </w:r>
      <w:r w:rsidRPr="00C96F93">
        <w:rPr>
          <w:rFonts w:ascii="Times New Roman" w:hAnsi="Times New Roman" w:cs="Times New Roman"/>
          <w:b w:val="0"/>
          <w:bCs/>
          <w:szCs w:val="24"/>
          <w:lang w:val="en-GB"/>
        </w:rPr>
        <w:t xml:space="preserve">). </w:t>
      </w:r>
      <w:r w:rsidRPr="00C96F93">
        <w:rPr>
          <w:rFonts w:ascii="Times New Roman" w:hAnsi="Times New Roman" w:cs="Times New Roman"/>
          <w:b w:val="0"/>
          <w:bCs/>
          <w:szCs w:val="24"/>
        </w:rPr>
        <w:t xml:space="preserve">Population Distribution and Basic Demographic Characteristic Report 2010. 05/08/2011. Available at: </w:t>
      </w:r>
      <w:hyperlink r:id="rId32" w:history="1">
        <w:r w:rsidRPr="00C96F93">
          <w:rPr>
            <w:rStyle w:val="Hyperlink"/>
            <w:rFonts w:ascii="Times New Roman" w:hAnsi="Times New Roman" w:cs="Times New Roman"/>
            <w:b w:val="0"/>
            <w:bCs/>
            <w:color w:val="auto"/>
            <w:szCs w:val="24"/>
          </w:rPr>
          <w:t>https://www.dosm.gov.my/v1/index.php?r=column/ctheme&amp;menu_id=L0pheU43NWJwRWVSZklWdzQ4TlhUUT09&amp;bul_id=MDMxdHZjWTk1SjFzTzNkRXYzcVZjdz09</w:t>
        </w:r>
      </w:hyperlink>
      <w:r w:rsidRPr="00C96F93">
        <w:rPr>
          <w:rFonts w:ascii="Times New Roman" w:hAnsi="Times New Roman" w:cs="Times New Roman"/>
          <w:b w:val="0"/>
          <w:bCs/>
          <w:szCs w:val="24"/>
        </w:rPr>
        <w:t xml:space="preserve"> (Assessed: 11</w:t>
      </w:r>
      <w:r w:rsidRPr="00C96F93">
        <w:rPr>
          <w:rFonts w:ascii="Times New Roman" w:hAnsi="Times New Roman" w:cs="Times New Roman"/>
          <w:b w:val="0"/>
          <w:bCs/>
          <w:szCs w:val="24"/>
          <w:vertAlign w:val="superscript"/>
        </w:rPr>
        <w:t>th</w:t>
      </w:r>
      <w:r w:rsidRPr="00C96F93">
        <w:rPr>
          <w:rFonts w:ascii="Times New Roman" w:hAnsi="Times New Roman" w:cs="Times New Roman"/>
          <w:b w:val="0"/>
          <w:bCs/>
          <w:szCs w:val="24"/>
        </w:rPr>
        <w:t xml:space="preserve"> April, 2020) </w:t>
      </w:r>
    </w:p>
    <w:p w:rsidR="006F3B36" w:rsidRPr="00C96F93" w:rsidRDefault="006F3B36" w:rsidP="00374DC5">
      <w:pPr>
        <w:tabs>
          <w:tab w:val="left" w:pos="1753"/>
        </w:tabs>
        <w:ind w:left="720" w:hangingChars="300" w:hanging="720"/>
        <w:rPr>
          <w:rFonts w:ascii="Times New Roman" w:hAnsi="Times New Roman" w:cs="Times New Roman"/>
          <w:b w:val="0"/>
          <w:bCs/>
          <w:szCs w:val="24"/>
          <w:lang w:val="en-GB"/>
        </w:rPr>
      </w:pPr>
      <w:r w:rsidRPr="00C96F93">
        <w:rPr>
          <w:rFonts w:ascii="Times New Roman" w:hAnsi="Times New Roman" w:cs="Times New Roman"/>
          <w:b w:val="0"/>
          <w:bCs/>
          <w:szCs w:val="24"/>
          <w:lang w:val="en-GB"/>
        </w:rPr>
        <w:t>Department of statistics, Malaysia</w:t>
      </w:r>
      <w:r w:rsidR="00C60B71" w:rsidRPr="00C96F93">
        <w:rPr>
          <w:rFonts w:ascii="Times New Roman" w:hAnsi="Times New Roman" w:cs="Times New Roman"/>
          <w:b w:val="0"/>
          <w:bCs/>
          <w:szCs w:val="24"/>
          <w:lang w:val="en-GB"/>
        </w:rPr>
        <w:t xml:space="preserve"> </w:t>
      </w:r>
      <w:r w:rsidRPr="00C96F93">
        <w:rPr>
          <w:rFonts w:ascii="Times New Roman" w:hAnsi="Times New Roman" w:cs="Times New Roman"/>
          <w:b w:val="0"/>
          <w:bCs/>
          <w:szCs w:val="24"/>
          <w:lang w:val="en-GB"/>
        </w:rPr>
        <w:t>(2019).Current Population Estimates</w:t>
      </w:r>
      <w:proofErr w:type="gramStart"/>
      <w:r w:rsidRPr="00C96F93">
        <w:rPr>
          <w:rFonts w:ascii="Times New Roman" w:hAnsi="Times New Roman" w:cs="Times New Roman"/>
          <w:b w:val="0"/>
          <w:bCs/>
          <w:szCs w:val="24"/>
          <w:lang w:val="en-GB"/>
        </w:rPr>
        <w:t>,Malaysia,2018</w:t>
      </w:r>
      <w:proofErr w:type="gramEnd"/>
      <w:r w:rsidRPr="00C96F93">
        <w:rPr>
          <w:rFonts w:ascii="Times New Roman" w:hAnsi="Times New Roman" w:cs="Times New Roman"/>
          <w:b w:val="0"/>
          <w:bCs/>
          <w:szCs w:val="24"/>
          <w:lang w:val="en-GB"/>
        </w:rPr>
        <w:t xml:space="preserve">-2019. 15 July. 2019. Available at: </w:t>
      </w:r>
      <w:hyperlink r:id="rId33" w:history="1">
        <w:r w:rsidR="00C60B71" w:rsidRPr="00C96F93">
          <w:rPr>
            <w:rStyle w:val="Hyperlink"/>
            <w:rFonts w:ascii="Times New Roman" w:hAnsi="Times New Roman" w:cs="Times New Roman"/>
            <w:b w:val="0"/>
            <w:color w:val="auto"/>
          </w:rPr>
          <w:t>https://www.dosm.gov.my/v1/index.php?r=column/cthemeByCat&amp;cat=155&amp;bul_id=aWJZRkJ4UEdKcUZpT2tVT090Snpydz09&amp;menu_id=L0pheU43NWJwRWVSZklWdzQ4TlhUUT09</w:t>
        </w:r>
      </w:hyperlink>
      <w:r w:rsidR="00C60B71" w:rsidRPr="00C96F93">
        <w:rPr>
          <w:rFonts w:ascii="Times New Roman" w:hAnsi="Times New Roman" w:cs="Times New Roman"/>
          <w:b w:val="0"/>
          <w:bCs/>
          <w:lang w:val="en-GB"/>
        </w:rPr>
        <w:t xml:space="preserve">  </w:t>
      </w:r>
      <w:r w:rsidRPr="00C96F93">
        <w:rPr>
          <w:rFonts w:ascii="Times New Roman" w:hAnsi="Times New Roman" w:cs="Times New Roman"/>
          <w:b w:val="0"/>
          <w:bCs/>
          <w:szCs w:val="24"/>
          <w:lang w:val="en-GB"/>
        </w:rPr>
        <w:t>(Assessed: 11</w:t>
      </w:r>
      <w:r w:rsidRPr="00C96F93">
        <w:rPr>
          <w:rFonts w:ascii="Times New Roman" w:hAnsi="Times New Roman" w:cs="Times New Roman"/>
          <w:b w:val="0"/>
          <w:bCs/>
          <w:szCs w:val="24"/>
          <w:vertAlign w:val="superscript"/>
          <w:lang w:val="en-GB"/>
        </w:rPr>
        <w:t>st</w:t>
      </w:r>
      <w:r w:rsidRPr="00C96F93">
        <w:rPr>
          <w:rFonts w:ascii="Times New Roman" w:hAnsi="Times New Roman" w:cs="Times New Roman"/>
          <w:b w:val="0"/>
          <w:bCs/>
          <w:szCs w:val="24"/>
          <w:lang w:val="en-GB"/>
        </w:rPr>
        <w:t xml:space="preserve"> April, 2020).</w:t>
      </w:r>
    </w:p>
    <w:p w:rsidR="006F3B36" w:rsidRPr="00C96F93" w:rsidRDefault="006F3B36" w:rsidP="00374DC5">
      <w:pPr>
        <w:tabs>
          <w:tab w:val="left" w:pos="1753"/>
        </w:tabs>
        <w:ind w:left="720" w:hangingChars="300" w:hanging="720"/>
        <w:rPr>
          <w:rFonts w:ascii="Times New Roman" w:hAnsi="Times New Roman" w:cs="Times New Roman"/>
          <w:b w:val="0"/>
          <w:bCs/>
          <w:szCs w:val="24"/>
          <w:lang w:val="en-GB"/>
        </w:rPr>
      </w:pPr>
      <w:proofErr w:type="spellStart"/>
      <w:r w:rsidRPr="00C96F93">
        <w:rPr>
          <w:rFonts w:ascii="Times New Roman" w:hAnsi="Times New Roman" w:cs="Times New Roman"/>
          <w:b w:val="0"/>
          <w:bCs/>
          <w:szCs w:val="24"/>
        </w:rPr>
        <w:lastRenderedPageBreak/>
        <w:t>Devadason</w:t>
      </w:r>
      <w:proofErr w:type="spellEnd"/>
      <w:r w:rsidRPr="00C96F93">
        <w:rPr>
          <w:rFonts w:ascii="Times New Roman" w:hAnsi="Times New Roman" w:cs="Times New Roman"/>
          <w:b w:val="0"/>
          <w:bCs/>
          <w:szCs w:val="24"/>
        </w:rPr>
        <w:t xml:space="preserve">, E. S., </w:t>
      </w:r>
      <w:proofErr w:type="spellStart"/>
      <w:r w:rsidRPr="00C96F93">
        <w:rPr>
          <w:rFonts w:ascii="Times New Roman" w:hAnsi="Times New Roman" w:cs="Times New Roman"/>
          <w:b w:val="0"/>
          <w:bCs/>
          <w:szCs w:val="24"/>
        </w:rPr>
        <w:t>Govindaraju</w:t>
      </w:r>
      <w:proofErr w:type="spellEnd"/>
      <w:r w:rsidRPr="00C96F93">
        <w:rPr>
          <w:rFonts w:ascii="Times New Roman" w:hAnsi="Times New Roman" w:cs="Times New Roman"/>
          <w:b w:val="0"/>
          <w:bCs/>
          <w:szCs w:val="24"/>
        </w:rPr>
        <w:t xml:space="preserve">, V., &amp; Tuck Cheong, T. (2016). Food safety standards and regulations in Malaysia: Implications for the ASEAN Integrated Region. </w:t>
      </w:r>
      <w:r w:rsidRPr="00C96F93">
        <w:rPr>
          <w:rFonts w:ascii="Times New Roman" w:hAnsi="Times New Roman" w:cs="Times New Roman"/>
          <w:b w:val="0"/>
          <w:bCs/>
          <w:i/>
          <w:iCs/>
          <w:szCs w:val="24"/>
        </w:rPr>
        <w:t>Available at SSRN 2735670</w:t>
      </w:r>
      <w:r w:rsidRPr="00C96F93">
        <w:rPr>
          <w:rFonts w:ascii="Times New Roman" w:hAnsi="Times New Roman" w:cs="Times New Roman"/>
          <w:b w:val="0"/>
          <w:bCs/>
          <w:szCs w:val="24"/>
        </w:rPr>
        <w:t>.</w:t>
      </w:r>
    </w:p>
    <w:p w:rsidR="006F3B36" w:rsidRPr="00C96F93" w:rsidRDefault="006F3B36" w:rsidP="000147C3">
      <w:pPr>
        <w:widowControl/>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r w:rsidRPr="00C96F93">
        <w:rPr>
          <w:rFonts w:ascii="Times New Roman" w:eastAsiaTheme="minorEastAsia" w:hAnsi="Times New Roman" w:cs="Times New Roman"/>
          <w:b w:val="0"/>
          <w:bCs/>
          <w:kern w:val="0"/>
          <w:szCs w:val="24"/>
          <w:lang w:val="en-GB" w:eastAsia="en-US"/>
        </w:rPr>
        <w:t xml:space="preserve">FSML (2018) </w:t>
      </w:r>
      <w:proofErr w:type="gramStart"/>
      <w:r w:rsidRPr="00C96F93">
        <w:rPr>
          <w:rFonts w:ascii="Times New Roman" w:eastAsiaTheme="minorEastAsia" w:hAnsi="Times New Roman" w:cs="Times New Roman"/>
          <w:b w:val="0"/>
          <w:bCs/>
          <w:kern w:val="0"/>
          <w:szCs w:val="24"/>
          <w:lang w:val="en-GB" w:eastAsia="en-US"/>
        </w:rPr>
        <w:t>Four</w:t>
      </w:r>
      <w:proofErr w:type="gramEnd"/>
      <w:r w:rsidRPr="00C96F93">
        <w:rPr>
          <w:rFonts w:ascii="Times New Roman" w:eastAsiaTheme="minorEastAsia" w:hAnsi="Times New Roman" w:cs="Times New Roman"/>
          <w:b w:val="0"/>
          <w:bCs/>
          <w:kern w:val="0"/>
          <w:szCs w:val="24"/>
          <w:lang w:val="en-GB" w:eastAsia="en-US"/>
        </w:rPr>
        <w:t xml:space="preserve"> seas mercantile holdings limited annual report 2018. Available at: </w:t>
      </w:r>
      <w:hyperlink r:id="rId34" w:history="1">
        <w:r w:rsidRPr="00C96F93">
          <w:rPr>
            <w:rFonts w:ascii="Times New Roman" w:eastAsiaTheme="minorEastAsia" w:hAnsi="Times New Roman" w:cs="Times New Roman"/>
            <w:b w:val="0"/>
            <w:bCs/>
            <w:kern w:val="0"/>
            <w:szCs w:val="24"/>
            <w:u w:val="single"/>
            <w:lang w:val="en-GB" w:eastAsia="en-US"/>
          </w:rPr>
          <w:t>https://www1.hkexnews.hk/listedco/listconews/sehk/2018/0726/ltn20180726263.pdf</w:t>
        </w:r>
      </w:hyperlink>
      <w:r w:rsidRPr="00C96F93">
        <w:rPr>
          <w:rFonts w:ascii="Times New Roman" w:eastAsiaTheme="minorEastAsia" w:hAnsi="Times New Roman" w:cs="Times New Roman"/>
          <w:b w:val="0"/>
          <w:bCs/>
          <w:kern w:val="0"/>
          <w:szCs w:val="24"/>
          <w:lang w:val="en-GB" w:eastAsia="en-US"/>
        </w:rPr>
        <w:t xml:space="preserve"> (Assessed: 13</w:t>
      </w:r>
      <w:r w:rsidRPr="00C96F93">
        <w:rPr>
          <w:rFonts w:ascii="Times New Roman" w:eastAsiaTheme="minorEastAsia" w:hAnsi="Times New Roman" w:cs="Times New Roman"/>
          <w:b w:val="0"/>
          <w:bCs/>
          <w:kern w:val="0"/>
          <w:szCs w:val="24"/>
          <w:vertAlign w:val="superscript"/>
          <w:lang w:val="en-GB" w:eastAsia="en-US"/>
        </w:rPr>
        <w:t>rd</w:t>
      </w:r>
      <w:r w:rsidRPr="00C96F93">
        <w:rPr>
          <w:rFonts w:ascii="Times New Roman" w:eastAsiaTheme="minorEastAsia" w:hAnsi="Times New Roman" w:cs="Times New Roman"/>
          <w:b w:val="0"/>
          <w:bCs/>
          <w:kern w:val="0"/>
          <w:szCs w:val="24"/>
          <w:lang w:val="en-GB" w:eastAsia="en-US"/>
        </w:rPr>
        <w:t xml:space="preserve"> March, 2020).</w:t>
      </w:r>
    </w:p>
    <w:p w:rsidR="006F3B36" w:rsidRPr="00C96F93" w:rsidRDefault="006F3B36" w:rsidP="000147C3">
      <w:pPr>
        <w:widowControl/>
        <w:tabs>
          <w:tab w:val="left" w:pos="798"/>
        </w:tabs>
        <w:spacing w:after="200"/>
        <w:ind w:left="720" w:hangingChars="300" w:hanging="720"/>
        <w:rPr>
          <w:rFonts w:ascii="Times New Roman" w:eastAsiaTheme="minorEastAsia" w:hAnsi="Times New Roman" w:cs="Times New Roman"/>
          <w:b w:val="0"/>
          <w:kern w:val="0"/>
          <w:szCs w:val="24"/>
          <w:lang w:val="en-GB" w:eastAsia="en-US"/>
        </w:rPr>
      </w:pPr>
      <w:r w:rsidRPr="00C96F93">
        <w:rPr>
          <w:rFonts w:ascii="Times New Roman" w:eastAsiaTheme="minorEastAsia" w:hAnsi="Times New Roman" w:cs="Times New Roman"/>
          <w:b w:val="0"/>
          <w:kern w:val="0"/>
          <w:szCs w:val="24"/>
          <w:lang w:val="en-GB" w:eastAsia="en-US"/>
        </w:rPr>
        <w:t xml:space="preserve">FSML (2019). Four seas mercantile holdings limited annual report 2019. Available at: </w:t>
      </w:r>
      <w:hyperlink r:id="rId35" w:history="1">
        <w:r w:rsidRPr="00C96F93">
          <w:rPr>
            <w:rFonts w:ascii="Times New Roman" w:eastAsiaTheme="minorEastAsia" w:hAnsi="Times New Roman" w:cs="Times New Roman"/>
            <w:b w:val="0"/>
            <w:kern w:val="0"/>
            <w:szCs w:val="24"/>
            <w:u w:val="single"/>
            <w:lang w:val="en-GB" w:eastAsia="en-US"/>
          </w:rPr>
          <w:t>http://file.finance.sina.com.cn/hkdata98/hk/hk_realtime_announcement/news/20190725/003567010-0.PDF</w:t>
        </w:r>
      </w:hyperlink>
      <w:r w:rsidRPr="00C96F93">
        <w:rPr>
          <w:rFonts w:ascii="Times New Roman" w:eastAsiaTheme="minorEastAsia" w:hAnsi="Times New Roman" w:cs="Times New Roman"/>
          <w:b w:val="0"/>
          <w:kern w:val="0"/>
          <w:szCs w:val="24"/>
          <w:lang w:val="en-GB" w:eastAsia="en-US"/>
        </w:rPr>
        <w:t xml:space="preserve"> (Assessed: 9</w:t>
      </w:r>
      <w:r w:rsidRPr="00C96F93">
        <w:rPr>
          <w:rFonts w:ascii="Times New Roman" w:eastAsiaTheme="minorEastAsia" w:hAnsi="Times New Roman" w:cs="Times New Roman"/>
          <w:b w:val="0"/>
          <w:kern w:val="0"/>
          <w:szCs w:val="24"/>
          <w:vertAlign w:val="superscript"/>
          <w:lang w:val="en-GB" w:eastAsia="en-US"/>
        </w:rPr>
        <w:t>th</w:t>
      </w:r>
      <w:r w:rsidRPr="00C96F93">
        <w:rPr>
          <w:rFonts w:ascii="Times New Roman" w:eastAsiaTheme="minorEastAsia" w:hAnsi="Times New Roman" w:cs="Times New Roman"/>
          <w:b w:val="0"/>
          <w:kern w:val="0"/>
          <w:szCs w:val="24"/>
          <w:lang w:val="en-GB" w:eastAsia="en-US"/>
        </w:rPr>
        <w:t xml:space="preserve"> March, 2020).</w:t>
      </w:r>
    </w:p>
    <w:p w:rsidR="006F3B36" w:rsidRPr="00C96F93" w:rsidRDefault="006F3B36" w:rsidP="00C460A2">
      <w:pPr>
        <w:widowControl/>
        <w:tabs>
          <w:tab w:val="left" w:pos="798"/>
        </w:tabs>
        <w:spacing w:after="200"/>
        <w:ind w:left="720" w:hangingChars="300" w:hanging="720"/>
        <w:rPr>
          <w:rFonts w:ascii="Times New Roman" w:eastAsiaTheme="minorEastAsia" w:hAnsi="Times New Roman" w:cs="Times New Roman"/>
          <w:b w:val="0"/>
          <w:kern w:val="0"/>
          <w:szCs w:val="24"/>
          <w:lang w:val="en-GB" w:eastAsia="en-US"/>
        </w:rPr>
      </w:pPr>
      <w:proofErr w:type="spellStart"/>
      <w:r w:rsidRPr="00C96F93">
        <w:rPr>
          <w:rFonts w:ascii="Times New Roman" w:eastAsiaTheme="minorEastAsia" w:hAnsi="Times New Roman" w:cs="Times New Roman"/>
          <w:b w:val="0"/>
          <w:kern w:val="0"/>
          <w:szCs w:val="24"/>
          <w:lang w:val="en-GB" w:eastAsia="en-US"/>
        </w:rPr>
        <w:t>Gherasim</w:t>
      </w:r>
      <w:proofErr w:type="spellEnd"/>
      <w:r w:rsidRPr="00C96F93">
        <w:rPr>
          <w:rFonts w:ascii="Times New Roman" w:eastAsiaTheme="minorEastAsia" w:hAnsi="Times New Roman" w:cs="Times New Roman"/>
          <w:b w:val="0"/>
          <w:kern w:val="0"/>
          <w:szCs w:val="24"/>
          <w:lang w:val="en-GB" w:eastAsia="en-US"/>
        </w:rPr>
        <w:t xml:space="preserve">, A., &amp; </w:t>
      </w:r>
      <w:proofErr w:type="spellStart"/>
      <w:r w:rsidRPr="00C96F93">
        <w:rPr>
          <w:rFonts w:ascii="Times New Roman" w:eastAsiaTheme="minorEastAsia" w:hAnsi="Times New Roman" w:cs="Times New Roman"/>
          <w:b w:val="0"/>
          <w:kern w:val="0"/>
          <w:szCs w:val="24"/>
          <w:lang w:val="en-GB" w:eastAsia="en-US"/>
        </w:rPr>
        <w:t>Gherasim</w:t>
      </w:r>
      <w:proofErr w:type="spellEnd"/>
      <w:r w:rsidRPr="00C96F93">
        <w:rPr>
          <w:rFonts w:ascii="Times New Roman" w:eastAsiaTheme="minorEastAsia" w:hAnsi="Times New Roman" w:cs="Times New Roman"/>
          <w:b w:val="0"/>
          <w:kern w:val="0"/>
          <w:szCs w:val="24"/>
          <w:lang w:val="en-GB" w:eastAsia="en-US"/>
        </w:rPr>
        <w:t xml:space="preserve">, D. (2019). The Price in International Marketing. </w:t>
      </w:r>
      <w:r w:rsidRPr="00C96F93">
        <w:rPr>
          <w:rFonts w:ascii="Times New Roman" w:eastAsiaTheme="minorEastAsia" w:hAnsi="Times New Roman" w:cs="Times New Roman"/>
          <w:b w:val="0"/>
          <w:i/>
          <w:iCs/>
          <w:kern w:val="0"/>
          <w:szCs w:val="24"/>
          <w:lang w:val="en-GB" w:eastAsia="en-US"/>
        </w:rPr>
        <w:t xml:space="preserve">Economy </w:t>
      </w:r>
      <w:proofErr w:type="spellStart"/>
      <w:r w:rsidRPr="00C96F93">
        <w:rPr>
          <w:rFonts w:ascii="Times New Roman" w:eastAsiaTheme="minorEastAsia" w:hAnsi="Times New Roman" w:cs="Times New Roman"/>
          <w:b w:val="0"/>
          <w:i/>
          <w:iCs/>
          <w:kern w:val="0"/>
          <w:szCs w:val="24"/>
          <w:lang w:val="en-GB" w:eastAsia="en-US"/>
        </w:rPr>
        <w:t>Transdisciplinarity</w:t>
      </w:r>
      <w:proofErr w:type="spellEnd"/>
      <w:r w:rsidRPr="00C96F93">
        <w:rPr>
          <w:rFonts w:ascii="Times New Roman" w:eastAsiaTheme="minorEastAsia" w:hAnsi="Times New Roman" w:cs="Times New Roman"/>
          <w:b w:val="0"/>
          <w:i/>
          <w:iCs/>
          <w:kern w:val="0"/>
          <w:szCs w:val="24"/>
          <w:lang w:val="en-GB" w:eastAsia="en-US"/>
        </w:rPr>
        <w:t xml:space="preserve"> Cognition</w:t>
      </w:r>
      <w:r w:rsidRPr="00C96F93">
        <w:rPr>
          <w:rFonts w:ascii="Times New Roman" w:eastAsiaTheme="minorEastAsia" w:hAnsi="Times New Roman" w:cs="Times New Roman"/>
          <w:b w:val="0"/>
          <w:kern w:val="0"/>
          <w:szCs w:val="24"/>
          <w:lang w:val="en-GB" w:eastAsia="en-US"/>
        </w:rPr>
        <w:t xml:space="preserve">, </w:t>
      </w:r>
      <w:r w:rsidRPr="00C96F93">
        <w:rPr>
          <w:rFonts w:ascii="Times New Roman" w:eastAsiaTheme="minorEastAsia" w:hAnsi="Times New Roman" w:cs="Times New Roman"/>
          <w:b w:val="0"/>
          <w:i/>
          <w:iCs/>
          <w:kern w:val="0"/>
          <w:szCs w:val="24"/>
          <w:lang w:val="en-GB" w:eastAsia="en-US"/>
        </w:rPr>
        <w:t>22</w:t>
      </w:r>
      <w:r w:rsidRPr="00C96F93">
        <w:rPr>
          <w:rFonts w:ascii="Times New Roman" w:eastAsiaTheme="minorEastAsia" w:hAnsi="Times New Roman" w:cs="Times New Roman"/>
          <w:b w:val="0"/>
          <w:kern w:val="0"/>
          <w:szCs w:val="24"/>
          <w:lang w:val="en-GB" w:eastAsia="en-US"/>
        </w:rPr>
        <w:t>(1), 40-49.</w:t>
      </w:r>
    </w:p>
    <w:p w:rsidR="00777934" w:rsidRPr="00C96F93" w:rsidRDefault="00777934" w:rsidP="00C460A2">
      <w:pPr>
        <w:widowControl/>
        <w:tabs>
          <w:tab w:val="left" w:pos="798"/>
        </w:tabs>
        <w:spacing w:after="200"/>
        <w:ind w:left="720" w:hangingChars="300" w:hanging="720"/>
        <w:rPr>
          <w:rFonts w:ascii="Times New Roman" w:eastAsiaTheme="minorEastAsia" w:hAnsi="Times New Roman" w:cs="Times New Roman"/>
          <w:b w:val="0"/>
          <w:kern w:val="0"/>
          <w:szCs w:val="24"/>
          <w:lang w:val="en-GB" w:eastAsia="en-US"/>
        </w:rPr>
      </w:pPr>
      <w:r w:rsidRPr="00C96F93">
        <w:rPr>
          <w:rFonts w:ascii="Times New Roman" w:eastAsiaTheme="minorEastAsia" w:hAnsi="Times New Roman" w:cs="Times New Roman"/>
          <w:b w:val="0"/>
          <w:kern w:val="0"/>
          <w:szCs w:val="24"/>
          <w:lang w:val="en-GB" w:eastAsia="en-US"/>
        </w:rPr>
        <w:t>Google maps</w:t>
      </w:r>
      <w:r w:rsidR="006C5E27" w:rsidRPr="00C96F93">
        <w:rPr>
          <w:rFonts w:ascii="Times New Roman" w:eastAsiaTheme="minorEastAsia" w:hAnsi="Times New Roman" w:cs="Times New Roman"/>
          <w:b w:val="0"/>
          <w:kern w:val="0"/>
          <w:szCs w:val="24"/>
          <w:lang w:val="en-GB" w:eastAsia="en-US"/>
        </w:rPr>
        <w:t xml:space="preserve"> </w:t>
      </w:r>
      <w:r w:rsidRPr="00C96F93">
        <w:rPr>
          <w:rFonts w:ascii="Times New Roman" w:eastAsiaTheme="minorEastAsia" w:hAnsi="Times New Roman" w:cs="Times New Roman"/>
          <w:b w:val="0"/>
          <w:kern w:val="0"/>
          <w:szCs w:val="24"/>
          <w:lang w:val="en-GB" w:eastAsia="en-US"/>
        </w:rPr>
        <w:t xml:space="preserve">(2020).The map of Hong Kong and Malaysia. Google.com. Available at:  </w:t>
      </w:r>
      <w:hyperlink r:id="rId36" w:history="1">
        <w:r w:rsidRPr="00C96F93">
          <w:rPr>
            <w:rStyle w:val="Hyperlink"/>
            <w:rFonts w:ascii="Times New Roman" w:eastAsiaTheme="minorEastAsia" w:hAnsi="Times New Roman" w:cs="Times New Roman"/>
            <w:b w:val="0"/>
            <w:color w:val="auto"/>
            <w:kern w:val="0"/>
            <w:szCs w:val="24"/>
            <w:lang w:eastAsia="en-US"/>
          </w:rPr>
          <w:t>https://www.google.com/maps/@13.1058122,99.0314762,5z</w:t>
        </w:r>
      </w:hyperlink>
      <w:r w:rsidRPr="00C96F93">
        <w:rPr>
          <w:rFonts w:ascii="Times New Roman" w:eastAsiaTheme="minorEastAsia" w:hAnsi="Times New Roman" w:cs="Times New Roman"/>
          <w:b w:val="0"/>
          <w:kern w:val="0"/>
          <w:szCs w:val="24"/>
          <w:lang w:val="en-GB" w:eastAsia="en-US"/>
        </w:rPr>
        <w:t xml:space="preserve"> (Assessed: 19</w:t>
      </w:r>
      <w:r w:rsidRPr="00C96F93">
        <w:rPr>
          <w:rFonts w:ascii="Times New Roman" w:eastAsiaTheme="minorEastAsia" w:hAnsi="Times New Roman" w:cs="Times New Roman"/>
          <w:b w:val="0"/>
          <w:kern w:val="0"/>
          <w:szCs w:val="24"/>
          <w:vertAlign w:val="superscript"/>
          <w:lang w:val="en-GB" w:eastAsia="en-US"/>
        </w:rPr>
        <w:t>th</w:t>
      </w:r>
      <w:r w:rsidRPr="00C96F93">
        <w:rPr>
          <w:rFonts w:ascii="Times New Roman" w:eastAsiaTheme="minorEastAsia" w:hAnsi="Times New Roman" w:cs="Times New Roman"/>
          <w:b w:val="0"/>
          <w:kern w:val="0"/>
          <w:szCs w:val="24"/>
          <w:lang w:val="en-GB" w:eastAsia="en-US"/>
        </w:rPr>
        <w:t xml:space="preserve"> April</w:t>
      </w:r>
      <w:proofErr w:type="gramStart"/>
      <w:r w:rsidRPr="00C96F93">
        <w:rPr>
          <w:rFonts w:ascii="Times New Roman" w:eastAsiaTheme="minorEastAsia" w:hAnsi="Times New Roman" w:cs="Times New Roman"/>
          <w:b w:val="0"/>
          <w:kern w:val="0"/>
          <w:szCs w:val="24"/>
          <w:lang w:val="en-GB" w:eastAsia="en-US"/>
        </w:rPr>
        <w:t>,2020</w:t>
      </w:r>
      <w:proofErr w:type="gramEnd"/>
      <w:r w:rsidRPr="00C96F93">
        <w:rPr>
          <w:rFonts w:ascii="Times New Roman" w:eastAsiaTheme="minorEastAsia" w:hAnsi="Times New Roman" w:cs="Times New Roman"/>
          <w:b w:val="0"/>
          <w:kern w:val="0"/>
          <w:szCs w:val="24"/>
          <w:lang w:val="en-GB" w:eastAsia="en-US"/>
        </w:rPr>
        <w:t>).</w:t>
      </w:r>
    </w:p>
    <w:p w:rsidR="006F3B36" w:rsidRPr="00C96F93" w:rsidRDefault="006F3B36" w:rsidP="000147C3">
      <w:pPr>
        <w:widowControl/>
        <w:tabs>
          <w:tab w:val="left" w:pos="798"/>
        </w:tabs>
        <w:spacing w:after="200"/>
        <w:ind w:left="720" w:hangingChars="300" w:hanging="720"/>
        <w:rPr>
          <w:rFonts w:ascii="Times New Roman" w:eastAsiaTheme="minorEastAsia" w:hAnsi="Times New Roman" w:cs="Times New Roman"/>
          <w:b w:val="0"/>
          <w:kern w:val="0"/>
          <w:szCs w:val="24"/>
          <w:lang w:val="en-GB" w:eastAsia="en-US"/>
        </w:rPr>
      </w:pPr>
      <w:proofErr w:type="spellStart"/>
      <w:r w:rsidRPr="00C96F93">
        <w:rPr>
          <w:rFonts w:ascii="Times New Roman" w:eastAsiaTheme="minorEastAsia" w:hAnsi="Times New Roman" w:cs="Times New Roman"/>
          <w:b w:val="0"/>
          <w:kern w:val="0"/>
          <w:szCs w:val="24"/>
          <w:lang w:val="en-GB" w:eastAsia="en-US"/>
        </w:rPr>
        <w:t>Gürel</w:t>
      </w:r>
      <w:proofErr w:type="spellEnd"/>
      <w:r w:rsidRPr="00C96F93">
        <w:rPr>
          <w:rFonts w:ascii="Times New Roman" w:eastAsiaTheme="minorEastAsia" w:hAnsi="Times New Roman" w:cs="Times New Roman"/>
          <w:b w:val="0"/>
          <w:kern w:val="0"/>
          <w:szCs w:val="24"/>
          <w:lang w:val="en-GB" w:eastAsia="en-US"/>
        </w:rPr>
        <w:t xml:space="preserve">, E., &amp; Tat, M. (2017). SWOT analysis: a theoretical review. </w:t>
      </w:r>
      <w:r w:rsidRPr="00C96F93">
        <w:rPr>
          <w:rFonts w:ascii="Times New Roman" w:eastAsiaTheme="minorEastAsia" w:hAnsi="Times New Roman" w:cs="Times New Roman"/>
          <w:b w:val="0"/>
          <w:i/>
          <w:iCs/>
          <w:kern w:val="0"/>
          <w:szCs w:val="24"/>
          <w:lang w:val="en-GB" w:eastAsia="en-US"/>
        </w:rPr>
        <w:t>Journal of International Social Research</w:t>
      </w:r>
      <w:r w:rsidRPr="00C96F93">
        <w:rPr>
          <w:rFonts w:ascii="Times New Roman" w:eastAsiaTheme="minorEastAsia" w:hAnsi="Times New Roman" w:cs="Times New Roman"/>
          <w:b w:val="0"/>
          <w:kern w:val="0"/>
          <w:szCs w:val="24"/>
          <w:lang w:val="en-GB" w:eastAsia="en-US"/>
        </w:rPr>
        <w:t xml:space="preserve">, </w:t>
      </w:r>
      <w:r w:rsidRPr="00C96F93">
        <w:rPr>
          <w:rFonts w:ascii="Times New Roman" w:eastAsiaTheme="minorEastAsia" w:hAnsi="Times New Roman" w:cs="Times New Roman"/>
          <w:b w:val="0"/>
          <w:i/>
          <w:iCs/>
          <w:kern w:val="0"/>
          <w:szCs w:val="24"/>
          <w:lang w:val="en-GB" w:eastAsia="en-US"/>
        </w:rPr>
        <w:t>10</w:t>
      </w:r>
      <w:r w:rsidRPr="00C96F93">
        <w:rPr>
          <w:rFonts w:ascii="Times New Roman" w:eastAsiaTheme="minorEastAsia" w:hAnsi="Times New Roman" w:cs="Times New Roman"/>
          <w:b w:val="0"/>
          <w:kern w:val="0"/>
          <w:szCs w:val="24"/>
          <w:lang w:val="en-GB" w:eastAsia="en-US"/>
        </w:rPr>
        <w:t>(51).</w:t>
      </w:r>
    </w:p>
    <w:p w:rsidR="006F3B36" w:rsidRPr="00C96F93" w:rsidRDefault="006F3B36" w:rsidP="00AD2AB4">
      <w:pPr>
        <w:widowControl/>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proofErr w:type="spellStart"/>
      <w:r w:rsidRPr="00C96F93">
        <w:rPr>
          <w:rFonts w:ascii="Times New Roman" w:eastAsiaTheme="minorEastAsia" w:hAnsi="Times New Roman" w:cs="Times New Roman"/>
          <w:b w:val="0"/>
          <w:bCs/>
          <w:kern w:val="0"/>
          <w:szCs w:val="24"/>
          <w:lang w:val="en-GB" w:eastAsia="en-US"/>
        </w:rPr>
        <w:t>HKEXnews</w:t>
      </w:r>
      <w:proofErr w:type="spellEnd"/>
      <w:r w:rsidRPr="00C96F93">
        <w:rPr>
          <w:rFonts w:ascii="Times New Roman" w:eastAsiaTheme="minorEastAsia" w:hAnsi="Times New Roman" w:cs="Times New Roman"/>
          <w:b w:val="0"/>
          <w:bCs/>
          <w:kern w:val="0"/>
          <w:szCs w:val="24"/>
          <w:lang w:val="en-GB" w:eastAsia="en-US"/>
        </w:rPr>
        <w:t xml:space="preserve"> (2019). Overview of the snacks industry in Singapore, Malaysia and China, 14 Jan.</w:t>
      </w:r>
      <w:proofErr w:type="gramStart"/>
      <w:r w:rsidRPr="00C96F93">
        <w:rPr>
          <w:rFonts w:ascii="Times New Roman" w:eastAsiaTheme="minorEastAsia" w:hAnsi="Times New Roman" w:cs="Times New Roman"/>
          <w:b w:val="0"/>
          <w:bCs/>
          <w:kern w:val="0"/>
          <w:szCs w:val="24"/>
          <w:lang w:val="en-GB" w:eastAsia="en-US"/>
        </w:rPr>
        <w:t>,2019</w:t>
      </w:r>
      <w:proofErr w:type="gramEnd"/>
      <w:r w:rsidRPr="00C96F93">
        <w:rPr>
          <w:rFonts w:ascii="Times New Roman" w:eastAsiaTheme="minorEastAsia" w:hAnsi="Times New Roman" w:cs="Times New Roman"/>
          <w:b w:val="0"/>
          <w:bCs/>
          <w:kern w:val="0"/>
          <w:szCs w:val="24"/>
          <w:lang w:val="en-GB" w:eastAsia="en-US"/>
        </w:rPr>
        <w:t xml:space="preserve">. Available at: </w:t>
      </w:r>
      <w:hyperlink r:id="rId37" w:history="1">
        <w:r w:rsidRPr="00C96F93">
          <w:rPr>
            <w:rStyle w:val="Hyperlink"/>
            <w:rFonts w:ascii="Times New Roman" w:eastAsiaTheme="minorEastAsia" w:hAnsi="Times New Roman" w:cs="Times New Roman"/>
            <w:b w:val="0"/>
            <w:bCs/>
            <w:color w:val="auto"/>
            <w:kern w:val="0"/>
            <w:szCs w:val="24"/>
            <w:lang w:val="en-GB" w:eastAsia="en-US"/>
          </w:rPr>
          <w:t>https://www1.hkexnews.hk/listedco/listconews/sehk/2019/0114/a16373/etwhl-20180718-14.pdf</w:t>
        </w:r>
      </w:hyperlink>
      <w:r w:rsidRPr="00C96F93">
        <w:rPr>
          <w:rFonts w:ascii="Times New Roman" w:eastAsiaTheme="minorEastAsia" w:hAnsi="Times New Roman" w:cs="Times New Roman"/>
          <w:b w:val="0"/>
          <w:bCs/>
          <w:kern w:val="0"/>
          <w:szCs w:val="24"/>
          <w:lang w:val="en-GB" w:eastAsia="en-US"/>
        </w:rPr>
        <w:t xml:space="preserve"> (Assessed: 2</w:t>
      </w:r>
      <w:r w:rsidRPr="00C96F93">
        <w:rPr>
          <w:rFonts w:ascii="Times New Roman" w:eastAsiaTheme="minorEastAsia" w:hAnsi="Times New Roman" w:cs="Times New Roman"/>
          <w:b w:val="0"/>
          <w:bCs/>
          <w:kern w:val="0"/>
          <w:szCs w:val="24"/>
          <w:vertAlign w:val="superscript"/>
          <w:lang w:val="en-GB" w:eastAsia="en-US"/>
        </w:rPr>
        <w:t>nd</w:t>
      </w:r>
      <w:r w:rsidRPr="00C96F93">
        <w:rPr>
          <w:rFonts w:ascii="Times New Roman" w:eastAsiaTheme="minorEastAsia" w:hAnsi="Times New Roman" w:cs="Times New Roman"/>
          <w:b w:val="0"/>
          <w:bCs/>
          <w:kern w:val="0"/>
          <w:szCs w:val="24"/>
          <w:lang w:val="en-GB" w:eastAsia="en-US"/>
        </w:rPr>
        <w:t xml:space="preserve"> </w:t>
      </w:r>
      <w:proofErr w:type="gramStart"/>
      <w:r w:rsidRPr="00C96F93">
        <w:rPr>
          <w:rFonts w:ascii="Times New Roman" w:eastAsiaTheme="minorEastAsia" w:hAnsi="Times New Roman" w:cs="Times New Roman"/>
          <w:b w:val="0"/>
          <w:bCs/>
          <w:kern w:val="0"/>
          <w:szCs w:val="24"/>
          <w:lang w:val="en-GB" w:eastAsia="en-US"/>
        </w:rPr>
        <w:t>April.,</w:t>
      </w:r>
      <w:proofErr w:type="gramEnd"/>
      <w:r w:rsidRPr="00C96F93">
        <w:rPr>
          <w:rFonts w:ascii="Times New Roman" w:eastAsiaTheme="minorEastAsia" w:hAnsi="Times New Roman" w:cs="Times New Roman"/>
          <w:b w:val="0"/>
          <w:bCs/>
          <w:kern w:val="0"/>
          <w:szCs w:val="24"/>
          <w:lang w:val="en-GB" w:eastAsia="en-US"/>
        </w:rPr>
        <w:t xml:space="preserve"> 2020).</w:t>
      </w:r>
    </w:p>
    <w:p w:rsidR="00C94F85" w:rsidRPr="00C96F93" w:rsidRDefault="00C94F85" w:rsidP="00407B20">
      <w:pPr>
        <w:widowControl/>
        <w:tabs>
          <w:tab w:val="left" w:pos="798"/>
        </w:tabs>
        <w:spacing w:after="200"/>
        <w:ind w:left="720" w:hangingChars="300" w:hanging="720"/>
        <w:rPr>
          <w:rFonts w:ascii="Times New Roman" w:hAnsi="Times New Roman" w:cs="Times New Roman"/>
          <w:b w:val="0"/>
          <w:bCs/>
          <w:kern w:val="0"/>
          <w:lang w:eastAsia="en-US"/>
        </w:rPr>
      </w:pPr>
      <w:r w:rsidRPr="00C96F93">
        <w:rPr>
          <w:rFonts w:ascii="Times New Roman" w:eastAsiaTheme="minorEastAsia" w:hAnsi="Times New Roman" w:cs="Times New Roman"/>
          <w:b w:val="0"/>
          <w:bCs/>
          <w:kern w:val="0"/>
          <w:szCs w:val="24"/>
          <w:lang w:val="en-GB" w:eastAsia="en-US"/>
        </w:rPr>
        <w:t xml:space="preserve">HKTDC (2014). </w:t>
      </w:r>
      <w:r w:rsidRPr="00C96F93">
        <w:rPr>
          <w:rFonts w:ascii="Times New Roman" w:hAnsi="Times New Roman" w:cs="Times New Roman"/>
          <w:b w:val="0"/>
          <w:bCs/>
          <w:kern w:val="0"/>
          <w:lang w:eastAsia="en-US"/>
        </w:rPr>
        <w:t xml:space="preserve">Malaysia Goes Global: The Hong Kong Benefit. Hong Kong Trade Development Council. Available at: </w:t>
      </w:r>
      <w:hyperlink r:id="rId38" w:history="1">
        <w:r w:rsidRPr="00C96F93">
          <w:rPr>
            <w:rStyle w:val="Hyperlink"/>
            <w:rFonts w:ascii="Times New Roman" w:hAnsi="Times New Roman" w:cs="Times New Roman"/>
            <w:b w:val="0"/>
            <w:bCs/>
            <w:color w:val="auto"/>
            <w:kern w:val="0"/>
            <w:lang w:eastAsia="en-US"/>
          </w:rPr>
          <w:t>https://hkmb.hktdc.com/en/1X09YRJ8/hktdc-research/Malaysia-Goes-Global-The-Hong-Kong-Benefit</w:t>
        </w:r>
      </w:hyperlink>
      <w:r w:rsidRPr="00C96F93">
        <w:rPr>
          <w:rFonts w:ascii="Times New Roman" w:hAnsi="Times New Roman" w:cs="Times New Roman"/>
          <w:b w:val="0"/>
          <w:bCs/>
          <w:kern w:val="0"/>
          <w:lang w:eastAsia="en-US"/>
        </w:rPr>
        <w:t xml:space="preserve"> (Assessed: 10</w:t>
      </w:r>
      <w:r w:rsidRPr="00C96F93">
        <w:rPr>
          <w:rFonts w:ascii="Times New Roman" w:hAnsi="Times New Roman" w:cs="Times New Roman"/>
          <w:b w:val="0"/>
          <w:bCs/>
          <w:kern w:val="0"/>
          <w:vertAlign w:val="superscript"/>
          <w:lang w:eastAsia="en-US"/>
        </w:rPr>
        <w:t>th</w:t>
      </w:r>
      <w:r w:rsidRPr="00C96F93">
        <w:rPr>
          <w:rFonts w:ascii="Times New Roman" w:hAnsi="Times New Roman" w:cs="Times New Roman"/>
          <w:b w:val="0"/>
          <w:bCs/>
          <w:kern w:val="0"/>
          <w:lang w:eastAsia="en-US"/>
        </w:rPr>
        <w:t xml:space="preserve"> April, 2020).</w:t>
      </w:r>
    </w:p>
    <w:p w:rsidR="006F3B36" w:rsidRPr="00C96F93" w:rsidRDefault="006F3B36" w:rsidP="00407B20">
      <w:pPr>
        <w:widowControl/>
        <w:tabs>
          <w:tab w:val="left" w:pos="798"/>
        </w:tabs>
        <w:spacing w:after="200"/>
        <w:ind w:left="720" w:hangingChars="300" w:hanging="720"/>
        <w:rPr>
          <w:rFonts w:ascii="Times New Roman" w:hAnsi="Times New Roman" w:cs="Times New Roman"/>
          <w:b w:val="0"/>
          <w:bCs/>
          <w:kern w:val="0"/>
          <w:lang w:eastAsia="en-US"/>
        </w:rPr>
      </w:pPr>
      <w:r w:rsidRPr="00C96F93">
        <w:rPr>
          <w:rFonts w:ascii="Times New Roman" w:eastAsiaTheme="minorEastAsia" w:hAnsi="Times New Roman" w:cs="Times New Roman"/>
          <w:b w:val="0"/>
          <w:bCs/>
          <w:kern w:val="0"/>
          <w:szCs w:val="24"/>
          <w:lang w:val="en-GB" w:eastAsia="en-US"/>
        </w:rPr>
        <w:t xml:space="preserve">HKTDC (2019). </w:t>
      </w:r>
      <w:r w:rsidRPr="00C96F93">
        <w:rPr>
          <w:rFonts w:ascii="Times New Roman" w:hAnsi="Times New Roman" w:cs="Times New Roman"/>
          <w:b w:val="0"/>
          <w:bCs/>
          <w:i/>
          <w:kern w:val="0"/>
          <w:lang w:eastAsia="en-US"/>
        </w:rPr>
        <w:t xml:space="preserve">The Hong Kong-ASEAN Free Trade Agreement: </w:t>
      </w:r>
      <w:proofErr w:type="spellStart"/>
      <w:r w:rsidRPr="00C96F93">
        <w:rPr>
          <w:rFonts w:ascii="Times New Roman" w:hAnsi="Times New Roman" w:cs="Times New Roman"/>
          <w:b w:val="0"/>
          <w:bCs/>
          <w:i/>
          <w:kern w:val="0"/>
          <w:lang w:eastAsia="en-US"/>
        </w:rPr>
        <w:t>Capitalising</w:t>
      </w:r>
      <w:proofErr w:type="spellEnd"/>
      <w:r w:rsidRPr="00C96F93">
        <w:rPr>
          <w:rFonts w:ascii="Times New Roman" w:hAnsi="Times New Roman" w:cs="Times New Roman"/>
          <w:b w:val="0"/>
          <w:bCs/>
          <w:i/>
          <w:kern w:val="0"/>
          <w:lang w:eastAsia="en-US"/>
        </w:rPr>
        <w:t xml:space="preserve"> on the New </w:t>
      </w:r>
      <w:proofErr w:type="spellStart"/>
      <w:r w:rsidRPr="00C96F93">
        <w:rPr>
          <w:rFonts w:ascii="Times New Roman" w:hAnsi="Times New Roman" w:cs="Times New Roman"/>
          <w:b w:val="0"/>
          <w:bCs/>
          <w:i/>
          <w:kern w:val="0"/>
          <w:lang w:eastAsia="en-US"/>
        </w:rPr>
        <w:t>Opportunities.</w:t>
      </w:r>
      <w:r w:rsidRPr="00C96F93">
        <w:rPr>
          <w:rFonts w:ascii="Times New Roman" w:hAnsi="Times New Roman" w:cs="Times New Roman"/>
          <w:b w:val="0"/>
          <w:bCs/>
          <w:kern w:val="0"/>
          <w:lang w:eastAsia="en-US"/>
        </w:rPr>
        <w:t>Hong</w:t>
      </w:r>
      <w:proofErr w:type="spellEnd"/>
      <w:r w:rsidRPr="00C96F93">
        <w:rPr>
          <w:rFonts w:ascii="Times New Roman" w:hAnsi="Times New Roman" w:cs="Times New Roman"/>
          <w:b w:val="0"/>
          <w:bCs/>
          <w:kern w:val="0"/>
          <w:lang w:eastAsia="en-US"/>
        </w:rPr>
        <w:t xml:space="preserve"> Kong Trade Development Council. Available at:  </w:t>
      </w:r>
      <w:hyperlink r:id="rId39" w:history="1">
        <w:r w:rsidRPr="00C96F93">
          <w:rPr>
            <w:rStyle w:val="Hyperlink"/>
            <w:rFonts w:ascii="Times New Roman" w:hAnsi="Times New Roman" w:cs="Times New Roman"/>
            <w:b w:val="0"/>
            <w:bCs/>
            <w:color w:val="auto"/>
            <w:kern w:val="0"/>
            <w:u w:val="none"/>
            <w:lang w:eastAsia="en-US"/>
          </w:rPr>
          <w:t>https://hkmb.hktdc.com/en/1X0ADRED/hktdc-research/The-Hong-Kong-ASEAN-Free-Trade-Agreement-Capitalising-on-the-New-Opportunities</w:t>
        </w:r>
      </w:hyperlink>
      <w:r w:rsidRPr="00C96F93">
        <w:rPr>
          <w:rFonts w:ascii="Times New Roman" w:hAnsi="Times New Roman" w:cs="Times New Roman"/>
          <w:b w:val="0"/>
          <w:bCs/>
          <w:kern w:val="0"/>
          <w:lang w:eastAsia="en-US"/>
        </w:rPr>
        <w:t xml:space="preserve"> (</w:t>
      </w:r>
      <w:proofErr w:type="spellStart"/>
      <w:r w:rsidRPr="00C96F93">
        <w:rPr>
          <w:rFonts w:ascii="Times New Roman" w:hAnsi="Times New Roman" w:cs="Times New Roman"/>
          <w:b w:val="0"/>
          <w:bCs/>
          <w:kern w:val="0"/>
          <w:lang w:eastAsia="en-US"/>
        </w:rPr>
        <w:t>Aessessed</w:t>
      </w:r>
      <w:proofErr w:type="spellEnd"/>
      <w:r w:rsidRPr="00C96F93">
        <w:rPr>
          <w:rFonts w:ascii="Times New Roman" w:hAnsi="Times New Roman" w:cs="Times New Roman"/>
          <w:b w:val="0"/>
          <w:bCs/>
          <w:kern w:val="0"/>
          <w:lang w:eastAsia="en-US"/>
        </w:rPr>
        <w:t>: 10</w:t>
      </w:r>
      <w:r w:rsidRPr="00C96F93">
        <w:rPr>
          <w:rFonts w:ascii="Times New Roman" w:hAnsi="Times New Roman" w:cs="Times New Roman"/>
          <w:b w:val="0"/>
          <w:bCs/>
          <w:kern w:val="0"/>
          <w:vertAlign w:val="superscript"/>
          <w:lang w:eastAsia="en-US"/>
        </w:rPr>
        <w:t>th</w:t>
      </w:r>
      <w:r w:rsidRPr="00C96F93">
        <w:rPr>
          <w:rFonts w:ascii="Times New Roman" w:hAnsi="Times New Roman" w:cs="Times New Roman"/>
          <w:b w:val="0"/>
          <w:bCs/>
          <w:kern w:val="0"/>
          <w:lang w:eastAsia="en-US"/>
        </w:rPr>
        <w:t xml:space="preserve"> </w:t>
      </w:r>
      <w:proofErr w:type="spellStart"/>
      <w:r w:rsidRPr="00C96F93">
        <w:rPr>
          <w:rFonts w:ascii="Times New Roman" w:hAnsi="Times New Roman" w:cs="Times New Roman"/>
          <w:b w:val="0"/>
          <w:bCs/>
          <w:kern w:val="0"/>
          <w:lang w:eastAsia="en-US"/>
        </w:rPr>
        <w:t>Aprill</w:t>
      </w:r>
      <w:proofErr w:type="spellEnd"/>
      <w:r w:rsidRPr="00C96F93">
        <w:rPr>
          <w:rFonts w:ascii="Times New Roman" w:hAnsi="Times New Roman" w:cs="Times New Roman"/>
          <w:b w:val="0"/>
          <w:bCs/>
          <w:kern w:val="0"/>
          <w:lang w:eastAsia="en-US"/>
        </w:rPr>
        <w:t>, 2020).</w:t>
      </w:r>
    </w:p>
    <w:p w:rsidR="006F3B36" w:rsidRPr="00C96F93" w:rsidRDefault="006F3B36" w:rsidP="00B861C8">
      <w:pPr>
        <w:widowControl/>
        <w:tabs>
          <w:tab w:val="left" w:pos="798"/>
        </w:tabs>
        <w:spacing w:after="200"/>
        <w:ind w:left="720" w:hangingChars="300" w:hanging="720"/>
        <w:rPr>
          <w:rFonts w:ascii="Times New Roman" w:eastAsiaTheme="minorEastAsia" w:hAnsi="Times New Roman" w:cs="Times New Roman"/>
          <w:b w:val="0"/>
          <w:kern w:val="0"/>
          <w:szCs w:val="24"/>
          <w:lang w:val="en-GB" w:eastAsia="en-US"/>
        </w:rPr>
      </w:pPr>
      <w:r w:rsidRPr="00C96F93">
        <w:rPr>
          <w:rFonts w:ascii="Times New Roman" w:eastAsiaTheme="minorEastAsia" w:hAnsi="Times New Roman" w:cs="Times New Roman"/>
          <w:b w:val="0"/>
          <w:kern w:val="0"/>
          <w:szCs w:val="24"/>
          <w:lang w:val="en-GB" w:eastAsia="en-US"/>
        </w:rPr>
        <w:t xml:space="preserve">Inland Revenue Board of Malaysia (2016). </w:t>
      </w:r>
      <w:hyperlink r:id="rId40" w:history="1">
        <w:r w:rsidRPr="00C96F93">
          <w:rPr>
            <w:rStyle w:val="Hyperlink"/>
            <w:rFonts w:ascii="Times New Roman" w:eastAsiaTheme="minorEastAsia" w:hAnsi="Times New Roman" w:cs="Times New Roman"/>
            <w:b w:val="0"/>
            <w:i/>
            <w:color w:val="auto"/>
            <w:kern w:val="0"/>
            <w:szCs w:val="24"/>
            <w:lang w:val="en-GB" w:eastAsia="en-US"/>
          </w:rPr>
          <w:t>"Inland Revenue Board of Malaysia 2016 Taxation Rates</w:t>
        </w:r>
        <w:r w:rsidRPr="00C96F93">
          <w:rPr>
            <w:rStyle w:val="Hyperlink"/>
            <w:rFonts w:ascii="Times New Roman" w:eastAsiaTheme="minorEastAsia" w:hAnsi="Times New Roman" w:cs="Times New Roman"/>
            <w:b w:val="0"/>
            <w:color w:val="auto"/>
            <w:kern w:val="0"/>
            <w:szCs w:val="24"/>
            <w:lang w:val="en-GB" w:eastAsia="en-US"/>
          </w:rPr>
          <w:t>"</w:t>
        </w:r>
      </w:hyperlink>
      <w:r w:rsidRPr="00C96F93">
        <w:rPr>
          <w:rFonts w:ascii="Times New Roman" w:eastAsiaTheme="minorEastAsia" w:hAnsi="Times New Roman" w:cs="Times New Roman"/>
          <w:b w:val="0"/>
          <w:kern w:val="0"/>
          <w:szCs w:val="24"/>
          <w:lang w:val="en-GB" w:eastAsia="en-US"/>
        </w:rPr>
        <w:t xml:space="preserve"> Inland Revenue Board of Malaysia. Available at: </w:t>
      </w:r>
      <w:hyperlink r:id="rId41" w:history="1">
        <w:r w:rsidRPr="00C96F93">
          <w:rPr>
            <w:rStyle w:val="Hyperlink"/>
            <w:rFonts w:ascii="Times New Roman" w:eastAsiaTheme="minorEastAsia" w:hAnsi="Times New Roman" w:cs="Times New Roman"/>
            <w:b w:val="0"/>
            <w:color w:val="auto"/>
            <w:kern w:val="0"/>
            <w:szCs w:val="24"/>
            <w:lang w:val="en-GB" w:eastAsia="en-US"/>
          </w:rPr>
          <w:t>http://www.hasil.gov.my/pdf/pdfam/11_BROCHURE_2016.pdf</w:t>
        </w:r>
      </w:hyperlink>
      <w:r w:rsidRPr="00C96F93">
        <w:rPr>
          <w:rFonts w:ascii="Times New Roman" w:eastAsiaTheme="minorEastAsia" w:hAnsi="Times New Roman" w:cs="Times New Roman"/>
          <w:b w:val="0"/>
          <w:kern w:val="0"/>
          <w:szCs w:val="24"/>
          <w:lang w:val="en-GB" w:eastAsia="en-US"/>
        </w:rPr>
        <w:t xml:space="preserve"> (Assessed: 21</w:t>
      </w:r>
      <w:r w:rsidRPr="00C96F93">
        <w:rPr>
          <w:rFonts w:ascii="Times New Roman" w:eastAsiaTheme="minorEastAsia" w:hAnsi="Times New Roman" w:cs="Times New Roman"/>
          <w:b w:val="0"/>
          <w:kern w:val="0"/>
          <w:szCs w:val="24"/>
          <w:vertAlign w:val="superscript"/>
          <w:lang w:val="en-GB" w:eastAsia="en-US"/>
        </w:rPr>
        <w:t>st</w:t>
      </w:r>
      <w:r w:rsidRPr="00C96F93">
        <w:rPr>
          <w:rFonts w:ascii="Times New Roman" w:eastAsiaTheme="minorEastAsia" w:hAnsi="Times New Roman" w:cs="Times New Roman"/>
          <w:b w:val="0"/>
          <w:kern w:val="0"/>
          <w:szCs w:val="24"/>
          <w:lang w:val="en-GB" w:eastAsia="en-US"/>
        </w:rPr>
        <w:t xml:space="preserve"> Feb., 2020).</w:t>
      </w:r>
    </w:p>
    <w:p w:rsidR="00CD02B9" w:rsidRPr="00C96F93" w:rsidRDefault="00CD02B9" w:rsidP="00CD02B9">
      <w:pPr>
        <w:widowControl/>
        <w:numPr>
          <w:ilvl w:val="0"/>
          <w:numId w:val="1"/>
        </w:numPr>
        <w:tabs>
          <w:tab w:val="left" w:pos="798"/>
        </w:tabs>
        <w:spacing w:after="200"/>
        <w:ind w:left="720" w:hangingChars="300" w:hanging="720"/>
        <w:rPr>
          <w:rFonts w:ascii="Times New Roman" w:eastAsiaTheme="minorEastAsia" w:hAnsi="Times New Roman" w:cs="Times New Roman"/>
          <w:b w:val="0"/>
          <w:i/>
          <w:kern w:val="0"/>
          <w:szCs w:val="24"/>
          <w:lang w:eastAsia="en-US"/>
        </w:rPr>
      </w:pPr>
      <w:r w:rsidRPr="00C96F93">
        <w:rPr>
          <w:rFonts w:ascii="Times New Roman" w:eastAsiaTheme="minorEastAsia" w:hAnsi="Times New Roman" w:cs="Times New Roman"/>
          <w:b w:val="0"/>
          <w:bCs/>
          <w:kern w:val="0"/>
          <w:szCs w:val="24"/>
          <w:lang w:eastAsia="en-US"/>
        </w:rPr>
        <w:lastRenderedPageBreak/>
        <w:t>International Monetary Fund</w:t>
      </w:r>
      <w:r w:rsidRPr="00C96F93">
        <w:rPr>
          <w:rFonts w:ascii="Times New Roman" w:eastAsiaTheme="minorEastAsia" w:hAnsi="Times New Roman" w:cs="Times New Roman"/>
          <w:b w:val="0"/>
          <w:kern w:val="0"/>
          <w:szCs w:val="24"/>
          <w:lang w:eastAsia="en-US"/>
        </w:rPr>
        <w:t xml:space="preserve"> (2019).Malaysia: Gross domestic product per capita, </w:t>
      </w:r>
      <w:hyperlink r:id="rId42" w:history="1">
        <w:r w:rsidRPr="00C96F93">
          <w:rPr>
            <w:rStyle w:val="Hyperlink"/>
            <w:rFonts w:ascii="Times New Roman" w:eastAsiaTheme="minorEastAsia" w:hAnsi="Times New Roman" w:cs="Times New Roman"/>
            <w:b w:val="0"/>
            <w:color w:val="auto"/>
            <w:kern w:val="0"/>
            <w:szCs w:val="24"/>
            <w:lang w:eastAsia="en-US"/>
          </w:rPr>
          <w:t>World Economic Outlook Database, October 2019</w:t>
        </w:r>
      </w:hyperlink>
      <w:r w:rsidRPr="00C96F93">
        <w:rPr>
          <w:rFonts w:ascii="Times New Roman" w:eastAsiaTheme="minorEastAsia" w:hAnsi="Times New Roman" w:cs="Times New Roman"/>
          <w:b w:val="0"/>
          <w:kern w:val="0"/>
          <w:szCs w:val="24"/>
          <w:lang w:eastAsia="en-US"/>
        </w:rPr>
        <w:t xml:space="preserve">. Available at: </w:t>
      </w:r>
      <w:hyperlink r:id="rId43" w:anchor="download" w:history="1">
        <w:r w:rsidRPr="00C96F93">
          <w:rPr>
            <w:rStyle w:val="Hyperlink"/>
            <w:rFonts w:ascii="Times New Roman" w:eastAsiaTheme="minorEastAsia" w:hAnsi="Times New Roman" w:cs="Times New Roman"/>
            <w:b w:val="0"/>
            <w:color w:val="auto"/>
            <w:kern w:val="0"/>
            <w:szCs w:val="24"/>
            <w:lang w:eastAsia="en-US"/>
          </w:rPr>
          <w:t>https://www.imf.org/external/pubs/ft/weo/2019/02/weodata/weorept.aspx?pr.x=59&amp;pr.y=4&amp;sy=2017&amp;ey=2021&amp;scsm=1&amp;ssd=1&amp;sort=country&amp;ds=.&amp;br=1&amp;c=548&amp;s=NGDPD%2CPPPGDP%2CNGDPDPC%2CPPPPC%2CPCPIPCH&amp;grp=0&amp;a=#download</w:t>
        </w:r>
      </w:hyperlink>
      <w:r w:rsidRPr="00C96F93">
        <w:rPr>
          <w:rFonts w:ascii="Times New Roman" w:eastAsiaTheme="minorEastAsia" w:hAnsi="Times New Roman" w:cs="Times New Roman"/>
          <w:b w:val="0"/>
          <w:kern w:val="0"/>
          <w:szCs w:val="24"/>
          <w:lang w:eastAsia="en-US"/>
        </w:rPr>
        <w:t xml:space="preserve"> (Assessed:14</w:t>
      </w:r>
      <w:r w:rsidRPr="00C96F93">
        <w:rPr>
          <w:rFonts w:ascii="Times New Roman" w:eastAsiaTheme="minorEastAsia" w:hAnsi="Times New Roman" w:cs="Times New Roman"/>
          <w:b w:val="0"/>
          <w:kern w:val="0"/>
          <w:szCs w:val="24"/>
          <w:vertAlign w:val="superscript"/>
          <w:lang w:eastAsia="en-US"/>
        </w:rPr>
        <w:t>th</w:t>
      </w:r>
      <w:r w:rsidRPr="00C96F93">
        <w:rPr>
          <w:rFonts w:ascii="Times New Roman" w:eastAsiaTheme="minorEastAsia" w:hAnsi="Times New Roman" w:cs="Times New Roman"/>
          <w:b w:val="0"/>
          <w:kern w:val="0"/>
          <w:szCs w:val="24"/>
          <w:lang w:eastAsia="en-US"/>
        </w:rPr>
        <w:t xml:space="preserve"> April, 2020).</w:t>
      </w:r>
    </w:p>
    <w:p w:rsidR="00D60CF6" w:rsidRPr="00C96F93" w:rsidRDefault="00D60CF6" w:rsidP="00D60CF6">
      <w:pPr>
        <w:widowControl/>
        <w:tabs>
          <w:tab w:val="left" w:pos="798"/>
        </w:tabs>
        <w:spacing w:after="200"/>
        <w:ind w:left="720" w:hangingChars="300" w:hanging="720"/>
        <w:rPr>
          <w:rFonts w:ascii="Times New Roman" w:eastAsiaTheme="minorEastAsia" w:hAnsi="Times New Roman" w:cs="Times New Roman"/>
          <w:b w:val="0"/>
          <w:kern w:val="0"/>
          <w:szCs w:val="24"/>
          <w:lang w:eastAsia="en-US"/>
        </w:rPr>
      </w:pPr>
      <w:r w:rsidRPr="00C96F93">
        <w:rPr>
          <w:rFonts w:ascii="Times New Roman" w:eastAsiaTheme="minorEastAsia" w:hAnsi="Times New Roman" w:cs="Times New Roman"/>
          <w:b w:val="0"/>
          <w:kern w:val="0"/>
          <w:szCs w:val="24"/>
          <w:lang w:eastAsia="en-US"/>
        </w:rPr>
        <w:t>International Monetary Fund. Asia and Pacific Dept. (2019). Malaysia</w:t>
      </w:r>
      <w:r w:rsidRPr="00C96F93">
        <w:rPr>
          <w:rFonts w:ascii="Times New Roman" w:eastAsiaTheme="minorEastAsia" w:hAnsi="Times New Roman" w:cs="Times New Roman"/>
          <w:b w:val="0"/>
          <w:i/>
          <w:kern w:val="0"/>
          <w:szCs w:val="24"/>
          <w:lang w:eastAsia="en-US"/>
        </w:rPr>
        <w:t>: 2019 Article IV Consultation-Press Release; Staff Report; and Statement by the Executive Director for Malaysia</w:t>
      </w:r>
      <w:r w:rsidRPr="00C96F93">
        <w:rPr>
          <w:rFonts w:ascii="Times New Roman" w:eastAsiaTheme="minorEastAsia" w:hAnsi="Times New Roman" w:cs="Times New Roman"/>
          <w:b w:val="0"/>
          <w:kern w:val="0"/>
          <w:szCs w:val="24"/>
          <w:lang w:eastAsia="en-US"/>
        </w:rPr>
        <w:t xml:space="preserve">. IMF Country Report No. 19/71. Available at </w:t>
      </w:r>
      <w:hyperlink r:id="rId44" w:history="1">
        <w:r w:rsidRPr="00C96F93">
          <w:rPr>
            <w:rStyle w:val="Hyperlink"/>
            <w:rFonts w:ascii="Times New Roman" w:eastAsiaTheme="minorEastAsia" w:hAnsi="Times New Roman" w:cs="Times New Roman"/>
            <w:b w:val="0"/>
            <w:color w:val="auto"/>
            <w:kern w:val="0"/>
            <w:szCs w:val="24"/>
            <w:lang w:eastAsia="en-US"/>
          </w:rPr>
          <w:t>https://www.imf.org/en/Publications/CR/Issues/2019/03/08/Malaysia-2019-Article-IV-Consultation-Press-Release-Staff-Report-and-Statement-by-the-46651</w:t>
        </w:r>
      </w:hyperlink>
      <w:r w:rsidRPr="00C96F93">
        <w:rPr>
          <w:rFonts w:ascii="Times New Roman" w:eastAsiaTheme="minorEastAsia" w:hAnsi="Times New Roman" w:cs="Times New Roman"/>
          <w:b w:val="0"/>
          <w:kern w:val="0"/>
          <w:szCs w:val="24"/>
          <w:lang w:eastAsia="en-US"/>
        </w:rPr>
        <w:t xml:space="preserve"> (Assessed 1</w:t>
      </w:r>
      <w:r w:rsidR="00FD6B42" w:rsidRPr="00C96F93">
        <w:rPr>
          <w:rFonts w:ascii="Times New Roman" w:eastAsiaTheme="minorEastAsia" w:hAnsi="Times New Roman" w:cs="Times New Roman"/>
          <w:b w:val="0"/>
          <w:kern w:val="0"/>
          <w:szCs w:val="24"/>
          <w:lang w:eastAsia="en-US"/>
        </w:rPr>
        <w:t>4</w:t>
      </w:r>
      <w:r w:rsidRPr="00C96F93">
        <w:rPr>
          <w:rFonts w:ascii="Times New Roman" w:eastAsiaTheme="minorEastAsia" w:hAnsi="Times New Roman" w:cs="Times New Roman"/>
          <w:b w:val="0"/>
          <w:kern w:val="0"/>
          <w:szCs w:val="24"/>
          <w:vertAlign w:val="superscript"/>
          <w:lang w:eastAsia="en-US"/>
        </w:rPr>
        <w:t>th</w:t>
      </w:r>
      <w:r w:rsidRPr="00C96F93">
        <w:rPr>
          <w:rFonts w:ascii="Times New Roman" w:eastAsiaTheme="minorEastAsia" w:hAnsi="Times New Roman" w:cs="Times New Roman"/>
          <w:b w:val="0"/>
          <w:kern w:val="0"/>
          <w:szCs w:val="24"/>
          <w:lang w:eastAsia="en-US"/>
        </w:rPr>
        <w:t xml:space="preserve"> </w:t>
      </w:r>
      <w:r w:rsidR="00FD6B42" w:rsidRPr="00C96F93">
        <w:rPr>
          <w:rFonts w:ascii="Times New Roman" w:eastAsiaTheme="minorEastAsia" w:hAnsi="Times New Roman" w:cs="Times New Roman"/>
          <w:b w:val="0"/>
          <w:kern w:val="0"/>
          <w:szCs w:val="24"/>
          <w:lang w:eastAsia="en-US"/>
        </w:rPr>
        <w:t>April</w:t>
      </w:r>
      <w:r w:rsidRPr="00C96F93">
        <w:rPr>
          <w:rFonts w:ascii="Times New Roman" w:eastAsiaTheme="minorEastAsia" w:hAnsi="Times New Roman" w:cs="Times New Roman"/>
          <w:b w:val="0"/>
          <w:kern w:val="0"/>
          <w:szCs w:val="24"/>
          <w:lang w:eastAsia="en-US"/>
        </w:rPr>
        <w:t>, 2020).</w:t>
      </w:r>
    </w:p>
    <w:p w:rsidR="00C65EE9" w:rsidRPr="00C96F93" w:rsidRDefault="00C65EE9" w:rsidP="003547CF">
      <w:pPr>
        <w:widowControl/>
        <w:numPr>
          <w:ilvl w:val="0"/>
          <w:numId w:val="1"/>
        </w:numPr>
        <w:tabs>
          <w:tab w:val="left" w:pos="798"/>
        </w:tabs>
        <w:spacing w:after="200"/>
        <w:rPr>
          <w:rFonts w:ascii="Times New Roman" w:eastAsiaTheme="minorEastAsia" w:hAnsi="Times New Roman" w:cs="Times New Roman"/>
          <w:b w:val="0"/>
          <w:kern w:val="0"/>
          <w:szCs w:val="24"/>
          <w:lang w:eastAsia="en-US"/>
        </w:rPr>
      </w:pPr>
      <w:r w:rsidRPr="00C96F93">
        <w:rPr>
          <w:rFonts w:ascii="Times New Roman" w:eastAsiaTheme="minorEastAsia" w:hAnsi="Times New Roman" w:cs="Times New Roman"/>
          <w:b w:val="0"/>
          <w:bCs/>
          <w:kern w:val="0"/>
          <w:szCs w:val="24"/>
          <w:lang w:eastAsia="en-US"/>
        </w:rPr>
        <w:t>International Monetary Fund</w:t>
      </w:r>
      <w:r w:rsidRPr="00C96F93">
        <w:rPr>
          <w:rFonts w:ascii="Times New Roman" w:eastAsiaTheme="minorEastAsia" w:hAnsi="Times New Roman" w:cs="Times New Roman"/>
          <w:b w:val="0"/>
          <w:kern w:val="0"/>
          <w:szCs w:val="24"/>
          <w:lang w:eastAsia="en-US"/>
        </w:rPr>
        <w:t xml:space="preserve"> (2020). </w:t>
      </w:r>
      <w:r w:rsidRPr="00C96F93">
        <w:rPr>
          <w:rFonts w:ascii="Times New Roman" w:eastAsiaTheme="minorEastAsia" w:hAnsi="Times New Roman" w:cs="Times New Roman"/>
          <w:b w:val="0"/>
          <w:i/>
          <w:kern w:val="0"/>
          <w:szCs w:val="24"/>
          <w:lang w:eastAsia="en-US"/>
        </w:rPr>
        <w:t xml:space="preserve">Real GDP growth </w:t>
      </w:r>
      <w:r w:rsidRPr="00C96F93">
        <w:rPr>
          <w:rFonts w:ascii="Times New Roman" w:eastAsiaTheme="minorEastAsia" w:hAnsi="Times New Roman" w:cs="Times New Roman"/>
          <w:b w:val="0"/>
          <w:bCs/>
          <w:i/>
          <w:kern w:val="0"/>
          <w:szCs w:val="24"/>
          <w:lang w:eastAsia="en-US"/>
        </w:rPr>
        <w:t>Annual percent change</w:t>
      </w:r>
      <w:r w:rsidRPr="00C96F93">
        <w:rPr>
          <w:rFonts w:ascii="Times New Roman" w:eastAsiaTheme="minorEastAsia" w:hAnsi="Times New Roman" w:cs="Times New Roman"/>
          <w:b w:val="0"/>
          <w:bCs/>
          <w:kern w:val="0"/>
          <w:szCs w:val="24"/>
          <w:lang w:eastAsia="en-US"/>
        </w:rPr>
        <w:t xml:space="preserve">. IMF Data Mapper. International Monetary Fund .Available at: </w:t>
      </w:r>
      <w:hyperlink r:id="rId45" w:history="1">
        <w:r w:rsidR="003547CF" w:rsidRPr="00C96F93">
          <w:rPr>
            <w:rStyle w:val="Hyperlink"/>
            <w:rFonts w:ascii="Times New Roman" w:hAnsi="Times New Roman" w:cs="Times New Roman"/>
            <w:b w:val="0"/>
            <w:color w:val="auto"/>
          </w:rPr>
          <w:t>https://www.imf.org/external/datamapper/NGDP_RPCH@WEO/WEOWORLD/HKG/MYS</w:t>
        </w:r>
      </w:hyperlink>
      <w:r w:rsidR="003547CF" w:rsidRPr="00C96F93">
        <w:rPr>
          <w:rFonts w:ascii="Times New Roman" w:hAnsi="Times New Roman" w:cs="Times New Roman"/>
          <w:b w:val="0"/>
        </w:rPr>
        <w:t xml:space="preserve"> </w:t>
      </w:r>
      <w:r w:rsidRPr="00C96F93">
        <w:rPr>
          <w:rFonts w:ascii="Times New Roman" w:eastAsiaTheme="minorEastAsia" w:hAnsi="Times New Roman" w:cs="Times New Roman"/>
          <w:b w:val="0"/>
          <w:kern w:val="0"/>
          <w:szCs w:val="24"/>
          <w:lang w:eastAsia="en-US"/>
        </w:rPr>
        <w:t>(Assessed: 2</w:t>
      </w:r>
      <w:r w:rsidRPr="00C96F93">
        <w:rPr>
          <w:rFonts w:ascii="Times New Roman" w:eastAsiaTheme="minorEastAsia" w:hAnsi="Times New Roman" w:cs="Times New Roman"/>
          <w:b w:val="0"/>
          <w:kern w:val="0"/>
          <w:szCs w:val="24"/>
          <w:vertAlign w:val="superscript"/>
          <w:lang w:eastAsia="en-US"/>
        </w:rPr>
        <w:t>nd</w:t>
      </w:r>
      <w:r w:rsidRPr="00C96F93">
        <w:rPr>
          <w:rFonts w:ascii="Times New Roman" w:eastAsiaTheme="minorEastAsia" w:hAnsi="Times New Roman" w:cs="Times New Roman"/>
          <w:b w:val="0"/>
          <w:kern w:val="0"/>
          <w:szCs w:val="24"/>
          <w:lang w:eastAsia="en-US"/>
        </w:rPr>
        <w:t xml:space="preserve"> April, 2020).</w:t>
      </w:r>
    </w:p>
    <w:p w:rsidR="006F3B36" w:rsidRPr="00C96F93" w:rsidRDefault="006F3B36" w:rsidP="00B861C8">
      <w:pPr>
        <w:widowControl/>
        <w:tabs>
          <w:tab w:val="left" w:pos="798"/>
        </w:tabs>
        <w:spacing w:after="200"/>
        <w:ind w:left="720" w:hangingChars="300" w:hanging="720"/>
        <w:rPr>
          <w:rFonts w:ascii="Times New Roman" w:eastAsiaTheme="minorEastAsia" w:hAnsi="Times New Roman" w:cs="Times New Roman"/>
          <w:b w:val="0"/>
          <w:kern w:val="0"/>
          <w:szCs w:val="24"/>
          <w:lang w:val="en-GB" w:eastAsia="en-US"/>
        </w:rPr>
      </w:pPr>
      <w:proofErr w:type="spellStart"/>
      <w:r w:rsidRPr="00C96F93">
        <w:rPr>
          <w:rFonts w:ascii="Times New Roman" w:eastAsiaTheme="minorEastAsia" w:hAnsi="Times New Roman" w:cs="Times New Roman"/>
          <w:b w:val="0"/>
          <w:kern w:val="0"/>
          <w:szCs w:val="24"/>
          <w:lang w:val="en-GB" w:eastAsia="en-US"/>
        </w:rPr>
        <w:t>Jethu-Ramsoedh</w:t>
      </w:r>
      <w:proofErr w:type="spellEnd"/>
      <w:r w:rsidRPr="00C96F93">
        <w:rPr>
          <w:rFonts w:ascii="Times New Roman" w:eastAsiaTheme="minorEastAsia" w:hAnsi="Times New Roman" w:cs="Times New Roman"/>
          <w:b w:val="0"/>
          <w:kern w:val="0"/>
          <w:szCs w:val="24"/>
          <w:lang w:val="en-GB" w:eastAsia="en-US"/>
        </w:rPr>
        <w:t xml:space="preserve">, R., &amp; </w:t>
      </w:r>
      <w:proofErr w:type="spellStart"/>
      <w:r w:rsidRPr="00C96F93">
        <w:rPr>
          <w:rFonts w:ascii="Times New Roman" w:eastAsiaTheme="minorEastAsia" w:hAnsi="Times New Roman" w:cs="Times New Roman"/>
          <w:b w:val="0"/>
          <w:kern w:val="0"/>
          <w:szCs w:val="24"/>
          <w:lang w:val="en-GB" w:eastAsia="en-US"/>
        </w:rPr>
        <w:t>Hendrickx</w:t>
      </w:r>
      <w:proofErr w:type="spellEnd"/>
      <w:r w:rsidRPr="00C96F93">
        <w:rPr>
          <w:rFonts w:ascii="Times New Roman" w:eastAsiaTheme="minorEastAsia" w:hAnsi="Times New Roman" w:cs="Times New Roman"/>
          <w:b w:val="0"/>
          <w:kern w:val="0"/>
          <w:szCs w:val="24"/>
          <w:lang w:val="en-GB" w:eastAsia="en-US"/>
        </w:rPr>
        <w:t xml:space="preserve">, M. (2019). </w:t>
      </w:r>
      <w:r w:rsidRPr="00C96F93">
        <w:rPr>
          <w:rFonts w:ascii="Times New Roman" w:eastAsiaTheme="minorEastAsia" w:hAnsi="Times New Roman" w:cs="Times New Roman"/>
          <w:b w:val="0"/>
          <w:i/>
          <w:iCs/>
          <w:kern w:val="0"/>
          <w:szCs w:val="24"/>
          <w:lang w:val="en-GB" w:eastAsia="en-US"/>
        </w:rPr>
        <w:t>International business</w:t>
      </w:r>
      <w:r w:rsidRPr="00C96F93">
        <w:rPr>
          <w:rFonts w:ascii="Times New Roman" w:eastAsiaTheme="minorEastAsia" w:hAnsi="Times New Roman" w:cs="Times New Roman"/>
          <w:b w:val="0"/>
          <w:kern w:val="0"/>
          <w:szCs w:val="24"/>
          <w:lang w:val="en-GB" w:eastAsia="en-US"/>
        </w:rPr>
        <w:t xml:space="preserve">. </w:t>
      </w:r>
      <w:proofErr w:type="spellStart"/>
      <w:r w:rsidRPr="00C96F93">
        <w:rPr>
          <w:rFonts w:ascii="Times New Roman" w:eastAsiaTheme="minorEastAsia" w:hAnsi="Times New Roman" w:cs="Times New Roman"/>
          <w:b w:val="0"/>
          <w:kern w:val="0"/>
          <w:szCs w:val="24"/>
          <w:lang w:val="en-GB" w:eastAsia="en-US"/>
        </w:rPr>
        <w:t>Routledge</w:t>
      </w:r>
      <w:proofErr w:type="spellEnd"/>
      <w:r w:rsidRPr="00C96F93">
        <w:rPr>
          <w:rFonts w:ascii="Times New Roman" w:eastAsiaTheme="minorEastAsia" w:hAnsi="Times New Roman" w:cs="Times New Roman"/>
          <w:b w:val="0"/>
          <w:kern w:val="0"/>
          <w:szCs w:val="24"/>
          <w:lang w:val="en-GB" w:eastAsia="en-US"/>
        </w:rPr>
        <w:t>.</w:t>
      </w:r>
    </w:p>
    <w:p w:rsidR="006F3B36" w:rsidRPr="00C96F93" w:rsidRDefault="006F3B36" w:rsidP="000147C3">
      <w:pPr>
        <w:widowControl/>
        <w:tabs>
          <w:tab w:val="left" w:pos="798"/>
        </w:tabs>
        <w:spacing w:after="200"/>
        <w:ind w:left="720" w:hangingChars="300" w:hanging="720"/>
        <w:rPr>
          <w:rFonts w:ascii="Times New Roman" w:eastAsiaTheme="minorEastAsia" w:hAnsi="Times New Roman" w:cs="Times New Roman"/>
          <w:b w:val="0"/>
          <w:kern w:val="0"/>
          <w:szCs w:val="24"/>
          <w:lang w:val="en-GB" w:eastAsia="en-US"/>
        </w:rPr>
      </w:pPr>
      <w:proofErr w:type="spellStart"/>
      <w:r w:rsidRPr="00C96F93">
        <w:rPr>
          <w:rFonts w:ascii="Times New Roman" w:eastAsiaTheme="minorEastAsia" w:hAnsi="Times New Roman" w:cs="Times New Roman"/>
          <w:b w:val="0"/>
          <w:kern w:val="0"/>
          <w:szCs w:val="24"/>
          <w:lang w:val="en-GB" w:eastAsia="en-US"/>
        </w:rPr>
        <w:t>Justis</w:t>
      </w:r>
      <w:proofErr w:type="spellEnd"/>
      <w:r w:rsidRPr="00C96F93">
        <w:rPr>
          <w:rFonts w:ascii="Times New Roman" w:eastAsiaTheme="minorEastAsia" w:hAnsi="Times New Roman" w:cs="Times New Roman"/>
          <w:b w:val="0"/>
          <w:kern w:val="0"/>
          <w:szCs w:val="24"/>
          <w:lang w:val="en-GB" w:eastAsia="en-US"/>
        </w:rPr>
        <w:t xml:space="preserve">, R. T. &amp; </w:t>
      </w:r>
      <w:proofErr w:type="spellStart"/>
      <w:r w:rsidRPr="00C96F93">
        <w:rPr>
          <w:rFonts w:ascii="Times New Roman" w:eastAsiaTheme="minorEastAsia" w:hAnsi="Times New Roman" w:cs="Times New Roman"/>
          <w:b w:val="0"/>
          <w:kern w:val="0"/>
          <w:szCs w:val="24"/>
          <w:lang w:val="en-GB" w:eastAsia="en-US"/>
        </w:rPr>
        <w:t>Kreigsmann</w:t>
      </w:r>
      <w:proofErr w:type="spellEnd"/>
      <w:r w:rsidRPr="00C96F93">
        <w:rPr>
          <w:rFonts w:ascii="Times New Roman" w:eastAsiaTheme="minorEastAsia" w:hAnsi="Times New Roman" w:cs="Times New Roman"/>
          <w:b w:val="0"/>
          <w:kern w:val="0"/>
          <w:szCs w:val="24"/>
          <w:lang w:val="en-GB" w:eastAsia="en-US"/>
        </w:rPr>
        <w:t>, B. (1979). The feasibility study as a tool for venture analysis. </w:t>
      </w:r>
      <w:r w:rsidRPr="00C96F93">
        <w:rPr>
          <w:rFonts w:ascii="Times New Roman" w:eastAsiaTheme="minorEastAsia" w:hAnsi="Times New Roman" w:cs="Times New Roman"/>
          <w:b w:val="0"/>
          <w:i/>
          <w:iCs/>
          <w:kern w:val="0"/>
          <w:szCs w:val="24"/>
          <w:lang w:val="en-GB" w:eastAsia="en-US"/>
        </w:rPr>
        <w:t>Business Journal of Small Business Management</w:t>
      </w:r>
      <w:r w:rsidRPr="00C96F93">
        <w:rPr>
          <w:rFonts w:ascii="Times New Roman" w:eastAsiaTheme="minorEastAsia" w:hAnsi="Times New Roman" w:cs="Times New Roman"/>
          <w:b w:val="0"/>
          <w:kern w:val="0"/>
          <w:szCs w:val="24"/>
          <w:lang w:val="en-GB" w:eastAsia="en-US"/>
        </w:rPr>
        <w:t> 17 (1) 35-42.</w:t>
      </w:r>
    </w:p>
    <w:p w:rsidR="006F3B36" w:rsidRPr="00C96F93" w:rsidRDefault="006F3B36" w:rsidP="00BA0ACA">
      <w:pPr>
        <w:widowControl/>
        <w:tabs>
          <w:tab w:val="left" w:pos="798"/>
        </w:tabs>
        <w:spacing w:after="200"/>
        <w:ind w:left="720" w:hangingChars="300" w:hanging="720"/>
        <w:rPr>
          <w:rFonts w:ascii="Times New Roman" w:eastAsiaTheme="minorEastAsia" w:hAnsi="Times New Roman" w:cs="Times New Roman"/>
          <w:b w:val="0"/>
          <w:kern w:val="0"/>
          <w:szCs w:val="24"/>
          <w:lang w:eastAsia="en-US"/>
        </w:rPr>
      </w:pPr>
      <w:r w:rsidRPr="00C96F93">
        <w:rPr>
          <w:rFonts w:ascii="Times New Roman" w:eastAsiaTheme="minorEastAsia" w:hAnsi="Times New Roman" w:cs="Times New Roman"/>
          <w:b w:val="0"/>
          <w:kern w:val="0"/>
          <w:szCs w:val="24"/>
          <w:lang w:eastAsia="en-US"/>
        </w:rPr>
        <w:t xml:space="preserve">Kumar, A. (2019) </w:t>
      </w:r>
      <w:proofErr w:type="gramStart"/>
      <w:r w:rsidRPr="00C96F93">
        <w:rPr>
          <w:rFonts w:ascii="Times New Roman" w:eastAsiaTheme="minorEastAsia" w:hAnsi="Times New Roman" w:cs="Times New Roman"/>
          <w:b w:val="0"/>
          <w:kern w:val="0"/>
          <w:szCs w:val="24"/>
          <w:lang w:eastAsia="en-US"/>
        </w:rPr>
        <w:t>How</w:t>
      </w:r>
      <w:proofErr w:type="gramEnd"/>
      <w:r w:rsidRPr="00C96F93">
        <w:rPr>
          <w:rFonts w:ascii="Times New Roman" w:eastAsiaTheme="minorEastAsia" w:hAnsi="Times New Roman" w:cs="Times New Roman"/>
          <w:b w:val="0"/>
          <w:kern w:val="0"/>
          <w:szCs w:val="24"/>
          <w:lang w:eastAsia="en-US"/>
        </w:rPr>
        <w:t xml:space="preserve"> technology is shaping Malaysia’s economy, available at: https://www.computerweekly.com/news/252462116/How-technology-is-shaping-Malaysias-economy (Accessed 10</w:t>
      </w:r>
      <w:r w:rsidRPr="00C96F93">
        <w:rPr>
          <w:rFonts w:ascii="Times New Roman" w:eastAsiaTheme="minorEastAsia" w:hAnsi="Times New Roman" w:cs="Times New Roman"/>
          <w:b w:val="0"/>
          <w:kern w:val="0"/>
          <w:szCs w:val="24"/>
          <w:vertAlign w:val="superscript"/>
          <w:lang w:eastAsia="en-US"/>
        </w:rPr>
        <w:t>th</w:t>
      </w:r>
      <w:r w:rsidRPr="00C96F93">
        <w:rPr>
          <w:rFonts w:ascii="Times New Roman" w:eastAsiaTheme="minorEastAsia" w:hAnsi="Times New Roman" w:cs="Times New Roman"/>
          <w:b w:val="0"/>
          <w:kern w:val="0"/>
          <w:szCs w:val="24"/>
          <w:lang w:eastAsia="en-US"/>
        </w:rPr>
        <w:t xml:space="preserve"> April. 2020).</w:t>
      </w:r>
    </w:p>
    <w:p w:rsidR="006F3B36" w:rsidRPr="00C96F93" w:rsidRDefault="006F3B36" w:rsidP="00BA0ACA">
      <w:pPr>
        <w:widowControl/>
        <w:tabs>
          <w:tab w:val="left" w:pos="798"/>
        </w:tabs>
        <w:spacing w:after="200"/>
        <w:ind w:left="720" w:hangingChars="300" w:hanging="720"/>
        <w:rPr>
          <w:rFonts w:ascii="Times New Roman" w:eastAsiaTheme="minorEastAsia" w:hAnsi="Times New Roman" w:cs="Times New Roman"/>
          <w:b w:val="0"/>
          <w:kern w:val="0"/>
          <w:szCs w:val="24"/>
          <w:lang w:eastAsia="en-US"/>
        </w:rPr>
      </w:pPr>
      <w:r w:rsidRPr="00C96F93">
        <w:rPr>
          <w:rFonts w:ascii="Times New Roman" w:eastAsiaTheme="minorEastAsia" w:hAnsi="Times New Roman" w:cs="Times New Roman"/>
          <w:b w:val="0"/>
          <w:kern w:val="0"/>
          <w:szCs w:val="24"/>
          <w:lang w:eastAsia="en-US"/>
        </w:rPr>
        <w:t xml:space="preserve">Lau, T. C. (2019). Regulations, opportunities, and key trends of functional foods in Malaysia. In </w:t>
      </w:r>
      <w:proofErr w:type="spellStart"/>
      <w:r w:rsidRPr="00C96F93">
        <w:rPr>
          <w:rFonts w:ascii="Times New Roman" w:eastAsiaTheme="minorEastAsia" w:hAnsi="Times New Roman" w:cs="Times New Roman"/>
          <w:b w:val="0"/>
          <w:i/>
          <w:iCs/>
          <w:kern w:val="0"/>
          <w:szCs w:val="24"/>
          <w:lang w:eastAsia="en-US"/>
        </w:rPr>
        <w:t>Nutraceutical</w:t>
      </w:r>
      <w:proofErr w:type="spellEnd"/>
      <w:r w:rsidRPr="00C96F93">
        <w:rPr>
          <w:rFonts w:ascii="Times New Roman" w:eastAsiaTheme="minorEastAsia" w:hAnsi="Times New Roman" w:cs="Times New Roman"/>
          <w:b w:val="0"/>
          <w:i/>
          <w:iCs/>
          <w:kern w:val="0"/>
          <w:szCs w:val="24"/>
          <w:lang w:eastAsia="en-US"/>
        </w:rPr>
        <w:t xml:space="preserve"> and Functional Food Regulations in the United States and around the World</w:t>
      </w:r>
      <w:r w:rsidRPr="00C96F93">
        <w:rPr>
          <w:rFonts w:ascii="Times New Roman" w:eastAsiaTheme="minorEastAsia" w:hAnsi="Times New Roman" w:cs="Times New Roman"/>
          <w:b w:val="0"/>
          <w:kern w:val="0"/>
          <w:szCs w:val="24"/>
          <w:lang w:eastAsia="en-US"/>
        </w:rPr>
        <w:t xml:space="preserve"> (pp. 561-573). Academic Press.</w:t>
      </w:r>
    </w:p>
    <w:p w:rsidR="006F3B36" w:rsidRPr="00C96F93" w:rsidRDefault="006F3B36" w:rsidP="00BA0ACA">
      <w:pPr>
        <w:widowControl/>
        <w:tabs>
          <w:tab w:val="left" w:pos="798"/>
        </w:tabs>
        <w:spacing w:after="200"/>
        <w:ind w:left="720" w:hangingChars="300" w:hanging="720"/>
        <w:rPr>
          <w:rFonts w:ascii="Times New Roman" w:eastAsiaTheme="minorEastAsia" w:hAnsi="Times New Roman" w:cs="Times New Roman"/>
          <w:b w:val="0"/>
          <w:kern w:val="0"/>
          <w:szCs w:val="24"/>
          <w:lang w:eastAsia="en-US"/>
        </w:rPr>
      </w:pPr>
      <w:r w:rsidRPr="00C96F93">
        <w:rPr>
          <w:rFonts w:ascii="Times New Roman" w:eastAsiaTheme="minorEastAsia" w:hAnsi="Times New Roman" w:cs="Times New Roman"/>
          <w:b w:val="0"/>
          <w:kern w:val="0"/>
          <w:szCs w:val="24"/>
          <w:lang w:eastAsia="en-US"/>
        </w:rPr>
        <w:t xml:space="preserve">McKay, R. B. (2016). Hiring consultants during organizational change: politics and amalgamation. </w:t>
      </w:r>
      <w:r w:rsidRPr="00C96F93">
        <w:rPr>
          <w:rFonts w:ascii="Times New Roman" w:eastAsiaTheme="minorEastAsia" w:hAnsi="Times New Roman" w:cs="Times New Roman"/>
          <w:b w:val="0"/>
          <w:i/>
          <w:iCs/>
          <w:kern w:val="0"/>
          <w:szCs w:val="24"/>
          <w:lang w:eastAsia="en-US"/>
        </w:rPr>
        <w:t>Journal of Behavioral and Applied Management</w:t>
      </w:r>
      <w:r w:rsidRPr="00C96F93">
        <w:rPr>
          <w:rFonts w:ascii="Times New Roman" w:eastAsiaTheme="minorEastAsia" w:hAnsi="Times New Roman" w:cs="Times New Roman"/>
          <w:b w:val="0"/>
          <w:kern w:val="0"/>
          <w:szCs w:val="24"/>
          <w:lang w:eastAsia="en-US"/>
        </w:rPr>
        <w:t xml:space="preserve">, </w:t>
      </w:r>
      <w:r w:rsidRPr="00C96F93">
        <w:rPr>
          <w:rFonts w:ascii="Times New Roman" w:eastAsiaTheme="minorEastAsia" w:hAnsi="Times New Roman" w:cs="Times New Roman"/>
          <w:b w:val="0"/>
          <w:i/>
          <w:iCs/>
          <w:kern w:val="0"/>
          <w:szCs w:val="24"/>
          <w:lang w:eastAsia="en-US"/>
        </w:rPr>
        <w:t>3</w:t>
      </w:r>
      <w:r w:rsidRPr="00C96F93">
        <w:rPr>
          <w:rFonts w:ascii="Times New Roman" w:eastAsiaTheme="minorEastAsia" w:hAnsi="Times New Roman" w:cs="Times New Roman"/>
          <w:b w:val="0"/>
          <w:kern w:val="0"/>
          <w:szCs w:val="24"/>
          <w:lang w:eastAsia="en-US"/>
        </w:rPr>
        <w:t>(3), 1053.</w:t>
      </w:r>
    </w:p>
    <w:p w:rsidR="006F3B36" w:rsidRPr="00C96F93" w:rsidRDefault="006F3B36" w:rsidP="000147C3">
      <w:pPr>
        <w:widowControl/>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proofErr w:type="spellStart"/>
      <w:r w:rsidRPr="00C96F93">
        <w:rPr>
          <w:rFonts w:ascii="Times New Roman" w:eastAsiaTheme="minorEastAsia" w:hAnsi="Times New Roman" w:cs="Times New Roman"/>
          <w:b w:val="0"/>
          <w:bCs/>
          <w:kern w:val="0"/>
          <w:szCs w:val="24"/>
          <w:lang w:val="en-GB" w:eastAsia="en-US"/>
        </w:rPr>
        <w:t>Nurrachmi</w:t>
      </w:r>
      <w:proofErr w:type="spellEnd"/>
      <w:r w:rsidRPr="00C96F93">
        <w:rPr>
          <w:rFonts w:ascii="Times New Roman" w:eastAsiaTheme="minorEastAsia" w:hAnsi="Times New Roman" w:cs="Times New Roman"/>
          <w:b w:val="0"/>
          <w:bCs/>
          <w:kern w:val="0"/>
          <w:szCs w:val="24"/>
          <w:lang w:val="en-GB" w:eastAsia="en-US"/>
        </w:rPr>
        <w:t xml:space="preserve">, R. (2018). The Global Development of Halal Food Industry: A Survey. </w:t>
      </w:r>
      <w:proofErr w:type="spellStart"/>
      <w:r w:rsidRPr="00C96F93">
        <w:rPr>
          <w:rFonts w:ascii="Times New Roman" w:eastAsiaTheme="minorEastAsia" w:hAnsi="Times New Roman" w:cs="Times New Roman"/>
          <w:b w:val="0"/>
          <w:bCs/>
          <w:i/>
          <w:iCs/>
          <w:kern w:val="0"/>
          <w:szCs w:val="24"/>
          <w:lang w:val="en-GB" w:eastAsia="en-US"/>
        </w:rPr>
        <w:t>Tazkia</w:t>
      </w:r>
      <w:proofErr w:type="spellEnd"/>
      <w:r w:rsidRPr="00C96F93">
        <w:rPr>
          <w:rFonts w:ascii="Times New Roman" w:eastAsiaTheme="minorEastAsia" w:hAnsi="Times New Roman" w:cs="Times New Roman"/>
          <w:b w:val="0"/>
          <w:bCs/>
          <w:i/>
          <w:iCs/>
          <w:kern w:val="0"/>
          <w:szCs w:val="24"/>
          <w:lang w:val="en-GB" w:eastAsia="en-US"/>
        </w:rPr>
        <w:t xml:space="preserve"> Islamic Finance and Business Review</w:t>
      </w:r>
      <w:r w:rsidRPr="00C96F93">
        <w:rPr>
          <w:rFonts w:ascii="Times New Roman" w:eastAsiaTheme="minorEastAsia" w:hAnsi="Times New Roman" w:cs="Times New Roman"/>
          <w:b w:val="0"/>
          <w:bCs/>
          <w:kern w:val="0"/>
          <w:szCs w:val="24"/>
          <w:lang w:val="en-GB" w:eastAsia="en-US"/>
        </w:rPr>
        <w:t xml:space="preserve">, </w:t>
      </w:r>
      <w:r w:rsidRPr="00C96F93">
        <w:rPr>
          <w:rFonts w:ascii="Times New Roman" w:eastAsiaTheme="minorEastAsia" w:hAnsi="Times New Roman" w:cs="Times New Roman"/>
          <w:b w:val="0"/>
          <w:bCs/>
          <w:i/>
          <w:iCs/>
          <w:kern w:val="0"/>
          <w:szCs w:val="24"/>
          <w:lang w:val="en-GB" w:eastAsia="en-US"/>
        </w:rPr>
        <w:t>11</w:t>
      </w:r>
      <w:r w:rsidRPr="00C96F93">
        <w:rPr>
          <w:rFonts w:ascii="Times New Roman" w:eastAsiaTheme="minorEastAsia" w:hAnsi="Times New Roman" w:cs="Times New Roman"/>
          <w:b w:val="0"/>
          <w:bCs/>
          <w:kern w:val="0"/>
          <w:szCs w:val="24"/>
          <w:lang w:val="en-GB" w:eastAsia="en-US"/>
        </w:rPr>
        <w:t>(1).</w:t>
      </w:r>
    </w:p>
    <w:p w:rsidR="006F3B36" w:rsidRPr="00C96F93" w:rsidRDefault="006F3B36" w:rsidP="00AD2AB4">
      <w:pPr>
        <w:widowControl/>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r w:rsidRPr="00C96F93">
        <w:rPr>
          <w:rFonts w:ascii="Times New Roman" w:eastAsiaTheme="minorEastAsia" w:hAnsi="Times New Roman" w:cs="Times New Roman"/>
          <w:b w:val="0"/>
          <w:bCs/>
          <w:kern w:val="0"/>
          <w:szCs w:val="24"/>
          <w:lang w:val="en-GB" w:eastAsia="en-US"/>
        </w:rPr>
        <w:t xml:space="preserve">Perera, R. (2017). </w:t>
      </w:r>
      <w:r w:rsidRPr="00C96F93">
        <w:rPr>
          <w:rFonts w:ascii="Times New Roman" w:eastAsiaTheme="minorEastAsia" w:hAnsi="Times New Roman" w:cs="Times New Roman"/>
          <w:b w:val="0"/>
          <w:bCs/>
          <w:i/>
          <w:iCs/>
          <w:kern w:val="0"/>
          <w:szCs w:val="24"/>
          <w:lang w:val="en-GB" w:eastAsia="en-US"/>
        </w:rPr>
        <w:t>The PESTLE analysis</w:t>
      </w:r>
      <w:r w:rsidRPr="00C96F93">
        <w:rPr>
          <w:rFonts w:ascii="Times New Roman" w:eastAsiaTheme="minorEastAsia" w:hAnsi="Times New Roman" w:cs="Times New Roman"/>
          <w:b w:val="0"/>
          <w:bCs/>
          <w:kern w:val="0"/>
          <w:szCs w:val="24"/>
          <w:lang w:val="en-GB" w:eastAsia="en-US"/>
        </w:rPr>
        <w:t xml:space="preserve">. </w:t>
      </w:r>
      <w:proofErr w:type="spellStart"/>
      <w:r w:rsidRPr="00C96F93">
        <w:rPr>
          <w:rFonts w:ascii="Times New Roman" w:eastAsiaTheme="minorEastAsia" w:hAnsi="Times New Roman" w:cs="Times New Roman"/>
          <w:b w:val="0"/>
          <w:bCs/>
          <w:kern w:val="0"/>
          <w:szCs w:val="24"/>
          <w:lang w:val="en-GB" w:eastAsia="en-US"/>
        </w:rPr>
        <w:t>Nerdynaut</w:t>
      </w:r>
      <w:proofErr w:type="spellEnd"/>
      <w:r w:rsidRPr="00C96F93">
        <w:rPr>
          <w:rFonts w:ascii="Times New Roman" w:eastAsiaTheme="minorEastAsia" w:hAnsi="Times New Roman" w:cs="Times New Roman"/>
          <w:b w:val="0"/>
          <w:bCs/>
          <w:kern w:val="0"/>
          <w:szCs w:val="24"/>
          <w:lang w:val="en-GB" w:eastAsia="en-US"/>
        </w:rPr>
        <w:t>.</w:t>
      </w:r>
    </w:p>
    <w:p w:rsidR="006F3B36" w:rsidRPr="00C96F93" w:rsidRDefault="006F3B36" w:rsidP="00AD2AB4">
      <w:pPr>
        <w:widowControl/>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proofErr w:type="spellStart"/>
      <w:r w:rsidRPr="00C96F93">
        <w:rPr>
          <w:rFonts w:ascii="Times New Roman" w:eastAsiaTheme="minorEastAsia" w:hAnsi="Times New Roman" w:cs="Times New Roman"/>
          <w:b w:val="0"/>
          <w:bCs/>
          <w:kern w:val="0"/>
          <w:szCs w:val="24"/>
          <w:lang w:val="en-GB" w:eastAsia="en-US"/>
        </w:rPr>
        <w:t>Pero</w:t>
      </w:r>
      <w:proofErr w:type="spellEnd"/>
      <w:r w:rsidRPr="00C96F93">
        <w:rPr>
          <w:rFonts w:ascii="Times New Roman" w:eastAsiaTheme="minorEastAsia" w:hAnsi="Times New Roman" w:cs="Times New Roman"/>
          <w:b w:val="0"/>
          <w:bCs/>
          <w:kern w:val="0"/>
          <w:szCs w:val="24"/>
          <w:lang w:val="en-GB" w:eastAsia="en-US"/>
        </w:rPr>
        <w:t xml:space="preserve">, S. D. M. (2020). Malaysia’s Leadership Role in </w:t>
      </w:r>
      <w:proofErr w:type="spellStart"/>
      <w:r w:rsidRPr="00C96F93">
        <w:rPr>
          <w:rFonts w:ascii="Times New Roman" w:eastAsiaTheme="minorEastAsia" w:hAnsi="Times New Roman" w:cs="Times New Roman"/>
          <w:b w:val="0"/>
          <w:bCs/>
          <w:kern w:val="0"/>
          <w:szCs w:val="24"/>
          <w:lang w:val="en-GB" w:eastAsia="en-US"/>
        </w:rPr>
        <w:t>Asean</w:t>
      </w:r>
      <w:proofErr w:type="spellEnd"/>
      <w:r w:rsidRPr="00C96F93">
        <w:rPr>
          <w:rFonts w:ascii="Times New Roman" w:eastAsiaTheme="minorEastAsia" w:hAnsi="Times New Roman" w:cs="Times New Roman"/>
          <w:b w:val="0"/>
          <w:bCs/>
          <w:kern w:val="0"/>
          <w:szCs w:val="24"/>
          <w:lang w:val="en-GB" w:eastAsia="en-US"/>
        </w:rPr>
        <w:t xml:space="preserve">: An Assessment. </w:t>
      </w:r>
      <w:r w:rsidRPr="00C96F93">
        <w:rPr>
          <w:rFonts w:ascii="Times New Roman" w:eastAsiaTheme="minorEastAsia" w:hAnsi="Times New Roman" w:cs="Times New Roman"/>
          <w:b w:val="0"/>
          <w:bCs/>
          <w:i/>
          <w:iCs/>
          <w:kern w:val="0"/>
          <w:szCs w:val="24"/>
          <w:lang w:val="en-GB" w:eastAsia="en-US"/>
        </w:rPr>
        <w:t>Journal of International Studies</w:t>
      </w:r>
      <w:r w:rsidRPr="00C96F93">
        <w:rPr>
          <w:rFonts w:ascii="Times New Roman" w:eastAsiaTheme="minorEastAsia" w:hAnsi="Times New Roman" w:cs="Times New Roman"/>
          <w:b w:val="0"/>
          <w:bCs/>
          <w:kern w:val="0"/>
          <w:szCs w:val="24"/>
          <w:lang w:val="en-GB" w:eastAsia="en-US"/>
        </w:rPr>
        <w:t xml:space="preserve">, </w:t>
      </w:r>
      <w:r w:rsidRPr="00C96F93">
        <w:rPr>
          <w:rFonts w:ascii="Times New Roman" w:eastAsiaTheme="minorEastAsia" w:hAnsi="Times New Roman" w:cs="Times New Roman"/>
          <w:b w:val="0"/>
          <w:bCs/>
          <w:i/>
          <w:iCs/>
          <w:kern w:val="0"/>
          <w:szCs w:val="24"/>
          <w:lang w:val="en-GB" w:eastAsia="en-US"/>
        </w:rPr>
        <w:t>14</w:t>
      </w:r>
      <w:r w:rsidRPr="00C96F93">
        <w:rPr>
          <w:rFonts w:ascii="Times New Roman" w:eastAsiaTheme="minorEastAsia" w:hAnsi="Times New Roman" w:cs="Times New Roman"/>
          <w:b w:val="0"/>
          <w:bCs/>
          <w:kern w:val="0"/>
          <w:szCs w:val="24"/>
          <w:lang w:val="en-GB" w:eastAsia="en-US"/>
        </w:rPr>
        <w:t>, 65-79.</w:t>
      </w:r>
    </w:p>
    <w:p w:rsidR="006F3B36" w:rsidRPr="00C96F93" w:rsidRDefault="006F3B36" w:rsidP="006E6415">
      <w:pPr>
        <w:widowControl/>
        <w:tabs>
          <w:tab w:val="left" w:pos="798"/>
        </w:tabs>
        <w:spacing w:after="200"/>
        <w:ind w:left="720" w:hangingChars="300" w:hanging="720"/>
        <w:rPr>
          <w:rFonts w:ascii="Times New Roman" w:eastAsiaTheme="minorEastAsia" w:hAnsi="Times New Roman" w:cs="Times New Roman"/>
          <w:b w:val="0"/>
          <w:bCs/>
          <w:kern w:val="0"/>
          <w:szCs w:val="24"/>
          <w:lang w:eastAsia="en-US"/>
        </w:rPr>
      </w:pPr>
      <w:r w:rsidRPr="00C96F93">
        <w:rPr>
          <w:rFonts w:ascii="Times New Roman" w:eastAsiaTheme="minorEastAsia" w:hAnsi="Times New Roman" w:cs="Times New Roman"/>
          <w:b w:val="0"/>
          <w:bCs/>
          <w:kern w:val="0"/>
          <w:szCs w:val="24"/>
          <w:lang w:eastAsia="en-US"/>
        </w:rPr>
        <w:lastRenderedPageBreak/>
        <w:t xml:space="preserve">SEBSEAM, (2015), </w:t>
      </w:r>
      <w:proofErr w:type="gramStart"/>
      <w:r w:rsidRPr="00C96F93">
        <w:rPr>
          <w:rFonts w:ascii="Times New Roman" w:eastAsiaTheme="minorEastAsia" w:hAnsi="Times New Roman" w:cs="Times New Roman"/>
          <w:b w:val="0"/>
          <w:bCs/>
          <w:kern w:val="0"/>
          <w:szCs w:val="24"/>
          <w:lang w:eastAsia="en-US"/>
        </w:rPr>
        <w:t>The</w:t>
      </w:r>
      <w:proofErr w:type="gramEnd"/>
      <w:r w:rsidRPr="00C96F93">
        <w:rPr>
          <w:rFonts w:ascii="Times New Roman" w:eastAsiaTheme="minorEastAsia" w:hAnsi="Times New Roman" w:cs="Times New Roman"/>
          <w:b w:val="0"/>
          <w:bCs/>
          <w:kern w:val="0"/>
          <w:szCs w:val="24"/>
          <w:lang w:eastAsia="en-US"/>
        </w:rPr>
        <w:t xml:space="preserve"> </w:t>
      </w:r>
      <w:proofErr w:type="spellStart"/>
      <w:r w:rsidRPr="00C96F93">
        <w:rPr>
          <w:rFonts w:ascii="Times New Roman" w:eastAsiaTheme="minorEastAsia" w:hAnsi="Times New Roman" w:cs="Times New Roman"/>
          <w:b w:val="0"/>
          <w:bCs/>
          <w:kern w:val="0"/>
          <w:szCs w:val="24"/>
          <w:lang w:eastAsia="en-US"/>
        </w:rPr>
        <w:t>Potentiala</w:t>
      </w:r>
      <w:proofErr w:type="spellEnd"/>
      <w:r w:rsidRPr="00C96F93">
        <w:rPr>
          <w:rFonts w:ascii="Times New Roman" w:eastAsiaTheme="minorEastAsia" w:hAnsi="Times New Roman" w:cs="Times New Roman"/>
          <w:b w:val="0"/>
          <w:bCs/>
          <w:kern w:val="0"/>
          <w:szCs w:val="24"/>
          <w:lang w:eastAsia="en-US"/>
        </w:rPr>
        <w:t xml:space="preserve"> and Challenges of Confectionery Products in the Malaysian Market 2015. Support for European in South East Asia Markets, Malaysia companies. Available at: http://mblbc.org/wp-content/uploads/The-Potential-and-Challenges-of-Confectionery-Products-in-the-Malaysian-Market-</w:t>
      </w:r>
      <w:proofErr w:type="gramStart"/>
      <w:r w:rsidRPr="00C96F93">
        <w:rPr>
          <w:rFonts w:ascii="Times New Roman" w:eastAsiaTheme="minorEastAsia" w:hAnsi="Times New Roman" w:cs="Times New Roman"/>
          <w:b w:val="0"/>
          <w:bCs/>
          <w:kern w:val="0"/>
          <w:szCs w:val="24"/>
          <w:lang w:eastAsia="en-US"/>
        </w:rPr>
        <w:t>2015.pdf  (</w:t>
      </w:r>
      <w:proofErr w:type="gramEnd"/>
      <w:r w:rsidRPr="00C96F93">
        <w:rPr>
          <w:rFonts w:ascii="Times New Roman" w:eastAsiaTheme="minorEastAsia" w:hAnsi="Times New Roman" w:cs="Times New Roman"/>
          <w:b w:val="0"/>
          <w:bCs/>
          <w:kern w:val="0"/>
          <w:szCs w:val="24"/>
          <w:lang w:eastAsia="en-US"/>
        </w:rPr>
        <w:t>Assessed: 7</w:t>
      </w:r>
      <w:r w:rsidRPr="00C96F93">
        <w:rPr>
          <w:rFonts w:ascii="Times New Roman" w:eastAsiaTheme="minorEastAsia" w:hAnsi="Times New Roman" w:cs="Times New Roman"/>
          <w:b w:val="0"/>
          <w:bCs/>
          <w:kern w:val="0"/>
          <w:szCs w:val="24"/>
          <w:vertAlign w:val="superscript"/>
          <w:lang w:eastAsia="en-US"/>
        </w:rPr>
        <w:t>th</w:t>
      </w:r>
      <w:r w:rsidRPr="00C96F93">
        <w:rPr>
          <w:rFonts w:ascii="Times New Roman" w:eastAsiaTheme="minorEastAsia" w:hAnsi="Times New Roman" w:cs="Times New Roman"/>
          <w:b w:val="0"/>
          <w:bCs/>
          <w:kern w:val="0"/>
          <w:szCs w:val="24"/>
          <w:lang w:eastAsia="en-US"/>
        </w:rPr>
        <w:t xml:space="preserve"> April.2020).</w:t>
      </w:r>
    </w:p>
    <w:p w:rsidR="006F3B36" w:rsidRPr="00C96F93" w:rsidRDefault="006F3B36" w:rsidP="007A2801">
      <w:pPr>
        <w:widowControl/>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r w:rsidRPr="00C96F93">
        <w:rPr>
          <w:rFonts w:ascii="Times New Roman" w:eastAsiaTheme="minorEastAsia" w:hAnsi="Times New Roman" w:cs="Times New Roman"/>
          <w:b w:val="0"/>
          <w:bCs/>
          <w:kern w:val="0"/>
          <w:szCs w:val="24"/>
          <w:lang w:val="en-GB" w:eastAsia="en-US"/>
        </w:rPr>
        <w:t xml:space="preserve">Shah, S. (2019). Ethnicity and the Making of Gay Muslims in Britain and Malaysia. In </w:t>
      </w:r>
      <w:r w:rsidRPr="00C96F93">
        <w:rPr>
          <w:rFonts w:ascii="Times New Roman" w:eastAsiaTheme="minorEastAsia" w:hAnsi="Times New Roman" w:cs="Times New Roman"/>
          <w:b w:val="0"/>
          <w:bCs/>
          <w:i/>
          <w:iCs/>
          <w:kern w:val="0"/>
          <w:szCs w:val="24"/>
          <w:lang w:val="en-GB" w:eastAsia="en-US"/>
        </w:rPr>
        <w:t>Young People and the Diversity of (</w:t>
      </w:r>
      <w:proofErr w:type="gramStart"/>
      <w:r w:rsidRPr="00C96F93">
        <w:rPr>
          <w:rFonts w:ascii="Times New Roman" w:eastAsiaTheme="minorEastAsia" w:hAnsi="Times New Roman" w:cs="Times New Roman"/>
          <w:b w:val="0"/>
          <w:bCs/>
          <w:i/>
          <w:iCs/>
          <w:kern w:val="0"/>
          <w:szCs w:val="24"/>
          <w:lang w:val="en-GB" w:eastAsia="en-US"/>
        </w:rPr>
        <w:t>Non</w:t>
      </w:r>
      <w:proofErr w:type="gramEnd"/>
      <w:r w:rsidRPr="00C96F93">
        <w:rPr>
          <w:rFonts w:ascii="Times New Roman" w:eastAsiaTheme="minorEastAsia" w:hAnsi="Times New Roman" w:cs="Times New Roman"/>
          <w:b w:val="0"/>
          <w:bCs/>
          <w:i/>
          <w:iCs/>
          <w:kern w:val="0"/>
          <w:szCs w:val="24"/>
          <w:lang w:val="en-GB" w:eastAsia="en-US"/>
        </w:rPr>
        <w:t>) Religious Identities in International Perspective</w:t>
      </w:r>
      <w:r w:rsidRPr="00C96F93">
        <w:rPr>
          <w:rFonts w:ascii="Times New Roman" w:eastAsiaTheme="minorEastAsia" w:hAnsi="Times New Roman" w:cs="Times New Roman"/>
          <w:b w:val="0"/>
          <w:bCs/>
          <w:kern w:val="0"/>
          <w:szCs w:val="24"/>
          <w:lang w:val="en-GB" w:eastAsia="en-US"/>
        </w:rPr>
        <w:t xml:space="preserve"> (pp. 183-201). Springer, Cham.</w:t>
      </w:r>
    </w:p>
    <w:p w:rsidR="006F3B36" w:rsidRPr="00C96F93" w:rsidRDefault="006F3B36" w:rsidP="00F63239">
      <w:pPr>
        <w:widowControl/>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proofErr w:type="spellStart"/>
      <w:r w:rsidRPr="00C96F93">
        <w:rPr>
          <w:rFonts w:ascii="Times New Roman" w:eastAsiaTheme="minorEastAsia" w:hAnsi="Times New Roman" w:cs="Times New Roman"/>
          <w:b w:val="0"/>
          <w:bCs/>
          <w:kern w:val="0"/>
          <w:szCs w:val="24"/>
          <w:lang w:val="en-GB" w:eastAsia="en-US"/>
        </w:rPr>
        <w:t>Sroufe</w:t>
      </w:r>
      <w:proofErr w:type="spellEnd"/>
      <w:r w:rsidRPr="00C96F93">
        <w:rPr>
          <w:rFonts w:ascii="Times New Roman" w:eastAsiaTheme="minorEastAsia" w:hAnsi="Times New Roman" w:cs="Times New Roman"/>
          <w:b w:val="0"/>
          <w:bCs/>
          <w:kern w:val="0"/>
          <w:szCs w:val="24"/>
          <w:lang w:val="en-GB" w:eastAsia="en-US"/>
        </w:rPr>
        <w:t xml:space="preserve">, R. P., &amp; </w:t>
      </w:r>
      <w:proofErr w:type="spellStart"/>
      <w:r w:rsidRPr="00C96F93">
        <w:rPr>
          <w:rFonts w:ascii="Times New Roman" w:eastAsiaTheme="minorEastAsia" w:hAnsi="Times New Roman" w:cs="Times New Roman"/>
          <w:b w:val="0"/>
          <w:bCs/>
          <w:kern w:val="0"/>
          <w:szCs w:val="24"/>
          <w:lang w:val="en-GB" w:eastAsia="en-US"/>
        </w:rPr>
        <w:t>Sroufe</w:t>
      </w:r>
      <w:proofErr w:type="spellEnd"/>
      <w:r w:rsidRPr="00C96F93">
        <w:rPr>
          <w:rFonts w:ascii="Times New Roman" w:eastAsiaTheme="minorEastAsia" w:hAnsi="Times New Roman" w:cs="Times New Roman"/>
          <w:b w:val="0"/>
          <w:bCs/>
          <w:kern w:val="0"/>
          <w:szCs w:val="24"/>
          <w:lang w:val="en-GB" w:eastAsia="en-US"/>
        </w:rPr>
        <w:t>, R. P. (2018). Value Creation for Stakeholders and Shareholders', Integrated Management.</w:t>
      </w:r>
    </w:p>
    <w:p w:rsidR="006F3B36" w:rsidRPr="00C96F93" w:rsidRDefault="006F3B36" w:rsidP="00AD2AB4">
      <w:pPr>
        <w:widowControl/>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proofErr w:type="spellStart"/>
      <w:r w:rsidRPr="00C96F93">
        <w:rPr>
          <w:rFonts w:ascii="Times New Roman" w:eastAsiaTheme="minorEastAsia" w:hAnsi="Times New Roman" w:cs="Times New Roman"/>
          <w:b w:val="0"/>
          <w:bCs/>
          <w:kern w:val="0"/>
          <w:szCs w:val="24"/>
          <w:lang w:val="en-GB" w:eastAsia="en-US"/>
        </w:rPr>
        <w:t>Statista</w:t>
      </w:r>
      <w:proofErr w:type="spellEnd"/>
      <w:r w:rsidRPr="00C96F93">
        <w:rPr>
          <w:rFonts w:ascii="Times New Roman" w:eastAsiaTheme="minorEastAsia" w:hAnsi="Times New Roman" w:cs="Times New Roman"/>
          <w:b w:val="0"/>
          <w:bCs/>
          <w:kern w:val="0"/>
          <w:szCs w:val="24"/>
          <w:lang w:val="en-GB" w:eastAsia="en-US"/>
        </w:rPr>
        <w:t xml:space="preserve">, (2020). </w:t>
      </w:r>
      <w:r w:rsidRPr="00C96F93">
        <w:rPr>
          <w:rFonts w:ascii="Times New Roman" w:eastAsiaTheme="minorEastAsia" w:hAnsi="Times New Roman" w:cs="Times New Roman"/>
          <w:b w:val="0"/>
          <w:bCs/>
          <w:i/>
          <w:kern w:val="0"/>
          <w:szCs w:val="24"/>
          <w:lang w:val="en-GB" w:eastAsia="en-US"/>
        </w:rPr>
        <w:t>Sales value of manufactured snack products in Malaysia.</w:t>
      </w:r>
      <w:r w:rsidRPr="00C96F93">
        <w:rPr>
          <w:rFonts w:ascii="Times New Roman" w:eastAsiaTheme="minorEastAsia" w:hAnsi="Times New Roman" w:cs="Times New Roman"/>
          <w:b w:val="0"/>
          <w:bCs/>
          <w:kern w:val="0"/>
          <w:szCs w:val="24"/>
          <w:lang w:val="en-GB" w:eastAsia="en-US"/>
        </w:rPr>
        <w:t xml:space="preserve"> Available at: </w:t>
      </w:r>
      <w:hyperlink r:id="rId46" w:history="1">
        <w:r w:rsidRPr="00C96F93">
          <w:rPr>
            <w:rStyle w:val="Hyperlink"/>
            <w:rFonts w:ascii="Times New Roman" w:eastAsiaTheme="minorEastAsia" w:hAnsi="Times New Roman" w:cs="Times New Roman"/>
            <w:b w:val="0"/>
            <w:bCs/>
            <w:color w:val="auto"/>
            <w:kern w:val="0"/>
            <w:szCs w:val="24"/>
            <w:lang w:val="en-GB" w:eastAsia="en-US"/>
          </w:rPr>
          <w:t>https://www.statista.com/statistics/642438/sales-value-of-manufactured-snack-products-in-malaysia/</w:t>
        </w:r>
      </w:hyperlink>
      <w:r w:rsidRPr="00C96F93">
        <w:rPr>
          <w:rFonts w:ascii="Times New Roman" w:eastAsiaTheme="minorEastAsia" w:hAnsi="Times New Roman" w:cs="Times New Roman"/>
          <w:b w:val="0"/>
          <w:bCs/>
          <w:kern w:val="0"/>
          <w:szCs w:val="24"/>
          <w:lang w:val="en-GB" w:eastAsia="en-US"/>
        </w:rPr>
        <w:t xml:space="preserve">  (Assessed 4</w:t>
      </w:r>
      <w:r w:rsidRPr="00C96F93">
        <w:rPr>
          <w:rFonts w:ascii="Times New Roman" w:eastAsiaTheme="minorEastAsia" w:hAnsi="Times New Roman" w:cs="Times New Roman"/>
          <w:b w:val="0"/>
          <w:bCs/>
          <w:kern w:val="0"/>
          <w:szCs w:val="24"/>
          <w:vertAlign w:val="superscript"/>
          <w:lang w:val="en-GB" w:eastAsia="en-US"/>
        </w:rPr>
        <w:t>th</w:t>
      </w:r>
      <w:r w:rsidRPr="00C96F93">
        <w:rPr>
          <w:rFonts w:ascii="Times New Roman" w:eastAsiaTheme="minorEastAsia" w:hAnsi="Times New Roman" w:cs="Times New Roman"/>
          <w:b w:val="0"/>
          <w:bCs/>
          <w:kern w:val="0"/>
          <w:szCs w:val="24"/>
          <w:lang w:val="en-GB" w:eastAsia="en-US"/>
        </w:rPr>
        <w:t xml:space="preserve"> April, 2020).</w:t>
      </w:r>
    </w:p>
    <w:p w:rsidR="006F3B36" w:rsidRPr="00C96F93" w:rsidRDefault="006F3B36" w:rsidP="009E4BE3">
      <w:pPr>
        <w:widowControl/>
        <w:numPr>
          <w:ilvl w:val="0"/>
          <w:numId w:val="1"/>
        </w:numPr>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r w:rsidRPr="00C96F93">
        <w:rPr>
          <w:rFonts w:ascii="Times New Roman" w:eastAsiaTheme="minorEastAsia" w:hAnsi="Times New Roman" w:cs="Times New Roman"/>
          <w:b w:val="0"/>
          <w:bCs/>
          <w:kern w:val="0"/>
          <w:szCs w:val="24"/>
          <w:lang w:val="en-GB" w:eastAsia="en-US"/>
        </w:rPr>
        <w:t>TID, (2020). HONG KONG –</w:t>
      </w:r>
      <w:r w:rsidRPr="00C96F93">
        <w:rPr>
          <w:rFonts w:ascii="Times New Roman" w:eastAsiaTheme="minorEastAsia" w:hAnsi="Times New Roman" w:cs="Times New Roman"/>
          <w:b w:val="0"/>
          <w:bCs/>
          <w:i/>
          <w:kern w:val="0"/>
          <w:szCs w:val="24"/>
          <w:lang w:val="en-GB" w:eastAsia="en-US"/>
        </w:rPr>
        <w:t xml:space="preserve"> </w:t>
      </w:r>
      <w:proofErr w:type="spellStart"/>
      <w:r w:rsidRPr="00C96F93">
        <w:rPr>
          <w:rFonts w:ascii="Times New Roman" w:eastAsiaTheme="minorEastAsia" w:hAnsi="Times New Roman" w:cs="Times New Roman"/>
          <w:b w:val="0"/>
          <w:bCs/>
          <w:kern w:val="0"/>
          <w:szCs w:val="24"/>
          <w:lang w:val="en-GB" w:eastAsia="en-US"/>
        </w:rPr>
        <w:t>Asean</w:t>
      </w:r>
      <w:proofErr w:type="spellEnd"/>
      <w:r w:rsidRPr="00C96F93">
        <w:rPr>
          <w:rFonts w:ascii="Times New Roman" w:eastAsiaTheme="minorEastAsia" w:hAnsi="Times New Roman" w:cs="Times New Roman"/>
          <w:b w:val="0"/>
          <w:bCs/>
          <w:kern w:val="0"/>
          <w:szCs w:val="24"/>
          <w:lang w:val="en-GB" w:eastAsia="en-US"/>
        </w:rPr>
        <w:t xml:space="preserve"> trade relations. Trade and Industry Department. The Government of the Hong Kong Special Administrative Region. Available at: </w:t>
      </w:r>
      <w:hyperlink r:id="rId47" w:history="1">
        <w:r w:rsidRPr="00C96F93">
          <w:rPr>
            <w:rStyle w:val="Hyperlink"/>
            <w:rFonts w:ascii="Times New Roman" w:eastAsiaTheme="minorEastAsia" w:hAnsi="Times New Roman" w:cs="Times New Roman"/>
            <w:b w:val="0"/>
            <w:bCs/>
            <w:color w:val="auto"/>
            <w:kern w:val="0"/>
            <w:szCs w:val="24"/>
            <w:lang w:val="en-GB" w:eastAsia="en-US"/>
          </w:rPr>
          <w:t>https://www.tid.gov.hk/english/aboutus/publications/factsheet/asean.html</w:t>
        </w:r>
      </w:hyperlink>
      <w:r w:rsidRPr="00C96F93">
        <w:rPr>
          <w:rFonts w:ascii="Times New Roman" w:eastAsiaTheme="minorEastAsia" w:hAnsi="Times New Roman" w:cs="Times New Roman"/>
          <w:b w:val="0"/>
          <w:bCs/>
          <w:kern w:val="0"/>
          <w:szCs w:val="24"/>
          <w:lang w:val="en-GB" w:eastAsia="en-US"/>
        </w:rPr>
        <w:t xml:space="preserve"> (Assessed: 29</w:t>
      </w:r>
      <w:r w:rsidRPr="00C96F93">
        <w:rPr>
          <w:rFonts w:ascii="Times New Roman" w:eastAsiaTheme="minorEastAsia" w:hAnsi="Times New Roman" w:cs="Times New Roman"/>
          <w:b w:val="0"/>
          <w:bCs/>
          <w:kern w:val="0"/>
          <w:szCs w:val="24"/>
          <w:vertAlign w:val="superscript"/>
          <w:lang w:val="en-GB" w:eastAsia="en-US"/>
        </w:rPr>
        <w:t>th</w:t>
      </w:r>
      <w:r w:rsidRPr="00C96F93">
        <w:rPr>
          <w:rFonts w:ascii="Times New Roman" w:eastAsiaTheme="minorEastAsia" w:hAnsi="Times New Roman" w:cs="Times New Roman"/>
          <w:b w:val="0"/>
          <w:bCs/>
          <w:kern w:val="0"/>
          <w:szCs w:val="24"/>
          <w:lang w:val="en-GB" w:eastAsia="en-US"/>
        </w:rPr>
        <w:t xml:space="preserve"> March, 2020).</w:t>
      </w:r>
    </w:p>
    <w:p w:rsidR="006F3B36" w:rsidRPr="00C96F93" w:rsidRDefault="006F3B36" w:rsidP="009E4BE3">
      <w:pPr>
        <w:widowControl/>
        <w:numPr>
          <w:ilvl w:val="0"/>
          <w:numId w:val="1"/>
        </w:numPr>
        <w:tabs>
          <w:tab w:val="left" w:pos="798"/>
        </w:tabs>
        <w:spacing w:after="200"/>
        <w:ind w:left="720" w:hangingChars="300" w:hanging="720"/>
        <w:rPr>
          <w:rFonts w:ascii="Times New Roman" w:eastAsiaTheme="minorEastAsia" w:hAnsi="Times New Roman" w:cs="Times New Roman"/>
          <w:b w:val="0"/>
          <w:bCs/>
          <w:kern w:val="0"/>
          <w:szCs w:val="24"/>
          <w:lang w:val="en-GB" w:eastAsia="en-US"/>
        </w:rPr>
      </w:pPr>
      <w:r w:rsidRPr="00C96F93">
        <w:rPr>
          <w:rFonts w:ascii="Times New Roman" w:eastAsiaTheme="minorEastAsia" w:hAnsi="Times New Roman" w:cs="Times New Roman"/>
          <w:b w:val="0"/>
          <w:bCs/>
          <w:kern w:val="0"/>
          <w:szCs w:val="24"/>
          <w:lang w:val="en-GB" w:eastAsia="en-US"/>
        </w:rPr>
        <w:t xml:space="preserve">Tiwari, K., &amp; Kumar Sharma, A. (2017). Transactional leadership in total quality management. </w:t>
      </w:r>
      <w:proofErr w:type="spellStart"/>
      <w:r w:rsidRPr="00C96F93">
        <w:rPr>
          <w:rFonts w:ascii="Times New Roman" w:eastAsiaTheme="minorEastAsia" w:hAnsi="Times New Roman" w:cs="Times New Roman"/>
          <w:b w:val="0"/>
          <w:bCs/>
          <w:i/>
          <w:iCs/>
          <w:kern w:val="0"/>
          <w:szCs w:val="24"/>
          <w:lang w:val="en-GB" w:eastAsia="en-US"/>
        </w:rPr>
        <w:t>Internafional</w:t>
      </w:r>
      <w:proofErr w:type="spellEnd"/>
      <w:r w:rsidRPr="00C96F93">
        <w:rPr>
          <w:rFonts w:ascii="Times New Roman" w:eastAsiaTheme="minorEastAsia" w:hAnsi="Times New Roman" w:cs="Times New Roman"/>
          <w:b w:val="0"/>
          <w:bCs/>
          <w:i/>
          <w:iCs/>
          <w:kern w:val="0"/>
          <w:szCs w:val="24"/>
          <w:lang w:val="en-GB" w:eastAsia="en-US"/>
        </w:rPr>
        <w:t xml:space="preserve"> Journal of Engineering Technology Science and Research</w:t>
      </w:r>
      <w:r w:rsidRPr="00C96F93">
        <w:rPr>
          <w:rFonts w:ascii="Times New Roman" w:eastAsiaTheme="minorEastAsia" w:hAnsi="Times New Roman" w:cs="Times New Roman"/>
          <w:b w:val="0"/>
          <w:bCs/>
          <w:kern w:val="0"/>
          <w:szCs w:val="24"/>
          <w:lang w:val="en-GB" w:eastAsia="en-US"/>
        </w:rPr>
        <w:t xml:space="preserve">, </w:t>
      </w:r>
      <w:r w:rsidRPr="00C96F93">
        <w:rPr>
          <w:rFonts w:ascii="Times New Roman" w:eastAsiaTheme="minorEastAsia" w:hAnsi="Times New Roman" w:cs="Times New Roman"/>
          <w:b w:val="0"/>
          <w:bCs/>
          <w:i/>
          <w:iCs/>
          <w:kern w:val="0"/>
          <w:szCs w:val="24"/>
          <w:lang w:val="en-GB" w:eastAsia="en-US"/>
        </w:rPr>
        <w:t>4</w:t>
      </w:r>
      <w:r w:rsidRPr="00C96F93">
        <w:rPr>
          <w:rFonts w:ascii="Times New Roman" w:eastAsiaTheme="minorEastAsia" w:hAnsi="Times New Roman" w:cs="Times New Roman"/>
          <w:b w:val="0"/>
          <w:bCs/>
          <w:kern w:val="0"/>
          <w:szCs w:val="24"/>
          <w:lang w:val="en-GB" w:eastAsia="en-US"/>
        </w:rPr>
        <w:t>(3), 97-100.</w:t>
      </w:r>
    </w:p>
    <w:p w:rsidR="006F3B36" w:rsidRPr="00C96F93" w:rsidRDefault="006F3B36" w:rsidP="00AD2AB4">
      <w:pPr>
        <w:widowControl/>
        <w:tabs>
          <w:tab w:val="left" w:pos="798"/>
        </w:tabs>
        <w:spacing w:after="200"/>
        <w:ind w:left="720" w:hangingChars="300" w:hanging="720"/>
        <w:rPr>
          <w:rFonts w:ascii="Times New Roman" w:eastAsiaTheme="minorEastAsia" w:hAnsi="Times New Roman" w:cs="Times New Roman"/>
          <w:b w:val="0"/>
          <w:bCs/>
          <w:kern w:val="0"/>
          <w:szCs w:val="24"/>
          <w:lang w:eastAsia="en-US"/>
        </w:rPr>
      </w:pPr>
      <w:r w:rsidRPr="00C96F93">
        <w:rPr>
          <w:rFonts w:ascii="Times New Roman" w:eastAsiaTheme="minorEastAsia" w:hAnsi="Times New Roman" w:cs="Times New Roman"/>
          <w:b w:val="0"/>
          <w:bCs/>
          <w:kern w:val="0"/>
          <w:szCs w:val="24"/>
          <w:lang w:eastAsia="en-US"/>
        </w:rPr>
        <w:t xml:space="preserve">Tradingeconmics. (2020). Malaysia foreign direct investment data. Trading Economic. Available at: </w:t>
      </w:r>
      <w:hyperlink r:id="rId48" w:history="1">
        <w:r w:rsidRPr="00C96F93">
          <w:rPr>
            <w:rStyle w:val="Hyperlink"/>
            <w:rFonts w:ascii="Times New Roman" w:eastAsiaTheme="minorEastAsia" w:hAnsi="Times New Roman" w:cs="Times New Roman"/>
            <w:b w:val="0"/>
            <w:bCs/>
            <w:color w:val="auto"/>
            <w:kern w:val="0"/>
            <w:szCs w:val="24"/>
            <w:lang w:eastAsia="en-US"/>
          </w:rPr>
          <w:t>https://tradingeconomics.com/malaysia/foreign-direct-investment</w:t>
        </w:r>
      </w:hyperlink>
      <w:r w:rsidRPr="00C96F93">
        <w:rPr>
          <w:rFonts w:ascii="Times New Roman" w:eastAsiaTheme="minorEastAsia" w:hAnsi="Times New Roman" w:cs="Times New Roman"/>
          <w:b w:val="0"/>
          <w:bCs/>
          <w:kern w:val="0"/>
          <w:szCs w:val="24"/>
          <w:lang w:eastAsia="en-US"/>
        </w:rPr>
        <w:t xml:space="preserve"> (Assessed: 5</w:t>
      </w:r>
      <w:r w:rsidRPr="00C96F93">
        <w:rPr>
          <w:rFonts w:ascii="Times New Roman" w:eastAsiaTheme="minorEastAsia" w:hAnsi="Times New Roman" w:cs="Times New Roman"/>
          <w:b w:val="0"/>
          <w:bCs/>
          <w:kern w:val="0"/>
          <w:szCs w:val="24"/>
          <w:vertAlign w:val="superscript"/>
          <w:lang w:eastAsia="en-US"/>
        </w:rPr>
        <w:t>th</w:t>
      </w:r>
      <w:r w:rsidRPr="00C96F93">
        <w:rPr>
          <w:rFonts w:ascii="Times New Roman" w:eastAsiaTheme="minorEastAsia" w:hAnsi="Times New Roman" w:cs="Times New Roman"/>
          <w:b w:val="0"/>
          <w:bCs/>
          <w:kern w:val="0"/>
          <w:szCs w:val="24"/>
          <w:lang w:eastAsia="en-US"/>
        </w:rPr>
        <w:t xml:space="preserve"> April</w:t>
      </w:r>
      <w:proofErr w:type="gramStart"/>
      <w:r w:rsidRPr="00C96F93">
        <w:rPr>
          <w:rFonts w:ascii="Times New Roman" w:eastAsiaTheme="minorEastAsia" w:hAnsi="Times New Roman" w:cs="Times New Roman"/>
          <w:b w:val="0"/>
          <w:bCs/>
          <w:kern w:val="0"/>
          <w:szCs w:val="24"/>
          <w:lang w:eastAsia="en-US"/>
        </w:rPr>
        <w:t>,2020</w:t>
      </w:r>
      <w:proofErr w:type="gramEnd"/>
      <w:r w:rsidRPr="00C96F93">
        <w:rPr>
          <w:rFonts w:ascii="Times New Roman" w:eastAsiaTheme="minorEastAsia" w:hAnsi="Times New Roman" w:cs="Times New Roman"/>
          <w:b w:val="0"/>
          <w:bCs/>
          <w:kern w:val="0"/>
          <w:szCs w:val="24"/>
          <w:lang w:eastAsia="en-US"/>
        </w:rPr>
        <w:t xml:space="preserve">). </w:t>
      </w:r>
    </w:p>
    <w:p w:rsidR="006F3B36" w:rsidRPr="00C96F93" w:rsidRDefault="006F3B36" w:rsidP="004B665E">
      <w:pPr>
        <w:widowControl/>
        <w:numPr>
          <w:ilvl w:val="0"/>
          <w:numId w:val="1"/>
        </w:numPr>
        <w:tabs>
          <w:tab w:val="left" w:pos="798"/>
        </w:tabs>
        <w:spacing w:after="200"/>
        <w:ind w:left="720" w:hangingChars="300" w:hanging="720"/>
        <w:rPr>
          <w:rFonts w:ascii="Times New Roman" w:eastAsiaTheme="minorEastAsia" w:hAnsi="Times New Roman" w:cs="Times New Roman"/>
          <w:b w:val="0"/>
          <w:bCs/>
          <w:kern w:val="0"/>
          <w:szCs w:val="24"/>
          <w:lang w:eastAsia="en-US"/>
        </w:rPr>
      </w:pPr>
      <w:r w:rsidRPr="00C96F93">
        <w:rPr>
          <w:rFonts w:ascii="Times New Roman" w:eastAsiaTheme="minorEastAsia" w:hAnsi="Times New Roman" w:cs="Times New Roman"/>
          <w:b w:val="0"/>
          <w:bCs/>
          <w:kern w:val="0"/>
          <w:szCs w:val="24"/>
          <w:lang w:val="en-GB" w:eastAsia="en-US"/>
        </w:rPr>
        <w:t xml:space="preserve">USDA, (2019). Retail foods in Malaysia. United States Department of Agriculture. November </w:t>
      </w:r>
      <w:proofErr w:type="gramStart"/>
      <w:r w:rsidRPr="00C96F93">
        <w:rPr>
          <w:rFonts w:ascii="Times New Roman" w:eastAsiaTheme="minorEastAsia" w:hAnsi="Times New Roman" w:cs="Times New Roman"/>
          <w:b w:val="0"/>
          <w:bCs/>
          <w:kern w:val="0"/>
          <w:szCs w:val="24"/>
          <w:lang w:val="en-GB" w:eastAsia="en-US"/>
        </w:rPr>
        <w:t>5 ,</w:t>
      </w:r>
      <w:proofErr w:type="gramEnd"/>
      <w:r w:rsidRPr="00C96F93">
        <w:rPr>
          <w:rFonts w:ascii="Times New Roman" w:eastAsiaTheme="minorEastAsia" w:hAnsi="Times New Roman" w:cs="Times New Roman"/>
          <w:b w:val="0"/>
          <w:bCs/>
          <w:kern w:val="0"/>
          <w:szCs w:val="24"/>
          <w:lang w:val="en-GB" w:eastAsia="en-US"/>
        </w:rPr>
        <w:t xml:space="preserve"> 2019. Available at: </w:t>
      </w:r>
      <w:hyperlink r:id="rId49" w:history="1">
        <w:r w:rsidRPr="00C96F93">
          <w:rPr>
            <w:rStyle w:val="Hyperlink"/>
            <w:rFonts w:ascii="Times New Roman" w:eastAsiaTheme="minorEastAsia" w:hAnsi="Times New Roman" w:cs="Times New Roman"/>
            <w:b w:val="0"/>
            <w:bCs/>
            <w:color w:val="auto"/>
            <w:kern w:val="0"/>
            <w:szCs w:val="24"/>
            <w:lang w:val="en-GB" w:eastAsia="en-US"/>
          </w:rPr>
          <w:t>https://www.fas.usda.gov/data/malaysia-retail-foods-annual-3</w:t>
        </w:r>
      </w:hyperlink>
      <w:r w:rsidRPr="00C96F93">
        <w:rPr>
          <w:rFonts w:ascii="Times New Roman" w:eastAsiaTheme="minorEastAsia" w:hAnsi="Times New Roman" w:cs="Times New Roman"/>
          <w:b w:val="0"/>
          <w:bCs/>
          <w:kern w:val="0"/>
          <w:szCs w:val="24"/>
          <w:lang w:val="en-GB" w:eastAsia="en-US"/>
        </w:rPr>
        <w:t xml:space="preserve"> (Assessed: 8</w:t>
      </w:r>
      <w:r w:rsidRPr="00C96F93">
        <w:rPr>
          <w:rFonts w:ascii="Times New Roman" w:eastAsiaTheme="minorEastAsia" w:hAnsi="Times New Roman" w:cs="Times New Roman"/>
          <w:b w:val="0"/>
          <w:bCs/>
          <w:kern w:val="0"/>
          <w:szCs w:val="24"/>
          <w:vertAlign w:val="superscript"/>
          <w:lang w:val="en-GB" w:eastAsia="en-US"/>
        </w:rPr>
        <w:t>th</w:t>
      </w:r>
      <w:r w:rsidRPr="00C96F93">
        <w:rPr>
          <w:rFonts w:ascii="Times New Roman" w:eastAsiaTheme="minorEastAsia" w:hAnsi="Times New Roman" w:cs="Times New Roman"/>
          <w:b w:val="0"/>
          <w:bCs/>
          <w:kern w:val="0"/>
          <w:szCs w:val="24"/>
          <w:lang w:val="en-GB" w:eastAsia="en-US"/>
        </w:rPr>
        <w:t xml:space="preserve"> </w:t>
      </w:r>
      <w:proofErr w:type="gramStart"/>
      <w:r w:rsidRPr="00C96F93">
        <w:rPr>
          <w:rFonts w:ascii="Times New Roman" w:eastAsiaTheme="minorEastAsia" w:hAnsi="Times New Roman" w:cs="Times New Roman"/>
          <w:b w:val="0"/>
          <w:bCs/>
          <w:kern w:val="0"/>
          <w:szCs w:val="24"/>
          <w:lang w:val="en-GB" w:eastAsia="en-US"/>
        </w:rPr>
        <w:t>April.,</w:t>
      </w:r>
      <w:proofErr w:type="gramEnd"/>
      <w:r w:rsidRPr="00C96F93">
        <w:rPr>
          <w:rFonts w:ascii="Times New Roman" w:eastAsiaTheme="minorEastAsia" w:hAnsi="Times New Roman" w:cs="Times New Roman"/>
          <w:b w:val="0"/>
          <w:bCs/>
          <w:kern w:val="0"/>
          <w:szCs w:val="24"/>
          <w:lang w:val="en-GB" w:eastAsia="en-US"/>
        </w:rPr>
        <w:t xml:space="preserve"> 2020).</w:t>
      </w:r>
    </w:p>
    <w:p w:rsidR="006F3B36" w:rsidRPr="00C96F93" w:rsidRDefault="006F3B36" w:rsidP="00AD2AB4">
      <w:pPr>
        <w:widowControl/>
        <w:tabs>
          <w:tab w:val="left" w:pos="798"/>
        </w:tabs>
        <w:spacing w:after="200"/>
        <w:ind w:left="720" w:hangingChars="300" w:hanging="720"/>
        <w:rPr>
          <w:rFonts w:ascii="Times New Roman" w:hAnsi="Times New Roman" w:cs="Times New Roman"/>
          <w:b w:val="0"/>
          <w:szCs w:val="24"/>
        </w:rPr>
      </w:pPr>
      <w:r w:rsidRPr="00C96F93">
        <w:rPr>
          <w:rFonts w:ascii="Times New Roman" w:hAnsi="Times New Roman" w:cs="Times New Roman"/>
          <w:b w:val="0"/>
          <w:szCs w:val="24"/>
        </w:rPr>
        <w:t xml:space="preserve">Yean </w:t>
      </w:r>
      <w:proofErr w:type="spellStart"/>
      <w:r w:rsidRPr="00C96F93">
        <w:rPr>
          <w:rFonts w:ascii="Times New Roman" w:hAnsi="Times New Roman" w:cs="Times New Roman"/>
          <w:b w:val="0"/>
          <w:szCs w:val="24"/>
        </w:rPr>
        <w:t>Tham</w:t>
      </w:r>
      <w:proofErr w:type="spellEnd"/>
      <w:r w:rsidRPr="00C96F93">
        <w:rPr>
          <w:rFonts w:ascii="Times New Roman" w:hAnsi="Times New Roman" w:cs="Times New Roman"/>
          <w:b w:val="0"/>
          <w:szCs w:val="24"/>
        </w:rPr>
        <w:t xml:space="preserve">, S., Yi, A. K. J., &amp; Ann, T. B. (2019). US–China Trade War: Potential Trade and Investment Spillovers into Malaysia. </w:t>
      </w:r>
      <w:r w:rsidRPr="00C96F93">
        <w:rPr>
          <w:rFonts w:ascii="Times New Roman" w:hAnsi="Times New Roman" w:cs="Times New Roman"/>
          <w:b w:val="0"/>
          <w:i/>
          <w:iCs/>
          <w:szCs w:val="24"/>
        </w:rPr>
        <w:t>Asian Economic Papers</w:t>
      </w:r>
      <w:r w:rsidRPr="00C96F93">
        <w:rPr>
          <w:rFonts w:ascii="Times New Roman" w:hAnsi="Times New Roman" w:cs="Times New Roman"/>
          <w:b w:val="0"/>
          <w:szCs w:val="24"/>
        </w:rPr>
        <w:t xml:space="preserve">, </w:t>
      </w:r>
      <w:r w:rsidRPr="00C96F93">
        <w:rPr>
          <w:rFonts w:ascii="Times New Roman" w:hAnsi="Times New Roman" w:cs="Times New Roman"/>
          <w:b w:val="0"/>
          <w:i/>
          <w:iCs/>
          <w:szCs w:val="24"/>
        </w:rPr>
        <w:t>18</w:t>
      </w:r>
      <w:r w:rsidRPr="00C96F93">
        <w:rPr>
          <w:rFonts w:ascii="Times New Roman" w:hAnsi="Times New Roman" w:cs="Times New Roman"/>
          <w:b w:val="0"/>
          <w:szCs w:val="24"/>
        </w:rPr>
        <w:t>(3), 117-135.</w:t>
      </w:r>
    </w:p>
    <w:p w:rsidR="00E16936" w:rsidRPr="00C96F93" w:rsidRDefault="00E16936">
      <w:pPr>
        <w:rPr>
          <w:rFonts w:ascii="Times New Roman" w:hAnsi="Times New Roman" w:cs="Times New Roman"/>
          <w:b w:val="0"/>
        </w:rPr>
      </w:pPr>
    </w:p>
    <w:p w:rsidR="00E16936" w:rsidRPr="00AF4818" w:rsidRDefault="00E16936"/>
    <w:p w:rsidR="007C352F" w:rsidRPr="00AF4818" w:rsidRDefault="00E50CB9" w:rsidP="00E50CB9">
      <w:pPr>
        <w:tabs>
          <w:tab w:val="left" w:pos="2607"/>
        </w:tabs>
      </w:pPr>
      <w:r w:rsidRPr="00AF4818">
        <w:tab/>
      </w:r>
    </w:p>
    <w:p w:rsidR="00CA144A" w:rsidRDefault="00CA144A"/>
    <w:sectPr w:rsidR="00CA144A" w:rsidSect="00C5317B">
      <w:pgSz w:w="11906" w:h="16838"/>
      <w:pgMar w:top="1440" w:right="1440" w:bottom="1440" w:left="1440" w:header="720" w:footer="720" w:gutter="0"/>
      <w:pgNumType w:start="1"/>
      <w:cols w:space="720"/>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0ED9" w:rsidRDefault="00560ED9" w:rsidP="00303108">
      <w:r>
        <w:separator/>
      </w:r>
    </w:p>
  </w:endnote>
  <w:endnote w:type="continuationSeparator" w:id="0">
    <w:p w:rsidR="00560ED9" w:rsidRDefault="00560ED9" w:rsidP="003031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Rockwell Nova Extra Bold">
    <w:panose1 w:val="02060903020205020403"/>
    <w:charset w:val="00"/>
    <w:family w:val="roman"/>
    <w:pitch w:val="variable"/>
    <w:sig w:usb0="80000287" w:usb1="00000002"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44707115"/>
      <w:docPartObj>
        <w:docPartGallery w:val="Page Numbers (Bottom of Page)"/>
        <w:docPartUnique/>
      </w:docPartObj>
    </w:sdtPr>
    <w:sdtEndPr>
      <w:rPr>
        <w:noProof/>
      </w:rPr>
    </w:sdtEndPr>
    <w:sdtContent>
      <w:p w:rsidR="0073692D" w:rsidRDefault="0073692D">
        <w:pPr>
          <w:pStyle w:val="Footer"/>
          <w:jc w:val="center"/>
        </w:pPr>
        <w:r>
          <w:fldChar w:fldCharType="begin"/>
        </w:r>
        <w:r>
          <w:instrText xml:space="preserve"> PAGE   \* MERGEFORMAT </w:instrText>
        </w:r>
        <w:r>
          <w:fldChar w:fldCharType="separate"/>
        </w:r>
        <w:r w:rsidR="005E7C7D">
          <w:rPr>
            <w:noProof/>
          </w:rPr>
          <w:t>26</w:t>
        </w:r>
        <w:r>
          <w:rPr>
            <w:noProof/>
          </w:rPr>
          <w:fldChar w:fldCharType="end"/>
        </w:r>
      </w:p>
    </w:sdtContent>
  </w:sdt>
  <w:p w:rsidR="0073692D" w:rsidRDefault="0073692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4787455"/>
      <w:docPartObj>
        <w:docPartGallery w:val="Page Numbers (Bottom of Page)"/>
        <w:docPartUnique/>
      </w:docPartObj>
    </w:sdtPr>
    <w:sdtEndPr>
      <w:rPr>
        <w:noProof/>
      </w:rPr>
    </w:sdtEndPr>
    <w:sdtContent>
      <w:p w:rsidR="0073692D" w:rsidRDefault="0073692D">
        <w:pPr>
          <w:pStyle w:val="Footer"/>
          <w:jc w:val="center"/>
        </w:pPr>
        <w:r>
          <w:fldChar w:fldCharType="begin"/>
        </w:r>
        <w:r>
          <w:instrText xml:space="preserve"> PAGE   \* MERGEFORMAT </w:instrText>
        </w:r>
        <w:r>
          <w:fldChar w:fldCharType="separate"/>
        </w:r>
        <w:r w:rsidR="005E7C7D">
          <w:rPr>
            <w:noProof/>
          </w:rPr>
          <w:t>i</w:t>
        </w:r>
        <w:r>
          <w:rPr>
            <w:noProof/>
          </w:rPr>
          <w:fldChar w:fldCharType="end"/>
        </w:r>
      </w:p>
    </w:sdtContent>
  </w:sdt>
  <w:p w:rsidR="0073692D" w:rsidRDefault="007369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0ED9" w:rsidRDefault="00560ED9" w:rsidP="00303108">
      <w:r>
        <w:separator/>
      </w:r>
    </w:p>
  </w:footnote>
  <w:footnote w:type="continuationSeparator" w:id="0">
    <w:p w:rsidR="00560ED9" w:rsidRDefault="00560ED9" w:rsidP="0030310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87B1872"/>
    <w:multiLevelType w:val="hybridMultilevel"/>
    <w:tmpl w:val="200CE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F142D59"/>
    <w:multiLevelType w:val="hybridMultilevel"/>
    <w:tmpl w:val="A8904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58048C"/>
    <w:multiLevelType w:val="multilevel"/>
    <w:tmpl w:val="994C6EC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4">
    <w:nsid w:val="1BCA428B"/>
    <w:multiLevelType w:val="hybridMultilevel"/>
    <w:tmpl w:val="6B9826B4"/>
    <w:lvl w:ilvl="0" w:tplc="2D5A5C8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nsid w:val="22A01599"/>
    <w:multiLevelType w:val="hybridMultilevel"/>
    <w:tmpl w:val="3222AA5E"/>
    <w:lvl w:ilvl="0" w:tplc="3D64768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nsid w:val="2CCD6E25"/>
    <w:multiLevelType w:val="hybridMultilevel"/>
    <w:tmpl w:val="8550BCAE"/>
    <w:lvl w:ilvl="0" w:tplc="FAE0E8F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2F4A63DA"/>
    <w:multiLevelType w:val="hybridMultilevel"/>
    <w:tmpl w:val="4FD042B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D982F2C"/>
    <w:multiLevelType w:val="hybridMultilevel"/>
    <w:tmpl w:val="83E2EDC2"/>
    <w:lvl w:ilvl="0" w:tplc="7EC6E6C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nsid w:val="3F851D42"/>
    <w:multiLevelType w:val="hybridMultilevel"/>
    <w:tmpl w:val="82F443C4"/>
    <w:lvl w:ilvl="0" w:tplc="4180218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nsid w:val="46E8736F"/>
    <w:multiLevelType w:val="hybridMultilevel"/>
    <w:tmpl w:val="D31455F2"/>
    <w:lvl w:ilvl="0" w:tplc="D13ED3B2">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1">
    <w:nsid w:val="484B20E2"/>
    <w:multiLevelType w:val="hybridMultilevel"/>
    <w:tmpl w:val="8AC667EE"/>
    <w:lvl w:ilvl="0" w:tplc="C79087D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nsid w:val="50F75E9B"/>
    <w:multiLevelType w:val="hybridMultilevel"/>
    <w:tmpl w:val="9C9C73B8"/>
    <w:lvl w:ilvl="0" w:tplc="60CE3EE0">
      <w:start w:val="1"/>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 w:numId="2">
    <w:abstractNumId w:val="1"/>
  </w:num>
  <w:num w:numId="3">
    <w:abstractNumId w:val="2"/>
  </w:num>
  <w:num w:numId="4">
    <w:abstractNumId w:val="9"/>
  </w:num>
  <w:num w:numId="5">
    <w:abstractNumId w:val="4"/>
  </w:num>
  <w:num w:numId="6">
    <w:abstractNumId w:val="10"/>
  </w:num>
  <w:num w:numId="7">
    <w:abstractNumId w:val="11"/>
  </w:num>
  <w:num w:numId="8">
    <w:abstractNumId w:val="6"/>
  </w:num>
  <w:num w:numId="9">
    <w:abstractNumId w:val="5"/>
  </w:num>
  <w:num w:numId="10">
    <w:abstractNumId w:val="8"/>
  </w:num>
  <w:num w:numId="11">
    <w:abstractNumId w:val="12"/>
  </w:num>
  <w:num w:numId="12">
    <w:abstractNumId w:val="7"/>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65E5"/>
    <w:rsid w:val="000007A5"/>
    <w:rsid w:val="000147C3"/>
    <w:rsid w:val="0002578C"/>
    <w:rsid w:val="00026A2D"/>
    <w:rsid w:val="00027CF1"/>
    <w:rsid w:val="000329EA"/>
    <w:rsid w:val="00041228"/>
    <w:rsid w:val="0004268E"/>
    <w:rsid w:val="00044115"/>
    <w:rsid w:val="00047929"/>
    <w:rsid w:val="0005421C"/>
    <w:rsid w:val="000542CC"/>
    <w:rsid w:val="00056E0C"/>
    <w:rsid w:val="000603F9"/>
    <w:rsid w:val="00062077"/>
    <w:rsid w:val="00062715"/>
    <w:rsid w:val="000649FC"/>
    <w:rsid w:val="00064D30"/>
    <w:rsid w:val="000660A2"/>
    <w:rsid w:val="00075D0D"/>
    <w:rsid w:val="00084BAC"/>
    <w:rsid w:val="0008532F"/>
    <w:rsid w:val="00085ADF"/>
    <w:rsid w:val="0009186F"/>
    <w:rsid w:val="000A2682"/>
    <w:rsid w:val="000B4A26"/>
    <w:rsid w:val="000C0C68"/>
    <w:rsid w:val="000C4B33"/>
    <w:rsid w:val="000C4F72"/>
    <w:rsid w:val="000C653A"/>
    <w:rsid w:val="000D0E7A"/>
    <w:rsid w:val="000D4272"/>
    <w:rsid w:val="000D4B98"/>
    <w:rsid w:val="000D5DCC"/>
    <w:rsid w:val="000E0028"/>
    <w:rsid w:val="000E26E2"/>
    <w:rsid w:val="000E7C62"/>
    <w:rsid w:val="000F45FF"/>
    <w:rsid w:val="00100ECB"/>
    <w:rsid w:val="00103C7B"/>
    <w:rsid w:val="00110CBA"/>
    <w:rsid w:val="00115ACD"/>
    <w:rsid w:val="0011671D"/>
    <w:rsid w:val="00125636"/>
    <w:rsid w:val="00131146"/>
    <w:rsid w:val="001424A9"/>
    <w:rsid w:val="0014293E"/>
    <w:rsid w:val="001519E7"/>
    <w:rsid w:val="00152DB2"/>
    <w:rsid w:val="00156794"/>
    <w:rsid w:val="001601B9"/>
    <w:rsid w:val="00163652"/>
    <w:rsid w:val="00165AD1"/>
    <w:rsid w:val="00176477"/>
    <w:rsid w:val="00176F69"/>
    <w:rsid w:val="00185FEB"/>
    <w:rsid w:val="00192EE3"/>
    <w:rsid w:val="001A1338"/>
    <w:rsid w:val="001B131B"/>
    <w:rsid w:val="001B13F9"/>
    <w:rsid w:val="001B1E38"/>
    <w:rsid w:val="001B20C9"/>
    <w:rsid w:val="001B3514"/>
    <w:rsid w:val="001B4887"/>
    <w:rsid w:val="001C55F7"/>
    <w:rsid w:val="001D2E94"/>
    <w:rsid w:val="001D7754"/>
    <w:rsid w:val="001E33D7"/>
    <w:rsid w:val="001E7E72"/>
    <w:rsid w:val="001F0F60"/>
    <w:rsid w:val="001F26BA"/>
    <w:rsid w:val="001F7D06"/>
    <w:rsid w:val="002016F2"/>
    <w:rsid w:val="0021643D"/>
    <w:rsid w:val="002232FD"/>
    <w:rsid w:val="00227AC3"/>
    <w:rsid w:val="002340D3"/>
    <w:rsid w:val="002360B5"/>
    <w:rsid w:val="002404C2"/>
    <w:rsid w:val="00243BFF"/>
    <w:rsid w:val="00244C69"/>
    <w:rsid w:val="00247FB6"/>
    <w:rsid w:val="00250010"/>
    <w:rsid w:val="002550C1"/>
    <w:rsid w:val="0025721F"/>
    <w:rsid w:val="00257415"/>
    <w:rsid w:val="00260A03"/>
    <w:rsid w:val="00264841"/>
    <w:rsid w:val="00266972"/>
    <w:rsid w:val="00271077"/>
    <w:rsid w:val="00273DCA"/>
    <w:rsid w:val="00280948"/>
    <w:rsid w:val="002876E7"/>
    <w:rsid w:val="002923FA"/>
    <w:rsid w:val="00293F79"/>
    <w:rsid w:val="002956AA"/>
    <w:rsid w:val="002A34C1"/>
    <w:rsid w:val="002C3FE3"/>
    <w:rsid w:val="002C4A07"/>
    <w:rsid w:val="002C7042"/>
    <w:rsid w:val="002D0EA1"/>
    <w:rsid w:val="002D2C8B"/>
    <w:rsid w:val="002D2FC6"/>
    <w:rsid w:val="002D4687"/>
    <w:rsid w:val="002E188A"/>
    <w:rsid w:val="002E39C3"/>
    <w:rsid w:val="002E60D2"/>
    <w:rsid w:val="00303108"/>
    <w:rsid w:val="00307ABC"/>
    <w:rsid w:val="0031154A"/>
    <w:rsid w:val="00314D0E"/>
    <w:rsid w:val="00324152"/>
    <w:rsid w:val="00324333"/>
    <w:rsid w:val="003351A4"/>
    <w:rsid w:val="00335518"/>
    <w:rsid w:val="00335AC1"/>
    <w:rsid w:val="003547CF"/>
    <w:rsid w:val="0035500B"/>
    <w:rsid w:val="003564F6"/>
    <w:rsid w:val="00365061"/>
    <w:rsid w:val="00374DC5"/>
    <w:rsid w:val="00376675"/>
    <w:rsid w:val="00376BA8"/>
    <w:rsid w:val="00380698"/>
    <w:rsid w:val="00381D8E"/>
    <w:rsid w:val="00394547"/>
    <w:rsid w:val="003A2415"/>
    <w:rsid w:val="003A2DA5"/>
    <w:rsid w:val="003A4370"/>
    <w:rsid w:val="003A6546"/>
    <w:rsid w:val="003A7766"/>
    <w:rsid w:val="003A7A44"/>
    <w:rsid w:val="003B01F7"/>
    <w:rsid w:val="003C1C0B"/>
    <w:rsid w:val="003C2127"/>
    <w:rsid w:val="003C2DED"/>
    <w:rsid w:val="003D6064"/>
    <w:rsid w:val="003D7924"/>
    <w:rsid w:val="003D796E"/>
    <w:rsid w:val="003E4566"/>
    <w:rsid w:val="003E52C6"/>
    <w:rsid w:val="003F2652"/>
    <w:rsid w:val="003F687A"/>
    <w:rsid w:val="003F716B"/>
    <w:rsid w:val="003F7839"/>
    <w:rsid w:val="004028D3"/>
    <w:rsid w:val="00407B20"/>
    <w:rsid w:val="00413EBE"/>
    <w:rsid w:val="00414EFE"/>
    <w:rsid w:val="004158B1"/>
    <w:rsid w:val="0041793C"/>
    <w:rsid w:val="00421A2A"/>
    <w:rsid w:val="00426858"/>
    <w:rsid w:val="004301AA"/>
    <w:rsid w:val="0043501D"/>
    <w:rsid w:val="00435914"/>
    <w:rsid w:val="004374EE"/>
    <w:rsid w:val="004402C8"/>
    <w:rsid w:val="004420D6"/>
    <w:rsid w:val="00446B2F"/>
    <w:rsid w:val="00452253"/>
    <w:rsid w:val="00462451"/>
    <w:rsid w:val="00465B1B"/>
    <w:rsid w:val="00466190"/>
    <w:rsid w:val="00466AE4"/>
    <w:rsid w:val="00474709"/>
    <w:rsid w:val="004810EA"/>
    <w:rsid w:val="004832EC"/>
    <w:rsid w:val="00485A01"/>
    <w:rsid w:val="004924D0"/>
    <w:rsid w:val="00492F8E"/>
    <w:rsid w:val="00496920"/>
    <w:rsid w:val="004A29CA"/>
    <w:rsid w:val="004B36C0"/>
    <w:rsid w:val="004B5D63"/>
    <w:rsid w:val="004B65FC"/>
    <w:rsid w:val="004B665E"/>
    <w:rsid w:val="004B7B84"/>
    <w:rsid w:val="004C57EC"/>
    <w:rsid w:val="004C5DE2"/>
    <w:rsid w:val="004C62E1"/>
    <w:rsid w:val="004D0E6A"/>
    <w:rsid w:val="004D769B"/>
    <w:rsid w:val="004E7BB8"/>
    <w:rsid w:val="004F0239"/>
    <w:rsid w:val="00501477"/>
    <w:rsid w:val="00507E7C"/>
    <w:rsid w:val="005164E8"/>
    <w:rsid w:val="00516672"/>
    <w:rsid w:val="00520A2B"/>
    <w:rsid w:val="00520D88"/>
    <w:rsid w:val="00522C82"/>
    <w:rsid w:val="00525DB2"/>
    <w:rsid w:val="005306D1"/>
    <w:rsid w:val="00531C19"/>
    <w:rsid w:val="00532935"/>
    <w:rsid w:val="005337FC"/>
    <w:rsid w:val="00533DEA"/>
    <w:rsid w:val="00534DEB"/>
    <w:rsid w:val="0054271B"/>
    <w:rsid w:val="00543329"/>
    <w:rsid w:val="005474F0"/>
    <w:rsid w:val="00552361"/>
    <w:rsid w:val="00554833"/>
    <w:rsid w:val="00560ED9"/>
    <w:rsid w:val="0056640A"/>
    <w:rsid w:val="0057043F"/>
    <w:rsid w:val="0058520C"/>
    <w:rsid w:val="0059187E"/>
    <w:rsid w:val="0059595E"/>
    <w:rsid w:val="005A5311"/>
    <w:rsid w:val="005A679B"/>
    <w:rsid w:val="005B0483"/>
    <w:rsid w:val="005B1905"/>
    <w:rsid w:val="005B3078"/>
    <w:rsid w:val="005B7ADA"/>
    <w:rsid w:val="005C3C8F"/>
    <w:rsid w:val="005C6E9F"/>
    <w:rsid w:val="005C7044"/>
    <w:rsid w:val="005C74E0"/>
    <w:rsid w:val="005D1A51"/>
    <w:rsid w:val="005D7FDC"/>
    <w:rsid w:val="005E1995"/>
    <w:rsid w:val="005E23F1"/>
    <w:rsid w:val="005E45B5"/>
    <w:rsid w:val="005E4AAB"/>
    <w:rsid w:val="005E55BE"/>
    <w:rsid w:val="005E7C7D"/>
    <w:rsid w:val="005F053F"/>
    <w:rsid w:val="005F6A22"/>
    <w:rsid w:val="00622157"/>
    <w:rsid w:val="0062756B"/>
    <w:rsid w:val="00627773"/>
    <w:rsid w:val="00631816"/>
    <w:rsid w:val="006345FA"/>
    <w:rsid w:val="00634B63"/>
    <w:rsid w:val="00646A8A"/>
    <w:rsid w:val="00657362"/>
    <w:rsid w:val="00661924"/>
    <w:rsid w:val="0066491B"/>
    <w:rsid w:val="00670648"/>
    <w:rsid w:val="006774CA"/>
    <w:rsid w:val="0067788A"/>
    <w:rsid w:val="0068245D"/>
    <w:rsid w:val="00683AE9"/>
    <w:rsid w:val="006867EC"/>
    <w:rsid w:val="00686C2E"/>
    <w:rsid w:val="00695142"/>
    <w:rsid w:val="006977AB"/>
    <w:rsid w:val="006A0796"/>
    <w:rsid w:val="006A0D7D"/>
    <w:rsid w:val="006A3946"/>
    <w:rsid w:val="006A5433"/>
    <w:rsid w:val="006A74ED"/>
    <w:rsid w:val="006C5E27"/>
    <w:rsid w:val="006D13F9"/>
    <w:rsid w:val="006D5A2F"/>
    <w:rsid w:val="006D7639"/>
    <w:rsid w:val="006E6415"/>
    <w:rsid w:val="006E6D0E"/>
    <w:rsid w:val="006F33C0"/>
    <w:rsid w:val="006F394C"/>
    <w:rsid w:val="006F3B36"/>
    <w:rsid w:val="006F75E3"/>
    <w:rsid w:val="0070056D"/>
    <w:rsid w:val="00702866"/>
    <w:rsid w:val="007035A0"/>
    <w:rsid w:val="00704771"/>
    <w:rsid w:val="00705FA3"/>
    <w:rsid w:val="00710B99"/>
    <w:rsid w:val="007124DA"/>
    <w:rsid w:val="00714D1A"/>
    <w:rsid w:val="00715FF2"/>
    <w:rsid w:val="00720F7B"/>
    <w:rsid w:val="00724D98"/>
    <w:rsid w:val="007264F0"/>
    <w:rsid w:val="0073692D"/>
    <w:rsid w:val="007427A3"/>
    <w:rsid w:val="007444CA"/>
    <w:rsid w:val="00753DA7"/>
    <w:rsid w:val="0075424E"/>
    <w:rsid w:val="00755873"/>
    <w:rsid w:val="00756476"/>
    <w:rsid w:val="00757DEC"/>
    <w:rsid w:val="0076048A"/>
    <w:rsid w:val="00762C62"/>
    <w:rsid w:val="007641E7"/>
    <w:rsid w:val="007716D3"/>
    <w:rsid w:val="0077646C"/>
    <w:rsid w:val="00777934"/>
    <w:rsid w:val="007808DB"/>
    <w:rsid w:val="00784990"/>
    <w:rsid w:val="00794E18"/>
    <w:rsid w:val="007A129E"/>
    <w:rsid w:val="007A2801"/>
    <w:rsid w:val="007A7018"/>
    <w:rsid w:val="007B678D"/>
    <w:rsid w:val="007C352F"/>
    <w:rsid w:val="007C46F3"/>
    <w:rsid w:val="007C5746"/>
    <w:rsid w:val="007D43A3"/>
    <w:rsid w:val="007D4CF6"/>
    <w:rsid w:val="007D6CEC"/>
    <w:rsid w:val="007D6F55"/>
    <w:rsid w:val="007D72EA"/>
    <w:rsid w:val="007E1002"/>
    <w:rsid w:val="007E32FE"/>
    <w:rsid w:val="007E3B34"/>
    <w:rsid w:val="007E45EE"/>
    <w:rsid w:val="007F08C0"/>
    <w:rsid w:val="007F103D"/>
    <w:rsid w:val="007F108F"/>
    <w:rsid w:val="007F1968"/>
    <w:rsid w:val="007F3283"/>
    <w:rsid w:val="007F5645"/>
    <w:rsid w:val="007F7C85"/>
    <w:rsid w:val="00800230"/>
    <w:rsid w:val="00805CBF"/>
    <w:rsid w:val="00806BD6"/>
    <w:rsid w:val="00806E70"/>
    <w:rsid w:val="00810A9F"/>
    <w:rsid w:val="00812FD1"/>
    <w:rsid w:val="008165B1"/>
    <w:rsid w:val="00825918"/>
    <w:rsid w:val="008312F5"/>
    <w:rsid w:val="008322BC"/>
    <w:rsid w:val="00834EB3"/>
    <w:rsid w:val="008428F3"/>
    <w:rsid w:val="008445C2"/>
    <w:rsid w:val="00855CA4"/>
    <w:rsid w:val="00862539"/>
    <w:rsid w:val="00863B7D"/>
    <w:rsid w:val="00864026"/>
    <w:rsid w:val="0087193F"/>
    <w:rsid w:val="00872AF6"/>
    <w:rsid w:val="00882186"/>
    <w:rsid w:val="008A2997"/>
    <w:rsid w:val="008A45E1"/>
    <w:rsid w:val="008A5F47"/>
    <w:rsid w:val="008A6A91"/>
    <w:rsid w:val="008A71D2"/>
    <w:rsid w:val="008B0FA1"/>
    <w:rsid w:val="008B1F17"/>
    <w:rsid w:val="008D3984"/>
    <w:rsid w:val="008E393D"/>
    <w:rsid w:val="008E5465"/>
    <w:rsid w:val="008E6609"/>
    <w:rsid w:val="008E71B1"/>
    <w:rsid w:val="008F41C9"/>
    <w:rsid w:val="008F67ED"/>
    <w:rsid w:val="00906DB3"/>
    <w:rsid w:val="00922D67"/>
    <w:rsid w:val="00923800"/>
    <w:rsid w:val="00927C5D"/>
    <w:rsid w:val="009302B3"/>
    <w:rsid w:val="00932F9D"/>
    <w:rsid w:val="0093571A"/>
    <w:rsid w:val="00940597"/>
    <w:rsid w:val="009409AB"/>
    <w:rsid w:val="00950837"/>
    <w:rsid w:val="00951C77"/>
    <w:rsid w:val="009618F4"/>
    <w:rsid w:val="00963D31"/>
    <w:rsid w:val="0096495C"/>
    <w:rsid w:val="00971EA6"/>
    <w:rsid w:val="009857CC"/>
    <w:rsid w:val="009922B6"/>
    <w:rsid w:val="009A0405"/>
    <w:rsid w:val="009A272B"/>
    <w:rsid w:val="009A5AAF"/>
    <w:rsid w:val="009A7AEA"/>
    <w:rsid w:val="009A7B0C"/>
    <w:rsid w:val="009B03A0"/>
    <w:rsid w:val="009B17DE"/>
    <w:rsid w:val="009C462C"/>
    <w:rsid w:val="009C5FBF"/>
    <w:rsid w:val="009C7684"/>
    <w:rsid w:val="009D0307"/>
    <w:rsid w:val="009D29B5"/>
    <w:rsid w:val="009E0559"/>
    <w:rsid w:val="009E0B5E"/>
    <w:rsid w:val="009E3043"/>
    <w:rsid w:val="009E4BE3"/>
    <w:rsid w:val="009E62B2"/>
    <w:rsid w:val="009F004C"/>
    <w:rsid w:val="009F42E9"/>
    <w:rsid w:val="009F6588"/>
    <w:rsid w:val="00A0491E"/>
    <w:rsid w:val="00A04B6E"/>
    <w:rsid w:val="00A07B19"/>
    <w:rsid w:val="00A10542"/>
    <w:rsid w:val="00A1583A"/>
    <w:rsid w:val="00A21CB0"/>
    <w:rsid w:val="00A22DC7"/>
    <w:rsid w:val="00A31058"/>
    <w:rsid w:val="00A32F1C"/>
    <w:rsid w:val="00A3323D"/>
    <w:rsid w:val="00A33395"/>
    <w:rsid w:val="00A33539"/>
    <w:rsid w:val="00A365E5"/>
    <w:rsid w:val="00A36A67"/>
    <w:rsid w:val="00A36F6B"/>
    <w:rsid w:val="00A3791E"/>
    <w:rsid w:val="00A37A3D"/>
    <w:rsid w:val="00A47B49"/>
    <w:rsid w:val="00A50C16"/>
    <w:rsid w:val="00A52459"/>
    <w:rsid w:val="00A55248"/>
    <w:rsid w:val="00A62E44"/>
    <w:rsid w:val="00A63DD2"/>
    <w:rsid w:val="00A716A5"/>
    <w:rsid w:val="00A71D59"/>
    <w:rsid w:val="00A748AF"/>
    <w:rsid w:val="00A769DD"/>
    <w:rsid w:val="00A8119C"/>
    <w:rsid w:val="00A81B1B"/>
    <w:rsid w:val="00A82B4E"/>
    <w:rsid w:val="00A82BF2"/>
    <w:rsid w:val="00A87CE8"/>
    <w:rsid w:val="00A92C8D"/>
    <w:rsid w:val="00A9499B"/>
    <w:rsid w:val="00AA75CA"/>
    <w:rsid w:val="00AB3917"/>
    <w:rsid w:val="00AB5CA5"/>
    <w:rsid w:val="00AC28CE"/>
    <w:rsid w:val="00AC3163"/>
    <w:rsid w:val="00AC41F5"/>
    <w:rsid w:val="00AD2AB4"/>
    <w:rsid w:val="00AD44C8"/>
    <w:rsid w:val="00AE521F"/>
    <w:rsid w:val="00AF4818"/>
    <w:rsid w:val="00AF49C0"/>
    <w:rsid w:val="00AF4B30"/>
    <w:rsid w:val="00B00FB4"/>
    <w:rsid w:val="00B056F0"/>
    <w:rsid w:val="00B05DAB"/>
    <w:rsid w:val="00B07E3D"/>
    <w:rsid w:val="00B119F8"/>
    <w:rsid w:val="00B12AB1"/>
    <w:rsid w:val="00B12AD0"/>
    <w:rsid w:val="00B16364"/>
    <w:rsid w:val="00B16367"/>
    <w:rsid w:val="00B16FEC"/>
    <w:rsid w:val="00B17805"/>
    <w:rsid w:val="00B26F6D"/>
    <w:rsid w:val="00B27BF0"/>
    <w:rsid w:val="00B35514"/>
    <w:rsid w:val="00B42DFB"/>
    <w:rsid w:val="00B45463"/>
    <w:rsid w:val="00B454E2"/>
    <w:rsid w:val="00B4789C"/>
    <w:rsid w:val="00B50307"/>
    <w:rsid w:val="00B51E64"/>
    <w:rsid w:val="00B535A4"/>
    <w:rsid w:val="00B544EB"/>
    <w:rsid w:val="00B56957"/>
    <w:rsid w:val="00B60E9C"/>
    <w:rsid w:val="00B62C8E"/>
    <w:rsid w:val="00B63EAE"/>
    <w:rsid w:val="00B71444"/>
    <w:rsid w:val="00B750CB"/>
    <w:rsid w:val="00B76E6E"/>
    <w:rsid w:val="00B822B2"/>
    <w:rsid w:val="00B8557F"/>
    <w:rsid w:val="00B861C8"/>
    <w:rsid w:val="00B8683A"/>
    <w:rsid w:val="00B87CFD"/>
    <w:rsid w:val="00B9027A"/>
    <w:rsid w:val="00B96B03"/>
    <w:rsid w:val="00BA0ACA"/>
    <w:rsid w:val="00BB3B96"/>
    <w:rsid w:val="00BC0366"/>
    <w:rsid w:val="00BD2E3B"/>
    <w:rsid w:val="00BD37AE"/>
    <w:rsid w:val="00BD5568"/>
    <w:rsid w:val="00BE0A5E"/>
    <w:rsid w:val="00BE2001"/>
    <w:rsid w:val="00BE3E15"/>
    <w:rsid w:val="00BE7B71"/>
    <w:rsid w:val="00BF546E"/>
    <w:rsid w:val="00C00C98"/>
    <w:rsid w:val="00C124BE"/>
    <w:rsid w:val="00C12614"/>
    <w:rsid w:val="00C15B3A"/>
    <w:rsid w:val="00C2255B"/>
    <w:rsid w:val="00C32FA3"/>
    <w:rsid w:val="00C417F2"/>
    <w:rsid w:val="00C43D09"/>
    <w:rsid w:val="00C460A2"/>
    <w:rsid w:val="00C5317B"/>
    <w:rsid w:val="00C54269"/>
    <w:rsid w:val="00C55824"/>
    <w:rsid w:val="00C561A0"/>
    <w:rsid w:val="00C60B71"/>
    <w:rsid w:val="00C65EE9"/>
    <w:rsid w:val="00C66895"/>
    <w:rsid w:val="00C67E1B"/>
    <w:rsid w:val="00C80A65"/>
    <w:rsid w:val="00C85578"/>
    <w:rsid w:val="00C94F85"/>
    <w:rsid w:val="00C96F93"/>
    <w:rsid w:val="00CA144A"/>
    <w:rsid w:val="00CA207D"/>
    <w:rsid w:val="00CA2E48"/>
    <w:rsid w:val="00CA6CEB"/>
    <w:rsid w:val="00CC5F57"/>
    <w:rsid w:val="00CC7CDB"/>
    <w:rsid w:val="00CD02B9"/>
    <w:rsid w:val="00CD5781"/>
    <w:rsid w:val="00CE14B9"/>
    <w:rsid w:val="00CE7E2E"/>
    <w:rsid w:val="00CF06F3"/>
    <w:rsid w:val="00CF0D63"/>
    <w:rsid w:val="00D012FF"/>
    <w:rsid w:val="00D0566F"/>
    <w:rsid w:val="00D079A3"/>
    <w:rsid w:val="00D1449B"/>
    <w:rsid w:val="00D151E6"/>
    <w:rsid w:val="00D20EDA"/>
    <w:rsid w:val="00D219E7"/>
    <w:rsid w:val="00D26428"/>
    <w:rsid w:val="00D3080D"/>
    <w:rsid w:val="00D433C7"/>
    <w:rsid w:val="00D43591"/>
    <w:rsid w:val="00D440F2"/>
    <w:rsid w:val="00D53059"/>
    <w:rsid w:val="00D57FBA"/>
    <w:rsid w:val="00D60CF6"/>
    <w:rsid w:val="00D6200B"/>
    <w:rsid w:val="00D6724F"/>
    <w:rsid w:val="00D71263"/>
    <w:rsid w:val="00D731A3"/>
    <w:rsid w:val="00D753F2"/>
    <w:rsid w:val="00D77A17"/>
    <w:rsid w:val="00D84AFE"/>
    <w:rsid w:val="00D926CA"/>
    <w:rsid w:val="00D929F8"/>
    <w:rsid w:val="00D92D1D"/>
    <w:rsid w:val="00D95F16"/>
    <w:rsid w:val="00D9682F"/>
    <w:rsid w:val="00DB0B66"/>
    <w:rsid w:val="00DB325E"/>
    <w:rsid w:val="00DB327B"/>
    <w:rsid w:val="00DB6E50"/>
    <w:rsid w:val="00DC59C5"/>
    <w:rsid w:val="00DC761F"/>
    <w:rsid w:val="00DD25AA"/>
    <w:rsid w:val="00DD2608"/>
    <w:rsid w:val="00DD4705"/>
    <w:rsid w:val="00DD507F"/>
    <w:rsid w:val="00DD5396"/>
    <w:rsid w:val="00DE45BA"/>
    <w:rsid w:val="00DF00FB"/>
    <w:rsid w:val="00DF34B1"/>
    <w:rsid w:val="00DF658F"/>
    <w:rsid w:val="00E00AE6"/>
    <w:rsid w:val="00E019F5"/>
    <w:rsid w:val="00E03172"/>
    <w:rsid w:val="00E16936"/>
    <w:rsid w:val="00E26005"/>
    <w:rsid w:val="00E26166"/>
    <w:rsid w:val="00E34C52"/>
    <w:rsid w:val="00E37383"/>
    <w:rsid w:val="00E4141B"/>
    <w:rsid w:val="00E417E7"/>
    <w:rsid w:val="00E44E8A"/>
    <w:rsid w:val="00E50CB9"/>
    <w:rsid w:val="00E50D53"/>
    <w:rsid w:val="00E51FBC"/>
    <w:rsid w:val="00E6169C"/>
    <w:rsid w:val="00E67045"/>
    <w:rsid w:val="00E905B0"/>
    <w:rsid w:val="00EA1C8B"/>
    <w:rsid w:val="00EB086C"/>
    <w:rsid w:val="00EB5A82"/>
    <w:rsid w:val="00EB65A5"/>
    <w:rsid w:val="00EB6D51"/>
    <w:rsid w:val="00EC227B"/>
    <w:rsid w:val="00ED160B"/>
    <w:rsid w:val="00ED609F"/>
    <w:rsid w:val="00EE40D8"/>
    <w:rsid w:val="00EE636D"/>
    <w:rsid w:val="00EE6A9E"/>
    <w:rsid w:val="00F0125F"/>
    <w:rsid w:val="00F05096"/>
    <w:rsid w:val="00F10EBD"/>
    <w:rsid w:val="00F1102D"/>
    <w:rsid w:val="00F1582D"/>
    <w:rsid w:val="00F211AF"/>
    <w:rsid w:val="00F27BA2"/>
    <w:rsid w:val="00F3136B"/>
    <w:rsid w:val="00F46E5C"/>
    <w:rsid w:val="00F53184"/>
    <w:rsid w:val="00F56D82"/>
    <w:rsid w:val="00F57CD3"/>
    <w:rsid w:val="00F62846"/>
    <w:rsid w:val="00F63239"/>
    <w:rsid w:val="00F673F2"/>
    <w:rsid w:val="00F74AF8"/>
    <w:rsid w:val="00F82B4B"/>
    <w:rsid w:val="00F82ED1"/>
    <w:rsid w:val="00F8622D"/>
    <w:rsid w:val="00F93000"/>
    <w:rsid w:val="00FA1156"/>
    <w:rsid w:val="00FA1F9B"/>
    <w:rsid w:val="00FA22BA"/>
    <w:rsid w:val="00FA31F7"/>
    <w:rsid w:val="00FA3AD0"/>
    <w:rsid w:val="00FB0DCA"/>
    <w:rsid w:val="00FB4124"/>
    <w:rsid w:val="00FB6485"/>
    <w:rsid w:val="00FC17D7"/>
    <w:rsid w:val="00FC68EB"/>
    <w:rsid w:val="00FD22F2"/>
    <w:rsid w:val="00FD6B42"/>
    <w:rsid w:val="00FE0E8E"/>
    <w:rsid w:val="00FE6101"/>
    <w:rsid w:val="00FE7007"/>
    <w:rsid w:val="00FF03B4"/>
    <w:rsid w:val="00FF14A9"/>
    <w:rsid w:val="00FF1776"/>
    <w:rsid w:val="00FF60B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3E2B01A-86DC-4137-B7DD-FF343334D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51A4"/>
    <w:pPr>
      <w:widowControl w:val="0"/>
    </w:pPr>
    <w:rPr>
      <w:rFonts w:eastAsia="Times New Roman"/>
      <w:b/>
    </w:rPr>
  </w:style>
  <w:style w:type="paragraph" w:styleId="Heading1">
    <w:name w:val="heading 1"/>
    <w:basedOn w:val="Normal"/>
    <w:next w:val="Normal"/>
    <w:link w:val="Heading1Char"/>
    <w:autoRedefine/>
    <w:qFormat/>
    <w:rsid w:val="00B544EB"/>
    <w:pPr>
      <w:keepNext/>
      <w:spacing w:before="180" w:after="180" w:line="360" w:lineRule="auto"/>
      <w:outlineLvl w:val="0"/>
    </w:pPr>
    <w:rPr>
      <w:rFonts w:ascii="Times New Roman" w:eastAsiaTheme="minorEastAsia" w:hAnsi="Times New Roman" w:cs="Times New Roman"/>
      <w:b w:val="0"/>
      <w:kern w:val="52"/>
      <w:szCs w:val="24"/>
      <w:lang w:val="en-GB"/>
    </w:rPr>
  </w:style>
  <w:style w:type="paragraph" w:styleId="Heading2">
    <w:name w:val="heading 2"/>
    <w:basedOn w:val="Normal"/>
    <w:next w:val="Normal"/>
    <w:link w:val="Heading2Char"/>
    <w:unhideWhenUsed/>
    <w:qFormat/>
    <w:rsid w:val="00543329"/>
    <w:pPr>
      <w:keepNext/>
      <w:spacing w:line="720" w:lineRule="auto"/>
      <w:outlineLvl w:val="1"/>
    </w:pPr>
    <w:rPr>
      <w:rFonts w:asciiTheme="majorHAnsi" w:eastAsiaTheme="majorEastAsia" w:hAnsiTheme="majorHAnsi" w:cstheme="majorBidi"/>
      <w:bCs/>
      <w:sz w:val="48"/>
      <w:szCs w:val="48"/>
    </w:rPr>
  </w:style>
  <w:style w:type="paragraph" w:styleId="Heading3">
    <w:name w:val="heading 3"/>
    <w:basedOn w:val="Normal"/>
    <w:next w:val="BodyText"/>
    <w:link w:val="Heading3Char"/>
    <w:qFormat/>
    <w:rsid w:val="009E4BE3"/>
    <w:pPr>
      <w:keepNext/>
      <w:widowControl/>
      <w:tabs>
        <w:tab w:val="num" w:pos="0"/>
      </w:tabs>
      <w:suppressAutoHyphens/>
      <w:spacing w:before="240" w:after="120" w:line="360" w:lineRule="auto"/>
      <w:ind w:left="720" w:hanging="720"/>
      <w:jc w:val="both"/>
      <w:outlineLvl w:val="2"/>
    </w:pPr>
    <w:rPr>
      <w:rFonts w:ascii="Arial" w:eastAsia="Droid Sans" w:hAnsi="Arial" w:cs="DejaVu Sans"/>
      <w:bCs/>
      <w:kern w:val="0"/>
      <w:sz w:val="28"/>
      <w:szCs w:val="28"/>
      <w:lang w:val="en-GB" w:eastAsia="ar-SA"/>
    </w:rPr>
  </w:style>
  <w:style w:type="paragraph" w:styleId="Heading4">
    <w:name w:val="heading 4"/>
    <w:basedOn w:val="Normal"/>
    <w:next w:val="BodyText"/>
    <w:link w:val="Heading4Char"/>
    <w:qFormat/>
    <w:rsid w:val="009E4BE3"/>
    <w:pPr>
      <w:keepNext/>
      <w:widowControl/>
      <w:tabs>
        <w:tab w:val="num" w:pos="0"/>
      </w:tabs>
      <w:suppressAutoHyphens/>
      <w:spacing w:before="240" w:after="120" w:line="360" w:lineRule="auto"/>
      <w:ind w:left="864" w:hanging="864"/>
      <w:jc w:val="both"/>
      <w:outlineLvl w:val="3"/>
    </w:pPr>
    <w:rPr>
      <w:rFonts w:ascii="Arial" w:eastAsia="Droid Sans" w:hAnsi="Arial" w:cs="DejaVu Sans"/>
      <w:bCs/>
      <w:i/>
      <w:iCs/>
      <w:kern w:val="0"/>
      <w:szCs w:val="24"/>
      <w:lang w:val="en-GB" w:eastAsia="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6936"/>
    <w:pPr>
      <w:widowControl/>
      <w:spacing w:before="100" w:beforeAutospacing="1" w:after="100" w:afterAutospacing="1"/>
    </w:pPr>
    <w:rPr>
      <w:rFonts w:ascii="新細明體" w:eastAsia="新細明體" w:hAnsi="新細明體" w:cs="新細明體"/>
      <w:kern w:val="0"/>
      <w:szCs w:val="24"/>
    </w:rPr>
  </w:style>
  <w:style w:type="character" w:customStyle="1" w:styleId="blast">
    <w:name w:val="blast"/>
    <w:basedOn w:val="DefaultParagraphFont"/>
    <w:rsid w:val="00E16936"/>
  </w:style>
  <w:style w:type="paragraph" w:styleId="Header">
    <w:name w:val="header"/>
    <w:basedOn w:val="Normal"/>
    <w:link w:val="HeaderChar"/>
    <w:uiPriority w:val="99"/>
    <w:unhideWhenUsed/>
    <w:rsid w:val="00303108"/>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303108"/>
    <w:rPr>
      <w:sz w:val="20"/>
      <w:szCs w:val="20"/>
    </w:rPr>
  </w:style>
  <w:style w:type="paragraph" w:styleId="Footer">
    <w:name w:val="footer"/>
    <w:basedOn w:val="Normal"/>
    <w:link w:val="FooterChar"/>
    <w:uiPriority w:val="99"/>
    <w:unhideWhenUsed/>
    <w:rsid w:val="00303108"/>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303108"/>
    <w:rPr>
      <w:sz w:val="20"/>
      <w:szCs w:val="20"/>
    </w:rPr>
  </w:style>
  <w:style w:type="character" w:customStyle="1" w:styleId="Heading1Char">
    <w:name w:val="Heading 1 Char"/>
    <w:basedOn w:val="DefaultParagraphFont"/>
    <w:link w:val="Heading1"/>
    <w:uiPriority w:val="9"/>
    <w:rsid w:val="00B544EB"/>
    <w:rPr>
      <w:rFonts w:ascii="Times New Roman" w:hAnsi="Times New Roman" w:cs="Times New Roman"/>
      <w:kern w:val="52"/>
      <w:szCs w:val="24"/>
      <w:lang w:val="en-GB"/>
    </w:rPr>
  </w:style>
  <w:style w:type="paragraph" w:styleId="TOCHeading">
    <w:name w:val="TOC Heading"/>
    <w:basedOn w:val="Heading1"/>
    <w:next w:val="Normal"/>
    <w:uiPriority w:val="39"/>
    <w:unhideWhenUsed/>
    <w:qFormat/>
    <w:rsid w:val="006D7639"/>
    <w:pPr>
      <w:keepLines/>
      <w:widowControl/>
      <w:spacing w:before="240" w:after="0" w:line="259" w:lineRule="auto"/>
      <w:outlineLvl w:val="9"/>
    </w:pPr>
    <w:rPr>
      <w:b/>
      <w:bCs/>
      <w:color w:val="2E74B5" w:themeColor="accent1" w:themeShade="BF"/>
      <w:kern w:val="0"/>
      <w:sz w:val="32"/>
      <w:szCs w:val="32"/>
      <w:lang w:eastAsia="en-US"/>
    </w:rPr>
  </w:style>
  <w:style w:type="paragraph" w:customStyle="1" w:styleId="Style1">
    <w:name w:val="Style1"/>
    <w:basedOn w:val="Heading1"/>
    <w:link w:val="Style1Char"/>
    <w:qFormat/>
    <w:rsid w:val="006D7639"/>
    <w:rPr>
      <w:rFonts w:eastAsia="Times New Roman"/>
    </w:rPr>
  </w:style>
  <w:style w:type="paragraph" w:styleId="TOC1">
    <w:name w:val="toc 1"/>
    <w:basedOn w:val="Normal"/>
    <w:next w:val="Normal"/>
    <w:autoRedefine/>
    <w:uiPriority w:val="39"/>
    <w:unhideWhenUsed/>
    <w:rsid w:val="006D7639"/>
  </w:style>
  <w:style w:type="character" w:customStyle="1" w:styleId="Style1Char">
    <w:name w:val="Style1 Char"/>
    <w:basedOn w:val="Heading1Char"/>
    <w:link w:val="Style1"/>
    <w:rsid w:val="006D7639"/>
    <w:rPr>
      <w:rFonts w:ascii="Times New Roman" w:eastAsia="Times New Roman" w:hAnsi="Times New Roman" w:cs="Times New Roman"/>
      <w:bCs w:val="0"/>
      <w:kern w:val="52"/>
      <w:szCs w:val="24"/>
      <w:lang w:val="en-GB"/>
    </w:rPr>
  </w:style>
  <w:style w:type="character" w:styleId="Hyperlink">
    <w:name w:val="Hyperlink"/>
    <w:basedOn w:val="DefaultParagraphFont"/>
    <w:uiPriority w:val="99"/>
    <w:unhideWhenUsed/>
    <w:rsid w:val="006D7639"/>
    <w:rPr>
      <w:color w:val="0563C1" w:themeColor="hyperlink"/>
      <w:u w:val="single"/>
    </w:rPr>
  </w:style>
  <w:style w:type="character" w:customStyle="1" w:styleId="Heading2Char">
    <w:name w:val="Heading 2 Char"/>
    <w:basedOn w:val="DefaultParagraphFont"/>
    <w:link w:val="Heading2"/>
    <w:uiPriority w:val="9"/>
    <w:semiHidden/>
    <w:rsid w:val="00543329"/>
    <w:rPr>
      <w:rFonts w:asciiTheme="majorHAnsi" w:eastAsiaTheme="majorEastAsia" w:hAnsiTheme="majorHAnsi" w:cstheme="majorBidi"/>
      <w:b/>
      <w:bCs/>
      <w:sz w:val="48"/>
      <w:szCs w:val="48"/>
    </w:rPr>
  </w:style>
  <w:style w:type="paragraph" w:styleId="TOC2">
    <w:name w:val="toc 2"/>
    <w:basedOn w:val="Normal"/>
    <w:next w:val="Normal"/>
    <w:autoRedefine/>
    <w:uiPriority w:val="39"/>
    <w:unhideWhenUsed/>
    <w:rsid w:val="00543329"/>
    <w:pPr>
      <w:ind w:leftChars="200" w:left="480"/>
    </w:pPr>
  </w:style>
  <w:style w:type="paragraph" w:styleId="FootnoteText">
    <w:name w:val="footnote text"/>
    <w:basedOn w:val="Normal"/>
    <w:link w:val="FootnoteTextChar"/>
    <w:uiPriority w:val="99"/>
    <w:semiHidden/>
    <w:unhideWhenUsed/>
    <w:rsid w:val="007F108F"/>
    <w:pPr>
      <w:snapToGrid w:val="0"/>
    </w:pPr>
    <w:rPr>
      <w:sz w:val="20"/>
      <w:szCs w:val="20"/>
    </w:rPr>
  </w:style>
  <w:style w:type="character" w:customStyle="1" w:styleId="FootnoteTextChar">
    <w:name w:val="Footnote Text Char"/>
    <w:basedOn w:val="DefaultParagraphFont"/>
    <w:link w:val="FootnoteText"/>
    <w:uiPriority w:val="99"/>
    <w:semiHidden/>
    <w:rsid w:val="007F108F"/>
    <w:rPr>
      <w:rFonts w:eastAsia="Times New Roman"/>
      <w:b/>
      <w:sz w:val="20"/>
      <w:szCs w:val="20"/>
    </w:rPr>
  </w:style>
  <w:style w:type="character" w:styleId="FootnoteReference">
    <w:name w:val="footnote reference"/>
    <w:basedOn w:val="DefaultParagraphFont"/>
    <w:uiPriority w:val="99"/>
    <w:semiHidden/>
    <w:unhideWhenUsed/>
    <w:rsid w:val="007F108F"/>
    <w:rPr>
      <w:vertAlign w:val="superscript"/>
    </w:rPr>
  </w:style>
  <w:style w:type="character" w:customStyle="1" w:styleId="Heading3Char">
    <w:name w:val="Heading 3 Char"/>
    <w:basedOn w:val="DefaultParagraphFont"/>
    <w:link w:val="Heading3"/>
    <w:rsid w:val="009E4BE3"/>
    <w:rPr>
      <w:rFonts w:ascii="Arial" w:eastAsia="Droid Sans" w:hAnsi="Arial" w:cs="DejaVu Sans"/>
      <w:b/>
      <w:bCs/>
      <w:kern w:val="0"/>
      <w:sz w:val="28"/>
      <w:szCs w:val="28"/>
      <w:lang w:val="en-GB" w:eastAsia="ar-SA"/>
    </w:rPr>
  </w:style>
  <w:style w:type="character" w:customStyle="1" w:styleId="Heading4Char">
    <w:name w:val="Heading 4 Char"/>
    <w:basedOn w:val="DefaultParagraphFont"/>
    <w:link w:val="Heading4"/>
    <w:rsid w:val="009E4BE3"/>
    <w:rPr>
      <w:rFonts w:ascii="Arial" w:eastAsia="Droid Sans" w:hAnsi="Arial" w:cs="DejaVu Sans"/>
      <w:b/>
      <w:bCs/>
      <w:i/>
      <w:iCs/>
      <w:kern w:val="0"/>
      <w:szCs w:val="24"/>
      <w:lang w:val="en-GB" w:eastAsia="ar-SA"/>
    </w:rPr>
  </w:style>
  <w:style w:type="paragraph" w:styleId="BodyText">
    <w:name w:val="Body Text"/>
    <w:basedOn w:val="Normal"/>
    <w:link w:val="BodyTextChar"/>
    <w:uiPriority w:val="99"/>
    <w:semiHidden/>
    <w:unhideWhenUsed/>
    <w:rsid w:val="009E4BE3"/>
    <w:pPr>
      <w:spacing w:after="120"/>
    </w:pPr>
  </w:style>
  <w:style w:type="character" w:customStyle="1" w:styleId="BodyTextChar">
    <w:name w:val="Body Text Char"/>
    <w:basedOn w:val="DefaultParagraphFont"/>
    <w:link w:val="BodyText"/>
    <w:uiPriority w:val="99"/>
    <w:semiHidden/>
    <w:rsid w:val="009E4BE3"/>
    <w:rPr>
      <w:rFonts w:eastAsia="Times New Roman"/>
      <w:b/>
    </w:rPr>
  </w:style>
  <w:style w:type="table" w:styleId="TableGrid">
    <w:name w:val="Table Grid"/>
    <w:basedOn w:val="TableNormal"/>
    <w:uiPriority w:val="39"/>
    <w:rsid w:val="00724D9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27773"/>
    <w:pPr>
      <w:ind w:leftChars="200" w:left="480"/>
    </w:pPr>
  </w:style>
  <w:style w:type="paragraph" w:styleId="NoSpacing">
    <w:name w:val="No Spacing"/>
    <w:link w:val="NoSpacingChar"/>
    <w:uiPriority w:val="1"/>
    <w:qFormat/>
    <w:rsid w:val="00DB327B"/>
    <w:rPr>
      <w:kern w:val="0"/>
      <w:sz w:val="22"/>
      <w:lang w:eastAsia="en-US"/>
    </w:rPr>
  </w:style>
  <w:style w:type="character" w:customStyle="1" w:styleId="NoSpacingChar">
    <w:name w:val="No Spacing Char"/>
    <w:basedOn w:val="DefaultParagraphFont"/>
    <w:link w:val="NoSpacing"/>
    <w:uiPriority w:val="1"/>
    <w:rsid w:val="00DB327B"/>
    <w:rPr>
      <w:kern w:val="0"/>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311358">
      <w:bodyDiv w:val="1"/>
      <w:marLeft w:val="0"/>
      <w:marRight w:val="0"/>
      <w:marTop w:val="0"/>
      <w:marBottom w:val="0"/>
      <w:divBdr>
        <w:top w:val="none" w:sz="0" w:space="0" w:color="auto"/>
        <w:left w:val="none" w:sz="0" w:space="0" w:color="auto"/>
        <w:bottom w:val="none" w:sz="0" w:space="0" w:color="auto"/>
        <w:right w:val="none" w:sz="0" w:space="0" w:color="auto"/>
      </w:divBdr>
    </w:div>
    <w:div w:id="210964639">
      <w:bodyDiv w:val="1"/>
      <w:marLeft w:val="0"/>
      <w:marRight w:val="0"/>
      <w:marTop w:val="0"/>
      <w:marBottom w:val="0"/>
      <w:divBdr>
        <w:top w:val="none" w:sz="0" w:space="0" w:color="auto"/>
        <w:left w:val="none" w:sz="0" w:space="0" w:color="auto"/>
        <w:bottom w:val="none" w:sz="0" w:space="0" w:color="auto"/>
        <w:right w:val="none" w:sz="0" w:space="0" w:color="auto"/>
      </w:divBdr>
    </w:div>
    <w:div w:id="239566167">
      <w:bodyDiv w:val="1"/>
      <w:marLeft w:val="0"/>
      <w:marRight w:val="0"/>
      <w:marTop w:val="0"/>
      <w:marBottom w:val="0"/>
      <w:divBdr>
        <w:top w:val="none" w:sz="0" w:space="0" w:color="auto"/>
        <w:left w:val="none" w:sz="0" w:space="0" w:color="auto"/>
        <w:bottom w:val="none" w:sz="0" w:space="0" w:color="auto"/>
        <w:right w:val="none" w:sz="0" w:space="0" w:color="auto"/>
      </w:divBdr>
    </w:div>
    <w:div w:id="452092224">
      <w:bodyDiv w:val="1"/>
      <w:marLeft w:val="0"/>
      <w:marRight w:val="0"/>
      <w:marTop w:val="0"/>
      <w:marBottom w:val="0"/>
      <w:divBdr>
        <w:top w:val="none" w:sz="0" w:space="0" w:color="auto"/>
        <w:left w:val="none" w:sz="0" w:space="0" w:color="auto"/>
        <w:bottom w:val="none" w:sz="0" w:space="0" w:color="auto"/>
        <w:right w:val="none" w:sz="0" w:space="0" w:color="auto"/>
      </w:divBdr>
    </w:div>
    <w:div w:id="766510747">
      <w:bodyDiv w:val="1"/>
      <w:marLeft w:val="0"/>
      <w:marRight w:val="0"/>
      <w:marTop w:val="0"/>
      <w:marBottom w:val="0"/>
      <w:divBdr>
        <w:top w:val="none" w:sz="0" w:space="0" w:color="auto"/>
        <w:left w:val="none" w:sz="0" w:space="0" w:color="auto"/>
        <w:bottom w:val="none" w:sz="0" w:space="0" w:color="auto"/>
        <w:right w:val="none" w:sz="0" w:space="0" w:color="auto"/>
      </w:divBdr>
    </w:div>
    <w:div w:id="993685620">
      <w:bodyDiv w:val="1"/>
      <w:marLeft w:val="0"/>
      <w:marRight w:val="0"/>
      <w:marTop w:val="0"/>
      <w:marBottom w:val="0"/>
      <w:divBdr>
        <w:top w:val="none" w:sz="0" w:space="0" w:color="auto"/>
        <w:left w:val="none" w:sz="0" w:space="0" w:color="auto"/>
        <w:bottom w:val="none" w:sz="0" w:space="0" w:color="auto"/>
        <w:right w:val="none" w:sz="0" w:space="0" w:color="auto"/>
      </w:divBdr>
    </w:div>
    <w:div w:id="1098719831">
      <w:bodyDiv w:val="1"/>
      <w:marLeft w:val="0"/>
      <w:marRight w:val="0"/>
      <w:marTop w:val="0"/>
      <w:marBottom w:val="0"/>
      <w:divBdr>
        <w:top w:val="none" w:sz="0" w:space="0" w:color="auto"/>
        <w:left w:val="none" w:sz="0" w:space="0" w:color="auto"/>
        <w:bottom w:val="none" w:sz="0" w:space="0" w:color="auto"/>
        <w:right w:val="none" w:sz="0" w:space="0" w:color="auto"/>
      </w:divBdr>
    </w:div>
    <w:div w:id="1739208594">
      <w:bodyDiv w:val="1"/>
      <w:marLeft w:val="0"/>
      <w:marRight w:val="0"/>
      <w:marTop w:val="0"/>
      <w:marBottom w:val="0"/>
      <w:divBdr>
        <w:top w:val="none" w:sz="0" w:space="0" w:color="auto"/>
        <w:left w:val="none" w:sz="0" w:space="0" w:color="auto"/>
        <w:bottom w:val="none" w:sz="0" w:space="0" w:color="auto"/>
        <w:right w:val="none" w:sz="0" w:space="0" w:color="auto"/>
      </w:divBdr>
    </w:div>
    <w:div w:id="1809318071">
      <w:bodyDiv w:val="1"/>
      <w:marLeft w:val="0"/>
      <w:marRight w:val="0"/>
      <w:marTop w:val="0"/>
      <w:marBottom w:val="0"/>
      <w:divBdr>
        <w:top w:val="none" w:sz="0" w:space="0" w:color="auto"/>
        <w:left w:val="none" w:sz="0" w:space="0" w:color="auto"/>
        <w:bottom w:val="none" w:sz="0" w:space="0" w:color="auto"/>
        <w:right w:val="none" w:sz="0" w:space="0" w:color="auto"/>
      </w:divBdr>
    </w:div>
    <w:div w:id="2072314600">
      <w:bodyDiv w:val="1"/>
      <w:marLeft w:val="0"/>
      <w:marRight w:val="0"/>
      <w:marTop w:val="0"/>
      <w:marBottom w:val="0"/>
      <w:divBdr>
        <w:top w:val="none" w:sz="0" w:space="0" w:color="auto"/>
        <w:left w:val="none" w:sz="0" w:space="0" w:color="auto"/>
        <w:bottom w:val="none" w:sz="0" w:space="0" w:color="auto"/>
        <w:right w:val="none" w:sz="0" w:space="0" w:color="auto"/>
      </w:divBdr>
    </w:div>
    <w:div w:id="2109615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2.xml"/><Relationship Id="rId26" Type="http://schemas.openxmlformats.org/officeDocument/2006/relationships/hyperlink" Target="https://www.airmilescalculator.com/distance/hkg-to-kul/" TargetMode="External"/><Relationship Id="rId39" Type="http://schemas.openxmlformats.org/officeDocument/2006/relationships/hyperlink" Target="https://hkmb.hktdc.com/en/1X0ADRED/hktdc-research/The-Hong-Kong-ASEAN-Free-Trade-Agreement-Capitalising-on-the-New-Opportunities" TargetMode="External"/><Relationship Id="rId3" Type="http://schemas.openxmlformats.org/officeDocument/2006/relationships/styles" Target="styles.xml"/><Relationship Id="rId21" Type="http://schemas.openxmlformats.org/officeDocument/2006/relationships/hyperlink" Target="https://www.google.com.hk/url?sa=i&amp;url=https://www.thestar.com.my/news/nation/2019/09/17/jakim-halal-certification-is-still-under-our-purview&amp;psig=AOvVaw23dgqZkyxJUx6C9pj3Pwcb&amp;ust=1587466435574000&amp;source=images&amp;cd=vfe&amp;ved=0CAIQjRxqFwoTCNC2_rvr9ugCFQAAAAAdAAAAABAD" TargetMode="External"/><Relationship Id="rId34" Type="http://schemas.openxmlformats.org/officeDocument/2006/relationships/hyperlink" Target="https://www1.hkexnews.hk/listedco/listconews/sehk/2018/0726/ltn20180726263.pdf" TargetMode="External"/><Relationship Id="rId42" Type="http://schemas.openxmlformats.org/officeDocument/2006/relationships/hyperlink" Target="https://www.imf.org/external/pubs/ft/weo/2019/02/weodata/index.aspx" TargetMode="External"/><Relationship Id="rId47" Type="http://schemas.openxmlformats.org/officeDocument/2006/relationships/hyperlink" Target="https://www.tid.gov.hk/english/aboutus/publications/factsheet/asean.html"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emf"/><Relationship Id="rId25" Type="http://schemas.openxmlformats.org/officeDocument/2006/relationships/image" Target="media/image12.emf"/><Relationship Id="rId33" Type="http://schemas.openxmlformats.org/officeDocument/2006/relationships/hyperlink" Target="https://www.dosm.gov.my/v1/index.php?r=column/cthemeByCat&amp;cat=155&amp;bul_id=aWJZRkJ4UEdKcUZpT2tVT090Snpydz09&amp;menu_id=L0pheU43NWJwRWVSZklWdzQ4TlhUUT09" TargetMode="External"/><Relationship Id="rId38" Type="http://schemas.openxmlformats.org/officeDocument/2006/relationships/hyperlink" Target="https://hkmb.hktdc.com/en/1X09YRJ8/hktdc-research/Malaysia-Goes-Global-The-Hong-Kong-Benefit" TargetMode="External"/><Relationship Id="rId46" Type="http://schemas.openxmlformats.org/officeDocument/2006/relationships/hyperlink" Target="https://www.statista.com/statistics/642438/sales-value-of-manufactured-snack-products-in-malaysia/"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8.png"/><Relationship Id="rId29" Type="http://schemas.openxmlformats.org/officeDocument/2006/relationships/hyperlink" Target="https://www.transparency.org/cpi2019" TargetMode="External"/><Relationship Id="rId41" Type="http://schemas.openxmlformats.org/officeDocument/2006/relationships/hyperlink" Target="http://www.hasil.gov.my/pdf/pdfam/11_BROCHURE_201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emf"/><Relationship Id="rId32" Type="http://schemas.openxmlformats.org/officeDocument/2006/relationships/hyperlink" Target="https://www.dosm.gov.my/v1/index.php?r=column/ctheme&amp;menu_id=L0pheU43NWJwRWVSZklWdzQ4TlhUUT09&amp;bul_id=MDMxdHZjWTk1SjFzTzNkRXYzcVZjdz09" TargetMode="External"/><Relationship Id="rId37" Type="http://schemas.openxmlformats.org/officeDocument/2006/relationships/hyperlink" Target="https://www1.hkexnews.hk/listedco/listconews/sehk/2019/0114/a16373/etwhl-20180718-14.pdf" TargetMode="External"/><Relationship Id="rId40" Type="http://schemas.openxmlformats.org/officeDocument/2006/relationships/hyperlink" Target="http://www.hasil.gov.my/pdf/pdfam/11_BROCHURE_2016.pdf" TargetMode="External"/><Relationship Id="rId45" Type="http://schemas.openxmlformats.org/officeDocument/2006/relationships/hyperlink" Target="https://www.imf.org/external/datamapper/NGDP_RPCH@WEO/WEOWORLD/HKG/MYS"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emf"/><Relationship Id="rId28" Type="http://schemas.openxmlformats.org/officeDocument/2006/relationships/hyperlink" Target="https://www.cia.gov/library/publications/the-world-factbook/fields/343rank.html" TargetMode="External"/><Relationship Id="rId36" Type="http://schemas.openxmlformats.org/officeDocument/2006/relationships/hyperlink" Target="https://www.google.com/maps/@13.1058122,99.0314762,5z" TargetMode="External"/><Relationship Id="rId49" Type="http://schemas.openxmlformats.org/officeDocument/2006/relationships/hyperlink" Target="https://www.fas.usda.gov/data/malaysia-retail-foods-annual-3" TargetMode="External"/><Relationship Id="rId10" Type="http://schemas.openxmlformats.org/officeDocument/2006/relationships/image" Target="media/image2.jpeg"/><Relationship Id="rId19" Type="http://schemas.openxmlformats.org/officeDocument/2006/relationships/image" Target="media/image7.png"/><Relationship Id="rId31" Type="http://schemas.openxmlformats.org/officeDocument/2006/relationships/hyperlink" Target="http://www.halal.gov.my/v4/ckfinder/userfiles/files/cb2/LATEST%20CB%20LIST%20-%20AS%20OF%20FEBRUARY%2013TH%202019.pdf" TargetMode="External"/><Relationship Id="rId44" Type="http://schemas.openxmlformats.org/officeDocument/2006/relationships/hyperlink" Target="https://www.imf.org/en/Publications/CR/Issues/2019/03/08/Malaysia-2019-Article-IV-Consultation-Press-Release-Staff-Report-and-Statement-by-the-46651" TargetMode="External"/><Relationship Id="rId4" Type="http://schemas.openxmlformats.org/officeDocument/2006/relationships/settings" Target="settings.xml"/><Relationship Id="rId9" Type="http://schemas.openxmlformats.org/officeDocument/2006/relationships/hyperlink" Target="https://www.google.com.hk/url?sa=i&amp;url=https://std.stheadline.com/instant/articles/detail/282497/%E5%8D%B3%E6%99%82-%E8%B2%A1%E7%B6%93-374-%E5%9B%9B%E6%B4%B2%E4%B8%AD%E6%9C%9F%E7%B4%94%E5%88%A9%E8%B7%8C15-%E6%B4%BE%E6%81%AF3%E4%BB%99&amp;psig=AOvVaw2W2rQEnYk22TnfVWC0GyVx&amp;ust=1587111779631000&amp;source=images&amp;cd=vfe&amp;ved=0CAIQjRxqFwoTCIjSt8nC7OgCFQAAAAAdAAAAABAJ" TargetMode="External"/><Relationship Id="rId14" Type="http://schemas.openxmlformats.org/officeDocument/2006/relationships/image" Target="media/image4.png"/><Relationship Id="rId22" Type="http://schemas.openxmlformats.org/officeDocument/2006/relationships/image" Target="media/image9.jpeg"/><Relationship Id="rId27" Type="http://schemas.openxmlformats.org/officeDocument/2006/relationships/hyperlink" Target="https://www.ceicdata.com/en/indicator/malaysia/unemployment-rate" TargetMode="External"/><Relationship Id="rId30" Type="http://schemas.openxmlformats.org/officeDocument/2006/relationships/hyperlink" Target="https://www.malaysia.gov.my/portal/content/30118" TargetMode="External"/><Relationship Id="rId35" Type="http://schemas.openxmlformats.org/officeDocument/2006/relationships/hyperlink" Target="http://file.finance.sina.com.cn/hkdata98/hk/hk_realtime_announcement/news/20190725/003567010-0.PDF" TargetMode="External"/><Relationship Id="rId43" Type="http://schemas.openxmlformats.org/officeDocument/2006/relationships/hyperlink" Target="https://www.imf.org/external/pubs/ft/weo/2019/02/weodata/weorept.aspx?pr.x=59&amp;pr.y=4&amp;sy=2017&amp;ey=2021&amp;scsm=1&amp;ssd=1&amp;sort=country&amp;ds=.&amp;br=1&amp;c=548&amp;s=NGDPD%2CPPPGDP%2CNGDPDPC%2CPPPPC%2CPCPIPCH&amp;grp=0&amp;a=" TargetMode="External"/><Relationship Id="rId48" Type="http://schemas.openxmlformats.org/officeDocument/2006/relationships/hyperlink" Target="https://tradingeconomics.com/malaysia/foreign-direct-investment" TargetMode="External"/><Relationship Id="rId8" Type="http://schemas.openxmlformats.org/officeDocument/2006/relationships/image" Target="media/image1.wmf"/><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ltLang="zh-TW"/>
              <a:t>Figure</a:t>
            </a:r>
            <a:r>
              <a:rPr lang="en-HK" altLang="zh-TW" baseline="0"/>
              <a:t> 2: </a:t>
            </a:r>
            <a:r>
              <a:rPr lang="en-HK" altLang="zh-TW"/>
              <a:t>Real</a:t>
            </a:r>
            <a:r>
              <a:rPr lang="en-HK" altLang="zh-TW" baseline="0"/>
              <a:t> Gross domestic  changed percentage during 2010 to 2019</a:t>
            </a:r>
            <a:endParaRPr lang="en-HK" altLang="zh-TW"/>
          </a:p>
        </c:rich>
      </c:tx>
      <c:layout>
        <c:manualLayout>
          <c:xMode val="edge"/>
          <c:yMode val="edge"/>
          <c:x val="0.18429155730533683"/>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TW"/>
        </a:p>
      </c:txPr>
    </c:title>
    <c:autoTitleDeleted val="0"/>
    <c:plotArea>
      <c:layout/>
      <c:lineChart>
        <c:grouping val="standard"/>
        <c:varyColors val="0"/>
        <c:ser>
          <c:idx val="0"/>
          <c:order val="0"/>
          <c:tx>
            <c:strRef>
              <c:f>'GDP inflation CPI'!$A$72</c:f>
              <c:strCache>
                <c:ptCount val="1"/>
                <c:pt idx="0">
                  <c:v>Hong Kong SAR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'GDP inflation CPI'!$B$71:$K$71</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'GDP inflation CPI'!$B$72:$K$72</c:f>
              <c:numCache>
                <c:formatCode>0.0_);[Red]\(0.0\)</c:formatCode>
                <c:ptCount val="10"/>
                <c:pt idx="0">
                  <c:v>6.8</c:v>
                </c:pt>
                <c:pt idx="1">
                  <c:v>4.8</c:v>
                </c:pt>
                <c:pt idx="2">
                  <c:v>1.7</c:v>
                </c:pt>
                <c:pt idx="3">
                  <c:v>3.1</c:v>
                </c:pt>
                <c:pt idx="4">
                  <c:v>2.8</c:v>
                </c:pt>
                <c:pt idx="5">
                  <c:v>2.4</c:v>
                </c:pt>
                <c:pt idx="6">
                  <c:v>2.2000000000000002</c:v>
                </c:pt>
                <c:pt idx="7">
                  <c:v>3.8</c:v>
                </c:pt>
                <c:pt idx="8">
                  <c:v>3</c:v>
                </c:pt>
                <c:pt idx="9">
                  <c:v>0.3</c:v>
                </c:pt>
              </c:numCache>
            </c:numRef>
          </c:val>
          <c:smooth val="0"/>
        </c:ser>
        <c:ser>
          <c:idx val="1"/>
          <c:order val="1"/>
          <c:tx>
            <c:strRef>
              <c:f>'GDP inflation CPI'!$A$73</c:f>
              <c:strCache>
                <c:ptCount val="1"/>
                <c:pt idx="0">
                  <c:v>Malaysia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'GDP inflation CPI'!$B$71:$K$71</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'GDP inflation CPI'!$B$73:$K$73</c:f>
              <c:numCache>
                <c:formatCode>0.0_);[Red]\(0.0\)</c:formatCode>
                <c:ptCount val="10"/>
                <c:pt idx="0">
                  <c:v>7.5</c:v>
                </c:pt>
                <c:pt idx="1">
                  <c:v>5.3</c:v>
                </c:pt>
                <c:pt idx="2">
                  <c:v>5.5</c:v>
                </c:pt>
                <c:pt idx="3">
                  <c:v>4.7</c:v>
                </c:pt>
                <c:pt idx="4">
                  <c:v>6</c:v>
                </c:pt>
                <c:pt idx="5">
                  <c:v>5</c:v>
                </c:pt>
                <c:pt idx="6">
                  <c:v>4.4000000000000004</c:v>
                </c:pt>
                <c:pt idx="7">
                  <c:v>5.7</c:v>
                </c:pt>
                <c:pt idx="8">
                  <c:v>4.7</c:v>
                </c:pt>
                <c:pt idx="9">
                  <c:v>4.5</c:v>
                </c:pt>
              </c:numCache>
            </c:numRef>
          </c:val>
          <c:smooth val="0"/>
        </c:ser>
        <c:ser>
          <c:idx val="2"/>
          <c:order val="2"/>
          <c:tx>
            <c:strRef>
              <c:f>'GDP inflation CPI'!$A$74</c:f>
              <c:strCache>
                <c:ptCount val="1"/>
                <c:pt idx="0">
                  <c:v>World</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'GDP inflation CPI'!$B$71:$K$71</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'GDP inflation CPI'!$B$74:$K$74</c:f>
              <c:numCache>
                <c:formatCode>0.0_);[Red]\(0.0\)</c:formatCode>
                <c:ptCount val="10"/>
                <c:pt idx="0">
                  <c:v>5.4</c:v>
                </c:pt>
                <c:pt idx="1">
                  <c:v>4.3</c:v>
                </c:pt>
                <c:pt idx="2">
                  <c:v>3.5</c:v>
                </c:pt>
                <c:pt idx="3">
                  <c:v>3.5</c:v>
                </c:pt>
                <c:pt idx="4">
                  <c:v>3.6</c:v>
                </c:pt>
                <c:pt idx="5">
                  <c:v>3.5</c:v>
                </c:pt>
                <c:pt idx="6">
                  <c:v>3.4</c:v>
                </c:pt>
                <c:pt idx="7">
                  <c:v>3.8</c:v>
                </c:pt>
                <c:pt idx="8">
                  <c:v>3.6</c:v>
                </c:pt>
                <c:pt idx="9">
                  <c:v>3</c:v>
                </c:pt>
              </c:numCache>
            </c:numRef>
          </c:val>
          <c:smooth val="0"/>
        </c:ser>
        <c:dLbls>
          <c:dLblPos val="t"/>
          <c:showLegendKey val="0"/>
          <c:showVal val="1"/>
          <c:showCatName val="0"/>
          <c:showSerName val="0"/>
          <c:showPercent val="0"/>
          <c:showBubbleSize val="0"/>
        </c:dLbls>
        <c:marker val="1"/>
        <c:smooth val="0"/>
        <c:axId val="346177192"/>
        <c:axId val="346179152"/>
      </c:lineChart>
      <c:catAx>
        <c:axId val="3461771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HK" altLang="zh-TW"/>
                  <a:t>(Year)</a:t>
                </a:r>
              </a:p>
            </c:rich>
          </c:tx>
          <c:layout>
            <c:manualLayout>
              <c:xMode val="edge"/>
              <c:yMode val="edge"/>
              <c:x val="0.56502143482064737"/>
              <c:y val="0.5931457201435844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TW"/>
            </a:p>
          </c:txPr>
        </c:title>
        <c:numFmt formatCode="@"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crossAx val="346179152"/>
        <c:crosses val="autoZero"/>
        <c:auto val="1"/>
        <c:lblAlgn val="ctr"/>
        <c:lblOffset val="100"/>
        <c:noMultiLvlLbl val="0"/>
      </c:catAx>
      <c:valAx>
        <c:axId val="346179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HK" altLang="zh-TW"/>
                  <a:t>(Real GDP  Annual  % changed)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TW"/>
            </a:p>
          </c:txPr>
        </c:title>
        <c:numFmt formatCode="0.0_);[Red]\(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crossAx val="34617719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TW"/>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tLang="zh-TW"/>
              <a:t>GDP per capita (PPP),</a:t>
            </a:r>
            <a:r>
              <a:rPr lang="en-US" altLang="zh-TW" baseline="0"/>
              <a:t> Malayisa.</a:t>
            </a:r>
            <a:endParaRPr lang="en-US" altLang="zh-TW"/>
          </a:p>
        </c:rich>
      </c:tx>
      <c:layout>
        <c:manualLayout>
          <c:xMode val="edge"/>
          <c:yMode val="edge"/>
          <c:x val="0.37586740175164796"/>
          <c:y val="3.7037037037037035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TW"/>
        </a:p>
      </c:txPr>
    </c:title>
    <c:autoTitleDeleted val="0"/>
    <c:plotArea>
      <c:layout/>
      <c:barChart>
        <c:barDir val="col"/>
        <c:grouping val="clustered"/>
        <c:varyColors val="0"/>
        <c:ser>
          <c:idx val="0"/>
          <c:order val="0"/>
          <c:tx>
            <c:strRef>
              <c:f>'GDP per capita WEO data'!$U$6</c:f>
              <c:strCache>
                <c:ptCount val="1"/>
                <c:pt idx="0">
                  <c:v>GDP per capita (PPP)</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TW"/>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errBars>
            <c:errBarType val="both"/>
            <c:errValType val="stdErr"/>
            <c:noEndCap val="0"/>
            <c:spPr>
              <a:noFill/>
              <a:ln w="9525" cap="flat" cmpd="sng" algn="ctr">
                <a:solidFill>
                  <a:schemeClr val="tx1">
                    <a:lumMod val="65000"/>
                    <a:lumOff val="35000"/>
                  </a:schemeClr>
                </a:solidFill>
                <a:round/>
              </a:ln>
              <a:effectLst/>
            </c:spPr>
          </c:errBars>
          <c:cat>
            <c:strRef>
              <c:f>'GDP per capita WEO data'!$T$7:$T$10</c:f>
              <c:strCache>
                <c:ptCount val="4"/>
                <c:pt idx="0">
                  <c:v>2017</c:v>
                </c:pt>
                <c:pt idx="1">
                  <c:v>2018</c:v>
                </c:pt>
                <c:pt idx="2">
                  <c:v>2019*</c:v>
                </c:pt>
                <c:pt idx="3">
                  <c:v>2020*</c:v>
                </c:pt>
              </c:strCache>
            </c:strRef>
          </c:cat>
          <c:val>
            <c:numRef>
              <c:f>'GDP per capita WEO data'!$U$7:$U$10</c:f>
              <c:numCache>
                <c:formatCode>General</c:formatCode>
                <c:ptCount val="4"/>
                <c:pt idx="0">
                  <c:v>9960.3230000000003</c:v>
                </c:pt>
                <c:pt idx="1">
                  <c:v>11072.387000000001</c:v>
                </c:pt>
                <c:pt idx="2">
                  <c:v>11136.812</c:v>
                </c:pt>
                <c:pt idx="3">
                  <c:v>11484.504999999999</c:v>
                </c:pt>
              </c:numCache>
            </c:numRef>
          </c:val>
        </c:ser>
        <c:dLbls>
          <c:dLblPos val="outEnd"/>
          <c:showLegendKey val="0"/>
          <c:showVal val="1"/>
          <c:showCatName val="0"/>
          <c:showSerName val="0"/>
          <c:showPercent val="0"/>
          <c:showBubbleSize val="0"/>
        </c:dLbls>
        <c:gapWidth val="219"/>
        <c:overlap val="-27"/>
        <c:axId val="346175624"/>
        <c:axId val="346176800"/>
      </c:barChart>
      <c:catAx>
        <c:axId val="346175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(Year)</a:t>
                </a:r>
              </a:p>
            </c:rich>
          </c:tx>
          <c:layout>
            <c:manualLayout>
              <c:xMode val="edge"/>
              <c:yMode val="edge"/>
              <c:x val="0.67251698815581784"/>
              <c:y val="0.749050743657042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TW"/>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TW"/>
          </a:p>
        </c:txPr>
        <c:crossAx val="346176800"/>
        <c:crosses val="autoZero"/>
        <c:auto val="1"/>
        <c:lblAlgn val="ctr"/>
        <c:lblOffset val="100"/>
        <c:noMultiLvlLbl val="0"/>
      </c:catAx>
      <c:valAx>
        <c:axId val="346176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HK"/>
                  <a:t>(US. dollor)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TW"/>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TW"/>
          </a:p>
        </c:txPr>
        <c:crossAx val="34617562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TW"/>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TW"/>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zh-TW"/>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8BCA4-82E2-4CED-B4AD-C15440947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30</Pages>
  <Words>5701</Words>
  <Characters>32500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2020-04-20T16:30:00Z</dcterms:created>
  <dcterms:modified xsi:type="dcterms:W3CDTF">2020-04-20T17:03:00Z</dcterms:modified>
</cp:coreProperties>
</file>