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630" w:rsidRDefault="00C53630" w:rsidP="00D5771E">
      <w:pPr>
        <w:jc w:val="center"/>
      </w:pPr>
      <w:r w:rsidRPr="00FE7034">
        <w:rPr>
          <w:b/>
          <w:bCs/>
        </w:rPr>
        <w:t>Module:</w:t>
      </w:r>
      <w:r>
        <w:t xml:space="preserve"> Food and Beverage Operations</w:t>
      </w:r>
    </w:p>
    <w:p w:rsidR="00C53630" w:rsidRDefault="00C53630" w:rsidP="00C53630">
      <w:pPr>
        <w:jc w:val="center"/>
      </w:pPr>
      <w:r w:rsidRPr="00554BC9">
        <w:rPr>
          <w:b/>
          <w:bCs/>
        </w:rPr>
        <w:t>Module code:</w:t>
      </w:r>
      <w:r>
        <w:t xml:space="preserve"> BMIH400</w:t>
      </w:r>
      <w:r w:rsidRPr="00554BC9">
        <w:t>2</w:t>
      </w:r>
    </w:p>
    <w:p w:rsidR="00C53630" w:rsidRDefault="00C53630" w:rsidP="00C53630">
      <w:pPr>
        <w:jc w:val="center"/>
      </w:pPr>
      <w:r w:rsidRPr="00302FF3">
        <w:rPr>
          <w:b/>
          <w:bCs/>
        </w:rPr>
        <w:t>Lecturers:</w:t>
      </w:r>
      <w:r>
        <w:t xml:space="preserve"> Ffion Cumberpatch</w:t>
      </w:r>
    </w:p>
    <w:p w:rsidR="00C53630" w:rsidRDefault="00C53630" w:rsidP="00C53630">
      <w:pPr>
        <w:jc w:val="center"/>
      </w:pPr>
    </w:p>
    <w:p w:rsidR="00C53630" w:rsidRPr="00302FF3" w:rsidRDefault="00C53630" w:rsidP="00C53630">
      <w:pPr>
        <w:rPr>
          <w:b/>
          <w:bCs/>
        </w:rPr>
      </w:pPr>
      <w:r w:rsidRPr="00302FF3">
        <w:rPr>
          <w:b/>
          <w:bCs/>
        </w:rPr>
        <w:t>Student Name:</w:t>
      </w:r>
      <w:r>
        <w:rPr>
          <w:shd w:val="clear" w:color="auto" w:fill="FFFFFF"/>
        </w:rPr>
        <w:t xml:space="preserve">Alina Grigore </w:t>
      </w:r>
    </w:p>
    <w:p w:rsidR="00D5771E" w:rsidRDefault="00C53630">
      <w:r w:rsidRPr="00302FF3">
        <w:rPr>
          <w:b/>
          <w:bCs/>
        </w:rPr>
        <w:t xml:space="preserve">Student ID: </w:t>
      </w:r>
      <w:r w:rsidR="00D5771E">
        <w:t>2127560</w:t>
      </w:r>
    </w:p>
    <w:p w:rsidR="00D5771E" w:rsidRDefault="00D5771E">
      <w:pPr>
        <w:rPr>
          <w:rFonts w:cs="Arial"/>
          <w:bCs/>
          <w:sz w:val="28"/>
          <w:szCs w:val="32"/>
        </w:rPr>
      </w:pPr>
    </w:p>
    <w:p w:rsidR="00D5771E" w:rsidRDefault="00D5771E" w:rsidP="00D5771E">
      <w:pPr>
        <w:jc w:val="center"/>
        <w:rPr>
          <w:rFonts w:cs="Arial"/>
          <w:bCs/>
          <w:sz w:val="48"/>
          <w:szCs w:val="48"/>
        </w:rPr>
      </w:pPr>
    </w:p>
    <w:p w:rsidR="00D5771E" w:rsidRPr="00D5771E" w:rsidRDefault="00D5771E" w:rsidP="00D5771E">
      <w:pPr>
        <w:jc w:val="center"/>
        <w:rPr>
          <w:sz w:val="48"/>
          <w:szCs w:val="48"/>
        </w:rPr>
      </w:pPr>
      <w:r w:rsidRPr="00D5771E">
        <w:rPr>
          <w:rFonts w:cs="Arial"/>
          <w:bCs/>
          <w:sz w:val="48"/>
          <w:szCs w:val="48"/>
        </w:rPr>
        <w:t>Restaurant Roles and Responsibilities</w:t>
      </w:r>
    </w:p>
    <w:p w:rsidR="00D5771E" w:rsidRDefault="00D5771E" w:rsidP="00C53630">
      <w:pPr>
        <w:jc w:val="center"/>
        <w:rPr>
          <w:rFonts w:cs="Arial"/>
          <w:bCs/>
          <w:sz w:val="28"/>
          <w:szCs w:val="32"/>
        </w:rPr>
      </w:pPr>
    </w:p>
    <w:p w:rsidR="00D5771E" w:rsidRDefault="00D5771E" w:rsidP="00C53630">
      <w:pPr>
        <w:jc w:val="center"/>
        <w:rPr>
          <w:rFonts w:cs="Arial"/>
          <w:bCs/>
          <w:sz w:val="28"/>
          <w:szCs w:val="32"/>
        </w:rPr>
      </w:pPr>
    </w:p>
    <w:p w:rsidR="00D5771E" w:rsidRDefault="00D5771E" w:rsidP="00C53630">
      <w:pPr>
        <w:jc w:val="center"/>
        <w:rPr>
          <w:rFonts w:cs="Arial"/>
          <w:bCs/>
          <w:sz w:val="28"/>
          <w:szCs w:val="32"/>
        </w:rPr>
      </w:pPr>
    </w:p>
    <w:p w:rsidR="00D5771E" w:rsidRDefault="00D5771E" w:rsidP="00C53630">
      <w:pPr>
        <w:jc w:val="center"/>
        <w:rPr>
          <w:rFonts w:cs="Arial"/>
          <w:bCs/>
          <w:sz w:val="28"/>
          <w:szCs w:val="32"/>
        </w:rPr>
      </w:pPr>
    </w:p>
    <w:p w:rsidR="00D5771E" w:rsidRDefault="00D5771E" w:rsidP="00C53630">
      <w:pPr>
        <w:jc w:val="center"/>
        <w:rPr>
          <w:rFonts w:cs="Arial"/>
          <w:bCs/>
          <w:sz w:val="28"/>
          <w:szCs w:val="32"/>
        </w:rPr>
      </w:pPr>
    </w:p>
    <w:p w:rsidR="00D5771E" w:rsidRDefault="00D5771E" w:rsidP="00C53630">
      <w:pPr>
        <w:jc w:val="center"/>
        <w:rPr>
          <w:rFonts w:cs="Arial"/>
          <w:bCs/>
          <w:sz w:val="28"/>
          <w:szCs w:val="32"/>
        </w:rPr>
      </w:pPr>
    </w:p>
    <w:p w:rsidR="00D5771E" w:rsidRDefault="00D5771E" w:rsidP="00C53630">
      <w:pPr>
        <w:jc w:val="center"/>
        <w:rPr>
          <w:rFonts w:cs="Arial"/>
          <w:bCs/>
          <w:sz w:val="28"/>
          <w:szCs w:val="32"/>
        </w:rPr>
      </w:pPr>
    </w:p>
    <w:p w:rsidR="00D5771E" w:rsidRDefault="00D5771E" w:rsidP="00C53630">
      <w:pPr>
        <w:jc w:val="center"/>
        <w:rPr>
          <w:rFonts w:cs="Arial"/>
          <w:bCs/>
          <w:sz w:val="28"/>
          <w:szCs w:val="32"/>
        </w:rPr>
      </w:pPr>
    </w:p>
    <w:p w:rsidR="00D5771E" w:rsidRDefault="00D5771E" w:rsidP="00C53630">
      <w:pPr>
        <w:jc w:val="center"/>
        <w:rPr>
          <w:rFonts w:cs="Arial"/>
          <w:bCs/>
          <w:sz w:val="28"/>
          <w:szCs w:val="32"/>
        </w:rPr>
      </w:pPr>
    </w:p>
    <w:p w:rsidR="00C16E10" w:rsidRDefault="00C16E10" w:rsidP="00C16E10">
      <w:pPr>
        <w:rPr>
          <w:rFonts w:cs="Arial"/>
          <w:bCs/>
          <w:sz w:val="28"/>
          <w:szCs w:val="32"/>
        </w:rPr>
      </w:pPr>
    </w:p>
    <w:p w:rsidR="00C53630" w:rsidRPr="00885129" w:rsidRDefault="00327853" w:rsidP="00C53630">
      <w:r>
        <w:lastRenderedPageBreak/>
        <w:t>As part of our academic requirement, we have to conduct a practical session to boost our leanings with the changes of current ever-changing world. In this blog, I am going to share different aspects of my journey. I have completed a particular period internship in one of the reputed restaurants named Premier Hotel. Though I have more focus on the customer service department, I have also monitored the key roles and responsibilities played by the restaurant</w:t>
      </w:r>
      <w:r w:rsidR="00C95A77">
        <w:t xml:space="preserve"> (</w:t>
      </w:r>
      <w:r w:rsidR="00C95A77">
        <w:rPr>
          <w:shd w:val="clear" w:color="auto" w:fill="FFFFFF"/>
        </w:rPr>
        <w:t>Pusiran et al, 2020)</w:t>
      </w:r>
      <w:r>
        <w:t xml:space="preserve">. </w:t>
      </w:r>
      <w:r w:rsidR="00885129">
        <w:t>In this blog, I will illustrate all the aspects of my learning analysing my learnings, experience, skills, reflection, evaluation, expectation of utilising the learnings in future and many other issues. I will try to follow the Gibbs reflective cycle model while describing. The title of the paper will be ‘</w:t>
      </w:r>
      <w:r w:rsidR="00885129" w:rsidRPr="00885129">
        <w:t>Restaurant Roles and Responsibilities’</w:t>
      </w:r>
    </w:p>
    <w:p w:rsidR="006243A5" w:rsidRDefault="00C06496" w:rsidP="00C16E10">
      <w:pPr>
        <w:spacing w:after="0"/>
      </w:pPr>
      <w:r>
        <w:t>To capture practical knowledge along with fulfilling academic requirement, I have conducted a 3-month placement program. We know that customers are the core components of a hotel and hospitality organisation</w:t>
      </w:r>
      <w:r w:rsidR="00C95A77">
        <w:t xml:space="preserve"> (</w:t>
      </w:r>
      <w:r w:rsidR="00C95A77" w:rsidRPr="00C95A77">
        <w:rPr>
          <w:shd w:val="clear" w:color="auto" w:fill="FFFFFF"/>
        </w:rPr>
        <w:t>Guerra-Montenegro</w:t>
      </w:r>
      <w:r w:rsidR="00C95A77">
        <w:rPr>
          <w:shd w:val="clear" w:color="auto" w:fill="FFFFFF"/>
        </w:rPr>
        <w:t xml:space="preserve"> et al, </w:t>
      </w:r>
      <w:r w:rsidR="00C95A77" w:rsidRPr="00C95A77">
        <w:rPr>
          <w:shd w:val="clear" w:color="auto" w:fill="FFFFFF"/>
        </w:rPr>
        <w:t>2021</w:t>
      </w:r>
      <w:r w:rsidR="00C95A77">
        <w:rPr>
          <w:shd w:val="clear" w:color="auto" w:fill="FFFFFF"/>
        </w:rPr>
        <w:t>)</w:t>
      </w:r>
      <w:r>
        <w:t xml:space="preserve">. </w:t>
      </w:r>
      <w:r w:rsidR="001F2736">
        <w:t xml:space="preserve">One company may produce the world best products or services, but without creating proper customer engagement, the effort, time and money go in vain. In that journey, we captured knowledge about various aspects of customers including </w:t>
      </w:r>
      <w:r w:rsidR="00F12EA8">
        <w:t>forecasting customer’s preferences, service demand in various times of the year, way of creating better customer engagement, making customer loyal to the brand, ways of providing after sales services, communicating with the customers, ways of creating better social media engagement etc</w:t>
      </w:r>
      <w:r w:rsidR="00C95A77">
        <w:t xml:space="preserve"> (</w:t>
      </w:r>
      <w:r w:rsidR="00C95A77" w:rsidRPr="00C95A77">
        <w:rPr>
          <w:shd w:val="clear" w:color="auto" w:fill="FFFFFF"/>
        </w:rPr>
        <w:t>Tabari,2019</w:t>
      </w:r>
      <w:r w:rsidR="00C95A77">
        <w:rPr>
          <w:shd w:val="clear" w:color="auto" w:fill="FFFFFF"/>
        </w:rPr>
        <w:t>)</w:t>
      </w:r>
      <w:r w:rsidR="00F12EA8">
        <w:t xml:space="preserve">. </w:t>
      </w:r>
      <w:r w:rsidR="00CB530D">
        <w:t>I have completed the journey under the direct supervision of my course instructor following the organisation’s internee policies. We make the whole learning process easier as we have worked as a team where everyone comes with different ideas that boost our overall learnings. I have mainly analysed the expectations and preferences of the customers and preparing food and beverage catalogue other services</w:t>
      </w:r>
      <w:r w:rsidR="00C95A77">
        <w:t xml:space="preserve"> (</w:t>
      </w:r>
      <w:r w:rsidR="00C95A77" w:rsidRPr="00C95A77">
        <w:rPr>
          <w:shd w:val="clear" w:color="auto" w:fill="FFFFFF"/>
        </w:rPr>
        <w:t>Zhaoand Wang,2019</w:t>
      </w:r>
      <w:r w:rsidR="00C95A77">
        <w:rPr>
          <w:shd w:val="clear" w:color="auto" w:fill="FFFFFF"/>
        </w:rPr>
        <w:t>)</w:t>
      </w:r>
      <w:r w:rsidR="00CB530D">
        <w:t xml:space="preserve">. During the journey, we have </w:t>
      </w:r>
      <w:r w:rsidR="00C77988">
        <w:t xml:space="preserve">captured some valuable comments, instruction, advices, and feedback from the instructors and employees of the organisation which will play crucial role in developing my career and professional life. </w:t>
      </w:r>
    </w:p>
    <w:p w:rsidR="00C77988" w:rsidRDefault="00C77988" w:rsidP="00C77988">
      <w:pPr>
        <w:spacing w:after="0"/>
      </w:pPr>
      <w:r>
        <w:t xml:space="preserve">During the internship period, we have witnessed different roles and responsibilities played by the managers of different departments though those were not our main focusing area. For example, the managers have to oversee team performances, </w:t>
      </w:r>
      <w:r>
        <w:lastRenderedPageBreak/>
        <w:t>resolute the conflict, motivate employees to stream the operation, make plans based on situation, ensure best experiences for the satisfaction of the guests, manage inventory, finance, suppliers etc. ensure covid-19 safety, proper safety in food and beverage and lots of many other examples</w:t>
      </w:r>
      <w:r w:rsidR="00C95A77">
        <w:t xml:space="preserve"> (</w:t>
      </w:r>
      <w:r w:rsidR="00C95A77" w:rsidRPr="00C95A77">
        <w:rPr>
          <w:shd w:val="clear" w:color="auto" w:fill="FFFFFF"/>
        </w:rPr>
        <w:t>Harris,2020</w:t>
      </w:r>
      <w:r w:rsidR="00C95A77">
        <w:rPr>
          <w:shd w:val="clear" w:color="auto" w:fill="FFFFFF"/>
        </w:rPr>
        <w:t>)</w:t>
      </w:r>
      <w:r>
        <w:t xml:space="preserve">. Every employee is specialised in his/her position which is one of the key success factors of that hotel. </w:t>
      </w:r>
    </w:p>
    <w:p w:rsidR="00C77988" w:rsidRDefault="009851D1" w:rsidP="00C77988">
      <w:pPr>
        <w:spacing w:after="0"/>
      </w:pPr>
      <w:r>
        <w:t>Before the enrolment, I have lots of fear considering this journey as complex. Even, I was a little bit frustrated thinking about this. Currently, I am quite satisfied by thinking that I have learned many things which are happening in the real world in hotel and hospitality industry</w:t>
      </w:r>
      <w:r w:rsidR="00C95A77">
        <w:t xml:space="preserve"> (</w:t>
      </w:r>
      <w:r w:rsidR="00C95A77" w:rsidRPr="00C95A77">
        <w:rPr>
          <w:shd w:val="clear" w:color="auto" w:fill="FFFFFF"/>
        </w:rPr>
        <w:t>Ntounis</w:t>
      </w:r>
      <w:r w:rsidR="00C95A77">
        <w:rPr>
          <w:shd w:val="clear" w:color="auto" w:fill="FFFFFF"/>
        </w:rPr>
        <w:t xml:space="preserve"> et al, </w:t>
      </w:r>
      <w:r w:rsidR="00C95A77" w:rsidRPr="00C95A77">
        <w:rPr>
          <w:shd w:val="clear" w:color="auto" w:fill="FFFFFF"/>
        </w:rPr>
        <w:t>2022</w:t>
      </w:r>
      <w:r w:rsidR="00C95A77">
        <w:rPr>
          <w:shd w:val="clear" w:color="auto" w:fill="FFFFFF"/>
        </w:rPr>
        <w:t>)</w:t>
      </w:r>
      <w:r>
        <w:t xml:space="preserve">. I captured huge practical knowledge in case of creating better customer engagement specially forecasting the preferences and demands of the customers. </w:t>
      </w:r>
    </w:p>
    <w:p w:rsidR="00C77988" w:rsidRDefault="009851D1" w:rsidP="00C77988">
      <w:pPr>
        <w:spacing w:after="0"/>
      </w:pPr>
      <w:r>
        <w:t>From time to time, the hotel offers different internship programs for the freshers. As a result, they could easily capture our intentions, area of learnings, our strength and weakness</w:t>
      </w:r>
      <w:r w:rsidR="003006EF">
        <w:t xml:space="preserve"> (</w:t>
      </w:r>
      <w:r w:rsidR="003006EF">
        <w:rPr>
          <w:shd w:val="clear" w:color="auto" w:fill="FFFFFF"/>
        </w:rPr>
        <w:t xml:space="preserve">Spanak et al, </w:t>
      </w:r>
      <w:r w:rsidR="003006EF" w:rsidRPr="00C95A77">
        <w:rPr>
          <w:shd w:val="clear" w:color="auto" w:fill="FFFFFF"/>
        </w:rPr>
        <w:t>2021</w:t>
      </w:r>
      <w:r w:rsidR="003006EF">
        <w:rPr>
          <w:shd w:val="clear" w:color="auto" w:fill="FFFFFF"/>
        </w:rPr>
        <w:t>)</w:t>
      </w:r>
      <w:r>
        <w:t>. Based on this analysis, they provide us different directions during the whole journey in a friendly way. Our team spread and thirst for learning satisfy the staffs which help us to learn more than our expectations. We have to do everything by following strict by friendly code of conduct of the organisation</w:t>
      </w:r>
      <w:r w:rsidR="003006EF">
        <w:t xml:space="preserve"> (</w:t>
      </w:r>
      <w:r w:rsidR="003006EF" w:rsidRPr="00C95A77">
        <w:rPr>
          <w:shd w:val="clear" w:color="auto" w:fill="FFFFFF"/>
        </w:rPr>
        <w:t>Veríssimo and Menezes,201</w:t>
      </w:r>
      <w:r w:rsidR="003006EF">
        <w:rPr>
          <w:shd w:val="clear" w:color="auto" w:fill="FFFFFF"/>
        </w:rPr>
        <w:t>9)</w:t>
      </w:r>
      <w:r>
        <w:t xml:space="preserve">. Finally, I would like to say, the period was very effective to </w:t>
      </w:r>
      <w:r w:rsidR="00983B5A">
        <w:t xml:space="preserve">boost my practical knowledge along with the bookish knowledge. </w:t>
      </w:r>
    </w:p>
    <w:p w:rsidR="00983B5A" w:rsidRDefault="00983B5A" w:rsidP="00C77988">
      <w:pPr>
        <w:spacing w:after="0"/>
      </w:pPr>
      <w:r>
        <w:t>It is known to all that hotel and hospitality industry is one of the best growing industry due to tour and travel, sports, international trade and for various reasons. This sector had contributed three percent towards the economy of the UK before the pandemic</w:t>
      </w:r>
      <w:r w:rsidR="003006EF">
        <w:t xml:space="preserve"> (</w:t>
      </w:r>
      <w:r w:rsidR="003006EF" w:rsidRPr="00C95A77">
        <w:rPr>
          <w:shd w:val="clear" w:color="auto" w:fill="FFFFFF"/>
        </w:rPr>
        <w:t>Kansaka</w:t>
      </w:r>
      <w:r w:rsidR="003006EF">
        <w:rPr>
          <w:shd w:val="clear" w:color="auto" w:fill="FFFFFF"/>
        </w:rPr>
        <w:t xml:space="preserve"> et al, </w:t>
      </w:r>
      <w:r w:rsidR="003006EF" w:rsidRPr="00C95A77">
        <w:rPr>
          <w:shd w:val="clear" w:color="auto" w:fill="FFFFFF"/>
        </w:rPr>
        <w:t>2019</w:t>
      </w:r>
      <w:r w:rsidR="003006EF">
        <w:rPr>
          <w:shd w:val="clear" w:color="auto" w:fill="FFFFFF"/>
        </w:rPr>
        <w:t>)</w:t>
      </w:r>
      <w:r>
        <w:t>. So, I see huge opportunity to boost my career in this field. After the internship period, I am confident enough that I can manage a team who works for creating customer engagement. I am also enough capable to forecast the customer’s needs and preferences through data analysis. So, I am hopeful that I will join a reputed hotel and hospitality organisation</w:t>
      </w:r>
      <w:r w:rsidR="003006EF">
        <w:t xml:space="preserve"> (</w:t>
      </w:r>
      <w:r w:rsidR="003006EF">
        <w:rPr>
          <w:shd w:val="clear" w:color="auto" w:fill="FFFFFF"/>
        </w:rPr>
        <w:t>Teng and Cheng, 2021)</w:t>
      </w:r>
      <w:r>
        <w:t xml:space="preserve">. From where, I can work on my weakness, develop different skills of this field, find the easiest and widely accepted solutions in different cases etc. </w:t>
      </w:r>
    </w:p>
    <w:p w:rsidR="00C16E10" w:rsidRDefault="00C16E10" w:rsidP="00C77988">
      <w:pPr>
        <w:spacing w:after="0"/>
        <w:rPr>
          <w:bCs/>
          <w:sz w:val="28"/>
          <w:szCs w:val="32"/>
        </w:rPr>
      </w:pPr>
    </w:p>
    <w:p w:rsidR="00C16E10" w:rsidRDefault="00C16E10" w:rsidP="00C77988">
      <w:pPr>
        <w:spacing w:after="0"/>
        <w:rPr>
          <w:bCs/>
          <w:sz w:val="28"/>
          <w:szCs w:val="32"/>
        </w:rPr>
      </w:pPr>
    </w:p>
    <w:p w:rsidR="00983B5A" w:rsidRPr="006243A5" w:rsidRDefault="00983B5A" w:rsidP="00C77988">
      <w:pPr>
        <w:spacing w:after="0"/>
        <w:rPr>
          <w:bCs/>
          <w:sz w:val="28"/>
          <w:szCs w:val="32"/>
        </w:rPr>
      </w:pPr>
      <w:r w:rsidRPr="006243A5">
        <w:rPr>
          <w:bCs/>
          <w:sz w:val="28"/>
          <w:szCs w:val="32"/>
        </w:rPr>
        <w:lastRenderedPageBreak/>
        <w:t xml:space="preserve">References </w:t>
      </w:r>
    </w:p>
    <w:p w:rsidR="00C95A77" w:rsidRPr="00C95A77" w:rsidRDefault="00C95A77" w:rsidP="00C95A77">
      <w:pPr>
        <w:rPr>
          <w:shd w:val="clear" w:color="auto" w:fill="FFFFFF"/>
        </w:rPr>
      </w:pPr>
      <w:r w:rsidRPr="00C95A77">
        <w:rPr>
          <w:shd w:val="clear" w:color="auto" w:fill="FFFFFF"/>
        </w:rPr>
        <w:t xml:space="preserve">Guerra-Montenegro, J., Sanchez-Medina, J., Lana, I., Sanchez-Rodriguez, D., Alonso-Gonzalez, I. and Del Ser, J., </w:t>
      </w:r>
      <w:r>
        <w:rPr>
          <w:shd w:val="clear" w:color="auto" w:fill="FFFFFF"/>
        </w:rPr>
        <w:t>(</w:t>
      </w:r>
      <w:r w:rsidRPr="00C95A77">
        <w:rPr>
          <w:shd w:val="clear" w:color="auto" w:fill="FFFFFF"/>
        </w:rPr>
        <w:t>2021</w:t>
      </w:r>
      <w:r>
        <w:rPr>
          <w:shd w:val="clear" w:color="auto" w:fill="FFFFFF"/>
        </w:rPr>
        <w:t>)</w:t>
      </w:r>
      <w:r w:rsidRPr="00C95A77">
        <w:rPr>
          <w:shd w:val="clear" w:color="auto" w:fill="FFFFFF"/>
        </w:rPr>
        <w:t>. Computational Intelligence in the hospitality industry: A systematic literature review and a prospect of challenges. </w:t>
      </w:r>
      <w:r w:rsidRPr="00C95A77">
        <w:rPr>
          <w:i/>
          <w:iCs/>
          <w:shd w:val="clear" w:color="auto" w:fill="FFFFFF"/>
        </w:rPr>
        <w:t>Applied Soft Computing</w:t>
      </w:r>
      <w:r w:rsidRPr="00C95A77">
        <w:rPr>
          <w:shd w:val="clear" w:color="auto" w:fill="FFFFFF"/>
        </w:rPr>
        <w:t>, </w:t>
      </w:r>
      <w:r w:rsidRPr="00C95A77">
        <w:rPr>
          <w:i/>
          <w:iCs/>
          <w:shd w:val="clear" w:color="auto" w:fill="FFFFFF"/>
        </w:rPr>
        <w:t>102</w:t>
      </w:r>
      <w:r w:rsidRPr="00C95A77">
        <w:rPr>
          <w:shd w:val="clear" w:color="auto" w:fill="FFFFFF"/>
        </w:rPr>
        <w:t>, p.107082.</w:t>
      </w:r>
    </w:p>
    <w:p w:rsidR="00983B5A" w:rsidRPr="00C95A77" w:rsidRDefault="00983B5A" w:rsidP="00C95A77">
      <w:pPr>
        <w:rPr>
          <w:shd w:val="clear" w:color="auto" w:fill="FFFFFF"/>
        </w:rPr>
      </w:pPr>
      <w:r w:rsidRPr="00C95A77">
        <w:rPr>
          <w:shd w:val="clear" w:color="auto" w:fill="FFFFFF"/>
        </w:rPr>
        <w:t xml:space="preserve">Harris, P., </w:t>
      </w:r>
      <w:r w:rsidR="00C95A77">
        <w:rPr>
          <w:shd w:val="clear" w:color="auto" w:fill="FFFFFF"/>
        </w:rPr>
        <w:t>(</w:t>
      </w:r>
      <w:r w:rsidRPr="00C95A77">
        <w:rPr>
          <w:shd w:val="clear" w:color="auto" w:fill="FFFFFF"/>
        </w:rPr>
        <w:t>20</w:t>
      </w:r>
      <w:r w:rsidR="00C95A77" w:rsidRPr="00C95A77">
        <w:rPr>
          <w:shd w:val="clear" w:color="auto" w:fill="FFFFFF"/>
        </w:rPr>
        <w:t>2</w:t>
      </w:r>
      <w:r w:rsidRPr="00C95A77">
        <w:rPr>
          <w:shd w:val="clear" w:color="auto" w:fill="FFFFFF"/>
        </w:rPr>
        <w:t>0</w:t>
      </w:r>
      <w:r w:rsidR="00C95A77">
        <w:rPr>
          <w:shd w:val="clear" w:color="auto" w:fill="FFFFFF"/>
        </w:rPr>
        <w:t>)</w:t>
      </w:r>
      <w:r w:rsidRPr="00C95A77">
        <w:rPr>
          <w:shd w:val="clear" w:color="auto" w:fill="FFFFFF"/>
        </w:rPr>
        <w:t xml:space="preserve">. Accounting and finance for the international hospitality industry. Routledge. </w:t>
      </w:r>
      <w:r w:rsidR="00C95A77">
        <w:rPr>
          <w:i/>
          <w:iCs/>
          <w:shd w:val="clear" w:color="auto" w:fill="FFFFFF"/>
        </w:rPr>
        <w:t>7</w:t>
      </w:r>
      <w:r w:rsidR="00C95A77" w:rsidRPr="00C95A77">
        <w:rPr>
          <w:shd w:val="clear" w:color="auto" w:fill="FFFFFF"/>
        </w:rPr>
        <w:t>(</w:t>
      </w:r>
      <w:r w:rsidR="00C95A77">
        <w:rPr>
          <w:shd w:val="clear" w:color="auto" w:fill="FFFFFF"/>
        </w:rPr>
        <w:t>1</w:t>
      </w:r>
      <w:r w:rsidR="00C95A77" w:rsidRPr="00C95A77">
        <w:rPr>
          <w:shd w:val="clear" w:color="auto" w:fill="FFFFFF"/>
        </w:rPr>
        <w:t>3), pp.</w:t>
      </w:r>
      <w:r w:rsidR="00C95A77">
        <w:rPr>
          <w:shd w:val="clear" w:color="auto" w:fill="FFFFFF"/>
        </w:rPr>
        <w:t>1</w:t>
      </w:r>
      <w:r w:rsidR="00C95A77" w:rsidRPr="00C95A77">
        <w:rPr>
          <w:shd w:val="clear" w:color="auto" w:fill="FFFFFF"/>
        </w:rPr>
        <w:t>-</w:t>
      </w:r>
      <w:r w:rsidR="00C95A77">
        <w:rPr>
          <w:shd w:val="clear" w:color="auto" w:fill="FFFFFF"/>
        </w:rPr>
        <w:t>1</w:t>
      </w:r>
      <w:r w:rsidR="00C95A77" w:rsidRPr="00C95A77">
        <w:rPr>
          <w:shd w:val="clear" w:color="auto" w:fill="FFFFFF"/>
        </w:rPr>
        <w:t>5</w:t>
      </w:r>
    </w:p>
    <w:p w:rsidR="00C95A77" w:rsidRPr="00C95A77" w:rsidRDefault="00C95A77" w:rsidP="00C95A77">
      <w:pPr>
        <w:rPr>
          <w:shd w:val="clear" w:color="auto" w:fill="FFFFFF"/>
        </w:rPr>
      </w:pPr>
      <w:r w:rsidRPr="00C95A77">
        <w:rPr>
          <w:shd w:val="clear" w:color="auto" w:fill="FFFFFF"/>
        </w:rPr>
        <w:t xml:space="preserve">Kansakar, P., Munir, A. and Shabani, N., </w:t>
      </w:r>
      <w:r w:rsidR="003006EF">
        <w:rPr>
          <w:shd w:val="clear" w:color="auto" w:fill="FFFFFF"/>
        </w:rPr>
        <w:t>(</w:t>
      </w:r>
      <w:r w:rsidRPr="00C95A77">
        <w:rPr>
          <w:shd w:val="clear" w:color="auto" w:fill="FFFFFF"/>
        </w:rPr>
        <w:t>2019</w:t>
      </w:r>
      <w:r w:rsidR="003006EF">
        <w:rPr>
          <w:shd w:val="clear" w:color="auto" w:fill="FFFFFF"/>
        </w:rPr>
        <w:t>)</w:t>
      </w:r>
      <w:r w:rsidRPr="00C95A77">
        <w:rPr>
          <w:shd w:val="clear" w:color="auto" w:fill="FFFFFF"/>
        </w:rPr>
        <w:t>. Technology in the hospitality industry: Prospects and challenges. </w:t>
      </w:r>
      <w:r w:rsidRPr="00C95A77">
        <w:rPr>
          <w:i/>
          <w:iCs/>
          <w:shd w:val="clear" w:color="auto" w:fill="FFFFFF"/>
        </w:rPr>
        <w:t>IEEE Consumer Electronics Magazine</w:t>
      </w:r>
      <w:r w:rsidRPr="00C95A77">
        <w:rPr>
          <w:shd w:val="clear" w:color="auto" w:fill="FFFFFF"/>
        </w:rPr>
        <w:t>, </w:t>
      </w:r>
      <w:r w:rsidRPr="00C95A77">
        <w:rPr>
          <w:i/>
          <w:iCs/>
          <w:shd w:val="clear" w:color="auto" w:fill="FFFFFF"/>
        </w:rPr>
        <w:t>8</w:t>
      </w:r>
      <w:r w:rsidRPr="00C95A77">
        <w:rPr>
          <w:shd w:val="clear" w:color="auto" w:fill="FFFFFF"/>
        </w:rPr>
        <w:t>(3), pp.60-65.</w:t>
      </w:r>
    </w:p>
    <w:p w:rsidR="00C95A77" w:rsidRDefault="00C95A77" w:rsidP="00C95A77">
      <w:pPr>
        <w:rPr>
          <w:shd w:val="clear" w:color="auto" w:fill="FFFFFF"/>
        </w:rPr>
      </w:pPr>
      <w:r w:rsidRPr="00C95A77">
        <w:rPr>
          <w:shd w:val="clear" w:color="auto" w:fill="FFFFFF"/>
        </w:rPr>
        <w:t xml:space="preserve">Ntounis, N., Parker, C., Skinner, H., Steadman, C. and Warnaby, G., </w:t>
      </w:r>
      <w:r>
        <w:rPr>
          <w:shd w:val="clear" w:color="auto" w:fill="FFFFFF"/>
        </w:rPr>
        <w:t>(</w:t>
      </w:r>
      <w:r w:rsidRPr="00C95A77">
        <w:rPr>
          <w:shd w:val="clear" w:color="auto" w:fill="FFFFFF"/>
        </w:rPr>
        <w:t>2022</w:t>
      </w:r>
      <w:r>
        <w:rPr>
          <w:shd w:val="clear" w:color="auto" w:fill="FFFFFF"/>
        </w:rPr>
        <w:t>)</w:t>
      </w:r>
      <w:r w:rsidRPr="00C95A77">
        <w:rPr>
          <w:shd w:val="clear" w:color="auto" w:fill="FFFFFF"/>
        </w:rPr>
        <w:t>. Tourism and Hospitality industry resilience during the Covid-19 pandemic: Evidence from England. </w:t>
      </w:r>
      <w:r w:rsidRPr="00C95A77">
        <w:rPr>
          <w:i/>
          <w:iCs/>
          <w:shd w:val="clear" w:color="auto" w:fill="FFFFFF"/>
        </w:rPr>
        <w:t>Current Issues in Tourism</w:t>
      </w:r>
      <w:r w:rsidRPr="00C95A77">
        <w:rPr>
          <w:shd w:val="clear" w:color="auto" w:fill="FFFFFF"/>
        </w:rPr>
        <w:t>, </w:t>
      </w:r>
      <w:r w:rsidRPr="00C95A77">
        <w:rPr>
          <w:i/>
          <w:iCs/>
          <w:shd w:val="clear" w:color="auto" w:fill="FFFFFF"/>
        </w:rPr>
        <w:t>25</w:t>
      </w:r>
      <w:r w:rsidRPr="00C95A77">
        <w:rPr>
          <w:shd w:val="clear" w:color="auto" w:fill="FFFFFF"/>
        </w:rPr>
        <w:t>(1), pp.46-59.</w:t>
      </w:r>
    </w:p>
    <w:p w:rsidR="00C95A77" w:rsidRPr="00C95A77" w:rsidRDefault="00C95A77" w:rsidP="00C95A77">
      <w:pPr>
        <w:rPr>
          <w:shd w:val="clear" w:color="auto" w:fill="FFFFFF"/>
        </w:rPr>
      </w:pPr>
      <w:r>
        <w:rPr>
          <w:shd w:val="clear" w:color="auto" w:fill="FFFFFF"/>
        </w:rPr>
        <w:t>Pusiran, A.K., Janin, Y., Ismail, S. and Dalinting, L.J., (2020). Hospitality internship program insights. </w:t>
      </w:r>
      <w:r>
        <w:rPr>
          <w:i/>
          <w:iCs/>
          <w:shd w:val="clear" w:color="auto" w:fill="FFFFFF"/>
        </w:rPr>
        <w:t>Worldwide Hospitality and Tourism Themes</w:t>
      </w:r>
      <w:r>
        <w:rPr>
          <w:shd w:val="clear" w:color="auto" w:fill="FFFFFF"/>
        </w:rPr>
        <w:t>.</w:t>
      </w:r>
      <w:r w:rsidRPr="00C95A77">
        <w:rPr>
          <w:i/>
          <w:iCs/>
          <w:shd w:val="clear" w:color="auto" w:fill="FFFFFF"/>
        </w:rPr>
        <w:t xml:space="preserve"> 5</w:t>
      </w:r>
      <w:r w:rsidRPr="00C95A77">
        <w:rPr>
          <w:shd w:val="clear" w:color="auto" w:fill="FFFFFF"/>
        </w:rPr>
        <w:t>(1), pp.6-9.</w:t>
      </w:r>
    </w:p>
    <w:p w:rsidR="00C95A77" w:rsidRPr="00C95A77" w:rsidRDefault="00C95A77" w:rsidP="00C95A77">
      <w:pPr>
        <w:rPr>
          <w:shd w:val="clear" w:color="auto" w:fill="FFFFFF"/>
        </w:rPr>
      </w:pPr>
      <w:r w:rsidRPr="00C95A77">
        <w:rPr>
          <w:shd w:val="clear" w:color="auto" w:fill="FFFFFF"/>
        </w:rPr>
        <w:t xml:space="preserve">Spanaki, M.Z., Papatheodorou, A. and Pappas, N., </w:t>
      </w:r>
      <w:r w:rsidR="003006EF">
        <w:rPr>
          <w:shd w:val="clear" w:color="auto" w:fill="FFFFFF"/>
        </w:rPr>
        <w:t>(</w:t>
      </w:r>
      <w:r w:rsidRPr="00C95A77">
        <w:rPr>
          <w:shd w:val="clear" w:color="auto" w:fill="FFFFFF"/>
        </w:rPr>
        <w:t>2021</w:t>
      </w:r>
      <w:r w:rsidR="003006EF">
        <w:rPr>
          <w:shd w:val="clear" w:color="auto" w:fill="FFFFFF"/>
        </w:rPr>
        <w:t>)</w:t>
      </w:r>
      <w:r w:rsidRPr="00C95A77">
        <w:rPr>
          <w:shd w:val="clear" w:color="auto" w:fill="FFFFFF"/>
        </w:rPr>
        <w:t>. Tourism in the post COVID-19 era: evidence from hotels in the North East of England. </w:t>
      </w:r>
      <w:r w:rsidRPr="00C95A77">
        <w:rPr>
          <w:i/>
          <w:iCs/>
          <w:shd w:val="clear" w:color="auto" w:fill="FFFFFF"/>
        </w:rPr>
        <w:t>Worldwide Hospitality and Tourism Themes</w:t>
      </w:r>
      <w:r w:rsidRPr="00C95A77">
        <w:rPr>
          <w:shd w:val="clear" w:color="auto" w:fill="FFFFFF"/>
        </w:rPr>
        <w:t>, </w:t>
      </w:r>
      <w:r w:rsidRPr="00C95A77">
        <w:rPr>
          <w:i/>
          <w:iCs/>
          <w:shd w:val="clear" w:color="auto" w:fill="FFFFFF"/>
        </w:rPr>
        <w:t>13</w:t>
      </w:r>
      <w:r w:rsidRPr="00C95A77">
        <w:rPr>
          <w:shd w:val="clear" w:color="auto" w:fill="FFFFFF"/>
        </w:rPr>
        <w:t>(3), pp.357-368.</w:t>
      </w:r>
    </w:p>
    <w:p w:rsidR="00C95A77" w:rsidRDefault="00C95A77" w:rsidP="00C95A77">
      <w:pPr>
        <w:rPr>
          <w:shd w:val="clear" w:color="auto" w:fill="FFFFFF"/>
        </w:rPr>
      </w:pPr>
      <w:r w:rsidRPr="00C95A77">
        <w:rPr>
          <w:shd w:val="clear" w:color="auto" w:fill="FFFFFF"/>
        </w:rPr>
        <w:t xml:space="preserve">Tabari, S., </w:t>
      </w:r>
      <w:r>
        <w:rPr>
          <w:shd w:val="clear" w:color="auto" w:fill="FFFFFF"/>
        </w:rPr>
        <w:t>(</w:t>
      </w:r>
      <w:r w:rsidRPr="00C95A77">
        <w:rPr>
          <w:shd w:val="clear" w:color="auto" w:fill="FFFFFF"/>
        </w:rPr>
        <w:t>2019</w:t>
      </w:r>
      <w:r>
        <w:rPr>
          <w:shd w:val="clear" w:color="auto" w:fill="FFFFFF"/>
        </w:rPr>
        <w:t>)</w:t>
      </w:r>
      <w:r w:rsidRPr="00C95A77">
        <w:rPr>
          <w:shd w:val="clear" w:color="auto" w:fill="FFFFFF"/>
        </w:rPr>
        <w:t xml:space="preserve">. Impact of Airbnb on customers' </w:t>
      </w:r>
      <w:r w:rsidR="00366565" w:rsidRPr="00C95A77">
        <w:rPr>
          <w:shd w:val="clear" w:color="auto" w:fill="FFFFFF"/>
        </w:rPr>
        <w:t>behaviour</w:t>
      </w:r>
      <w:r w:rsidRPr="00C95A77">
        <w:rPr>
          <w:shd w:val="clear" w:color="auto" w:fill="FFFFFF"/>
        </w:rPr>
        <w:t xml:space="preserve"> in the UK hotel industry. </w:t>
      </w:r>
      <w:r w:rsidRPr="00C95A77">
        <w:rPr>
          <w:i/>
          <w:iCs/>
          <w:shd w:val="clear" w:color="auto" w:fill="FFFFFF"/>
        </w:rPr>
        <w:t>Tourism Analysis</w:t>
      </w:r>
      <w:r w:rsidRPr="00C95A77">
        <w:rPr>
          <w:shd w:val="clear" w:color="auto" w:fill="FFFFFF"/>
        </w:rPr>
        <w:t>, </w:t>
      </w:r>
      <w:r w:rsidRPr="00C95A77">
        <w:rPr>
          <w:i/>
          <w:iCs/>
          <w:shd w:val="clear" w:color="auto" w:fill="FFFFFF"/>
        </w:rPr>
        <w:t>24</w:t>
      </w:r>
      <w:r w:rsidRPr="00C95A77">
        <w:rPr>
          <w:shd w:val="clear" w:color="auto" w:fill="FFFFFF"/>
        </w:rPr>
        <w:t>(1), pp.13-26.</w:t>
      </w:r>
    </w:p>
    <w:p w:rsidR="00C95A77" w:rsidRPr="00C95A77" w:rsidRDefault="00C95A77" w:rsidP="00C95A77">
      <w:pPr>
        <w:rPr>
          <w:shd w:val="clear" w:color="auto" w:fill="FFFFFF"/>
        </w:rPr>
      </w:pPr>
      <w:r>
        <w:rPr>
          <w:shd w:val="clear" w:color="auto" w:fill="FFFFFF"/>
        </w:rPr>
        <w:t xml:space="preserve">Teng, C.C. and Cheng, S.S., </w:t>
      </w:r>
      <w:r w:rsidR="003006EF">
        <w:rPr>
          <w:shd w:val="clear" w:color="auto" w:fill="FFFFFF"/>
        </w:rPr>
        <w:t>(</w:t>
      </w:r>
      <w:r>
        <w:rPr>
          <w:shd w:val="clear" w:color="auto" w:fill="FFFFFF"/>
        </w:rPr>
        <w:t>2021</w:t>
      </w:r>
      <w:r w:rsidR="003006EF">
        <w:rPr>
          <w:shd w:val="clear" w:color="auto" w:fill="FFFFFF"/>
        </w:rPr>
        <w:t>)</w:t>
      </w:r>
      <w:r>
        <w:rPr>
          <w:shd w:val="clear" w:color="auto" w:fill="FFFFFF"/>
        </w:rPr>
        <w:t>. Hospitality ethics: Perspectives from Hotel practitioners and intern students. </w:t>
      </w:r>
      <w:r>
        <w:rPr>
          <w:i/>
          <w:iCs/>
          <w:shd w:val="clear" w:color="auto" w:fill="FFFFFF"/>
        </w:rPr>
        <w:t>Journal of Hospitality &amp; Tourism Education</w:t>
      </w:r>
      <w:r>
        <w:rPr>
          <w:shd w:val="clear" w:color="auto" w:fill="FFFFFF"/>
        </w:rPr>
        <w:t>, </w:t>
      </w:r>
      <w:r>
        <w:rPr>
          <w:i/>
          <w:iCs/>
          <w:shd w:val="clear" w:color="auto" w:fill="FFFFFF"/>
        </w:rPr>
        <w:t>33</w:t>
      </w:r>
      <w:r>
        <w:rPr>
          <w:shd w:val="clear" w:color="auto" w:fill="FFFFFF"/>
        </w:rPr>
        <w:t>(2), pp.99-110.</w:t>
      </w:r>
    </w:p>
    <w:p w:rsidR="00C95A77" w:rsidRPr="00C95A77" w:rsidRDefault="00C95A77" w:rsidP="00C95A77">
      <w:pPr>
        <w:rPr>
          <w:shd w:val="clear" w:color="auto" w:fill="FFFFFF"/>
        </w:rPr>
      </w:pPr>
      <w:r w:rsidRPr="00C95A77">
        <w:rPr>
          <w:shd w:val="clear" w:color="auto" w:fill="FFFFFF"/>
        </w:rPr>
        <w:t xml:space="preserve">Veríssimo, M. and Menezes, N., </w:t>
      </w:r>
      <w:r w:rsidR="003006EF">
        <w:rPr>
          <w:shd w:val="clear" w:color="auto" w:fill="FFFFFF"/>
        </w:rPr>
        <w:t>(</w:t>
      </w:r>
      <w:r w:rsidRPr="00C95A77">
        <w:rPr>
          <w:shd w:val="clear" w:color="auto" w:fill="FFFFFF"/>
        </w:rPr>
        <w:t>201</w:t>
      </w:r>
      <w:r w:rsidR="003006EF">
        <w:rPr>
          <w:shd w:val="clear" w:color="auto" w:fill="FFFFFF"/>
        </w:rPr>
        <w:t>9)</w:t>
      </w:r>
      <w:r w:rsidRPr="00C95A77">
        <w:rPr>
          <w:shd w:val="clear" w:color="auto" w:fill="FFFFFF"/>
        </w:rPr>
        <w:t>. Social media as a tool to enhance customer experience in hospitality industry. </w:t>
      </w:r>
      <w:r w:rsidRPr="00C95A77">
        <w:rPr>
          <w:i/>
          <w:iCs/>
          <w:shd w:val="clear" w:color="auto" w:fill="FFFFFF"/>
        </w:rPr>
        <w:t>Portuguese Journal of Marketing/Revista Portuguesa de Marketing</w:t>
      </w:r>
      <w:r w:rsidRPr="00C95A77">
        <w:rPr>
          <w:shd w:val="clear" w:color="auto" w:fill="FFFFFF"/>
        </w:rPr>
        <w:t>, (34).</w:t>
      </w:r>
    </w:p>
    <w:p w:rsidR="00C95A77" w:rsidRPr="00983B5A" w:rsidRDefault="00C95A77" w:rsidP="00C95A77">
      <w:r w:rsidRPr="00C95A77">
        <w:rPr>
          <w:shd w:val="clear" w:color="auto" w:fill="FFFFFF"/>
        </w:rPr>
        <w:lastRenderedPageBreak/>
        <w:t xml:space="preserve">Zhao, Y.,and Wang, M., </w:t>
      </w:r>
      <w:r>
        <w:rPr>
          <w:shd w:val="clear" w:color="auto" w:fill="FFFFFF"/>
        </w:rPr>
        <w:t>(</w:t>
      </w:r>
      <w:r w:rsidRPr="00C95A77">
        <w:rPr>
          <w:shd w:val="clear" w:color="auto" w:fill="FFFFFF"/>
        </w:rPr>
        <w:t>2019</w:t>
      </w:r>
      <w:r>
        <w:rPr>
          <w:shd w:val="clear" w:color="auto" w:fill="FFFFFF"/>
        </w:rPr>
        <w:t>)</w:t>
      </w:r>
      <w:r w:rsidRPr="00C95A77">
        <w:rPr>
          <w:shd w:val="clear" w:color="auto" w:fill="FFFFFF"/>
        </w:rPr>
        <w:t>. Predicting overall customer satisfaction: Big data evidence from hotel online textual reviews. </w:t>
      </w:r>
      <w:r w:rsidRPr="00C95A77">
        <w:rPr>
          <w:i/>
          <w:iCs/>
          <w:shd w:val="clear" w:color="auto" w:fill="FFFFFF"/>
        </w:rPr>
        <w:t>International Journal of Hospitality Management</w:t>
      </w:r>
      <w:r w:rsidRPr="00C95A77">
        <w:rPr>
          <w:shd w:val="clear" w:color="auto" w:fill="FFFFFF"/>
        </w:rPr>
        <w:t>, </w:t>
      </w:r>
      <w:r w:rsidRPr="00C95A77">
        <w:rPr>
          <w:i/>
          <w:iCs/>
          <w:shd w:val="clear" w:color="auto" w:fill="FFFFFF"/>
        </w:rPr>
        <w:t>76</w:t>
      </w:r>
      <w:r w:rsidRPr="00C95A77">
        <w:rPr>
          <w:shd w:val="clear" w:color="auto" w:fill="FFFFFF"/>
        </w:rPr>
        <w:t>, pp.111-121.</w:t>
      </w:r>
    </w:p>
    <w:p w:rsidR="009851D1" w:rsidRDefault="009851D1" w:rsidP="00C77988">
      <w:pPr>
        <w:spacing w:after="0"/>
      </w:pPr>
    </w:p>
    <w:p w:rsidR="009851D1" w:rsidRDefault="009851D1" w:rsidP="00C77988">
      <w:pPr>
        <w:spacing w:after="0"/>
      </w:pPr>
    </w:p>
    <w:p w:rsidR="00C77988" w:rsidRDefault="00C77988" w:rsidP="00C77988">
      <w:pPr>
        <w:spacing w:after="0"/>
      </w:pPr>
    </w:p>
    <w:p w:rsidR="00C77988" w:rsidRDefault="00C77988" w:rsidP="00C77988">
      <w:pPr>
        <w:spacing w:after="0"/>
      </w:pPr>
    </w:p>
    <w:p w:rsidR="00B81E4E" w:rsidRDefault="00B81E4E" w:rsidP="00C53630"/>
    <w:p w:rsidR="00B81E4E" w:rsidRDefault="00B81E4E" w:rsidP="00C53630"/>
    <w:p w:rsidR="00C53630" w:rsidRDefault="00C53630" w:rsidP="00C53630"/>
    <w:p w:rsidR="00C53630" w:rsidRPr="00C53630" w:rsidRDefault="00C53630" w:rsidP="00C53630"/>
    <w:sectPr w:rsidR="00C53630" w:rsidRPr="00C53630" w:rsidSect="00FD5238">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A52" w:rsidRDefault="00C36A52" w:rsidP="003006EF">
      <w:pPr>
        <w:spacing w:after="0" w:line="240" w:lineRule="auto"/>
      </w:pPr>
      <w:r>
        <w:separator/>
      </w:r>
    </w:p>
  </w:endnote>
  <w:endnote w:type="continuationSeparator" w:id="1">
    <w:p w:rsidR="00C36A52" w:rsidRDefault="00C36A52" w:rsidP="003006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9594342"/>
      <w:docPartObj>
        <w:docPartGallery w:val="Page Numbers (Bottom of Page)"/>
        <w:docPartUnique/>
      </w:docPartObj>
    </w:sdtPr>
    <w:sdtEndPr>
      <w:rPr>
        <w:noProof/>
      </w:rPr>
    </w:sdtEndPr>
    <w:sdtContent>
      <w:p w:rsidR="006243A5" w:rsidRDefault="00FD5238">
        <w:pPr>
          <w:pStyle w:val="Footer"/>
          <w:jc w:val="center"/>
        </w:pPr>
        <w:r>
          <w:fldChar w:fldCharType="begin"/>
        </w:r>
        <w:r w:rsidR="006243A5">
          <w:instrText xml:space="preserve"> PAGE   \* MERGEFORMAT </w:instrText>
        </w:r>
        <w:r>
          <w:fldChar w:fldCharType="separate"/>
        </w:r>
        <w:r w:rsidR="00C16E10">
          <w:rPr>
            <w:noProof/>
          </w:rPr>
          <w:t>2</w:t>
        </w:r>
        <w:r>
          <w:rPr>
            <w:noProof/>
          </w:rPr>
          <w:fldChar w:fldCharType="end"/>
        </w:r>
      </w:p>
    </w:sdtContent>
  </w:sdt>
  <w:p w:rsidR="006243A5" w:rsidRDefault="006243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A52" w:rsidRDefault="00C36A52" w:rsidP="003006EF">
      <w:pPr>
        <w:spacing w:after="0" w:line="240" w:lineRule="auto"/>
      </w:pPr>
      <w:r>
        <w:separator/>
      </w:r>
    </w:p>
  </w:footnote>
  <w:footnote w:type="continuationSeparator" w:id="1">
    <w:p w:rsidR="00C36A52" w:rsidRDefault="00C36A52" w:rsidP="003006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C76F6"/>
    <w:multiLevelType w:val="hybridMultilevel"/>
    <w:tmpl w:val="F482E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rsids>
    <w:rsidRoot w:val="00C53630"/>
    <w:rsid w:val="00083894"/>
    <w:rsid w:val="000E1081"/>
    <w:rsid w:val="001F2736"/>
    <w:rsid w:val="002356EE"/>
    <w:rsid w:val="003006EF"/>
    <w:rsid w:val="00327853"/>
    <w:rsid w:val="00366565"/>
    <w:rsid w:val="006243A5"/>
    <w:rsid w:val="007F0F7E"/>
    <w:rsid w:val="00850A6C"/>
    <w:rsid w:val="00885129"/>
    <w:rsid w:val="00983B5A"/>
    <w:rsid w:val="009851D1"/>
    <w:rsid w:val="00A37D86"/>
    <w:rsid w:val="00B777A6"/>
    <w:rsid w:val="00B81E4E"/>
    <w:rsid w:val="00C06496"/>
    <w:rsid w:val="00C16E10"/>
    <w:rsid w:val="00C36A52"/>
    <w:rsid w:val="00C53630"/>
    <w:rsid w:val="00C77988"/>
    <w:rsid w:val="00C95A77"/>
    <w:rsid w:val="00CB530D"/>
    <w:rsid w:val="00D5771E"/>
    <w:rsid w:val="00E83647"/>
    <w:rsid w:val="00E938DC"/>
    <w:rsid w:val="00F12EA8"/>
    <w:rsid w:val="00FD52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630"/>
    <w:pPr>
      <w:spacing w:line="360" w:lineRule="auto"/>
      <w:jc w:val="both"/>
    </w:pPr>
    <w:rPr>
      <w:rFonts w:ascii="Arial" w:hAnsi="Arial"/>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A77"/>
    <w:pPr>
      <w:ind w:left="720"/>
      <w:contextualSpacing/>
    </w:pPr>
  </w:style>
  <w:style w:type="paragraph" w:styleId="Header">
    <w:name w:val="header"/>
    <w:basedOn w:val="Normal"/>
    <w:link w:val="HeaderChar"/>
    <w:uiPriority w:val="99"/>
    <w:unhideWhenUsed/>
    <w:rsid w:val="003006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6EF"/>
    <w:rPr>
      <w:rFonts w:ascii="Arial" w:hAnsi="Arial"/>
      <w:sz w:val="24"/>
      <w:lang w:val="en-GB"/>
    </w:rPr>
  </w:style>
  <w:style w:type="paragraph" w:styleId="Footer">
    <w:name w:val="footer"/>
    <w:basedOn w:val="Normal"/>
    <w:link w:val="FooterChar"/>
    <w:uiPriority w:val="99"/>
    <w:unhideWhenUsed/>
    <w:rsid w:val="003006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6EF"/>
    <w:rPr>
      <w:rFonts w:ascii="Arial" w:hAnsi="Arial"/>
      <w:sz w:val="24"/>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1027</Words>
  <Characters>5858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2022-10-16T14:15:00Z</dcterms:created>
  <dcterms:modified xsi:type="dcterms:W3CDTF">2022-10-28T10:32:00Z</dcterms:modified>
</cp:coreProperties>
</file>