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B7F0C" w:rsidRDefault="009B7F0C" w:rsidP="009B7F0C">
      <w:pPr>
        <w:jc w:val="center"/>
      </w:pPr>
    </w:p>
    <w:p w:rsidR="009B7F0C" w:rsidRDefault="009B7F0C" w:rsidP="009B7F0C">
      <w:pPr>
        <w:jc w:val="center"/>
      </w:pPr>
    </w:p>
    <w:p w:rsidR="009B7F0C" w:rsidRDefault="009B7F0C" w:rsidP="009B7F0C">
      <w:pPr>
        <w:jc w:val="center"/>
      </w:pPr>
    </w:p>
    <w:p w:rsidR="009B7F0C" w:rsidRDefault="007A4718" w:rsidP="009B7F0C">
      <w:pPr>
        <w:jc w:val="center"/>
      </w:pPr>
      <w:r w:rsidRPr="007A4718">
        <w:rPr>
          <w:noProof/>
        </w:rPr>
        <w:drawing>
          <wp:inline distT="0" distB="0" distL="0" distR="0">
            <wp:extent cx="3182620" cy="1714500"/>
            <wp:effectExtent l="0" t="0" r="0" b="0"/>
            <wp:docPr id="2" name="Picture 1" descr="Trinity Hotel &amp; Konference Center | Hotel | Mødefaciliteter | Fester |  Ev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nity Hotel &amp; Konference Center | Hotel | Mødefaciliteter | Fester |  Event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82620" cy="1714500"/>
                    </a:xfrm>
                    <a:prstGeom prst="rect">
                      <a:avLst/>
                    </a:prstGeom>
                    <a:noFill/>
                    <a:ln>
                      <a:noFill/>
                    </a:ln>
                  </pic:spPr>
                </pic:pic>
              </a:graphicData>
            </a:graphic>
          </wp:inline>
        </w:drawing>
      </w:r>
    </w:p>
    <w:p w:rsidR="009B7F0C" w:rsidRDefault="009B7F0C" w:rsidP="009B7F0C">
      <w:pPr>
        <w:jc w:val="center"/>
      </w:pPr>
    </w:p>
    <w:p w:rsidR="009B7F0C" w:rsidRPr="009B7F0C" w:rsidRDefault="009B7F0C" w:rsidP="009B7F0C">
      <w:pPr>
        <w:jc w:val="center"/>
        <w:rPr>
          <w:b/>
          <w:sz w:val="44"/>
        </w:rPr>
      </w:pPr>
      <w:r w:rsidRPr="009B7F0C">
        <w:rPr>
          <w:b/>
          <w:sz w:val="44"/>
        </w:rPr>
        <w:t>Housekeeping Team Member Development Plan</w:t>
      </w:r>
    </w:p>
    <w:p w:rsidR="003F58F1" w:rsidRDefault="007A4718" w:rsidP="003F58F1">
      <w:pPr>
        <w:jc w:val="center"/>
        <w:rPr>
          <w:sz w:val="32"/>
        </w:rPr>
      </w:pPr>
      <w:r>
        <w:rPr>
          <w:sz w:val="32"/>
        </w:rPr>
        <w:t>Student Number</w:t>
      </w:r>
      <w:r w:rsidR="009B7F0C" w:rsidRPr="009B7F0C">
        <w:rPr>
          <w:sz w:val="32"/>
        </w:rPr>
        <w:t>:</w:t>
      </w:r>
      <w:r>
        <w:rPr>
          <w:sz w:val="32"/>
        </w:rPr>
        <w:t xml:space="preserve"> 2120533</w:t>
      </w:r>
    </w:p>
    <w:p w:rsidR="003F58F1" w:rsidRPr="009B7F0C" w:rsidRDefault="003F58F1" w:rsidP="003F58F1">
      <w:pPr>
        <w:jc w:val="center"/>
        <w:rPr>
          <w:sz w:val="32"/>
        </w:rPr>
      </w:pPr>
      <w:proofErr w:type="spellStart"/>
      <w:r>
        <w:rPr>
          <w:sz w:val="32"/>
        </w:rPr>
        <w:t>Ruksana</w:t>
      </w:r>
      <w:proofErr w:type="spellEnd"/>
      <w:r>
        <w:rPr>
          <w:sz w:val="32"/>
        </w:rPr>
        <w:t xml:space="preserve"> Begum </w:t>
      </w:r>
    </w:p>
    <w:p w:rsidR="00E7573B" w:rsidRPr="00B072D3" w:rsidRDefault="000A6C64" w:rsidP="009B7F0C">
      <w:pPr>
        <w:jc w:val="center"/>
        <w:rPr>
          <w:b/>
        </w:rPr>
      </w:pPr>
      <w:r>
        <w:br w:type="column"/>
      </w:r>
      <w:r w:rsidR="00B072D3" w:rsidRPr="00B072D3">
        <w:rPr>
          <w:b/>
        </w:rPr>
        <w:t>Introduction</w:t>
      </w:r>
    </w:p>
    <w:p w:rsidR="00436955" w:rsidRDefault="007A4718">
      <w:r>
        <w:t xml:space="preserve">All visitors to a hotel are </w:t>
      </w:r>
      <w:r w:rsidR="00436955" w:rsidRPr="00436955">
        <w:t>guaranteed a tidy, cozy, and pleasant stay by the housekeeping staff. Despite the fact that most customers are unaware of housekeepers, it is the responsibility of the housekeeping department to maintain the hotel's high standards of cleanliness and provide a favorable public image. Although housekeeping responsibilities might differ from hotel to hotel, the majority of them have the same duties (</w:t>
      </w:r>
      <w:proofErr w:type="spellStart"/>
      <w:r w:rsidR="00436955" w:rsidRPr="00436955">
        <w:t>Asshidiqi</w:t>
      </w:r>
      <w:proofErr w:type="spellEnd"/>
      <w:r w:rsidR="00436955" w:rsidRPr="00436955">
        <w:t>, 2021).</w:t>
      </w:r>
    </w:p>
    <w:p w:rsidR="00436955" w:rsidRPr="00B072D3" w:rsidRDefault="00B072D3" w:rsidP="00436955">
      <w:pPr>
        <w:rPr>
          <w:b/>
        </w:rPr>
      </w:pPr>
      <w:r w:rsidRPr="00B072D3">
        <w:rPr>
          <w:b/>
        </w:rPr>
        <w:t>Training For the Newest Member of the Cleaning Crew</w:t>
      </w:r>
    </w:p>
    <w:p w:rsidR="00436955" w:rsidRDefault="00436955" w:rsidP="00436955">
      <w:r>
        <w:t>To guarantee the success of the training material, trainers must adopt a defined method while creating the training session. To ascertain training requirements, it looks at the organization's strategic goals as well as the career aspirations of the person. Additionally, it aids in the process of locating discrepancies in trainee performance and that of the training itself. Implementing training requirements can increase members' capacity to perform at their highest level in the workplace, and so can performance management and employee performance reviews (</w:t>
      </w:r>
      <w:proofErr w:type="spellStart"/>
      <w:r>
        <w:t>Tra</w:t>
      </w:r>
      <w:proofErr w:type="spellEnd"/>
      <w:r>
        <w:t>, 2020).</w:t>
      </w:r>
    </w:p>
    <w:p w:rsidR="00436955" w:rsidRPr="00B072D3" w:rsidRDefault="00B072D3" w:rsidP="00436955">
      <w:pPr>
        <w:rPr>
          <w:b/>
        </w:rPr>
      </w:pPr>
      <w:r w:rsidRPr="00B072D3">
        <w:rPr>
          <w:b/>
        </w:rPr>
        <w:t>Giving the New Team Member a Warm Welcome</w:t>
      </w:r>
    </w:p>
    <w:p w:rsidR="00436955" w:rsidRDefault="00436955" w:rsidP="00436955">
      <w:r>
        <w:t>According to research, a thorough orientation for new hires and current workers improves staff retention over the long run. The organization's principles, culture, people, and accepted working practices should all be introduced in an induction program for it to be effective.</w:t>
      </w:r>
    </w:p>
    <w:p w:rsidR="00A369FA" w:rsidRDefault="00436955" w:rsidP="00436955">
      <w:r w:rsidRPr="00436955">
        <w:t>A few days before the new member's start date, I would send an email to my team announcing the news. The rationale for the new employment, the person's start date and credentials, as well as nuggets like their specific interests and hobbies, are some essential data I would mention in a new employee introduction email. On their (new members') first day, I would plan a team lunch and greet them with a first-day present like an onboarding kit that contains a card that each team member may sign (</w:t>
      </w:r>
      <w:proofErr w:type="spellStart"/>
      <w:r w:rsidRPr="00436955">
        <w:t>Tra</w:t>
      </w:r>
      <w:proofErr w:type="spellEnd"/>
      <w:r w:rsidRPr="00436955">
        <w:t>, 2020).</w:t>
      </w:r>
    </w:p>
    <w:p w:rsidR="00F20F88" w:rsidRPr="00B072D3" w:rsidRDefault="00B072D3" w:rsidP="001779F6">
      <w:pPr>
        <w:rPr>
          <w:b/>
        </w:rPr>
      </w:pPr>
      <w:r w:rsidRPr="00B072D3">
        <w:rPr>
          <w:b/>
        </w:rPr>
        <w:t>A Schedule of the 8 Weeks' Worth of Training Exercises</w:t>
      </w:r>
    </w:p>
    <w:tbl>
      <w:tblPr>
        <w:tblStyle w:val="TableGrid"/>
        <w:tblW w:w="5000" w:type="pct"/>
        <w:tblLayout w:type="fixed"/>
        <w:tblLook w:val="04A0" w:firstRow="1" w:lastRow="0" w:firstColumn="1" w:lastColumn="0" w:noHBand="0" w:noVBand="1"/>
      </w:tblPr>
      <w:tblGrid>
        <w:gridCol w:w="1559"/>
        <w:gridCol w:w="1559"/>
        <w:gridCol w:w="1558"/>
        <w:gridCol w:w="1558"/>
        <w:gridCol w:w="1558"/>
        <w:gridCol w:w="1558"/>
      </w:tblGrid>
      <w:tr w:rsidR="00F20F88" w:rsidRPr="00422B2F" w:rsidTr="00422B2F">
        <w:trPr>
          <w:trHeight w:val="1111"/>
        </w:trPr>
        <w:tc>
          <w:tcPr>
            <w:tcW w:w="833" w:type="pct"/>
          </w:tcPr>
          <w:p w:rsidR="00F20F88" w:rsidRPr="00422B2F" w:rsidRDefault="00F20F88" w:rsidP="00422B2F">
            <w:pPr>
              <w:spacing w:line="240" w:lineRule="auto"/>
            </w:pPr>
            <w:r w:rsidRPr="00422B2F">
              <w:t>Week</w:t>
            </w:r>
          </w:p>
        </w:tc>
        <w:tc>
          <w:tcPr>
            <w:tcW w:w="833" w:type="pct"/>
          </w:tcPr>
          <w:p w:rsidR="00F20F88" w:rsidRPr="00422B2F" w:rsidRDefault="00F20F88" w:rsidP="00422B2F">
            <w:pPr>
              <w:spacing w:line="240" w:lineRule="auto"/>
            </w:pPr>
            <w:r w:rsidRPr="00422B2F">
              <w:t>Mon</w:t>
            </w:r>
          </w:p>
        </w:tc>
        <w:tc>
          <w:tcPr>
            <w:tcW w:w="833" w:type="pct"/>
          </w:tcPr>
          <w:p w:rsidR="00F20F88" w:rsidRPr="00422B2F" w:rsidRDefault="00F20F88" w:rsidP="00422B2F">
            <w:pPr>
              <w:spacing w:line="240" w:lineRule="auto"/>
            </w:pPr>
            <w:r w:rsidRPr="00422B2F">
              <w:t>Tues</w:t>
            </w:r>
          </w:p>
        </w:tc>
        <w:tc>
          <w:tcPr>
            <w:tcW w:w="833" w:type="pct"/>
          </w:tcPr>
          <w:p w:rsidR="00F20F88" w:rsidRPr="00422B2F" w:rsidRDefault="00F20F88" w:rsidP="00422B2F">
            <w:pPr>
              <w:spacing w:line="240" w:lineRule="auto"/>
            </w:pPr>
            <w:r w:rsidRPr="00422B2F">
              <w:t>Wed</w:t>
            </w:r>
          </w:p>
        </w:tc>
        <w:tc>
          <w:tcPr>
            <w:tcW w:w="833" w:type="pct"/>
          </w:tcPr>
          <w:p w:rsidR="00F20F88" w:rsidRPr="00422B2F" w:rsidRDefault="00F20F88" w:rsidP="00422B2F">
            <w:pPr>
              <w:spacing w:line="240" w:lineRule="auto"/>
            </w:pPr>
            <w:r w:rsidRPr="00422B2F">
              <w:t>Thurs</w:t>
            </w:r>
          </w:p>
        </w:tc>
        <w:tc>
          <w:tcPr>
            <w:tcW w:w="833" w:type="pct"/>
          </w:tcPr>
          <w:p w:rsidR="00F20F88" w:rsidRPr="00422B2F" w:rsidRDefault="00F20F88" w:rsidP="00422B2F">
            <w:pPr>
              <w:spacing w:line="240" w:lineRule="auto"/>
            </w:pPr>
            <w:r w:rsidRPr="00422B2F">
              <w:t>Fri</w:t>
            </w:r>
          </w:p>
        </w:tc>
      </w:tr>
      <w:tr w:rsidR="00F20F88" w:rsidRPr="00422B2F" w:rsidTr="00422B2F">
        <w:trPr>
          <w:trHeight w:val="1111"/>
        </w:trPr>
        <w:tc>
          <w:tcPr>
            <w:tcW w:w="833" w:type="pct"/>
          </w:tcPr>
          <w:p w:rsidR="00F20F88" w:rsidRPr="00422B2F" w:rsidRDefault="00F20F88" w:rsidP="00422B2F">
            <w:pPr>
              <w:spacing w:line="240" w:lineRule="auto"/>
            </w:pPr>
            <w:r w:rsidRPr="00422B2F">
              <w:t>1</w:t>
            </w:r>
          </w:p>
        </w:tc>
        <w:tc>
          <w:tcPr>
            <w:tcW w:w="833" w:type="pct"/>
          </w:tcPr>
          <w:p w:rsidR="00F20F88" w:rsidRPr="00422B2F" w:rsidRDefault="00F20F88" w:rsidP="00422B2F">
            <w:pPr>
              <w:spacing w:line="240" w:lineRule="auto"/>
            </w:pPr>
            <w:r w:rsidRPr="00422B2F">
              <w:t>Uniform</w:t>
            </w:r>
          </w:p>
        </w:tc>
        <w:tc>
          <w:tcPr>
            <w:tcW w:w="833" w:type="pct"/>
          </w:tcPr>
          <w:p w:rsidR="00F20F88" w:rsidRPr="00422B2F" w:rsidRDefault="00F20F88" w:rsidP="00422B2F">
            <w:pPr>
              <w:spacing w:line="240" w:lineRule="auto"/>
            </w:pPr>
            <w:r w:rsidRPr="00422B2F">
              <w:t>Equipment</w:t>
            </w:r>
          </w:p>
        </w:tc>
        <w:tc>
          <w:tcPr>
            <w:tcW w:w="833" w:type="pct"/>
          </w:tcPr>
          <w:p w:rsidR="00F20F88" w:rsidRPr="00422B2F" w:rsidRDefault="00F20F88" w:rsidP="00422B2F">
            <w:pPr>
              <w:spacing w:line="240" w:lineRule="auto"/>
            </w:pPr>
            <w:r w:rsidRPr="00422B2F">
              <w:t>Products/Cleaning Chemicals</w:t>
            </w:r>
          </w:p>
        </w:tc>
        <w:tc>
          <w:tcPr>
            <w:tcW w:w="833" w:type="pct"/>
          </w:tcPr>
          <w:p w:rsidR="00F20F88" w:rsidRPr="00422B2F" w:rsidRDefault="00F20F88" w:rsidP="00422B2F">
            <w:pPr>
              <w:spacing w:line="240" w:lineRule="auto"/>
            </w:pPr>
            <w:r w:rsidRPr="00422B2F">
              <w:t>Maintenance</w:t>
            </w:r>
          </w:p>
        </w:tc>
        <w:tc>
          <w:tcPr>
            <w:tcW w:w="833" w:type="pct"/>
          </w:tcPr>
          <w:p w:rsidR="00F20F88" w:rsidRPr="00422B2F" w:rsidRDefault="00F20F88" w:rsidP="00422B2F">
            <w:pPr>
              <w:spacing w:line="240" w:lineRule="auto"/>
            </w:pPr>
            <w:r w:rsidRPr="00422B2F">
              <w:t>Laundry</w:t>
            </w:r>
          </w:p>
        </w:tc>
      </w:tr>
      <w:tr w:rsidR="00F20F88" w:rsidRPr="00422B2F" w:rsidTr="00422B2F">
        <w:trPr>
          <w:trHeight w:val="1111"/>
        </w:trPr>
        <w:tc>
          <w:tcPr>
            <w:tcW w:w="833" w:type="pct"/>
          </w:tcPr>
          <w:p w:rsidR="00F20F88" w:rsidRPr="00422B2F" w:rsidRDefault="00F20F88" w:rsidP="00422B2F">
            <w:pPr>
              <w:spacing w:line="240" w:lineRule="auto"/>
            </w:pPr>
            <w:r w:rsidRPr="00422B2F">
              <w:t>2</w:t>
            </w:r>
          </w:p>
        </w:tc>
        <w:tc>
          <w:tcPr>
            <w:tcW w:w="833" w:type="pct"/>
          </w:tcPr>
          <w:p w:rsidR="00F20F88" w:rsidRPr="00422B2F" w:rsidRDefault="00F20F88" w:rsidP="00422B2F">
            <w:pPr>
              <w:spacing w:line="240" w:lineRule="auto"/>
            </w:pPr>
            <w:r w:rsidRPr="00422B2F">
              <w:t>Communication</w:t>
            </w:r>
          </w:p>
        </w:tc>
        <w:tc>
          <w:tcPr>
            <w:tcW w:w="833" w:type="pct"/>
          </w:tcPr>
          <w:p w:rsidR="00F20F88" w:rsidRPr="00422B2F" w:rsidRDefault="00F20F88" w:rsidP="00422B2F">
            <w:pPr>
              <w:spacing w:line="240" w:lineRule="auto"/>
            </w:pPr>
            <w:r w:rsidRPr="00422B2F">
              <w:t>Health and Safety</w:t>
            </w:r>
          </w:p>
        </w:tc>
        <w:tc>
          <w:tcPr>
            <w:tcW w:w="833" w:type="pct"/>
          </w:tcPr>
          <w:p w:rsidR="00F20F88" w:rsidRPr="00422B2F" w:rsidRDefault="00F20F88" w:rsidP="00422B2F">
            <w:pPr>
              <w:spacing w:line="240" w:lineRule="auto"/>
            </w:pPr>
            <w:r w:rsidRPr="00422B2F">
              <w:t>Fire Protocol</w:t>
            </w:r>
          </w:p>
        </w:tc>
        <w:tc>
          <w:tcPr>
            <w:tcW w:w="833" w:type="pct"/>
          </w:tcPr>
          <w:p w:rsidR="00F20F88" w:rsidRPr="00422B2F" w:rsidRDefault="00422B2F" w:rsidP="00422B2F">
            <w:pPr>
              <w:spacing w:line="240" w:lineRule="auto"/>
            </w:pPr>
            <w:r w:rsidRPr="00422B2F">
              <w:t>Products/Cleaning Chemicals</w:t>
            </w:r>
          </w:p>
        </w:tc>
        <w:tc>
          <w:tcPr>
            <w:tcW w:w="833" w:type="pct"/>
          </w:tcPr>
          <w:p w:rsidR="00F20F88" w:rsidRPr="00422B2F" w:rsidRDefault="00422B2F" w:rsidP="00422B2F">
            <w:pPr>
              <w:spacing w:line="240" w:lineRule="auto"/>
            </w:pPr>
            <w:r w:rsidRPr="00422B2F">
              <w:t>Communication</w:t>
            </w:r>
          </w:p>
        </w:tc>
      </w:tr>
      <w:tr w:rsidR="00F20F88" w:rsidRPr="00422B2F" w:rsidTr="00422B2F">
        <w:trPr>
          <w:trHeight w:val="1111"/>
        </w:trPr>
        <w:tc>
          <w:tcPr>
            <w:tcW w:w="833" w:type="pct"/>
          </w:tcPr>
          <w:p w:rsidR="00F20F88" w:rsidRPr="00422B2F" w:rsidRDefault="00F20F88" w:rsidP="00422B2F">
            <w:pPr>
              <w:spacing w:line="240" w:lineRule="auto"/>
            </w:pPr>
            <w:r w:rsidRPr="00422B2F">
              <w:t>3</w:t>
            </w:r>
          </w:p>
        </w:tc>
        <w:tc>
          <w:tcPr>
            <w:tcW w:w="833" w:type="pct"/>
          </w:tcPr>
          <w:p w:rsidR="00F20F88" w:rsidRPr="00422B2F" w:rsidRDefault="00422B2F" w:rsidP="00422B2F">
            <w:pPr>
              <w:spacing w:line="240" w:lineRule="auto"/>
            </w:pPr>
            <w:r w:rsidRPr="00422B2F">
              <w:t>Laundry</w:t>
            </w:r>
          </w:p>
        </w:tc>
        <w:tc>
          <w:tcPr>
            <w:tcW w:w="833" w:type="pct"/>
          </w:tcPr>
          <w:p w:rsidR="00F20F88" w:rsidRPr="00422B2F" w:rsidRDefault="00F20F88" w:rsidP="00422B2F">
            <w:pPr>
              <w:spacing w:line="240" w:lineRule="auto"/>
            </w:pPr>
            <w:r w:rsidRPr="00422B2F">
              <w:t>Equipment</w:t>
            </w:r>
          </w:p>
        </w:tc>
        <w:tc>
          <w:tcPr>
            <w:tcW w:w="833" w:type="pct"/>
          </w:tcPr>
          <w:p w:rsidR="00F20F88" w:rsidRPr="00422B2F" w:rsidRDefault="00F20F88" w:rsidP="00422B2F">
            <w:pPr>
              <w:spacing w:line="240" w:lineRule="auto"/>
            </w:pPr>
            <w:r w:rsidRPr="00422B2F">
              <w:t>Maintenance</w:t>
            </w:r>
          </w:p>
        </w:tc>
        <w:tc>
          <w:tcPr>
            <w:tcW w:w="833" w:type="pct"/>
          </w:tcPr>
          <w:p w:rsidR="00F20F88" w:rsidRPr="00422B2F" w:rsidRDefault="00F20F88" w:rsidP="00422B2F">
            <w:pPr>
              <w:spacing w:line="240" w:lineRule="auto"/>
            </w:pPr>
            <w:r w:rsidRPr="00422B2F">
              <w:t>Products/Cleaning Chemicals</w:t>
            </w:r>
          </w:p>
        </w:tc>
        <w:tc>
          <w:tcPr>
            <w:tcW w:w="833" w:type="pct"/>
          </w:tcPr>
          <w:p w:rsidR="00F20F88" w:rsidRPr="00422B2F" w:rsidRDefault="00F20F88" w:rsidP="00422B2F">
            <w:pPr>
              <w:spacing w:line="240" w:lineRule="auto"/>
            </w:pPr>
            <w:r w:rsidRPr="00422B2F">
              <w:t>Communication</w:t>
            </w:r>
          </w:p>
        </w:tc>
      </w:tr>
      <w:tr w:rsidR="00F20F88" w:rsidRPr="00422B2F" w:rsidTr="00422B2F">
        <w:trPr>
          <w:trHeight w:val="1111"/>
        </w:trPr>
        <w:tc>
          <w:tcPr>
            <w:tcW w:w="833" w:type="pct"/>
          </w:tcPr>
          <w:p w:rsidR="00F20F88" w:rsidRPr="00422B2F" w:rsidRDefault="00F20F88" w:rsidP="00422B2F">
            <w:pPr>
              <w:spacing w:line="240" w:lineRule="auto"/>
            </w:pPr>
            <w:r w:rsidRPr="00422B2F">
              <w:t>4</w:t>
            </w:r>
          </w:p>
        </w:tc>
        <w:tc>
          <w:tcPr>
            <w:tcW w:w="833" w:type="pct"/>
          </w:tcPr>
          <w:p w:rsidR="00F20F88" w:rsidRPr="00422B2F" w:rsidRDefault="00F20F88" w:rsidP="00422B2F">
            <w:pPr>
              <w:spacing w:line="240" w:lineRule="auto"/>
            </w:pPr>
            <w:r w:rsidRPr="00422B2F">
              <w:t>Products/Cleaning Chemicals</w:t>
            </w:r>
          </w:p>
        </w:tc>
        <w:tc>
          <w:tcPr>
            <w:tcW w:w="833" w:type="pct"/>
          </w:tcPr>
          <w:p w:rsidR="00F20F88" w:rsidRPr="00422B2F" w:rsidRDefault="00F20F88" w:rsidP="00422B2F">
            <w:pPr>
              <w:spacing w:line="240" w:lineRule="auto"/>
            </w:pPr>
            <w:r w:rsidRPr="00422B2F">
              <w:t>Communication</w:t>
            </w:r>
          </w:p>
        </w:tc>
        <w:tc>
          <w:tcPr>
            <w:tcW w:w="833" w:type="pct"/>
          </w:tcPr>
          <w:p w:rsidR="00F20F88" w:rsidRPr="00422B2F" w:rsidRDefault="00422B2F" w:rsidP="00422B2F">
            <w:pPr>
              <w:spacing w:line="240" w:lineRule="auto"/>
            </w:pPr>
            <w:r w:rsidRPr="00422B2F">
              <w:t>Laundry</w:t>
            </w:r>
          </w:p>
        </w:tc>
        <w:tc>
          <w:tcPr>
            <w:tcW w:w="833" w:type="pct"/>
          </w:tcPr>
          <w:p w:rsidR="00F20F88" w:rsidRPr="00422B2F" w:rsidRDefault="00F20F88" w:rsidP="00422B2F">
            <w:pPr>
              <w:spacing w:line="240" w:lineRule="auto"/>
            </w:pPr>
            <w:r w:rsidRPr="00422B2F">
              <w:t>Equipment</w:t>
            </w:r>
          </w:p>
        </w:tc>
        <w:tc>
          <w:tcPr>
            <w:tcW w:w="833" w:type="pct"/>
          </w:tcPr>
          <w:p w:rsidR="00F20F88" w:rsidRPr="00422B2F" w:rsidRDefault="00F20F88" w:rsidP="00422B2F">
            <w:pPr>
              <w:spacing w:line="240" w:lineRule="auto"/>
            </w:pPr>
            <w:r w:rsidRPr="00422B2F">
              <w:t>Health and Safety</w:t>
            </w:r>
          </w:p>
        </w:tc>
      </w:tr>
      <w:tr w:rsidR="00F20F88" w:rsidRPr="00422B2F" w:rsidTr="00422B2F">
        <w:trPr>
          <w:trHeight w:val="1111"/>
        </w:trPr>
        <w:tc>
          <w:tcPr>
            <w:tcW w:w="833" w:type="pct"/>
          </w:tcPr>
          <w:p w:rsidR="00F20F88" w:rsidRPr="00422B2F" w:rsidRDefault="00F20F88" w:rsidP="00422B2F">
            <w:pPr>
              <w:spacing w:line="240" w:lineRule="auto"/>
            </w:pPr>
            <w:r w:rsidRPr="00422B2F">
              <w:t>5</w:t>
            </w:r>
          </w:p>
        </w:tc>
        <w:tc>
          <w:tcPr>
            <w:tcW w:w="833" w:type="pct"/>
          </w:tcPr>
          <w:p w:rsidR="00F20F88" w:rsidRPr="00422B2F" w:rsidRDefault="00F20F88" w:rsidP="00422B2F">
            <w:pPr>
              <w:spacing w:line="240" w:lineRule="auto"/>
            </w:pPr>
            <w:r w:rsidRPr="00422B2F">
              <w:t>Communication</w:t>
            </w:r>
          </w:p>
        </w:tc>
        <w:tc>
          <w:tcPr>
            <w:tcW w:w="833" w:type="pct"/>
          </w:tcPr>
          <w:p w:rsidR="00F20F88" w:rsidRPr="00422B2F" w:rsidRDefault="00F20F88" w:rsidP="00422B2F">
            <w:pPr>
              <w:spacing w:line="240" w:lineRule="auto"/>
            </w:pPr>
            <w:r w:rsidRPr="00422B2F">
              <w:t>Maintenance</w:t>
            </w:r>
          </w:p>
        </w:tc>
        <w:tc>
          <w:tcPr>
            <w:tcW w:w="833" w:type="pct"/>
          </w:tcPr>
          <w:p w:rsidR="00F20F88" w:rsidRPr="00422B2F" w:rsidRDefault="00F20F88" w:rsidP="00422B2F">
            <w:pPr>
              <w:spacing w:line="240" w:lineRule="auto"/>
            </w:pPr>
            <w:r w:rsidRPr="00422B2F">
              <w:t>Fire Protocol</w:t>
            </w:r>
          </w:p>
        </w:tc>
        <w:tc>
          <w:tcPr>
            <w:tcW w:w="833" w:type="pct"/>
          </w:tcPr>
          <w:p w:rsidR="00F20F88" w:rsidRPr="00422B2F" w:rsidRDefault="00F20F88" w:rsidP="00422B2F">
            <w:pPr>
              <w:spacing w:line="240" w:lineRule="auto"/>
            </w:pPr>
            <w:r w:rsidRPr="00422B2F">
              <w:t>Laundry</w:t>
            </w:r>
          </w:p>
        </w:tc>
        <w:tc>
          <w:tcPr>
            <w:tcW w:w="833" w:type="pct"/>
          </w:tcPr>
          <w:p w:rsidR="00F20F88" w:rsidRPr="00422B2F" w:rsidRDefault="00F20F88" w:rsidP="00422B2F">
            <w:pPr>
              <w:spacing w:line="240" w:lineRule="auto"/>
            </w:pPr>
            <w:r w:rsidRPr="00422B2F">
              <w:t>Products/Cleaning Chemicals</w:t>
            </w:r>
          </w:p>
        </w:tc>
      </w:tr>
      <w:tr w:rsidR="00F20F88" w:rsidRPr="00422B2F" w:rsidTr="00422B2F">
        <w:trPr>
          <w:trHeight w:val="1111"/>
        </w:trPr>
        <w:tc>
          <w:tcPr>
            <w:tcW w:w="833" w:type="pct"/>
          </w:tcPr>
          <w:p w:rsidR="00F20F88" w:rsidRPr="00422B2F" w:rsidRDefault="00F20F88" w:rsidP="00422B2F">
            <w:pPr>
              <w:spacing w:line="240" w:lineRule="auto"/>
            </w:pPr>
            <w:r w:rsidRPr="00422B2F">
              <w:t>6</w:t>
            </w:r>
          </w:p>
        </w:tc>
        <w:tc>
          <w:tcPr>
            <w:tcW w:w="833" w:type="pct"/>
          </w:tcPr>
          <w:p w:rsidR="00F20F88" w:rsidRPr="00422B2F" w:rsidRDefault="00F20F88" w:rsidP="00422B2F">
            <w:pPr>
              <w:spacing w:line="240" w:lineRule="auto"/>
            </w:pPr>
            <w:r w:rsidRPr="00422B2F">
              <w:t>Laundry</w:t>
            </w:r>
          </w:p>
        </w:tc>
        <w:tc>
          <w:tcPr>
            <w:tcW w:w="833" w:type="pct"/>
          </w:tcPr>
          <w:p w:rsidR="00F20F88" w:rsidRPr="00422B2F" w:rsidRDefault="00F20F88" w:rsidP="00422B2F">
            <w:pPr>
              <w:spacing w:line="240" w:lineRule="auto"/>
            </w:pPr>
            <w:r w:rsidRPr="00422B2F">
              <w:t>Fire Protocol</w:t>
            </w:r>
          </w:p>
        </w:tc>
        <w:tc>
          <w:tcPr>
            <w:tcW w:w="833" w:type="pct"/>
          </w:tcPr>
          <w:p w:rsidR="00F20F88" w:rsidRPr="00422B2F" w:rsidRDefault="00F20F88" w:rsidP="00422B2F">
            <w:pPr>
              <w:spacing w:line="240" w:lineRule="auto"/>
            </w:pPr>
            <w:r w:rsidRPr="00422B2F">
              <w:t>Communication</w:t>
            </w:r>
          </w:p>
        </w:tc>
        <w:tc>
          <w:tcPr>
            <w:tcW w:w="833" w:type="pct"/>
          </w:tcPr>
          <w:p w:rsidR="00F20F88" w:rsidRPr="00422B2F" w:rsidRDefault="00F20F88" w:rsidP="00422B2F">
            <w:pPr>
              <w:spacing w:line="240" w:lineRule="auto"/>
            </w:pPr>
            <w:r w:rsidRPr="00422B2F">
              <w:t>Maintenance</w:t>
            </w:r>
          </w:p>
        </w:tc>
        <w:tc>
          <w:tcPr>
            <w:tcW w:w="833" w:type="pct"/>
          </w:tcPr>
          <w:p w:rsidR="00F20F88" w:rsidRPr="00422B2F" w:rsidRDefault="00F20F88" w:rsidP="00422B2F">
            <w:pPr>
              <w:spacing w:line="240" w:lineRule="auto"/>
            </w:pPr>
            <w:r w:rsidRPr="00422B2F">
              <w:t>Products/Cleaning Chemicals</w:t>
            </w:r>
          </w:p>
        </w:tc>
      </w:tr>
      <w:tr w:rsidR="00F20F88" w:rsidRPr="00422B2F" w:rsidTr="00422B2F">
        <w:trPr>
          <w:trHeight w:val="1111"/>
        </w:trPr>
        <w:tc>
          <w:tcPr>
            <w:tcW w:w="833" w:type="pct"/>
          </w:tcPr>
          <w:p w:rsidR="00F20F88" w:rsidRPr="00422B2F" w:rsidRDefault="00F20F88" w:rsidP="00422B2F">
            <w:pPr>
              <w:spacing w:line="240" w:lineRule="auto"/>
            </w:pPr>
            <w:r w:rsidRPr="00422B2F">
              <w:t>7</w:t>
            </w:r>
          </w:p>
        </w:tc>
        <w:tc>
          <w:tcPr>
            <w:tcW w:w="833" w:type="pct"/>
          </w:tcPr>
          <w:p w:rsidR="00F20F88" w:rsidRPr="00422B2F" w:rsidRDefault="00F20F88" w:rsidP="00422B2F">
            <w:pPr>
              <w:spacing w:line="240" w:lineRule="auto"/>
            </w:pPr>
            <w:r w:rsidRPr="00422B2F">
              <w:t>Communication</w:t>
            </w:r>
          </w:p>
        </w:tc>
        <w:tc>
          <w:tcPr>
            <w:tcW w:w="833" w:type="pct"/>
          </w:tcPr>
          <w:p w:rsidR="00F20F88" w:rsidRPr="00422B2F" w:rsidRDefault="00F20F88" w:rsidP="00422B2F">
            <w:pPr>
              <w:spacing w:line="240" w:lineRule="auto"/>
            </w:pPr>
            <w:r w:rsidRPr="00422B2F">
              <w:t>Health and Safety</w:t>
            </w:r>
          </w:p>
        </w:tc>
        <w:tc>
          <w:tcPr>
            <w:tcW w:w="833" w:type="pct"/>
          </w:tcPr>
          <w:p w:rsidR="00F20F88" w:rsidRPr="00422B2F" w:rsidRDefault="00F20F88" w:rsidP="00422B2F">
            <w:pPr>
              <w:spacing w:line="240" w:lineRule="auto"/>
            </w:pPr>
            <w:r w:rsidRPr="00422B2F">
              <w:t>Laundry</w:t>
            </w:r>
          </w:p>
        </w:tc>
        <w:tc>
          <w:tcPr>
            <w:tcW w:w="833" w:type="pct"/>
          </w:tcPr>
          <w:p w:rsidR="00F20F88" w:rsidRPr="00422B2F" w:rsidRDefault="00F20F88" w:rsidP="00422B2F">
            <w:pPr>
              <w:spacing w:line="240" w:lineRule="auto"/>
            </w:pPr>
            <w:r w:rsidRPr="00422B2F">
              <w:t>Fire Protocol</w:t>
            </w:r>
          </w:p>
        </w:tc>
        <w:tc>
          <w:tcPr>
            <w:tcW w:w="833" w:type="pct"/>
          </w:tcPr>
          <w:p w:rsidR="00F20F88" w:rsidRPr="00422B2F" w:rsidRDefault="00F20F88" w:rsidP="00422B2F">
            <w:pPr>
              <w:spacing w:line="240" w:lineRule="auto"/>
            </w:pPr>
            <w:r w:rsidRPr="00422B2F">
              <w:t>Maintenance</w:t>
            </w:r>
          </w:p>
        </w:tc>
      </w:tr>
      <w:tr w:rsidR="00F20F88" w:rsidRPr="00422B2F" w:rsidTr="00422B2F">
        <w:trPr>
          <w:trHeight w:val="1111"/>
        </w:trPr>
        <w:tc>
          <w:tcPr>
            <w:tcW w:w="833" w:type="pct"/>
          </w:tcPr>
          <w:p w:rsidR="00F20F88" w:rsidRPr="00422B2F" w:rsidRDefault="00F20F88" w:rsidP="00422B2F">
            <w:pPr>
              <w:spacing w:line="240" w:lineRule="auto"/>
            </w:pPr>
            <w:r w:rsidRPr="00422B2F">
              <w:t>8</w:t>
            </w:r>
          </w:p>
        </w:tc>
        <w:tc>
          <w:tcPr>
            <w:tcW w:w="833" w:type="pct"/>
          </w:tcPr>
          <w:p w:rsidR="00F20F88" w:rsidRPr="00422B2F" w:rsidRDefault="00F20F88" w:rsidP="00422B2F">
            <w:pPr>
              <w:spacing w:line="240" w:lineRule="auto"/>
            </w:pPr>
            <w:r w:rsidRPr="00422B2F">
              <w:t>Maintenance</w:t>
            </w:r>
          </w:p>
        </w:tc>
        <w:tc>
          <w:tcPr>
            <w:tcW w:w="833" w:type="pct"/>
          </w:tcPr>
          <w:p w:rsidR="00F20F88" w:rsidRPr="00422B2F" w:rsidRDefault="00422B2F" w:rsidP="00422B2F">
            <w:pPr>
              <w:spacing w:line="240" w:lineRule="auto"/>
            </w:pPr>
            <w:r w:rsidRPr="00422B2F">
              <w:t>Fire Protocol</w:t>
            </w:r>
          </w:p>
        </w:tc>
        <w:tc>
          <w:tcPr>
            <w:tcW w:w="833" w:type="pct"/>
          </w:tcPr>
          <w:p w:rsidR="00F20F88" w:rsidRPr="00422B2F" w:rsidRDefault="00422B2F" w:rsidP="00422B2F">
            <w:pPr>
              <w:spacing w:line="240" w:lineRule="auto"/>
            </w:pPr>
            <w:r w:rsidRPr="00422B2F">
              <w:t>Communication</w:t>
            </w:r>
          </w:p>
        </w:tc>
        <w:tc>
          <w:tcPr>
            <w:tcW w:w="833" w:type="pct"/>
          </w:tcPr>
          <w:p w:rsidR="00F20F88" w:rsidRPr="00422B2F" w:rsidRDefault="00422B2F" w:rsidP="00422B2F">
            <w:pPr>
              <w:spacing w:line="240" w:lineRule="auto"/>
            </w:pPr>
            <w:r w:rsidRPr="00422B2F">
              <w:t>Health and Safety</w:t>
            </w:r>
          </w:p>
        </w:tc>
        <w:tc>
          <w:tcPr>
            <w:tcW w:w="833" w:type="pct"/>
          </w:tcPr>
          <w:p w:rsidR="00F20F88" w:rsidRPr="00422B2F" w:rsidRDefault="00422B2F" w:rsidP="00422B2F">
            <w:pPr>
              <w:spacing w:line="240" w:lineRule="auto"/>
            </w:pPr>
            <w:r w:rsidRPr="00422B2F">
              <w:t>Laundry</w:t>
            </w:r>
          </w:p>
        </w:tc>
      </w:tr>
    </w:tbl>
    <w:p w:rsidR="004B4B9A" w:rsidRPr="00B072D3" w:rsidRDefault="00B072D3" w:rsidP="004B4B9A">
      <w:pPr>
        <w:rPr>
          <w:b/>
        </w:rPr>
      </w:pPr>
      <w:r w:rsidRPr="00B072D3">
        <w:rPr>
          <w:b/>
        </w:rPr>
        <w:t>An Accurate Breakdown of the Training Activities</w:t>
      </w:r>
    </w:p>
    <w:p w:rsidR="004B4B9A" w:rsidRPr="00B072D3" w:rsidRDefault="004B4B9A" w:rsidP="004B4B9A">
      <w:pPr>
        <w:rPr>
          <w:b/>
        </w:rPr>
      </w:pPr>
      <w:proofErr w:type="spellStart"/>
      <w:r w:rsidRPr="00B072D3">
        <w:rPr>
          <w:b/>
        </w:rPr>
        <w:t>Cleaning</w:t>
      </w:r>
      <w:r w:rsidR="00B072D3" w:rsidRPr="00B072D3">
        <w:rPr>
          <w:b/>
        </w:rPr>
        <w:t>Supplies</w:t>
      </w:r>
      <w:proofErr w:type="spellEnd"/>
    </w:p>
    <w:p w:rsidR="004B4B9A" w:rsidRDefault="004B4B9A" w:rsidP="004B4B9A">
      <w:r>
        <w:t>“From a trolley, mop, vacuum, brush, and broom to industrial cleaning supplies,” all of these things need to be utilized properly, paying close attention to the manufacturer's instructions. The work being done may suffer if this is not done. Additionally, this shortens the product's lifespan, increasing the hotel's replacement costs (Lin, 2017).</w:t>
      </w:r>
    </w:p>
    <w:p w:rsidR="004B4B9A" w:rsidRPr="00B072D3" w:rsidRDefault="004B4B9A" w:rsidP="004B4B9A">
      <w:pPr>
        <w:rPr>
          <w:rFonts w:ascii="proxima_nova_rgregular" w:hAnsi="proxima_nova_rgregular"/>
          <w:b/>
          <w:color w:val="000000"/>
        </w:rPr>
      </w:pPr>
      <w:r w:rsidRPr="00B072D3">
        <w:rPr>
          <w:rFonts w:ascii="proxima_nova_rgregular" w:hAnsi="proxima_nova_rgregular"/>
          <w:b/>
          <w:color w:val="000000"/>
        </w:rPr>
        <w:t>Uniform</w:t>
      </w:r>
    </w:p>
    <w:p w:rsidR="004B4B9A" w:rsidRPr="004B4B9A" w:rsidRDefault="004B4B9A" w:rsidP="004B4B9A">
      <w:pPr>
        <w:rPr>
          <w:rFonts w:ascii="proxima_nova_rgregular" w:hAnsi="proxima_nova_rgregular"/>
          <w:color w:val="000000"/>
        </w:rPr>
      </w:pPr>
      <w:r w:rsidRPr="004B4B9A">
        <w:rPr>
          <w:rFonts w:ascii="proxima_nova_rgregular" w:hAnsi="proxima_nova_rgregular"/>
          <w:color w:val="000000"/>
        </w:rPr>
        <w:t>Help shield your personnel from the toxins and stains that continuous use of cleaning products causes. Additionally, it helps your workforce seem polished and uniform.</w:t>
      </w:r>
    </w:p>
    <w:p w:rsidR="004B4B9A" w:rsidRPr="00B072D3" w:rsidRDefault="004B4B9A" w:rsidP="004B4B9A">
      <w:pPr>
        <w:rPr>
          <w:rFonts w:ascii="proxima_nova_rgregular" w:hAnsi="proxima_nova_rgregular"/>
          <w:b/>
          <w:color w:val="000000"/>
        </w:rPr>
      </w:pPr>
      <w:r w:rsidRPr="00B072D3">
        <w:rPr>
          <w:rFonts w:ascii="proxima_nova_rgregular" w:hAnsi="proxima_nova_rgregular"/>
          <w:b/>
          <w:color w:val="000000"/>
        </w:rPr>
        <w:t xml:space="preserve">Products and </w:t>
      </w:r>
      <w:r w:rsidR="00B072D3" w:rsidRPr="00B072D3">
        <w:rPr>
          <w:rFonts w:ascii="proxima_nova_rgregular" w:hAnsi="proxima_nova_rgregular"/>
          <w:b/>
          <w:color w:val="000000"/>
        </w:rPr>
        <w:t>Cleaning Agents</w:t>
      </w:r>
    </w:p>
    <w:p w:rsidR="004B4B9A" w:rsidRDefault="004B4B9A" w:rsidP="004B4B9A">
      <w:pPr>
        <w:rPr>
          <w:rFonts w:ascii="proxima_nova_rgregular" w:hAnsi="proxima_nova_rgregular"/>
          <w:color w:val="000000"/>
        </w:rPr>
      </w:pPr>
      <w:r w:rsidRPr="004B4B9A">
        <w:rPr>
          <w:rFonts w:ascii="proxima_nova_rgregular" w:hAnsi="proxima_nova_rgregular"/>
          <w:color w:val="000000"/>
        </w:rPr>
        <w:t>Correct product use and health and safety knowledge among staff members and nearby visitors. Product expertise, such as understanding the proper dosages to utilize, guarantees the items' efficacy. Moreover, the items must not harm the surfaces they are utilized on (</w:t>
      </w:r>
      <w:proofErr w:type="spellStart"/>
      <w:r w:rsidRPr="004B4B9A">
        <w:rPr>
          <w:rFonts w:ascii="proxima_nova_rgregular" w:hAnsi="proxima_nova_rgregular"/>
          <w:color w:val="000000"/>
        </w:rPr>
        <w:t>Kodur</w:t>
      </w:r>
      <w:proofErr w:type="spellEnd"/>
      <w:r w:rsidRPr="004B4B9A">
        <w:rPr>
          <w:rFonts w:ascii="proxima_nova_rgregular" w:hAnsi="proxima_nova_rgregular"/>
          <w:color w:val="000000"/>
        </w:rPr>
        <w:t>, 2019).</w:t>
      </w:r>
    </w:p>
    <w:p w:rsidR="004B4B9A" w:rsidRPr="00B072D3" w:rsidRDefault="004B4B9A" w:rsidP="004B4B9A">
      <w:pPr>
        <w:rPr>
          <w:b/>
        </w:rPr>
      </w:pPr>
      <w:r w:rsidRPr="00B072D3">
        <w:rPr>
          <w:b/>
        </w:rPr>
        <w:t>Maintenance</w:t>
      </w:r>
    </w:p>
    <w:p w:rsidR="004B4B9A" w:rsidRDefault="004B4B9A" w:rsidP="004B4B9A">
      <w:r>
        <w:t>Even though they might not be performing the maintenance themselves, the cleaning staff is responsible for reporting any problems to maintenance.</w:t>
      </w:r>
    </w:p>
    <w:p w:rsidR="004B4B9A" w:rsidRPr="00B072D3" w:rsidRDefault="004B4B9A" w:rsidP="004B4B9A">
      <w:pPr>
        <w:rPr>
          <w:b/>
        </w:rPr>
      </w:pPr>
      <w:r w:rsidRPr="00B072D3">
        <w:rPr>
          <w:b/>
        </w:rPr>
        <w:t>Laundry</w:t>
      </w:r>
    </w:p>
    <w:p w:rsidR="004B4B9A" w:rsidRDefault="004B4B9A" w:rsidP="004B4B9A">
      <w:r>
        <w:t>The laundry may not need to be handled directly by the housekeeping crew depending on the size of the hotel. If they do, it is prudent that they comprehend the fundamental components of proper laundry techniques.</w:t>
      </w:r>
    </w:p>
    <w:p w:rsidR="004B4B9A" w:rsidRPr="00B072D3" w:rsidRDefault="004B4B9A" w:rsidP="004B4B9A">
      <w:pPr>
        <w:rPr>
          <w:b/>
        </w:rPr>
      </w:pPr>
      <w:r w:rsidRPr="00B072D3">
        <w:rPr>
          <w:b/>
        </w:rPr>
        <w:t>Communication</w:t>
      </w:r>
    </w:p>
    <w:p w:rsidR="004B4B9A" w:rsidRDefault="004B4B9A" w:rsidP="004B4B9A">
      <w:r>
        <w:t>The team will become more bonded through communication, which can range from straightforward requests to specific timetable directions and last-minute modifications (Lin, 2017).</w:t>
      </w:r>
    </w:p>
    <w:p w:rsidR="004B4B9A" w:rsidRPr="00B072D3" w:rsidRDefault="004B4B9A" w:rsidP="004B4B9A">
      <w:pPr>
        <w:rPr>
          <w:b/>
        </w:rPr>
      </w:pPr>
      <w:r w:rsidRPr="00B072D3">
        <w:rPr>
          <w:b/>
        </w:rPr>
        <w:t>Safety and Health</w:t>
      </w:r>
    </w:p>
    <w:p w:rsidR="004B4B9A" w:rsidRDefault="004B4B9A" w:rsidP="004B4B9A">
      <w:r>
        <w:t>Health and safety are crucial for a successful business today since laws are in place to safeguard customers, employees, and anybody accessing the premises. Heavy fines and other consequences could result if it is not taken seriously, so it is not something that should be disregarded.</w:t>
      </w:r>
    </w:p>
    <w:p w:rsidR="004B4B9A" w:rsidRPr="00B072D3" w:rsidRDefault="004B4B9A" w:rsidP="004B4B9A">
      <w:pPr>
        <w:rPr>
          <w:b/>
        </w:rPr>
      </w:pPr>
      <w:r w:rsidRPr="00B072D3">
        <w:rPr>
          <w:b/>
        </w:rPr>
        <w:t>Fire Procedures</w:t>
      </w:r>
    </w:p>
    <w:p w:rsidR="004B4B9A" w:rsidRDefault="004B4B9A" w:rsidP="004B4B9A">
      <w:r>
        <w:t>This is an important principle the housekeeping crew should adhere to, much like health and safety. The guests must all be aware of the proper procedures because they will follow the staff's instructions if a fire does break out.</w:t>
      </w:r>
    </w:p>
    <w:p w:rsidR="004B4B9A" w:rsidRPr="00B072D3" w:rsidRDefault="00B072D3" w:rsidP="004B4B9A">
      <w:pPr>
        <w:rPr>
          <w:b/>
        </w:rPr>
      </w:pPr>
      <w:r w:rsidRPr="00B072D3">
        <w:rPr>
          <w:b/>
        </w:rPr>
        <w:t>Safety Instruction</w:t>
      </w:r>
    </w:p>
    <w:p w:rsidR="004B4B9A" w:rsidRPr="00B072D3" w:rsidRDefault="004B4B9A" w:rsidP="004B4B9A">
      <w:pPr>
        <w:rPr>
          <w:b/>
        </w:rPr>
      </w:pPr>
      <w:r w:rsidRPr="00B072D3">
        <w:rPr>
          <w:b/>
        </w:rPr>
        <w:t xml:space="preserve">Fire </w:t>
      </w:r>
      <w:r w:rsidR="00B072D3" w:rsidRPr="00B072D3">
        <w:rPr>
          <w:b/>
        </w:rPr>
        <w:t>Safety</w:t>
      </w:r>
    </w:p>
    <w:p w:rsidR="00B072D3" w:rsidRDefault="004B4B9A" w:rsidP="00B072D3">
      <w:r>
        <w:t xml:space="preserve">In order for fire marshals to effectively participate in fire safety management, they must be able to: </w:t>
      </w:r>
    </w:p>
    <w:p w:rsidR="004B4B9A" w:rsidRDefault="004B4B9A" w:rsidP="00B072D3">
      <w:pPr>
        <w:pStyle w:val="ListParagraph"/>
        <w:numPr>
          <w:ilvl w:val="0"/>
          <w:numId w:val="4"/>
        </w:numPr>
      </w:pPr>
      <w:r>
        <w:t xml:space="preserve">impart knowledge of fire safety; </w:t>
      </w:r>
    </w:p>
    <w:p w:rsidR="004B4B9A" w:rsidRDefault="004B4B9A" w:rsidP="00B072D3">
      <w:pPr>
        <w:pStyle w:val="ListParagraph"/>
        <w:numPr>
          <w:ilvl w:val="0"/>
          <w:numId w:val="4"/>
        </w:numPr>
      </w:pPr>
      <w:r>
        <w:t xml:space="preserve">equip participants with the knowledge and abilities to </w:t>
      </w:r>
      <w:r w:rsidR="00B072D3">
        <w:t>recognize</w:t>
      </w:r>
      <w:r>
        <w:t xml:space="preserve">, assess, and control fire hazards; </w:t>
      </w:r>
    </w:p>
    <w:p w:rsidR="004B4B9A" w:rsidRDefault="00B072D3" w:rsidP="00B072D3">
      <w:pPr>
        <w:pStyle w:val="ListParagraph"/>
        <w:numPr>
          <w:ilvl w:val="0"/>
          <w:numId w:val="4"/>
        </w:numPr>
      </w:pPr>
      <w:r>
        <w:t>Impart</w:t>
      </w:r>
      <w:r w:rsidR="004B4B9A">
        <w:t xml:space="preserve"> practical knowledge of how to use fire-fighting equipment.</w:t>
      </w:r>
    </w:p>
    <w:p w:rsidR="00B072D3" w:rsidRPr="00B072D3" w:rsidRDefault="00B072D3" w:rsidP="00B072D3">
      <w:pPr>
        <w:ind w:left="360"/>
        <w:jc w:val="left"/>
        <w:rPr>
          <w:b/>
        </w:rPr>
      </w:pPr>
      <w:r w:rsidRPr="00B072D3">
        <w:rPr>
          <w:b/>
        </w:rPr>
        <w:t>Control of Substances Health Hazardous (COSHH)</w:t>
      </w:r>
    </w:p>
    <w:p w:rsidR="00B072D3" w:rsidRDefault="00B072D3" w:rsidP="00B072D3">
      <w:pPr>
        <w:ind w:left="360"/>
        <w:jc w:val="left"/>
      </w:pPr>
      <w:r>
        <w:t>• Removal of the dangerous material;</w:t>
      </w:r>
    </w:p>
    <w:p w:rsidR="00B072D3" w:rsidRDefault="00B072D3" w:rsidP="00B072D3">
      <w:pPr>
        <w:ind w:left="360"/>
        <w:jc w:val="left"/>
      </w:pPr>
      <w:r>
        <w:t>• Changes to the substance, procedure, or work environment;</w:t>
      </w:r>
    </w:p>
    <w:p w:rsidR="00B072D3" w:rsidRDefault="00B072D3" w:rsidP="00B072D3">
      <w:pPr>
        <w:ind w:left="360"/>
        <w:jc w:val="left"/>
      </w:pPr>
      <w:r>
        <w:t>• Implementing process controls, such as LEV and enclosures;</w:t>
      </w:r>
    </w:p>
    <w:p w:rsidR="00B072D3" w:rsidRDefault="00B072D3" w:rsidP="00B072D3">
      <w:pPr>
        <w:ind w:left="360"/>
        <w:jc w:val="left"/>
      </w:pPr>
      <w:r>
        <w:t>• Techniques for working that reduce exposure;</w:t>
      </w:r>
    </w:p>
    <w:p w:rsidR="00B072D3" w:rsidRDefault="00B072D3" w:rsidP="00B072D3">
      <w:pPr>
        <w:ind w:left="360"/>
        <w:jc w:val="left"/>
      </w:pPr>
      <w:r>
        <w:t>• Personal possessions worn by those who are exposed (</w:t>
      </w:r>
      <w:proofErr w:type="spellStart"/>
      <w:r>
        <w:t>Kodur</w:t>
      </w:r>
      <w:proofErr w:type="spellEnd"/>
      <w:r>
        <w:t>, 2019)</w:t>
      </w:r>
    </w:p>
    <w:p w:rsidR="002A5F85" w:rsidRDefault="002A5F85" w:rsidP="00D32AA1">
      <w:pPr>
        <w:ind w:left="360"/>
      </w:pPr>
    </w:p>
    <w:p w:rsidR="00D32AA1" w:rsidRPr="009B7F0C" w:rsidRDefault="002A5F85" w:rsidP="00D32AA1">
      <w:pPr>
        <w:ind w:left="360"/>
        <w:rPr>
          <w:b/>
        </w:rPr>
      </w:pPr>
      <w:r>
        <w:br w:type="column"/>
      </w:r>
      <w:r w:rsidRPr="009B7F0C">
        <w:rPr>
          <w:b/>
        </w:rPr>
        <w:t xml:space="preserve">References </w:t>
      </w:r>
    </w:p>
    <w:p w:rsidR="009B7F0C" w:rsidRPr="009B7F0C" w:rsidRDefault="009B7F0C" w:rsidP="00D32AA1">
      <w:pPr>
        <w:ind w:left="360"/>
        <w:rPr>
          <w:rFonts w:cs="Times New Roman"/>
          <w:sz w:val="32"/>
        </w:rPr>
      </w:pPr>
    </w:p>
    <w:p w:rsidR="009B7F0C" w:rsidRPr="009B7F0C" w:rsidRDefault="009B7F0C" w:rsidP="00D32AA1">
      <w:pPr>
        <w:ind w:left="360"/>
        <w:rPr>
          <w:rFonts w:cs="Times New Roman"/>
          <w:color w:val="222222"/>
          <w:szCs w:val="20"/>
          <w:shd w:val="clear" w:color="auto" w:fill="FFFFFF"/>
        </w:rPr>
      </w:pPr>
      <w:proofErr w:type="spellStart"/>
      <w:r w:rsidRPr="009B7F0C">
        <w:rPr>
          <w:rFonts w:cs="Times New Roman"/>
          <w:color w:val="222222"/>
          <w:szCs w:val="20"/>
          <w:shd w:val="clear" w:color="auto" w:fill="FFFFFF"/>
        </w:rPr>
        <w:t>Asshidiqi</w:t>
      </w:r>
      <w:proofErr w:type="spellEnd"/>
      <w:r w:rsidRPr="009B7F0C">
        <w:rPr>
          <w:rFonts w:cs="Times New Roman"/>
          <w:color w:val="222222"/>
          <w:szCs w:val="20"/>
          <w:shd w:val="clear" w:color="auto" w:fill="FFFFFF"/>
        </w:rPr>
        <w:t xml:space="preserve">, M.H. and </w:t>
      </w:r>
      <w:proofErr w:type="spellStart"/>
      <w:r w:rsidRPr="009B7F0C">
        <w:rPr>
          <w:rFonts w:cs="Times New Roman"/>
          <w:color w:val="222222"/>
          <w:szCs w:val="20"/>
          <w:shd w:val="clear" w:color="auto" w:fill="FFFFFF"/>
        </w:rPr>
        <w:t>Abrian</w:t>
      </w:r>
      <w:proofErr w:type="spellEnd"/>
      <w:r w:rsidRPr="009B7F0C">
        <w:rPr>
          <w:rFonts w:cs="Times New Roman"/>
          <w:color w:val="222222"/>
          <w:szCs w:val="20"/>
          <w:shd w:val="clear" w:color="auto" w:fill="FFFFFF"/>
        </w:rPr>
        <w:t>, Y., 2021. WORKLOAD ANALYSIS ROOMBOY AT HOUSEKEEPING DEPARTMENT DAIMA HOTEL PADANG DURING PANDEMIC (COVID-19). </w:t>
      </w:r>
      <w:r w:rsidRPr="009B7F0C">
        <w:rPr>
          <w:rFonts w:cs="Times New Roman"/>
          <w:i/>
          <w:iCs/>
          <w:color w:val="222222"/>
          <w:szCs w:val="20"/>
          <w:shd w:val="clear" w:color="auto" w:fill="FFFFFF"/>
        </w:rPr>
        <w:t>International Journal of Tourism and Hospitality Management Studies</w:t>
      </w:r>
      <w:r w:rsidRPr="009B7F0C">
        <w:rPr>
          <w:rFonts w:cs="Times New Roman"/>
          <w:color w:val="222222"/>
          <w:szCs w:val="20"/>
          <w:shd w:val="clear" w:color="auto" w:fill="FFFFFF"/>
        </w:rPr>
        <w:t>, </w:t>
      </w:r>
      <w:r w:rsidRPr="009B7F0C">
        <w:rPr>
          <w:rFonts w:cs="Times New Roman"/>
          <w:i/>
          <w:iCs/>
          <w:color w:val="222222"/>
          <w:szCs w:val="20"/>
          <w:shd w:val="clear" w:color="auto" w:fill="FFFFFF"/>
        </w:rPr>
        <w:t>1</w:t>
      </w:r>
      <w:r w:rsidRPr="009B7F0C">
        <w:rPr>
          <w:rFonts w:cs="Times New Roman"/>
          <w:color w:val="222222"/>
          <w:szCs w:val="20"/>
          <w:shd w:val="clear" w:color="auto" w:fill="FFFFFF"/>
        </w:rPr>
        <w:t>(1), pp.34-39.</w:t>
      </w:r>
    </w:p>
    <w:p w:rsidR="009B7F0C" w:rsidRPr="009B7F0C" w:rsidRDefault="009B7F0C" w:rsidP="00D32AA1">
      <w:pPr>
        <w:ind w:left="360"/>
        <w:rPr>
          <w:rFonts w:cs="Times New Roman"/>
          <w:color w:val="222222"/>
          <w:szCs w:val="20"/>
          <w:shd w:val="clear" w:color="auto" w:fill="FFFFFF"/>
        </w:rPr>
      </w:pPr>
      <w:proofErr w:type="spellStart"/>
      <w:r w:rsidRPr="009B7F0C">
        <w:rPr>
          <w:rFonts w:cs="Times New Roman"/>
          <w:color w:val="222222"/>
          <w:szCs w:val="20"/>
          <w:shd w:val="clear" w:color="auto" w:fill="FFFFFF"/>
        </w:rPr>
        <w:t>Kodur</w:t>
      </w:r>
      <w:proofErr w:type="spellEnd"/>
      <w:r w:rsidRPr="009B7F0C">
        <w:rPr>
          <w:rFonts w:cs="Times New Roman"/>
          <w:color w:val="222222"/>
          <w:szCs w:val="20"/>
          <w:shd w:val="clear" w:color="auto" w:fill="FFFFFF"/>
        </w:rPr>
        <w:t>, V., Kumar, P. and Rafi, M.M., 2019. Fire hazard in buildings: review, assessment and strategies for improving fire safety. </w:t>
      </w:r>
      <w:r w:rsidRPr="009B7F0C">
        <w:rPr>
          <w:rFonts w:cs="Times New Roman"/>
          <w:i/>
          <w:iCs/>
          <w:color w:val="222222"/>
          <w:szCs w:val="20"/>
          <w:shd w:val="clear" w:color="auto" w:fill="FFFFFF"/>
        </w:rPr>
        <w:t>PSU Research Review</w:t>
      </w:r>
      <w:r w:rsidRPr="009B7F0C">
        <w:rPr>
          <w:rFonts w:cs="Times New Roman"/>
          <w:color w:val="222222"/>
          <w:szCs w:val="20"/>
          <w:shd w:val="clear" w:color="auto" w:fill="FFFFFF"/>
        </w:rPr>
        <w:t>.</w:t>
      </w:r>
    </w:p>
    <w:p w:rsidR="009B7F0C" w:rsidRPr="009B7F0C" w:rsidRDefault="009B7F0C" w:rsidP="00D32AA1">
      <w:pPr>
        <w:ind w:left="360"/>
        <w:rPr>
          <w:rFonts w:cs="Times New Roman"/>
          <w:color w:val="222222"/>
          <w:szCs w:val="20"/>
          <w:shd w:val="clear" w:color="auto" w:fill="FFFFFF"/>
        </w:rPr>
      </w:pPr>
      <w:r w:rsidRPr="009B7F0C">
        <w:rPr>
          <w:rFonts w:cs="Times New Roman"/>
          <w:color w:val="222222"/>
          <w:szCs w:val="20"/>
          <w:shd w:val="clear" w:color="auto" w:fill="FFFFFF"/>
        </w:rPr>
        <w:t xml:space="preserve">Lin, P.M., Kim, Y., </w:t>
      </w:r>
      <w:proofErr w:type="spellStart"/>
      <w:r w:rsidRPr="009B7F0C">
        <w:rPr>
          <w:rFonts w:cs="Times New Roman"/>
          <w:color w:val="222222"/>
          <w:szCs w:val="20"/>
          <w:shd w:val="clear" w:color="auto" w:fill="FFFFFF"/>
        </w:rPr>
        <w:t>Qiu</w:t>
      </w:r>
      <w:proofErr w:type="spellEnd"/>
      <w:r w:rsidRPr="009B7F0C">
        <w:rPr>
          <w:rFonts w:cs="Times New Roman"/>
          <w:color w:val="222222"/>
          <w:szCs w:val="20"/>
          <w:shd w:val="clear" w:color="auto" w:fill="FFFFFF"/>
        </w:rPr>
        <w:t>, H. and Ren, L., 2017.Experiential learning in hospitality education through a service-learning project. </w:t>
      </w:r>
      <w:r w:rsidRPr="009B7F0C">
        <w:rPr>
          <w:rFonts w:cs="Times New Roman"/>
          <w:i/>
          <w:iCs/>
          <w:color w:val="222222"/>
          <w:szCs w:val="20"/>
          <w:shd w:val="clear" w:color="auto" w:fill="FFFFFF"/>
        </w:rPr>
        <w:t>Journal of Hospitality &amp; Tourism Education</w:t>
      </w:r>
      <w:r w:rsidRPr="009B7F0C">
        <w:rPr>
          <w:rFonts w:cs="Times New Roman"/>
          <w:color w:val="222222"/>
          <w:szCs w:val="20"/>
          <w:shd w:val="clear" w:color="auto" w:fill="FFFFFF"/>
        </w:rPr>
        <w:t>, </w:t>
      </w:r>
      <w:r w:rsidRPr="009B7F0C">
        <w:rPr>
          <w:rFonts w:cs="Times New Roman"/>
          <w:i/>
          <w:iCs/>
          <w:color w:val="222222"/>
          <w:szCs w:val="20"/>
          <w:shd w:val="clear" w:color="auto" w:fill="FFFFFF"/>
        </w:rPr>
        <w:t>29</w:t>
      </w:r>
      <w:r w:rsidRPr="009B7F0C">
        <w:rPr>
          <w:rFonts w:cs="Times New Roman"/>
          <w:color w:val="222222"/>
          <w:szCs w:val="20"/>
          <w:shd w:val="clear" w:color="auto" w:fill="FFFFFF"/>
        </w:rPr>
        <w:t>(2), pp.71-81.</w:t>
      </w:r>
    </w:p>
    <w:p w:rsidR="009B7F0C" w:rsidRPr="009B7F0C" w:rsidRDefault="009B7F0C" w:rsidP="00D32AA1">
      <w:pPr>
        <w:ind w:left="360"/>
        <w:rPr>
          <w:rFonts w:cs="Times New Roman"/>
          <w:color w:val="222222"/>
          <w:szCs w:val="20"/>
          <w:shd w:val="clear" w:color="auto" w:fill="FFFFFF"/>
        </w:rPr>
      </w:pPr>
      <w:proofErr w:type="spellStart"/>
      <w:r w:rsidRPr="009B7F0C">
        <w:rPr>
          <w:rFonts w:cs="Times New Roman"/>
          <w:color w:val="222222"/>
          <w:szCs w:val="20"/>
          <w:shd w:val="clear" w:color="auto" w:fill="FFFFFF"/>
        </w:rPr>
        <w:t>Tra</w:t>
      </w:r>
      <w:proofErr w:type="spellEnd"/>
      <w:r w:rsidRPr="009B7F0C">
        <w:rPr>
          <w:rFonts w:cs="Times New Roman"/>
          <w:color w:val="222222"/>
          <w:szCs w:val="20"/>
          <w:shd w:val="clear" w:color="auto" w:fill="FFFFFF"/>
        </w:rPr>
        <w:t>, T., 2020. Action plan for training new Housekeeping Employee: case: Hotel Indigo Helsinki.</w:t>
      </w:r>
    </w:p>
    <w:sectPr w:rsidR="009B7F0C" w:rsidRPr="009B7F0C" w:rsidSect="001A178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proxima_nova_rgregular">
    <w:altName w:val="Times New Roman"/>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6B1549"/>
    <w:multiLevelType w:val="hybridMultilevel"/>
    <w:tmpl w:val="8BC2FB2A"/>
    <w:lvl w:ilvl="0" w:tplc="A06A7E1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D441A5"/>
    <w:multiLevelType w:val="hybridMultilevel"/>
    <w:tmpl w:val="559EE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87C708D"/>
    <w:multiLevelType w:val="hybridMultilevel"/>
    <w:tmpl w:val="5502A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FCE7651"/>
    <w:multiLevelType w:val="hybridMultilevel"/>
    <w:tmpl w:val="ADFAD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43477957">
    <w:abstractNumId w:val="2"/>
  </w:num>
  <w:num w:numId="2" w16cid:durableId="1099720927">
    <w:abstractNumId w:val="3"/>
  </w:num>
  <w:num w:numId="3" w16cid:durableId="478763684">
    <w:abstractNumId w:val="1"/>
  </w:num>
  <w:num w:numId="4" w16cid:durableId="10938625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C64"/>
    <w:rsid w:val="000A6C64"/>
    <w:rsid w:val="001779F6"/>
    <w:rsid w:val="001A1789"/>
    <w:rsid w:val="002A5F85"/>
    <w:rsid w:val="003F58F1"/>
    <w:rsid w:val="00422B2F"/>
    <w:rsid w:val="00436955"/>
    <w:rsid w:val="004B4B9A"/>
    <w:rsid w:val="007A4718"/>
    <w:rsid w:val="009B3E52"/>
    <w:rsid w:val="009B7F0C"/>
    <w:rsid w:val="00A369FA"/>
    <w:rsid w:val="00A6719B"/>
    <w:rsid w:val="00B072D3"/>
    <w:rsid w:val="00BE12FD"/>
    <w:rsid w:val="00D32AA1"/>
    <w:rsid w:val="00E9372F"/>
    <w:rsid w:val="00F20F88"/>
    <w:rsid w:val="00FB4D0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35259"/>
  <w15:docId w15:val="{89035269-1BA0-6049-ABAF-0A5C273F3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6C64"/>
    <w:pPr>
      <w:spacing w:line="480" w:lineRule="auto"/>
      <w:jc w:val="both"/>
    </w:pPr>
    <w:rPr>
      <w:rFonts w:ascii="Times New Roman" w:hAnsi="Times New Roman"/>
      <w:sz w:val="24"/>
    </w:rPr>
  </w:style>
  <w:style w:type="paragraph" w:styleId="Heading4">
    <w:name w:val="heading 4"/>
    <w:basedOn w:val="Normal"/>
    <w:link w:val="Heading4Char"/>
    <w:uiPriority w:val="9"/>
    <w:qFormat/>
    <w:rsid w:val="009B3E52"/>
    <w:pPr>
      <w:spacing w:before="100" w:beforeAutospacing="1" w:after="100" w:afterAutospacing="1" w:line="240" w:lineRule="auto"/>
      <w:jc w:val="left"/>
      <w:outlineLvl w:val="3"/>
    </w:pPr>
    <w:rPr>
      <w:rFonts w:eastAsia="Times New Roman" w:cs="Times New Roman"/>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20F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9B3E52"/>
    <w:rPr>
      <w:rFonts w:ascii="Times New Roman" w:eastAsia="Times New Roman" w:hAnsi="Times New Roman" w:cs="Times New Roman"/>
      <w:b/>
      <w:bCs/>
      <w:sz w:val="24"/>
      <w:szCs w:val="24"/>
    </w:rPr>
  </w:style>
  <w:style w:type="paragraph" w:styleId="ListParagraph">
    <w:name w:val="List Paragraph"/>
    <w:basedOn w:val="Normal"/>
    <w:uiPriority w:val="34"/>
    <w:qFormat/>
    <w:rsid w:val="00D32AA1"/>
    <w:pPr>
      <w:ind w:left="720"/>
      <w:contextualSpacing/>
    </w:pPr>
  </w:style>
  <w:style w:type="paragraph" w:styleId="BalloonText">
    <w:name w:val="Balloon Text"/>
    <w:basedOn w:val="Normal"/>
    <w:link w:val="BalloonTextChar"/>
    <w:uiPriority w:val="99"/>
    <w:semiHidden/>
    <w:unhideWhenUsed/>
    <w:rsid w:val="00D32A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2AA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775396">
      <w:bodyDiv w:val="1"/>
      <w:marLeft w:val="0"/>
      <w:marRight w:val="0"/>
      <w:marTop w:val="0"/>
      <w:marBottom w:val="0"/>
      <w:divBdr>
        <w:top w:val="none" w:sz="0" w:space="0" w:color="auto"/>
        <w:left w:val="none" w:sz="0" w:space="0" w:color="auto"/>
        <w:bottom w:val="none" w:sz="0" w:space="0" w:color="auto"/>
        <w:right w:val="none" w:sz="0" w:space="0" w:color="auto"/>
      </w:divBdr>
    </w:div>
    <w:div w:id="1322007374">
      <w:bodyDiv w:val="1"/>
      <w:marLeft w:val="0"/>
      <w:marRight w:val="0"/>
      <w:marTop w:val="0"/>
      <w:marBottom w:val="0"/>
      <w:divBdr>
        <w:top w:val="none" w:sz="0" w:space="0" w:color="auto"/>
        <w:left w:val="none" w:sz="0" w:space="0" w:color="auto"/>
        <w:bottom w:val="none" w:sz="0" w:space="0" w:color="auto"/>
        <w:right w:val="none" w:sz="0" w:space="0" w:color="auto"/>
      </w:divBdr>
    </w:div>
    <w:div w:id="1792016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image" Target="media/image1.pn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902</Words>
  <Characters>5144</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Ruksana Begum</cp:lastModifiedBy>
  <cp:revision>3</cp:revision>
  <dcterms:created xsi:type="dcterms:W3CDTF">2022-11-17T18:56:00Z</dcterms:created>
  <dcterms:modified xsi:type="dcterms:W3CDTF">2022-11-17T18:57:00Z</dcterms:modified>
</cp:coreProperties>
</file>