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6732DE97" w:rsidP="00183D69" w:rsidRDefault="6732DE97" w14:paraId="054B2D2C" w14:textId="322C87FC">
      <w:pPr>
        <w:jc w:val="center"/>
        <w:rPr>
          <w:color w:val="2F5496" w:themeColor="accent1" w:themeShade="BF"/>
          <w:sz w:val="36"/>
          <w:szCs w:val="36"/>
        </w:rPr>
      </w:pPr>
      <w:r w:rsidRPr="39E7AD82">
        <w:rPr>
          <w:color w:val="2F5496" w:themeColor="accent1" w:themeShade="BF"/>
          <w:sz w:val="36"/>
          <w:szCs w:val="36"/>
        </w:rPr>
        <w:t>D</w:t>
      </w:r>
      <w:r w:rsidRPr="39E7AD82" w:rsidR="70B25A88">
        <w:rPr>
          <w:color w:val="2F5496" w:themeColor="accent1" w:themeShade="BF"/>
          <w:sz w:val="36"/>
          <w:szCs w:val="36"/>
        </w:rPr>
        <w:t>esign and Implementation of a Centrali</w:t>
      </w:r>
      <w:r w:rsidR="00666195">
        <w:rPr>
          <w:color w:val="2F5496" w:themeColor="accent1" w:themeShade="BF"/>
          <w:sz w:val="36"/>
          <w:szCs w:val="36"/>
        </w:rPr>
        <w:t>s</w:t>
      </w:r>
      <w:r w:rsidRPr="39E7AD82" w:rsidR="70B25A88">
        <w:rPr>
          <w:color w:val="2F5496" w:themeColor="accent1" w:themeShade="BF"/>
          <w:sz w:val="36"/>
          <w:szCs w:val="36"/>
        </w:rPr>
        <w:t>ed Relational Database System for MelodyHwb</w:t>
      </w:r>
    </w:p>
    <w:p w:rsidR="00B75E17" w:rsidP="00306AE6" w:rsidRDefault="00B75E17" w14:paraId="3BBB3A30" w14:textId="77777777">
      <w:pPr>
        <w:jc w:val="both"/>
      </w:pPr>
    </w:p>
    <w:p w:rsidRPr="00B75E17" w:rsidR="00B75E17" w:rsidP="4159C92F" w:rsidRDefault="00B75E17" w14:paraId="5A44656F" w14:textId="4E12A11A">
      <w:pPr>
        <w:rPr>
          <w:color w:val="000000" w:themeColor="text1"/>
        </w:rPr>
      </w:pPr>
      <w:r w:rsidRPr="4159C92F">
        <w:rPr>
          <w:color w:val="000000" w:themeColor="text1"/>
        </w:rPr>
        <w:t>Wayne Howell (2207408)</w:t>
      </w:r>
    </w:p>
    <w:p w:rsidR="4E39E84D" w:rsidP="4159C92F" w:rsidRDefault="00655F34" w14:paraId="70E9FD9E" w14:textId="7BA9995F">
      <w:pPr>
        <w:rPr>
          <w:color w:val="000000" w:themeColor="text1"/>
        </w:rPr>
      </w:pPr>
      <w:r w:rsidRPr="129987A1">
        <w:rPr>
          <w:color w:val="000000" w:themeColor="text1"/>
        </w:rPr>
        <w:t>Data</w:t>
      </w:r>
      <w:r w:rsidRPr="129987A1" w:rsidR="53BA7A69">
        <w:rPr>
          <w:color w:val="000000" w:themeColor="text1"/>
        </w:rPr>
        <w:t>base and Application Development</w:t>
      </w:r>
      <w:r w:rsidRPr="129987A1">
        <w:rPr>
          <w:color w:val="000000" w:themeColor="text1"/>
        </w:rPr>
        <w:t xml:space="preserve"> (</w:t>
      </w:r>
      <w:r w:rsidRPr="129987A1" w:rsidR="23A599B6">
        <w:rPr>
          <w:color w:val="000000" w:themeColor="text1"/>
        </w:rPr>
        <w:t>ACCA5026</w:t>
      </w:r>
      <w:r w:rsidRPr="129987A1">
        <w:rPr>
          <w:color w:val="000000" w:themeColor="text1"/>
        </w:rPr>
        <w:t>)</w:t>
      </w:r>
    </w:p>
    <w:p w:rsidRPr="00B75E17" w:rsidR="00B75E17" w:rsidP="4159C92F" w:rsidRDefault="0051535B" w14:paraId="4A803C2E" w14:textId="07187676">
      <w:pPr>
        <w:rPr>
          <w:color w:val="000000" w:themeColor="text1"/>
        </w:rPr>
      </w:pPr>
      <w:r w:rsidRPr="4159C92F">
        <w:rPr>
          <w:color w:val="000000" w:themeColor="text1"/>
        </w:rPr>
        <w:t>BSC2-PT Computing</w:t>
      </w:r>
      <w:r w:rsidRPr="4159C92F" w:rsidR="00CA04C5">
        <w:rPr>
          <w:color w:val="000000" w:themeColor="text1"/>
        </w:rPr>
        <w:t xml:space="preserve">: </w:t>
      </w:r>
      <w:r w:rsidRPr="4159C92F">
        <w:rPr>
          <w:color w:val="000000" w:themeColor="text1"/>
        </w:rPr>
        <w:t>Data &amp; Information Systems</w:t>
      </w:r>
    </w:p>
    <w:p w:rsidRPr="00AF220D" w:rsidR="00A47987" w:rsidP="00AF220D" w:rsidRDefault="00B75E17" w14:paraId="217AD478" w14:textId="73F17CB7">
      <w:pPr>
        <w:rPr>
          <w:color w:val="000000" w:themeColor="text1"/>
        </w:rPr>
      </w:pPr>
      <w:r w:rsidRPr="4159C92F">
        <w:rPr>
          <w:color w:val="000000" w:themeColor="text1"/>
        </w:rPr>
        <w:t>University of Wales Trinity Saint David</w:t>
      </w:r>
      <w:r w:rsidRPr="4159C92F">
        <w:rPr>
          <w:color w:val="000000" w:themeColor="text1"/>
        </w:rPr>
        <w:br w:type="page"/>
      </w:r>
    </w:p>
    <w:sdt>
      <w:sdtPr>
        <w:id w:val="644675101"/>
        <w:docPartObj>
          <w:docPartGallery w:val="Table of Contents"/>
          <w:docPartUnique/>
        </w:docPartObj>
        <w:rPr>
          <w:rFonts w:ascii="Calibri" w:hAnsi="Calibri" w:eastAsia="Calibri" w:cs="Arial" w:asciiTheme="minorAscii" w:hAnsiTheme="minorAscii" w:eastAsiaTheme="minorAscii" w:cstheme="minorBidi"/>
          <w:color w:val="auto"/>
          <w:sz w:val="22"/>
          <w:szCs w:val="22"/>
          <w:lang w:val="en-GB"/>
        </w:rPr>
      </w:sdtPr>
      <w:sdtEndPr>
        <w:rPr>
          <w:rFonts w:ascii="Calibri" w:hAnsi="Calibri" w:eastAsia="Calibri" w:cs="Arial" w:asciiTheme="minorAscii" w:hAnsiTheme="minorAscii" w:eastAsiaTheme="minorAscii" w:cstheme="minorBidi"/>
          <w:color w:val="auto"/>
          <w:sz w:val="22"/>
          <w:szCs w:val="22"/>
          <w:lang w:val="en-GB"/>
        </w:rPr>
      </w:sdtEndPr>
      <w:sdtContent>
        <w:p w:rsidR="007E48EA" w:rsidRDefault="007E48EA" w14:paraId="669868B7" w14:textId="29D25F82">
          <w:pPr>
            <w:pStyle w:val="TOCHeading"/>
          </w:pPr>
          <w:r>
            <w:t>Table of Contents</w:t>
          </w:r>
        </w:p>
        <w:p w:rsidR="001B11B4" w:rsidRDefault="00174F53" w14:paraId="29D51F05" w14:textId="7D8C2763">
          <w:pPr>
            <w:pStyle w:val="TOC1"/>
            <w:rPr>
              <w:rFonts w:eastAsiaTheme="minorEastAsia"/>
              <w:noProof/>
              <w:kern w:val="2"/>
              <w:sz w:val="24"/>
              <w:szCs w:val="24"/>
              <w:lang w:eastAsia="en-GB"/>
              <w14:ligatures w14:val="standardContextual"/>
            </w:rPr>
          </w:pPr>
          <w:r>
            <w:fldChar w:fldCharType="begin"/>
          </w:r>
          <w:r w:rsidR="2A0B052E">
            <w:instrText>TOC \o "1-3" \h \z \u</w:instrText>
          </w:r>
          <w:r>
            <w:fldChar w:fldCharType="separate"/>
          </w:r>
          <w:hyperlink w:history="1" w:anchor="_Toc160479462">
            <w:r w:rsidRPr="004445FB" w:rsidR="001B11B4">
              <w:rPr>
                <w:rStyle w:val="Hyperlink"/>
                <w:noProof/>
              </w:rPr>
              <w:t>Introduction</w:t>
            </w:r>
            <w:r w:rsidR="001B11B4">
              <w:rPr>
                <w:noProof/>
                <w:webHidden/>
              </w:rPr>
              <w:tab/>
            </w:r>
            <w:r w:rsidR="001B11B4">
              <w:rPr>
                <w:noProof/>
                <w:webHidden/>
              </w:rPr>
              <w:fldChar w:fldCharType="begin"/>
            </w:r>
            <w:r w:rsidR="001B11B4">
              <w:rPr>
                <w:noProof/>
                <w:webHidden/>
              </w:rPr>
              <w:instrText xml:space="preserve"> PAGEREF _Toc160479462 \h </w:instrText>
            </w:r>
            <w:r w:rsidR="001B11B4">
              <w:rPr>
                <w:noProof/>
                <w:webHidden/>
              </w:rPr>
            </w:r>
            <w:r w:rsidR="001B11B4">
              <w:rPr>
                <w:noProof/>
                <w:webHidden/>
              </w:rPr>
              <w:fldChar w:fldCharType="separate"/>
            </w:r>
            <w:r w:rsidR="001B11B4">
              <w:rPr>
                <w:noProof/>
                <w:webHidden/>
              </w:rPr>
              <w:t>4</w:t>
            </w:r>
            <w:r w:rsidR="001B11B4">
              <w:rPr>
                <w:noProof/>
                <w:webHidden/>
              </w:rPr>
              <w:fldChar w:fldCharType="end"/>
            </w:r>
          </w:hyperlink>
        </w:p>
        <w:p w:rsidR="001B11B4" w:rsidRDefault="001B11B4" w14:paraId="7013BB9C" w14:textId="3372EB14">
          <w:pPr>
            <w:pStyle w:val="TOC1"/>
            <w:rPr>
              <w:rFonts w:eastAsiaTheme="minorEastAsia"/>
              <w:noProof/>
              <w:kern w:val="2"/>
              <w:sz w:val="24"/>
              <w:szCs w:val="24"/>
              <w:lang w:eastAsia="en-GB"/>
              <w14:ligatures w14:val="standardContextual"/>
            </w:rPr>
          </w:pPr>
          <w:hyperlink w:history="1" w:anchor="_Toc160479463">
            <w:r w:rsidRPr="004445FB">
              <w:rPr>
                <w:rStyle w:val="Hyperlink"/>
                <w:noProof/>
              </w:rPr>
              <w:t>MelodyHwb Database</w:t>
            </w:r>
            <w:r>
              <w:rPr>
                <w:noProof/>
                <w:webHidden/>
              </w:rPr>
              <w:tab/>
            </w:r>
            <w:r>
              <w:rPr>
                <w:noProof/>
                <w:webHidden/>
              </w:rPr>
              <w:fldChar w:fldCharType="begin"/>
            </w:r>
            <w:r>
              <w:rPr>
                <w:noProof/>
                <w:webHidden/>
              </w:rPr>
              <w:instrText xml:space="preserve"> PAGEREF _Toc160479463 \h </w:instrText>
            </w:r>
            <w:r>
              <w:rPr>
                <w:noProof/>
                <w:webHidden/>
              </w:rPr>
            </w:r>
            <w:r>
              <w:rPr>
                <w:noProof/>
                <w:webHidden/>
              </w:rPr>
              <w:fldChar w:fldCharType="separate"/>
            </w:r>
            <w:r>
              <w:rPr>
                <w:noProof/>
                <w:webHidden/>
              </w:rPr>
              <w:t>5</w:t>
            </w:r>
            <w:r>
              <w:rPr>
                <w:noProof/>
                <w:webHidden/>
              </w:rPr>
              <w:fldChar w:fldCharType="end"/>
            </w:r>
          </w:hyperlink>
        </w:p>
        <w:p w:rsidR="001B11B4" w:rsidRDefault="001B11B4" w14:paraId="401143BC" w14:textId="332E4A49">
          <w:pPr>
            <w:pStyle w:val="TOC2"/>
            <w:tabs>
              <w:tab w:val="right" w:leader="dot" w:pos="9016"/>
            </w:tabs>
            <w:rPr>
              <w:rFonts w:eastAsiaTheme="minorEastAsia"/>
              <w:noProof/>
              <w:kern w:val="2"/>
              <w:sz w:val="24"/>
              <w:szCs w:val="24"/>
              <w:lang w:eastAsia="en-GB"/>
              <w14:ligatures w14:val="standardContextual"/>
            </w:rPr>
          </w:pPr>
          <w:hyperlink w:history="1" w:anchor="_Toc160479464">
            <w:r w:rsidRPr="004445FB">
              <w:rPr>
                <w:rStyle w:val="Hyperlink"/>
                <w:noProof/>
              </w:rPr>
              <w:t>Schema Design</w:t>
            </w:r>
            <w:r>
              <w:rPr>
                <w:noProof/>
                <w:webHidden/>
              </w:rPr>
              <w:tab/>
            </w:r>
            <w:r>
              <w:rPr>
                <w:noProof/>
                <w:webHidden/>
              </w:rPr>
              <w:fldChar w:fldCharType="begin"/>
            </w:r>
            <w:r>
              <w:rPr>
                <w:noProof/>
                <w:webHidden/>
              </w:rPr>
              <w:instrText xml:space="preserve"> PAGEREF _Toc160479464 \h </w:instrText>
            </w:r>
            <w:r>
              <w:rPr>
                <w:noProof/>
                <w:webHidden/>
              </w:rPr>
            </w:r>
            <w:r>
              <w:rPr>
                <w:noProof/>
                <w:webHidden/>
              </w:rPr>
              <w:fldChar w:fldCharType="separate"/>
            </w:r>
            <w:r>
              <w:rPr>
                <w:noProof/>
                <w:webHidden/>
              </w:rPr>
              <w:t>5</w:t>
            </w:r>
            <w:r>
              <w:rPr>
                <w:noProof/>
                <w:webHidden/>
              </w:rPr>
              <w:fldChar w:fldCharType="end"/>
            </w:r>
          </w:hyperlink>
        </w:p>
        <w:p w:rsidR="001B11B4" w:rsidRDefault="001B11B4" w14:paraId="71606B12" w14:textId="187C0627">
          <w:pPr>
            <w:pStyle w:val="TOC2"/>
            <w:tabs>
              <w:tab w:val="right" w:leader="dot" w:pos="9016"/>
            </w:tabs>
            <w:rPr>
              <w:rFonts w:eastAsiaTheme="minorEastAsia"/>
              <w:noProof/>
              <w:kern w:val="2"/>
              <w:sz w:val="24"/>
              <w:szCs w:val="24"/>
              <w:lang w:eastAsia="en-GB"/>
              <w14:ligatures w14:val="standardContextual"/>
            </w:rPr>
          </w:pPr>
          <w:hyperlink w:history="1" w:anchor="_Toc160479465">
            <w:r w:rsidRPr="004445FB">
              <w:rPr>
                <w:rStyle w:val="Hyperlink"/>
                <w:noProof/>
              </w:rPr>
              <w:t>Normalisation</w:t>
            </w:r>
            <w:r>
              <w:rPr>
                <w:noProof/>
                <w:webHidden/>
              </w:rPr>
              <w:tab/>
            </w:r>
            <w:r>
              <w:rPr>
                <w:noProof/>
                <w:webHidden/>
              </w:rPr>
              <w:fldChar w:fldCharType="begin"/>
            </w:r>
            <w:r>
              <w:rPr>
                <w:noProof/>
                <w:webHidden/>
              </w:rPr>
              <w:instrText xml:space="preserve"> PAGEREF _Toc160479465 \h </w:instrText>
            </w:r>
            <w:r>
              <w:rPr>
                <w:noProof/>
                <w:webHidden/>
              </w:rPr>
            </w:r>
            <w:r>
              <w:rPr>
                <w:noProof/>
                <w:webHidden/>
              </w:rPr>
              <w:fldChar w:fldCharType="separate"/>
            </w:r>
            <w:r>
              <w:rPr>
                <w:noProof/>
                <w:webHidden/>
              </w:rPr>
              <w:t>5</w:t>
            </w:r>
            <w:r>
              <w:rPr>
                <w:noProof/>
                <w:webHidden/>
              </w:rPr>
              <w:fldChar w:fldCharType="end"/>
            </w:r>
          </w:hyperlink>
        </w:p>
        <w:p w:rsidR="001B11B4" w:rsidRDefault="001B11B4" w14:paraId="1AF88156" w14:textId="4ED2B0A0">
          <w:pPr>
            <w:pStyle w:val="TOC2"/>
            <w:tabs>
              <w:tab w:val="right" w:leader="dot" w:pos="9016"/>
            </w:tabs>
            <w:rPr>
              <w:rFonts w:eastAsiaTheme="minorEastAsia"/>
              <w:noProof/>
              <w:kern w:val="2"/>
              <w:sz w:val="24"/>
              <w:szCs w:val="24"/>
              <w:lang w:eastAsia="en-GB"/>
              <w14:ligatures w14:val="standardContextual"/>
            </w:rPr>
          </w:pPr>
          <w:hyperlink w:history="1" w:anchor="_Toc160479466">
            <w:r w:rsidRPr="004445FB">
              <w:rPr>
                <w:rStyle w:val="Hyperlink"/>
                <w:noProof/>
              </w:rPr>
              <w:t>Primary Keys</w:t>
            </w:r>
            <w:r>
              <w:rPr>
                <w:noProof/>
                <w:webHidden/>
              </w:rPr>
              <w:tab/>
            </w:r>
            <w:r>
              <w:rPr>
                <w:noProof/>
                <w:webHidden/>
              </w:rPr>
              <w:fldChar w:fldCharType="begin"/>
            </w:r>
            <w:r>
              <w:rPr>
                <w:noProof/>
                <w:webHidden/>
              </w:rPr>
              <w:instrText xml:space="preserve"> PAGEREF _Toc160479466 \h </w:instrText>
            </w:r>
            <w:r>
              <w:rPr>
                <w:noProof/>
                <w:webHidden/>
              </w:rPr>
            </w:r>
            <w:r>
              <w:rPr>
                <w:noProof/>
                <w:webHidden/>
              </w:rPr>
              <w:fldChar w:fldCharType="separate"/>
            </w:r>
            <w:r>
              <w:rPr>
                <w:noProof/>
                <w:webHidden/>
              </w:rPr>
              <w:t>5</w:t>
            </w:r>
            <w:r>
              <w:rPr>
                <w:noProof/>
                <w:webHidden/>
              </w:rPr>
              <w:fldChar w:fldCharType="end"/>
            </w:r>
          </w:hyperlink>
        </w:p>
        <w:p w:rsidR="001B11B4" w:rsidRDefault="001B11B4" w14:paraId="4A867404" w14:textId="01E48A99">
          <w:pPr>
            <w:pStyle w:val="TOC2"/>
            <w:tabs>
              <w:tab w:val="right" w:leader="dot" w:pos="9016"/>
            </w:tabs>
            <w:rPr>
              <w:rFonts w:eastAsiaTheme="minorEastAsia"/>
              <w:noProof/>
              <w:kern w:val="2"/>
              <w:sz w:val="24"/>
              <w:szCs w:val="24"/>
              <w:lang w:eastAsia="en-GB"/>
              <w14:ligatures w14:val="standardContextual"/>
            </w:rPr>
          </w:pPr>
          <w:hyperlink w:history="1" w:anchor="_Toc160479467">
            <w:r w:rsidRPr="004445FB">
              <w:rPr>
                <w:rStyle w:val="Hyperlink"/>
                <w:noProof/>
              </w:rPr>
              <w:t>Foreign Key Constraints</w:t>
            </w:r>
            <w:r>
              <w:rPr>
                <w:noProof/>
                <w:webHidden/>
              </w:rPr>
              <w:tab/>
            </w:r>
            <w:r>
              <w:rPr>
                <w:noProof/>
                <w:webHidden/>
              </w:rPr>
              <w:fldChar w:fldCharType="begin"/>
            </w:r>
            <w:r>
              <w:rPr>
                <w:noProof/>
                <w:webHidden/>
              </w:rPr>
              <w:instrText xml:space="preserve"> PAGEREF _Toc160479467 \h </w:instrText>
            </w:r>
            <w:r>
              <w:rPr>
                <w:noProof/>
                <w:webHidden/>
              </w:rPr>
            </w:r>
            <w:r>
              <w:rPr>
                <w:noProof/>
                <w:webHidden/>
              </w:rPr>
              <w:fldChar w:fldCharType="separate"/>
            </w:r>
            <w:r>
              <w:rPr>
                <w:noProof/>
                <w:webHidden/>
              </w:rPr>
              <w:t>5</w:t>
            </w:r>
            <w:r>
              <w:rPr>
                <w:noProof/>
                <w:webHidden/>
              </w:rPr>
              <w:fldChar w:fldCharType="end"/>
            </w:r>
          </w:hyperlink>
        </w:p>
        <w:p w:rsidR="001B11B4" w:rsidRDefault="001B11B4" w14:paraId="231DAB00" w14:textId="6880D583">
          <w:pPr>
            <w:pStyle w:val="TOC2"/>
            <w:tabs>
              <w:tab w:val="right" w:leader="dot" w:pos="9016"/>
            </w:tabs>
            <w:rPr>
              <w:rFonts w:eastAsiaTheme="minorEastAsia"/>
              <w:noProof/>
              <w:kern w:val="2"/>
              <w:sz w:val="24"/>
              <w:szCs w:val="24"/>
              <w:lang w:eastAsia="en-GB"/>
              <w14:ligatures w14:val="standardContextual"/>
            </w:rPr>
          </w:pPr>
          <w:hyperlink w:history="1" w:anchor="_Toc160479468">
            <w:r w:rsidRPr="004445FB">
              <w:rPr>
                <w:rStyle w:val="Hyperlink"/>
                <w:noProof/>
              </w:rPr>
              <w:t>Data Validation</w:t>
            </w:r>
            <w:r>
              <w:rPr>
                <w:noProof/>
                <w:webHidden/>
              </w:rPr>
              <w:tab/>
            </w:r>
            <w:r>
              <w:rPr>
                <w:noProof/>
                <w:webHidden/>
              </w:rPr>
              <w:fldChar w:fldCharType="begin"/>
            </w:r>
            <w:r>
              <w:rPr>
                <w:noProof/>
                <w:webHidden/>
              </w:rPr>
              <w:instrText xml:space="preserve"> PAGEREF _Toc160479468 \h </w:instrText>
            </w:r>
            <w:r>
              <w:rPr>
                <w:noProof/>
                <w:webHidden/>
              </w:rPr>
            </w:r>
            <w:r>
              <w:rPr>
                <w:noProof/>
                <w:webHidden/>
              </w:rPr>
              <w:fldChar w:fldCharType="separate"/>
            </w:r>
            <w:r>
              <w:rPr>
                <w:noProof/>
                <w:webHidden/>
              </w:rPr>
              <w:t>5</w:t>
            </w:r>
            <w:r>
              <w:rPr>
                <w:noProof/>
                <w:webHidden/>
              </w:rPr>
              <w:fldChar w:fldCharType="end"/>
            </w:r>
          </w:hyperlink>
        </w:p>
        <w:p w:rsidR="001B11B4" w:rsidRDefault="001B11B4" w14:paraId="4435E7E8" w14:textId="1442B4A0">
          <w:pPr>
            <w:pStyle w:val="TOC2"/>
            <w:tabs>
              <w:tab w:val="right" w:leader="dot" w:pos="9016"/>
            </w:tabs>
            <w:rPr>
              <w:rFonts w:eastAsiaTheme="minorEastAsia"/>
              <w:noProof/>
              <w:kern w:val="2"/>
              <w:sz w:val="24"/>
              <w:szCs w:val="24"/>
              <w:lang w:eastAsia="en-GB"/>
              <w14:ligatures w14:val="standardContextual"/>
            </w:rPr>
          </w:pPr>
          <w:hyperlink w:history="1" w:anchor="_Toc160479469">
            <w:r w:rsidRPr="004445FB">
              <w:rPr>
                <w:rStyle w:val="Hyperlink"/>
                <w:noProof/>
              </w:rPr>
              <w:t>ERD Diagram</w:t>
            </w:r>
            <w:r>
              <w:rPr>
                <w:noProof/>
                <w:webHidden/>
              </w:rPr>
              <w:tab/>
            </w:r>
            <w:r>
              <w:rPr>
                <w:noProof/>
                <w:webHidden/>
              </w:rPr>
              <w:fldChar w:fldCharType="begin"/>
            </w:r>
            <w:r>
              <w:rPr>
                <w:noProof/>
                <w:webHidden/>
              </w:rPr>
              <w:instrText xml:space="preserve"> PAGEREF _Toc160479469 \h </w:instrText>
            </w:r>
            <w:r>
              <w:rPr>
                <w:noProof/>
                <w:webHidden/>
              </w:rPr>
            </w:r>
            <w:r>
              <w:rPr>
                <w:noProof/>
                <w:webHidden/>
              </w:rPr>
              <w:fldChar w:fldCharType="separate"/>
            </w:r>
            <w:r>
              <w:rPr>
                <w:noProof/>
                <w:webHidden/>
              </w:rPr>
              <w:t>6</w:t>
            </w:r>
            <w:r>
              <w:rPr>
                <w:noProof/>
                <w:webHidden/>
              </w:rPr>
              <w:fldChar w:fldCharType="end"/>
            </w:r>
          </w:hyperlink>
        </w:p>
        <w:p w:rsidR="001B11B4" w:rsidRDefault="001B11B4" w14:paraId="630E7F01" w14:textId="2F33889F">
          <w:pPr>
            <w:pStyle w:val="TOC2"/>
            <w:tabs>
              <w:tab w:val="right" w:leader="dot" w:pos="9016"/>
            </w:tabs>
            <w:rPr>
              <w:rFonts w:eastAsiaTheme="minorEastAsia"/>
              <w:noProof/>
              <w:kern w:val="2"/>
              <w:sz w:val="24"/>
              <w:szCs w:val="24"/>
              <w:lang w:eastAsia="en-GB"/>
              <w14:ligatures w14:val="standardContextual"/>
            </w:rPr>
          </w:pPr>
          <w:hyperlink w:history="1" w:anchor="_Toc160479470">
            <w:r w:rsidRPr="004445FB">
              <w:rPr>
                <w:rStyle w:val="Hyperlink"/>
                <w:noProof/>
              </w:rPr>
              <w:t>Database Tables</w:t>
            </w:r>
            <w:r>
              <w:rPr>
                <w:noProof/>
                <w:webHidden/>
              </w:rPr>
              <w:tab/>
            </w:r>
            <w:r>
              <w:rPr>
                <w:noProof/>
                <w:webHidden/>
              </w:rPr>
              <w:fldChar w:fldCharType="begin"/>
            </w:r>
            <w:r>
              <w:rPr>
                <w:noProof/>
                <w:webHidden/>
              </w:rPr>
              <w:instrText xml:space="preserve"> PAGEREF _Toc160479470 \h </w:instrText>
            </w:r>
            <w:r>
              <w:rPr>
                <w:noProof/>
                <w:webHidden/>
              </w:rPr>
            </w:r>
            <w:r>
              <w:rPr>
                <w:noProof/>
                <w:webHidden/>
              </w:rPr>
              <w:fldChar w:fldCharType="separate"/>
            </w:r>
            <w:r>
              <w:rPr>
                <w:noProof/>
                <w:webHidden/>
              </w:rPr>
              <w:t>7</w:t>
            </w:r>
            <w:r>
              <w:rPr>
                <w:noProof/>
                <w:webHidden/>
              </w:rPr>
              <w:fldChar w:fldCharType="end"/>
            </w:r>
          </w:hyperlink>
        </w:p>
        <w:p w:rsidR="001B11B4" w:rsidRDefault="001B11B4" w14:paraId="3E2B2D65" w14:textId="0463A6E1">
          <w:pPr>
            <w:pStyle w:val="TOC3"/>
            <w:tabs>
              <w:tab w:val="right" w:leader="dot" w:pos="9016"/>
            </w:tabs>
            <w:rPr>
              <w:rFonts w:cstheme="minorBidi"/>
              <w:noProof/>
              <w:kern w:val="2"/>
              <w:sz w:val="24"/>
              <w:szCs w:val="24"/>
              <w:lang w:val="en-GB" w:eastAsia="en-GB"/>
              <w14:ligatures w14:val="standardContextual"/>
            </w:rPr>
          </w:pPr>
          <w:hyperlink w:history="1" w:anchor="_Toc160479471">
            <w:r w:rsidRPr="004445FB">
              <w:rPr>
                <w:rStyle w:val="Hyperlink"/>
                <w:noProof/>
              </w:rPr>
              <w:t>Customers Table</w:t>
            </w:r>
            <w:r>
              <w:rPr>
                <w:noProof/>
                <w:webHidden/>
              </w:rPr>
              <w:tab/>
            </w:r>
            <w:r>
              <w:rPr>
                <w:noProof/>
                <w:webHidden/>
              </w:rPr>
              <w:fldChar w:fldCharType="begin"/>
            </w:r>
            <w:r>
              <w:rPr>
                <w:noProof/>
                <w:webHidden/>
              </w:rPr>
              <w:instrText xml:space="preserve"> PAGEREF _Toc160479471 \h </w:instrText>
            </w:r>
            <w:r>
              <w:rPr>
                <w:noProof/>
                <w:webHidden/>
              </w:rPr>
            </w:r>
            <w:r>
              <w:rPr>
                <w:noProof/>
                <w:webHidden/>
              </w:rPr>
              <w:fldChar w:fldCharType="separate"/>
            </w:r>
            <w:r>
              <w:rPr>
                <w:noProof/>
                <w:webHidden/>
              </w:rPr>
              <w:t>7</w:t>
            </w:r>
            <w:r>
              <w:rPr>
                <w:noProof/>
                <w:webHidden/>
              </w:rPr>
              <w:fldChar w:fldCharType="end"/>
            </w:r>
          </w:hyperlink>
        </w:p>
        <w:p w:rsidR="001B11B4" w:rsidRDefault="001B11B4" w14:paraId="197941FA" w14:textId="7697AB83">
          <w:pPr>
            <w:pStyle w:val="TOC3"/>
            <w:tabs>
              <w:tab w:val="right" w:leader="dot" w:pos="9016"/>
            </w:tabs>
            <w:rPr>
              <w:rFonts w:cstheme="minorBidi"/>
              <w:noProof/>
              <w:kern w:val="2"/>
              <w:sz w:val="24"/>
              <w:szCs w:val="24"/>
              <w:lang w:val="en-GB" w:eastAsia="en-GB"/>
              <w14:ligatures w14:val="standardContextual"/>
            </w:rPr>
          </w:pPr>
          <w:hyperlink w:history="1" w:anchor="_Toc160479472">
            <w:r w:rsidRPr="004445FB">
              <w:rPr>
                <w:rStyle w:val="Hyperlink"/>
                <w:noProof/>
              </w:rPr>
              <w:t>ProductCategory Table</w:t>
            </w:r>
            <w:r>
              <w:rPr>
                <w:noProof/>
                <w:webHidden/>
              </w:rPr>
              <w:tab/>
            </w:r>
            <w:r>
              <w:rPr>
                <w:noProof/>
                <w:webHidden/>
              </w:rPr>
              <w:fldChar w:fldCharType="begin"/>
            </w:r>
            <w:r>
              <w:rPr>
                <w:noProof/>
                <w:webHidden/>
              </w:rPr>
              <w:instrText xml:space="preserve"> PAGEREF _Toc160479472 \h </w:instrText>
            </w:r>
            <w:r>
              <w:rPr>
                <w:noProof/>
                <w:webHidden/>
              </w:rPr>
            </w:r>
            <w:r>
              <w:rPr>
                <w:noProof/>
                <w:webHidden/>
              </w:rPr>
              <w:fldChar w:fldCharType="separate"/>
            </w:r>
            <w:r>
              <w:rPr>
                <w:noProof/>
                <w:webHidden/>
              </w:rPr>
              <w:t>7</w:t>
            </w:r>
            <w:r>
              <w:rPr>
                <w:noProof/>
                <w:webHidden/>
              </w:rPr>
              <w:fldChar w:fldCharType="end"/>
            </w:r>
          </w:hyperlink>
        </w:p>
        <w:p w:rsidR="001B11B4" w:rsidRDefault="001B11B4" w14:paraId="5BE4D5D5" w14:textId="05C09A2C">
          <w:pPr>
            <w:pStyle w:val="TOC3"/>
            <w:tabs>
              <w:tab w:val="right" w:leader="dot" w:pos="9016"/>
            </w:tabs>
            <w:rPr>
              <w:rFonts w:cstheme="minorBidi"/>
              <w:noProof/>
              <w:kern w:val="2"/>
              <w:sz w:val="24"/>
              <w:szCs w:val="24"/>
              <w:lang w:val="en-GB" w:eastAsia="en-GB"/>
              <w14:ligatures w14:val="standardContextual"/>
            </w:rPr>
          </w:pPr>
          <w:hyperlink w:history="1" w:anchor="_Toc160479473">
            <w:r w:rsidRPr="004445FB">
              <w:rPr>
                <w:rStyle w:val="Hyperlink"/>
                <w:noProof/>
              </w:rPr>
              <w:t>Products Table</w:t>
            </w:r>
            <w:r>
              <w:rPr>
                <w:noProof/>
                <w:webHidden/>
              </w:rPr>
              <w:tab/>
            </w:r>
            <w:r>
              <w:rPr>
                <w:noProof/>
                <w:webHidden/>
              </w:rPr>
              <w:fldChar w:fldCharType="begin"/>
            </w:r>
            <w:r>
              <w:rPr>
                <w:noProof/>
                <w:webHidden/>
              </w:rPr>
              <w:instrText xml:space="preserve"> PAGEREF _Toc160479473 \h </w:instrText>
            </w:r>
            <w:r>
              <w:rPr>
                <w:noProof/>
                <w:webHidden/>
              </w:rPr>
            </w:r>
            <w:r>
              <w:rPr>
                <w:noProof/>
                <w:webHidden/>
              </w:rPr>
              <w:fldChar w:fldCharType="separate"/>
            </w:r>
            <w:r>
              <w:rPr>
                <w:noProof/>
                <w:webHidden/>
              </w:rPr>
              <w:t>8</w:t>
            </w:r>
            <w:r>
              <w:rPr>
                <w:noProof/>
                <w:webHidden/>
              </w:rPr>
              <w:fldChar w:fldCharType="end"/>
            </w:r>
          </w:hyperlink>
        </w:p>
        <w:p w:rsidR="001B11B4" w:rsidRDefault="001B11B4" w14:paraId="74EC2730" w14:textId="1E33FF26">
          <w:pPr>
            <w:pStyle w:val="TOC3"/>
            <w:tabs>
              <w:tab w:val="right" w:leader="dot" w:pos="9016"/>
            </w:tabs>
            <w:rPr>
              <w:rFonts w:cstheme="minorBidi"/>
              <w:noProof/>
              <w:kern w:val="2"/>
              <w:sz w:val="24"/>
              <w:szCs w:val="24"/>
              <w:lang w:val="en-GB" w:eastAsia="en-GB"/>
              <w14:ligatures w14:val="standardContextual"/>
            </w:rPr>
          </w:pPr>
          <w:hyperlink w:history="1" w:anchor="_Toc160479474">
            <w:r w:rsidRPr="004445FB">
              <w:rPr>
                <w:rStyle w:val="Hyperlink"/>
                <w:noProof/>
              </w:rPr>
              <w:t>Orders Table</w:t>
            </w:r>
            <w:r>
              <w:rPr>
                <w:noProof/>
                <w:webHidden/>
              </w:rPr>
              <w:tab/>
            </w:r>
            <w:r>
              <w:rPr>
                <w:noProof/>
                <w:webHidden/>
              </w:rPr>
              <w:fldChar w:fldCharType="begin"/>
            </w:r>
            <w:r>
              <w:rPr>
                <w:noProof/>
                <w:webHidden/>
              </w:rPr>
              <w:instrText xml:space="preserve"> PAGEREF _Toc160479474 \h </w:instrText>
            </w:r>
            <w:r>
              <w:rPr>
                <w:noProof/>
                <w:webHidden/>
              </w:rPr>
            </w:r>
            <w:r>
              <w:rPr>
                <w:noProof/>
                <w:webHidden/>
              </w:rPr>
              <w:fldChar w:fldCharType="separate"/>
            </w:r>
            <w:r>
              <w:rPr>
                <w:noProof/>
                <w:webHidden/>
              </w:rPr>
              <w:t>8</w:t>
            </w:r>
            <w:r>
              <w:rPr>
                <w:noProof/>
                <w:webHidden/>
              </w:rPr>
              <w:fldChar w:fldCharType="end"/>
            </w:r>
          </w:hyperlink>
        </w:p>
        <w:p w:rsidR="001B11B4" w:rsidRDefault="001B11B4" w14:paraId="22A86256" w14:textId="1F303D7F">
          <w:pPr>
            <w:pStyle w:val="TOC3"/>
            <w:tabs>
              <w:tab w:val="right" w:leader="dot" w:pos="9016"/>
            </w:tabs>
            <w:rPr>
              <w:rFonts w:cstheme="minorBidi"/>
              <w:noProof/>
              <w:kern w:val="2"/>
              <w:sz w:val="24"/>
              <w:szCs w:val="24"/>
              <w:lang w:val="en-GB" w:eastAsia="en-GB"/>
              <w14:ligatures w14:val="standardContextual"/>
            </w:rPr>
          </w:pPr>
          <w:hyperlink w:history="1" w:anchor="_Toc160479475">
            <w:r w:rsidRPr="004445FB">
              <w:rPr>
                <w:rStyle w:val="Hyperlink"/>
                <w:noProof/>
              </w:rPr>
              <w:t>OrderDetails Table</w:t>
            </w:r>
            <w:r>
              <w:rPr>
                <w:noProof/>
                <w:webHidden/>
              </w:rPr>
              <w:tab/>
            </w:r>
            <w:r>
              <w:rPr>
                <w:noProof/>
                <w:webHidden/>
              </w:rPr>
              <w:fldChar w:fldCharType="begin"/>
            </w:r>
            <w:r>
              <w:rPr>
                <w:noProof/>
                <w:webHidden/>
              </w:rPr>
              <w:instrText xml:space="preserve"> PAGEREF _Toc160479475 \h </w:instrText>
            </w:r>
            <w:r>
              <w:rPr>
                <w:noProof/>
                <w:webHidden/>
              </w:rPr>
            </w:r>
            <w:r>
              <w:rPr>
                <w:noProof/>
                <w:webHidden/>
              </w:rPr>
              <w:fldChar w:fldCharType="separate"/>
            </w:r>
            <w:r>
              <w:rPr>
                <w:noProof/>
                <w:webHidden/>
              </w:rPr>
              <w:t>8</w:t>
            </w:r>
            <w:r>
              <w:rPr>
                <w:noProof/>
                <w:webHidden/>
              </w:rPr>
              <w:fldChar w:fldCharType="end"/>
            </w:r>
          </w:hyperlink>
        </w:p>
        <w:p w:rsidR="001B11B4" w:rsidRDefault="001B11B4" w14:paraId="30D1477F" w14:textId="42A4707D">
          <w:pPr>
            <w:pStyle w:val="TOC3"/>
            <w:tabs>
              <w:tab w:val="right" w:leader="dot" w:pos="9016"/>
            </w:tabs>
            <w:rPr>
              <w:rFonts w:cstheme="minorBidi"/>
              <w:noProof/>
              <w:kern w:val="2"/>
              <w:sz w:val="24"/>
              <w:szCs w:val="24"/>
              <w:lang w:val="en-GB" w:eastAsia="en-GB"/>
              <w14:ligatures w14:val="standardContextual"/>
            </w:rPr>
          </w:pPr>
          <w:hyperlink w:history="1" w:anchor="_Toc160479476">
            <w:r w:rsidRPr="004445FB">
              <w:rPr>
                <w:rStyle w:val="Hyperlink"/>
                <w:noProof/>
              </w:rPr>
              <w:t>Payments Table</w:t>
            </w:r>
            <w:r>
              <w:rPr>
                <w:noProof/>
                <w:webHidden/>
              </w:rPr>
              <w:tab/>
            </w:r>
            <w:r>
              <w:rPr>
                <w:noProof/>
                <w:webHidden/>
              </w:rPr>
              <w:fldChar w:fldCharType="begin"/>
            </w:r>
            <w:r>
              <w:rPr>
                <w:noProof/>
                <w:webHidden/>
              </w:rPr>
              <w:instrText xml:space="preserve"> PAGEREF _Toc160479476 \h </w:instrText>
            </w:r>
            <w:r>
              <w:rPr>
                <w:noProof/>
                <w:webHidden/>
              </w:rPr>
            </w:r>
            <w:r>
              <w:rPr>
                <w:noProof/>
                <w:webHidden/>
              </w:rPr>
              <w:fldChar w:fldCharType="separate"/>
            </w:r>
            <w:r>
              <w:rPr>
                <w:noProof/>
                <w:webHidden/>
              </w:rPr>
              <w:t>9</w:t>
            </w:r>
            <w:r>
              <w:rPr>
                <w:noProof/>
                <w:webHidden/>
              </w:rPr>
              <w:fldChar w:fldCharType="end"/>
            </w:r>
          </w:hyperlink>
        </w:p>
        <w:p w:rsidR="001B11B4" w:rsidRDefault="001B11B4" w14:paraId="67B0AD33" w14:textId="49E577CA">
          <w:pPr>
            <w:pStyle w:val="TOC3"/>
            <w:tabs>
              <w:tab w:val="right" w:leader="dot" w:pos="9016"/>
            </w:tabs>
            <w:rPr>
              <w:rFonts w:cstheme="minorBidi"/>
              <w:noProof/>
              <w:kern w:val="2"/>
              <w:sz w:val="24"/>
              <w:szCs w:val="24"/>
              <w:lang w:val="en-GB" w:eastAsia="en-GB"/>
              <w14:ligatures w14:val="standardContextual"/>
            </w:rPr>
          </w:pPr>
          <w:hyperlink w:history="1" w:anchor="_Toc160479477">
            <w:r w:rsidRPr="004445FB">
              <w:rPr>
                <w:rStyle w:val="Hyperlink"/>
                <w:noProof/>
              </w:rPr>
              <w:t>Shipments Table</w:t>
            </w:r>
            <w:r>
              <w:rPr>
                <w:noProof/>
                <w:webHidden/>
              </w:rPr>
              <w:tab/>
            </w:r>
            <w:r>
              <w:rPr>
                <w:noProof/>
                <w:webHidden/>
              </w:rPr>
              <w:fldChar w:fldCharType="begin"/>
            </w:r>
            <w:r>
              <w:rPr>
                <w:noProof/>
                <w:webHidden/>
              </w:rPr>
              <w:instrText xml:space="preserve"> PAGEREF _Toc160479477 \h </w:instrText>
            </w:r>
            <w:r>
              <w:rPr>
                <w:noProof/>
                <w:webHidden/>
              </w:rPr>
            </w:r>
            <w:r>
              <w:rPr>
                <w:noProof/>
                <w:webHidden/>
              </w:rPr>
              <w:fldChar w:fldCharType="separate"/>
            </w:r>
            <w:r>
              <w:rPr>
                <w:noProof/>
                <w:webHidden/>
              </w:rPr>
              <w:t>9</w:t>
            </w:r>
            <w:r>
              <w:rPr>
                <w:noProof/>
                <w:webHidden/>
              </w:rPr>
              <w:fldChar w:fldCharType="end"/>
            </w:r>
          </w:hyperlink>
        </w:p>
        <w:p w:rsidR="001B11B4" w:rsidRDefault="001B11B4" w14:paraId="7FF1641A" w14:textId="4FD465F4">
          <w:pPr>
            <w:pStyle w:val="TOC3"/>
            <w:tabs>
              <w:tab w:val="right" w:leader="dot" w:pos="9016"/>
            </w:tabs>
            <w:rPr>
              <w:rFonts w:cstheme="minorBidi"/>
              <w:noProof/>
              <w:kern w:val="2"/>
              <w:sz w:val="24"/>
              <w:szCs w:val="24"/>
              <w:lang w:val="en-GB" w:eastAsia="en-GB"/>
              <w14:ligatures w14:val="standardContextual"/>
            </w:rPr>
          </w:pPr>
          <w:hyperlink w:history="1" w:anchor="_Toc160479478">
            <w:r w:rsidRPr="004445FB">
              <w:rPr>
                <w:rStyle w:val="Hyperlink"/>
                <w:noProof/>
              </w:rPr>
              <w:t>Repairs Table</w:t>
            </w:r>
            <w:r>
              <w:rPr>
                <w:noProof/>
                <w:webHidden/>
              </w:rPr>
              <w:tab/>
            </w:r>
            <w:r>
              <w:rPr>
                <w:noProof/>
                <w:webHidden/>
              </w:rPr>
              <w:fldChar w:fldCharType="begin"/>
            </w:r>
            <w:r>
              <w:rPr>
                <w:noProof/>
                <w:webHidden/>
              </w:rPr>
              <w:instrText xml:space="preserve"> PAGEREF _Toc160479478 \h </w:instrText>
            </w:r>
            <w:r>
              <w:rPr>
                <w:noProof/>
                <w:webHidden/>
              </w:rPr>
            </w:r>
            <w:r>
              <w:rPr>
                <w:noProof/>
                <w:webHidden/>
              </w:rPr>
              <w:fldChar w:fldCharType="separate"/>
            </w:r>
            <w:r>
              <w:rPr>
                <w:noProof/>
                <w:webHidden/>
              </w:rPr>
              <w:t>9</w:t>
            </w:r>
            <w:r>
              <w:rPr>
                <w:noProof/>
                <w:webHidden/>
              </w:rPr>
              <w:fldChar w:fldCharType="end"/>
            </w:r>
          </w:hyperlink>
        </w:p>
        <w:p w:rsidR="001B11B4" w:rsidRDefault="001B11B4" w14:paraId="6A9A2CD5" w14:textId="1BF51962">
          <w:pPr>
            <w:pStyle w:val="TOC2"/>
            <w:tabs>
              <w:tab w:val="right" w:leader="dot" w:pos="9016"/>
            </w:tabs>
            <w:rPr>
              <w:rFonts w:eastAsiaTheme="minorEastAsia"/>
              <w:noProof/>
              <w:kern w:val="2"/>
              <w:sz w:val="24"/>
              <w:szCs w:val="24"/>
              <w:lang w:eastAsia="en-GB"/>
              <w14:ligatures w14:val="standardContextual"/>
            </w:rPr>
          </w:pPr>
          <w:hyperlink w:history="1" w:anchor="_Toc160479479">
            <w:r w:rsidRPr="004445FB">
              <w:rPr>
                <w:rStyle w:val="Hyperlink"/>
                <w:noProof/>
              </w:rPr>
              <w:t>Database Creation and Testing</w:t>
            </w:r>
            <w:r>
              <w:rPr>
                <w:noProof/>
                <w:webHidden/>
              </w:rPr>
              <w:tab/>
            </w:r>
            <w:r>
              <w:rPr>
                <w:noProof/>
                <w:webHidden/>
              </w:rPr>
              <w:fldChar w:fldCharType="begin"/>
            </w:r>
            <w:r>
              <w:rPr>
                <w:noProof/>
                <w:webHidden/>
              </w:rPr>
              <w:instrText xml:space="preserve"> PAGEREF _Toc160479479 \h </w:instrText>
            </w:r>
            <w:r>
              <w:rPr>
                <w:noProof/>
                <w:webHidden/>
              </w:rPr>
            </w:r>
            <w:r>
              <w:rPr>
                <w:noProof/>
                <w:webHidden/>
              </w:rPr>
              <w:fldChar w:fldCharType="separate"/>
            </w:r>
            <w:r>
              <w:rPr>
                <w:noProof/>
                <w:webHidden/>
              </w:rPr>
              <w:t>10</w:t>
            </w:r>
            <w:r>
              <w:rPr>
                <w:noProof/>
                <w:webHidden/>
              </w:rPr>
              <w:fldChar w:fldCharType="end"/>
            </w:r>
          </w:hyperlink>
        </w:p>
        <w:p w:rsidR="001B11B4" w:rsidRDefault="001B11B4" w14:paraId="37B6DD18" w14:textId="6432DD38">
          <w:pPr>
            <w:pStyle w:val="TOC2"/>
            <w:tabs>
              <w:tab w:val="right" w:leader="dot" w:pos="9016"/>
            </w:tabs>
            <w:rPr>
              <w:rFonts w:eastAsiaTheme="minorEastAsia"/>
              <w:noProof/>
              <w:kern w:val="2"/>
              <w:sz w:val="24"/>
              <w:szCs w:val="24"/>
              <w:lang w:eastAsia="en-GB"/>
              <w14:ligatures w14:val="standardContextual"/>
            </w:rPr>
          </w:pPr>
          <w:hyperlink w:history="1" w:anchor="_Toc160479480">
            <w:r w:rsidRPr="004445FB">
              <w:rPr>
                <w:rStyle w:val="Hyperlink"/>
                <w:noProof/>
              </w:rPr>
              <w:t>Deployment Instructions</w:t>
            </w:r>
            <w:r>
              <w:rPr>
                <w:noProof/>
                <w:webHidden/>
              </w:rPr>
              <w:tab/>
            </w:r>
            <w:r>
              <w:rPr>
                <w:noProof/>
                <w:webHidden/>
              </w:rPr>
              <w:fldChar w:fldCharType="begin"/>
            </w:r>
            <w:r>
              <w:rPr>
                <w:noProof/>
                <w:webHidden/>
              </w:rPr>
              <w:instrText xml:space="preserve"> PAGEREF _Toc160479480 \h </w:instrText>
            </w:r>
            <w:r>
              <w:rPr>
                <w:noProof/>
                <w:webHidden/>
              </w:rPr>
            </w:r>
            <w:r>
              <w:rPr>
                <w:noProof/>
                <w:webHidden/>
              </w:rPr>
              <w:fldChar w:fldCharType="separate"/>
            </w:r>
            <w:r>
              <w:rPr>
                <w:noProof/>
                <w:webHidden/>
              </w:rPr>
              <w:t>10</w:t>
            </w:r>
            <w:r>
              <w:rPr>
                <w:noProof/>
                <w:webHidden/>
              </w:rPr>
              <w:fldChar w:fldCharType="end"/>
            </w:r>
          </w:hyperlink>
        </w:p>
        <w:p w:rsidR="001B11B4" w:rsidRDefault="001B11B4" w14:paraId="7D4CA2E7" w14:textId="35E39DF0">
          <w:pPr>
            <w:pStyle w:val="TOC1"/>
            <w:rPr>
              <w:rFonts w:eastAsiaTheme="minorEastAsia"/>
              <w:noProof/>
              <w:kern w:val="2"/>
              <w:sz w:val="24"/>
              <w:szCs w:val="24"/>
              <w:lang w:eastAsia="en-GB"/>
              <w14:ligatures w14:val="standardContextual"/>
            </w:rPr>
          </w:pPr>
          <w:hyperlink w:history="1" w:anchor="_Toc160479481">
            <w:r w:rsidRPr="004445FB">
              <w:rPr>
                <w:rStyle w:val="Hyperlink"/>
                <w:noProof/>
              </w:rPr>
              <w:t>Database Performance Tuning</w:t>
            </w:r>
            <w:r>
              <w:rPr>
                <w:noProof/>
                <w:webHidden/>
              </w:rPr>
              <w:tab/>
            </w:r>
            <w:r>
              <w:rPr>
                <w:noProof/>
                <w:webHidden/>
              </w:rPr>
              <w:fldChar w:fldCharType="begin"/>
            </w:r>
            <w:r>
              <w:rPr>
                <w:noProof/>
                <w:webHidden/>
              </w:rPr>
              <w:instrText xml:space="preserve"> PAGEREF _Toc160479481 \h </w:instrText>
            </w:r>
            <w:r>
              <w:rPr>
                <w:noProof/>
                <w:webHidden/>
              </w:rPr>
            </w:r>
            <w:r>
              <w:rPr>
                <w:noProof/>
                <w:webHidden/>
              </w:rPr>
              <w:fldChar w:fldCharType="separate"/>
            </w:r>
            <w:r>
              <w:rPr>
                <w:noProof/>
                <w:webHidden/>
              </w:rPr>
              <w:t>11</w:t>
            </w:r>
            <w:r>
              <w:rPr>
                <w:noProof/>
                <w:webHidden/>
              </w:rPr>
              <w:fldChar w:fldCharType="end"/>
            </w:r>
          </w:hyperlink>
        </w:p>
        <w:p w:rsidR="001B11B4" w:rsidRDefault="001B11B4" w14:paraId="0012792C" w14:textId="1E1E252C">
          <w:pPr>
            <w:pStyle w:val="TOC2"/>
            <w:tabs>
              <w:tab w:val="right" w:leader="dot" w:pos="9016"/>
            </w:tabs>
            <w:rPr>
              <w:rFonts w:eastAsiaTheme="minorEastAsia"/>
              <w:noProof/>
              <w:kern w:val="2"/>
              <w:sz w:val="24"/>
              <w:szCs w:val="24"/>
              <w:lang w:eastAsia="en-GB"/>
              <w14:ligatures w14:val="standardContextual"/>
            </w:rPr>
          </w:pPr>
          <w:hyperlink w:history="1" w:anchor="_Toc160479482">
            <w:r w:rsidRPr="004445FB">
              <w:rPr>
                <w:rStyle w:val="Hyperlink"/>
                <w:noProof/>
                <w:shd w:val="clear" w:color="auto" w:fill="FFFFFF"/>
              </w:rPr>
              <w:t>Monitor the Database System</w:t>
            </w:r>
            <w:r>
              <w:rPr>
                <w:noProof/>
                <w:webHidden/>
              </w:rPr>
              <w:tab/>
            </w:r>
            <w:r>
              <w:rPr>
                <w:noProof/>
                <w:webHidden/>
              </w:rPr>
              <w:fldChar w:fldCharType="begin"/>
            </w:r>
            <w:r>
              <w:rPr>
                <w:noProof/>
                <w:webHidden/>
              </w:rPr>
              <w:instrText xml:space="preserve"> PAGEREF _Toc160479482 \h </w:instrText>
            </w:r>
            <w:r>
              <w:rPr>
                <w:noProof/>
                <w:webHidden/>
              </w:rPr>
            </w:r>
            <w:r>
              <w:rPr>
                <w:noProof/>
                <w:webHidden/>
              </w:rPr>
              <w:fldChar w:fldCharType="separate"/>
            </w:r>
            <w:r>
              <w:rPr>
                <w:noProof/>
                <w:webHidden/>
              </w:rPr>
              <w:t>11</w:t>
            </w:r>
            <w:r>
              <w:rPr>
                <w:noProof/>
                <w:webHidden/>
              </w:rPr>
              <w:fldChar w:fldCharType="end"/>
            </w:r>
          </w:hyperlink>
        </w:p>
        <w:p w:rsidR="001B11B4" w:rsidRDefault="001B11B4" w14:paraId="5FBF4D32" w14:textId="25388AFE">
          <w:pPr>
            <w:pStyle w:val="TOC2"/>
            <w:tabs>
              <w:tab w:val="right" w:leader="dot" w:pos="9016"/>
            </w:tabs>
            <w:rPr>
              <w:rFonts w:eastAsiaTheme="minorEastAsia"/>
              <w:noProof/>
              <w:kern w:val="2"/>
              <w:sz w:val="24"/>
              <w:szCs w:val="24"/>
              <w:lang w:eastAsia="en-GB"/>
              <w14:ligatures w14:val="standardContextual"/>
            </w:rPr>
          </w:pPr>
          <w:hyperlink w:history="1" w:anchor="_Toc160479483">
            <w:r w:rsidRPr="004445FB">
              <w:rPr>
                <w:rStyle w:val="Hyperlink"/>
                <w:noProof/>
                <w:shd w:val="clear" w:color="auto" w:fill="FFFFFF"/>
              </w:rPr>
              <w:t>Indexing</w:t>
            </w:r>
            <w:r>
              <w:rPr>
                <w:noProof/>
                <w:webHidden/>
              </w:rPr>
              <w:tab/>
            </w:r>
            <w:r>
              <w:rPr>
                <w:noProof/>
                <w:webHidden/>
              </w:rPr>
              <w:fldChar w:fldCharType="begin"/>
            </w:r>
            <w:r>
              <w:rPr>
                <w:noProof/>
                <w:webHidden/>
              </w:rPr>
              <w:instrText xml:space="preserve"> PAGEREF _Toc160479483 \h </w:instrText>
            </w:r>
            <w:r>
              <w:rPr>
                <w:noProof/>
                <w:webHidden/>
              </w:rPr>
            </w:r>
            <w:r>
              <w:rPr>
                <w:noProof/>
                <w:webHidden/>
              </w:rPr>
              <w:fldChar w:fldCharType="separate"/>
            </w:r>
            <w:r>
              <w:rPr>
                <w:noProof/>
                <w:webHidden/>
              </w:rPr>
              <w:t>11</w:t>
            </w:r>
            <w:r>
              <w:rPr>
                <w:noProof/>
                <w:webHidden/>
              </w:rPr>
              <w:fldChar w:fldCharType="end"/>
            </w:r>
          </w:hyperlink>
        </w:p>
        <w:p w:rsidR="001B11B4" w:rsidRDefault="001B11B4" w14:paraId="49016A8E" w14:textId="053CC0DB">
          <w:pPr>
            <w:pStyle w:val="TOC2"/>
            <w:tabs>
              <w:tab w:val="right" w:leader="dot" w:pos="9016"/>
            </w:tabs>
            <w:rPr>
              <w:rFonts w:eastAsiaTheme="minorEastAsia"/>
              <w:noProof/>
              <w:kern w:val="2"/>
              <w:sz w:val="24"/>
              <w:szCs w:val="24"/>
              <w:lang w:eastAsia="en-GB"/>
              <w14:ligatures w14:val="standardContextual"/>
            </w:rPr>
          </w:pPr>
          <w:hyperlink w:history="1" w:anchor="_Toc160479484">
            <w:r w:rsidRPr="004445FB">
              <w:rPr>
                <w:rStyle w:val="Hyperlink"/>
                <w:noProof/>
                <w:shd w:val="clear" w:color="auto" w:fill="FFFFFF"/>
              </w:rPr>
              <w:t>Query Analyses and Optimisation</w:t>
            </w:r>
            <w:r>
              <w:rPr>
                <w:noProof/>
                <w:webHidden/>
              </w:rPr>
              <w:tab/>
            </w:r>
            <w:r>
              <w:rPr>
                <w:noProof/>
                <w:webHidden/>
              </w:rPr>
              <w:fldChar w:fldCharType="begin"/>
            </w:r>
            <w:r>
              <w:rPr>
                <w:noProof/>
                <w:webHidden/>
              </w:rPr>
              <w:instrText xml:space="preserve"> PAGEREF _Toc160479484 \h </w:instrText>
            </w:r>
            <w:r>
              <w:rPr>
                <w:noProof/>
                <w:webHidden/>
              </w:rPr>
            </w:r>
            <w:r>
              <w:rPr>
                <w:noProof/>
                <w:webHidden/>
              </w:rPr>
              <w:fldChar w:fldCharType="separate"/>
            </w:r>
            <w:r>
              <w:rPr>
                <w:noProof/>
                <w:webHidden/>
              </w:rPr>
              <w:t>11</w:t>
            </w:r>
            <w:r>
              <w:rPr>
                <w:noProof/>
                <w:webHidden/>
              </w:rPr>
              <w:fldChar w:fldCharType="end"/>
            </w:r>
          </w:hyperlink>
        </w:p>
        <w:p w:rsidR="001B11B4" w:rsidRDefault="001B11B4" w14:paraId="5661A692" w14:textId="27FE73E2">
          <w:pPr>
            <w:pStyle w:val="TOC2"/>
            <w:tabs>
              <w:tab w:val="right" w:leader="dot" w:pos="9016"/>
            </w:tabs>
            <w:rPr>
              <w:rFonts w:eastAsiaTheme="minorEastAsia"/>
              <w:noProof/>
              <w:kern w:val="2"/>
              <w:sz w:val="24"/>
              <w:szCs w:val="24"/>
              <w:lang w:eastAsia="en-GB"/>
              <w14:ligatures w14:val="standardContextual"/>
            </w:rPr>
          </w:pPr>
          <w:hyperlink w:history="1" w:anchor="_Toc160479485">
            <w:r w:rsidRPr="004445FB">
              <w:rPr>
                <w:rStyle w:val="Hyperlink"/>
                <w:noProof/>
                <w:shd w:val="clear" w:color="auto" w:fill="FFFFFF"/>
              </w:rPr>
              <w:t>Partitioning</w:t>
            </w:r>
            <w:r>
              <w:rPr>
                <w:noProof/>
                <w:webHidden/>
              </w:rPr>
              <w:tab/>
            </w:r>
            <w:r>
              <w:rPr>
                <w:noProof/>
                <w:webHidden/>
              </w:rPr>
              <w:fldChar w:fldCharType="begin"/>
            </w:r>
            <w:r>
              <w:rPr>
                <w:noProof/>
                <w:webHidden/>
              </w:rPr>
              <w:instrText xml:space="preserve"> PAGEREF _Toc160479485 \h </w:instrText>
            </w:r>
            <w:r>
              <w:rPr>
                <w:noProof/>
                <w:webHidden/>
              </w:rPr>
            </w:r>
            <w:r>
              <w:rPr>
                <w:noProof/>
                <w:webHidden/>
              </w:rPr>
              <w:fldChar w:fldCharType="separate"/>
            </w:r>
            <w:r>
              <w:rPr>
                <w:noProof/>
                <w:webHidden/>
              </w:rPr>
              <w:t>11</w:t>
            </w:r>
            <w:r>
              <w:rPr>
                <w:noProof/>
                <w:webHidden/>
              </w:rPr>
              <w:fldChar w:fldCharType="end"/>
            </w:r>
          </w:hyperlink>
        </w:p>
        <w:p w:rsidR="001B11B4" w:rsidRDefault="001B11B4" w14:paraId="7B4018D6" w14:textId="3B45EF9F">
          <w:pPr>
            <w:pStyle w:val="TOC2"/>
            <w:tabs>
              <w:tab w:val="right" w:leader="dot" w:pos="9016"/>
            </w:tabs>
            <w:rPr>
              <w:rFonts w:eastAsiaTheme="minorEastAsia"/>
              <w:noProof/>
              <w:kern w:val="2"/>
              <w:sz w:val="24"/>
              <w:szCs w:val="24"/>
              <w:lang w:eastAsia="en-GB"/>
              <w14:ligatures w14:val="standardContextual"/>
            </w:rPr>
          </w:pPr>
          <w:hyperlink w:history="1" w:anchor="_Toc160479486">
            <w:r w:rsidRPr="004445FB">
              <w:rPr>
                <w:rStyle w:val="Hyperlink"/>
                <w:noProof/>
                <w:shd w:val="clear" w:color="auto" w:fill="FFFFFF"/>
              </w:rPr>
              <w:t>Hardware Configuration</w:t>
            </w:r>
            <w:r>
              <w:rPr>
                <w:noProof/>
                <w:webHidden/>
              </w:rPr>
              <w:tab/>
            </w:r>
            <w:r>
              <w:rPr>
                <w:noProof/>
                <w:webHidden/>
              </w:rPr>
              <w:fldChar w:fldCharType="begin"/>
            </w:r>
            <w:r>
              <w:rPr>
                <w:noProof/>
                <w:webHidden/>
              </w:rPr>
              <w:instrText xml:space="preserve"> PAGEREF _Toc160479486 \h </w:instrText>
            </w:r>
            <w:r>
              <w:rPr>
                <w:noProof/>
                <w:webHidden/>
              </w:rPr>
            </w:r>
            <w:r>
              <w:rPr>
                <w:noProof/>
                <w:webHidden/>
              </w:rPr>
              <w:fldChar w:fldCharType="separate"/>
            </w:r>
            <w:r>
              <w:rPr>
                <w:noProof/>
                <w:webHidden/>
              </w:rPr>
              <w:t>11</w:t>
            </w:r>
            <w:r>
              <w:rPr>
                <w:noProof/>
                <w:webHidden/>
              </w:rPr>
              <w:fldChar w:fldCharType="end"/>
            </w:r>
          </w:hyperlink>
        </w:p>
        <w:p w:rsidR="001B11B4" w:rsidRDefault="001B11B4" w14:paraId="6505B5DD" w14:textId="1DC50949">
          <w:pPr>
            <w:pStyle w:val="TOC1"/>
            <w:rPr>
              <w:rFonts w:eastAsiaTheme="minorEastAsia"/>
              <w:noProof/>
              <w:kern w:val="2"/>
              <w:sz w:val="24"/>
              <w:szCs w:val="24"/>
              <w:lang w:eastAsia="en-GB"/>
              <w14:ligatures w14:val="standardContextual"/>
            </w:rPr>
          </w:pPr>
          <w:hyperlink w:history="1" w:anchor="_Toc160479487">
            <w:r w:rsidRPr="004445FB">
              <w:rPr>
                <w:rStyle w:val="Hyperlink"/>
                <w:noProof/>
              </w:rPr>
              <w:t>Data Security and Access Control</w:t>
            </w:r>
            <w:r>
              <w:rPr>
                <w:noProof/>
                <w:webHidden/>
              </w:rPr>
              <w:tab/>
            </w:r>
            <w:r>
              <w:rPr>
                <w:noProof/>
                <w:webHidden/>
              </w:rPr>
              <w:fldChar w:fldCharType="begin"/>
            </w:r>
            <w:r>
              <w:rPr>
                <w:noProof/>
                <w:webHidden/>
              </w:rPr>
              <w:instrText xml:space="preserve"> PAGEREF _Toc160479487 \h </w:instrText>
            </w:r>
            <w:r>
              <w:rPr>
                <w:noProof/>
                <w:webHidden/>
              </w:rPr>
            </w:r>
            <w:r>
              <w:rPr>
                <w:noProof/>
                <w:webHidden/>
              </w:rPr>
              <w:fldChar w:fldCharType="separate"/>
            </w:r>
            <w:r>
              <w:rPr>
                <w:noProof/>
                <w:webHidden/>
              </w:rPr>
              <w:t>12</w:t>
            </w:r>
            <w:r>
              <w:rPr>
                <w:noProof/>
                <w:webHidden/>
              </w:rPr>
              <w:fldChar w:fldCharType="end"/>
            </w:r>
          </w:hyperlink>
        </w:p>
        <w:p w:rsidR="001B11B4" w:rsidRDefault="001B11B4" w14:paraId="271EBD52" w14:textId="0D944A8C">
          <w:pPr>
            <w:pStyle w:val="TOC2"/>
            <w:tabs>
              <w:tab w:val="right" w:leader="dot" w:pos="9016"/>
            </w:tabs>
            <w:rPr>
              <w:rFonts w:eastAsiaTheme="minorEastAsia"/>
              <w:noProof/>
              <w:kern w:val="2"/>
              <w:sz w:val="24"/>
              <w:szCs w:val="24"/>
              <w:lang w:eastAsia="en-GB"/>
              <w14:ligatures w14:val="standardContextual"/>
            </w:rPr>
          </w:pPr>
          <w:hyperlink w:history="1" w:anchor="_Toc160479488">
            <w:r w:rsidRPr="004445FB">
              <w:rPr>
                <w:rStyle w:val="Hyperlink"/>
                <w:noProof/>
              </w:rPr>
              <w:t>Data Encryption</w:t>
            </w:r>
            <w:r>
              <w:rPr>
                <w:noProof/>
                <w:webHidden/>
              </w:rPr>
              <w:tab/>
            </w:r>
            <w:r>
              <w:rPr>
                <w:noProof/>
                <w:webHidden/>
              </w:rPr>
              <w:fldChar w:fldCharType="begin"/>
            </w:r>
            <w:r>
              <w:rPr>
                <w:noProof/>
                <w:webHidden/>
              </w:rPr>
              <w:instrText xml:space="preserve"> PAGEREF _Toc160479488 \h </w:instrText>
            </w:r>
            <w:r>
              <w:rPr>
                <w:noProof/>
                <w:webHidden/>
              </w:rPr>
            </w:r>
            <w:r>
              <w:rPr>
                <w:noProof/>
                <w:webHidden/>
              </w:rPr>
              <w:fldChar w:fldCharType="separate"/>
            </w:r>
            <w:r>
              <w:rPr>
                <w:noProof/>
                <w:webHidden/>
              </w:rPr>
              <w:t>12</w:t>
            </w:r>
            <w:r>
              <w:rPr>
                <w:noProof/>
                <w:webHidden/>
              </w:rPr>
              <w:fldChar w:fldCharType="end"/>
            </w:r>
          </w:hyperlink>
        </w:p>
        <w:p w:rsidR="001B11B4" w:rsidRDefault="001B11B4" w14:paraId="6151CB0E" w14:textId="351DF5A0">
          <w:pPr>
            <w:pStyle w:val="TOC2"/>
            <w:tabs>
              <w:tab w:val="right" w:leader="dot" w:pos="9016"/>
            </w:tabs>
            <w:rPr>
              <w:rFonts w:eastAsiaTheme="minorEastAsia"/>
              <w:noProof/>
              <w:kern w:val="2"/>
              <w:sz w:val="24"/>
              <w:szCs w:val="24"/>
              <w:lang w:eastAsia="en-GB"/>
              <w14:ligatures w14:val="standardContextual"/>
            </w:rPr>
          </w:pPr>
          <w:hyperlink w:history="1" w:anchor="_Toc160479489">
            <w:r w:rsidRPr="004445FB">
              <w:rPr>
                <w:rStyle w:val="Hyperlink"/>
                <w:noProof/>
              </w:rPr>
              <w:t>Access Control Policies</w:t>
            </w:r>
            <w:r>
              <w:rPr>
                <w:noProof/>
                <w:webHidden/>
              </w:rPr>
              <w:tab/>
            </w:r>
            <w:r>
              <w:rPr>
                <w:noProof/>
                <w:webHidden/>
              </w:rPr>
              <w:fldChar w:fldCharType="begin"/>
            </w:r>
            <w:r>
              <w:rPr>
                <w:noProof/>
                <w:webHidden/>
              </w:rPr>
              <w:instrText xml:space="preserve"> PAGEREF _Toc160479489 \h </w:instrText>
            </w:r>
            <w:r>
              <w:rPr>
                <w:noProof/>
                <w:webHidden/>
              </w:rPr>
            </w:r>
            <w:r>
              <w:rPr>
                <w:noProof/>
                <w:webHidden/>
              </w:rPr>
              <w:fldChar w:fldCharType="separate"/>
            </w:r>
            <w:r>
              <w:rPr>
                <w:noProof/>
                <w:webHidden/>
              </w:rPr>
              <w:t>12</w:t>
            </w:r>
            <w:r>
              <w:rPr>
                <w:noProof/>
                <w:webHidden/>
              </w:rPr>
              <w:fldChar w:fldCharType="end"/>
            </w:r>
          </w:hyperlink>
        </w:p>
        <w:p w:rsidR="001B11B4" w:rsidRDefault="001B11B4" w14:paraId="19E7B0E1" w14:textId="098664D9">
          <w:pPr>
            <w:pStyle w:val="TOC2"/>
            <w:tabs>
              <w:tab w:val="right" w:leader="dot" w:pos="9016"/>
            </w:tabs>
            <w:rPr>
              <w:rFonts w:eastAsiaTheme="minorEastAsia"/>
              <w:noProof/>
              <w:kern w:val="2"/>
              <w:sz w:val="24"/>
              <w:szCs w:val="24"/>
              <w:lang w:eastAsia="en-GB"/>
              <w14:ligatures w14:val="standardContextual"/>
            </w:rPr>
          </w:pPr>
          <w:hyperlink w:history="1" w:anchor="_Toc160479490">
            <w:r w:rsidRPr="004445FB">
              <w:rPr>
                <w:rStyle w:val="Hyperlink"/>
                <w:noProof/>
              </w:rPr>
              <w:t>Authentication Mechanisms</w:t>
            </w:r>
            <w:r>
              <w:rPr>
                <w:noProof/>
                <w:webHidden/>
              </w:rPr>
              <w:tab/>
            </w:r>
            <w:r>
              <w:rPr>
                <w:noProof/>
                <w:webHidden/>
              </w:rPr>
              <w:fldChar w:fldCharType="begin"/>
            </w:r>
            <w:r>
              <w:rPr>
                <w:noProof/>
                <w:webHidden/>
              </w:rPr>
              <w:instrText xml:space="preserve"> PAGEREF _Toc160479490 \h </w:instrText>
            </w:r>
            <w:r>
              <w:rPr>
                <w:noProof/>
                <w:webHidden/>
              </w:rPr>
            </w:r>
            <w:r>
              <w:rPr>
                <w:noProof/>
                <w:webHidden/>
              </w:rPr>
              <w:fldChar w:fldCharType="separate"/>
            </w:r>
            <w:r>
              <w:rPr>
                <w:noProof/>
                <w:webHidden/>
              </w:rPr>
              <w:t>12</w:t>
            </w:r>
            <w:r>
              <w:rPr>
                <w:noProof/>
                <w:webHidden/>
              </w:rPr>
              <w:fldChar w:fldCharType="end"/>
            </w:r>
          </w:hyperlink>
        </w:p>
        <w:p w:rsidR="001B11B4" w:rsidRDefault="001B11B4" w14:paraId="68796494" w14:textId="5F82A819">
          <w:pPr>
            <w:pStyle w:val="TOC2"/>
            <w:tabs>
              <w:tab w:val="right" w:leader="dot" w:pos="9016"/>
            </w:tabs>
            <w:rPr>
              <w:rFonts w:eastAsiaTheme="minorEastAsia"/>
              <w:noProof/>
              <w:kern w:val="2"/>
              <w:sz w:val="24"/>
              <w:szCs w:val="24"/>
              <w:lang w:eastAsia="en-GB"/>
              <w14:ligatures w14:val="standardContextual"/>
            </w:rPr>
          </w:pPr>
          <w:hyperlink w:history="1" w:anchor="_Toc160479491">
            <w:r w:rsidRPr="004445FB">
              <w:rPr>
                <w:rStyle w:val="Hyperlink"/>
                <w:noProof/>
              </w:rPr>
              <w:t>Audit Login</w:t>
            </w:r>
            <w:r>
              <w:rPr>
                <w:noProof/>
                <w:webHidden/>
              </w:rPr>
              <w:tab/>
            </w:r>
            <w:r>
              <w:rPr>
                <w:noProof/>
                <w:webHidden/>
              </w:rPr>
              <w:fldChar w:fldCharType="begin"/>
            </w:r>
            <w:r>
              <w:rPr>
                <w:noProof/>
                <w:webHidden/>
              </w:rPr>
              <w:instrText xml:space="preserve"> PAGEREF _Toc160479491 \h </w:instrText>
            </w:r>
            <w:r>
              <w:rPr>
                <w:noProof/>
                <w:webHidden/>
              </w:rPr>
            </w:r>
            <w:r>
              <w:rPr>
                <w:noProof/>
                <w:webHidden/>
              </w:rPr>
              <w:fldChar w:fldCharType="separate"/>
            </w:r>
            <w:r>
              <w:rPr>
                <w:noProof/>
                <w:webHidden/>
              </w:rPr>
              <w:t>12</w:t>
            </w:r>
            <w:r>
              <w:rPr>
                <w:noProof/>
                <w:webHidden/>
              </w:rPr>
              <w:fldChar w:fldCharType="end"/>
            </w:r>
          </w:hyperlink>
        </w:p>
        <w:p w:rsidR="001B11B4" w:rsidRDefault="001B11B4" w14:paraId="14146E7D" w14:textId="655D045B">
          <w:pPr>
            <w:pStyle w:val="TOC2"/>
            <w:tabs>
              <w:tab w:val="right" w:leader="dot" w:pos="9016"/>
            </w:tabs>
            <w:rPr>
              <w:rFonts w:eastAsiaTheme="minorEastAsia"/>
              <w:noProof/>
              <w:kern w:val="2"/>
              <w:sz w:val="24"/>
              <w:szCs w:val="24"/>
              <w:lang w:eastAsia="en-GB"/>
              <w14:ligatures w14:val="standardContextual"/>
            </w:rPr>
          </w:pPr>
          <w:hyperlink w:history="1" w:anchor="_Toc160479492">
            <w:r w:rsidRPr="004445FB">
              <w:rPr>
                <w:rStyle w:val="Hyperlink"/>
                <w:noProof/>
              </w:rPr>
              <w:t>Security Updates</w:t>
            </w:r>
            <w:r>
              <w:rPr>
                <w:noProof/>
                <w:webHidden/>
              </w:rPr>
              <w:tab/>
            </w:r>
            <w:r>
              <w:rPr>
                <w:noProof/>
                <w:webHidden/>
              </w:rPr>
              <w:fldChar w:fldCharType="begin"/>
            </w:r>
            <w:r>
              <w:rPr>
                <w:noProof/>
                <w:webHidden/>
              </w:rPr>
              <w:instrText xml:space="preserve"> PAGEREF _Toc160479492 \h </w:instrText>
            </w:r>
            <w:r>
              <w:rPr>
                <w:noProof/>
                <w:webHidden/>
              </w:rPr>
            </w:r>
            <w:r>
              <w:rPr>
                <w:noProof/>
                <w:webHidden/>
              </w:rPr>
              <w:fldChar w:fldCharType="separate"/>
            </w:r>
            <w:r>
              <w:rPr>
                <w:noProof/>
                <w:webHidden/>
              </w:rPr>
              <w:t>12</w:t>
            </w:r>
            <w:r>
              <w:rPr>
                <w:noProof/>
                <w:webHidden/>
              </w:rPr>
              <w:fldChar w:fldCharType="end"/>
            </w:r>
          </w:hyperlink>
        </w:p>
        <w:p w:rsidR="001B11B4" w:rsidRDefault="001B11B4" w14:paraId="6EDF7A63" w14:textId="77F9C8AD">
          <w:pPr>
            <w:pStyle w:val="TOC2"/>
            <w:tabs>
              <w:tab w:val="right" w:leader="dot" w:pos="9016"/>
            </w:tabs>
            <w:rPr>
              <w:rFonts w:eastAsiaTheme="minorEastAsia"/>
              <w:noProof/>
              <w:kern w:val="2"/>
              <w:sz w:val="24"/>
              <w:szCs w:val="24"/>
              <w:lang w:eastAsia="en-GB"/>
              <w14:ligatures w14:val="standardContextual"/>
            </w:rPr>
          </w:pPr>
          <w:hyperlink w:history="1" w:anchor="_Toc160479493">
            <w:r w:rsidRPr="004445FB">
              <w:rPr>
                <w:rStyle w:val="Hyperlink"/>
                <w:noProof/>
              </w:rPr>
              <w:t>Firewalls</w:t>
            </w:r>
            <w:r>
              <w:rPr>
                <w:noProof/>
                <w:webHidden/>
              </w:rPr>
              <w:tab/>
            </w:r>
            <w:r>
              <w:rPr>
                <w:noProof/>
                <w:webHidden/>
              </w:rPr>
              <w:fldChar w:fldCharType="begin"/>
            </w:r>
            <w:r>
              <w:rPr>
                <w:noProof/>
                <w:webHidden/>
              </w:rPr>
              <w:instrText xml:space="preserve"> PAGEREF _Toc160479493 \h </w:instrText>
            </w:r>
            <w:r>
              <w:rPr>
                <w:noProof/>
                <w:webHidden/>
              </w:rPr>
            </w:r>
            <w:r>
              <w:rPr>
                <w:noProof/>
                <w:webHidden/>
              </w:rPr>
              <w:fldChar w:fldCharType="separate"/>
            </w:r>
            <w:r>
              <w:rPr>
                <w:noProof/>
                <w:webHidden/>
              </w:rPr>
              <w:t>12</w:t>
            </w:r>
            <w:r>
              <w:rPr>
                <w:noProof/>
                <w:webHidden/>
              </w:rPr>
              <w:fldChar w:fldCharType="end"/>
            </w:r>
          </w:hyperlink>
        </w:p>
        <w:p w:rsidR="001B11B4" w:rsidRDefault="001B11B4" w14:paraId="0E672506" w14:textId="3D463DE8">
          <w:pPr>
            <w:pStyle w:val="TOC2"/>
            <w:tabs>
              <w:tab w:val="right" w:leader="dot" w:pos="9016"/>
            </w:tabs>
            <w:rPr>
              <w:rFonts w:eastAsiaTheme="minorEastAsia"/>
              <w:noProof/>
              <w:kern w:val="2"/>
              <w:sz w:val="24"/>
              <w:szCs w:val="24"/>
              <w:lang w:eastAsia="en-GB"/>
              <w14:ligatures w14:val="standardContextual"/>
            </w:rPr>
          </w:pPr>
          <w:hyperlink w:history="1" w:anchor="_Toc160479494">
            <w:r w:rsidRPr="004445FB">
              <w:rPr>
                <w:rStyle w:val="Hyperlink"/>
                <w:noProof/>
              </w:rPr>
              <w:t>Risk Assessments</w:t>
            </w:r>
            <w:r>
              <w:rPr>
                <w:noProof/>
                <w:webHidden/>
              </w:rPr>
              <w:tab/>
            </w:r>
            <w:r>
              <w:rPr>
                <w:noProof/>
                <w:webHidden/>
              </w:rPr>
              <w:fldChar w:fldCharType="begin"/>
            </w:r>
            <w:r>
              <w:rPr>
                <w:noProof/>
                <w:webHidden/>
              </w:rPr>
              <w:instrText xml:space="preserve"> PAGEREF _Toc160479494 \h </w:instrText>
            </w:r>
            <w:r>
              <w:rPr>
                <w:noProof/>
                <w:webHidden/>
              </w:rPr>
            </w:r>
            <w:r>
              <w:rPr>
                <w:noProof/>
                <w:webHidden/>
              </w:rPr>
              <w:fldChar w:fldCharType="separate"/>
            </w:r>
            <w:r>
              <w:rPr>
                <w:noProof/>
                <w:webHidden/>
              </w:rPr>
              <w:t>12</w:t>
            </w:r>
            <w:r>
              <w:rPr>
                <w:noProof/>
                <w:webHidden/>
              </w:rPr>
              <w:fldChar w:fldCharType="end"/>
            </w:r>
          </w:hyperlink>
        </w:p>
        <w:p w:rsidR="001B11B4" w:rsidRDefault="001B11B4" w14:paraId="260410CD" w14:textId="03D1FF09">
          <w:pPr>
            <w:pStyle w:val="TOC1"/>
            <w:rPr>
              <w:rFonts w:eastAsiaTheme="minorEastAsia"/>
              <w:noProof/>
              <w:kern w:val="2"/>
              <w:sz w:val="24"/>
              <w:szCs w:val="24"/>
              <w:lang w:eastAsia="en-GB"/>
              <w14:ligatures w14:val="standardContextual"/>
            </w:rPr>
          </w:pPr>
          <w:hyperlink w:history="1" w:anchor="_Toc160479495">
            <w:r w:rsidRPr="004445FB">
              <w:rPr>
                <w:rStyle w:val="Hyperlink"/>
                <w:noProof/>
              </w:rPr>
              <w:t>Conclusion</w:t>
            </w:r>
            <w:r>
              <w:rPr>
                <w:noProof/>
                <w:webHidden/>
              </w:rPr>
              <w:tab/>
            </w:r>
            <w:r>
              <w:rPr>
                <w:noProof/>
                <w:webHidden/>
              </w:rPr>
              <w:fldChar w:fldCharType="begin"/>
            </w:r>
            <w:r>
              <w:rPr>
                <w:noProof/>
                <w:webHidden/>
              </w:rPr>
              <w:instrText xml:space="preserve"> PAGEREF _Toc160479495 \h </w:instrText>
            </w:r>
            <w:r>
              <w:rPr>
                <w:noProof/>
                <w:webHidden/>
              </w:rPr>
            </w:r>
            <w:r>
              <w:rPr>
                <w:noProof/>
                <w:webHidden/>
              </w:rPr>
              <w:fldChar w:fldCharType="separate"/>
            </w:r>
            <w:r>
              <w:rPr>
                <w:noProof/>
                <w:webHidden/>
              </w:rPr>
              <w:t>13</w:t>
            </w:r>
            <w:r>
              <w:rPr>
                <w:noProof/>
                <w:webHidden/>
              </w:rPr>
              <w:fldChar w:fldCharType="end"/>
            </w:r>
          </w:hyperlink>
        </w:p>
        <w:p w:rsidR="001B11B4" w:rsidRDefault="001B11B4" w14:paraId="0505561A" w14:textId="722CBEDB">
          <w:pPr>
            <w:pStyle w:val="TOC1"/>
            <w:rPr>
              <w:rFonts w:eastAsiaTheme="minorEastAsia"/>
              <w:noProof/>
              <w:kern w:val="2"/>
              <w:sz w:val="24"/>
              <w:szCs w:val="24"/>
              <w:lang w:eastAsia="en-GB"/>
              <w14:ligatures w14:val="standardContextual"/>
            </w:rPr>
          </w:pPr>
          <w:hyperlink w:history="1" w:anchor="_Toc160479496">
            <w:r w:rsidRPr="004445FB">
              <w:rPr>
                <w:rStyle w:val="Hyperlink"/>
                <w:noProof/>
              </w:rPr>
              <w:t>References</w:t>
            </w:r>
            <w:r>
              <w:rPr>
                <w:noProof/>
                <w:webHidden/>
              </w:rPr>
              <w:tab/>
            </w:r>
            <w:r>
              <w:rPr>
                <w:noProof/>
                <w:webHidden/>
              </w:rPr>
              <w:fldChar w:fldCharType="begin"/>
            </w:r>
            <w:r>
              <w:rPr>
                <w:noProof/>
                <w:webHidden/>
              </w:rPr>
              <w:instrText xml:space="preserve"> PAGEREF _Toc160479496 \h </w:instrText>
            </w:r>
            <w:r>
              <w:rPr>
                <w:noProof/>
                <w:webHidden/>
              </w:rPr>
            </w:r>
            <w:r>
              <w:rPr>
                <w:noProof/>
                <w:webHidden/>
              </w:rPr>
              <w:fldChar w:fldCharType="separate"/>
            </w:r>
            <w:r>
              <w:rPr>
                <w:noProof/>
                <w:webHidden/>
              </w:rPr>
              <w:t>14</w:t>
            </w:r>
            <w:r>
              <w:rPr>
                <w:noProof/>
                <w:webHidden/>
              </w:rPr>
              <w:fldChar w:fldCharType="end"/>
            </w:r>
          </w:hyperlink>
        </w:p>
        <w:p w:rsidR="00174F53" w:rsidP="7F58100F" w:rsidRDefault="00174F53" w14:paraId="4033CF18" w14:textId="38C4DDD1">
          <w:pPr>
            <w:pStyle w:val="TOC1"/>
            <w:tabs>
              <w:tab w:val="clear" w:pos="9016"/>
              <w:tab w:val="right" w:leader="dot" w:pos="9015"/>
            </w:tabs>
            <w:rPr>
              <w:rStyle w:val="Hyperlink"/>
              <w:noProof/>
              <w:kern w:val="2"/>
              <w:lang w:eastAsia="en-GB"/>
              <w14:ligatures w14:val="standardContextual"/>
            </w:rPr>
          </w:pPr>
          <w:r>
            <w:lastRenderedPageBreak/>
            <w:fldChar w:fldCharType="end"/>
          </w:r>
        </w:p>
      </w:sdtContent>
    </w:sdt>
    <w:p w:rsidRPr="00DE5FB0" w:rsidR="00BF6CC0" w:rsidP="00DE5FB0" w:rsidRDefault="00BF6CC0" w14:paraId="3575D7C6" w14:textId="24628C1E">
      <w:pPr>
        <w:pStyle w:val="TOC1"/>
        <w:rPr>
          <w:color w:val="0000FF"/>
          <w:u w:val="single"/>
        </w:rPr>
      </w:pPr>
    </w:p>
    <w:p w:rsidR="7F58100F" w:rsidRDefault="7F58100F" w14:paraId="099871FF" w14:textId="1808A1FA">
      <w:r>
        <w:br w:type="page"/>
      </w:r>
    </w:p>
    <w:p w:rsidR="7588FE77" w:rsidP="00306AE6" w:rsidRDefault="00655F34" w14:paraId="1877A0C2" w14:textId="5BE6847F">
      <w:pPr>
        <w:pStyle w:val="Heading1"/>
        <w:jc w:val="both"/>
      </w:pPr>
      <w:bookmarkStart w:name="_Toc160479462" w:id="0"/>
      <w:r>
        <w:lastRenderedPageBreak/>
        <w:t>Introduction</w:t>
      </w:r>
      <w:bookmarkEnd w:id="0"/>
    </w:p>
    <w:p w:rsidR="0095368B" w:rsidP="00306AE6" w:rsidRDefault="0001755C" w14:paraId="5E85D329" w14:textId="452DBF1F">
      <w:pPr>
        <w:jc w:val="both"/>
        <w:rPr>
          <w:rFonts w:cstheme="minorHAnsi"/>
          <w:color w:val="0D0D0D"/>
          <w:shd w:val="clear" w:color="auto" w:fill="FFFFFF"/>
        </w:rPr>
      </w:pPr>
      <w:r w:rsidRPr="0001755C">
        <w:rPr>
          <w:rFonts w:cstheme="minorHAnsi"/>
          <w:color w:val="0D0D0D"/>
          <w:shd w:val="clear" w:color="auto" w:fill="FFFFFF"/>
        </w:rPr>
        <w:t xml:space="preserve">This assignment delves into the case study of MelodyHwb Music Store, a renowned </w:t>
      </w:r>
      <w:r w:rsidR="00502070">
        <w:rPr>
          <w:rFonts w:cstheme="minorHAnsi"/>
          <w:color w:val="0D0D0D"/>
          <w:shd w:val="clear" w:color="auto" w:fill="FFFFFF"/>
        </w:rPr>
        <w:t>retailer</w:t>
      </w:r>
      <w:r w:rsidRPr="0001755C">
        <w:rPr>
          <w:rFonts w:cstheme="minorHAnsi"/>
          <w:color w:val="0D0D0D"/>
          <w:shd w:val="clear" w:color="auto" w:fill="FFFFFF"/>
        </w:rPr>
        <w:t xml:space="preserve"> specialising in the sale of musical instruments</w:t>
      </w:r>
      <w:r>
        <w:rPr>
          <w:rFonts w:cstheme="minorHAnsi"/>
          <w:color w:val="0D0D0D"/>
          <w:shd w:val="clear" w:color="auto" w:fill="FFFFFF"/>
        </w:rPr>
        <w:t xml:space="preserve">. </w:t>
      </w:r>
      <w:r w:rsidR="000426CA">
        <w:rPr>
          <w:rFonts w:cstheme="minorHAnsi"/>
          <w:color w:val="0D0D0D"/>
          <w:shd w:val="clear" w:color="auto" w:fill="FFFFFF"/>
        </w:rPr>
        <w:t>Its</w:t>
      </w:r>
      <w:r w:rsidR="006577A6">
        <w:rPr>
          <w:rFonts w:cstheme="minorHAnsi"/>
          <w:color w:val="0D0D0D"/>
          <w:shd w:val="clear" w:color="auto" w:fill="FFFFFF"/>
        </w:rPr>
        <w:t xml:space="preserve"> ambition is </w:t>
      </w:r>
      <w:r w:rsidR="00FA7F2B">
        <w:rPr>
          <w:rFonts w:cstheme="minorHAnsi"/>
          <w:color w:val="0D0D0D"/>
          <w:shd w:val="clear" w:color="auto" w:fill="FFFFFF"/>
        </w:rPr>
        <w:t xml:space="preserve">to provide </w:t>
      </w:r>
      <w:r w:rsidR="003C3BC0">
        <w:rPr>
          <w:rFonts w:cstheme="minorHAnsi"/>
          <w:color w:val="0D0D0D"/>
          <w:shd w:val="clear" w:color="auto" w:fill="FFFFFF"/>
        </w:rPr>
        <w:t>high</w:t>
      </w:r>
      <w:r w:rsidR="00845BE9">
        <w:rPr>
          <w:rFonts w:cstheme="minorHAnsi"/>
          <w:color w:val="0D0D0D"/>
          <w:shd w:val="clear" w:color="auto" w:fill="FFFFFF"/>
        </w:rPr>
        <w:t xml:space="preserve"> quality products and excellent customer service</w:t>
      </w:r>
      <w:r w:rsidR="000426CA">
        <w:rPr>
          <w:rFonts w:cstheme="minorHAnsi"/>
          <w:color w:val="0D0D0D"/>
          <w:shd w:val="clear" w:color="auto" w:fill="FFFFFF"/>
        </w:rPr>
        <w:t>. This</w:t>
      </w:r>
      <w:r w:rsidR="00845BE9">
        <w:rPr>
          <w:rFonts w:cstheme="minorHAnsi"/>
          <w:color w:val="0D0D0D"/>
          <w:shd w:val="clear" w:color="auto" w:fill="FFFFFF"/>
        </w:rPr>
        <w:t xml:space="preserve"> </w:t>
      </w:r>
      <w:r w:rsidR="001A7BAE">
        <w:rPr>
          <w:rFonts w:cstheme="minorHAnsi"/>
          <w:color w:val="0D0D0D"/>
          <w:shd w:val="clear" w:color="auto" w:fill="FFFFFF"/>
        </w:rPr>
        <w:t>has led t</w:t>
      </w:r>
      <w:r w:rsidR="00ED0D8C">
        <w:rPr>
          <w:rFonts w:cstheme="minorHAnsi"/>
          <w:color w:val="0D0D0D"/>
          <w:shd w:val="clear" w:color="auto" w:fill="FFFFFF"/>
        </w:rPr>
        <w:t xml:space="preserve">o the need to enhance </w:t>
      </w:r>
      <w:r w:rsidR="00FA3DD5">
        <w:rPr>
          <w:rFonts w:cstheme="minorHAnsi"/>
          <w:color w:val="0D0D0D"/>
          <w:shd w:val="clear" w:color="auto" w:fill="FFFFFF"/>
        </w:rPr>
        <w:t xml:space="preserve">its operational efficiency </w:t>
      </w:r>
      <w:r w:rsidRPr="009B7012" w:rsidR="009B7012">
        <w:rPr>
          <w:rFonts w:cstheme="minorHAnsi"/>
          <w:color w:val="0D0D0D"/>
          <w:shd w:val="clear" w:color="auto" w:fill="FFFFFF"/>
        </w:rPr>
        <w:t>through the implementation of a robust backend relational database and IT system.</w:t>
      </w:r>
    </w:p>
    <w:p w:rsidR="0070745B" w:rsidP="00306AE6" w:rsidRDefault="00B62624" w14:paraId="1D7D9F7D" w14:textId="7609AFA1">
      <w:pPr>
        <w:jc w:val="both"/>
      </w:pPr>
      <w:r w:rsidRPr="00B62624">
        <w:t xml:space="preserve">The primary objective </w:t>
      </w:r>
      <w:r w:rsidR="007402BA">
        <w:t xml:space="preserve">is to </w:t>
      </w:r>
      <w:r w:rsidR="0095174E">
        <w:t xml:space="preserve">design and </w:t>
      </w:r>
      <w:r w:rsidR="007402BA">
        <w:t xml:space="preserve">create a </w:t>
      </w:r>
      <w:r w:rsidR="00D24ADB">
        <w:t xml:space="preserve">centralised </w:t>
      </w:r>
      <w:r w:rsidRPr="00B62624">
        <w:t>database system</w:t>
      </w:r>
      <w:r w:rsidR="00341735">
        <w:t xml:space="preserve"> </w:t>
      </w:r>
      <w:r w:rsidR="00C57CA9">
        <w:t xml:space="preserve">via </w:t>
      </w:r>
      <w:r w:rsidR="005949E0">
        <w:t xml:space="preserve">Microsoft </w:t>
      </w:r>
      <w:r w:rsidR="00321ECD">
        <w:t>SQL Server</w:t>
      </w:r>
      <w:r w:rsidRPr="00B62624">
        <w:t xml:space="preserve"> to revolutionise various operational aspects of MelodyHwb. This include</w:t>
      </w:r>
      <w:r w:rsidR="00666A6C">
        <w:t>s</w:t>
      </w:r>
      <w:r w:rsidRPr="00B62624">
        <w:t xml:space="preserve"> streamlining </w:t>
      </w:r>
      <w:r w:rsidR="006F4737">
        <w:t>product</w:t>
      </w:r>
      <w:r w:rsidRPr="00B62624">
        <w:t xml:space="preserve"> management, optimising sales tracking, enhancing customer relationship management, improving </w:t>
      </w:r>
      <w:r w:rsidR="00881C2D">
        <w:t>repair</w:t>
      </w:r>
      <w:r w:rsidR="656AA2FD">
        <w:t>/</w:t>
      </w:r>
      <w:r w:rsidR="00881C2D">
        <w:t xml:space="preserve">maintenance </w:t>
      </w:r>
      <w:r w:rsidRPr="00B62624">
        <w:t>scheduling</w:t>
      </w:r>
      <w:r w:rsidR="00881C2D">
        <w:t xml:space="preserve">, </w:t>
      </w:r>
      <w:r w:rsidR="6BCEADC4">
        <w:t xml:space="preserve">generation </w:t>
      </w:r>
      <w:r w:rsidR="3C9EF1DE">
        <w:t xml:space="preserve">of </w:t>
      </w:r>
      <w:r w:rsidR="00BF02A2">
        <w:t>report</w:t>
      </w:r>
      <w:r w:rsidR="4FDC1179">
        <w:t>s</w:t>
      </w:r>
      <w:r w:rsidR="00BF02A2">
        <w:t xml:space="preserve"> and analytics</w:t>
      </w:r>
      <w:r w:rsidR="00E5661A">
        <w:t>,</w:t>
      </w:r>
      <w:r w:rsidR="00BF02A2">
        <w:t xml:space="preserve"> and </w:t>
      </w:r>
      <w:r w:rsidR="00E45183">
        <w:t>integration</w:t>
      </w:r>
      <w:r w:rsidR="00CF0C12">
        <w:t xml:space="preserve"> with their E</w:t>
      </w:r>
      <w:r w:rsidR="00D706C5">
        <w:t>-commerce platform.</w:t>
      </w:r>
      <w:r w:rsidR="0070745B">
        <w:t xml:space="preserve"> </w:t>
      </w:r>
      <w:r w:rsidR="110C2A61">
        <w:t>This report will illustrate the methodologies used to create</w:t>
      </w:r>
      <w:r w:rsidR="00181202">
        <w:t xml:space="preserve">, </w:t>
      </w:r>
      <w:r w:rsidR="7E7C41A0">
        <w:t>design,</w:t>
      </w:r>
      <w:r w:rsidR="110C2A61">
        <w:t xml:space="preserve"> </w:t>
      </w:r>
      <w:r w:rsidR="18177BCA">
        <w:t xml:space="preserve">and test </w:t>
      </w:r>
      <w:r w:rsidR="019E1405">
        <w:t>the database</w:t>
      </w:r>
      <w:r w:rsidR="110C2A61">
        <w:t xml:space="preserve"> and secondly</w:t>
      </w:r>
      <w:r w:rsidR="00246C98">
        <w:t xml:space="preserve">, to </w:t>
      </w:r>
      <w:r w:rsidR="00C47FC6">
        <w:t xml:space="preserve">identify database </w:t>
      </w:r>
      <w:r w:rsidR="00B52B6F">
        <w:t>tuning</w:t>
      </w:r>
      <w:r w:rsidR="003D748B">
        <w:t xml:space="preserve"> </w:t>
      </w:r>
      <w:r w:rsidR="00EC4233">
        <w:t>enhancement</w:t>
      </w:r>
      <w:r w:rsidR="004025E9">
        <w:t xml:space="preserve">s </w:t>
      </w:r>
      <w:r w:rsidR="00C624DA">
        <w:t xml:space="preserve">and to </w:t>
      </w:r>
      <w:r w:rsidR="004A358D">
        <w:t xml:space="preserve">develop a </w:t>
      </w:r>
      <w:r w:rsidR="006A0E3D">
        <w:t xml:space="preserve">data security plan </w:t>
      </w:r>
      <w:r w:rsidR="00EF015B">
        <w:t xml:space="preserve">to protect sensitive data </w:t>
      </w:r>
      <w:r w:rsidR="002F38C1">
        <w:t>and ensure data integrity.</w:t>
      </w:r>
    </w:p>
    <w:p w:rsidR="00B62624" w:rsidP="00306AE6" w:rsidRDefault="00B62624" w14:paraId="594F71F1" w14:textId="68357561">
      <w:pPr>
        <w:jc w:val="both"/>
      </w:pPr>
      <w:r w:rsidRPr="00B62624">
        <w:t xml:space="preserve">Through the </w:t>
      </w:r>
      <w:r w:rsidR="00806DD5">
        <w:t>implementation</w:t>
      </w:r>
      <w:r w:rsidRPr="00B62624">
        <w:t xml:space="preserve"> of these </w:t>
      </w:r>
      <w:r w:rsidR="35C992D0">
        <w:t xml:space="preserve">enhanced </w:t>
      </w:r>
      <w:r w:rsidRPr="00B62624">
        <w:t>functionalities, MelodyHwb aim</w:t>
      </w:r>
      <w:r w:rsidR="00100860">
        <w:t>s</w:t>
      </w:r>
      <w:r w:rsidRPr="00B62624">
        <w:t xml:space="preserve"> to strengthen its competitive position and further distinguish itself in the music retail industry</w:t>
      </w:r>
      <w:r w:rsidR="006A52C0">
        <w:t xml:space="preserve">. </w:t>
      </w:r>
    </w:p>
    <w:p w:rsidR="00DC382A" w:rsidP="00306AE6" w:rsidRDefault="00DC382A" w14:paraId="076199C2" w14:textId="77777777">
      <w:pPr>
        <w:jc w:val="both"/>
      </w:pPr>
    </w:p>
    <w:p w:rsidR="00CF042D" w:rsidP="00B2295B" w:rsidRDefault="00B2295B" w14:paraId="2B8B356F" w14:textId="264D1A07">
      <w:r>
        <w:br w:type="page"/>
      </w:r>
    </w:p>
    <w:p w:rsidR="2A0B052E" w:rsidP="00E13E8B" w:rsidRDefault="00B91F08" w14:paraId="0380C90C" w14:textId="7E5565F5">
      <w:pPr>
        <w:pStyle w:val="Heading1"/>
        <w:jc w:val="both"/>
      </w:pPr>
      <w:bookmarkStart w:name="_Toc160479463" w:id="1"/>
      <w:r>
        <w:lastRenderedPageBreak/>
        <w:t>MelodyHwb Database</w:t>
      </w:r>
      <w:bookmarkEnd w:id="1"/>
      <w:r w:rsidR="64795A48">
        <w:t xml:space="preserve"> </w:t>
      </w:r>
    </w:p>
    <w:p w:rsidR="00B825D9" w:rsidP="007F2934" w:rsidRDefault="00B825D9" w14:paraId="22CFC842" w14:textId="787C20E5">
      <w:r w:rsidRPr="00B825D9">
        <w:t xml:space="preserve">The MelodyHwb Database </w:t>
      </w:r>
      <w:r w:rsidR="00D06858">
        <w:t>has been</w:t>
      </w:r>
      <w:r w:rsidRPr="00B825D9">
        <w:t xml:space="preserve"> designed and created </w:t>
      </w:r>
      <w:r w:rsidR="002F2BC3">
        <w:t>using Microsoft SQL Server</w:t>
      </w:r>
      <w:r w:rsidR="009A4D0D">
        <w:t xml:space="preserve">, </w:t>
      </w:r>
      <w:r w:rsidR="0079387E">
        <w:t>utilising</w:t>
      </w:r>
      <w:r w:rsidR="009218C0">
        <w:t xml:space="preserve"> </w:t>
      </w:r>
      <w:r w:rsidRPr="00B825D9">
        <w:t xml:space="preserve">best practice standards to achieve optimal efficiency, data integrity, and user-friendliness. </w:t>
      </w:r>
      <w:r w:rsidR="43479ABF">
        <w:t>The</w:t>
      </w:r>
      <w:r w:rsidR="00B65835">
        <w:t xml:space="preserve"> architecture, table</w:t>
      </w:r>
      <w:r w:rsidR="00920051">
        <w:t xml:space="preserve"> structure</w:t>
      </w:r>
      <w:r w:rsidR="00B112DA">
        <w:t xml:space="preserve">, relationships </w:t>
      </w:r>
      <w:r w:rsidR="00AE3D3A">
        <w:t>have been implemented using the following steps:</w:t>
      </w:r>
    </w:p>
    <w:p w:rsidR="00CA0B0D" w:rsidP="00C05192" w:rsidRDefault="00CA0B0D" w14:paraId="1922A684" w14:textId="77777777">
      <w:pPr>
        <w:pStyle w:val="Heading2"/>
      </w:pPr>
      <w:bookmarkStart w:name="_Toc160479464" w:id="2"/>
      <w:r>
        <w:t>Schema Design</w:t>
      </w:r>
      <w:bookmarkEnd w:id="2"/>
    </w:p>
    <w:p w:rsidR="003C4098" w:rsidRDefault="00135247" w14:paraId="2A49E3C5" w14:textId="3DCCA81B">
      <w:r>
        <w:t xml:space="preserve">The </w:t>
      </w:r>
      <w:r w:rsidR="00185C32">
        <w:t xml:space="preserve">Database </w:t>
      </w:r>
      <w:r w:rsidR="00F51FC3">
        <w:t>is organised into multiple tables</w:t>
      </w:r>
      <w:r w:rsidR="00F529FE">
        <w:t xml:space="preserve">. They each serve a specific </w:t>
      </w:r>
      <w:r w:rsidR="000F65EF">
        <w:t>purpose</w:t>
      </w:r>
      <w:r w:rsidR="00721471">
        <w:t xml:space="preserve">, storing </w:t>
      </w:r>
      <w:r w:rsidR="0073036F">
        <w:t>data</w:t>
      </w:r>
      <w:r w:rsidR="00DD3776">
        <w:t xml:space="preserve"> such as customer information, </w:t>
      </w:r>
      <w:r w:rsidR="000D3A6D">
        <w:t xml:space="preserve">products, </w:t>
      </w:r>
      <w:r w:rsidR="002D419D">
        <w:t>orders, payments</w:t>
      </w:r>
      <w:r w:rsidR="002B7668">
        <w:t xml:space="preserve">, shipments, and repairs. </w:t>
      </w:r>
      <w:r w:rsidR="0071023F">
        <w:t xml:space="preserve">The tables have been </w:t>
      </w:r>
      <w:r w:rsidR="00A06781">
        <w:t xml:space="preserve">appropriately named to </w:t>
      </w:r>
      <w:r w:rsidR="008D554B">
        <w:t>reflect their contents</w:t>
      </w:r>
      <w:r w:rsidR="00224938">
        <w:t xml:space="preserve"> </w:t>
      </w:r>
      <w:r w:rsidR="00B218E6">
        <w:t xml:space="preserve">to make it easier for </w:t>
      </w:r>
      <w:r w:rsidR="005E7ECA">
        <w:t xml:space="preserve">users to </w:t>
      </w:r>
      <w:r w:rsidR="00942267">
        <w:t>understand</w:t>
      </w:r>
      <w:r w:rsidR="00F2601B">
        <w:t xml:space="preserve"> the database structure.</w:t>
      </w:r>
    </w:p>
    <w:p w:rsidR="00465534" w:rsidP="00465534" w:rsidRDefault="00465534" w14:paraId="7FD8D385" w14:textId="77777777">
      <w:pPr>
        <w:pStyle w:val="Heading2"/>
      </w:pPr>
      <w:bookmarkStart w:name="_Toc160479465" w:id="3"/>
      <w:r>
        <w:t>Normalisation</w:t>
      </w:r>
      <w:bookmarkEnd w:id="3"/>
    </w:p>
    <w:p w:rsidR="006956D4" w:rsidP="00D518B1" w:rsidRDefault="001F7CCB" w14:paraId="0E074AB9" w14:textId="7184C187">
      <w:r w:rsidRPr="001F7CCB">
        <w:t xml:space="preserve">The tables were carefully prepared to follow the principles of Third Normal Form (3NF) </w:t>
      </w:r>
      <w:r w:rsidRPr="001F7CCB" w:rsidR="007E2D83">
        <w:t>to</w:t>
      </w:r>
      <w:r w:rsidRPr="001F7CCB">
        <w:t xml:space="preserve"> remove data redundancy and dependency. The normalisation procedure guarantees that the database is properly formatted and optimised for efficient data retrieval and manipulation. </w:t>
      </w:r>
      <w:r w:rsidR="00450BEF">
        <w:t>It</w:t>
      </w:r>
      <w:r w:rsidRPr="001F7CCB">
        <w:t xml:space="preserve"> improves data integrity and database performance by dividing data into smaller, logically related tables to reduce anomalies and inconsistencies.</w:t>
      </w:r>
    </w:p>
    <w:p w:rsidR="009B6FDE" w:rsidP="009B6FDE" w:rsidRDefault="009B6FDE" w14:paraId="6114EB0C" w14:textId="02331C09">
      <w:pPr>
        <w:pStyle w:val="Heading2"/>
      </w:pPr>
      <w:bookmarkStart w:name="_Toc160479466" w:id="4"/>
      <w:r>
        <w:t>Primary Keys</w:t>
      </w:r>
      <w:bookmarkEnd w:id="4"/>
    </w:p>
    <w:p w:rsidR="009B6FDE" w:rsidP="009B6FDE" w:rsidRDefault="003E000F" w14:paraId="7DA79F07" w14:textId="40C9ED73">
      <w:r w:rsidRPr="003E000F">
        <w:t>Each table within the MelodyHwb Database includes a primary key (PK) that serves as a unique identifier for each record. These primary keys play a crucial role in ensuring data integrity by uniquely identifying each row within a table</w:t>
      </w:r>
      <w:r w:rsidR="00214466">
        <w:t xml:space="preserve">. </w:t>
      </w:r>
      <w:r w:rsidR="00241B14">
        <w:t xml:space="preserve">It </w:t>
      </w:r>
      <w:r w:rsidR="00D74F81">
        <w:t>allows</w:t>
      </w:r>
      <w:r w:rsidR="00241B14">
        <w:t xml:space="preserve"> </w:t>
      </w:r>
      <w:r w:rsidR="00497967">
        <w:t xml:space="preserve">a technical approach to </w:t>
      </w:r>
      <w:r w:rsidR="00E306ED">
        <w:t>ensure</w:t>
      </w:r>
      <w:r w:rsidR="008922DB">
        <w:t xml:space="preserve"> each row contains a distinct and no</w:t>
      </w:r>
      <w:r w:rsidR="00AE646D">
        <w:t>n-nu</w:t>
      </w:r>
      <w:r w:rsidR="009167A0">
        <w:t xml:space="preserve">ll value </w:t>
      </w:r>
      <w:r w:rsidR="00C64666">
        <w:t>in the primary key</w:t>
      </w:r>
      <w:r w:rsidR="0011520D">
        <w:t xml:space="preserve"> column</w:t>
      </w:r>
      <w:r w:rsidR="00A660B2">
        <w:t xml:space="preserve"> [1]</w:t>
      </w:r>
      <w:r w:rsidR="00956010">
        <w:t>.</w:t>
      </w:r>
      <w:r w:rsidR="12CD1462">
        <w:t xml:space="preserve"> </w:t>
      </w:r>
      <w:r w:rsidR="0023006B">
        <w:t xml:space="preserve">They play a pivotal role </w:t>
      </w:r>
      <w:r w:rsidR="003E13E5">
        <w:t xml:space="preserve">when creating </w:t>
      </w:r>
      <w:r w:rsidR="753469F0">
        <w:t xml:space="preserve">SQL </w:t>
      </w:r>
      <w:r w:rsidR="003E13E5">
        <w:t xml:space="preserve">queries </w:t>
      </w:r>
      <w:r w:rsidR="002E42C2">
        <w:t>to retrieve and manipulate data</w:t>
      </w:r>
      <w:r w:rsidR="007C16C7">
        <w:t>.</w:t>
      </w:r>
    </w:p>
    <w:p w:rsidR="00E776F4" w:rsidP="00E776F4" w:rsidRDefault="00E776F4" w14:paraId="0FC26EAE" w14:textId="1992CD73">
      <w:pPr>
        <w:pStyle w:val="Heading2"/>
      </w:pPr>
      <w:bookmarkStart w:name="_Toc160479467" w:id="5"/>
      <w:r>
        <w:t>Foreign Key</w:t>
      </w:r>
      <w:r w:rsidR="00D5480C">
        <w:t xml:space="preserve"> Con</w:t>
      </w:r>
      <w:r w:rsidR="00211590">
        <w:t>straints</w:t>
      </w:r>
      <w:bookmarkEnd w:id="5"/>
    </w:p>
    <w:p w:rsidR="005F1BFC" w:rsidP="005F1BFC" w:rsidRDefault="00D34ABB" w14:paraId="2294094D" w14:textId="538AF1CF">
      <w:r w:rsidRPr="00D34ABB">
        <w:t>A foreign key (FK) is a column or set of columns that establishes and enforces a connection between two tables</w:t>
      </w:r>
      <w:r w:rsidR="008417CA">
        <w:t xml:space="preserve"> [2]</w:t>
      </w:r>
      <w:r w:rsidRPr="00D34ABB">
        <w:t>.</w:t>
      </w:r>
      <w:r w:rsidR="000D3411">
        <w:t xml:space="preserve"> Each table includes a foreign key </w:t>
      </w:r>
      <w:r w:rsidR="7769EE62">
        <w:t>constraint</w:t>
      </w:r>
      <w:r w:rsidR="002C2049">
        <w:t xml:space="preserve"> to enforce data integrity</w:t>
      </w:r>
      <w:r w:rsidR="00AC325F">
        <w:t>.</w:t>
      </w:r>
    </w:p>
    <w:p w:rsidR="005F1BFC" w:rsidP="005F1BFC" w:rsidRDefault="005F1BFC" w14:paraId="1683F9B6" w14:textId="2D9389FD">
      <w:pPr>
        <w:pStyle w:val="Heading2"/>
      </w:pPr>
      <w:bookmarkStart w:name="_Toc160479468" w:id="6"/>
      <w:r>
        <w:t>Data Validation</w:t>
      </w:r>
      <w:bookmarkEnd w:id="6"/>
    </w:p>
    <w:p w:rsidRPr="005F1BFC" w:rsidR="00B67509" w:rsidP="005F1BFC" w:rsidRDefault="0062084C" w14:paraId="46232C8E" w14:textId="74A57E5C">
      <w:r w:rsidRPr="0062084C">
        <w:t>Check constraints are applied to several columns</w:t>
      </w:r>
      <w:r>
        <w:t xml:space="preserve"> </w:t>
      </w:r>
      <w:r w:rsidRPr="0062084C">
        <w:t>to enforce data integrity and validity.</w:t>
      </w:r>
      <w:r w:rsidR="00741A10">
        <w:t xml:space="preserve"> For example, </w:t>
      </w:r>
      <w:r w:rsidR="213D416A">
        <w:t>q</w:t>
      </w:r>
      <w:r w:rsidR="00741A10">
        <w:t xml:space="preserve">uantity and </w:t>
      </w:r>
      <w:r w:rsidR="3A8B4AE2">
        <w:t>p</w:t>
      </w:r>
      <w:r w:rsidR="00741A10">
        <w:t xml:space="preserve">rice </w:t>
      </w:r>
      <w:r w:rsidR="00E96CF3">
        <w:t xml:space="preserve">columns </w:t>
      </w:r>
      <w:r w:rsidR="00D77115">
        <w:t xml:space="preserve">in various tables are validated to ensure </w:t>
      </w:r>
      <w:r w:rsidR="00D47288">
        <w:t xml:space="preserve">that they are not negative. </w:t>
      </w:r>
      <w:r w:rsidR="00A370BD">
        <w:t>By valida</w:t>
      </w:r>
      <w:r w:rsidR="00062693">
        <w:t xml:space="preserve">ting </w:t>
      </w:r>
      <w:r w:rsidR="00E54142">
        <w:t xml:space="preserve">records at database level, it maintains the accuracy and reliability of </w:t>
      </w:r>
      <w:r w:rsidR="00382012">
        <w:t xml:space="preserve">the </w:t>
      </w:r>
      <w:r w:rsidR="00E54142">
        <w:t xml:space="preserve">stored information. </w:t>
      </w:r>
    </w:p>
    <w:p w:rsidRPr="005F1BFC" w:rsidR="005F1BFC" w:rsidP="005F1BFC" w:rsidRDefault="005F1BFC" w14:paraId="3691E827" w14:textId="77777777"/>
    <w:p w:rsidRPr="009B6FDE" w:rsidR="00E776F4" w:rsidP="009B6FDE" w:rsidRDefault="00E776F4" w14:paraId="7E15627D" w14:textId="77777777"/>
    <w:p w:rsidR="00B91F08" w:rsidP="00465534" w:rsidRDefault="00B91F08" w14:paraId="03902301" w14:textId="05DD1E69">
      <w:pPr>
        <w:rPr>
          <w:sz w:val="32"/>
          <w:szCs w:val="32"/>
        </w:rPr>
      </w:pPr>
      <w:r>
        <w:br w:type="page"/>
      </w:r>
    </w:p>
    <w:p w:rsidR="00CF042D" w:rsidP="00B91F08" w:rsidRDefault="4E61095E" w14:paraId="62DE9F4C" w14:textId="1F7FC408">
      <w:pPr>
        <w:pStyle w:val="Heading2"/>
        <w:rPr>
          <w:rStyle w:val="Heading2Char"/>
        </w:rPr>
      </w:pPr>
      <w:bookmarkStart w:name="_Toc160479469" w:id="7"/>
      <w:r>
        <w:lastRenderedPageBreak/>
        <w:t xml:space="preserve">ERD </w:t>
      </w:r>
      <w:r w:rsidRPr="00B91F08">
        <w:rPr>
          <w:rStyle w:val="Heading2Char"/>
        </w:rPr>
        <w:t>Diagram</w:t>
      </w:r>
      <w:bookmarkEnd w:id="7"/>
    </w:p>
    <w:p w:rsidR="00CF042D" w:rsidP="65568DA2" w:rsidRDefault="00CF042D" w14:paraId="4637E6BF" w14:textId="57D8C59D">
      <w:pPr>
        <w:jc w:val="both"/>
      </w:pPr>
    </w:p>
    <w:p w:rsidR="00CF042D" w:rsidP="65568DA2" w:rsidRDefault="4E61095E" w14:paraId="0F76E617" w14:textId="647DD59E">
      <w:pPr>
        <w:jc w:val="center"/>
        <w:rPr>
          <w:color w:val="A6A6A6" w:themeColor="background1" w:themeShade="A6"/>
        </w:rPr>
      </w:pPr>
      <w:r w:rsidRPr="65568DA2">
        <w:rPr>
          <w:color w:val="A6A6A6" w:themeColor="background1" w:themeShade="A6"/>
        </w:rPr>
        <w:t>Figure 1. ERD Diagram for MelodyHwb</w:t>
      </w:r>
    </w:p>
    <w:p w:rsidR="00CF042D" w:rsidP="65568DA2" w:rsidRDefault="5CC37CE8" w14:paraId="5C53ABF2" w14:textId="70B93A52">
      <w:pPr>
        <w:jc w:val="center"/>
      </w:pPr>
      <w:r>
        <w:rPr>
          <w:noProof/>
        </w:rPr>
        <w:drawing>
          <wp:inline distT="0" distB="0" distL="0" distR="0" wp14:anchorId="73A66F71" wp14:editId="6924E5F7">
            <wp:extent cx="4572000" cy="4343400"/>
            <wp:effectExtent l="9525" t="9525" r="9525" b="9525"/>
            <wp:docPr id="1630615369" name="Picture 1630615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4343400"/>
                    </a:xfrm>
                    <a:prstGeom prst="rect">
                      <a:avLst/>
                    </a:prstGeom>
                    <a:ln w="9525">
                      <a:solidFill>
                        <a:schemeClr val="tx1"/>
                      </a:solidFill>
                      <a:prstDash val="solid"/>
                    </a:ln>
                  </pic:spPr>
                </pic:pic>
              </a:graphicData>
            </a:graphic>
          </wp:inline>
        </w:drawing>
      </w:r>
    </w:p>
    <w:p w:rsidRPr="00217B71" w:rsidR="00680AE6" w:rsidP="00680AE6" w:rsidRDefault="00321AD9" w14:paraId="339FDCF3" w14:textId="66FF32E9">
      <w:pPr>
        <w:rPr>
          <w:rFonts w:cstheme="minorHAnsi"/>
        </w:rPr>
      </w:pPr>
      <w:r>
        <w:t xml:space="preserve">Figure 1 shows the Entity </w:t>
      </w:r>
      <w:r w:rsidR="00AC5995">
        <w:t xml:space="preserve">Relationship Diagram for the MelodyHwb Database. </w:t>
      </w:r>
      <w:r w:rsidR="00086C70">
        <w:t>It provides a comp</w:t>
      </w:r>
      <w:r w:rsidR="00AB512D">
        <w:t xml:space="preserve">rehensive </w:t>
      </w:r>
      <w:r w:rsidR="00D4648A">
        <w:t xml:space="preserve">visual </w:t>
      </w:r>
      <w:r w:rsidR="00AB512D">
        <w:t>representation of the database structure</w:t>
      </w:r>
      <w:r w:rsidR="00217B71">
        <w:t xml:space="preserve">, </w:t>
      </w:r>
      <w:r w:rsidRPr="00217B71" w:rsidR="00217B71">
        <w:rPr>
          <w:rFonts w:cstheme="minorHAnsi"/>
          <w:color w:val="0D0D0D"/>
          <w:shd w:val="clear" w:color="auto" w:fill="FFFFFF"/>
        </w:rPr>
        <w:t>including entities, attributes, relationships, and Primary and Foreign key</w:t>
      </w:r>
      <w:r w:rsidR="007F3143">
        <w:rPr>
          <w:rFonts w:cstheme="minorHAnsi"/>
          <w:color w:val="0D0D0D"/>
          <w:shd w:val="clear" w:color="auto" w:fill="FFFFFF"/>
        </w:rPr>
        <w:t xml:space="preserve"> </w:t>
      </w:r>
      <w:r w:rsidR="00FE40BE">
        <w:rPr>
          <w:rFonts w:cstheme="minorHAnsi"/>
          <w:color w:val="0D0D0D"/>
          <w:shd w:val="clear" w:color="auto" w:fill="FFFFFF"/>
        </w:rPr>
        <w:t>constraints</w:t>
      </w:r>
      <w:r w:rsidRPr="00217B71" w:rsidR="00217B71">
        <w:rPr>
          <w:rFonts w:cstheme="minorHAnsi"/>
          <w:color w:val="0D0D0D"/>
          <w:shd w:val="clear" w:color="auto" w:fill="FFFFFF"/>
        </w:rPr>
        <w:t xml:space="preserve">. </w:t>
      </w:r>
    </w:p>
    <w:p w:rsidR="000F0BFB" w:rsidRDefault="000F0BFB" w14:paraId="100922D2" w14:textId="5477F410">
      <w:r>
        <w:br w:type="page"/>
      </w:r>
    </w:p>
    <w:p w:rsidRPr="006B58F2" w:rsidR="006B58F2" w:rsidP="00CE0B3B" w:rsidRDefault="00C57C19" w14:paraId="1C0DF0AB" w14:textId="42CCAE44">
      <w:pPr>
        <w:pStyle w:val="Heading2"/>
      </w:pPr>
      <w:bookmarkStart w:name="_Toc160479470" w:id="8"/>
      <w:r>
        <w:lastRenderedPageBreak/>
        <w:t xml:space="preserve">Database </w:t>
      </w:r>
      <w:r w:rsidR="00373E27">
        <w:t>Tables</w:t>
      </w:r>
      <w:bookmarkEnd w:id="8"/>
    </w:p>
    <w:p w:rsidRPr="00C570A1" w:rsidR="2A0B052E" w:rsidP="00C570A1" w:rsidRDefault="00B97299" w14:paraId="524ED614" w14:textId="4889A2E5">
      <w:pPr>
        <w:pStyle w:val="Heading3"/>
      </w:pPr>
      <w:bookmarkStart w:name="_Toc160479471" w:id="9"/>
      <w:r>
        <w:t>Customers Table</w:t>
      </w:r>
      <w:bookmarkEnd w:id="9"/>
    </w:p>
    <w:tbl>
      <w:tblPr>
        <w:tblStyle w:val="GridTable4-Accent1"/>
        <w:tblW w:w="9173" w:type="dxa"/>
        <w:tblLook w:val="04A0" w:firstRow="1" w:lastRow="0" w:firstColumn="1" w:lastColumn="0" w:noHBand="0" w:noVBand="1"/>
      </w:tblPr>
      <w:tblGrid>
        <w:gridCol w:w="2006"/>
        <w:gridCol w:w="15"/>
        <w:gridCol w:w="1542"/>
        <w:gridCol w:w="2095"/>
        <w:gridCol w:w="769"/>
        <w:gridCol w:w="2746"/>
      </w:tblGrid>
      <w:tr w:rsidRPr="00767E5C" w:rsidR="006A75A6" w:rsidTr="006A75A6" w14:paraId="392154E7"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94" w:type="dxa"/>
            <w:gridSpan w:val="2"/>
          </w:tcPr>
          <w:p w:rsidRPr="00767E5C" w:rsidR="000E3890" w:rsidP="00373E27" w:rsidRDefault="000E3890" w14:paraId="09A802D2" w14:textId="722FA19A">
            <w:pPr>
              <w:rPr>
                <w:rFonts w:cstheme="minorHAnsi"/>
              </w:rPr>
            </w:pPr>
            <w:r w:rsidRPr="00767E5C">
              <w:rPr>
                <w:rFonts w:cstheme="minorHAnsi"/>
              </w:rPr>
              <w:t>Field Name</w:t>
            </w:r>
          </w:p>
        </w:tc>
        <w:tc>
          <w:tcPr>
            <w:tcW w:w="1542" w:type="dxa"/>
          </w:tcPr>
          <w:p w:rsidRPr="00767E5C" w:rsidR="000E3890" w:rsidP="00373E27" w:rsidRDefault="000E3890" w14:paraId="0D80F6ED" w14:textId="1D86FC34">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195" w:type="dxa"/>
          </w:tcPr>
          <w:p w:rsidRPr="00767E5C" w:rsidR="000E3890" w:rsidP="00373E27" w:rsidRDefault="000E3890" w14:paraId="278DA443" w14:textId="5F475878">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64" w:type="dxa"/>
          </w:tcPr>
          <w:p w:rsidRPr="00767E5C" w:rsidR="000E3890" w:rsidP="00373E27" w:rsidRDefault="000E3890" w14:paraId="7FE360B9" w14:textId="1BAF6523">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678" w:type="dxa"/>
          </w:tcPr>
          <w:p w:rsidRPr="00767E5C" w:rsidR="000E3890" w:rsidP="00373E27" w:rsidRDefault="000E3890" w14:paraId="510296DC" w14:textId="2CD5C224">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6A75A6" w:rsidTr="006A75A6" w14:paraId="23E85E0C" w14:textId="77777777">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94" w:type="dxa"/>
            <w:gridSpan w:val="2"/>
          </w:tcPr>
          <w:p w:rsidRPr="00767E5C" w:rsidR="007E2E06" w:rsidP="00373E27" w:rsidRDefault="007E2E06" w14:paraId="4EC305A6" w14:textId="21C4C331">
            <w:pPr>
              <w:rPr>
                <w:rFonts w:cstheme="minorHAnsi"/>
                <w:b w:val="0"/>
                <w:bCs w:val="0"/>
              </w:rPr>
            </w:pPr>
            <w:r w:rsidRPr="009876C5">
              <w:rPr>
                <w:rFonts w:eastAsia="Times New Roman" w:cstheme="minorHAnsi"/>
                <w:b w:val="0"/>
                <w:bCs w:val="0"/>
                <w:color w:val="0D0D0D"/>
                <w:lang w:eastAsia="en-GB"/>
              </w:rPr>
              <w:t>CustomerID</w:t>
            </w:r>
          </w:p>
        </w:tc>
        <w:tc>
          <w:tcPr>
            <w:tcW w:w="1542" w:type="dxa"/>
          </w:tcPr>
          <w:p w:rsidRPr="00767E5C" w:rsidR="007E2E06" w:rsidP="00373E27" w:rsidRDefault="007E2E06" w14:paraId="2ABC8214" w14:textId="336961F1">
            <w:pPr>
              <w:cnfStyle w:val="000000100000" w:firstRow="0" w:lastRow="0" w:firstColumn="0" w:lastColumn="0" w:oddVBand="0" w:evenVBand="0" w:oddHBand="1" w:evenHBand="0" w:firstRowFirstColumn="0" w:firstRowLastColumn="0" w:lastRowFirstColumn="0" w:lastRowLastColumn="0"/>
              <w:rPr>
                <w:rFonts w:cstheme="minorHAnsi"/>
              </w:rPr>
            </w:pPr>
            <w:r w:rsidRPr="009876C5">
              <w:rPr>
                <w:rFonts w:eastAsia="Times New Roman" w:cstheme="minorHAnsi"/>
                <w:color w:val="0D0D0D"/>
                <w:lang w:eastAsia="en-GB"/>
              </w:rPr>
              <w:t>INT</w:t>
            </w:r>
          </w:p>
        </w:tc>
        <w:tc>
          <w:tcPr>
            <w:tcW w:w="2195" w:type="dxa"/>
          </w:tcPr>
          <w:p w:rsidRPr="00767E5C" w:rsidR="007E2E06" w:rsidP="00373E27" w:rsidRDefault="007E2E06" w14:paraId="1CD70BC4" w14:textId="4AEC665C">
            <w:pPr>
              <w:cnfStyle w:val="000000100000" w:firstRow="0" w:lastRow="0" w:firstColumn="0" w:lastColumn="0" w:oddVBand="0" w:evenVBand="0" w:oddHBand="1" w:evenHBand="0" w:firstRowFirstColumn="0" w:firstRowLastColumn="0" w:lastRowFirstColumn="0" w:lastRowLastColumn="0"/>
              <w:rPr>
                <w:rFonts w:cstheme="minorHAnsi"/>
              </w:rPr>
            </w:pPr>
            <w:r w:rsidRPr="009876C5">
              <w:rPr>
                <w:rFonts w:eastAsia="Times New Roman" w:cstheme="minorHAnsi"/>
                <w:color w:val="0D0D0D"/>
                <w:lang w:eastAsia="en-GB"/>
              </w:rPr>
              <w:t>PRIMARY KEY, AUTO_INCREMENT</w:t>
            </w:r>
          </w:p>
        </w:tc>
        <w:tc>
          <w:tcPr>
            <w:tcW w:w="764" w:type="dxa"/>
          </w:tcPr>
          <w:p w:rsidRPr="00767E5C" w:rsidR="007E2E06" w:rsidP="00373E27" w:rsidRDefault="007E2E06" w14:paraId="00EB1129" w14:textId="5EB793CD">
            <w:pPr>
              <w:cnfStyle w:val="000000100000" w:firstRow="0" w:lastRow="0" w:firstColumn="0" w:lastColumn="0" w:oddVBand="0" w:evenVBand="0" w:oddHBand="1" w:evenHBand="0" w:firstRowFirstColumn="0" w:firstRowLastColumn="0" w:lastRowFirstColumn="0" w:lastRowLastColumn="0"/>
              <w:rPr>
                <w:rFonts w:cstheme="minorHAnsi"/>
              </w:rPr>
            </w:pPr>
            <w:r w:rsidRPr="009876C5">
              <w:rPr>
                <w:rFonts w:eastAsia="Times New Roman" w:cstheme="minorHAnsi"/>
                <w:color w:val="0D0D0D"/>
                <w:lang w:eastAsia="en-GB"/>
              </w:rPr>
              <w:t>Not Null</w:t>
            </w:r>
          </w:p>
        </w:tc>
        <w:tc>
          <w:tcPr>
            <w:tcW w:w="2678" w:type="dxa"/>
          </w:tcPr>
          <w:p w:rsidRPr="00767E5C" w:rsidR="007E2E06" w:rsidP="00373E27" w:rsidRDefault="007E2E06" w14:paraId="54FDF2C9" w14:textId="43AE078C">
            <w:pPr>
              <w:cnfStyle w:val="000000100000" w:firstRow="0" w:lastRow="0" w:firstColumn="0" w:lastColumn="0" w:oddVBand="0" w:evenVBand="0" w:oddHBand="1" w:evenHBand="0" w:firstRowFirstColumn="0" w:firstRowLastColumn="0" w:lastRowFirstColumn="0" w:lastRowLastColumn="0"/>
              <w:rPr>
                <w:rFonts w:cstheme="minorHAnsi"/>
              </w:rPr>
            </w:pPr>
            <w:r w:rsidRPr="009876C5">
              <w:rPr>
                <w:rFonts w:eastAsia="Times New Roman" w:cstheme="minorHAnsi"/>
                <w:color w:val="0D0D0D"/>
                <w:lang w:eastAsia="en-GB"/>
              </w:rPr>
              <w:t>Unique identifier for each customer.</w:t>
            </w:r>
          </w:p>
        </w:tc>
      </w:tr>
      <w:tr w:rsidRPr="00767E5C" w:rsidR="006A75A6" w:rsidTr="006A75A6" w14:paraId="0D68EF9A" w14:textId="77777777">
        <w:trPr>
          <w:trHeight w:val="284"/>
        </w:trPr>
        <w:tc>
          <w:tcPr>
            <w:cnfStyle w:val="001000000000" w:firstRow="0" w:lastRow="0" w:firstColumn="1" w:lastColumn="0" w:oddVBand="0" w:evenVBand="0" w:oddHBand="0" w:evenHBand="0" w:firstRowFirstColumn="0" w:firstRowLastColumn="0" w:lastRowFirstColumn="0" w:lastRowLastColumn="0"/>
            <w:tcW w:w="1994" w:type="dxa"/>
            <w:gridSpan w:val="2"/>
          </w:tcPr>
          <w:p w:rsidRPr="00767E5C" w:rsidR="007E2E06" w:rsidP="00373E27" w:rsidRDefault="007E2E06" w14:paraId="246CA862" w14:textId="06646B2B">
            <w:pPr>
              <w:rPr>
                <w:rFonts w:cstheme="minorHAnsi"/>
                <w:b w:val="0"/>
                <w:bCs w:val="0"/>
              </w:rPr>
            </w:pPr>
            <w:r w:rsidRPr="009876C5">
              <w:rPr>
                <w:rFonts w:eastAsia="Times New Roman" w:cstheme="minorHAnsi"/>
                <w:b w:val="0"/>
                <w:bCs w:val="0"/>
                <w:color w:val="0D0D0D"/>
                <w:lang w:eastAsia="en-GB"/>
              </w:rPr>
              <w:t>FirstName</w:t>
            </w:r>
          </w:p>
        </w:tc>
        <w:tc>
          <w:tcPr>
            <w:tcW w:w="1542" w:type="dxa"/>
          </w:tcPr>
          <w:p w:rsidRPr="00767E5C" w:rsidR="007E2E06" w:rsidP="00373E27" w:rsidRDefault="007E2E06" w14:paraId="77849004" w14:textId="556FF3E9">
            <w:pPr>
              <w:cnfStyle w:val="000000000000" w:firstRow="0" w:lastRow="0" w:firstColumn="0" w:lastColumn="0" w:oddVBand="0" w:evenVBand="0" w:oddHBand="0" w:evenHBand="0" w:firstRowFirstColumn="0" w:firstRowLastColumn="0" w:lastRowFirstColumn="0" w:lastRowLastColumn="0"/>
              <w:rPr>
                <w:rFonts w:cstheme="minorHAnsi"/>
              </w:rPr>
            </w:pPr>
            <w:r w:rsidRPr="009876C5">
              <w:rPr>
                <w:rFonts w:eastAsia="Times New Roman" w:cstheme="minorHAnsi"/>
                <w:color w:val="0D0D0D"/>
                <w:lang w:eastAsia="en-GB"/>
              </w:rPr>
              <w:t>VARCHAR(50)</w:t>
            </w:r>
          </w:p>
        </w:tc>
        <w:tc>
          <w:tcPr>
            <w:tcW w:w="2195" w:type="dxa"/>
          </w:tcPr>
          <w:p w:rsidRPr="00767E5C" w:rsidR="007E2E06" w:rsidP="00373E27" w:rsidRDefault="007E2E06" w14:paraId="3395D02E" w14:textId="77777777">
            <w:pPr>
              <w:cnfStyle w:val="000000000000" w:firstRow="0" w:lastRow="0" w:firstColumn="0" w:lastColumn="0" w:oddVBand="0" w:evenVBand="0" w:oddHBand="0" w:evenHBand="0" w:firstRowFirstColumn="0" w:firstRowLastColumn="0" w:lastRowFirstColumn="0" w:lastRowLastColumn="0"/>
              <w:rPr>
                <w:rFonts w:cstheme="minorHAnsi"/>
              </w:rPr>
            </w:pPr>
          </w:p>
        </w:tc>
        <w:tc>
          <w:tcPr>
            <w:tcW w:w="764" w:type="dxa"/>
          </w:tcPr>
          <w:p w:rsidRPr="00767E5C" w:rsidR="007E2E06" w:rsidP="00373E27" w:rsidRDefault="007E2E06" w14:paraId="15604FC0" w14:textId="42ED20B0">
            <w:pPr>
              <w:cnfStyle w:val="000000000000" w:firstRow="0" w:lastRow="0" w:firstColumn="0" w:lastColumn="0" w:oddVBand="0" w:evenVBand="0" w:oddHBand="0" w:evenHBand="0" w:firstRowFirstColumn="0" w:firstRowLastColumn="0" w:lastRowFirstColumn="0" w:lastRowLastColumn="0"/>
              <w:rPr>
                <w:rFonts w:cstheme="minorHAnsi"/>
              </w:rPr>
            </w:pPr>
            <w:r w:rsidRPr="009876C5">
              <w:rPr>
                <w:rFonts w:eastAsia="Times New Roman" w:cstheme="minorHAnsi"/>
                <w:color w:val="0D0D0D"/>
                <w:lang w:eastAsia="en-GB"/>
              </w:rPr>
              <w:t>Not Null</w:t>
            </w:r>
          </w:p>
        </w:tc>
        <w:tc>
          <w:tcPr>
            <w:tcW w:w="2678" w:type="dxa"/>
          </w:tcPr>
          <w:p w:rsidRPr="00767E5C" w:rsidR="007E2E06" w:rsidP="00373E27" w:rsidRDefault="007E2E06" w14:paraId="2AE046D4" w14:textId="1E0BE11F">
            <w:pPr>
              <w:cnfStyle w:val="000000000000" w:firstRow="0" w:lastRow="0" w:firstColumn="0" w:lastColumn="0" w:oddVBand="0" w:evenVBand="0" w:oddHBand="0" w:evenHBand="0" w:firstRowFirstColumn="0" w:firstRowLastColumn="0" w:lastRowFirstColumn="0" w:lastRowLastColumn="0"/>
              <w:rPr>
                <w:rFonts w:cstheme="minorHAnsi"/>
              </w:rPr>
            </w:pPr>
            <w:r w:rsidRPr="009876C5">
              <w:rPr>
                <w:rFonts w:eastAsia="Times New Roman" w:cstheme="minorHAnsi"/>
                <w:color w:val="0D0D0D"/>
                <w:lang w:eastAsia="en-GB"/>
              </w:rPr>
              <w:t>First name of the customer.</w:t>
            </w:r>
          </w:p>
        </w:tc>
      </w:tr>
      <w:tr w:rsidRPr="00767E5C" w:rsidR="00B062C8" w:rsidTr="006A75A6" w14:paraId="3448029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73CD034D" w14:textId="4257FE68">
            <w:pPr>
              <w:rPr>
                <w:rFonts w:eastAsia="Times New Roman" w:cstheme="minorHAnsi"/>
                <w:color w:val="0D0D0D"/>
                <w:lang w:eastAsia="en-GB"/>
              </w:rPr>
            </w:pPr>
            <w:r w:rsidRPr="009876C5">
              <w:rPr>
                <w:rFonts w:eastAsia="Times New Roman" w:cstheme="minorHAnsi"/>
                <w:color w:val="0D0D0D"/>
                <w:lang w:eastAsia="en-GB"/>
              </w:rPr>
              <w:t>LastName</w:t>
            </w:r>
          </w:p>
        </w:tc>
        <w:tc>
          <w:tcPr>
            <w:tcW w:w="1557" w:type="dxa"/>
            <w:gridSpan w:val="2"/>
            <w:hideMark/>
          </w:tcPr>
          <w:p w:rsidRPr="009876C5" w:rsidR="007E2E06" w:rsidP="009876C5" w:rsidRDefault="007E2E06" w14:paraId="1B04A4A0" w14:textId="3A929D53">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VARCHAR(50)</w:t>
            </w:r>
          </w:p>
        </w:tc>
        <w:tc>
          <w:tcPr>
            <w:tcW w:w="2195" w:type="dxa"/>
            <w:hideMark/>
          </w:tcPr>
          <w:p w:rsidRPr="009876C5" w:rsidR="007E2E06" w:rsidP="009876C5" w:rsidRDefault="007E2E06" w14:paraId="1C2C4726" w14:textId="25AA531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p>
        </w:tc>
        <w:tc>
          <w:tcPr>
            <w:tcW w:w="0" w:type="auto"/>
            <w:hideMark/>
          </w:tcPr>
          <w:p w:rsidRPr="009876C5" w:rsidR="007E2E06" w:rsidP="009876C5" w:rsidRDefault="007E2E06" w14:paraId="69B2390B" w14:textId="779DA63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75435CB2" w14:textId="1D271983">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Last name of the customer.</w:t>
            </w:r>
          </w:p>
        </w:tc>
      </w:tr>
      <w:tr w:rsidRPr="00767E5C" w:rsidR="006A75A6" w:rsidTr="006A75A6" w14:paraId="74216DDD" w14:textId="77777777">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499914E1" w14:textId="2C378CF8">
            <w:pPr>
              <w:rPr>
                <w:rFonts w:eastAsia="Times New Roman" w:cstheme="minorHAnsi"/>
                <w:color w:val="0D0D0D"/>
                <w:lang w:eastAsia="en-GB"/>
              </w:rPr>
            </w:pPr>
            <w:r w:rsidRPr="009876C5">
              <w:rPr>
                <w:rFonts w:eastAsia="Times New Roman" w:cstheme="minorHAnsi"/>
                <w:color w:val="0D0D0D"/>
                <w:lang w:eastAsia="en-GB"/>
              </w:rPr>
              <w:t>DateOfBirth</w:t>
            </w:r>
          </w:p>
        </w:tc>
        <w:tc>
          <w:tcPr>
            <w:tcW w:w="1557" w:type="dxa"/>
            <w:gridSpan w:val="2"/>
            <w:hideMark/>
          </w:tcPr>
          <w:p w:rsidRPr="009876C5" w:rsidR="007E2E06" w:rsidP="009876C5" w:rsidRDefault="007E2E06" w14:paraId="10C2DF65" w14:textId="12C7612D">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DATE</w:t>
            </w:r>
          </w:p>
        </w:tc>
        <w:tc>
          <w:tcPr>
            <w:tcW w:w="2195" w:type="dxa"/>
            <w:hideMark/>
          </w:tcPr>
          <w:p w:rsidRPr="009876C5" w:rsidR="007E2E06" w:rsidP="009876C5" w:rsidRDefault="00277C1B" w14:paraId="1F00EF80" w14:textId="0E2D4945">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67E5C">
              <w:rPr>
                <w:rFonts w:cstheme="minorHAnsi"/>
                <w:color w:val="0D0D0D"/>
                <w:shd w:val="clear" w:color="auto" w:fill="FFFFFF"/>
              </w:rPr>
              <w:t>CHECK (DateOfBirth &lt;= GETDATE())</w:t>
            </w:r>
          </w:p>
        </w:tc>
        <w:tc>
          <w:tcPr>
            <w:tcW w:w="0" w:type="auto"/>
            <w:hideMark/>
          </w:tcPr>
          <w:p w:rsidRPr="009876C5" w:rsidR="007E2E06" w:rsidP="009876C5" w:rsidRDefault="007E2E06" w14:paraId="01F0B1C2" w14:textId="53F0CF5C">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09E0120F" w14:textId="0AAD7093">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Date of birth of the customer.</w:t>
            </w:r>
          </w:p>
        </w:tc>
      </w:tr>
      <w:tr w:rsidRPr="00767E5C" w:rsidR="00B062C8" w:rsidTr="006A75A6" w14:paraId="6E874A2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4180B2C2" w14:textId="1D1CA1B7">
            <w:pPr>
              <w:rPr>
                <w:rFonts w:eastAsia="Times New Roman" w:cstheme="minorHAnsi"/>
                <w:color w:val="0D0D0D"/>
                <w:lang w:eastAsia="en-GB"/>
              </w:rPr>
            </w:pPr>
            <w:r w:rsidRPr="009876C5">
              <w:rPr>
                <w:rFonts w:eastAsia="Times New Roman" w:cstheme="minorHAnsi"/>
                <w:color w:val="0D0D0D"/>
                <w:lang w:eastAsia="en-GB"/>
              </w:rPr>
              <w:t>Sex</w:t>
            </w:r>
          </w:p>
        </w:tc>
        <w:tc>
          <w:tcPr>
            <w:tcW w:w="1557" w:type="dxa"/>
            <w:gridSpan w:val="2"/>
            <w:hideMark/>
          </w:tcPr>
          <w:p w:rsidRPr="009876C5" w:rsidR="007E2E06" w:rsidP="009876C5" w:rsidRDefault="007E2E06" w14:paraId="0156945F" w14:textId="0A519935">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CHAR(1)</w:t>
            </w:r>
          </w:p>
        </w:tc>
        <w:tc>
          <w:tcPr>
            <w:tcW w:w="2195" w:type="dxa"/>
            <w:hideMark/>
          </w:tcPr>
          <w:p w:rsidRPr="009876C5" w:rsidR="007E2E06" w:rsidP="009876C5" w:rsidRDefault="00364318" w14:paraId="7186B675" w14:textId="5B611398">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67E5C">
              <w:rPr>
                <w:rFonts w:eastAsia="Times New Roman" w:cstheme="minorHAnsi"/>
                <w:color w:val="0D0D0D"/>
                <w:lang w:eastAsia="en-GB"/>
              </w:rPr>
              <w:t>CHECK (Sex IN ('M', 'F', 'O'))</w:t>
            </w:r>
          </w:p>
        </w:tc>
        <w:tc>
          <w:tcPr>
            <w:tcW w:w="0" w:type="auto"/>
            <w:hideMark/>
          </w:tcPr>
          <w:p w:rsidRPr="009876C5" w:rsidR="007E2E06" w:rsidP="009876C5" w:rsidRDefault="007E2E06" w14:paraId="58129E50" w14:textId="5017FDD8">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5D505986" w14:textId="0B60B1CA">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Gender of the customer (M - Male, F - Female, O - Other).</w:t>
            </w:r>
          </w:p>
        </w:tc>
      </w:tr>
      <w:tr w:rsidRPr="00767E5C" w:rsidR="006A75A6" w:rsidTr="006A75A6" w14:paraId="3ED5555A" w14:textId="77777777">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5735EB7A" w14:textId="3CEC86AE">
            <w:pPr>
              <w:rPr>
                <w:rFonts w:eastAsia="Times New Roman" w:cstheme="minorHAnsi"/>
                <w:color w:val="0D0D0D"/>
                <w:lang w:eastAsia="en-GB"/>
              </w:rPr>
            </w:pPr>
            <w:r w:rsidRPr="009876C5">
              <w:rPr>
                <w:rFonts w:eastAsia="Times New Roman" w:cstheme="minorHAnsi"/>
                <w:color w:val="0D0D0D"/>
                <w:lang w:eastAsia="en-GB"/>
              </w:rPr>
              <w:t>Email</w:t>
            </w:r>
          </w:p>
        </w:tc>
        <w:tc>
          <w:tcPr>
            <w:tcW w:w="1557" w:type="dxa"/>
            <w:gridSpan w:val="2"/>
            <w:hideMark/>
          </w:tcPr>
          <w:p w:rsidRPr="009876C5" w:rsidR="007E2E06" w:rsidP="009876C5" w:rsidRDefault="007E2E06" w14:paraId="4A9791A5" w14:textId="2AD3B820">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VARCHAR(100)</w:t>
            </w:r>
          </w:p>
        </w:tc>
        <w:tc>
          <w:tcPr>
            <w:tcW w:w="2195" w:type="dxa"/>
            <w:hideMark/>
          </w:tcPr>
          <w:p w:rsidRPr="009876C5" w:rsidR="007E2E06" w:rsidP="009876C5" w:rsidRDefault="007E2E06" w14:paraId="33BB371E" w14:textId="174B6A23">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tcW w:w="0" w:type="auto"/>
            <w:hideMark/>
          </w:tcPr>
          <w:p w:rsidRPr="009876C5" w:rsidR="007E2E06" w:rsidP="009876C5" w:rsidRDefault="007E2E06" w14:paraId="303E3B03" w14:textId="278D3285">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5E6AB602" w14:textId="68B790A6">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Email address of the customer.</w:t>
            </w:r>
          </w:p>
        </w:tc>
      </w:tr>
      <w:tr w:rsidRPr="00767E5C" w:rsidR="00B062C8" w:rsidTr="006A75A6" w14:paraId="73D9AD2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19382362" w14:textId="400F30E3">
            <w:pPr>
              <w:rPr>
                <w:rFonts w:eastAsia="Times New Roman" w:cstheme="minorHAnsi"/>
                <w:color w:val="0D0D0D"/>
                <w:lang w:eastAsia="en-GB"/>
              </w:rPr>
            </w:pPr>
            <w:r w:rsidRPr="009876C5">
              <w:rPr>
                <w:rFonts w:eastAsia="Times New Roman" w:cstheme="minorHAnsi"/>
                <w:color w:val="0D0D0D"/>
                <w:lang w:eastAsia="en-GB"/>
              </w:rPr>
              <w:t>Phone</w:t>
            </w:r>
          </w:p>
        </w:tc>
        <w:tc>
          <w:tcPr>
            <w:tcW w:w="1557" w:type="dxa"/>
            <w:gridSpan w:val="2"/>
            <w:hideMark/>
          </w:tcPr>
          <w:p w:rsidRPr="009876C5" w:rsidR="007E2E06" w:rsidP="009876C5" w:rsidRDefault="007E2E06" w14:paraId="19B2173C" w14:textId="436CCCA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VARCHAR(20)</w:t>
            </w:r>
          </w:p>
        </w:tc>
        <w:tc>
          <w:tcPr>
            <w:tcW w:w="2195" w:type="dxa"/>
            <w:hideMark/>
          </w:tcPr>
          <w:p w:rsidRPr="009876C5" w:rsidR="007E2E06" w:rsidP="009876C5" w:rsidRDefault="00830018" w14:paraId="603207DA" w14:textId="1E629C8C">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67E5C">
              <w:rPr>
                <w:rFonts w:eastAsia="Times New Roman" w:cstheme="minorHAnsi"/>
                <w:color w:val="0D0D0D"/>
                <w:lang w:eastAsia="en-GB"/>
              </w:rPr>
              <w:t>CHECK (Phone NOT LIKE '%[^0-9]%')</w:t>
            </w:r>
          </w:p>
        </w:tc>
        <w:tc>
          <w:tcPr>
            <w:tcW w:w="0" w:type="auto"/>
            <w:hideMark/>
          </w:tcPr>
          <w:p w:rsidRPr="009876C5" w:rsidR="007E2E06" w:rsidP="009876C5" w:rsidRDefault="007E2E06" w14:paraId="7A6412BA" w14:textId="45A7BAFB">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6C2F7649" w14:textId="47D31D0A">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Phone number of the customer.</w:t>
            </w:r>
          </w:p>
        </w:tc>
      </w:tr>
      <w:tr w:rsidRPr="00767E5C" w:rsidR="006A75A6" w:rsidTr="006A75A6" w14:paraId="0740F06D" w14:textId="77777777">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00D49AE5" w14:textId="72322A98">
            <w:pPr>
              <w:rPr>
                <w:rFonts w:eastAsia="Times New Roman" w:cstheme="minorHAnsi"/>
                <w:color w:val="0D0D0D"/>
                <w:lang w:eastAsia="en-GB"/>
              </w:rPr>
            </w:pPr>
            <w:r w:rsidRPr="009876C5">
              <w:rPr>
                <w:rFonts w:eastAsia="Times New Roman" w:cstheme="minorHAnsi"/>
                <w:color w:val="0D0D0D"/>
                <w:lang w:eastAsia="en-GB"/>
              </w:rPr>
              <w:t>Address</w:t>
            </w:r>
          </w:p>
        </w:tc>
        <w:tc>
          <w:tcPr>
            <w:tcW w:w="1557" w:type="dxa"/>
            <w:gridSpan w:val="2"/>
            <w:hideMark/>
          </w:tcPr>
          <w:p w:rsidRPr="009876C5" w:rsidR="007E2E06" w:rsidP="009876C5" w:rsidRDefault="007E2E06" w14:paraId="7747020E" w14:textId="4F56029E">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VARCHAR(255)</w:t>
            </w:r>
          </w:p>
        </w:tc>
        <w:tc>
          <w:tcPr>
            <w:tcW w:w="2195" w:type="dxa"/>
            <w:hideMark/>
          </w:tcPr>
          <w:p w:rsidRPr="009876C5" w:rsidR="007E2E06" w:rsidP="009876C5" w:rsidRDefault="007E2E06" w14:paraId="7A26BC22"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tcW w:w="0" w:type="auto"/>
            <w:hideMark/>
          </w:tcPr>
          <w:p w:rsidRPr="009876C5" w:rsidR="007E2E06" w:rsidP="009876C5" w:rsidRDefault="007E2E06" w14:paraId="3B0C630E" w14:textId="2D9159E0">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6540EFEB" w14:textId="5760A0ED">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Address of the customer.</w:t>
            </w:r>
          </w:p>
        </w:tc>
      </w:tr>
      <w:tr w:rsidRPr="00767E5C" w:rsidR="00B062C8" w:rsidTr="006A75A6" w14:paraId="7F1FF49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9" w:type="dxa"/>
            <w:hideMark/>
          </w:tcPr>
          <w:p w:rsidRPr="009876C5" w:rsidR="007E2E06" w:rsidP="009876C5" w:rsidRDefault="007E2E06" w14:paraId="61544835" w14:textId="7A12976B">
            <w:pPr>
              <w:rPr>
                <w:rFonts w:eastAsia="Times New Roman" w:cstheme="minorHAnsi"/>
                <w:color w:val="0D0D0D"/>
                <w:lang w:eastAsia="en-GB"/>
              </w:rPr>
            </w:pPr>
            <w:r w:rsidRPr="009876C5">
              <w:rPr>
                <w:rFonts w:eastAsia="Times New Roman" w:cstheme="minorHAnsi"/>
                <w:color w:val="0D0D0D"/>
                <w:lang w:eastAsia="en-GB"/>
              </w:rPr>
              <w:t>ContactPreferences</w:t>
            </w:r>
          </w:p>
        </w:tc>
        <w:tc>
          <w:tcPr>
            <w:tcW w:w="1557" w:type="dxa"/>
            <w:gridSpan w:val="2"/>
            <w:hideMark/>
          </w:tcPr>
          <w:p w:rsidRPr="009876C5" w:rsidR="007E2E06" w:rsidP="009876C5" w:rsidRDefault="007E2E06" w14:paraId="79630572" w14:textId="7CC3B8B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VARCHAR(100)</w:t>
            </w:r>
          </w:p>
        </w:tc>
        <w:tc>
          <w:tcPr>
            <w:tcW w:w="2195" w:type="dxa"/>
            <w:hideMark/>
          </w:tcPr>
          <w:p w:rsidRPr="009876C5" w:rsidR="007E2E06" w:rsidP="009876C5" w:rsidRDefault="00A91870" w14:paraId="66D4F1B4" w14:textId="6C95DD55">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67E5C">
              <w:rPr>
                <w:rFonts w:eastAsia="Times New Roman" w:cstheme="minorHAnsi"/>
                <w:color w:val="0D0D0D"/>
                <w:lang w:eastAsia="en-GB"/>
              </w:rPr>
              <w:t>CHECK (ContactPreferences IN ('email', 'phone', 'both'))</w:t>
            </w:r>
          </w:p>
        </w:tc>
        <w:tc>
          <w:tcPr>
            <w:tcW w:w="0" w:type="auto"/>
            <w:hideMark/>
          </w:tcPr>
          <w:p w:rsidRPr="009876C5" w:rsidR="007E2E06" w:rsidP="009876C5" w:rsidRDefault="007E2E06" w14:paraId="12497A02" w14:textId="52D8E8CA">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Not Null</w:t>
            </w:r>
          </w:p>
        </w:tc>
        <w:tc>
          <w:tcPr>
            <w:tcW w:w="0" w:type="auto"/>
            <w:hideMark/>
          </w:tcPr>
          <w:p w:rsidRPr="009876C5" w:rsidR="007E2E06" w:rsidP="009876C5" w:rsidRDefault="007E2E06" w14:paraId="27DA5C9E" w14:textId="292079AC">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876C5">
              <w:rPr>
                <w:rFonts w:eastAsia="Times New Roman" w:cstheme="minorHAnsi"/>
                <w:color w:val="0D0D0D"/>
                <w:lang w:eastAsia="en-GB"/>
              </w:rPr>
              <w:t>Contact preferences of the customer (email, phone, or both).</w:t>
            </w:r>
          </w:p>
        </w:tc>
      </w:tr>
    </w:tbl>
    <w:p w:rsidRPr="00767E5C" w:rsidR="000F64D3" w:rsidP="00373E27" w:rsidRDefault="000F64D3" w14:paraId="16CC8B32" w14:textId="77777777">
      <w:pPr>
        <w:rPr>
          <w:rFonts w:cstheme="minorHAnsi"/>
        </w:rPr>
      </w:pPr>
    </w:p>
    <w:p w:rsidRPr="00C570A1" w:rsidR="665B4774" w:rsidP="00C570A1" w:rsidRDefault="00A72783" w14:paraId="598E7593" w14:textId="564E7011">
      <w:pPr>
        <w:pStyle w:val="Heading3"/>
        <w:rPr>
          <w:rFonts w:asciiTheme="minorHAnsi" w:hAnsiTheme="minorHAnsi" w:cstheme="minorBidi"/>
          <w:sz w:val="22"/>
          <w:szCs w:val="22"/>
        </w:rPr>
      </w:pPr>
      <w:bookmarkStart w:name="_Toc160479472" w:id="10"/>
      <w:r w:rsidRPr="2A0B052E">
        <w:rPr>
          <w:rFonts w:asciiTheme="minorHAnsi" w:hAnsiTheme="minorHAnsi" w:cstheme="minorBidi"/>
          <w:sz w:val="22"/>
          <w:szCs w:val="22"/>
        </w:rPr>
        <w:t>ProductCategory Table</w:t>
      </w:r>
      <w:bookmarkEnd w:id="10"/>
    </w:p>
    <w:tbl>
      <w:tblPr>
        <w:tblStyle w:val="GridTable4-Accent1"/>
        <w:tblW w:w="9173" w:type="dxa"/>
        <w:tblLayout w:type="fixed"/>
        <w:tblLook w:val="04A0" w:firstRow="1" w:lastRow="0" w:firstColumn="1" w:lastColumn="0" w:noHBand="0" w:noVBand="1"/>
      </w:tblPr>
      <w:tblGrid>
        <w:gridCol w:w="1959"/>
        <w:gridCol w:w="1544"/>
        <w:gridCol w:w="2805"/>
        <w:gridCol w:w="704"/>
        <w:gridCol w:w="2069"/>
        <w:gridCol w:w="92"/>
      </w:tblGrid>
      <w:tr w:rsidRPr="00767E5C" w:rsidR="00A72783" w:rsidTr="00A35582" w14:paraId="558DC333"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80" w:type="dxa"/>
          </w:tcPr>
          <w:p w:rsidRPr="00767E5C" w:rsidR="00A72783" w:rsidP="00CC4A27" w:rsidRDefault="00A72783" w14:paraId="38940BF6" w14:textId="77777777">
            <w:pPr>
              <w:rPr>
                <w:rFonts w:cstheme="minorHAnsi"/>
              </w:rPr>
            </w:pPr>
            <w:r w:rsidRPr="00767E5C">
              <w:rPr>
                <w:rFonts w:cstheme="minorHAnsi"/>
              </w:rPr>
              <w:t>Field Name</w:t>
            </w:r>
          </w:p>
        </w:tc>
        <w:tc>
          <w:tcPr>
            <w:tcW w:w="1559" w:type="dxa"/>
          </w:tcPr>
          <w:p w:rsidRPr="00767E5C" w:rsidR="00A72783" w:rsidP="00CC4A27" w:rsidRDefault="00A72783" w14:paraId="229B9D7B"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35" w:type="dxa"/>
          </w:tcPr>
          <w:p w:rsidRPr="00767E5C" w:rsidR="00A72783" w:rsidP="00CC4A27" w:rsidRDefault="00A72783" w14:paraId="46F54B9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9" w:type="dxa"/>
          </w:tcPr>
          <w:p w:rsidRPr="00767E5C" w:rsidR="00A72783" w:rsidP="00CC4A27" w:rsidRDefault="00A72783" w14:paraId="4B623D91"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090" w:type="dxa"/>
            <w:gridSpan w:val="2"/>
          </w:tcPr>
          <w:p w:rsidRPr="00767E5C" w:rsidR="00A72783" w:rsidP="00CC4A27" w:rsidRDefault="00A72783" w14:paraId="12E0CFB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A35582" w:rsidTr="00A35582" w14:paraId="5F74B876"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A35582" w:rsidR="00A35582" w:rsidP="00A35582" w:rsidRDefault="00A35582" w14:paraId="7A4CC2B8" w14:textId="77777777">
            <w:pPr>
              <w:rPr>
                <w:rFonts w:eastAsia="Times New Roman" w:cstheme="minorHAnsi"/>
                <w:color w:val="0D0D0D"/>
                <w:lang w:eastAsia="en-GB"/>
              </w:rPr>
            </w:pPr>
            <w:r w:rsidRPr="00A35582">
              <w:rPr>
                <w:rFonts w:eastAsia="Times New Roman" w:cstheme="minorHAnsi"/>
                <w:color w:val="0D0D0D"/>
                <w:lang w:eastAsia="en-GB"/>
              </w:rPr>
              <w:t>CategoryID</w:t>
            </w:r>
          </w:p>
        </w:tc>
        <w:tc>
          <w:tcPr>
            <w:tcW w:w="1559" w:type="dxa"/>
            <w:hideMark/>
          </w:tcPr>
          <w:p w:rsidRPr="00A35582" w:rsidR="00A35582" w:rsidP="00A35582" w:rsidRDefault="00A35582" w14:paraId="6DD706C0"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INT</w:t>
            </w:r>
          </w:p>
        </w:tc>
        <w:tc>
          <w:tcPr>
            <w:tcW w:w="2835" w:type="dxa"/>
            <w:hideMark/>
          </w:tcPr>
          <w:p w:rsidRPr="00A35582" w:rsidR="00A35582" w:rsidP="00A35582" w:rsidRDefault="00A35582" w14:paraId="6D2AE1F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PRIMARY KEY, AUTO_INCREMENT</w:t>
            </w:r>
          </w:p>
        </w:tc>
        <w:tc>
          <w:tcPr>
            <w:tcW w:w="709" w:type="dxa"/>
            <w:hideMark/>
          </w:tcPr>
          <w:p w:rsidRPr="00A35582" w:rsidR="00A35582" w:rsidP="00A35582" w:rsidRDefault="00A35582" w14:paraId="212BC86E"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Not Null</w:t>
            </w:r>
          </w:p>
        </w:tc>
        <w:tc>
          <w:tcPr>
            <w:tcW w:w="2090" w:type="dxa"/>
            <w:hideMark/>
          </w:tcPr>
          <w:p w:rsidRPr="00A35582" w:rsidR="00A35582" w:rsidP="00A35582" w:rsidRDefault="00A35582" w14:paraId="27B4D5A4"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Unique identifier for each category.</w:t>
            </w:r>
          </w:p>
        </w:tc>
      </w:tr>
      <w:tr w:rsidRPr="00767E5C" w:rsidR="00A35582" w:rsidTr="00A35582" w14:paraId="08C93372"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A35582" w:rsidR="00A35582" w:rsidP="00A35582" w:rsidRDefault="00A35582" w14:paraId="1BD57670" w14:textId="77777777">
            <w:pPr>
              <w:rPr>
                <w:rFonts w:eastAsia="Times New Roman" w:cstheme="minorHAnsi"/>
                <w:color w:val="0D0D0D"/>
                <w:lang w:eastAsia="en-GB"/>
              </w:rPr>
            </w:pPr>
            <w:r w:rsidRPr="00A35582">
              <w:rPr>
                <w:rFonts w:eastAsia="Times New Roman" w:cstheme="minorHAnsi"/>
                <w:color w:val="0D0D0D"/>
                <w:lang w:eastAsia="en-GB"/>
              </w:rPr>
              <w:t>CategoryName</w:t>
            </w:r>
          </w:p>
        </w:tc>
        <w:tc>
          <w:tcPr>
            <w:tcW w:w="1559" w:type="dxa"/>
            <w:hideMark/>
          </w:tcPr>
          <w:p w:rsidRPr="00A35582" w:rsidR="00A35582" w:rsidP="00A35582" w:rsidRDefault="00A35582" w14:paraId="672D6BEB"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VARCHAR(100)</w:t>
            </w:r>
          </w:p>
        </w:tc>
        <w:tc>
          <w:tcPr>
            <w:tcW w:w="2835" w:type="dxa"/>
            <w:hideMark/>
          </w:tcPr>
          <w:p w:rsidRPr="00A35582" w:rsidR="00A35582" w:rsidP="00A35582" w:rsidRDefault="00A35582" w14:paraId="54921047"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tcW w:w="709" w:type="dxa"/>
            <w:hideMark/>
          </w:tcPr>
          <w:p w:rsidRPr="00A35582" w:rsidR="00A35582" w:rsidP="00A35582" w:rsidRDefault="00A35582" w14:paraId="028761F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Not Null</w:t>
            </w:r>
          </w:p>
        </w:tc>
        <w:tc>
          <w:tcPr>
            <w:tcW w:w="2090" w:type="dxa"/>
            <w:hideMark/>
          </w:tcPr>
          <w:p w:rsidRPr="00A35582" w:rsidR="00A35582" w:rsidP="00A35582" w:rsidRDefault="00A35582" w14:paraId="1EC50E7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A35582">
              <w:rPr>
                <w:rFonts w:eastAsia="Times New Roman" w:cstheme="minorHAnsi"/>
                <w:color w:val="0D0D0D"/>
                <w:lang w:eastAsia="en-GB"/>
              </w:rPr>
              <w:t>Name of the product category.</w:t>
            </w:r>
          </w:p>
        </w:tc>
      </w:tr>
    </w:tbl>
    <w:p w:rsidRPr="00767E5C" w:rsidR="00A72783" w:rsidP="00373E27" w:rsidRDefault="00A72783" w14:paraId="287529A9" w14:textId="77777777">
      <w:pPr>
        <w:rPr>
          <w:rFonts w:cstheme="minorHAnsi"/>
        </w:rPr>
      </w:pPr>
    </w:p>
    <w:p w:rsidRPr="00767E5C" w:rsidR="001D3200" w:rsidP="2A0B052E" w:rsidRDefault="001D3200" w14:paraId="21351D82" w14:textId="22F4F678">
      <w:r>
        <w:br w:type="page"/>
      </w:r>
    </w:p>
    <w:p w:rsidRPr="00C570A1" w:rsidR="6BE646E9" w:rsidP="00C570A1" w:rsidRDefault="001D3200" w14:paraId="4AE65661" w14:textId="77182318">
      <w:pPr>
        <w:pStyle w:val="Heading3"/>
        <w:rPr>
          <w:rFonts w:asciiTheme="minorHAnsi" w:hAnsiTheme="minorHAnsi" w:cstheme="minorBidi"/>
          <w:sz w:val="22"/>
          <w:szCs w:val="22"/>
        </w:rPr>
      </w:pPr>
      <w:bookmarkStart w:name="_Toc160479473" w:id="11"/>
      <w:r w:rsidRPr="2A0B052E">
        <w:rPr>
          <w:rFonts w:asciiTheme="minorHAnsi" w:hAnsiTheme="minorHAnsi" w:cstheme="minorBidi"/>
          <w:sz w:val="22"/>
          <w:szCs w:val="22"/>
        </w:rPr>
        <w:lastRenderedPageBreak/>
        <w:t>Products Table</w:t>
      </w:r>
      <w:bookmarkEnd w:id="11"/>
    </w:p>
    <w:tbl>
      <w:tblPr>
        <w:tblStyle w:val="GridTable4-Accent1"/>
        <w:tblW w:w="9173" w:type="dxa"/>
        <w:tblLayout w:type="fixed"/>
        <w:tblLook w:val="04A0" w:firstRow="1" w:lastRow="0" w:firstColumn="1" w:lastColumn="0" w:noHBand="0" w:noVBand="1"/>
      </w:tblPr>
      <w:tblGrid>
        <w:gridCol w:w="1959"/>
        <w:gridCol w:w="1544"/>
        <w:gridCol w:w="2805"/>
        <w:gridCol w:w="704"/>
        <w:gridCol w:w="2069"/>
        <w:gridCol w:w="92"/>
      </w:tblGrid>
      <w:tr w:rsidRPr="00767E5C" w:rsidR="00C94A61" w:rsidTr="001F5EB7" w14:paraId="4AA7C50D"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80" w:type="dxa"/>
          </w:tcPr>
          <w:p w:rsidRPr="00767E5C" w:rsidR="00F43730" w:rsidP="00CC4A27" w:rsidRDefault="00F43730" w14:paraId="45E774BB" w14:textId="77777777">
            <w:pPr>
              <w:rPr>
                <w:rFonts w:cstheme="minorHAnsi"/>
              </w:rPr>
            </w:pPr>
            <w:r w:rsidRPr="00767E5C">
              <w:rPr>
                <w:rFonts w:cstheme="minorHAnsi"/>
              </w:rPr>
              <w:t>Field Name</w:t>
            </w:r>
          </w:p>
        </w:tc>
        <w:tc>
          <w:tcPr>
            <w:tcW w:w="1559" w:type="dxa"/>
          </w:tcPr>
          <w:p w:rsidRPr="00767E5C" w:rsidR="00F43730" w:rsidP="00CC4A27" w:rsidRDefault="00F43730" w14:paraId="5B7613F5"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35" w:type="dxa"/>
          </w:tcPr>
          <w:p w:rsidRPr="00767E5C" w:rsidR="00F43730" w:rsidP="00CC4A27" w:rsidRDefault="00F43730" w14:paraId="5BE878A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9" w:type="dxa"/>
          </w:tcPr>
          <w:p w:rsidRPr="00767E5C" w:rsidR="00F43730" w:rsidP="00CC4A27" w:rsidRDefault="00F43730" w14:paraId="006A09B9"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090" w:type="dxa"/>
            <w:gridSpan w:val="2"/>
          </w:tcPr>
          <w:p w:rsidRPr="00767E5C" w:rsidR="00F43730" w:rsidP="00CC4A27" w:rsidRDefault="00F43730" w14:paraId="7F03AA43"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587A8F" w:rsidTr="001F5EB7" w14:paraId="0E0A929E"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5BD13ECB" w14:textId="77777777">
            <w:pPr>
              <w:rPr>
                <w:rFonts w:eastAsia="Times New Roman" w:cstheme="minorHAnsi"/>
                <w:color w:val="0D0D0D"/>
                <w:lang w:eastAsia="en-GB"/>
              </w:rPr>
            </w:pPr>
            <w:r w:rsidRPr="00574944">
              <w:rPr>
                <w:rFonts w:eastAsia="Times New Roman" w:cstheme="minorHAnsi"/>
                <w:color w:val="0D0D0D"/>
                <w:lang w:eastAsia="en-GB"/>
              </w:rPr>
              <w:t>ProductID</w:t>
            </w:r>
          </w:p>
        </w:tc>
        <w:tc>
          <w:tcPr>
            <w:tcW w:w="1559" w:type="dxa"/>
            <w:hideMark/>
          </w:tcPr>
          <w:p w:rsidRPr="00574944" w:rsidR="00574944" w:rsidP="00574944" w:rsidRDefault="00574944" w14:paraId="0562EB5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INT</w:t>
            </w:r>
          </w:p>
        </w:tc>
        <w:tc>
          <w:tcPr>
            <w:tcW w:w="2835" w:type="dxa"/>
            <w:hideMark/>
          </w:tcPr>
          <w:p w:rsidRPr="00574944" w:rsidR="00574944" w:rsidP="00574944" w:rsidRDefault="00574944" w14:paraId="3EEBD455"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PRIMARY KEY, AUTO_INCREMENT</w:t>
            </w:r>
          </w:p>
        </w:tc>
        <w:tc>
          <w:tcPr>
            <w:tcW w:w="709" w:type="dxa"/>
            <w:hideMark/>
          </w:tcPr>
          <w:p w:rsidRPr="00574944" w:rsidR="00574944" w:rsidP="00574944" w:rsidRDefault="00574944" w14:paraId="783D854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6B2F3B80"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Unique identifier for each product.</w:t>
            </w:r>
          </w:p>
        </w:tc>
      </w:tr>
      <w:tr w:rsidRPr="00767E5C" w:rsidR="00574944" w:rsidTr="001F5EB7" w14:paraId="29E9DAF2"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46A76747" w14:textId="77777777">
            <w:pPr>
              <w:rPr>
                <w:rFonts w:eastAsia="Times New Roman" w:cstheme="minorHAnsi"/>
                <w:color w:val="0D0D0D"/>
                <w:lang w:eastAsia="en-GB"/>
              </w:rPr>
            </w:pPr>
            <w:r w:rsidRPr="00574944">
              <w:rPr>
                <w:rFonts w:eastAsia="Times New Roman" w:cstheme="minorHAnsi"/>
                <w:color w:val="0D0D0D"/>
                <w:lang w:eastAsia="en-GB"/>
              </w:rPr>
              <w:t>CategoryID</w:t>
            </w:r>
          </w:p>
        </w:tc>
        <w:tc>
          <w:tcPr>
            <w:tcW w:w="1559" w:type="dxa"/>
            <w:hideMark/>
          </w:tcPr>
          <w:p w:rsidRPr="00574944" w:rsidR="00574944" w:rsidP="00574944" w:rsidRDefault="00574944" w14:paraId="1F31EB42"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INT</w:t>
            </w:r>
          </w:p>
        </w:tc>
        <w:tc>
          <w:tcPr>
            <w:tcW w:w="2835" w:type="dxa"/>
            <w:hideMark/>
          </w:tcPr>
          <w:p w:rsidRPr="00574944" w:rsidR="00574944" w:rsidP="00574944" w:rsidRDefault="00574944" w14:paraId="591AFBFF"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FOREIGN KEY (references ProductCategory(CategoryID))</w:t>
            </w:r>
          </w:p>
        </w:tc>
        <w:tc>
          <w:tcPr>
            <w:tcW w:w="709" w:type="dxa"/>
            <w:hideMark/>
          </w:tcPr>
          <w:p w:rsidRPr="00574944" w:rsidR="00574944" w:rsidP="00574944" w:rsidRDefault="00574944" w14:paraId="7B42483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38DA4DD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Reference to the category of the product.</w:t>
            </w:r>
          </w:p>
        </w:tc>
      </w:tr>
      <w:tr w:rsidRPr="00767E5C" w:rsidR="00587A8F" w:rsidTr="001F5EB7" w14:paraId="4D3766A7"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0B815095" w14:textId="77777777">
            <w:pPr>
              <w:rPr>
                <w:rFonts w:eastAsia="Times New Roman" w:cstheme="minorHAnsi"/>
                <w:color w:val="0D0D0D"/>
                <w:lang w:eastAsia="en-GB"/>
              </w:rPr>
            </w:pPr>
            <w:r w:rsidRPr="00574944">
              <w:rPr>
                <w:rFonts w:eastAsia="Times New Roman" w:cstheme="minorHAnsi"/>
                <w:color w:val="0D0D0D"/>
                <w:lang w:eastAsia="en-GB"/>
              </w:rPr>
              <w:t>ProductName</w:t>
            </w:r>
          </w:p>
        </w:tc>
        <w:tc>
          <w:tcPr>
            <w:tcW w:w="1559" w:type="dxa"/>
            <w:hideMark/>
          </w:tcPr>
          <w:p w:rsidRPr="00574944" w:rsidR="00574944" w:rsidP="00574944" w:rsidRDefault="00574944" w14:paraId="7AFD0F5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VARCHAR(100)</w:t>
            </w:r>
          </w:p>
        </w:tc>
        <w:tc>
          <w:tcPr>
            <w:tcW w:w="2835" w:type="dxa"/>
            <w:hideMark/>
          </w:tcPr>
          <w:p w:rsidRPr="00574944" w:rsidR="00574944" w:rsidP="00574944" w:rsidRDefault="00574944" w14:paraId="59433534"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p>
        </w:tc>
        <w:tc>
          <w:tcPr>
            <w:tcW w:w="709" w:type="dxa"/>
            <w:hideMark/>
          </w:tcPr>
          <w:p w:rsidRPr="00574944" w:rsidR="00574944" w:rsidP="00574944" w:rsidRDefault="00574944" w14:paraId="025D049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45865353"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Name of the product.</w:t>
            </w:r>
          </w:p>
        </w:tc>
      </w:tr>
      <w:tr w:rsidRPr="00767E5C" w:rsidR="00574944" w:rsidTr="001F5EB7" w14:paraId="57741803"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6169FACB" w14:textId="77777777">
            <w:pPr>
              <w:rPr>
                <w:rFonts w:eastAsia="Times New Roman" w:cstheme="minorHAnsi"/>
                <w:color w:val="0D0D0D"/>
                <w:lang w:eastAsia="en-GB"/>
              </w:rPr>
            </w:pPr>
            <w:r w:rsidRPr="00574944">
              <w:rPr>
                <w:rFonts w:eastAsia="Times New Roman" w:cstheme="minorHAnsi"/>
                <w:color w:val="0D0D0D"/>
                <w:lang w:eastAsia="en-GB"/>
              </w:rPr>
              <w:t>Description</w:t>
            </w:r>
          </w:p>
        </w:tc>
        <w:tc>
          <w:tcPr>
            <w:tcW w:w="1559" w:type="dxa"/>
            <w:hideMark/>
          </w:tcPr>
          <w:p w:rsidRPr="00574944" w:rsidR="00574944" w:rsidP="00574944" w:rsidRDefault="00574944" w14:paraId="39C72DB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VARCHAR(255)</w:t>
            </w:r>
          </w:p>
        </w:tc>
        <w:tc>
          <w:tcPr>
            <w:tcW w:w="2835" w:type="dxa"/>
            <w:hideMark/>
          </w:tcPr>
          <w:p w:rsidRPr="00574944" w:rsidR="00574944" w:rsidP="00574944" w:rsidRDefault="00574944" w14:paraId="2930A10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tcW w:w="709" w:type="dxa"/>
            <w:hideMark/>
          </w:tcPr>
          <w:p w:rsidRPr="00574944" w:rsidR="00574944" w:rsidP="00574944" w:rsidRDefault="00574944" w14:paraId="499DD56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Nullable</w:t>
            </w:r>
          </w:p>
        </w:tc>
        <w:tc>
          <w:tcPr>
            <w:tcW w:w="2090" w:type="dxa"/>
            <w:hideMark/>
          </w:tcPr>
          <w:p w:rsidRPr="00574944" w:rsidR="00574944" w:rsidP="00574944" w:rsidRDefault="00574944" w14:paraId="47104D59"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Description of the product.</w:t>
            </w:r>
          </w:p>
        </w:tc>
      </w:tr>
      <w:tr w:rsidRPr="00767E5C" w:rsidR="00587A8F" w:rsidTr="001F5EB7" w14:paraId="71EAEA2B"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1BCA0C46" w14:textId="77777777">
            <w:pPr>
              <w:rPr>
                <w:rFonts w:eastAsia="Times New Roman" w:cstheme="minorHAnsi"/>
                <w:color w:val="0D0D0D"/>
                <w:lang w:eastAsia="en-GB"/>
              </w:rPr>
            </w:pPr>
            <w:r w:rsidRPr="00574944">
              <w:rPr>
                <w:rFonts w:eastAsia="Times New Roman" w:cstheme="minorHAnsi"/>
                <w:color w:val="0D0D0D"/>
                <w:lang w:eastAsia="en-GB"/>
              </w:rPr>
              <w:t>Price</w:t>
            </w:r>
          </w:p>
        </w:tc>
        <w:tc>
          <w:tcPr>
            <w:tcW w:w="1559" w:type="dxa"/>
            <w:hideMark/>
          </w:tcPr>
          <w:p w:rsidRPr="00574944" w:rsidR="00574944" w:rsidP="00574944" w:rsidRDefault="00574944" w14:paraId="3145A37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DECIMAL(10, 2)</w:t>
            </w:r>
          </w:p>
        </w:tc>
        <w:tc>
          <w:tcPr>
            <w:tcW w:w="2835" w:type="dxa"/>
            <w:hideMark/>
          </w:tcPr>
          <w:p w:rsidRPr="00574944" w:rsidR="00574944" w:rsidP="00574944" w:rsidRDefault="00574944" w14:paraId="579CAB0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CHECK (Price &gt;= 0)</w:t>
            </w:r>
          </w:p>
        </w:tc>
        <w:tc>
          <w:tcPr>
            <w:tcW w:w="709" w:type="dxa"/>
            <w:hideMark/>
          </w:tcPr>
          <w:p w:rsidRPr="00574944" w:rsidR="00574944" w:rsidP="00574944" w:rsidRDefault="00574944" w14:paraId="3059F81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0690892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Price of the product.</w:t>
            </w:r>
          </w:p>
        </w:tc>
      </w:tr>
      <w:tr w:rsidRPr="00767E5C" w:rsidR="00574944" w:rsidTr="001F5EB7" w14:paraId="36AACC36"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574944" w:rsidR="00574944" w:rsidP="00574944" w:rsidRDefault="00574944" w14:paraId="5C2672A0" w14:textId="77777777">
            <w:pPr>
              <w:rPr>
                <w:rFonts w:eastAsia="Times New Roman" w:cstheme="minorHAnsi"/>
                <w:color w:val="0D0D0D"/>
                <w:lang w:eastAsia="en-GB"/>
              </w:rPr>
            </w:pPr>
            <w:r w:rsidRPr="00574944">
              <w:rPr>
                <w:rFonts w:eastAsia="Times New Roman" w:cstheme="minorHAnsi"/>
                <w:color w:val="0D0D0D"/>
                <w:lang w:eastAsia="en-GB"/>
              </w:rPr>
              <w:t>StockQuantity</w:t>
            </w:r>
          </w:p>
        </w:tc>
        <w:tc>
          <w:tcPr>
            <w:tcW w:w="1559" w:type="dxa"/>
            <w:hideMark/>
          </w:tcPr>
          <w:p w:rsidRPr="00574944" w:rsidR="00574944" w:rsidP="00574944" w:rsidRDefault="00574944" w14:paraId="4A083978"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INT</w:t>
            </w:r>
          </w:p>
        </w:tc>
        <w:tc>
          <w:tcPr>
            <w:tcW w:w="2835" w:type="dxa"/>
            <w:hideMark/>
          </w:tcPr>
          <w:p w:rsidRPr="00574944" w:rsidR="00574944" w:rsidP="00574944" w:rsidRDefault="00574944" w14:paraId="3891862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CHECK (StockQuantity &gt;= 0)</w:t>
            </w:r>
          </w:p>
        </w:tc>
        <w:tc>
          <w:tcPr>
            <w:tcW w:w="709" w:type="dxa"/>
            <w:hideMark/>
          </w:tcPr>
          <w:p w:rsidRPr="00574944" w:rsidR="00574944" w:rsidP="00574944" w:rsidRDefault="00574944" w14:paraId="41D4BD5E"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Not Null</w:t>
            </w:r>
          </w:p>
        </w:tc>
        <w:tc>
          <w:tcPr>
            <w:tcW w:w="2090" w:type="dxa"/>
            <w:hideMark/>
          </w:tcPr>
          <w:p w:rsidRPr="00574944" w:rsidR="00574944" w:rsidP="00574944" w:rsidRDefault="00574944" w14:paraId="19719D43"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574944">
              <w:rPr>
                <w:rFonts w:eastAsia="Times New Roman" w:cstheme="minorHAnsi"/>
                <w:color w:val="0D0D0D"/>
                <w:lang w:eastAsia="en-GB"/>
              </w:rPr>
              <w:t>Quantity of the product in stock.</w:t>
            </w:r>
          </w:p>
        </w:tc>
      </w:tr>
    </w:tbl>
    <w:p w:rsidRPr="00767E5C" w:rsidR="00F31DF9" w:rsidP="00373E27" w:rsidRDefault="00F31DF9" w14:paraId="468A0A31" w14:textId="77777777">
      <w:pPr>
        <w:rPr>
          <w:rFonts w:cstheme="minorHAnsi"/>
        </w:rPr>
      </w:pPr>
    </w:p>
    <w:p w:rsidRPr="00C570A1" w:rsidR="6CC5B84D" w:rsidP="00C570A1" w:rsidRDefault="00844766" w14:paraId="7C8013DD" w14:textId="40329644">
      <w:pPr>
        <w:pStyle w:val="Heading3"/>
        <w:rPr>
          <w:rFonts w:asciiTheme="minorHAnsi" w:hAnsiTheme="minorHAnsi" w:cstheme="minorBidi"/>
          <w:sz w:val="22"/>
          <w:szCs w:val="22"/>
        </w:rPr>
      </w:pPr>
      <w:bookmarkStart w:name="_Toc160479474" w:id="12"/>
      <w:r w:rsidRPr="2A0B052E">
        <w:rPr>
          <w:rFonts w:asciiTheme="minorHAnsi" w:hAnsiTheme="minorHAnsi" w:cstheme="minorBidi"/>
          <w:sz w:val="22"/>
          <w:szCs w:val="22"/>
        </w:rPr>
        <w:t>Orders</w:t>
      </w:r>
      <w:r w:rsidRPr="2A0B052E" w:rsidR="00CE0B3B">
        <w:rPr>
          <w:rFonts w:asciiTheme="minorHAnsi" w:hAnsiTheme="minorHAnsi" w:cstheme="minorBidi"/>
          <w:sz w:val="22"/>
          <w:szCs w:val="22"/>
        </w:rPr>
        <w:t xml:space="preserve"> Table</w:t>
      </w:r>
      <w:bookmarkEnd w:id="12"/>
    </w:p>
    <w:tbl>
      <w:tblPr>
        <w:tblStyle w:val="GridTable4-Accent1"/>
        <w:tblW w:w="9173" w:type="dxa"/>
        <w:tblLayout w:type="fixed"/>
        <w:tblLook w:val="04A0" w:firstRow="1" w:lastRow="0" w:firstColumn="1" w:lastColumn="0" w:noHBand="0" w:noVBand="1"/>
      </w:tblPr>
      <w:tblGrid>
        <w:gridCol w:w="1959"/>
        <w:gridCol w:w="1544"/>
        <w:gridCol w:w="2805"/>
        <w:gridCol w:w="704"/>
        <w:gridCol w:w="2069"/>
        <w:gridCol w:w="92"/>
      </w:tblGrid>
      <w:tr w:rsidRPr="00767E5C" w:rsidR="00CE0B3B" w:rsidTr="00C54306" w14:paraId="2F87D7DF"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80" w:type="dxa"/>
          </w:tcPr>
          <w:p w:rsidRPr="00767E5C" w:rsidR="00CE0B3B" w:rsidP="00CC4A27" w:rsidRDefault="00CE0B3B" w14:paraId="4197E933" w14:textId="77777777">
            <w:pPr>
              <w:rPr>
                <w:rFonts w:cstheme="minorHAnsi"/>
              </w:rPr>
            </w:pPr>
            <w:r w:rsidRPr="00767E5C">
              <w:rPr>
                <w:rFonts w:cstheme="minorHAnsi"/>
              </w:rPr>
              <w:t>Field Name</w:t>
            </w:r>
          </w:p>
        </w:tc>
        <w:tc>
          <w:tcPr>
            <w:tcW w:w="1559" w:type="dxa"/>
          </w:tcPr>
          <w:p w:rsidRPr="00767E5C" w:rsidR="00CE0B3B" w:rsidP="00CC4A27" w:rsidRDefault="00CE0B3B" w14:paraId="7BDA174D"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35" w:type="dxa"/>
          </w:tcPr>
          <w:p w:rsidRPr="00767E5C" w:rsidR="00CE0B3B" w:rsidP="00CC4A27" w:rsidRDefault="00CE0B3B" w14:paraId="78BCD3A3"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9" w:type="dxa"/>
          </w:tcPr>
          <w:p w:rsidRPr="00767E5C" w:rsidR="00CE0B3B" w:rsidP="00CC4A27" w:rsidRDefault="00CE0B3B" w14:paraId="7F101F5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090" w:type="dxa"/>
            <w:gridSpan w:val="2"/>
          </w:tcPr>
          <w:p w:rsidRPr="00767E5C" w:rsidR="00CE0B3B" w:rsidP="00CC4A27" w:rsidRDefault="00CE0B3B" w14:paraId="288FCBBD"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C54306" w:rsidTr="00C54306" w14:paraId="17A3AED1"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243C7A66" w14:textId="77777777">
            <w:pPr>
              <w:rPr>
                <w:rFonts w:eastAsia="Times New Roman" w:cstheme="minorHAnsi"/>
                <w:color w:val="0D0D0D"/>
                <w:lang w:eastAsia="en-GB"/>
              </w:rPr>
            </w:pPr>
            <w:r w:rsidRPr="00C54306">
              <w:rPr>
                <w:rFonts w:eastAsia="Times New Roman" w:cstheme="minorHAnsi"/>
                <w:color w:val="0D0D0D"/>
                <w:lang w:eastAsia="en-GB"/>
              </w:rPr>
              <w:t>OrderID</w:t>
            </w:r>
          </w:p>
        </w:tc>
        <w:tc>
          <w:tcPr>
            <w:tcW w:w="1559" w:type="dxa"/>
            <w:hideMark/>
          </w:tcPr>
          <w:p w:rsidRPr="00C54306" w:rsidR="00C54306" w:rsidP="00C54306" w:rsidRDefault="00C54306" w14:paraId="3F30603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INT</w:t>
            </w:r>
          </w:p>
        </w:tc>
        <w:tc>
          <w:tcPr>
            <w:tcW w:w="2835" w:type="dxa"/>
            <w:hideMark/>
          </w:tcPr>
          <w:p w:rsidRPr="00C54306" w:rsidR="00C54306" w:rsidP="00C54306" w:rsidRDefault="00C54306" w14:paraId="3DE7EA8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PRIMARY KEY, AUTO_INCREMENT</w:t>
            </w:r>
          </w:p>
        </w:tc>
        <w:tc>
          <w:tcPr>
            <w:tcW w:w="709" w:type="dxa"/>
            <w:hideMark/>
          </w:tcPr>
          <w:p w:rsidRPr="00C54306" w:rsidR="00C54306" w:rsidP="00C54306" w:rsidRDefault="00C54306" w14:paraId="051E3BD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73EAF41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Unique identifier for each order.</w:t>
            </w:r>
          </w:p>
        </w:tc>
      </w:tr>
      <w:tr w:rsidRPr="00767E5C" w:rsidR="00C54306" w:rsidTr="00C54306" w14:paraId="6D138960"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7D7636E7" w14:textId="77777777">
            <w:pPr>
              <w:rPr>
                <w:rFonts w:eastAsia="Times New Roman" w:cstheme="minorHAnsi"/>
                <w:color w:val="0D0D0D"/>
                <w:lang w:eastAsia="en-GB"/>
              </w:rPr>
            </w:pPr>
            <w:r w:rsidRPr="00C54306">
              <w:rPr>
                <w:rFonts w:eastAsia="Times New Roman" w:cstheme="minorHAnsi"/>
                <w:color w:val="0D0D0D"/>
                <w:lang w:eastAsia="en-GB"/>
              </w:rPr>
              <w:t>CustomerID</w:t>
            </w:r>
          </w:p>
        </w:tc>
        <w:tc>
          <w:tcPr>
            <w:tcW w:w="1559" w:type="dxa"/>
            <w:hideMark/>
          </w:tcPr>
          <w:p w:rsidRPr="00C54306" w:rsidR="00C54306" w:rsidP="00C54306" w:rsidRDefault="00C54306" w14:paraId="3B2537D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INT</w:t>
            </w:r>
          </w:p>
        </w:tc>
        <w:tc>
          <w:tcPr>
            <w:tcW w:w="2835" w:type="dxa"/>
            <w:hideMark/>
          </w:tcPr>
          <w:p w:rsidRPr="00C54306" w:rsidR="00C54306" w:rsidP="00C54306" w:rsidRDefault="00C54306" w14:paraId="1DDC6A7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FOREIGN KEY (references Customer(CustomerID))</w:t>
            </w:r>
          </w:p>
        </w:tc>
        <w:tc>
          <w:tcPr>
            <w:tcW w:w="709" w:type="dxa"/>
            <w:hideMark/>
          </w:tcPr>
          <w:p w:rsidRPr="00C54306" w:rsidR="00C54306" w:rsidP="00C54306" w:rsidRDefault="00C54306" w14:paraId="2BECD030"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36FB986E"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Reference to the customer who placed the order.</w:t>
            </w:r>
          </w:p>
        </w:tc>
      </w:tr>
      <w:tr w:rsidRPr="00767E5C" w:rsidR="00C54306" w:rsidTr="00C54306" w14:paraId="664EDF64"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218A2AC7" w14:textId="77777777">
            <w:pPr>
              <w:rPr>
                <w:rFonts w:eastAsia="Times New Roman" w:cstheme="minorHAnsi"/>
                <w:color w:val="0D0D0D"/>
                <w:lang w:eastAsia="en-GB"/>
              </w:rPr>
            </w:pPr>
            <w:r w:rsidRPr="00C54306">
              <w:rPr>
                <w:rFonts w:eastAsia="Times New Roman" w:cstheme="minorHAnsi"/>
                <w:color w:val="0D0D0D"/>
                <w:lang w:eastAsia="en-GB"/>
              </w:rPr>
              <w:t>OrderDate</w:t>
            </w:r>
          </w:p>
        </w:tc>
        <w:tc>
          <w:tcPr>
            <w:tcW w:w="1559" w:type="dxa"/>
            <w:hideMark/>
          </w:tcPr>
          <w:p w:rsidRPr="00C54306" w:rsidR="00C54306" w:rsidP="00C54306" w:rsidRDefault="00C54306" w14:paraId="4C97D45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DATETIME</w:t>
            </w:r>
          </w:p>
        </w:tc>
        <w:tc>
          <w:tcPr>
            <w:tcW w:w="2835" w:type="dxa"/>
            <w:hideMark/>
          </w:tcPr>
          <w:p w:rsidRPr="00C54306" w:rsidR="00C54306" w:rsidP="00C54306" w:rsidRDefault="00C54306" w14:paraId="77BA8C8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CHECK (OrderDate &lt;= GETDATE())</w:t>
            </w:r>
          </w:p>
        </w:tc>
        <w:tc>
          <w:tcPr>
            <w:tcW w:w="709" w:type="dxa"/>
            <w:hideMark/>
          </w:tcPr>
          <w:p w:rsidRPr="00C54306" w:rsidR="00C54306" w:rsidP="00C54306" w:rsidRDefault="00C54306" w14:paraId="4AAD552E"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76A9AC9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Date and time when the order was placed.</w:t>
            </w:r>
          </w:p>
        </w:tc>
      </w:tr>
      <w:tr w:rsidRPr="00767E5C" w:rsidR="00C54306" w:rsidTr="00C54306" w14:paraId="54D6EFFF"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7ADCE48E" w14:textId="77777777">
            <w:pPr>
              <w:rPr>
                <w:rFonts w:eastAsia="Times New Roman" w:cstheme="minorHAnsi"/>
                <w:color w:val="0D0D0D"/>
                <w:lang w:eastAsia="en-GB"/>
              </w:rPr>
            </w:pPr>
            <w:r w:rsidRPr="00C54306">
              <w:rPr>
                <w:rFonts w:eastAsia="Times New Roman" w:cstheme="minorHAnsi"/>
                <w:color w:val="0D0D0D"/>
                <w:lang w:eastAsia="en-GB"/>
              </w:rPr>
              <w:t>TotalAmount</w:t>
            </w:r>
          </w:p>
        </w:tc>
        <w:tc>
          <w:tcPr>
            <w:tcW w:w="1559" w:type="dxa"/>
            <w:hideMark/>
          </w:tcPr>
          <w:p w:rsidRPr="00C54306" w:rsidR="00C54306" w:rsidP="00C54306" w:rsidRDefault="00C54306" w14:paraId="073904A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DECIMAL(10, 2)</w:t>
            </w:r>
          </w:p>
        </w:tc>
        <w:tc>
          <w:tcPr>
            <w:tcW w:w="2835" w:type="dxa"/>
            <w:hideMark/>
          </w:tcPr>
          <w:p w:rsidRPr="00C54306" w:rsidR="00C54306" w:rsidP="00C54306" w:rsidRDefault="00C54306" w14:paraId="3173AE2B"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CHECK (TotalAmount &gt;= 0)</w:t>
            </w:r>
          </w:p>
        </w:tc>
        <w:tc>
          <w:tcPr>
            <w:tcW w:w="709" w:type="dxa"/>
            <w:hideMark/>
          </w:tcPr>
          <w:p w:rsidRPr="00C54306" w:rsidR="00C54306" w:rsidP="00C54306" w:rsidRDefault="00C54306" w14:paraId="3DED700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58EE9BAC"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Total amount of the order.</w:t>
            </w:r>
          </w:p>
        </w:tc>
      </w:tr>
      <w:tr w:rsidRPr="00767E5C" w:rsidR="00C54306" w:rsidTr="00C54306" w14:paraId="651D98D0"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C54306" w:rsidR="00C54306" w:rsidP="00C54306" w:rsidRDefault="00C54306" w14:paraId="54C1F3A9" w14:textId="77777777">
            <w:pPr>
              <w:rPr>
                <w:rFonts w:eastAsia="Times New Roman" w:cstheme="minorHAnsi"/>
                <w:color w:val="0D0D0D"/>
                <w:lang w:eastAsia="en-GB"/>
              </w:rPr>
            </w:pPr>
            <w:r w:rsidRPr="00C54306">
              <w:rPr>
                <w:rFonts w:eastAsia="Times New Roman" w:cstheme="minorHAnsi"/>
                <w:color w:val="0D0D0D"/>
                <w:lang w:eastAsia="en-GB"/>
              </w:rPr>
              <w:t>OrderStatus</w:t>
            </w:r>
          </w:p>
        </w:tc>
        <w:tc>
          <w:tcPr>
            <w:tcW w:w="1559" w:type="dxa"/>
            <w:hideMark/>
          </w:tcPr>
          <w:p w:rsidRPr="00C54306" w:rsidR="00C54306" w:rsidP="00C54306" w:rsidRDefault="00C54306" w14:paraId="2FAD750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VARCHAR(20)</w:t>
            </w:r>
          </w:p>
        </w:tc>
        <w:tc>
          <w:tcPr>
            <w:tcW w:w="2835" w:type="dxa"/>
            <w:hideMark/>
          </w:tcPr>
          <w:p w:rsidRPr="00C54306" w:rsidR="00C54306" w:rsidP="00C54306" w:rsidRDefault="00C54306" w14:paraId="2C70920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CHECK (OrderStatus IN ('awaiting payment', 'in progress', 'shipped', 'cancelled'))</w:t>
            </w:r>
          </w:p>
        </w:tc>
        <w:tc>
          <w:tcPr>
            <w:tcW w:w="709" w:type="dxa"/>
            <w:hideMark/>
          </w:tcPr>
          <w:p w:rsidRPr="00C54306" w:rsidR="00C54306" w:rsidP="00C54306" w:rsidRDefault="00C54306" w14:paraId="759FA8C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Not Null</w:t>
            </w:r>
          </w:p>
        </w:tc>
        <w:tc>
          <w:tcPr>
            <w:tcW w:w="2090" w:type="dxa"/>
            <w:hideMark/>
          </w:tcPr>
          <w:p w:rsidRPr="00C54306" w:rsidR="00C54306" w:rsidP="00C54306" w:rsidRDefault="00C54306" w14:paraId="091AD30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C54306">
              <w:rPr>
                <w:rFonts w:eastAsia="Times New Roman" w:cstheme="minorHAnsi"/>
                <w:color w:val="0D0D0D"/>
                <w:lang w:eastAsia="en-GB"/>
              </w:rPr>
              <w:t>Status of the order.</w:t>
            </w:r>
          </w:p>
        </w:tc>
      </w:tr>
    </w:tbl>
    <w:p w:rsidRPr="00767E5C" w:rsidR="00CE0B3B" w:rsidP="00CE0B3B" w:rsidRDefault="00CE0B3B" w14:paraId="19D6282F" w14:textId="77777777">
      <w:pPr>
        <w:rPr>
          <w:rFonts w:cstheme="minorHAnsi"/>
        </w:rPr>
      </w:pPr>
    </w:p>
    <w:p w:rsidRPr="00C570A1" w:rsidR="723E5415" w:rsidP="00C570A1" w:rsidRDefault="00852375" w14:paraId="65D403CC" w14:textId="120266DA">
      <w:pPr>
        <w:pStyle w:val="Heading3"/>
        <w:rPr>
          <w:rFonts w:asciiTheme="minorHAnsi" w:hAnsiTheme="minorHAnsi" w:cstheme="minorBidi"/>
          <w:sz w:val="22"/>
          <w:szCs w:val="22"/>
        </w:rPr>
      </w:pPr>
      <w:bookmarkStart w:name="_Toc160479475" w:id="13"/>
      <w:r w:rsidRPr="2A0B052E">
        <w:rPr>
          <w:rFonts w:asciiTheme="minorHAnsi" w:hAnsiTheme="minorHAnsi" w:cstheme="minorBidi"/>
          <w:sz w:val="22"/>
          <w:szCs w:val="22"/>
        </w:rPr>
        <w:t>OrderDetails Table</w:t>
      </w:r>
      <w:bookmarkEnd w:id="13"/>
    </w:p>
    <w:tbl>
      <w:tblPr>
        <w:tblStyle w:val="GridTable4-Accent1"/>
        <w:tblW w:w="9173" w:type="dxa"/>
        <w:tblLayout w:type="fixed"/>
        <w:tblLook w:val="04A0" w:firstRow="1" w:lastRow="0" w:firstColumn="1" w:lastColumn="0" w:noHBand="0" w:noVBand="1"/>
      </w:tblPr>
      <w:tblGrid>
        <w:gridCol w:w="1959"/>
        <w:gridCol w:w="1544"/>
        <w:gridCol w:w="2805"/>
        <w:gridCol w:w="704"/>
        <w:gridCol w:w="2069"/>
        <w:gridCol w:w="92"/>
      </w:tblGrid>
      <w:tr w:rsidRPr="00767E5C" w:rsidR="00852375" w:rsidTr="006D6C80" w14:paraId="75CCECFB"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80" w:type="dxa"/>
          </w:tcPr>
          <w:p w:rsidRPr="00767E5C" w:rsidR="00852375" w:rsidP="00CC4A27" w:rsidRDefault="00852375" w14:paraId="44A071B5" w14:textId="77777777">
            <w:pPr>
              <w:rPr>
                <w:rFonts w:cstheme="minorHAnsi"/>
              </w:rPr>
            </w:pPr>
            <w:r w:rsidRPr="00767E5C">
              <w:rPr>
                <w:rFonts w:cstheme="minorHAnsi"/>
              </w:rPr>
              <w:t>Field Name</w:t>
            </w:r>
          </w:p>
        </w:tc>
        <w:tc>
          <w:tcPr>
            <w:tcW w:w="1559" w:type="dxa"/>
          </w:tcPr>
          <w:p w:rsidRPr="00767E5C" w:rsidR="00852375" w:rsidP="00CC4A27" w:rsidRDefault="00852375" w14:paraId="5A370432"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35" w:type="dxa"/>
          </w:tcPr>
          <w:p w:rsidRPr="00767E5C" w:rsidR="00852375" w:rsidP="00CC4A27" w:rsidRDefault="00852375" w14:paraId="0BA8CB08"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9" w:type="dxa"/>
          </w:tcPr>
          <w:p w:rsidRPr="00767E5C" w:rsidR="00852375" w:rsidP="00CC4A27" w:rsidRDefault="00852375" w14:paraId="6581B5B7"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090" w:type="dxa"/>
            <w:gridSpan w:val="2"/>
          </w:tcPr>
          <w:p w:rsidRPr="00767E5C" w:rsidR="00852375" w:rsidP="00CC4A27" w:rsidRDefault="00852375" w14:paraId="3C251615"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6D6C80" w:rsidTr="006D6C80" w14:paraId="2B72EB95"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1B937407" w14:textId="77777777">
            <w:pPr>
              <w:rPr>
                <w:rFonts w:eastAsia="Times New Roman" w:cstheme="minorHAnsi"/>
                <w:color w:val="0D0D0D"/>
                <w:lang w:eastAsia="en-GB"/>
              </w:rPr>
            </w:pPr>
            <w:r w:rsidRPr="006D6C80">
              <w:rPr>
                <w:rFonts w:eastAsia="Times New Roman" w:cstheme="minorHAnsi"/>
                <w:color w:val="0D0D0D"/>
                <w:lang w:eastAsia="en-GB"/>
              </w:rPr>
              <w:t>OrderDetailID</w:t>
            </w:r>
          </w:p>
        </w:tc>
        <w:tc>
          <w:tcPr>
            <w:tcW w:w="1559" w:type="dxa"/>
            <w:hideMark/>
          </w:tcPr>
          <w:p w:rsidRPr="006D6C80" w:rsidR="006D6C80" w:rsidP="006D6C80" w:rsidRDefault="006D6C80" w14:paraId="02D7033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INT</w:t>
            </w:r>
          </w:p>
        </w:tc>
        <w:tc>
          <w:tcPr>
            <w:tcW w:w="2835" w:type="dxa"/>
            <w:hideMark/>
          </w:tcPr>
          <w:p w:rsidRPr="006D6C80" w:rsidR="006D6C80" w:rsidP="006D6C80" w:rsidRDefault="006D6C80" w14:paraId="0DA22FB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PRIMARY KEY, AUTO_INCREMENT</w:t>
            </w:r>
          </w:p>
        </w:tc>
        <w:tc>
          <w:tcPr>
            <w:tcW w:w="709" w:type="dxa"/>
            <w:hideMark/>
          </w:tcPr>
          <w:p w:rsidRPr="006D6C80" w:rsidR="006D6C80" w:rsidP="006D6C80" w:rsidRDefault="006D6C80" w14:paraId="220C585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4EA5030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Unique identifier for each order detail.</w:t>
            </w:r>
          </w:p>
        </w:tc>
      </w:tr>
      <w:tr w:rsidRPr="00767E5C" w:rsidR="006D6C80" w:rsidTr="006D6C80" w14:paraId="1CB2FBBA"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72C46F25" w14:textId="77777777">
            <w:pPr>
              <w:rPr>
                <w:rFonts w:eastAsia="Times New Roman" w:cstheme="minorHAnsi"/>
                <w:color w:val="0D0D0D"/>
                <w:lang w:eastAsia="en-GB"/>
              </w:rPr>
            </w:pPr>
            <w:r w:rsidRPr="006D6C80">
              <w:rPr>
                <w:rFonts w:eastAsia="Times New Roman" w:cstheme="minorHAnsi"/>
                <w:color w:val="0D0D0D"/>
                <w:lang w:eastAsia="en-GB"/>
              </w:rPr>
              <w:t>OrderID</w:t>
            </w:r>
          </w:p>
        </w:tc>
        <w:tc>
          <w:tcPr>
            <w:tcW w:w="1559" w:type="dxa"/>
            <w:hideMark/>
          </w:tcPr>
          <w:p w:rsidRPr="006D6C80" w:rsidR="006D6C80" w:rsidP="006D6C80" w:rsidRDefault="006D6C80" w14:paraId="74E8CB3C"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INT</w:t>
            </w:r>
          </w:p>
        </w:tc>
        <w:tc>
          <w:tcPr>
            <w:tcW w:w="2835" w:type="dxa"/>
            <w:hideMark/>
          </w:tcPr>
          <w:p w:rsidRPr="006D6C80" w:rsidR="006D6C80" w:rsidP="006D6C80" w:rsidRDefault="006D6C80" w14:paraId="21C9B31C"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FOREIGN KEY (references Orders(OrderID))</w:t>
            </w:r>
          </w:p>
        </w:tc>
        <w:tc>
          <w:tcPr>
            <w:tcW w:w="709" w:type="dxa"/>
            <w:hideMark/>
          </w:tcPr>
          <w:p w:rsidRPr="006D6C80" w:rsidR="006D6C80" w:rsidP="006D6C80" w:rsidRDefault="006D6C80" w14:paraId="51E90BD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7477382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Reference to the order to which the detail belongs.</w:t>
            </w:r>
          </w:p>
        </w:tc>
      </w:tr>
      <w:tr w:rsidRPr="00767E5C" w:rsidR="006D6C80" w:rsidTr="006D6C80" w14:paraId="268BC185"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196FDF45" w14:textId="77777777">
            <w:pPr>
              <w:rPr>
                <w:rFonts w:eastAsia="Times New Roman" w:cstheme="minorHAnsi"/>
                <w:color w:val="0D0D0D"/>
                <w:lang w:eastAsia="en-GB"/>
              </w:rPr>
            </w:pPr>
            <w:r w:rsidRPr="006D6C80">
              <w:rPr>
                <w:rFonts w:eastAsia="Times New Roman" w:cstheme="minorHAnsi"/>
                <w:color w:val="0D0D0D"/>
                <w:lang w:eastAsia="en-GB"/>
              </w:rPr>
              <w:t>ProductID</w:t>
            </w:r>
          </w:p>
        </w:tc>
        <w:tc>
          <w:tcPr>
            <w:tcW w:w="1559" w:type="dxa"/>
            <w:hideMark/>
          </w:tcPr>
          <w:p w:rsidRPr="006D6C80" w:rsidR="006D6C80" w:rsidP="006D6C80" w:rsidRDefault="006D6C80" w14:paraId="73D5259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INT</w:t>
            </w:r>
          </w:p>
        </w:tc>
        <w:tc>
          <w:tcPr>
            <w:tcW w:w="2835" w:type="dxa"/>
            <w:hideMark/>
          </w:tcPr>
          <w:p w:rsidRPr="006D6C80" w:rsidR="006D6C80" w:rsidP="006D6C80" w:rsidRDefault="006D6C80" w14:paraId="531015A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FOREIGN KEY (references Products(ProductID))</w:t>
            </w:r>
          </w:p>
        </w:tc>
        <w:tc>
          <w:tcPr>
            <w:tcW w:w="709" w:type="dxa"/>
            <w:hideMark/>
          </w:tcPr>
          <w:p w:rsidRPr="006D6C80" w:rsidR="006D6C80" w:rsidP="006D6C80" w:rsidRDefault="006D6C80" w14:paraId="2B1B94F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5C2F884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Reference to the product in the order detail.</w:t>
            </w:r>
          </w:p>
        </w:tc>
      </w:tr>
      <w:tr w:rsidRPr="00767E5C" w:rsidR="006D6C80" w:rsidTr="006D6C80" w14:paraId="42284A9E" w14:textId="77777777">
        <w:trPr>
          <w:gridAfter w:val="1"/>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5A8BC7DB" w14:textId="77777777">
            <w:pPr>
              <w:rPr>
                <w:rFonts w:eastAsia="Times New Roman" w:cstheme="minorHAnsi"/>
                <w:color w:val="0D0D0D"/>
                <w:lang w:eastAsia="en-GB"/>
              </w:rPr>
            </w:pPr>
            <w:r w:rsidRPr="006D6C80">
              <w:rPr>
                <w:rFonts w:eastAsia="Times New Roman" w:cstheme="minorHAnsi"/>
                <w:color w:val="0D0D0D"/>
                <w:lang w:eastAsia="en-GB"/>
              </w:rPr>
              <w:t>Quantity</w:t>
            </w:r>
          </w:p>
        </w:tc>
        <w:tc>
          <w:tcPr>
            <w:tcW w:w="1559" w:type="dxa"/>
            <w:hideMark/>
          </w:tcPr>
          <w:p w:rsidRPr="006D6C80" w:rsidR="006D6C80" w:rsidP="006D6C80" w:rsidRDefault="006D6C80" w14:paraId="3F7F13C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INT</w:t>
            </w:r>
          </w:p>
        </w:tc>
        <w:tc>
          <w:tcPr>
            <w:tcW w:w="2835" w:type="dxa"/>
            <w:hideMark/>
          </w:tcPr>
          <w:p w:rsidRPr="006D6C80" w:rsidR="006D6C80" w:rsidP="006D6C80" w:rsidRDefault="006D6C80" w14:paraId="09264609"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CHECK (Quantity &gt; 0)</w:t>
            </w:r>
          </w:p>
        </w:tc>
        <w:tc>
          <w:tcPr>
            <w:tcW w:w="709" w:type="dxa"/>
            <w:hideMark/>
          </w:tcPr>
          <w:p w:rsidRPr="006D6C80" w:rsidR="006D6C80" w:rsidP="006D6C80" w:rsidRDefault="006D6C80" w14:paraId="1C59761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2F148B1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Quantity of the product in the order detail.</w:t>
            </w:r>
          </w:p>
        </w:tc>
      </w:tr>
      <w:tr w:rsidRPr="00767E5C" w:rsidR="006D6C80" w:rsidTr="006D6C80" w14:paraId="28C97715" w14:textId="77777777">
        <w:trPr>
          <w:gridAfter w:val="1"/>
          <w:cnfStyle w:val="000000100000" w:firstRow="0" w:lastRow="0" w:firstColumn="0" w:lastColumn="0" w:oddVBand="0" w:evenVBand="0" w:oddHBand="1" w:evenHBand="0" w:firstRowFirstColumn="0" w:firstRowLastColumn="0" w:lastRowFirstColumn="0" w:lastRowLastColumn="0"/>
          <w:wAfter w:w="93" w:type="dxa"/>
        </w:trPr>
        <w:tc>
          <w:tcPr>
            <w:cnfStyle w:val="001000000000" w:firstRow="0" w:lastRow="0" w:firstColumn="1" w:lastColumn="0" w:oddVBand="0" w:evenVBand="0" w:oddHBand="0" w:evenHBand="0" w:firstRowFirstColumn="0" w:firstRowLastColumn="0" w:lastRowFirstColumn="0" w:lastRowLastColumn="0"/>
            <w:tcW w:w="1980" w:type="dxa"/>
            <w:hideMark/>
          </w:tcPr>
          <w:p w:rsidRPr="006D6C80" w:rsidR="006D6C80" w:rsidP="006D6C80" w:rsidRDefault="006D6C80" w14:paraId="1EC36CC3" w14:textId="77777777">
            <w:pPr>
              <w:rPr>
                <w:rFonts w:eastAsia="Times New Roman" w:cstheme="minorHAnsi"/>
                <w:color w:val="0D0D0D"/>
                <w:lang w:eastAsia="en-GB"/>
              </w:rPr>
            </w:pPr>
            <w:r w:rsidRPr="006D6C80">
              <w:rPr>
                <w:rFonts w:eastAsia="Times New Roman" w:cstheme="minorHAnsi"/>
                <w:color w:val="0D0D0D"/>
                <w:lang w:eastAsia="en-GB"/>
              </w:rPr>
              <w:t>UnitPrice</w:t>
            </w:r>
          </w:p>
        </w:tc>
        <w:tc>
          <w:tcPr>
            <w:tcW w:w="1559" w:type="dxa"/>
            <w:hideMark/>
          </w:tcPr>
          <w:p w:rsidRPr="006D6C80" w:rsidR="006D6C80" w:rsidP="006D6C80" w:rsidRDefault="006D6C80" w14:paraId="4A3034C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DECIMAL(10, 2)</w:t>
            </w:r>
          </w:p>
        </w:tc>
        <w:tc>
          <w:tcPr>
            <w:tcW w:w="2835" w:type="dxa"/>
            <w:hideMark/>
          </w:tcPr>
          <w:p w:rsidRPr="006D6C80" w:rsidR="006D6C80" w:rsidP="006D6C80" w:rsidRDefault="006D6C80" w14:paraId="3664A7A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CHECK (UnitPrice &gt;= 0)</w:t>
            </w:r>
          </w:p>
        </w:tc>
        <w:tc>
          <w:tcPr>
            <w:tcW w:w="709" w:type="dxa"/>
            <w:hideMark/>
          </w:tcPr>
          <w:p w:rsidRPr="006D6C80" w:rsidR="006D6C80" w:rsidP="006D6C80" w:rsidRDefault="006D6C80" w14:paraId="4E7FAB5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Not Null</w:t>
            </w:r>
          </w:p>
        </w:tc>
        <w:tc>
          <w:tcPr>
            <w:tcW w:w="2090" w:type="dxa"/>
            <w:hideMark/>
          </w:tcPr>
          <w:p w:rsidRPr="006D6C80" w:rsidR="006D6C80" w:rsidP="006D6C80" w:rsidRDefault="006D6C80" w14:paraId="12DC4ED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6D6C80">
              <w:rPr>
                <w:rFonts w:eastAsia="Times New Roman" w:cstheme="minorHAnsi"/>
                <w:color w:val="0D0D0D"/>
                <w:lang w:eastAsia="en-GB"/>
              </w:rPr>
              <w:t>Unit price of the product in the order detail.</w:t>
            </w:r>
          </w:p>
        </w:tc>
      </w:tr>
    </w:tbl>
    <w:p w:rsidRPr="00C570A1" w:rsidR="2A0B052E" w:rsidP="00C570A1" w:rsidRDefault="00171526" w14:paraId="4E766568" w14:textId="7ED5F419">
      <w:pPr>
        <w:pStyle w:val="Heading3"/>
        <w:rPr>
          <w:rFonts w:asciiTheme="minorHAnsi" w:hAnsiTheme="minorHAnsi" w:cstheme="minorBidi"/>
          <w:sz w:val="22"/>
          <w:szCs w:val="22"/>
        </w:rPr>
      </w:pPr>
      <w:bookmarkStart w:name="_Toc160479476" w:id="14"/>
      <w:r w:rsidRPr="2A0B052E">
        <w:rPr>
          <w:rFonts w:asciiTheme="minorHAnsi" w:hAnsiTheme="minorHAnsi" w:cstheme="minorBidi"/>
          <w:sz w:val="22"/>
          <w:szCs w:val="22"/>
        </w:rPr>
        <w:lastRenderedPageBreak/>
        <w:t>Payments Table</w:t>
      </w:r>
      <w:bookmarkEnd w:id="14"/>
    </w:p>
    <w:tbl>
      <w:tblPr>
        <w:tblStyle w:val="GridTable4-Accent1"/>
        <w:tblW w:w="9173" w:type="dxa"/>
        <w:tblLayout w:type="fixed"/>
        <w:tblLook w:val="04A0" w:firstRow="1" w:lastRow="0" w:firstColumn="1" w:lastColumn="0" w:noHBand="0" w:noVBand="1"/>
      </w:tblPr>
      <w:tblGrid>
        <w:gridCol w:w="6"/>
        <w:gridCol w:w="1959"/>
        <w:gridCol w:w="1543"/>
        <w:gridCol w:w="2803"/>
        <w:gridCol w:w="703"/>
        <w:gridCol w:w="2067"/>
        <w:gridCol w:w="92"/>
      </w:tblGrid>
      <w:tr w:rsidRPr="00767E5C" w:rsidR="00171526" w:rsidTr="009B1EC2" w14:paraId="31C8E7F0" w14:textId="77777777">
        <w:trPr>
          <w:gridBefore w:val="1"/>
          <w:cnfStyle w:val="100000000000" w:firstRow="1" w:lastRow="0" w:firstColumn="0" w:lastColumn="0" w:oddVBand="0" w:evenVBand="0" w:oddHBand="0" w:evenHBand="0" w:firstRowFirstColumn="0" w:firstRowLastColumn="0" w:lastRowFirstColumn="0" w:lastRowLastColumn="0"/>
          <w:wBefore w:w="6" w:type="dxa"/>
          <w:trHeight w:val="276"/>
        </w:trPr>
        <w:tc>
          <w:tcPr>
            <w:cnfStyle w:val="001000000000" w:firstRow="0" w:lastRow="0" w:firstColumn="1" w:lastColumn="0" w:oddVBand="0" w:evenVBand="0" w:oddHBand="0" w:evenHBand="0" w:firstRowFirstColumn="0" w:firstRowLastColumn="0" w:lastRowFirstColumn="0" w:lastRowLastColumn="0"/>
            <w:tcW w:w="1959" w:type="dxa"/>
          </w:tcPr>
          <w:p w:rsidRPr="00767E5C" w:rsidR="00171526" w:rsidP="00CC4A27" w:rsidRDefault="00171526" w14:paraId="0EE60BA9" w14:textId="77777777">
            <w:pPr>
              <w:rPr>
                <w:rFonts w:cstheme="minorHAnsi"/>
              </w:rPr>
            </w:pPr>
            <w:r w:rsidRPr="00767E5C">
              <w:rPr>
                <w:rFonts w:cstheme="minorHAnsi"/>
              </w:rPr>
              <w:t>Field Name</w:t>
            </w:r>
          </w:p>
        </w:tc>
        <w:tc>
          <w:tcPr>
            <w:tcW w:w="1543" w:type="dxa"/>
          </w:tcPr>
          <w:p w:rsidRPr="00767E5C" w:rsidR="00171526" w:rsidP="00CC4A27" w:rsidRDefault="00171526" w14:paraId="2A5A165B"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03" w:type="dxa"/>
          </w:tcPr>
          <w:p w:rsidRPr="00767E5C" w:rsidR="00171526" w:rsidP="00CC4A27" w:rsidRDefault="00171526" w14:paraId="5D18713B"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3" w:type="dxa"/>
          </w:tcPr>
          <w:p w:rsidRPr="00767E5C" w:rsidR="00171526" w:rsidP="00CC4A27" w:rsidRDefault="00171526" w14:paraId="0DBCCBE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159" w:type="dxa"/>
            <w:gridSpan w:val="2"/>
          </w:tcPr>
          <w:p w:rsidRPr="00767E5C" w:rsidR="00171526" w:rsidP="00CC4A27" w:rsidRDefault="00171526" w14:paraId="1EE77D91"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9B1EC2" w:rsidTr="009B1EC2" w14:paraId="4B5F387D"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766BC51C" w14:textId="77777777">
            <w:pPr>
              <w:rPr>
                <w:rFonts w:eastAsia="Times New Roman" w:cstheme="minorHAnsi"/>
                <w:color w:val="0D0D0D"/>
                <w:lang w:eastAsia="en-GB"/>
              </w:rPr>
            </w:pPr>
            <w:r w:rsidRPr="009B1EC2">
              <w:rPr>
                <w:rFonts w:eastAsia="Times New Roman" w:cstheme="minorHAnsi"/>
                <w:color w:val="0D0D0D"/>
                <w:lang w:eastAsia="en-GB"/>
              </w:rPr>
              <w:t>PaymentID</w:t>
            </w:r>
          </w:p>
        </w:tc>
        <w:tc>
          <w:tcPr>
            <w:tcW w:w="1543" w:type="dxa"/>
            <w:hideMark/>
          </w:tcPr>
          <w:p w:rsidRPr="009B1EC2" w:rsidR="009B1EC2" w:rsidP="009B1EC2" w:rsidRDefault="009B1EC2" w14:paraId="1F75BD8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INT</w:t>
            </w:r>
          </w:p>
        </w:tc>
        <w:tc>
          <w:tcPr>
            <w:tcW w:w="2803" w:type="dxa"/>
            <w:hideMark/>
          </w:tcPr>
          <w:p w:rsidRPr="009B1EC2" w:rsidR="009B1EC2" w:rsidP="009B1EC2" w:rsidRDefault="009B1EC2" w14:paraId="02F4D5B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PRIMARY KEY, AUTO_INCREMENT</w:t>
            </w:r>
          </w:p>
        </w:tc>
        <w:tc>
          <w:tcPr>
            <w:tcW w:w="703" w:type="dxa"/>
            <w:hideMark/>
          </w:tcPr>
          <w:p w:rsidRPr="009B1EC2" w:rsidR="009B1EC2" w:rsidP="009B1EC2" w:rsidRDefault="009B1EC2" w14:paraId="05B76FA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Not Null</w:t>
            </w:r>
          </w:p>
        </w:tc>
        <w:tc>
          <w:tcPr>
            <w:tcW w:w="2067" w:type="dxa"/>
            <w:hideMark/>
          </w:tcPr>
          <w:p w:rsidRPr="009B1EC2" w:rsidR="009B1EC2" w:rsidP="009B1EC2" w:rsidRDefault="009B1EC2" w14:paraId="6943068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Unique identifier for each payment.</w:t>
            </w:r>
          </w:p>
        </w:tc>
      </w:tr>
      <w:tr w:rsidRPr="00767E5C" w:rsidR="009B1EC2" w:rsidTr="009B1EC2" w14:paraId="2EF79964"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1F06E5D5" w14:textId="77777777">
            <w:pPr>
              <w:rPr>
                <w:rFonts w:eastAsia="Times New Roman" w:cstheme="minorHAnsi"/>
                <w:color w:val="0D0D0D"/>
                <w:lang w:eastAsia="en-GB"/>
              </w:rPr>
            </w:pPr>
            <w:r w:rsidRPr="009B1EC2">
              <w:rPr>
                <w:rFonts w:eastAsia="Times New Roman" w:cstheme="minorHAnsi"/>
                <w:color w:val="0D0D0D"/>
                <w:lang w:eastAsia="en-GB"/>
              </w:rPr>
              <w:t>CustomerID</w:t>
            </w:r>
          </w:p>
        </w:tc>
        <w:tc>
          <w:tcPr>
            <w:tcW w:w="1543" w:type="dxa"/>
            <w:hideMark/>
          </w:tcPr>
          <w:p w:rsidRPr="009B1EC2" w:rsidR="009B1EC2" w:rsidP="009B1EC2" w:rsidRDefault="009B1EC2" w14:paraId="66ABEEB9"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INT</w:t>
            </w:r>
          </w:p>
        </w:tc>
        <w:tc>
          <w:tcPr>
            <w:tcW w:w="2803" w:type="dxa"/>
            <w:hideMark/>
          </w:tcPr>
          <w:p w:rsidRPr="009B1EC2" w:rsidR="009B1EC2" w:rsidP="009B1EC2" w:rsidRDefault="009B1EC2" w14:paraId="6CF220F2"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FOREIGN KEY (references Customer(CustomerID))</w:t>
            </w:r>
          </w:p>
        </w:tc>
        <w:tc>
          <w:tcPr>
            <w:tcW w:w="703" w:type="dxa"/>
            <w:hideMark/>
          </w:tcPr>
          <w:p w:rsidRPr="009B1EC2" w:rsidR="009B1EC2" w:rsidP="009B1EC2" w:rsidRDefault="009B1EC2" w14:paraId="1FE6D9C7"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Not Null</w:t>
            </w:r>
          </w:p>
        </w:tc>
        <w:tc>
          <w:tcPr>
            <w:tcW w:w="2067" w:type="dxa"/>
            <w:hideMark/>
          </w:tcPr>
          <w:p w:rsidRPr="009B1EC2" w:rsidR="009B1EC2" w:rsidP="009B1EC2" w:rsidRDefault="009B1EC2" w14:paraId="763D767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Reference to the customer making the payment.</w:t>
            </w:r>
          </w:p>
        </w:tc>
      </w:tr>
      <w:tr w:rsidRPr="00767E5C" w:rsidR="009B1EC2" w:rsidTr="009B1EC2" w14:paraId="6EBBF884"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6BC44E18" w14:textId="77777777">
            <w:pPr>
              <w:rPr>
                <w:rFonts w:eastAsia="Times New Roman" w:cstheme="minorHAnsi"/>
                <w:color w:val="0D0D0D"/>
                <w:lang w:eastAsia="en-GB"/>
              </w:rPr>
            </w:pPr>
            <w:r w:rsidRPr="009B1EC2">
              <w:rPr>
                <w:rFonts w:eastAsia="Times New Roman" w:cstheme="minorHAnsi"/>
                <w:color w:val="0D0D0D"/>
                <w:lang w:eastAsia="en-GB"/>
              </w:rPr>
              <w:t>OrderID</w:t>
            </w:r>
          </w:p>
        </w:tc>
        <w:tc>
          <w:tcPr>
            <w:tcW w:w="1543" w:type="dxa"/>
            <w:hideMark/>
          </w:tcPr>
          <w:p w:rsidRPr="009B1EC2" w:rsidR="009B1EC2" w:rsidP="009B1EC2" w:rsidRDefault="009B1EC2" w14:paraId="64F4D47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INT</w:t>
            </w:r>
          </w:p>
        </w:tc>
        <w:tc>
          <w:tcPr>
            <w:tcW w:w="2803" w:type="dxa"/>
            <w:hideMark/>
          </w:tcPr>
          <w:p w:rsidRPr="009B1EC2" w:rsidR="009B1EC2" w:rsidP="009B1EC2" w:rsidRDefault="009B1EC2" w14:paraId="1F87F33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FOREIGN KEY (references Orders(OrderID))</w:t>
            </w:r>
          </w:p>
        </w:tc>
        <w:tc>
          <w:tcPr>
            <w:tcW w:w="703" w:type="dxa"/>
            <w:hideMark/>
          </w:tcPr>
          <w:p w:rsidRPr="009B1EC2" w:rsidR="009B1EC2" w:rsidP="009B1EC2" w:rsidRDefault="009B1EC2" w14:paraId="3D8A1C82"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Not Null</w:t>
            </w:r>
          </w:p>
        </w:tc>
        <w:tc>
          <w:tcPr>
            <w:tcW w:w="2067" w:type="dxa"/>
            <w:hideMark/>
          </w:tcPr>
          <w:p w:rsidRPr="009B1EC2" w:rsidR="009B1EC2" w:rsidP="009B1EC2" w:rsidRDefault="009B1EC2" w14:paraId="7674826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Reference to the order for which payment is made.</w:t>
            </w:r>
          </w:p>
        </w:tc>
      </w:tr>
      <w:tr w:rsidRPr="00767E5C" w:rsidR="009B1EC2" w:rsidTr="009B1EC2" w14:paraId="1490E2A9"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3C39E241" w14:textId="77777777">
            <w:pPr>
              <w:rPr>
                <w:rFonts w:eastAsia="Times New Roman" w:cstheme="minorHAnsi"/>
                <w:color w:val="0D0D0D"/>
                <w:lang w:eastAsia="en-GB"/>
              </w:rPr>
            </w:pPr>
            <w:r w:rsidRPr="009B1EC2">
              <w:rPr>
                <w:rFonts w:eastAsia="Times New Roman" w:cstheme="minorHAnsi"/>
                <w:color w:val="0D0D0D"/>
                <w:lang w:eastAsia="en-GB"/>
              </w:rPr>
              <w:t>PaymentDate</w:t>
            </w:r>
          </w:p>
        </w:tc>
        <w:tc>
          <w:tcPr>
            <w:tcW w:w="1543" w:type="dxa"/>
            <w:hideMark/>
          </w:tcPr>
          <w:p w:rsidRPr="009B1EC2" w:rsidR="009B1EC2" w:rsidP="009B1EC2" w:rsidRDefault="009B1EC2" w14:paraId="13A9ACA9"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DATETIME</w:t>
            </w:r>
          </w:p>
        </w:tc>
        <w:tc>
          <w:tcPr>
            <w:tcW w:w="2803" w:type="dxa"/>
            <w:hideMark/>
          </w:tcPr>
          <w:p w:rsidRPr="009B1EC2" w:rsidR="009B1EC2" w:rsidP="009B1EC2" w:rsidRDefault="009B1EC2" w14:paraId="6F518916"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CHECK (PaymentDate &lt;= GETDATE())</w:t>
            </w:r>
          </w:p>
        </w:tc>
        <w:tc>
          <w:tcPr>
            <w:tcW w:w="703" w:type="dxa"/>
            <w:hideMark/>
          </w:tcPr>
          <w:p w:rsidRPr="009B1EC2" w:rsidR="009B1EC2" w:rsidP="009B1EC2" w:rsidRDefault="009B1EC2" w14:paraId="26050BF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Nullable</w:t>
            </w:r>
          </w:p>
        </w:tc>
        <w:tc>
          <w:tcPr>
            <w:tcW w:w="2067" w:type="dxa"/>
            <w:hideMark/>
          </w:tcPr>
          <w:p w:rsidRPr="009B1EC2" w:rsidR="009B1EC2" w:rsidP="009B1EC2" w:rsidRDefault="009B1EC2" w14:paraId="2AA845F7"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Date and time when the payment was made.</w:t>
            </w:r>
          </w:p>
        </w:tc>
      </w:tr>
      <w:tr w:rsidRPr="00767E5C" w:rsidR="009B1EC2" w:rsidTr="009B1EC2" w14:paraId="47C79BF2"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5" w:type="dxa"/>
            <w:gridSpan w:val="2"/>
            <w:hideMark/>
          </w:tcPr>
          <w:p w:rsidRPr="009B1EC2" w:rsidR="009B1EC2" w:rsidP="009B1EC2" w:rsidRDefault="009B1EC2" w14:paraId="15541D47" w14:textId="77777777">
            <w:pPr>
              <w:rPr>
                <w:rFonts w:eastAsia="Times New Roman" w:cstheme="minorHAnsi"/>
                <w:color w:val="0D0D0D"/>
                <w:lang w:eastAsia="en-GB"/>
              </w:rPr>
            </w:pPr>
            <w:r w:rsidRPr="009B1EC2">
              <w:rPr>
                <w:rFonts w:eastAsia="Times New Roman" w:cstheme="minorHAnsi"/>
                <w:color w:val="0D0D0D"/>
                <w:lang w:eastAsia="en-GB"/>
              </w:rPr>
              <w:t>Amount</w:t>
            </w:r>
          </w:p>
        </w:tc>
        <w:tc>
          <w:tcPr>
            <w:tcW w:w="1543" w:type="dxa"/>
            <w:hideMark/>
          </w:tcPr>
          <w:p w:rsidRPr="009B1EC2" w:rsidR="009B1EC2" w:rsidP="009B1EC2" w:rsidRDefault="009B1EC2" w14:paraId="56F3E2E4"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DECIMAL(10, 2)</w:t>
            </w:r>
          </w:p>
        </w:tc>
        <w:tc>
          <w:tcPr>
            <w:tcW w:w="2803" w:type="dxa"/>
            <w:hideMark/>
          </w:tcPr>
          <w:p w:rsidRPr="009B1EC2" w:rsidR="009B1EC2" w:rsidP="009B1EC2" w:rsidRDefault="009B1EC2" w14:paraId="65542436"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CHECK (Amount &gt;= 0)</w:t>
            </w:r>
          </w:p>
        </w:tc>
        <w:tc>
          <w:tcPr>
            <w:tcW w:w="703" w:type="dxa"/>
            <w:hideMark/>
          </w:tcPr>
          <w:p w:rsidRPr="009B1EC2" w:rsidR="009B1EC2" w:rsidP="009B1EC2" w:rsidRDefault="009B1EC2" w14:paraId="67FE0E3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Not Null</w:t>
            </w:r>
          </w:p>
        </w:tc>
        <w:tc>
          <w:tcPr>
            <w:tcW w:w="2067" w:type="dxa"/>
            <w:hideMark/>
          </w:tcPr>
          <w:p w:rsidRPr="009B1EC2" w:rsidR="009B1EC2" w:rsidP="009B1EC2" w:rsidRDefault="009B1EC2" w14:paraId="18747C0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9B1EC2">
              <w:rPr>
                <w:rFonts w:eastAsia="Times New Roman" w:cstheme="minorHAnsi"/>
                <w:color w:val="0D0D0D"/>
                <w:lang w:eastAsia="en-GB"/>
              </w:rPr>
              <w:t>Amount of the payment.</w:t>
            </w:r>
          </w:p>
        </w:tc>
      </w:tr>
    </w:tbl>
    <w:p w:rsidRPr="00767E5C" w:rsidR="00592E38" w:rsidP="00373E27" w:rsidRDefault="00592E38" w14:paraId="68F9E64D" w14:textId="77777777">
      <w:pPr>
        <w:rPr>
          <w:rFonts w:cstheme="minorHAnsi"/>
        </w:rPr>
      </w:pPr>
    </w:p>
    <w:p w:rsidRPr="00767E5C" w:rsidR="00613D14" w:rsidP="00613D14" w:rsidRDefault="00613D14" w14:paraId="52238F99" w14:textId="0926F573">
      <w:pPr>
        <w:pStyle w:val="Heading3"/>
        <w:rPr>
          <w:rFonts w:asciiTheme="minorHAnsi" w:hAnsiTheme="minorHAnsi" w:cstheme="minorBidi"/>
          <w:sz w:val="22"/>
          <w:szCs w:val="22"/>
        </w:rPr>
      </w:pPr>
      <w:bookmarkStart w:name="_Toc160479477" w:id="15"/>
      <w:r w:rsidRPr="2A0B052E">
        <w:rPr>
          <w:rFonts w:asciiTheme="minorHAnsi" w:hAnsiTheme="minorHAnsi" w:cstheme="minorBidi"/>
          <w:sz w:val="22"/>
          <w:szCs w:val="22"/>
        </w:rPr>
        <w:t>Shipments Table</w:t>
      </w:r>
      <w:bookmarkEnd w:id="15"/>
    </w:p>
    <w:tbl>
      <w:tblPr>
        <w:tblStyle w:val="GridTable4-Accent1"/>
        <w:tblW w:w="9173" w:type="dxa"/>
        <w:tblLayout w:type="fixed"/>
        <w:tblLook w:val="04A0" w:firstRow="1" w:lastRow="0" w:firstColumn="1" w:lastColumn="0" w:noHBand="0" w:noVBand="1"/>
      </w:tblPr>
      <w:tblGrid>
        <w:gridCol w:w="1964"/>
        <w:gridCol w:w="1543"/>
        <w:gridCol w:w="2803"/>
        <w:gridCol w:w="703"/>
        <w:gridCol w:w="2068"/>
        <w:gridCol w:w="92"/>
      </w:tblGrid>
      <w:tr w:rsidRPr="00767E5C" w:rsidR="00613D14" w:rsidTr="00126BEC" w14:paraId="2A76A7E4"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64" w:type="dxa"/>
          </w:tcPr>
          <w:p w:rsidRPr="00767E5C" w:rsidR="00613D14" w:rsidP="00CC4A27" w:rsidRDefault="00613D14" w14:paraId="3B069ADF" w14:textId="77777777">
            <w:pPr>
              <w:rPr>
                <w:rFonts w:cstheme="minorHAnsi"/>
              </w:rPr>
            </w:pPr>
            <w:r w:rsidRPr="00767E5C">
              <w:rPr>
                <w:rFonts w:cstheme="minorHAnsi"/>
              </w:rPr>
              <w:t>Field Name</w:t>
            </w:r>
          </w:p>
        </w:tc>
        <w:tc>
          <w:tcPr>
            <w:tcW w:w="1543" w:type="dxa"/>
          </w:tcPr>
          <w:p w:rsidRPr="00767E5C" w:rsidR="00613D14" w:rsidP="00CC4A27" w:rsidRDefault="00613D14" w14:paraId="07702A1E"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tcW w:w="2803" w:type="dxa"/>
          </w:tcPr>
          <w:p w:rsidRPr="00767E5C" w:rsidR="00613D14" w:rsidP="00CC4A27" w:rsidRDefault="00613D14" w14:paraId="750C70D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tcW w:w="703" w:type="dxa"/>
          </w:tcPr>
          <w:p w:rsidRPr="00767E5C" w:rsidR="00613D14" w:rsidP="00CC4A27" w:rsidRDefault="00613D14" w14:paraId="79523E9F"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tcW w:w="2160" w:type="dxa"/>
            <w:gridSpan w:val="2"/>
          </w:tcPr>
          <w:p w:rsidRPr="00767E5C" w:rsidR="00613D14" w:rsidP="00CC4A27" w:rsidRDefault="00613D14" w14:paraId="63395B76"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126BEC" w:rsidTr="00126BEC" w14:paraId="2002FCE2"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126BEC" w:rsidR="00126BEC" w:rsidP="00126BEC" w:rsidRDefault="00126BEC" w14:paraId="513780C3" w14:textId="77777777">
            <w:pPr>
              <w:rPr>
                <w:rFonts w:eastAsia="Times New Roman" w:cstheme="minorHAnsi"/>
                <w:color w:val="0D0D0D"/>
                <w:lang w:eastAsia="en-GB"/>
              </w:rPr>
            </w:pPr>
            <w:r w:rsidRPr="00126BEC">
              <w:rPr>
                <w:rFonts w:eastAsia="Times New Roman" w:cstheme="minorHAnsi"/>
                <w:color w:val="0D0D0D"/>
                <w:lang w:eastAsia="en-GB"/>
              </w:rPr>
              <w:t>ShipmentID</w:t>
            </w:r>
          </w:p>
        </w:tc>
        <w:tc>
          <w:tcPr>
            <w:tcW w:w="1543" w:type="dxa"/>
            <w:hideMark/>
          </w:tcPr>
          <w:p w:rsidRPr="00126BEC" w:rsidR="00126BEC" w:rsidP="00126BEC" w:rsidRDefault="00126BEC" w14:paraId="595399C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INT</w:t>
            </w:r>
          </w:p>
        </w:tc>
        <w:tc>
          <w:tcPr>
            <w:tcW w:w="2803" w:type="dxa"/>
            <w:hideMark/>
          </w:tcPr>
          <w:p w:rsidRPr="00126BEC" w:rsidR="00126BEC" w:rsidP="00126BEC" w:rsidRDefault="00126BEC" w14:paraId="7740029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PRIMARY KEY, AUTO_INCREMENT</w:t>
            </w:r>
          </w:p>
        </w:tc>
        <w:tc>
          <w:tcPr>
            <w:tcW w:w="703" w:type="dxa"/>
            <w:hideMark/>
          </w:tcPr>
          <w:p w:rsidRPr="00126BEC" w:rsidR="00126BEC" w:rsidP="00126BEC" w:rsidRDefault="00126BEC" w14:paraId="6DB0791A"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Not Null</w:t>
            </w:r>
          </w:p>
        </w:tc>
        <w:tc>
          <w:tcPr>
            <w:tcW w:w="2068" w:type="dxa"/>
            <w:hideMark/>
          </w:tcPr>
          <w:p w:rsidRPr="00126BEC" w:rsidR="00126BEC" w:rsidP="00126BEC" w:rsidRDefault="00126BEC" w14:paraId="2622CC43"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Unique identifier for each shipment.</w:t>
            </w:r>
          </w:p>
        </w:tc>
      </w:tr>
      <w:tr w:rsidRPr="00767E5C" w:rsidR="00126BEC" w:rsidTr="00126BEC" w14:paraId="549865F1"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126BEC" w:rsidR="00126BEC" w:rsidP="00126BEC" w:rsidRDefault="00126BEC" w14:paraId="2DAC3C13" w14:textId="77777777">
            <w:pPr>
              <w:rPr>
                <w:rFonts w:eastAsia="Times New Roman" w:cstheme="minorHAnsi"/>
                <w:color w:val="0D0D0D"/>
                <w:lang w:eastAsia="en-GB"/>
              </w:rPr>
            </w:pPr>
            <w:r w:rsidRPr="00126BEC">
              <w:rPr>
                <w:rFonts w:eastAsia="Times New Roman" w:cstheme="minorHAnsi"/>
                <w:color w:val="0D0D0D"/>
                <w:lang w:eastAsia="en-GB"/>
              </w:rPr>
              <w:t>OrderID</w:t>
            </w:r>
          </w:p>
        </w:tc>
        <w:tc>
          <w:tcPr>
            <w:tcW w:w="1543" w:type="dxa"/>
            <w:hideMark/>
          </w:tcPr>
          <w:p w:rsidRPr="00126BEC" w:rsidR="00126BEC" w:rsidP="00126BEC" w:rsidRDefault="00126BEC" w14:paraId="438973CD"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INT</w:t>
            </w:r>
          </w:p>
        </w:tc>
        <w:tc>
          <w:tcPr>
            <w:tcW w:w="2803" w:type="dxa"/>
            <w:hideMark/>
          </w:tcPr>
          <w:p w:rsidRPr="00126BEC" w:rsidR="00126BEC" w:rsidP="00126BEC" w:rsidRDefault="00126BEC" w14:paraId="0B2C639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FOREIGN KEY (references Orders(OrderID))</w:t>
            </w:r>
          </w:p>
        </w:tc>
        <w:tc>
          <w:tcPr>
            <w:tcW w:w="703" w:type="dxa"/>
            <w:hideMark/>
          </w:tcPr>
          <w:p w:rsidRPr="00126BEC" w:rsidR="00126BEC" w:rsidP="00126BEC" w:rsidRDefault="00126BEC" w14:paraId="40F4F204"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Not Null</w:t>
            </w:r>
          </w:p>
        </w:tc>
        <w:tc>
          <w:tcPr>
            <w:tcW w:w="2068" w:type="dxa"/>
            <w:hideMark/>
          </w:tcPr>
          <w:p w:rsidRPr="00126BEC" w:rsidR="00126BEC" w:rsidP="00126BEC" w:rsidRDefault="00126BEC" w14:paraId="0FF567B6"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Reference to the order associated with the shipment.</w:t>
            </w:r>
          </w:p>
        </w:tc>
      </w:tr>
      <w:tr w:rsidRPr="00767E5C" w:rsidR="00126BEC" w:rsidTr="00126BEC" w14:paraId="4E2A2E12"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126BEC" w:rsidR="00126BEC" w:rsidP="00126BEC" w:rsidRDefault="00126BEC" w14:paraId="758BAA8F" w14:textId="77777777">
            <w:pPr>
              <w:rPr>
                <w:rFonts w:eastAsia="Times New Roman" w:cstheme="minorHAnsi"/>
                <w:color w:val="0D0D0D"/>
                <w:lang w:eastAsia="en-GB"/>
              </w:rPr>
            </w:pPr>
            <w:r w:rsidRPr="00126BEC">
              <w:rPr>
                <w:rFonts w:eastAsia="Times New Roman" w:cstheme="minorHAnsi"/>
                <w:color w:val="0D0D0D"/>
                <w:lang w:eastAsia="en-GB"/>
              </w:rPr>
              <w:t>CustomerID</w:t>
            </w:r>
          </w:p>
        </w:tc>
        <w:tc>
          <w:tcPr>
            <w:tcW w:w="1543" w:type="dxa"/>
            <w:hideMark/>
          </w:tcPr>
          <w:p w:rsidRPr="00126BEC" w:rsidR="00126BEC" w:rsidP="00126BEC" w:rsidRDefault="00126BEC" w14:paraId="0A1B3241"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INT</w:t>
            </w:r>
          </w:p>
        </w:tc>
        <w:tc>
          <w:tcPr>
            <w:tcW w:w="2803" w:type="dxa"/>
            <w:hideMark/>
          </w:tcPr>
          <w:p w:rsidRPr="00126BEC" w:rsidR="00126BEC" w:rsidP="00126BEC" w:rsidRDefault="00126BEC" w14:paraId="5063964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FOREIGN KEY (references Customer(CustomerID))</w:t>
            </w:r>
          </w:p>
        </w:tc>
        <w:tc>
          <w:tcPr>
            <w:tcW w:w="703" w:type="dxa"/>
            <w:hideMark/>
          </w:tcPr>
          <w:p w:rsidRPr="00126BEC" w:rsidR="00126BEC" w:rsidP="00126BEC" w:rsidRDefault="00126BEC" w14:paraId="17899B4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Not Null</w:t>
            </w:r>
          </w:p>
        </w:tc>
        <w:tc>
          <w:tcPr>
            <w:tcW w:w="2068" w:type="dxa"/>
            <w:hideMark/>
          </w:tcPr>
          <w:p w:rsidRPr="00126BEC" w:rsidR="00126BEC" w:rsidP="00126BEC" w:rsidRDefault="00126BEC" w14:paraId="1517D3EF"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Reference to the customer for the shipment.</w:t>
            </w:r>
          </w:p>
        </w:tc>
      </w:tr>
      <w:tr w:rsidRPr="00767E5C" w:rsidR="00126BEC" w:rsidTr="00126BEC" w14:paraId="3620987B"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hideMark/>
          </w:tcPr>
          <w:p w:rsidRPr="00126BEC" w:rsidR="00126BEC" w:rsidP="00126BEC" w:rsidRDefault="00126BEC" w14:paraId="433655DC" w14:textId="77777777">
            <w:pPr>
              <w:rPr>
                <w:rFonts w:eastAsia="Times New Roman" w:cstheme="minorHAnsi"/>
                <w:color w:val="0D0D0D"/>
                <w:lang w:eastAsia="en-GB"/>
              </w:rPr>
            </w:pPr>
            <w:r w:rsidRPr="00126BEC">
              <w:rPr>
                <w:rFonts w:eastAsia="Times New Roman" w:cstheme="minorHAnsi"/>
                <w:color w:val="0D0D0D"/>
                <w:lang w:eastAsia="en-GB"/>
              </w:rPr>
              <w:t>ShipmentDate</w:t>
            </w:r>
          </w:p>
        </w:tc>
        <w:tc>
          <w:tcPr>
            <w:tcW w:w="1543" w:type="dxa"/>
            <w:hideMark/>
          </w:tcPr>
          <w:p w:rsidRPr="00126BEC" w:rsidR="00126BEC" w:rsidP="00126BEC" w:rsidRDefault="00126BEC" w14:paraId="1688B34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DATETIME</w:t>
            </w:r>
          </w:p>
        </w:tc>
        <w:tc>
          <w:tcPr>
            <w:tcW w:w="2803" w:type="dxa"/>
            <w:hideMark/>
          </w:tcPr>
          <w:p w:rsidRPr="00126BEC" w:rsidR="00126BEC" w:rsidP="00126BEC" w:rsidRDefault="00126BEC" w14:paraId="1552D39C"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CHECK (ShipmentDate &lt;= GETDATE())</w:t>
            </w:r>
          </w:p>
        </w:tc>
        <w:tc>
          <w:tcPr>
            <w:tcW w:w="703" w:type="dxa"/>
            <w:hideMark/>
          </w:tcPr>
          <w:p w:rsidRPr="00126BEC" w:rsidR="00126BEC" w:rsidP="00126BEC" w:rsidRDefault="00126BEC" w14:paraId="258CC437"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Nullable</w:t>
            </w:r>
          </w:p>
        </w:tc>
        <w:tc>
          <w:tcPr>
            <w:tcW w:w="2068" w:type="dxa"/>
            <w:hideMark/>
          </w:tcPr>
          <w:p w:rsidRPr="00126BEC" w:rsidR="00126BEC" w:rsidP="00126BEC" w:rsidRDefault="00126BEC" w14:paraId="245042D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126BEC">
              <w:rPr>
                <w:rFonts w:eastAsia="Times New Roman" w:cstheme="minorHAnsi"/>
                <w:color w:val="0D0D0D"/>
                <w:lang w:eastAsia="en-GB"/>
              </w:rPr>
              <w:t>Date and time when the shipment was updated.</w:t>
            </w:r>
          </w:p>
        </w:tc>
      </w:tr>
    </w:tbl>
    <w:p w:rsidRPr="00767E5C" w:rsidR="00171526" w:rsidP="00373E27" w:rsidRDefault="00171526" w14:paraId="2E750DDB" w14:textId="77777777">
      <w:pPr>
        <w:rPr>
          <w:rFonts w:cstheme="minorHAnsi"/>
        </w:rPr>
      </w:pPr>
    </w:p>
    <w:p w:rsidRPr="00767E5C" w:rsidR="00152843" w:rsidP="00152843" w:rsidRDefault="00152843" w14:paraId="1F01D093" w14:textId="4204C385">
      <w:pPr>
        <w:pStyle w:val="Heading3"/>
        <w:rPr>
          <w:rFonts w:asciiTheme="minorHAnsi" w:hAnsiTheme="minorHAnsi" w:cstheme="minorBidi"/>
          <w:sz w:val="22"/>
          <w:szCs w:val="22"/>
        </w:rPr>
      </w:pPr>
      <w:bookmarkStart w:name="_Toc160479478" w:id="16"/>
      <w:r w:rsidRPr="2A0B052E">
        <w:rPr>
          <w:rFonts w:asciiTheme="minorHAnsi" w:hAnsiTheme="minorHAnsi" w:cstheme="minorBidi"/>
          <w:sz w:val="22"/>
          <w:szCs w:val="22"/>
        </w:rPr>
        <w:t>Repairs Table</w:t>
      </w:r>
      <w:bookmarkEnd w:id="16"/>
    </w:p>
    <w:tbl>
      <w:tblPr>
        <w:tblStyle w:val="GridTable4-Accent1"/>
        <w:tblW w:w="9173" w:type="dxa"/>
        <w:tblLayout w:type="fixed"/>
        <w:tblLook w:val="04A0" w:firstRow="1" w:lastRow="0" w:firstColumn="1" w:lastColumn="0" w:noHBand="0" w:noVBand="1"/>
      </w:tblPr>
      <w:tblGrid>
        <w:gridCol w:w="1964"/>
        <w:gridCol w:w="1575"/>
        <w:gridCol w:w="2771"/>
        <w:gridCol w:w="703"/>
        <w:gridCol w:w="2068"/>
        <w:gridCol w:w="92"/>
      </w:tblGrid>
      <w:tr w:rsidRPr="00767E5C" w:rsidR="00152843" w:rsidTr="2CA3A3B6" w14:paraId="353247B3" w14:textId="77777777">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964" w:type="dxa"/>
            <w:tcMar/>
          </w:tcPr>
          <w:p w:rsidRPr="00767E5C" w:rsidR="00152843" w:rsidP="00CC4A27" w:rsidRDefault="00152843" w14:paraId="0F4CE881" w14:textId="77777777">
            <w:pPr>
              <w:rPr>
                <w:rFonts w:cstheme="minorHAnsi"/>
              </w:rPr>
            </w:pPr>
            <w:r w:rsidRPr="00767E5C">
              <w:rPr>
                <w:rFonts w:cstheme="minorHAnsi"/>
              </w:rPr>
              <w:t>Field Name</w:t>
            </w:r>
          </w:p>
        </w:tc>
        <w:tc>
          <w:tcPr>
            <w:cnfStyle w:val="000000000000" w:firstRow="0" w:lastRow="0" w:firstColumn="0" w:lastColumn="0" w:oddVBand="0" w:evenVBand="0" w:oddHBand="0" w:evenHBand="0" w:firstRowFirstColumn="0" w:firstRowLastColumn="0" w:lastRowFirstColumn="0" w:lastRowLastColumn="0"/>
            <w:tcW w:w="1575" w:type="dxa"/>
            <w:tcMar/>
          </w:tcPr>
          <w:p w:rsidRPr="00767E5C" w:rsidR="00152843" w:rsidP="00CC4A27" w:rsidRDefault="00152843" w14:paraId="148045C7"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Data Type</w:t>
            </w:r>
          </w:p>
        </w:tc>
        <w:tc>
          <w:tcPr>
            <w:cnfStyle w:val="000000000000" w:firstRow="0" w:lastRow="0" w:firstColumn="0" w:lastColumn="0" w:oddVBand="0" w:evenVBand="0" w:oddHBand="0" w:evenHBand="0" w:firstRowFirstColumn="0" w:firstRowLastColumn="0" w:lastRowFirstColumn="0" w:lastRowLastColumn="0"/>
            <w:tcW w:w="2771" w:type="dxa"/>
            <w:tcMar/>
          </w:tcPr>
          <w:p w:rsidRPr="00767E5C" w:rsidR="00152843" w:rsidP="00CC4A27" w:rsidRDefault="00152843" w14:paraId="18019D84"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Constraints</w:t>
            </w:r>
          </w:p>
        </w:tc>
        <w:tc>
          <w:tcPr>
            <w:cnfStyle w:val="000000000000" w:firstRow="0" w:lastRow="0" w:firstColumn="0" w:lastColumn="0" w:oddVBand="0" w:evenVBand="0" w:oddHBand="0" w:evenHBand="0" w:firstRowFirstColumn="0" w:firstRowLastColumn="0" w:lastRowFirstColumn="0" w:lastRowLastColumn="0"/>
            <w:tcW w:w="703" w:type="dxa"/>
            <w:tcMar/>
          </w:tcPr>
          <w:p w:rsidRPr="00767E5C" w:rsidR="00152843" w:rsidP="00CC4A27" w:rsidRDefault="00152843" w14:paraId="1104899A"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Nulls</w:t>
            </w:r>
          </w:p>
        </w:tc>
        <w:tc>
          <w:tcPr>
            <w:cnfStyle w:val="000000000000" w:firstRow="0" w:lastRow="0" w:firstColumn="0" w:lastColumn="0" w:oddVBand="0" w:evenVBand="0" w:oddHBand="0" w:evenHBand="0" w:firstRowFirstColumn="0" w:firstRowLastColumn="0" w:lastRowFirstColumn="0" w:lastRowLastColumn="0"/>
            <w:tcW w:w="2160" w:type="dxa"/>
            <w:gridSpan w:val="2"/>
            <w:tcMar/>
          </w:tcPr>
          <w:p w:rsidRPr="00767E5C" w:rsidR="00152843" w:rsidP="00CC4A27" w:rsidRDefault="00152843" w14:paraId="761F98B5" w14:textId="77777777">
            <w:pPr>
              <w:cnfStyle w:val="100000000000" w:firstRow="1" w:lastRow="0" w:firstColumn="0" w:lastColumn="0" w:oddVBand="0" w:evenVBand="0" w:oddHBand="0" w:evenHBand="0" w:firstRowFirstColumn="0" w:firstRowLastColumn="0" w:lastRowFirstColumn="0" w:lastRowLastColumn="0"/>
              <w:rPr>
                <w:rFonts w:cstheme="minorHAnsi"/>
              </w:rPr>
            </w:pPr>
            <w:r w:rsidRPr="00767E5C">
              <w:rPr>
                <w:rFonts w:cstheme="minorHAnsi"/>
              </w:rPr>
              <w:t>Description</w:t>
            </w:r>
          </w:p>
        </w:tc>
      </w:tr>
      <w:tr w:rsidRPr="00767E5C" w:rsidR="007D675C" w:rsidTr="2CA3A3B6" w14:paraId="6538B8F4"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tcMar/>
            <w:hideMark/>
          </w:tcPr>
          <w:p w:rsidRPr="007D675C" w:rsidR="007D675C" w:rsidP="007D675C" w:rsidRDefault="007D675C" w14:paraId="294A13A0" w14:textId="77777777">
            <w:pPr>
              <w:rPr>
                <w:rFonts w:eastAsia="Times New Roman" w:cstheme="minorHAnsi"/>
                <w:color w:val="0D0D0D"/>
                <w:lang w:eastAsia="en-GB"/>
              </w:rPr>
            </w:pPr>
            <w:r w:rsidRPr="007D675C">
              <w:rPr>
                <w:rFonts w:eastAsia="Times New Roman" w:cstheme="minorHAnsi"/>
                <w:color w:val="0D0D0D"/>
                <w:lang w:eastAsia="en-GB"/>
              </w:rPr>
              <w:t>RepairID</w:t>
            </w:r>
          </w:p>
        </w:tc>
        <w:tc>
          <w:tcPr>
            <w:cnfStyle w:val="000000000000" w:firstRow="0" w:lastRow="0" w:firstColumn="0" w:lastColumn="0" w:oddVBand="0" w:evenVBand="0" w:oddHBand="0" w:evenHBand="0" w:firstRowFirstColumn="0" w:firstRowLastColumn="0" w:lastRowFirstColumn="0" w:lastRowLastColumn="0"/>
            <w:tcW w:w="1575" w:type="dxa"/>
            <w:tcMar/>
            <w:hideMark/>
          </w:tcPr>
          <w:p w:rsidRPr="007D675C" w:rsidR="007D675C" w:rsidP="007D675C" w:rsidRDefault="007D675C" w14:paraId="19DFB86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INT</w:t>
            </w:r>
          </w:p>
        </w:tc>
        <w:tc>
          <w:tcPr>
            <w:cnfStyle w:val="000000000000" w:firstRow="0" w:lastRow="0" w:firstColumn="0" w:lastColumn="0" w:oddVBand="0" w:evenVBand="0" w:oddHBand="0" w:evenHBand="0" w:firstRowFirstColumn="0" w:firstRowLastColumn="0" w:lastRowFirstColumn="0" w:lastRowLastColumn="0"/>
            <w:tcW w:w="2771" w:type="dxa"/>
            <w:tcMar/>
            <w:hideMark/>
          </w:tcPr>
          <w:p w:rsidRPr="007D675C" w:rsidR="007D675C" w:rsidP="007D675C" w:rsidRDefault="007D675C" w14:paraId="36B2ABC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PRIMARY KEY, AUTO_INCREMENT</w:t>
            </w:r>
          </w:p>
        </w:tc>
        <w:tc>
          <w:tcPr>
            <w:cnfStyle w:val="000000000000" w:firstRow="0" w:lastRow="0" w:firstColumn="0" w:lastColumn="0" w:oddVBand="0" w:evenVBand="0" w:oddHBand="0" w:evenHBand="0" w:firstRowFirstColumn="0" w:firstRowLastColumn="0" w:lastRowFirstColumn="0" w:lastRowLastColumn="0"/>
            <w:tcW w:w="703" w:type="dxa"/>
            <w:tcMar/>
            <w:hideMark/>
          </w:tcPr>
          <w:p w:rsidRPr="007D675C" w:rsidR="007D675C" w:rsidP="007D675C" w:rsidRDefault="007D675C" w14:paraId="7F75A385"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cnfStyle w:val="000000000000" w:firstRow="0" w:lastRow="0" w:firstColumn="0" w:lastColumn="0" w:oddVBand="0" w:evenVBand="0" w:oddHBand="0" w:evenHBand="0" w:firstRowFirstColumn="0" w:firstRowLastColumn="0" w:lastRowFirstColumn="0" w:lastRowLastColumn="0"/>
            <w:tcW w:w="2068" w:type="dxa"/>
            <w:tcMar/>
            <w:hideMark/>
          </w:tcPr>
          <w:p w:rsidRPr="007D675C" w:rsidR="007D675C" w:rsidP="007D675C" w:rsidRDefault="007D675C" w14:paraId="5F0F338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Unique identifier for each repair.</w:t>
            </w:r>
          </w:p>
        </w:tc>
      </w:tr>
      <w:tr w:rsidRPr="00767E5C" w:rsidR="007D675C" w:rsidTr="2CA3A3B6" w14:paraId="2CDF1D3F"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tcMar/>
            <w:hideMark/>
          </w:tcPr>
          <w:p w:rsidRPr="007D675C" w:rsidR="007D675C" w:rsidP="007D675C" w:rsidRDefault="007D675C" w14:paraId="4C1C4C98" w14:textId="77777777">
            <w:pPr>
              <w:rPr>
                <w:rFonts w:eastAsia="Times New Roman" w:cstheme="minorHAnsi"/>
                <w:color w:val="0D0D0D"/>
                <w:lang w:eastAsia="en-GB"/>
              </w:rPr>
            </w:pPr>
            <w:r w:rsidRPr="007D675C">
              <w:rPr>
                <w:rFonts w:eastAsia="Times New Roman" w:cstheme="minorHAnsi"/>
                <w:color w:val="0D0D0D"/>
                <w:lang w:eastAsia="en-GB"/>
              </w:rPr>
              <w:t>CustomerID</w:t>
            </w:r>
          </w:p>
        </w:tc>
        <w:tc>
          <w:tcPr>
            <w:cnfStyle w:val="000000000000" w:firstRow="0" w:lastRow="0" w:firstColumn="0" w:lastColumn="0" w:oddVBand="0" w:evenVBand="0" w:oddHBand="0" w:evenHBand="0" w:firstRowFirstColumn="0" w:firstRowLastColumn="0" w:lastRowFirstColumn="0" w:lastRowLastColumn="0"/>
            <w:tcW w:w="1575" w:type="dxa"/>
            <w:tcMar/>
            <w:hideMark/>
          </w:tcPr>
          <w:p w:rsidRPr="007D675C" w:rsidR="007D675C" w:rsidP="007D675C" w:rsidRDefault="007D675C" w14:paraId="74B348E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INT</w:t>
            </w:r>
          </w:p>
        </w:tc>
        <w:tc>
          <w:tcPr>
            <w:cnfStyle w:val="000000000000" w:firstRow="0" w:lastRow="0" w:firstColumn="0" w:lastColumn="0" w:oddVBand="0" w:evenVBand="0" w:oddHBand="0" w:evenHBand="0" w:firstRowFirstColumn="0" w:firstRowLastColumn="0" w:lastRowFirstColumn="0" w:lastRowLastColumn="0"/>
            <w:tcW w:w="2771" w:type="dxa"/>
            <w:tcMar/>
            <w:hideMark/>
          </w:tcPr>
          <w:p w:rsidRPr="007D675C" w:rsidR="007D675C" w:rsidP="007D675C" w:rsidRDefault="007D675C" w14:paraId="1D0065B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FOREIGN KEY (references Customer(CustomerID))</w:t>
            </w:r>
          </w:p>
        </w:tc>
        <w:tc>
          <w:tcPr>
            <w:cnfStyle w:val="000000000000" w:firstRow="0" w:lastRow="0" w:firstColumn="0" w:lastColumn="0" w:oddVBand="0" w:evenVBand="0" w:oddHBand="0" w:evenHBand="0" w:firstRowFirstColumn="0" w:firstRowLastColumn="0" w:lastRowFirstColumn="0" w:lastRowLastColumn="0"/>
            <w:tcW w:w="703" w:type="dxa"/>
            <w:tcMar/>
            <w:hideMark/>
          </w:tcPr>
          <w:p w:rsidRPr="007D675C" w:rsidR="007D675C" w:rsidP="007D675C" w:rsidRDefault="007D675C" w14:paraId="3349EB61"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cnfStyle w:val="000000000000" w:firstRow="0" w:lastRow="0" w:firstColumn="0" w:lastColumn="0" w:oddVBand="0" w:evenVBand="0" w:oddHBand="0" w:evenHBand="0" w:firstRowFirstColumn="0" w:firstRowLastColumn="0" w:lastRowFirstColumn="0" w:lastRowLastColumn="0"/>
            <w:tcW w:w="2068" w:type="dxa"/>
            <w:tcMar/>
            <w:hideMark/>
          </w:tcPr>
          <w:p w:rsidRPr="007D675C" w:rsidR="007D675C" w:rsidP="007D675C" w:rsidRDefault="007D675C" w14:paraId="35D7A4EE"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Reference to the customer who requested the repair.</w:t>
            </w:r>
          </w:p>
        </w:tc>
      </w:tr>
      <w:tr w:rsidRPr="00767E5C" w:rsidR="007D675C" w:rsidTr="2CA3A3B6" w14:paraId="08B861D5"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tcMar/>
            <w:hideMark/>
          </w:tcPr>
          <w:p w:rsidRPr="007D675C" w:rsidR="007D675C" w:rsidP="007D675C" w:rsidRDefault="007D675C" w14:paraId="0671CB1D" w14:textId="77777777">
            <w:pPr>
              <w:rPr>
                <w:rFonts w:eastAsia="Times New Roman" w:cstheme="minorHAnsi"/>
                <w:color w:val="0D0D0D"/>
                <w:lang w:eastAsia="en-GB"/>
              </w:rPr>
            </w:pPr>
            <w:r w:rsidRPr="007D675C">
              <w:rPr>
                <w:rFonts w:eastAsia="Times New Roman" w:cstheme="minorHAnsi"/>
                <w:color w:val="0D0D0D"/>
                <w:lang w:eastAsia="en-GB"/>
              </w:rPr>
              <w:t>ProductID</w:t>
            </w:r>
          </w:p>
        </w:tc>
        <w:tc>
          <w:tcPr>
            <w:cnfStyle w:val="000000000000" w:firstRow="0" w:lastRow="0" w:firstColumn="0" w:lastColumn="0" w:oddVBand="0" w:evenVBand="0" w:oddHBand="0" w:evenHBand="0" w:firstRowFirstColumn="0" w:firstRowLastColumn="0" w:lastRowFirstColumn="0" w:lastRowLastColumn="0"/>
            <w:tcW w:w="1575" w:type="dxa"/>
            <w:tcMar/>
            <w:hideMark/>
          </w:tcPr>
          <w:p w:rsidRPr="007D675C" w:rsidR="007D675C" w:rsidP="007D675C" w:rsidRDefault="007D675C" w14:paraId="5689C71D"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INT</w:t>
            </w:r>
          </w:p>
        </w:tc>
        <w:tc>
          <w:tcPr>
            <w:cnfStyle w:val="000000000000" w:firstRow="0" w:lastRow="0" w:firstColumn="0" w:lastColumn="0" w:oddVBand="0" w:evenVBand="0" w:oddHBand="0" w:evenHBand="0" w:firstRowFirstColumn="0" w:firstRowLastColumn="0" w:lastRowFirstColumn="0" w:lastRowLastColumn="0"/>
            <w:tcW w:w="2771" w:type="dxa"/>
            <w:tcMar/>
            <w:hideMark/>
          </w:tcPr>
          <w:p w:rsidRPr="007D675C" w:rsidR="007D675C" w:rsidP="007D675C" w:rsidRDefault="007D675C" w14:paraId="7EA88A7C"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FOREIGN KEY (references Products(ProductID))</w:t>
            </w:r>
          </w:p>
        </w:tc>
        <w:tc>
          <w:tcPr>
            <w:cnfStyle w:val="000000000000" w:firstRow="0" w:lastRow="0" w:firstColumn="0" w:lastColumn="0" w:oddVBand="0" w:evenVBand="0" w:oddHBand="0" w:evenHBand="0" w:firstRowFirstColumn="0" w:firstRowLastColumn="0" w:lastRowFirstColumn="0" w:lastRowLastColumn="0"/>
            <w:tcW w:w="703" w:type="dxa"/>
            <w:tcMar/>
            <w:hideMark/>
          </w:tcPr>
          <w:p w:rsidRPr="007D675C" w:rsidR="007D675C" w:rsidP="007D675C" w:rsidRDefault="007D675C" w14:paraId="22D5A6E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cnfStyle w:val="000000000000" w:firstRow="0" w:lastRow="0" w:firstColumn="0" w:lastColumn="0" w:oddVBand="0" w:evenVBand="0" w:oddHBand="0" w:evenHBand="0" w:firstRowFirstColumn="0" w:firstRowLastColumn="0" w:lastRowFirstColumn="0" w:lastRowLastColumn="0"/>
            <w:tcW w:w="2068" w:type="dxa"/>
            <w:tcMar/>
            <w:hideMark/>
          </w:tcPr>
          <w:p w:rsidRPr="007D675C" w:rsidR="007D675C" w:rsidP="007D675C" w:rsidRDefault="007D675C" w14:paraId="79714030"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Reference to the product being repaired.</w:t>
            </w:r>
          </w:p>
        </w:tc>
      </w:tr>
      <w:tr w:rsidRPr="00767E5C" w:rsidR="007D675C" w:rsidTr="2CA3A3B6" w14:paraId="188B6A90"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tcMar/>
            <w:hideMark/>
          </w:tcPr>
          <w:p w:rsidRPr="007D675C" w:rsidR="007D675C" w:rsidP="007D675C" w:rsidRDefault="007D675C" w14:paraId="248DED8A" w14:textId="77777777">
            <w:pPr>
              <w:rPr>
                <w:rFonts w:eastAsia="Times New Roman" w:cstheme="minorHAnsi"/>
                <w:color w:val="0D0D0D"/>
                <w:lang w:eastAsia="en-GB"/>
              </w:rPr>
            </w:pPr>
            <w:r w:rsidRPr="007D675C">
              <w:rPr>
                <w:rFonts w:eastAsia="Times New Roman" w:cstheme="minorHAnsi"/>
                <w:color w:val="0D0D0D"/>
                <w:lang w:eastAsia="en-GB"/>
              </w:rPr>
              <w:t>ReceivedDate</w:t>
            </w:r>
          </w:p>
        </w:tc>
        <w:tc>
          <w:tcPr>
            <w:cnfStyle w:val="000000000000" w:firstRow="0" w:lastRow="0" w:firstColumn="0" w:lastColumn="0" w:oddVBand="0" w:evenVBand="0" w:oddHBand="0" w:evenHBand="0" w:firstRowFirstColumn="0" w:firstRowLastColumn="0" w:lastRowFirstColumn="0" w:lastRowLastColumn="0"/>
            <w:tcW w:w="1575" w:type="dxa"/>
            <w:tcMar/>
            <w:hideMark/>
          </w:tcPr>
          <w:p w:rsidRPr="007D675C" w:rsidR="007D675C" w:rsidP="007D675C" w:rsidRDefault="007D675C" w14:paraId="73DE93B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DATETIME</w:t>
            </w:r>
          </w:p>
        </w:tc>
        <w:tc>
          <w:tcPr>
            <w:cnfStyle w:val="000000000000" w:firstRow="0" w:lastRow="0" w:firstColumn="0" w:lastColumn="0" w:oddVBand="0" w:evenVBand="0" w:oddHBand="0" w:evenHBand="0" w:firstRowFirstColumn="0" w:firstRowLastColumn="0" w:lastRowFirstColumn="0" w:lastRowLastColumn="0"/>
            <w:tcW w:w="2771" w:type="dxa"/>
            <w:tcMar/>
            <w:hideMark/>
          </w:tcPr>
          <w:p w:rsidRPr="007D675C" w:rsidR="007D675C" w:rsidP="007D675C" w:rsidRDefault="007D675C" w14:paraId="3CD5790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CHECK (ReceivedDate &lt;= GETDATE())</w:t>
            </w:r>
          </w:p>
        </w:tc>
        <w:tc>
          <w:tcPr>
            <w:cnfStyle w:val="000000000000" w:firstRow="0" w:lastRow="0" w:firstColumn="0" w:lastColumn="0" w:oddVBand="0" w:evenVBand="0" w:oddHBand="0" w:evenHBand="0" w:firstRowFirstColumn="0" w:firstRowLastColumn="0" w:lastRowFirstColumn="0" w:lastRowLastColumn="0"/>
            <w:tcW w:w="703" w:type="dxa"/>
            <w:tcMar/>
            <w:hideMark/>
          </w:tcPr>
          <w:p w:rsidRPr="007D675C" w:rsidR="007D675C" w:rsidP="007D675C" w:rsidRDefault="007D675C" w14:paraId="64908ECE"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cnfStyle w:val="000000000000" w:firstRow="0" w:lastRow="0" w:firstColumn="0" w:lastColumn="0" w:oddVBand="0" w:evenVBand="0" w:oddHBand="0" w:evenHBand="0" w:firstRowFirstColumn="0" w:firstRowLastColumn="0" w:lastRowFirstColumn="0" w:lastRowLastColumn="0"/>
            <w:tcW w:w="2068" w:type="dxa"/>
            <w:tcMar/>
            <w:hideMark/>
          </w:tcPr>
          <w:p w:rsidRPr="007D675C" w:rsidR="007D675C" w:rsidP="007D675C" w:rsidRDefault="007D675C" w14:paraId="18C35472"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Date and time when the repair item was received.</w:t>
            </w:r>
          </w:p>
        </w:tc>
      </w:tr>
      <w:tr w:rsidRPr="00767E5C" w:rsidR="007D675C" w:rsidTr="2CA3A3B6" w14:paraId="467407AD"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tcMar/>
            <w:hideMark/>
          </w:tcPr>
          <w:p w:rsidRPr="007D675C" w:rsidR="007D675C" w:rsidP="007D675C" w:rsidRDefault="007D675C" w14:paraId="3783E54A" w14:textId="77777777">
            <w:pPr>
              <w:rPr>
                <w:rFonts w:eastAsia="Times New Roman" w:cstheme="minorHAnsi"/>
                <w:color w:val="0D0D0D"/>
                <w:lang w:eastAsia="en-GB"/>
              </w:rPr>
            </w:pPr>
            <w:r w:rsidRPr="007D675C">
              <w:rPr>
                <w:rFonts w:eastAsia="Times New Roman" w:cstheme="minorHAnsi"/>
                <w:color w:val="0D0D0D"/>
                <w:lang w:eastAsia="en-GB"/>
              </w:rPr>
              <w:t>RepairDate</w:t>
            </w:r>
          </w:p>
        </w:tc>
        <w:tc>
          <w:tcPr>
            <w:cnfStyle w:val="000000000000" w:firstRow="0" w:lastRow="0" w:firstColumn="0" w:lastColumn="0" w:oddVBand="0" w:evenVBand="0" w:oddHBand="0" w:evenHBand="0" w:firstRowFirstColumn="0" w:firstRowLastColumn="0" w:lastRowFirstColumn="0" w:lastRowLastColumn="0"/>
            <w:tcW w:w="1575" w:type="dxa"/>
            <w:tcMar/>
            <w:hideMark/>
          </w:tcPr>
          <w:p w:rsidRPr="007D675C" w:rsidR="007D675C" w:rsidP="007D675C" w:rsidRDefault="007D675C" w14:paraId="5A000C97"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DATETIME</w:t>
            </w:r>
          </w:p>
        </w:tc>
        <w:tc>
          <w:tcPr>
            <w:cnfStyle w:val="000000000000" w:firstRow="0" w:lastRow="0" w:firstColumn="0" w:lastColumn="0" w:oddVBand="0" w:evenVBand="0" w:oddHBand="0" w:evenHBand="0" w:firstRowFirstColumn="0" w:firstRowLastColumn="0" w:lastRowFirstColumn="0" w:lastRowLastColumn="0"/>
            <w:tcW w:w="2771" w:type="dxa"/>
            <w:tcMar/>
            <w:hideMark/>
          </w:tcPr>
          <w:p w:rsidRPr="007D675C" w:rsidR="007D675C" w:rsidP="007D675C" w:rsidRDefault="007D675C" w14:paraId="4EEFEC5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CHECK (RepairDate &lt;= GETDATE())</w:t>
            </w:r>
          </w:p>
        </w:tc>
        <w:tc>
          <w:tcPr>
            <w:cnfStyle w:val="000000000000" w:firstRow="0" w:lastRow="0" w:firstColumn="0" w:lastColumn="0" w:oddVBand="0" w:evenVBand="0" w:oddHBand="0" w:evenHBand="0" w:firstRowFirstColumn="0" w:firstRowLastColumn="0" w:lastRowFirstColumn="0" w:lastRowLastColumn="0"/>
            <w:tcW w:w="703" w:type="dxa"/>
            <w:tcMar/>
            <w:hideMark/>
          </w:tcPr>
          <w:p w:rsidRPr="007D675C" w:rsidR="007D675C" w:rsidP="007D675C" w:rsidRDefault="007D675C" w14:paraId="654AF6F5"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Nullable</w:t>
            </w:r>
          </w:p>
        </w:tc>
        <w:tc>
          <w:tcPr>
            <w:cnfStyle w:val="000000000000" w:firstRow="0" w:lastRow="0" w:firstColumn="0" w:lastColumn="0" w:oddVBand="0" w:evenVBand="0" w:oddHBand="0" w:evenHBand="0" w:firstRowFirstColumn="0" w:firstRowLastColumn="0" w:lastRowFirstColumn="0" w:lastRowLastColumn="0"/>
            <w:tcW w:w="2068" w:type="dxa"/>
            <w:tcMar/>
            <w:hideMark/>
          </w:tcPr>
          <w:p w:rsidRPr="007D675C" w:rsidR="007D675C" w:rsidP="007D675C" w:rsidRDefault="007D675C" w14:paraId="07F11309"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Date and time when the repair was completed.</w:t>
            </w:r>
          </w:p>
        </w:tc>
      </w:tr>
      <w:tr w:rsidRPr="00767E5C" w:rsidR="007D675C" w:rsidTr="2CA3A3B6" w14:paraId="6E8E6939" w14:textId="77777777">
        <w:trPr>
          <w:gridAfter w:val="1"/>
          <w:wAfter w:w="92" w:type="dxa"/>
        </w:trPr>
        <w:tc>
          <w:tcPr>
            <w:cnfStyle w:val="001000000000" w:firstRow="0" w:lastRow="0" w:firstColumn="1" w:lastColumn="0" w:oddVBand="0" w:evenVBand="0" w:oddHBand="0" w:evenHBand="0" w:firstRowFirstColumn="0" w:firstRowLastColumn="0" w:lastRowFirstColumn="0" w:lastRowLastColumn="0"/>
            <w:tcW w:w="1964" w:type="dxa"/>
            <w:tcMar/>
            <w:hideMark/>
          </w:tcPr>
          <w:p w:rsidRPr="007D675C" w:rsidR="007D675C" w:rsidP="007D675C" w:rsidRDefault="007D675C" w14:paraId="6C5755A8" w14:textId="77777777">
            <w:pPr>
              <w:rPr>
                <w:rFonts w:eastAsia="Times New Roman" w:cstheme="minorHAnsi"/>
                <w:color w:val="0D0D0D"/>
                <w:lang w:eastAsia="en-GB"/>
              </w:rPr>
            </w:pPr>
            <w:r w:rsidRPr="007D675C">
              <w:rPr>
                <w:rFonts w:eastAsia="Times New Roman" w:cstheme="minorHAnsi"/>
                <w:color w:val="0D0D0D"/>
                <w:lang w:eastAsia="en-GB"/>
              </w:rPr>
              <w:t>RepairDescription</w:t>
            </w:r>
          </w:p>
        </w:tc>
        <w:tc>
          <w:tcPr>
            <w:cnfStyle w:val="000000000000" w:firstRow="0" w:lastRow="0" w:firstColumn="0" w:lastColumn="0" w:oddVBand="0" w:evenVBand="0" w:oddHBand="0" w:evenHBand="0" w:firstRowFirstColumn="0" w:firstRowLastColumn="0" w:lastRowFirstColumn="0" w:lastRowLastColumn="0"/>
            <w:tcW w:w="1575" w:type="dxa"/>
            <w:tcMar/>
            <w:hideMark/>
          </w:tcPr>
          <w:p w:rsidRPr="007D675C" w:rsidR="007D675C" w:rsidP="2CA3A3B6" w:rsidRDefault="007D675C" w14:paraId="6D7DF7C1" w14:textId="77777777">
            <w:pPr>
              <w:cnfStyle w:val="000000000000" w:firstRow="0" w:lastRow="0" w:firstColumn="0" w:lastColumn="0" w:oddVBand="0" w:evenVBand="0" w:oddHBand="0" w:evenHBand="0" w:firstRowFirstColumn="0" w:firstRowLastColumn="0" w:lastRowFirstColumn="0" w:lastRowLastColumn="0"/>
              <w:rPr>
                <w:rFonts w:eastAsia="Times New Roman" w:cs="Calibri" w:cstheme="minorAscii"/>
                <w:color w:val="0D0D0D"/>
                <w:lang w:eastAsia="en-GB"/>
              </w:rPr>
            </w:pPr>
            <w:bookmarkStart w:name="_Int_KoIJIQat" w:id="1911661362"/>
            <w:r w:rsidRPr="2CA3A3B6" w:rsidR="15D18D77">
              <w:rPr>
                <w:rFonts w:eastAsia="Times New Roman" w:cs="Calibri" w:cstheme="minorAscii"/>
                <w:color w:val="0D0D0D" w:themeColor="text1" w:themeTint="F2" w:themeShade="FF"/>
                <w:lang w:eastAsia="en-GB"/>
              </w:rPr>
              <w:t>VARCHAR(</w:t>
            </w:r>
            <w:bookmarkEnd w:id="1911661362"/>
            <w:r w:rsidRPr="2CA3A3B6" w:rsidR="15D18D77">
              <w:rPr>
                <w:rFonts w:eastAsia="Times New Roman" w:cs="Calibri" w:cstheme="minorAscii"/>
                <w:color w:val="0D0D0D" w:themeColor="text1" w:themeTint="F2" w:themeShade="FF"/>
                <w:lang w:eastAsia="en-GB"/>
              </w:rPr>
              <w:t>255)</w:t>
            </w:r>
          </w:p>
        </w:tc>
        <w:tc>
          <w:tcPr>
            <w:cnfStyle w:val="000000000000" w:firstRow="0" w:lastRow="0" w:firstColumn="0" w:lastColumn="0" w:oddVBand="0" w:evenVBand="0" w:oddHBand="0" w:evenHBand="0" w:firstRowFirstColumn="0" w:firstRowLastColumn="0" w:lastRowFirstColumn="0" w:lastRowLastColumn="0"/>
            <w:tcW w:w="2771" w:type="dxa"/>
            <w:tcMar/>
            <w:hideMark/>
          </w:tcPr>
          <w:p w:rsidRPr="007D675C" w:rsidR="007D675C" w:rsidP="007D675C" w:rsidRDefault="007D675C" w14:paraId="14968C58"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p>
        </w:tc>
        <w:tc>
          <w:tcPr>
            <w:cnfStyle w:val="000000000000" w:firstRow="0" w:lastRow="0" w:firstColumn="0" w:lastColumn="0" w:oddVBand="0" w:evenVBand="0" w:oddHBand="0" w:evenHBand="0" w:firstRowFirstColumn="0" w:firstRowLastColumn="0" w:lastRowFirstColumn="0" w:lastRowLastColumn="0"/>
            <w:tcW w:w="703" w:type="dxa"/>
            <w:tcMar/>
            <w:hideMark/>
          </w:tcPr>
          <w:p w:rsidRPr="007D675C" w:rsidR="007D675C" w:rsidP="007D675C" w:rsidRDefault="007D675C" w14:paraId="6E92CEBA"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cnfStyle w:val="000000000000" w:firstRow="0" w:lastRow="0" w:firstColumn="0" w:lastColumn="0" w:oddVBand="0" w:evenVBand="0" w:oddHBand="0" w:evenHBand="0" w:firstRowFirstColumn="0" w:firstRowLastColumn="0" w:lastRowFirstColumn="0" w:lastRowLastColumn="0"/>
            <w:tcW w:w="2068" w:type="dxa"/>
            <w:tcMar/>
            <w:hideMark/>
          </w:tcPr>
          <w:p w:rsidRPr="007D675C" w:rsidR="007D675C" w:rsidP="007D675C" w:rsidRDefault="007D675C" w14:paraId="1111AFB5" w14:textId="77777777">
            <w:pPr>
              <w:cnfStyle w:val="000000000000" w:firstRow="0" w:lastRow="0" w:firstColumn="0" w:lastColumn="0" w:oddVBand="0" w:evenVBand="0" w:oddHBand="0"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Description of the repair.</w:t>
            </w:r>
          </w:p>
        </w:tc>
      </w:tr>
      <w:tr w:rsidRPr="00767E5C" w:rsidR="007D675C" w:rsidTr="2CA3A3B6" w14:paraId="707E7CB4" w14:textId="77777777">
        <w:trPr>
          <w:gridAfter w:val="1"/>
          <w:cnfStyle w:val="000000100000" w:firstRow="0" w:lastRow="0" w:firstColumn="0" w:lastColumn="0" w:oddVBand="0" w:evenVBand="0" w:oddHBand="1" w:evenHBand="0" w:firstRowFirstColumn="0" w:firstRowLastColumn="0" w:lastRowFirstColumn="0" w:lastRowLastColumn="0"/>
          <w:wAfter w:w="92" w:type="dxa"/>
        </w:trPr>
        <w:tc>
          <w:tcPr>
            <w:cnfStyle w:val="001000000000" w:firstRow="0" w:lastRow="0" w:firstColumn="1" w:lastColumn="0" w:oddVBand="0" w:evenVBand="0" w:oddHBand="0" w:evenHBand="0" w:firstRowFirstColumn="0" w:firstRowLastColumn="0" w:lastRowFirstColumn="0" w:lastRowLastColumn="0"/>
            <w:tcW w:w="1964" w:type="dxa"/>
            <w:tcMar/>
            <w:hideMark/>
          </w:tcPr>
          <w:p w:rsidRPr="007D675C" w:rsidR="007D675C" w:rsidP="007D675C" w:rsidRDefault="007D675C" w14:paraId="6867B1EE" w14:textId="77777777">
            <w:pPr>
              <w:rPr>
                <w:rFonts w:eastAsia="Times New Roman" w:cstheme="minorHAnsi"/>
                <w:color w:val="0D0D0D"/>
                <w:lang w:eastAsia="en-GB"/>
              </w:rPr>
            </w:pPr>
            <w:r w:rsidRPr="007D675C">
              <w:rPr>
                <w:rFonts w:eastAsia="Times New Roman" w:cstheme="minorHAnsi"/>
                <w:color w:val="0D0D0D"/>
                <w:lang w:eastAsia="en-GB"/>
              </w:rPr>
              <w:lastRenderedPageBreak/>
              <w:t>RepairStatus</w:t>
            </w:r>
          </w:p>
        </w:tc>
        <w:tc>
          <w:tcPr>
            <w:cnfStyle w:val="000000000000" w:firstRow="0" w:lastRow="0" w:firstColumn="0" w:lastColumn="0" w:oddVBand="0" w:evenVBand="0" w:oddHBand="0" w:evenHBand="0" w:firstRowFirstColumn="0" w:firstRowLastColumn="0" w:lastRowFirstColumn="0" w:lastRowLastColumn="0"/>
            <w:tcW w:w="1575" w:type="dxa"/>
            <w:tcMar/>
            <w:hideMark/>
          </w:tcPr>
          <w:p w:rsidRPr="007D675C" w:rsidR="007D675C" w:rsidP="2CA3A3B6" w:rsidRDefault="007D675C" w14:paraId="6D21EBF9" w14:textId="77777777">
            <w:pPr>
              <w:cnfStyle w:val="000000100000" w:firstRow="0" w:lastRow="0" w:firstColumn="0" w:lastColumn="0" w:oddVBand="0" w:evenVBand="0" w:oddHBand="1" w:evenHBand="0" w:firstRowFirstColumn="0" w:firstRowLastColumn="0" w:lastRowFirstColumn="0" w:lastRowLastColumn="0"/>
              <w:rPr>
                <w:rFonts w:eastAsia="Times New Roman" w:cs="Calibri" w:cstheme="minorAscii"/>
                <w:color w:val="0D0D0D"/>
                <w:lang w:eastAsia="en-GB"/>
              </w:rPr>
            </w:pPr>
            <w:bookmarkStart w:name="_Int_leHH8yUa" w:id="1689790194"/>
            <w:r w:rsidRPr="2CA3A3B6" w:rsidR="15D18D77">
              <w:rPr>
                <w:rFonts w:eastAsia="Times New Roman" w:cs="Calibri" w:cstheme="minorAscii"/>
                <w:color w:val="0D0D0D" w:themeColor="text1" w:themeTint="F2" w:themeShade="FF"/>
                <w:lang w:eastAsia="en-GB"/>
              </w:rPr>
              <w:t>VARCHAR(</w:t>
            </w:r>
            <w:bookmarkEnd w:id="1689790194"/>
            <w:r w:rsidRPr="2CA3A3B6" w:rsidR="15D18D77">
              <w:rPr>
                <w:rFonts w:eastAsia="Times New Roman" w:cs="Calibri" w:cstheme="minorAscii"/>
                <w:color w:val="0D0D0D" w:themeColor="text1" w:themeTint="F2" w:themeShade="FF"/>
                <w:lang w:eastAsia="en-GB"/>
              </w:rPr>
              <w:t>20)</w:t>
            </w:r>
          </w:p>
        </w:tc>
        <w:tc>
          <w:tcPr>
            <w:cnfStyle w:val="000000000000" w:firstRow="0" w:lastRow="0" w:firstColumn="0" w:lastColumn="0" w:oddVBand="0" w:evenVBand="0" w:oddHBand="0" w:evenHBand="0" w:firstRowFirstColumn="0" w:firstRowLastColumn="0" w:lastRowFirstColumn="0" w:lastRowLastColumn="0"/>
            <w:tcW w:w="2771" w:type="dxa"/>
            <w:tcMar/>
            <w:hideMark/>
          </w:tcPr>
          <w:p w:rsidRPr="007D675C" w:rsidR="007D675C" w:rsidP="007D675C" w:rsidRDefault="007D675C" w14:paraId="49669A9B"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CHECK (RepairStatus IN ('in progress', 'resolved'))</w:t>
            </w:r>
          </w:p>
        </w:tc>
        <w:tc>
          <w:tcPr>
            <w:cnfStyle w:val="000000000000" w:firstRow="0" w:lastRow="0" w:firstColumn="0" w:lastColumn="0" w:oddVBand="0" w:evenVBand="0" w:oddHBand="0" w:evenHBand="0" w:firstRowFirstColumn="0" w:firstRowLastColumn="0" w:lastRowFirstColumn="0" w:lastRowLastColumn="0"/>
            <w:tcW w:w="703" w:type="dxa"/>
            <w:tcMar/>
            <w:hideMark/>
          </w:tcPr>
          <w:p w:rsidRPr="007D675C" w:rsidR="007D675C" w:rsidP="007D675C" w:rsidRDefault="007D675C" w14:paraId="0045FC90"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Not Null</w:t>
            </w:r>
          </w:p>
        </w:tc>
        <w:tc>
          <w:tcPr>
            <w:cnfStyle w:val="000000000000" w:firstRow="0" w:lastRow="0" w:firstColumn="0" w:lastColumn="0" w:oddVBand="0" w:evenVBand="0" w:oddHBand="0" w:evenHBand="0" w:firstRowFirstColumn="0" w:firstRowLastColumn="0" w:lastRowFirstColumn="0" w:lastRowLastColumn="0"/>
            <w:tcW w:w="2068" w:type="dxa"/>
            <w:tcMar/>
            <w:hideMark/>
          </w:tcPr>
          <w:p w:rsidRPr="007D675C" w:rsidR="007D675C" w:rsidP="007D675C" w:rsidRDefault="007D675C" w14:paraId="17F6C208" w14:textId="77777777">
            <w:pPr>
              <w:cnfStyle w:val="000000100000" w:firstRow="0" w:lastRow="0" w:firstColumn="0" w:lastColumn="0" w:oddVBand="0" w:evenVBand="0" w:oddHBand="1" w:evenHBand="0" w:firstRowFirstColumn="0" w:firstRowLastColumn="0" w:lastRowFirstColumn="0" w:lastRowLastColumn="0"/>
              <w:rPr>
                <w:rFonts w:eastAsia="Times New Roman" w:cstheme="minorHAnsi"/>
                <w:color w:val="0D0D0D"/>
                <w:lang w:eastAsia="en-GB"/>
              </w:rPr>
            </w:pPr>
            <w:r w:rsidRPr="007D675C">
              <w:rPr>
                <w:rFonts w:eastAsia="Times New Roman" w:cstheme="minorHAnsi"/>
                <w:color w:val="0D0D0D"/>
                <w:lang w:eastAsia="en-GB"/>
              </w:rPr>
              <w:t>Status of the repair (in progress or resolved).</w:t>
            </w:r>
          </w:p>
        </w:tc>
      </w:tr>
    </w:tbl>
    <w:p w:rsidR="00171526" w:rsidP="2A0B052E" w:rsidRDefault="00171526" w14:paraId="4E30ABFF" w14:textId="42BE159B">
      <w:pPr>
        <w:pStyle w:val="Heading2"/>
      </w:pPr>
    </w:p>
    <w:p w:rsidR="6FB9F0AA" w:rsidP="2A0B052E" w:rsidRDefault="6FB9F0AA" w14:paraId="5C60EDD3" w14:textId="0891A6E9">
      <w:pPr>
        <w:pStyle w:val="Heading2"/>
      </w:pPr>
      <w:bookmarkStart w:name="_Toc160479479" w:id="17"/>
      <w:r>
        <w:t>Database Creation</w:t>
      </w:r>
      <w:r w:rsidR="59729698">
        <w:t xml:space="preserve"> and Testing</w:t>
      </w:r>
      <w:bookmarkEnd w:id="17"/>
    </w:p>
    <w:p w:rsidR="52B491E5" w:rsidP="2A0B052E" w:rsidRDefault="52B491E5" w14:paraId="2A393D72" w14:textId="1BA98511">
      <w:r>
        <w:t>Two SQL files have been c</w:t>
      </w:r>
      <w:r w:rsidR="3CD8D236">
        <w:t>reated</w:t>
      </w:r>
      <w:r>
        <w:t xml:space="preserve">. </w:t>
      </w:r>
    </w:p>
    <w:p w:rsidR="7128EB73" w:rsidP="2A0B052E" w:rsidRDefault="7128EB73" w14:paraId="640AA387" w14:textId="1670EEC4">
      <w:pPr>
        <w:rPr>
          <w:b/>
          <w:bCs/>
          <w:u w:val="single"/>
        </w:rPr>
      </w:pPr>
      <w:r w:rsidRPr="2A0B052E">
        <w:rPr>
          <w:b/>
          <w:bCs/>
          <w:u w:val="single"/>
        </w:rPr>
        <w:t>FILE 1</w:t>
      </w:r>
    </w:p>
    <w:p w:rsidR="52B491E5" w:rsidP="2A0B052E" w:rsidRDefault="52B491E5" w14:paraId="506CA26B" w14:textId="47FC5B04">
      <w:r>
        <w:t xml:space="preserve">The first file uses SQL statements to create each table </w:t>
      </w:r>
      <w:r w:rsidR="52305FC3">
        <w:t xml:space="preserve">structure. It </w:t>
      </w:r>
      <w:r w:rsidR="4C236E19">
        <w:t xml:space="preserve">also sets the primary keys, foreign key constraints and check </w:t>
      </w:r>
      <w:r w:rsidR="00CC2EDE">
        <w:t>constraints</w:t>
      </w:r>
      <w:r w:rsidR="4C236E19">
        <w:t>.</w:t>
      </w:r>
    </w:p>
    <w:p w:rsidR="4C236E19" w:rsidP="2A0B052E" w:rsidRDefault="4C236E19" w14:paraId="77542B92" w14:textId="76C38490">
      <w:pPr>
        <w:rPr>
          <w:b/>
          <w:bCs/>
          <w:u w:val="single"/>
        </w:rPr>
      </w:pPr>
      <w:r w:rsidRPr="2A0B052E">
        <w:rPr>
          <w:b/>
          <w:bCs/>
          <w:u w:val="single"/>
        </w:rPr>
        <w:t>FILE 2</w:t>
      </w:r>
    </w:p>
    <w:p w:rsidR="4C236E19" w:rsidP="2A0B052E" w:rsidRDefault="4C236E19" w14:paraId="774E75C4" w14:textId="1ABCC0C8">
      <w:r>
        <w:t xml:space="preserve">The second file uses SQL statements to </w:t>
      </w:r>
      <w:r w:rsidR="00B3155D">
        <w:t>populate</w:t>
      </w:r>
      <w:r w:rsidR="00EF3AB7">
        <w:t xml:space="preserve"> data</w:t>
      </w:r>
      <w:r w:rsidR="00B3155D">
        <w:t xml:space="preserve"> into the created tables. It also holds SQL queries that</w:t>
      </w:r>
      <w:r w:rsidR="004E1322">
        <w:t xml:space="preserve"> test the constraints set in file 1.</w:t>
      </w:r>
    </w:p>
    <w:p w:rsidR="00171526" w:rsidP="2A0B052E" w:rsidRDefault="00171526" w14:paraId="22D6557F" w14:textId="505AD1F8">
      <w:pPr>
        <w:pStyle w:val="Heading2"/>
      </w:pPr>
    </w:p>
    <w:p w:rsidR="2A0B052E" w:rsidP="001C2E06" w:rsidRDefault="00592E38" w14:paraId="16C2DA5A" w14:textId="1081BA1F">
      <w:pPr>
        <w:pStyle w:val="Heading2"/>
      </w:pPr>
      <w:bookmarkStart w:name="_Toc160479480" w:id="18"/>
      <w:r>
        <w:t>Deployment Instructions</w:t>
      </w:r>
      <w:bookmarkEnd w:id="18"/>
    </w:p>
    <w:p w:rsidRPr="001C2E06" w:rsidR="001C2E06" w:rsidP="001C2E06" w:rsidRDefault="001C2E06" w14:paraId="65063B8F" w14:textId="77777777"/>
    <w:p w:rsidRPr="0092321F" w:rsidR="008F2414" w:rsidP="001C2E06" w:rsidRDefault="008F2414" w14:paraId="163184C0" w14:textId="5E3E2EE5">
      <w:pPr>
        <w:pStyle w:val="ListParagraph"/>
        <w:numPr>
          <w:ilvl w:val="0"/>
          <w:numId w:val="18"/>
        </w:numPr>
        <w:rPr>
          <w:rFonts w:cstheme="minorHAnsi"/>
        </w:rPr>
      </w:pPr>
      <w:r w:rsidRPr="008F2414">
        <w:rPr>
          <w:rFonts w:cstheme="minorHAnsi"/>
          <w:color w:val="0D0D0D"/>
          <w:shd w:val="clear" w:color="auto" w:fill="FFFFFF"/>
        </w:rPr>
        <w:t>Open SQL Server Management Studio (SSMS) and connect to your SQL Server instance.</w:t>
      </w:r>
    </w:p>
    <w:p w:rsidRPr="00EF67FB" w:rsidR="0092321F" w:rsidP="2CA3A3B6" w:rsidRDefault="00BD6FCB" w14:paraId="65AD4B55" w14:textId="4601F550">
      <w:pPr>
        <w:pStyle w:val="ListParagraph"/>
        <w:numPr>
          <w:ilvl w:val="0"/>
          <w:numId w:val="18"/>
        </w:numPr>
        <w:rPr>
          <w:rFonts w:cs="Calibri" w:cstheme="minorAscii"/>
        </w:rPr>
      </w:pPr>
      <w:r w:rsidRPr="2CA3A3B6" w:rsidR="00BD6FCB">
        <w:rPr>
          <w:rFonts w:cs="Calibri" w:cstheme="minorAscii"/>
          <w:color w:val="0D0D0D"/>
          <w:shd w:val="clear" w:color="auto" w:fill="FFFFFF"/>
        </w:rPr>
        <w:t xml:space="preserve">Open the SQL script called </w:t>
      </w:r>
      <w:r w:rsidRPr="2CA3A3B6" w:rsidR="00EF67FB">
        <w:rPr>
          <w:rFonts w:cs="Calibri" w:cstheme="minorAscii"/>
          <w:color w:val="0D0D0D"/>
          <w:shd w:val="clear" w:color="auto" w:fill="FFFFFF"/>
        </w:rPr>
        <w:t>‘</w:t>
      </w:r>
      <w:r w:rsidRPr="2CA3A3B6" w:rsidR="00575316">
        <w:rPr>
          <w:rFonts w:cs="Calibri" w:cstheme="minorAscii"/>
          <w:color w:val="0D0D0D"/>
          <w:shd w:val="clear" w:color="auto" w:fill="FFFFFF"/>
        </w:rPr>
        <w:t>FILE 1 - Create Tables</w:t>
      </w:r>
      <w:r w:rsidRPr="2CA3A3B6" w:rsidR="296C02F4">
        <w:rPr>
          <w:rFonts w:cs="Calibri" w:cstheme="minorAscii"/>
          <w:color w:val="0D0D0D"/>
          <w:shd w:val="clear" w:color="auto" w:fill="FFFFFF"/>
        </w:rPr>
        <w:t xml:space="preserve">, </w:t>
      </w:r>
      <w:r w:rsidRPr="2CA3A3B6" w:rsidR="00575316">
        <w:rPr>
          <w:rFonts w:cs="Calibri" w:cstheme="minorAscii"/>
          <w:color w:val="0D0D0D"/>
          <w:shd w:val="clear" w:color="auto" w:fill="FFFFFF"/>
        </w:rPr>
        <w:t>Set Constraints</w:t>
      </w:r>
      <w:r w:rsidRPr="2CA3A3B6" w:rsidR="00EF67FB">
        <w:rPr>
          <w:rFonts w:cs="Calibri" w:cstheme="minorAscii"/>
          <w:color w:val="0D0D0D"/>
          <w:shd w:val="clear" w:color="auto" w:fill="FFFFFF"/>
        </w:rPr>
        <w:t xml:space="preserve">’ and </w:t>
      </w:r>
      <w:r w:rsidRPr="2CA3A3B6" w:rsidR="005E29D7">
        <w:rPr>
          <w:rFonts w:cs="Calibri" w:cstheme="minorAscii"/>
          <w:color w:val="0D0D0D"/>
          <w:shd w:val="clear" w:color="auto" w:fill="FFFFFF"/>
        </w:rPr>
        <w:t>e</w:t>
      </w:r>
      <w:r w:rsidRPr="2CA3A3B6" w:rsidR="00EF67FB">
        <w:rPr>
          <w:rFonts w:cs="Calibri" w:cstheme="minorAscii"/>
          <w:color w:val="0D0D0D"/>
          <w:shd w:val="clear" w:color="auto" w:fill="FFFFFF"/>
        </w:rPr>
        <w:t>xecute the code.</w:t>
      </w:r>
    </w:p>
    <w:p w:rsidRPr="008F2414" w:rsidR="00EF67FB" w:rsidP="001C2E06" w:rsidRDefault="00EF67FB" w14:paraId="24DFF723" w14:textId="0F389602">
      <w:pPr>
        <w:pStyle w:val="ListParagraph"/>
        <w:numPr>
          <w:ilvl w:val="0"/>
          <w:numId w:val="18"/>
        </w:numPr>
        <w:rPr>
          <w:rFonts w:cstheme="minorHAnsi"/>
        </w:rPr>
      </w:pPr>
      <w:r>
        <w:rPr>
          <w:rFonts w:cstheme="minorHAnsi"/>
          <w:color w:val="0D0D0D"/>
          <w:shd w:val="clear" w:color="auto" w:fill="FFFFFF"/>
        </w:rPr>
        <w:t xml:space="preserve">Open </w:t>
      </w:r>
      <w:r w:rsidR="005E29D7">
        <w:rPr>
          <w:rFonts w:cstheme="minorHAnsi"/>
          <w:color w:val="0D0D0D"/>
          <w:shd w:val="clear" w:color="auto" w:fill="FFFFFF"/>
        </w:rPr>
        <w:t>the SQL script called ‘</w:t>
      </w:r>
      <w:r w:rsidRPr="005E29D7" w:rsidR="005E29D7">
        <w:rPr>
          <w:rFonts w:cstheme="minorHAnsi"/>
          <w:color w:val="0D0D0D"/>
          <w:shd w:val="clear" w:color="auto" w:fill="FFFFFF"/>
        </w:rPr>
        <w:t>FILE 2 -Populate Sample Data and Testing</w:t>
      </w:r>
      <w:r w:rsidR="005E29D7">
        <w:rPr>
          <w:rFonts w:cstheme="minorHAnsi"/>
          <w:color w:val="0D0D0D"/>
          <w:shd w:val="clear" w:color="auto" w:fill="FFFFFF"/>
        </w:rPr>
        <w:t>’ and execute the code.</w:t>
      </w:r>
    </w:p>
    <w:p w:rsidR="00592E38" w:rsidP="00373E27" w:rsidRDefault="00592E38" w14:paraId="798FE5CF" w14:textId="77777777"/>
    <w:p w:rsidR="004D717A" w:rsidRDefault="004D717A" w14:paraId="453007A9" w14:textId="77777777">
      <w:pPr>
        <w:rPr>
          <w:rFonts w:asciiTheme="majorHAnsi" w:hAnsiTheme="majorHAnsi" w:eastAsiaTheme="majorEastAsia" w:cstheme="majorBidi"/>
          <w:color w:val="2F5496" w:themeColor="accent1" w:themeShade="BF"/>
          <w:sz w:val="32"/>
          <w:szCs w:val="32"/>
        </w:rPr>
      </w:pPr>
      <w:r>
        <w:br w:type="page"/>
      </w:r>
    </w:p>
    <w:p w:rsidR="009F2D95" w:rsidP="00FD2726" w:rsidRDefault="009F2D95" w14:paraId="319C87A1" w14:textId="7CFB065D">
      <w:pPr>
        <w:pStyle w:val="Heading1"/>
      </w:pPr>
      <w:bookmarkStart w:name="_Toc160479481" w:id="19"/>
      <w:r>
        <w:lastRenderedPageBreak/>
        <w:t xml:space="preserve">Database </w:t>
      </w:r>
      <w:r w:rsidR="00F55EF7">
        <w:t>Performance</w:t>
      </w:r>
      <w:r w:rsidR="00176748">
        <w:t xml:space="preserve"> </w:t>
      </w:r>
      <w:r w:rsidR="00B971B8">
        <w:t>Tuning</w:t>
      </w:r>
      <w:bookmarkEnd w:id="19"/>
    </w:p>
    <w:p w:rsidRPr="001C0A41" w:rsidR="00235AED" w:rsidP="2CA3A3B6" w:rsidRDefault="000C0353" w14:paraId="477D9E1D" w14:textId="475D0047">
      <w:pPr>
        <w:rPr>
          <w:rFonts w:eastAsia="Times New Roman" w:cs="Calibri" w:cstheme="minorAscii"/>
          <w:sz w:val="24"/>
          <w:szCs w:val="24"/>
          <w:lang w:eastAsia="en-GB"/>
        </w:rPr>
      </w:pPr>
      <w:r w:rsidRPr="2CA3A3B6" w:rsidR="000C0353">
        <w:rPr>
          <w:rFonts w:eastAsia="Times New Roman" w:cs="Calibri" w:cstheme="minorAscii"/>
          <w:sz w:val="24"/>
          <w:szCs w:val="24"/>
          <w:lang w:eastAsia="en-GB"/>
        </w:rPr>
        <w:t xml:space="preserve">Database performance tuning involves techniques used by database </w:t>
      </w:r>
      <w:r w:rsidRPr="2CA3A3B6" w:rsidR="19FDEC98">
        <w:rPr>
          <w:rFonts w:eastAsia="Times New Roman" w:cs="Calibri" w:cstheme="minorAscii"/>
          <w:sz w:val="24"/>
          <w:szCs w:val="24"/>
          <w:lang w:eastAsia="en-GB"/>
        </w:rPr>
        <w:t>administrators (</w:t>
      </w:r>
      <w:r w:rsidRPr="2CA3A3B6" w:rsidR="00402F36">
        <w:rPr>
          <w:rFonts w:eastAsia="Times New Roman" w:cs="Calibri" w:cstheme="minorAscii"/>
          <w:sz w:val="24"/>
          <w:szCs w:val="24"/>
          <w:lang w:eastAsia="en-GB"/>
        </w:rPr>
        <w:t>DBA)</w:t>
      </w:r>
      <w:r w:rsidRPr="2CA3A3B6" w:rsidR="000C0353">
        <w:rPr>
          <w:rFonts w:eastAsia="Times New Roman" w:cs="Calibri" w:cstheme="minorAscii"/>
          <w:sz w:val="24"/>
          <w:szCs w:val="24"/>
          <w:lang w:eastAsia="en-GB"/>
        </w:rPr>
        <w:t xml:space="preserve"> to optimise the efficiency of databases</w:t>
      </w:r>
      <w:r w:rsidRPr="2CA3A3B6" w:rsidR="00001228">
        <w:rPr>
          <w:rFonts w:eastAsia="Times New Roman" w:cs="Calibri" w:cstheme="minorAscii"/>
          <w:sz w:val="24"/>
          <w:szCs w:val="24"/>
          <w:lang w:eastAsia="en-GB"/>
        </w:rPr>
        <w:t xml:space="preserve"> </w:t>
      </w:r>
      <w:r w:rsidRPr="2CA3A3B6" w:rsidR="00463120">
        <w:rPr>
          <w:rFonts w:eastAsia="Times New Roman" w:cs="Calibri" w:cstheme="minorAscii"/>
          <w:sz w:val="24"/>
          <w:szCs w:val="24"/>
          <w:lang w:eastAsia="en-GB"/>
        </w:rPr>
        <w:t>[3].</w:t>
      </w:r>
      <w:r w:rsidRPr="2CA3A3B6" w:rsidR="00FF2B11">
        <w:rPr>
          <w:rFonts w:eastAsia="Times New Roman" w:cs="Calibri" w:cstheme="minorAscii"/>
          <w:sz w:val="24"/>
          <w:szCs w:val="24"/>
          <w:lang w:eastAsia="en-GB"/>
        </w:rPr>
        <w:t xml:space="preserve"> </w:t>
      </w:r>
      <w:r w:rsidRPr="2CA3A3B6" w:rsidR="001E0839">
        <w:rPr>
          <w:rFonts w:eastAsia="Times New Roman" w:cs="Calibri" w:cstheme="minorAscii"/>
          <w:sz w:val="24"/>
          <w:szCs w:val="24"/>
          <w:lang w:eastAsia="en-GB"/>
        </w:rPr>
        <w:t xml:space="preserve">The </w:t>
      </w:r>
      <w:r w:rsidRPr="2CA3A3B6" w:rsidR="001E0839">
        <w:rPr>
          <w:rFonts w:eastAsia="Times New Roman" w:cs="Calibri" w:cstheme="minorAscii"/>
          <w:sz w:val="24"/>
          <w:szCs w:val="24"/>
          <w:lang w:eastAsia="en-GB"/>
        </w:rPr>
        <w:t>MelodyHwb</w:t>
      </w:r>
      <w:r w:rsidRPr="2CA3A3B6" w:rsidR="001E0839">
        <w:rPr>
          <w:rFonts w:eastAsia="Times New Roman" w:cs="Calibri" w:cstheme="minorAscii"/>
          <w:sz w:val="24"/>
          <w:szCs w:val="24"/>
          <w:lang w:eastAsia="en-GB"/>
        </w:rPr>
        <w:t xml:space="preserve"> database will hold </w:t>
      </w:r>
      <w:r w:rsidRPr="2CA3A3B6" w:rsidR="04A76275">
        <w:rPr>
          <w:rFonts w:eastAsia="Times New Roman" w:cs="Calibri" w:cstheme="minorAscii"/>
          <w:sz w:val="24"/>
          <w:szCs w:val="24"/>
          <w:lang w:eastAsia="en-GB"/>
        </w:rPr>
        <w:t>vast</w:t>
      </w:r>
      <w:r w:rsidRPr="2CA3A3B6" w:rsidR="04A76275">
        <w:rPr>
          <w:rFonts w:eastAsia="Times New Roman" w:cs="Calibri" w:cstheme="minorAscii"/>
          <w:sz w:val="24"/>
          <w:szCs w:val="24"/>
          <w:lang w:eastAsia="en-GB"/>
        </w:rPr>
        <w:t xml:space="preserve"> </w:t>
      </w:r>
      <w:r w:rsidRPr="2CA3A3B6" w:rsidR="001E0839">
        <w:rPr>
          <w:rFonts w:eastAsia="Times New Roman" w:cs="Calibri" w:cstheme="minorAscii"/>
          <w:sz w:val="24"/>
          <w:szCs w:val="24"/>
          <w:lang w:eastAsia="en-GB"/>
        </w:rPr>
        <w:t xml:space="preserve">amounts of data, </w:t>
      </w:r>
      <w:r w:rsidRPr="2CA3A3B6" w:rsidR="00ED374A">
        <w:rPr>
          <w:rFonts w:eastAsia="Times New Roman" w:cs="Calibri" w:cstheme="minorAscii"/>
          <w:sz w:val="24"/>
          <w:szCs w:val="24"/>
          <w:lang w:eastAsia="en-GB"/>
        </w:rPr>
        <w:t xml:space="preserve">which </w:t>
      </w:r>
      <w:r w:rsidRPr="2CA3A3B6" w:rsidR="00EE6D07">
        <w:rPr>
          <w:rFonts w:eastAsia="Times New Roman" w:cs="Calibri" w:cstheme="minorAscii"/>
          <w:sz w:val="24"/>
          <w:szCs w:val="24"/>
          <w:lang w:eastAsia="en-GB"/>
        </w:rPr>
        <w:t xml:space="preserve">overtime, </w:t>
      </w:r>
      <w:r w:rsidRPr="2CA3A3B6" w:rsidR="00ED374A">
        <w:rPr>
          <w:rFonts w:eastAsia="Times New Roman" w:cs="Calibri" w:cstheme="minorAscii"/>
          <w:sz w:val="24"/>
          <w:szCs w:val="24"/>
          <w:lang w:eastAsia="en-GB"/>
        </w:rPr>
        <w:t xml:space="preserve">may result in slow </w:t>
      </w:r>
      <w:r w:rsidRPr="2CA3A3B6" w:rsidR="00CC11D0">
        <w:rPr>
          <w:rFonts w:eastAsia="Times New Roman" w:cs="Calibri" w:cstheme="minorAscii"/>
          <w:sz w:val="24"/>
          <w:szCs w:val="24"/>
          <w:lang w:eastAsia="en-GB"/>
        </w:rPr>
        <w:t>queries</w:t>
      </w:r>
      <w:r w:rsidRPr="2CA3A3B6" w:rsidR="00A00FC6">
        <w:rPr>
          <w:rFonts w:eastAsia="Times New Roman" w:cs="Calibri" w:cstheme="minorAscii"/>
          <w:sz w:val="24"/>
          <w:szCs w:val="24"/>
          <w:lang w:eastAsia="en-GB"/>
        </w:rPr>
        <w:t xml:space="preserve">, </w:t>
      </w:r>
      <w:r w:rsidRPr="2CA3A3B6" w:rsidR="0023795B">
        <w:rPr>
          <w:rFonts w:eastAsia="Times New Roman" w:cs="Calibri" w:cstheme="minorAscii"/>
          <w:sz w:val="24"/>
          <w:szCs w:val="24"/>
          <w:lang w:eastAsia="en-GB"/>
        </w:rPr>
        <w:t xml:space="preserve">user dissatisfaction </w:t>
      </w:r>
      <w:r w:rsidRPr="2CA3A3B6" w:rsidR="001E0839">
        <w:rPr>
          <w:rFonts w:eastAsia="Times New Roman" w:cs="Calibri" w:cstheme="minorAscii"/>
          <w:sz w:val="24"/>
          <w:szCs w:val="24"/>
          <w:lang w:eastAsia="en-GB"/>
        </w:rPr>
        <w:t xml:space="preserve">and </w:t>
      </w:r>
      <w:r w:rsidRPr="2CA3A3B6" w:rsidR="0054723B">
        <w:rPr>
          <w:rFonts w:eastAsia="Times New Roman" w:cs="Calibri" w:cstheme="minorAscii"/>
          <w:sz w:val="24"/>
          <w:szCs w:val="24"/>
          <w:lang w:eastAsia="en-GB"/>
        </w:rPr>
        <w:t xml:space="preserve">potential decline in business. </w:t>
      </w:r>
      <w:r w:rsidRPr="2CA3A3B6" w:rsidR="006D60CB">
        <w:rPr>
          <w:rFonts w:eastAsia="Times New Roman" w:cs="Calibri" w:cstheme="minorAscii"/>
          <w:sz w:val="24"/>
          <w:szCs w:val="24"/>
          <w:lang w:eastAsia="en-GB"/>
        </w:rPr>
        <w:t xml:space="preserve">To avoid this, </w:t>
      </w:r>
      <w:r w:rsidRPr="2CA3A3B6" w:rsidR="00BA43EF">
        <w:rPr>
          <w:rFonts w:eastAsia="Times New Roman" w:cs="Calibri" w:cstheme="minorAscii"/>
          <w:sz w:val="24"/>
          <w:szCs w:val="24"/>
          <w:lang w:eastAsia="en-GB"/>
        </w:rPr>
        <w:t xml:space="preserve">DBA’s </w:t>
      </w:r>
      <w:r w:rsidRPr="2CA3A3B6" w:rsidR="00201A92">
        <w:rPr>
          <w:rFonts w:eastAsia="Times New Roman" w:cs="Calibri" w:cstheme="minorAscii"/>
          <w:sz w:val="24"/>
          <w:szCs w:val="24"/>
          <w:lang w:eastAsia="en-GB"/>
        </w:rPr>
        <w:t xml:space="preserve">can enhance the database in several ways. </w:t>
      </w:r>
    </w:p>
    <w:p w:rsidR="00235AED" w:rsidP="00235AED" w:rsidRDefault="00235AED" w14:paraId="010A1041" w14:textId="37914C4D">
      <w:pPr>
        <w:pStyle w:val="Heading2"/>
        <w:rPr>
          <w:shd w:val="clear" w:color="auto" w:fill="FFFFFF"/>
        </w:rPr>
      </w:pPr>
      <w:bookmarkStart w:name="_Toc160479482" w:id="20"/>
      <w:r>
        <w:rPr>
          <w:shd w:val="clear" w:color="auto" w:fill="FFFFFF"/>
        </w:rPr>
        <w:t>Monitor the Database System</w:t>
      </w:r>
      <w:bookmarkEnd w:id="20"/>
    </w:p>
    <w:p w:rsidR="00235AED" w:rsidP="00235AED" w:rsidRDefault="00CD16EC" w14:paraId="286128F9" w14:textId="67E7F10E">
      <w:r w:rsidR="00CD16EC">
        <w:rPr/>
        <w:t xml:space="preserve">Monitoring the database system plays a crucial role in performance tuning by </w:t>
      </w:r>
      <w:r w:rsidR="00A1067D">
        <w:rPr/>
        <w:t>addressing design flaws or adapting to evolving requirements</w:t>
      </w:r>
      <w:r w:rsidR="001359B9">
        <w:rPr/>
        <w:t xml:space="preserve"> </w:t>
      </w:r>
      <w:r w:rsidR="000D41DE">
        <w:rPr/>
        <w:t>[</w:t>
      </w:r>
      <w:r w:rsidR="001C2E06">
        <w:rPr/>
        <w:t>4</w:t>
      </w:r>
      <w:r w:rsidR="4B8C09D0">
        <w:rPr/>
        <w:t>].</w:t>
      </w:r>
      <w:r w:rsidR="008E0E5E">
        <w:rPr/>
        <w:t xml:space="preserve"> </w:t>
      </w:r>
      <w:r w:rsidR="008E0E5E">
        <w:rPr/>
        <w:t xml:space="preserve">Key </w:t>
      </w:r>
      <w:r w:rsidR="00916EDB">
        <w:rPr/>
        <w:t>measures such as</w:t>
      </w:r>
      <w:r w:rsidR="008E0E5E">
        <w:rPr/>
        <w:t xml:space="preserve"> transaction throughput, </w:t>
      </w:r>
      <w:r w:rsidR="00916EDB">
        <w:rPr/>
        <w:t xml:space="preserve">query </w:t>
      </w:r>
      <w:r w:rsidR="008E0E5E">
        <w:rPr/>
        <w:t xml:space="preserve">response time, </w:t>
      </w:r>
      <w:r w:rsidR="002D3728">
        <w:rPr/>
        <w:t>resource</w:t>
      </w:r>
      <w:r w:rsidR="00C30EA0">
        <w:rPr/>
        <w:t xml:space="preserve"> utilisation </w:t>
      </w:r>
      <w:r w:rsidR="008E0E5E">
        <w:rPr/>
        <w:t>and disk storag</w:t>
      </w:r>
      <w:r w:rsidR="00ED77A4">
        <w:rPr/>
        <w:t xml:space="preserve">e can be </w:t>
      </w:r>
      <w:r w:rsidR="00ED77A4">
        <w:rPr/>
        <w:t>monitored</w:t>
      </w:r>
      <w:r w:rsidR="00ED77A4">
        <w:rPr/>
        <w:t xml:space="preserve"> to highlight</w:t>
      </w:r>
      <w:r w:rsidR="00136BA0">
        <w:rPr/>
        <w:t xml:space="preserve"> </w:t>
      </w:r>
      <w:r w:rsidR="00CC78F4">
        <w:rPr/>
        <w:t>bottlenecks</w:t>
      </w:r>
      <w:r w:rsidR="004D489F">
        <w:rPr/>
        <w:t xml:space="preserve"> and </w:t>
      </w:r>
      <w:r w:rsidR="00E04E95">
        <w:rPr/>
        <w:t>pinpoint root causes</w:t>
      </w:r>
      <w:r w:rsidR="004D489F">
        <w:rPr/>
        <w:t xml:space="preserve">. </w:t>
      </w:r>
    </w:p>
    <w:p w:rsidR="00030158" w:rsidP="00030158" w:rsidRDefault="00030158" w14:paraId="03A99402" w14:textId="77777777">
      <w:pPr>
        <w:pStyle w:val="Heading2"/>
        <w:rPr>
          <w:shd w:val="clear" w:color="auto" w:fill="FFFFFF"/>
        </w:rPr>
      </w:pPr>
      <w:bookmarkStart w:name="_Toc160479483" w:id="21"/>
      <w:r>
        <w:rPr>
          <w:shd w:val="clear" w:color="auto" w:fill="FFFFFF"/>
        </w:rPr>
        <w:t>Indexing</w:t>
      </w:r>
      <w:bookmarkEnd w:id="21"/>
    </w:p>
    <w:p w:rsidR="00030158" w:rsidP="00030158" w:rsidRDefault="00030158" w14:paraId="1B9FB478" w14:textId="357DADFC">
      <w:pPr>
        <w:rPr>
          <w:rFonts w:cstheme="minorHAnsi"/>
          <w:color w:val="3E3D3D"/>
          <w:sz w:val="23"/>
          <w:szCs w:val="23"/>
          <w:shd w:val="clear" w:color="auto" w:fill="FFFFFF"/>
        </w:rPr>
      </w:pPr>
      <w:r w:rsidRPr="00B743F3">
        <w:rPr>
          <w:rFonts w:cstheme="minorHAnsi"/>
          <w:color w:val="3E3D3D"/>
          <w:sz w:val="23"/>
          <w:szCs w:val="23"/>
          <w:shd w:val="clear" w:color="auto" w:fill="FFFFFF"/>
        </w:rPr>
        <w:t>Indexing is a database optimisation method that involves creating an additional database structure, known as an index, to store references to records in a table. This framework facilitates the organisation and categorisation of data to enhance the application's efficiency in accessing and executing queries swiftly</w:t>
      </w:r>
      <w:r>
        <w:rPr>
          <w:rFonts w:cstheme="minorHAnsi"/>
          <w:color w:val="3E3D3D"/>
          <w:sz w:val="23"/>
          <w:szCs w:val="23"/>
          <w:shd w:val="clear" w:color="auto" w:fill="FFFFFF"/>
        </w:rPr>
        <w:t xml:space="preserve"> [</w:t>
      </w:r>
      <w:r w:rsidR="001C2E06">
        <w:rPr>
          <w:rFonts w:cstheme="minorHAnsi"/>
          <w:color w:val="3E3D3D"/>
          <w:sz w:val="23"/>
          <w:szCs w:val="23"/>
          <w:shd w:val="clear" w:color="auto" w:fill="FFFFFF"/>
        </w:rPr>
        <w:t>5</w:t>
      </w:r>
      <w:r>
        <w:rPr>
          <w:rFonts w:cstheme="minorHAnsi"/>
          <w:color w:val="3E3D3D"/>
          <w:sz w:val="23"/>
          <w:szCs w:val="23"/>
          <w:shd w:val="clear" w:color="auto" w:fill="FFFFFF"/>
        </w:rPr>
        <w:t xml:space="preserve">]. </w:t>
      </w:r>
    </w:p>
    <w:p w:rsidR="00030158" w:rsidP="00030158" w:rsidRDefault="00030158" w14:paraId="58DB2BB8" w14:textId="6007BEBF">
      <w:pPr>
        <w:pStyle w:val="Heading2"/>
        <w:rPr>
          <w:shd w:val="clear" w:color="auto" w:fill="FFFFFF"/>
        </w:rPr>
      </w:pPr>
      <w:bookmarkStart w:name="_Toc160479484" w:id="22"/>
      <w:r>
        <w:rPr>
          <w:shd w:val="clear" w:color="auto" w:fill="FFFFFF"/>
        </w:rPr>
        <w:t xml:space="preserve">Query </w:t>
      </w:r>
      <w:r w:rsidR="00941101">
        <w:rPr>
          <w:shd w:val="clear" w:color="auto" w:fill="FFFFFF"/>
        </w:rPr>
        <w:t xml:space="preserve">Analyses and </w:t>
      </w:r>
      <w:r>
        <w:rPr>
          <w:shd w:val="clear" w:color="auto" w:fill="FFFFFF"/>
        </w:rPr>
        <w:t>Optimisation</w:t>
      </w:r>
      <w:bookmarkEnd w:id="22"/>
    </w:p>
    <w:p w:rsidRPr="00B74764" w:rsidR="00235AED" w:rsidP="00176748" w:rsidRDefault="00F31E35" w14:paraId="3F0D6C8C" w14:textId="67A7B282">
      <w:r w:rsidRPr="00F31E35">
        <w:t>Conduct a thorough analysis of database queries to identify poorly performing queries</w:t>
      </w:r>
      <w:r>
        <w:t xml:space="preserve">. </w:t>
      </w:r>
      <w:r w:rsidRPr="000E31AA" w:rsidR="000E31AA">
        <w:t>This may involve rewriting SQL queries, restructuring database schema, or optimizing database configurations to minimize response times and resource usage</w:t>
      </w:r>
      <w:r w:rsidR="00F4264D">
        <w:t>.</w:t>
      </w:r>
    </w:p>
    <w:p w:rsidRPr="00B74764" w:rsidR="00B74764" w:rsidP="00B74764" w:rsidRDefault="00B74764" w14:paraId="5DE6F794" w14:textId="07548C2D">
      <w:pPr>
        <w:pStyle w:val="Heading2"/>
        <w:rPr>
          <w:shd w:val="clear" w:color="auto" w:fill="FFFFFF"/>
        </w:rPr>
      </w:pPr>
      <w:bookmarkStart w:name="_Toc160479485" w:id="23"/>
      <w:r>
        <w:rPr>
          <w:shd w:val="clear" w:color="auto" w:fill="FFFFFF"/>
        </w:rPr>
        <w:t>Partitioning</w:t>
      </w:r>
      <w:bookmarkEnd w:id="23"/>
    </w:p>
    <w:p w:rsidR="00677B9E" w:rsidP="00B74764" w:rsidRDefault="00B74764" w14:paraId="2A8D4C35" w14:textId="07103E06">
      <w:pPr>
        <w:rPr>
          <w:rFonts w:cstheme="minorHAnsi"/>
          <w:color w:val="3E3D3D"/>
          <w:sz w:val="23"/>
          <w:szCs w:val="23"/>
          <w:shd w:val="clear" w:color="auto" w:fill="FFFFFF"/>
        </w:rPr>
      </w:pPr>
      <w:r w:rsidRPr="00B74764">
        <w:rPr>
          <w:rFonts w:cstheme="minorHAnsi"/>
          <w:color w:val="3E3D3D"/>
          <w:sz w:val="23"/>
          <w:szCs w:val="23"/>
          <w:shd w:val="clear" w:color="auto" w:fill="FFFFFF"/>
        </w:rPr>
        <w:t>Data partitioning involves dividing a large dataset into smaller segments for easier management. These divisions are typically distributed throughout several database tables, each containing a specific portion of data, and may overlap or be distinct. Each partition functions as an independent database within the same logical database.</w:t>
      </w:r>
      <w:r>
        <w:rPr>
          <w:rFonts w:cstheme="minorHAnsi"/>
          <w:color w:val="3E3D3D"/>
          <w:sz w:val="23"/>
          <w:szCs w:val="23"/>
          <w:shd w:val="clear" w:color="auto" w:fill="FFFFFF"/>
        </w:rPr>
        <w:t xml:space="preserve"> It </w:t>
      </w:r>
      <w:r w:rsidRPr="00B74764">
        <w:rPr>
          <w:rFonts w:cstheme="minorHAnsi"/>
          <w:color w:val="3E3D3D"/>
          <w:sz w:val="23"/>
          <w:szCs w:val="23"/>
          <w:shd w:val="clear" w:color="auto" w:fill="FFFFFF"/>
        </w:rPr>
        <w:t>aims to enhance the database's performance, scalability, and availabilit</w:t>
      </w:r>
      <w:r w:rsidR="004670AA">
        <w:rPr>
          <w:rFonts w:cstheme="minorHAnsi"/>
          <w:color w:val="3E3D3D"/>
          <w:sz w:val="23"/>
          <w:szCs w:val="23"/>
          <w:shd w:val="clear" w:color="auto" w:fill="FFFFFF"/>
        </w:rPr>
        <w:t xml:space="preserve">y </w:t>
      </w:r>
      <w:r w:rsidR="00BB1BE5">
        <w:rPr>
          <w:rFonts w:cstheme="minorHAnsi"/>
          <w:color w:val="3E3D3D"/>
          <w:sz w:val="23"/>
          <w:szCs w:val="23"/>
          <w:shd w:val="clear" w:color="auto" w:fill="FFFFFF"/>
        </w:rPr>
        <w:t xml:space="preserve">[6]. </w:t>
      </w:r>
    </w:p>
    <w:p w:rsidR="00065D07" w:rsidP="00065D07" w:rsidRDefault="00A1768A" w14:paraId="0EDC5E47" w14:textId="6281142D">
      <w:pPr>
        <w:pStyle w:val="Heading2"/>
        <w:rPr>
          <w:shd w:val="clear" w:color="auto" w:fill="FFFFFF"/>
        </w:rPr>
      </w:pPr>
      <w:bookmarkStart w:name="_Toc160479486" w:id="24"/>
      <w:r>
        <w:rPr>
          <w:shd w:val="clear" w:color="auto" w:fill="FFFFFF"/>
        </w:rPr>
        <w:t>Hardware</w:t>
      </w:r>
      <w:r w:rsidR="002D38D7">
        <w:rPr>
          <w:shd w:val="clear" w:color="auto" w:fill="FFFFFF"/>
        </w:rPr>
        <w:t xml:space="preserve"> Configuration</w:t>
      </w:r>
      <w:bookmarkEnd w:id="24"/>
    </w:p>
    <w:p w:rsidR="00201A92" w:rsidP="00176748" w:rsidRDefault="005A6BC1" w14:paraId="551AE9CB" w14:textId="7AB14880">
      <w:r>
        <w:t xml:space="preserve">DBA’s can </w:t>
      </w:r>
      <w:r w:rsidRPr="005A6BC1" w:rsidR="00D0303E">
        <w:t>optimise</w:t>
      </w:r>
      <w:r w:rsidRPr="005A6BC1">
        <w:t xml:space="preserve"> </w:t>
      </w:r>
      <w:r w:rsidR="008B587C">
        <w:t xml:space="preserve">CPU and RAM </w:t>
      </w:r>
      <w:r w:rsidRPr="005A6BC1">
        <w:t>memory allocation, parallelism, disk I/O, and network settings to match workload and hardware resources, enhancing performance. Proper configuration minimises disk contention, maximises CPU utilisation, and ensures efficient query execution, leading to faster response times and improved system throughput.</w:t>
      </w:r>
    </w:p>
    <w:p w:rsidR="004D717A" w:rsidRDefault="004D717A" w14:paraId="471147C4" w14:textId="77777777">
      <w:pPr>
        <w:rPr>
          <w:rFonts w:asciiTheme="majorHAnsi" w:hAnsiTheme="majorHAnsi" w:eastAsiaTheme="majorEastAsia" w:cstheme="majorBidi"/>
          <w:color w:val="2F5496" w:themeColor="accent1" w:themeShade="BF"/>
          <w:sz w:val="32"/>
          <w:szCs w:val="32"/>
        </w:rPr>
      </w:pPr>
      <w:r>
        <w:br w:type="page"/>
      </w:r>
    </w:p>
    <w:p w:rsidR="005A229F" w:rsidP="00FD2726" w:rsidRDefault="005A229F" w14:paraId="34CA2012" w14:textId="225F8F83">
      <w:pPr>
        <w:pStyle w:val="Heading1"/>
      </w:pPr>
      <w:bookmarkStart w:name="_Toc160479487" w:id="25"/>
      <w:r>
        <w:lastRenderedPageBreak/>
        <w:t>Data Security and Access Control</w:t>
      </w:r>
      <w:bookmarkEnd w:id="25"/>
    </w:p>
    <w:p w:rsidR="00F97B29" w:rsidP="00176748" w:rsidRDefault="000434E4" w14:paraId="3FA3818F" w14:textId="290E31CE">
      <w:r w:rsidRPr="000434E4">
        <w:t xml:space="preserve">Database security effectively protects sensitive information by implementing many layers of controls to minimise the risk of a breach </w:t>
      </w:r>
      <w:r>
        <w:t xml:space="preserve">[7]. </w:t>
      </w:r>
      <w:r w:rsidR="006133BE">
        <w:t xml:space="preserve">A plan has been </w:t>
      </w:r>
      <w:r w:rsidR="002F4AF0">
        <w:t>recommended</w:t>
      </w:r>
      <w:r w:rsidR="00DE0499">
        <w:t xml:space="preserve"> to mitigate such security risks</w:t>
      </w:r>
      <w:r w:rsidR="00540BBB">
        <w:t xml:space="preserve"> for Melodywb.</w:t>
      </w:r>
    </w:p>
    <w:p w:rsidR="00DE0499" w:rsidP="009B5B81" w:rsidRDefault="009B5B81" w14:paraId="19ADA3EB" w14:textId="4EEFD546">
      <w:pPr>
        <w:pStyle w:val="Heading2"/>
      </w:pPr>
      <w:bookmarkStart w:name="_Toc160479488" w:id="26"/>
      <w:r>
        <w:t>Data Encryption</w:t>
      </w:r>
      <w:bookmarkEnd w:id="26"/>
    </w:p>
    <w:p w:rsidR="009B5B81" w:rsidP="009B5B81" w:rsidRDefault="000B11BC" w14:paraId="26E2CCD7" w14:textId="55EB2EDB">
      <w:r w:rsidRPr="000B11BC">
        <w:t>Encryption increases the difficulty for hackers to intercept your data.  They must first breach your system and then decipher your encryption algorithm, making you a less attractive option</w:t>
      </w:r>
      <w:r w:rsidR="00AB4345">
        <w:t xml:space="preserve"> [8]. </w:t>
      </w:r>
      <w:r w:rsidR="00C505D3">
        <w:t>Thereby</w:t>
      </w:r>
      <w:r w:rsidR="00D608D1">
        <w:t>, protecting</w:t>
      </w:r>
      <w:r w:rsidR="00CC2E5B">
        <w:t xml:space="preserve"> Personal </w:t>
      </w:r>
      <w:r w:rsidRPr="0096268E" w:rsidR="0096268E">
        <w:t>Identifiable Information</w:t>
      </w:r>
      <w:r w:rsidR="0096268E">
        <w:t xml:space="preserve"> (PII) fields</w:t>
      </w:r>
      <w:r w:rsidR="00071BAE">
        <w:t xml:space="preserve">. </w:t>
      </w:r>
      <w:r w:rsidR="00430867">
        <w:t xml:space="preserve">This </w:t>
      </w:r>
      <w:r w:rsidRPr="00430867" w:rsidR="00430867">
        <w:t>is data that, either on its own or when combined with additional data, can distinguish a specific person</w:t>
      </w:r>
      <w:r w:rsidR="00430867">
        <w:t xml:space="preserve"> [9].</w:t>
      </w:r>
    </w:p>
    <w:p w:rsidRPr="009B5B81" w:rsidR="003F417D" w:rsidP="003F417D" w:rsidRDefault="003F417D" w14:paraId="24669BCB" w14:textId="7128C0ED">
      <w:pPr>
        <w:pStyle w:val="Heading2"/>
      </w:pPr>
      <w:bookmarkStart w:name="_Toc160479489" w:id="27"/>
      <w:r w:rsidRPr="003F417D">
        <w:t>Access Control Policies</w:t>
      </w:r>
      <w:bookmarkEnd w:id="27"/>
    </w:p>
    <w:p w:rsidR="00BB3A60" w:rsidP="00373E27" w:rsidRDefault="004F5AE6" w14:paraId="628F0C80" w14:textId="5E49D704">
      <w:r w:rsidRPr="004F5AE6">
        <w:t>Define access control policies to regulate who can access the database and what actions they can perform. Implement role-based access control to assign permissions based on users' roles and responsibilities. Enforce the principle of least privilege to ensure that users have access only to the data and functionalities necessary to perform their job duties.</w:t>
      </w:r>
    </w:p>
    <w:p w:rsidR="00C22B8C" w:rsidP="00B70333" w:rsidRDefault="00B70333" w14:paraId="27755529" w14:textId="03A0B806">
      <w:pPr>
        <w:pStyle w:val="Heading2"/>
      </w:pPr>
      <w:bookmarkStart w:name="_Toc160479490" w:id="28"/>
      <w:r>
        <w:t>Authentication Mechanisms</w:t>
      </w:r>
      <w:bookmarkEnd w:id="28"/>
    </w:p>
    <w:p w:rsidR="00B70333" w:rsidP="00B70333" w:rsidRDefault="009353D7" w14:paraId="54573280" w14:textId="7930F481">
      <w:r>
        <w:t xml:space="preserve">Utilise strong password </w:t>
      </w:r>
      <w:r w:rsidR="00BF7547">
        <w:t xml:space="preserve">policies, </w:t>
      </w:r>
      <w:r w:rsidR="0080247E">
        <w:t>multi-factor</w:t>
      </w:r>
      <w:r w:rsidR="00106B92">
        <w:t xml:space="preserve"> authentication (MFA), biometric authentication </w:t>
      </w:r>
      <w:r w:rsidR="004A7BF7">
        <w:t xml:space="preserve">to verify the identity of users accessing the </w:t>
      </w:r>
      <w:r w:rsidR="007F52A6">
        <w:t>database</w:t>
      </w:r>
      <w:r w:rsidR="0060311B">
        <w:t>.</w:t>
      </w:r>
      <w:r w:rsidR="006F7CA3">
        <w:t xml:space="preserve"> </w:t>
      </w:r>
    </w:p>
    <w:p w:rsidR="006F7CA3" w:rsidP="006C46F5" w:rsidRDefault="006C46F5" w14:paraId="49E58513" w14:textId="08B98977">
      <w:pPr>
        <w:pStyle w:val="Heading2"/>
      </w:pPr>
      <w:bookmarkStart w:name="_Toc160479491" w:id="29"/>
      <w:r>
        <w:t>Audit Login</w:t>
      </w:r>
      <w:bookmarkEnd w:id="29"/>
    </w:p>
    <w:p w:rsidRPr="00B70333" w:rsidR="006C46F5" w:rsidP="00B70333" w:rsidRDefault="00A02A6B" w14:paraId="096EBCDA" w14:textId="1E1F2559">
      <w:r w:rsidRPr="00A02A6B">
        <w:t>Activate audit logging to oversee and monitor database actions such as login attempts, data access, and modifications to aid in case</w:t>
      </w:r>
      <w:r w:rsidR="0085188A">
        <w:t>s</w:t>
      </w:r>
      <w:r w:rsidRPr="00A02A6B">
        <w:t xml:space="preserve"> of security incidents or data breaches.</w:t>
      </w:r>
    </w:p>
    <w:p w:rsidR="00BB3A60" w:rsidP="003B19D7" w:rsidRDefault="003B19D7" w14:paraId="2DE4980E" w14:textId="55674266">
      <w:pPr>
        <w:pStyle w:val="Heading2"/>
      </w:pPr>
      <w:bookmarkStart w:name="_Toc160479492" w:id="30"/>
      <w:r>
        <w:t>Security Updates</w:t>
      </w:r>
      <w:bookmarkEnd w:id="30"/>
    </w:p>
    <w:p w:rsidR="00BB3A60" w:rsidP="00373E27" w:rsidRDefault="00BC567B" w14:paraId="07FA06B3" w14:textId="7A223F91">
      <w:r>
        <w:t xml:space="preserve">Stay </w:t>
      </w:r>
      <w:r w:rsidR="00C66FF2">
        <w:t>up to date</w:t>
      </w:r>
      <w:r w:rsidR="00DE23CF">
        <w:t xml:space="preserve"> with security </w:t>
      </w:r>
      <w:r w:rsidR="00C66FF2">
        <w:t>patches and</w:t>
      </w:r>
      <w:r w:rsidR="00DE23CF">
        <w:t xml:space="preserve"> updates </w:t>
      </w:r>
      <w:r w:rsidRPr="00C66FF2" w:rsidR="00C66FF2">
        <w:t xml:space="preserve">to fix </w:t>
      </w:r>
      <w:r w:rsidR="00C66FF2">
        <w:t>known</w:t>
      </w:r>
      <w:r w:rsidRPr="00C66FF2" w:rsidR="00C66FF2">
        <w:t xml:space="preserve"> vulnerabilities </w:t>
      </w:r>
      <w:r w:rsidR="005F69BA">
        <w:t>to</w:t>
      </w:r>
      <w:r w:rsidRPr="00C66FF2" w:rsidR="00C66FF2">
        <w:t xml:space="preserve"> reduce security threats.</w:t>
      </w:r>
    </w:p>
    <w:p w:rsidR="00884B93" w:rsidP="00884B93" w:rsidRDefault="00884B93" w14:paraId="6CF5B77B" w14:textId="138CBA5E">
      <w:pPr>
        <w:pStyle w:val="Heading2"/>
      </w:pPr>
      <w:bookmarkStart w:name="_Toc160479493" w:id="31"/>
      <w:r>
        <w:t>Firewalls</w:t>
      </w:r>
      <w:bookmarkEnd w:id="31"/>
    </w:p>
    <w:p w:rsidR="00884B93" w:rsidP="00373E27" w:rsidRDefault="00D3017E" w14:paraId="75DE7441" w14:textId="2D84C4EC">
      <w:r w:rsidR="00D3017E">
        <w:rPr/>
        <w:t xml:space="preserve">Introduce </w:t>
      </w:r>
      <w:bookmarkStart w:name="_Int_arBQecPX" w:id="52043866"/>
      <w:r w:rsidR="00D3017E">
        <w:rPr/>
        <w:t>firewall</w:t>
      </w:r>
      <w:bookmarkEnd w:id="52043866"/>
      <w:r w:rsidR="0075692E">
        <w:rPr/>
        <w:t xml:space="preserve"> rules</w:t>
      </w:r>
      <w:r w:rsidR="00D3017E">
        <w:rPr/>
        <w:t xml:space="preserve"> that deny access by default. </w:t>
      </w:r>
      <w:r w:rsidR="0075692E">
        <w:rPr/>
        <w:t xml:space="preserve">This mitigates the </w:t>
      </w:r>
      <w:r w:rsidR="00D7608C">
        <w:rPr/>
        <w:t>chan</w:t>
      </w:r>
      <w:r w:rsidR="00ED05AB">
        <w:rPr/>
        <w:t>ces of a breach and on</w:t>
      </w:r>
      <w:r w:rsidR="00353903">
        <w:rPr/>
        <w:t xml:space="preserve">ly </w:t>
      </w:r>
      <w:r w:rsidR="00ED05AB">
        <w:rPr/>
        <w:t>allow</w:t>
      </w:r>
      <w:r w:rsidR="00353903">
        <w:rPr/>
        <w:t>s</w:t>
      </w:r>
      <w:r w:rsidR="00ED05AB">
        <w:rPr/>
        <w:t xml:space="preserve"> access to the relevant applications</w:t>
      </w:r>
      <w:r w:rsidR="00BF3C40">
        <w:rPr/>
        <w:t xml:space="preserve">, web servers and users. </w:t>
      </w:r>
    </w:p>
    <w:p w:rsidR="00E6471F" w:rsidP="00291F5F" w:rsidRDefault="00E6471F" w14:paraId="59F3DBCD" w14:textId="02ED02E7">
      <w:pPr>
        <w:pStyle w:val="Heading2"/>
      </w:pPr>
      <w:bookmarkStart w:name="_Toc160479494" w:id="32"/>
      <w:r>
        <w:t>Risk Assessments</w:t>
      </w:r>
      <w:bookmarkEnd w:id="32"/>
    </w:p>
    <w:p w:rsidR="00291F5F" w:rsidP="00373E27" w:rsidRDefault="00B4213F" w14:paraId="46502E73" w14:textId="6336B355">
      <w:r>
        <w:t>Conduct a regular</w:t>
      </w:r>
      <w:r w:rsidR="00365B34">
        <w:t xml:space="preserve"> thorough</w:t>
      </w:r>
      <w:r>
        <w:t xml:space="preserve"> risk assessment of the database to </w:t>
      </w:r>
      <w:r w:rsidR="005278BF">
        <w:t xml:space="preserve">identify potential </w:t>
      </w:r>
      <w:r w:rsidR="00CC151B">
        <w:t xml:space="preserve">vulnerabilities and security risks. </w:t>
      </w:r>
    </w:p>
    <w:p w:rsidR="005F69BA" w:rsidRDefault="005F69BA" w14:paraId="4E4FC128" w14:textId="77777777">
      <w:pPr>
        <w:rPr>
          <w:rFonts w:asciiTheme="majorHAnsi" w:hAnsiTheme="majorHAnsi" w:eastAsiaTheme="majorEastAsia" w:cstheme="majorBidi"/>
          <w:color w:val="2F5496" w:themeColor="accent1" w:themeShade="BF"/>
          <w:sz w:val="32"/>
          <w:szCs w:val="32"/>
        </w:rPr>
      </w:pPr>
      <w:r>
        <w:br w:type="page"/>
      </w:r>
    </w:p>
    <w:p w:rsidR="0039708A" w:rsidP="0039708A" w:rsidRDefault="0039708A" w14:paraId="47445863" w14:textId="0EEDA7EC">
      <w:pPr>
        <w:pStyle w:val="Heading1"/>
      </w:pPr>
      <w:bookmarkStart w:name="_Toc160479495" w:id="33"/>
      <w:r>
        <w:lastRenderedPageBreak/>
        <w:t>Conclusion</w:t>
      </w:r>
      <w:bookmarkEnd w:id="33"/>
    </w:p>
    <w:p w:rsidRPr="0017372E" w:rsidR="001F40AA" w:rsidP="2CA3A3B6" w:rsidRDefault="00C65718" w14:paraId="5065902F" w14:textId="1D2A33D7">
      <w:pPr>
        <w:rPr>
          <w:rFonts w:cs="Calibri" w:cstheme="minorAscii"/>
        </w:rPr>
      </w:pPr>
      <w:r w:rsidRPr="2CA3A3B6" w:rsidR="00C65718">
        <w:rPr>
          <w:rFonts w:cs="Calibri" w:cstheme="minorAscii"/>
          <w:color w:val="0D0D0D"/>
          <w:shd w:val="clear" w:color="auto" w:fill="FFFFFF"/>
        </w:rPr>
        <w:t xml:space="preserve">Overall, the database structure for </w:t>
      </w:r>
      <w:r w:rsidRPr="2CA3A3B6" w:rsidR="00C65718">
        <w:rPr>
          <w:rFonts w:cs="Calibri" w:cstheme="minorAscii"/>
          <w:color w:val="0D0D0D"/>
          <w:shd w:val="clear" w:color="auto" w:fill="FFFFFF"/>
        </w:rPr>
        <w:t>MelodyHwb</w:t>
      </w:r>
      <w:r w:rsidRPr="2CA3A3B6" w:rsidR="00C65718">
        <w:rPr>
          <w:rFonts w:cs="Calibri" w:cstheme="minorAscii"/>
          <w:color w:val="0D0D0D"/>
          <w:shd w:val="clear" w:color="auto" w:fill="FFFFFF"/>
        </w:rPr>
        <w:t xml:space="preserve"> adheres to best practices in schema design, normali</w:t>
      </w:r>
      <w:r w:rsidRPr="2CA3A3B6" w:rsidR="004D15A6">
        <w:rPr>
          <w:rFonts w:cs="Calibri" w:cstheme="minorAscii"/>
          <w:color w:val="0D0D0D"/>
          <w:shd w:val="clear" w:color="auto" w:fill="FFFFFF"/>
        </w:rPr>
        <w:t>s</w:t>
      </w:r>
      <w:r w:rsidRPr="2CA3A3B6" w:rsidR="00C65718">
        <w:rPr>
          <w:rFonts w:cs="Calibri" w:cstheme="minorAscii"/>
          <w:color w:val="0D0D0D"/>
          <w:shd w:val="clear" w:color="auto" w:fill="FFFFFF"/>
        </w:rPr>
        <w:t>ation, primary key and foreign key constraints, data validation, and user-friendliness, laying a solid foundation for efficient data management and operations</w:t>
      </w:r>
      <w:r w:rsidR="00C65718">
        <w:rPr>
          <w:rFonts w:ascii="Segoe UI" w:hAnsi="Segoe UI" w:cs="Segoe UI"/>
          <w:color w:val="0D0D0D"/>
          <w:shd w:val="clear" w:color="auto" w:fill="FFFFFF"/>
        </w:rPr>
        <w:t>.</w:t>
      </w:r>
      <w:r w:rsidR="0017372E">
        <w:rPr>
          <w:rFonts w:ascii="Segoe UI" w:hAnsi="Segoe UI" w:cs="Segoe UI"/>
          <w:color w:val="0D0D0D"/>
          <w:shd w:val="clear" w:color="auto" w:fill="FFFFFF"/>
        </w:rPr>
        <w:t xml:space="preserve"> </w:t>
      </w:r>
      <w:r w:rsidRPr="2CA3A3B6" w:rsidR="004D15A6">
        <w:rPr>
          <w:rFonts w:cs="Calibri" w:cstheme="minorAscii"/>
          <w:color w:val="0D0D0D"/>
          <w:shd w:val="clear" w:color="auto" w:fill="FFFFFF"/>
        </w:rPr>
        <w:t xml:space="preserve">With </w:t>
      </w:r>
      <w:r w:rsidRPr="2CA3A3B6" w:rsidR="00C02EF4">
        <w:rPr>
          <w:rFonts w:cs="Calibri" w:cstheme="minorAscii"/>
          <w:color w:val="0D0D0D"/>
          <w:shd w:val="clear" w:color="auto" w:fill="FFFFFF"/>
        </w:rPr>
        <w:t xml:space="preserve">the expected growth of </w:t>
      </w:r>
      <w:r w:rsidRPr="2CA3A3B6" w:rsidR="00C02EF4">
        <w:rPr>
          <w:rFonts w:cs="Calibri" w:cstheme="minorAscii"/>
          <w:color w:val="0D0D0D"/>
          <w:shd w:val="clear" w:color="auto" w:fill="FFFFFF"/>
        </w:rPr>
        <w:t xml:space="preserve">MelodyHwb</w:t>
      </w:r>
      <w:r w:rsidRPr="2CA3A3B6" w:rsidR="00C02EF4">
        <w:rPr>
          <w:rFonts w:cs="Calibri" w:cstheme="minorAscii"/>
          <w:color w:val="0D0D0D"/>
          <w:shd w:val="clear" w:color="auto" w:fill="FFFFFF"/>
        </w:rPr>
        <w:t xml:space="preserve">, database tuning and security </w:t>
      </w:r>
      <w:r w:rsidRPr="2CA3A3B6" w:rsidR="00F577E2">
        <w:rPr>
          <w:rFonts w:cs="Calibri" w:cstheme="minorAscii"/>
          <w:color w:val="0D0D0D"/>
          <w:shd w:val="clear" w:color="auto" w:fill="FFFFFF"/>
        </w:rPr>
        <w:t xml:space="preserve">will </w:t>
      </w:r>
      <w:r w:rsidRPr="2CA3A3B6" w:rsidR="00D90EFB">
        <w:rPr>
          <w:rFonts w:cs="Calibri" w:cstheme="minorAscii"/>
          <w:color w:val="0D0D0D"/>
          <w:shd w:val="clear" w:color="auto" w:fill="FFFFFF"/>
        </w:rPr>
        <w:t>play a vital</w:t>
      </w:r>
      <w:r w:rsidRPr="2CA3A3B6" w:rsidR="00356942">
        <w:rPr>
          <w:rFonts w:cs="Calibri" w:cstheme="minorAscii"/>
          <w:color w:val="0D0D0D"/>
          <w:shd w:val="clear" w:color="auto" w:fill="FFFFFF"/>
        </w:rPr>
        <w:t xml:space="preserve"> role </w:t>
      </w:r>
      <w:r w:rsidRPr="2CA3A3B6" w:rsidR="468647E1">
        <w:rPr>
          <w:rFonts w:cs="Calibri" w:cstheme="minorAscii"/>
          <w:color w:val="0D0D0D"/>
          <w:shd w:val="clear" w:color="auto" w:fill="FFFFFF"/>
        </w:rPr>
        <w:t xml:space="preserve">by </w:t>
      </w:r>
      <w:r w:rsidRPr="2CA3A3B6" w:rsidR="6B681E6B">
        <w:rPr>
          <w:rFonts w:cs="Calibri" w:cstheme="minorAscii"/>
          <w:color w:val="0D0D0D"/>
          <w:shd w:val="clear" w:color="auto" w:fill="FFFFFF"/>
        </w:rPr>
        <w:t xml:space="preserve">implementing new</w:t>
      </w:r>
      <w:r w:rsidRPr="2CA3A3B6" w:rsidR="00D90EFB">
        <w:rPr>
          <w:rFonts w:cs="Calibri" w:cstheme="minorAscii"/>
          <w:color w:val="0D0D0D"/>
          <w:shd w:val="clear" w:color="auto" w:fill="FFFFFF"/>
        </w:rPr>
        <w:t xml:space="preserve"> techniques to optimise the database system. </w:t>
      </w:r>
    </w:p>
    <w:p w:rsidR="00BA4777" w:rsidRDefault="00BA4777" w14:paraId="26556203" w14:textId="1FFB44F5">
      <w:r>
        <w:br w:type="page"/>
      </w:r>
    </w:p>
    <w:p w:rsidR="0039708A" w:rsidP="00BA4777" w:rsidRDefault="00BA4777" w14:paraId="7FE0AAB5" w14:textId="3FD1F40B">
      <w:pPr>
        <w:pStyle w:val="Heading1"/>
      </w:pPr>
      <w:bookmarkStart w:name="_Toc160479496" w:id="34"/>
      <w:r>
        <w:lastRenderedPageBreak/>
        <w:t>References</w:t>
      </w:r>
      <w:bookmarkEnd w:id="34"/>
    </w:p>
    <w:p w:rsidR="00D638F2" w:rsidP="00D638F2" w:rsidRDefault="009E776D" w14:paraId="3B2E7246" w14:textId="0BDDF88B">
      <w:r w:rsidR="009E776D">
        <w:rPr/>
        <w:t xml:space="preserve">[1] I. L. Bisso, “What is a primary key in </w:t>
      </w:r>
      <w:bookmarkStart w:name="_Int_gprPVlPN" w:id="527224336"/>
      <w:r w:rsidR="009E776D">
        <w:rPr/>
        <w:t>SQL?,</w:t>
      </w:r>
      <w:bookmarkEnd w:id="527224336"/>
      <w:r w:rsidR="009E776D">
        <w:rPr/>
        <w:t>” LearnSQL.com, https://learnsql.com/blog/primary-key-sql/ (accessed Feb. 28, 2024).</w:t>
      </w:r>
    </w:p>
    <w:p w:rsidR="000F5608" w:rsidP="00D638F2" w:rsidRDefault="000F5608" w14:paraId="7E8382DC" w14:textId="7720870E">
      <w:r w:rsidRPr="000F5608">
        <w:t>[</w:t>
      </w:r>
      <w:r>
        <w:t>2</w:t>
      </w:r>
      <w:r w:rsidRPr="000F5608">
        <w:t>] WilliamDAssafMSFT, “Primary and foreign key constraints - SQL server,” SQL Server | Microsoft Learn, https://learn.microsoft.com/en-us/sql/relational-databases/tables/primary-and-foreign-key-constraints?view=sql-server-ver16 (accessed Feb. 28, 2024).</w:t>
      </w:r>
    </w:p>
    <w:p w:rsidR="00BF5E3E" w:rsidP="00D638F2" w:rsidRDefault="00A279B2" w14:paraId="3926BC60" w14:textId="1FDB54C1">
      <w:r w:rsidR="00A279B2">
        <w:rPr/>
        <w:t>[</w:t>
      </w:r>
      <w:r w:rsidR="00A279B2">
        <w:rPr/>
        <w:t>3</w:t>
      </w:r>
      <w:r w:rsidR="00A279B2">
        <w:rPr/>
        <w:t xml:space="preserve">] “What is database performance </w:t>
      </w:r>
      <w:bookmarkStart w:name="_Int_I3EoU8TP" w:id="1457780419"/>
      <w:r w:rsidR="00A279B2">
        <w:rPr/>
        <w:t>tuning?,</w:t>
      </w:r>
      <w:bookmarkEnd w:id="1457780419"/>
      <w:r w:rsidR="00A279B2">
        <w:rPr/>
        <w:t xml:space="preserve">” </w:t>
      </w:r>
      <w:r w:rsidR="00A279B2">
        <w:rPr/>
        <w:t>Solvaria</w:t>
      </w:r>
      <w:r w:rsidR="00A279B2">
        <w:rPr/>
        <w:t>, https://blog.solvaria.com/what-is-database-performance-tuning (accessed Mar. 4, 2024).</w:t>
      </w:r>
      <w:r w:rsidR="00E9223E">
        <w:rPr/>
        <w:t xml:space="preserve"> </w:t>
      </w:r>
    </w:p>
    <w:p w:rsidR="00AB5A8E" w:rsidP="00715E57" w:rsidRDefault="00715E57" w14:paraId="48AEAA90" w14:textId="2D7290AE">
      <w:r w:rsidR="00715E57">
        <w:rPr/>
        <w:t>[</w:t>
      </w:r>
      <w:r w:rsidR="00F76D5E">
        <w:rPr/>
        <w:t>4]</w:t>
      </w:r>
      <w:r w:rsidR="00715E57">
        <w:rPr/>
        <w:t xml:space="preserve"> T. M. Connolly and C. E. Begg, Database </w:t>
      </w:r>
      <w:bookmarkStart w:name="_Int_yWf5k2Jr" w:id="951108582"/>
      <w:r w:rsidR="00715E57">
        <w:rPr/>
        <w:t>Systems :</w:t>
      </w:r>
      <w:bookmarkEnd w:id="951108582"/>
      <w:r w:rsidR="00715E57">
        <w:rPr/>
        <w:t xml:space="preserve"> a practical approach to design, implementation, and management, Sixth, Global edition. Boston: Pearson, 2015.</w:t>
      </w:r>
    </w:p>
    <w:p w:rsidR="00F76D5E" w:rsidP="00F76D5E" w:rsidRDefault="00F76D5E" w14:paraId="5F01A8E7" w14:textId="77777777">
      <w:r w:rsidRPr="00447BCB">
        <w:t>[</w:t>
      </w:r>
      <w:r>
        <w:t>5]</w:t>
      </w:r>
      <w:r w:rsidRPr="00447BCB">
        <w:t xml:space="preserve"> “Indexing strategies for database performance optimization,” AppMaster, https://appmaster.io/blog/indexing-strategies-for-database-performance-optimization (accessed Mar. 4, 2024).</w:t>
      </w:r>
    </w:p>
    <w:p w:rsidR="002F76AA" w:rsidP="00F76D5E" w:rsidRDefault="002F76AA" w14:paraId="495188E8" w14:textId="21C9D54C">
      <w:r w:rsidRPr="002F76AA">
        <w:t>[</w:t>
      </w:r>
      <w:r>
        <w:t>6</w:t>
      </w:r>
      <w:r w:rsidRPr="002F76AA">
        <w:t>] “Data partitioning: What it is and why it matters,” Timescale, https://www.timescale.com/learn/data-partitioning-what-it-is-and-why-it-matters/ (accessed Mar. 4, 2024).</w:t>
      </w:r>
    </w:p>
    <w:p w:rsidR="007F6011" w:rsidP="00F76D5E" w:rsidRDefault="007F6011" w14:paraId="520E3D3D" w14:textId="37F8B382">
      <w:r w:rsidRPr="007F6011">
        <w:t>[</w:t>
      </w:r>
      <w:r>
        <w:t>7</w:t>
      </w:r>
      <w:r w:rsidRPr="007F6011">
        <w:t>] C. Kime, “7 database security best practices: Database security guide,” eSecurity Planet, https://www.esecurityplanet.com/networks/database-security-best-practices/ (accessed Mar. 4, 2024).</w:t>
      </w:r>
    </w:p>
    <w:p w:rsidR="00F76D5E" w:rsidP="00715E57" w:rsidRDefault="00830D92" w14:paraId="70CF6279" w14:textId="29CB8C95">
      <w:r w:rsidRPr="00830D92">
        <w:t>[</w:t>
      </w:r>
      <w:r>
        <w:t>8</w:t>
      </w:r>
      <w:r w:rsidRPr="00830D92">
        <w:t>] J. Farrelly, “Why is encryption important? every reason it’s necessary,” Electric, https://www.electric.ai/blog/why-is-encryption-important#:~:text=Here%20is%20why%20file%20encryption%20software%20is%20important%3A,know%20where%20the%20files%20will%20end%20up.%20 (accessed Mar. 4, 2024).</w:t>
      </w:r>
    </w:p>
    <w:p w:rsidR="00761BDC" w:rsidP="00715E57" w:rsidRDefault="00761BDC" w14:paraId="196EA015" w14:textId="2AF4C5D1">
      <w:r w:rsidRPr="00761BDC">
        <w:t>[</w:t>
      </w:r>
      <w:r>
        <w:t>9]</w:t>
      </w:r>
      <w:r w:rsidRPr="00761BDC">
        <w:t xml:space="preserve"> J. Frankenfield, “What is personally identifiable information (PII)? types and examples,” Investopedia, https://www.investopedia.com/terms/p/personally-identifiable-information-pii.asp (accessed Mar. 4, 2024).</w:t>
      </w:r>
    </w:p>
    <w:p w:rsidR="00287B33" w:rsidP="00D638F2" w:rsidRDefault="00287B33" w14:paraId="56A7A147" w14:textId="77777777"/>
    <w:sectPr w:rsidR="00287B33">
      <w:headerReference w:type="default" r:id="rId12"/>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B352D" w:rsidP="00A47987" w:rsidRDefault="007B352D" w14:paraId="2B74B79F" w14:textId="77777777">
      <w:pPr>
        <w:spacing w:after="0" w:line="240" w:lineRule="auto"/>
      </w:pPr>
      <w:r>
        <w:separator/>
      </w:r>
    </w:p>
  </w:endnote>
  <w:endnote w:type="continuationSeparator" w:id="0">
    <w:p w:rsidR="007B352D" w:rsidP="00A47987" w:rsidRDefault="007B352D" w14:paraId="389C1362" w14:textId="77777777">
      <w:pPr>
        <w:spacing w:after="0" w:line="240" w:lineRule="auto"/>
      </w:pPr>
      <w:r>
        <w:continuationSeparator/>
      </w:r>
    </w:p>
  </w:endnote>
  <w:endnote w:type="continuationNotice" w:id="1">
    <w:p w:rsidR="007B352D" w:rsidRDefault="007B352D" w14:paraId="6051DB6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D72F31A" w:rsidTr="0D72F31A" w14:paraId="39EE85AA" w14:textId="77777777">
      <w:trPr>
        <w:trHeight w:val="300"/>
      </w:trPr>
      <w:tc>
        <w:tcPr>
          <w:tcW w:w="3005" w:type="dxa"/>
        </w:tcPr>
        <w:p w:rsidR="0D72F31A" w:rsidP="0D72F31A" w:rsidRDefault="0D72F31A" w14:paraId="0A89BAC5" w14:textId="1BEEB251">
          <w:pPr>
            <w:pStyle w:val="Header"/>
            <w:ind w:left="-115"/>
          </w:pPr>
        </w:p>
      </w:tc>
      <w:tc>
        <w:tcPr>
          <w:tcW w:w="3005" w:type="dxa"/>
        </w:tcPr>
        <w:p w:rsidR="0D72F31A" w:rsidP="0D72F31A" w:rsidRDefault="0D72F31A" w14:paraId="38774D04" w14:textId="59E46688">
          <w:pPr>
            <w:pStyle w:val="Header"/>
            <w:jc w:val="center"/>
          </w:pPr>
        </w:p>
      </w:tc>
      <w:tc>
        <w:tcPr>
          <w:tcW w:w="3005" w:type="dxa"/>
        </w:tcPr>
        <w:p w:rsidR="0D72F31A" w:rsidP="0D72F31A" w:rsidRDefault="0D72F31A" w14:paraId="2210D45B" w14:textId="744D1F00">
          <w:pPr>
            <w:pStyle w:val="Header"/>
            <w:ind w:right="-115"/>
            <w:jc w:val="right"/>
          </w:pPr>
        </w:p>
      </w:tc>
    </w:tr>
  </w:tbl>
  <w:p w:rsidR="0D72F31A" w:rsidP="0D72F31A" w:rsidRDefault="0D72F31A" w14:paraId="27D8FAD0" w14:textId="3C3E4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B352D" w:rsidP="00A47987" w:rsidRDefault="007B352D" w14:paraId="7CAB490A" w14:textId="77777777">
      <w:pPr>
        <w:spacing w:after="0" w:line="240" w:lineRule="auto"/>
      </w:pPr>
      <w:r>
        <w:separator/>
      </w:r>
    </w:p>
  </w:footnote>
  <w:footnote w:type="continuationSeparator" w:id="0">
    <w:p w:rsidR="007B352D" w:rsidP="00A47987" w:rsidRDefault="007B352D" w14:paraId="6292CF99" w14:textId="77777777">
      <w:pPr>
        <w:spacing w:after="0" w:line="240" w:lineRule="auto"/>
      </w:pPr>
      <w:r>
        <w:continuationSeparator/>
      </w:r>
    </w:p>
  </w:footnote>
  <w:footnote w:type="continuationNotice" w:id="1">
    <w:p w:rsidR="007B352D" w:rsidRDefault="007B352D" w14:paraId="002DEDDE"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1773663419"/>
      <w:docPartObj>
        <w:docPartGallery w:val="Page Numbers (Top of Page)"/>
        <w:docPartUnique/>
      </w:docPartObj>
    </w:sdtPr>
    <w:sdtEndPr>
      <w:rPr>
        <w:b/>
        <w:bCs/>
        <w:noProof/>
        <w:color w:val="auto"/>
        <w:spacing w:val="0"/>
      </w:rPr>
    </w:sdtEndPr>
    <w:sdtContent>
      <w:p w:rsidR="00A47987" w:rsidP="0D72F31A" w:rsidRDefault="0D72F31A" w14:paraId="29501808" w14:textId="462825D6">
        <w:pPr>
          <w:pStyle w:val="Header"/>
          <w:pBdr>
            <w:bottom w:val="single" w:color="D9D9D9" w:themeColor="background1" w:themeShade="D9" w:sz="4" w:space="1"/>
          </w:pBdr>
          <w:jc w:val="right"/>
          <w:rPr>
            <w:b/>
            <w:bCs/>
            <w:noProof/>
          </w:rPr>
        </w:pPr>
        <w:r>
          <w:rPr>
            <w:color w:val="7F7F7F" w:themeColor="background1" w:themeShade="7F"/>
            <w:spacing w:val="60"/>
          </w:rPr>
          <w:t>Page</w:t>
        </w:r>
        <w:r>
          <w:t xml:space="preserve"> | </w:t>
        </w:r>
        <w:r w:rsidR="00A47987">
          <w:fldChar w:fldCharType="begin"/>
        </w:r>
        <w:r w:rsidR="00A47987">
          <w:instrText>PAGE</w:instrText>
        </w:r>
        <w:r w:rsidR="00A47987">
          <w:fldChar w:fldCharType="separate"/>
        </w:r>
        <w:r w:rsidR="002B50B7">
          <w:rPr>
            <w:noProof/>
          </w:rPr>
          <w:t>1</w:t>
        </w:r>
        <w:r w:rsidR="00A47987">
          <w:fldChar w:fldCharType="end"/>
        </w:r>
      </w:p>
    </w:sdtContent>
  </w:sdt>
  <w:p w:rsidR="00A47987" w:rsidRDefault="00A47987" w14:paraId="53DDF4FD"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0/1TZS3KitNrJ0" int2:id="F3dTLPu7">
      <int2:state int2:type="AugLoop_Text_Critique" int2:value="Rejected"/>
    </int2:textHash>
    <int2:textHash int2:hashCode="nftYzwWqVfQOOV" int2:id="IKavTGLg">
      <int2:state int2:type="AugLoop_Text_Critique" int2:value="Rejected"/>
    </int2:textHash>
    <int2:textHash int2:hashCode="nfUPIYjOXC89wn" int2:id="RMLrIGib">
      <int2:state int2:type="AugLoop_Text_Critique" int2:value="Rejected"/>
    </int2:textHash>
    <int2:textHash int2:hashCode="ZhWgxbQX4cD7Ta" int2:id="TLglM6hZ">
      <int2:state int2:type="AugLoop_Text_Critique" int2:value="Rejected"/>
    </int2:textHash>
    <int2:textHash int2:hashCode="Dvsgnb5M6v9tnR" int2:id="Y8iDbDmD">
      <int2:state int2:type="AugLoop_Text_Critique" int2:value="Rejected"/>
    </int2:textHash>
    <int2:textHash int2:hashCode="9mBhEO1LlbqG+l" int2:id="h6BtiJFK">
      <int2:state int2:type="AugLoop_Text_Critique" int2:value="Rejected"/>
    </int2:textHash>
    <int2:textHash int2:hashCode="7fwVlk9FRrLPVO" int2:id="jjP6l4Ys">
      <int2:state int2:type="AugLoop_Text_Critique" int2:value="Rejected"/>
    </int2:textHash>
    <int2:textHash int2:hashCode="IpENrzwd4tWDGN" int2:id="pmK1M1DZ">
      <int2:state int2:type="AugLoop_Text_Critique" int2:value="Rejected"/>
    </int2:textHash>
    <int2:textHash int2:hashCode="C0XQixDDWTvDXo" int2:id="r72Lg4lH">
      <int2:state int2:type="AugLoop_Text_Critique" int2:value="Rejected"/>
    </int2:textHash>
    <int2:bookmark int2:bookmarkName="_Int_KoIJIQat" int2:invalidationBookmarkName="" int2:hashCode="7OUeUnYy8qS6Xy" int2:id="uEUNNBH8">
      <int2:state int2:type="AugLoop_Text_Critique" int2:value="Rejected"/>
    </int2:bookmark>
    <int2:bookmark int2:bookmarkName="_Int_leHH8yUa" int2:invalidationBookmarkName="" int2:hashCode="7OUeUnYy8qS6Xy" int2:id="Q9x8NDon">
      <int2:state int2:type="AugLoop_Text_Critique" int2:value="Rejected"/>
    </int2:bookmark>
    <int2:bookmark int2:bookmarkName="_Int_yWf5k2Jr" int2:invalidationBookmarkName="" int2:hashCode="qk8H733A4v9D4l" int2:id="4YfI9mBa">
      <int2:state int2:type="AugLoop_Text_Critique" int2:value="Rejected"/>
    </int2:bookmark>
    <int2:bookmark int2:bookmarkName="_Int_I3EoU8TP" int2:invalidationBookmarkName="" int2:hashCode="+Lo0KkyTlm2pdL" int2:id="etdvR583">
      <int2:state int2:type="AugLoop_Text_Critique" int2:value="Rejected"/>
    </int2:bookmark>
    <int2:bookmark int2:bookmarkName="_Int_gprPVlPN" int2:invalidationBookmarkName="" int2:hashCode="gfRtCcUuNKB844" int2:id="jnb4lQhP">
      <int2:state int2:type="AugLoop_Text_Critique" int2:value="Rejected"/>
    </int2:bookmark>
    <int2:bookmark int2:bookmarkName="_Int_arBQecPX" int2:invalidationBookmarkName="" int2:hashCode="kajDhAlKYMTjji" int2:id="iS9oTXmF">
      <int2:state int2:type="AugLoop_Text_Critique" int2:value="Rejected"/>
    </int2:bookmark>
  </int2:observations>
  <int2:intelligenceSettings/>
  <int2:onDemandWorkflows>
    <int2:onDemandWorkflow int2:type="SimilarityCheck" int2:paragraphVersions="4D12BA22-1D67616D 3BBB3A30-77777777 5A44656F-4E12A11A 70E9FD9E-11627F37 4A803C2E-77EF5072 32EE1C1A-49FFBFA8 17F0B086-21C7ABFF 18629DC7-36457FA3 02A83AA7-665DACD5 0ADEB85E-54944859 1D539B43-4FC9B0C5 2B780AC9-12AB5519 3742871E-1DA1E3EA 0E464DAD-0B53DFCF 3A1E9175-6FB25076 41BF0467-66F09DA7 5818C785-4F46F9D3 49AB2CEE-1237B138 46E78AB7-6AB5427B 3BC169AB-7EC091F3 05FFA123-56774991 3AD5714A-278B0BC0 2967F8DA-29B65A78 14C29C4A-13331737 08F2753D-1A77E6A1 58885B08-29D36E5E 021932C1-62F05CD4 1BBCB85C-6DEAA134 31F95547-1B1E8F88 45494395-5B6BD16C 26B28D36-3935A81F 2AE0218B-18C1F1CB 73738B90-394B7B2B 32BE0AC0-6BCEC71E 3FAF2FE8-71B7D43A 3ECDAE0C-1FD55461 739AE93C-009F7789 1A4B888D-18F28BB3 217AD478-5E0C4662 33E489D7-55E287F0 1877A0C2-14F9D054 372F9948-77777777 77F246DC-5E1F9D27 0EC8E462-355EBF2C 30B40574-67F41CD2 678E2D59-4A883D58 7084C489-0E114D27 1AF56D66-77777777 4AB74794-1A56CB7B 6C18C59D-77777777 17F788F9-77777777 74837F7B-49A16C7E 203F7C98-21C238D6 1FCF6F8F-53A23005 1614D764-14313CB9 744702E0-77777777 718DB52F-77777777 059F410D-5DBC32D9 196B59B5-77777777 3BE9D7B5-77777777 6B7A9C21-77777777 4394D652-42E66BA8 179D18BC-30D318C3 2493A37B-6A488637 50BA6A91-77D171C9 608397B2-77777777 059C6432-02D177E0 6E7DBDCC-77777777 01A37BD6-22AB2112 3B31D41F-77777777 08EF886B-7656B5DC 43C03EF5-394AC17C 48285726-77777777 6C742938-462C8D6E 5C751C6C-7197C608 0BCCE9B6-77777777 2E4BB8CB-1B0F332D 5B16AB9D-28C36AE1 65DF4645-0E65BF72 529CD68A-77777777 47C56075-7A1FFD85 02941BF4-77777777 3F05213D-5A39C740 6313A71A-77777777 3B9DEF6A-786AF349 4CED0321-77777777 78FE71ED-7E5B97FD 532639D8-6EECD650 0DE5529A-6EECD650 24BB0017-5D393B16 2989DD87-42F97E49 43857807-77777777 0CBDC625-72CCCB62 66D1BCDB-736844A2 7FE010B7-10FD772D 1FE67A3F-5A95F063 393DE8F0-746C356D 71A5FF6E-77777777 3630F4FC-77777777 75C63E33-1D6B701C 3D771818-77777777 6D1575B1-19D77DBB 3CB62F78-7422B32C 43A5ACEA-77777777 0DAD439C-5E157DF3 33057352-4707573D 633FF13A-77777777 22A32203-2A2B4857 7FAA9FD0-08777524 33CF2D75-77777777 58EB89CE-09EE6D6F 0879504C-77777777 79508D13-7A57E9B4 4D8277A0-1FF14D15 11016B33-26975ADD 2F5B4110-1D38CEE9 6E8FDCE5-422924D3 0E54CD6F-2C7F7ECB 7719D818-77777777 24FD5155-77777777 38A11E1F-77777777 50F5B5C5-77777777 459FED88-5CA027C9 640C5E9D-4F39ADB5 284AB7AA-60F37EA6 421FB438-06A6EC61 5FDC176F-77777777 654C6700-7E7DEE70 51B0220D-7CC8F145 1722935F-285DFB08 2C68B166-44319858 7FB5DEF1-77777777 164FFF5E-5357F540 5015D12E-6B993DAE 140BB0CB-4B94185F 53165564-7971DF4A 4A1AAF6C-000140AF 45305712-68BA124A 2F2AF892-52F6EEE3 65260B17-4A485346 6CB0F34B-0342BF03 72F27D57-6261563A 06D6818B-4A82E318 1C530AD6-35FACE36 6D90081D-7E6B05BA 09F22C63-77777777 61B05581-3C042548 763A9C32-1436AF4A 1F46124A-0B2A7C4A 35A06E4F-7425C818 1C91C448-4B010289 08A49BBB-68D3CB97 5C69D688-3F7AA42A 33D9A423-20B38EFF 0FE3D1F4-5F9A14CD 0BEBBC5D-0E17B5A9 3C2E6482-17F45B6C 5CEB7A5E-4DCB37D6 78A4CB41-77777777 753CF5D4-6A9AD525 7820032D-4440DD9E 431387F5-12FFB979 1D8DE198-23E6F98E 0D9B19FC-77777777 544DD110-41B80E12 2D99DEEB-7BA0FF8E 0309A12F-11BAD5BD 7F24A86B-77777777 7C74BDAB-498A07D8 766CA81D-7601A6D0 52081E0F-325789C5 7301B91E-64855D05 4C5AF6F6-32D0B178 3E594711-77777777 6D3E70CF-4A825385 2CDA3EC0-5DEE57C2 0B3509EF-7BA689A5 3433BC1A-77777777 5FF4AADD-77777777 484BC956-108A1FD8 670CA58E-77777777 2FB36DC3-195B8511 20FDF4C9-77777777 3DADD3CC-14B0DC00 081C0C29-77777777 492052DC-6F55BBAB 22F9F9E2-100B0E7B 5FBD595E-7A587D49 19849ACB-662D2980 204E1B3C-1439CFAA 77268CE7-3573688F 7E5AD05D-53334BA3 51236DD7-7FC687F5 47CEA6F4-081D8CDB 386BABF6-77777777 30088749-36044C02 6425B1AE-77777777 49CB2B6F-77777777 13E6DD9A-77777777 5BC5114A-5BE24E68 32351854-77777777 39F31D31-77777777 3EB3B000-77777777 0E73C99E-77777777 0B0A6F2B-77777777 2A578403-77777777 7A703430-77777777 3D8F121E-77777777 34B6EC54-77777777 68952DC7-77777777 3E0A0E46-77777777 22D26B3F-77777777 7D69253A-77777777 45C61E00-77777777 5C79D09F-77777777 48454FCF-77777777 26138F31-77777777 57692038-77777777 7705E0E1-77777777 3790FE17-77777777 507096FD-77777777 0A5D5190-77777777 390EB923-77777777 04E1338F-77777777 4E839F22-77777777 2A7CBF4F-77777777 0EC3F904-77777777 0F34D497-77777777 78CC58ED-77777777 527C8584-77777777 0E1AF7E4-77777777 3BA49EA0-77777777 35662DD4-77777777 2BF8DF5B-77777777 059D6886-77777777 02BF9495-77777777 0AB3B894-77777777 2BBCABD5-77777777 0018DF58-77777777 553CD672-5395972E 19FBC0B3-77777777 6A1C6466-77777777 5E4480EF-77777777 05132F8A-77777777 4C136506-77777777 1F17713F-77777777 61603E19-77777777 443B3879-77777777 2EF2494F-77777777 1FF31CE4-77777777 4CA80B5A-77777777 65C86232-77777777 536C0496-77777777 71F8C1F6-77777777 6F35E18A-77777777 011A6FFC-77777777 6E46CBF8-77777777 2D0BD67E-77777777 3A306648-77777777 6DD0AF12-77777777 79D93A59-77777777 1DA06F6E-77777777 2EDF959F-77777777 527BB340-77777777 6E988AD2-77777777 6D127BB2-77777777 79203A98-77777777 6474DED0-77777777 7294CCAB-77777777 517CA6AB-77777777 3612D35A-77777777 0B42E663-77777777 208D0A68-77777777 5DD4F239-77777777 4D5D689F-77777777 13837587-77777777 354086BF-77777777 077E2AE7-77777777 0E408769-77777777 5C97700E-77777777 38B2A9AB-77777777 3923E422-77777777 30F3AC1E-77777777 0F1EC47B-77777777 2A646466-77777777 686C5BFE-77777777 20120F4B-77777777 6FE178ED-77777777 37E8FD48-77777777 00497D44-77777777 1E573F78-77777777 2C8780A9-142AA70E 53188D9D-77777777 6F7DB29D-443A1D28 0D714D58-58A8EC4E 047D6592-77777777 624A039D-77777777 3B3BE5AE-77777777 6EB2F31C-577B9625 62255F72-77777777 4ECB965E-77777777 73547AF2-77777777 0AFD9E36-77777777 3EAB40AE-77777777 4ADD1C7E-77777777 1F9AD9FA-77777777 12A91B3F-77777777 7C87080A-77777777 634C64C3-77777777 04C273DF-77777777 32E3DC1F-77777777 6A806E3F-77777777 5C1250AF-77777777 45AE35B2-77777777 474ECBA0-77777777 34E68A6C-77777777 0B592E26-77777777 774C2445-77777777 3F185B4F-77777777 2473C370-77777777 081D5C15-77777777 6962548A-77777777 7C5213D6-77777777 73CFF38C-77777777 0BBF36FA-77777777 41ACC4B3-77777777 1C02E37E-77777777 35DE11CB-77777777 235D7B5B-77777777 54520708-77777777 69E4A7DA-77777777 04085042-77777777 4DFBA355-77777777 49B5C5ED-77777777 5D76EAF7-77777777 3620E5B7-77777777 27196B1C-77777777 152ECB8B-77777777 3F435A14-77777777 15E38F27-77777777 55F7957F-77777777 162F0A2C-77777777 25A5F614-77777777 6ADE2AAA-77777777 6817ADF2-77777777 6F791638-77777777 13566579-77777777 747F81A2-77777777 5A9D2A46-77777777 5A6B942C-77777777 6C204688-77777777 2D3EB47C-77777777 599ED43C-77777777 3D40DDCF-77777777 7C8A2A22-77777777 5B7F55AF-77777777 3F06F3D0-77777777 08C45938-77777777 6F9F66F9-77777777 513E500C-77777777 5E91C449-77777777 1923FBE3-77777777 1483055D-77777777 017188B8-77777777 7B96BCB4-77777777 60D238A1-77777777 7BD36BCD-77777777 78DB8637-77777777 18B8D7CE-77777777 063BBC00-77777777 3CA80E63-77777777 163CC342-77777777 341B85E8-77777777 1EECE156-77777777 008D61BC-77777777 4AEB1355-77777777 375179E6-77777777 4BBE3F93-77777777 5C99CE21-77777777 1385BF21-77777777 0D020120-77777777 20F1DB94-77777777 79818405-77777777 78B2AA0D-77777777 7932A6D6-77777777 27375229-77777777 1057B076-77777777 0F194FE0-77777777 5919EFE8-77777777 53158593-77777777 7BB240A0-77777777 00662D5E-77777777 6AE730B5-77777777 42448D7C-77777777 5AF4AE54-77777777 77D0B603-77777777 1CE387B4-77777777 5FD9CC8C-77777777 4188EDA0-77777777 3D10FA01-77777777 4F53BAE6-77777777 5A35EEC8-77777777 621657B4-77777777 242FC54B-0E2F878F 61380563-7D5E972C 453484C5-07106841 30DA63D4-77777777 6F013702-77777777 3EF2A7ED-77777777 7C0DA789-7456BF37 32E133F2-77777777 0492AA74-77777777 09A1C7F6-77777777 1E80D51A-77777777 4F7C0AC8-77777777 64B6674E-77777777 44A61492-77777777 326FFAD5-77777777 0CF69666-77777777 6AF47270-77777777 3ED7130C-77777777 5C027D9D-77777777 6699CA19-77777777 34EB07A9-77777777 3791AB6C-77777777 6A6A1D95-77777777 03FDC4AF-77777777 396F221A-77777777 777BFF95-77777777 6B08E38C-77777777 4F0E6BC4-77777777 77492C6B-77777777 4D3A0C7E-77777777 46FE0EEC-77777777 1B8F42B6-77777777 61FF04D3-77777777 0F690226-77777777 4A842A12-77777777 4B4ECC34-77777777 28FCD4AA-77777777 06773535-77777777 2640F59E-77777777 251B6D31-77777777 2838AC85-77777777 213F3B3E-77777777 11D07399-77777777 04EF5F4C-77777777 6E278840-77777777 7DA2EE71-77777777 6EA2542B-77777777 6483DDD8-77777777 31E29AC9-77777777 5D58D966-77777777 349909BA-77777777 6E16FF15-77777777 0344B2A8-77777777 7D868B67-77777777 2D9EED5A-77777777 450454B6-77777777 52329ABD-77777777 7A672F94-77777777 639948AF-77777777 0A864E99-77777777 5D820212-77777777 5F96591C-77777777 25E56895-77777777 6CE9D4B3-77777777 6191B62F-77777777 2E071D4A-77777777 61FB6F28-77777777 05E4321E-77777777 1E63618C-77777777 65A1F79F-77777777 11A57EB5-77777777 14FAA778-77777777 6EF76588-77777777 23FF026D-77777777 090CD85B-77777777 4CD4DCD8-77777777 1D2936BE-77777777 5125DC8E-77777777 348B2301-77777777 58CABB06-77777777 7475B0F7-77777777 6212E120-77777777 095369F6-77777777 6014B3F8-77777777 15491460-77777777 2F9F7434-77777777 1339B3C1-77777777 27B1A3D2-77777777 64E6654F-77777777 75C9867A-77777777 4F38DD0C-77777777 5384F065-77777777 2E074722-77777777 6840A12A-77777777 1273C2D8-77777777 7E06923C-77777777 5D2509B9-77777777 70F2D6D8-77777777 2F29181A-77777777 568E6C32-77777777 30D99055-77777777 2582E260-77777777 29333A05-77777777 2D458DB0-77777777 6059516F-77777777 5D95E783-77777777 5ADF84C6-77777777 4BF58741-77777777 2552B4F6-77777777 70F50DDE-77777777 0E58970B-0421E8F3 202B15F1-77777777 7909E6D8-0BE9F72A 2313247C-2ABE43F6 29BBC221-77777777 271098EA-77777777 60AC727E-77777777 6A630997-3397C6A5 7473DF76-77777777 1C50AA81-77777777 5DA9DB6C-77777777 58539FCA-77777777 1B25F542-77777777 1A3E9588-77777777 6DFB50DB-77777777 5D59C237-77777777 577C9E1B-77777777 62CA61C0-77777777 0914EAD4-77777777 028185F6-77777777 3DFCD1A9-77777777 27040914-77777777 60DD1616-77777777 1CA53152-77777777 0861DCC7-77777777 2D5F646F-77777777 3F9CBB42-77777777 7AC8B102-77777777 003B985C-77777777 0950B401-77777777 78162EC7-77777777 060D7B27-77777777 4E3A3CE4-77777777 2B3ED9BC-77777777 2533D225-77777777 5011AEE8-77777777 516FCF79-77777777 497742F4-77777777 7F5056FD-77777777 48262BA2-77777777 7B64CC46-77777777 64FDA53E-77777777 71B939A0-77777777 69E4A3DC-77777777 036F2F21-77777777 5B6FB04C-77777777 66CB2CFF-77777777 1B8A273A-77777777 1E0FA7D3-77777777 59A615A1-77777777 5398A25F-77777777 2199EB08-77777777 28DA678D-77777777 5DC3574D-77777777 29F8FEF7-77777777 505A02FA-77777777 283101F8-77777777 7B255611-77777777 6263B53F-77777777 262D2175-77777777 2C694ABD-77777777 5E650834-77777777 64F8A109-77777777 3146B08F-77777777 7FF03310-77777777 3CE3FA34-77777777 11026D71-77777777 252D45A5-77777777 54D58A41-77777777 1F25CC1D-77777777 0814289D-77777777 0866CBBB-77777777 6AA27D5A-77777777 76AFDD47-77777777 53C8E919-77777777 5DA34B1B-77777777 5C8541A5-77777777 7F3433ED-77777777 10B8F4E6-77777777 2297E151-77777777 5CDAEA75-37AB9806 67752B1D-77777777 50756B2C-439D6055 286168E9-52767D1F 0785858F-77777777 5F5D914D-77777777 1FA5BE80-77777777 3A48732B-7E7D1544 08770919-77777777 59A4BAB4-77777777 1F9B7531-77777777 29EB9E90-77777777 4F2EB1E9-77777777 4D6C08F1-77777777 449FE276-77777777 44BFABB3-77777777 082ABBE9-77777777 6A7790DD-77777777 07FD6979-77777777 1FC3EBC0-77777777 3A37DF58-77777777 0C800E76-77777777 27B77007-77777777 435187FF-77777777 29DB181B-77777777 55388ED0-77777777 75CB9495-77777777 1E0FFBDC-77777777 663DF7C4-77777777 72571A07-77777777 128E7A1A-77777777 7EEEFF26-77777777 31BF4E7D-77777777 1332EAA7-77777777 2360C8F5-77777777 530A32FF-77777777 4953523A-77777777 1C866300-77777777 6A90A800-77777777 4A8A0042-77777777 2B38D246-77777777 3DE7894B-77777777 768ACF1F-77777777 4638C00A-77777777 0A2C0924-77777777 566764D2-77777777 5793B5B6-77777777 58AEF6C2-77777777 4B3D630B-77777777 0D0D6C6C-77777777 57053364-77777777 7D915A17-77777777 4C3A3198-77777777 6F8D7D31-77777777 2208AD00-77777777 41E19791-77777777 068062DB-77777777 065D227C-77777777 3E00A7FE-77777777 3A3996E9-77777777 4E5F481A-77777777 385DF705-77777777 07DA5209-77777777 5D89E73A-77777777 0E78929C-77777777 429D2BC9-77777777 22A591F1-77777777 44DC8ECF-77777777 5C5F873F-77777777 57D452E1-77777777 077C5729-77777777 48287611-77777777 53465087-77777777 4B8C2987-77777777 5B21FBC1-77777777 41C4018A-77777777 177BF097-77777777 08C98216-77777777 3590466E-77777777 7AEACBE4-77777777 1C9CD32E-77777777 475E4E2C-77777777 07E9CC3F-77777777 2F4D53B2-77777777 4490A017-77777777 7B5A76AE-77777777 5887F9BB-77777777 738452F9-77777777 367004B5-77777777 02715D1D-77777777 520DCE57-77777777 76B1D145-77777777 1EB649F7-77777777 524052FC-77777777 08BC679D-77777777 3EDFB240-77777777 26C60E47-77777777 171E8925-77777777 098011A2-77777777 11312861-77777777 25E6D161-77777777 22FB3C4C-77777777 1B450315-77777777 4193FD71-77777777 656EB675-77777777 635AA19C-77777777 26F6C839-77777777 646BF16C-77777777 1C19975A-77777777 1CD00661-77777777 739170EE-77777777 2DA6556B-77777777 6127C68E-77777777 4DF929E0-77777777 6AC84C9D-77777777 213025DD-77777777 4F294874-77777777 7DCD7AAE-77777777 4EE85EAB-77777777 4384B0E5-77777777 548314CF-77777777 43C23E50-77777777 0DDD593C-77777777 7FB501EC-77777777 5E17C49A-77777777 50DE2A2D-77777777 7604DF34-77777777 33F3CC72-77777777 2AF70350-77777777 6146DBFE-77777777 7672877F-77777777 22C50661-77777777 7B9278CC-77777777 3D3127D7-77777777 21D23527-77777777 184DEF0A-77777777 00D80C42-77777777 7B5AE73C-77777777 6965EFE4-77777777 06B0F664-77777777 4DE917C5-77777777 0241B850-77777777 2E487D13-77777777 2DF31B98-77777777 627670F5-77777777 74D83F91-77777777 270B9257-77777777 01F9E668-77777777 6B08CC3D-77777777 4B9043A9-77777777 788092C4-77777777 778B6A60-77777777 3A7CEAC6-77777777 6547782F-77777777 01DA7D24-77777777 35FF8E4B-77777777 2802A047-77777777 07CB83C9-77777777 258B6E25-77777777 710D36CA-77777777 22FBC9D0-77777777 3079EFBA-77777777 50EE9121-77777777 6B4281AB-77777777 71755F6D-77777777 3EDABE6D-77777777 68C82FBD-77777777 62DC6530-77777777 3C22C21F-77777777 1C7DF761-77777777 27880F18-77777777 29B7D0CE-77777777 0BD23473-77777777 1A32C971-77777777 2966A73A-77777777 622A383B-77777777 60C4CF4C-08BC1950 6F104F0E-77777777 59DBA21D-59E725C6 0889B19D-1B74798D 4EDFA7A1-77777777 6E354F6A-77777777 0E3477E4-77777777 0DE82C57-77777777 1EF9B629-77777777 6CCE1158-77777777 387C3DA1-77777777 11550941-77777777 0650CC32-77777777 64B65BE0-77777777 42EF85AE-77777777 79E82DDD-77777777 5B346654-77777777 044685DA-77777777 2089ADCD-77777777 5CDD4E63-77777777 31151FA8-77777777 126C34E5-77777777 5C35E5E5-77777777 1AC15E95-77777777 07562C2F-77777777 0FE9C771-77777777 1694EEA7-77777777 6A9443C6-77777777 54F8EB3B-77777777 6C650A47-77777777 7B482972-77777777 1A6AEABC-77777777 12BBEC91-77777777 4E6F27FA-77777777 195D8F98-77777777 355A71AB-77777777 69C7707B-77777777 233303D7-77777777 77270AD2-77777777 2FD71194-77777777 68CA14D5-77777777 2B8E26D1-77777777 0773E7F0-77777777 049584A9-77777777 770EE9C9-77777777 122BAC2C-77777777 3078DA0B-77777777 2751AB78-77777777 032BDB69-77777777 448D0331-77777777 70C0438B-77777777 1AEC2D0D-77777777 71890172-77777777 30095552-77777777 711AFBA2-77777777 333475AE-77777777 7E93698D-77777777 78454227-77777777 1407BCCB-77777777 07E27D82-77777777 16F59BD4-77777777 6767BEF3-77777777 12154D31-77777777 563F0D44-77777777 4BECD9F2-77777777 5871F680-77777777 270A6152-77777777 544451F1-77777777 5C086B82-77777777 4A1135B7-77777777 11467F01-77777777 588314D1-77777777 37C26C65-77777777 38C529B2-77777777 7EDD64AE-77777777 0E6C714F-77777777 71438E2E-77777777 47B27A8A-77777777 2513D57A-77777777 04F17EE4-77777777 3F9DB4F0-77777777 2033394D-77777777 6829F7D7-77777777 2D15EE24-77777777 3D5D984C-77777777 4AA85E72-77777777 383C1627-77777777 742AAEBB-77777777 247E3099-77777777 181B3061-77777777 661BC810-77777777 52D6EAF3-77777777 1A003DA7-77777777 1649ED30-77777777 2D1D02C9-77777777 4D00A346-77777777 2C848E7F-77777777 745B5E59-77777777 703F6FB8-77777777 4CADDB8E-77777777 44CCBE36-77777777 7DA9FF78-77777777 7DBAA756-77777777 7CB27B1C-77777777 6629DE86-77777777 6F4AB689-77777777 20498947-77777777 402424A9-77777777 459F4641-77777777 0A5703CF-77777777 4739C7A8-77777777 0EAD5F5C-77777777 2C301268-77777777 4B3EEC48-77777777 47FB7174-77777777 143C4D2E-77777777 68698F9C-77777777 34B752D4-77777777 77F14BDB-77777777 7EF7FD47-77777777 0ABC7C37-77777777 7BF60159-77777777 279EBC74-77777777 0FB07134-77777777 7EF3A12B-77777777 637AE12F-77777777 7C1DBDEF-77777777 1C0C6F50-77777777 241722B6-77777777 269B6102-77777777 31E548BE-77777777 442471A5-77777777 4528B1DD-77777777 453C4CD8-77777777 355CC0FA-77777777 42640DBD-77777777 136FDA1D-77777777 450F44D4-77777777 75D05EFD-77777777 55D91847-77777777 04854C1D-77777777 08C5B2BB-77777777 23665A45-77777777 28A1D499-77777777 6365A8A7-77777777 4E03FBEA-77777777 09E41368-77777777 0DC936A1-77777777 1B160758-7B417AA7 13A104B5-77777777 07FB4393-42D1E646 6D6936E8-357DFE52 097BE619-77777777 47B16A8A-77777777 7C511BA7-77777777 4E9EC89B-77777777 3C82D4BA-77777777 0227A510-77777777 45F400D9-77777777 3CD15ADA-77777777 46973BC1-77777777 32DC3DCC-77777777 463B770D-77777777 7253138C-77777777 7821DC4A-77777777 460CFB98-77777777 7B1CC1AB-77777777 193EB9F4-77777777 167090CC-77777777 776F9CB3-77777777 0FDB80E2-77777777 72EC0955-77777777 642EFAA9-77777777 79531E1A-77777777 04B6BD31-77777777 7184AA15-77777777 097DEB0F-77777777 3EAF42A4-77777777 649C5D26-77777777 5DAE7742-77777777 092213DE-77777777 7B60ECE8-77777777 506D8880-77777777 151A7909-77777777 33A1FC47-77777777 6857F77F-77777777 11BEBCD3-77777777 5D5E9D87-77777777 11CE2AB3-77777777 2D48C2A9-77777777 5B60989F-77777777 23CBF3B0-77777777 62507E4D-77777777 450A483C-77777777 3681EDBB-77777777 3189E0CC-77777777 1181BEFD-77777777 3988B153-77777777 4C078695-77777777 57C2DC44-77777777 69890A3F-77777777 495B0228-77777777 436E8841-77777777 026E09A6-77777777 5274C539-77777777 64BF0415-77777777 0F0C8B73-77777777 6F4E6AE1-77777777 2E672B1B-77777777 46ED7DE7-77777777 2003F19E-77777777 5259070D-77777777 3C705098-77777777 3BD0AD03-77777777 4F8A251B-77777777 01BE4E8F-77777777 7CD87DF1-77777777 18647706-77777777 6136DDF2-77777777 10ED72AB-77777777 0054D73A-77777777 51D17C06-77777777 6C8FD59C-77777777 6502AB52-77777777 32734720-77777777 0B7C6467-77777777 3E248BB9-77777777 1B111CEA-77777777 7A8EF547-77777777 59648E71-77777777 01B96364-77777777 40269ABE-77777777 240B3355-77777777 5CBD1939-77777777 5D7D7546-77777777 3108E8E7-77777777 3DDBC407-77777777 32FC1FC7-77777777 0D5BE9F7-77777777 1A2B65F3-77777777 0DF2DE1E-77777777 393FD946-77777777 617F2AFE-77777777 66A146EF-77777777 542B37E8-77777777 190CAD81-77777777 1668E8C3-77777777 51B62B79-77777777 54AEA85B-77777777 4B7D9E5F-77777777 2D319142-77777777 619E5649-77777777 12610909-77777777 2FA461EE-77777777 504DC220-77777777 521D1739-77777777 4110B821-77777777 39749C56-77777777 499E5A9F-77777777 5B075542-77777777 435EBA77-77777777 242439E1-77777777 1CCD2DA1-77777777 065C3882-77777777 1AF07D7D-77777777 170AE8F9-77777777 189853A7-77777777 26CDF42D-77777777 461D3944-77777777 6A2AB427-77777777 034E1CD4-77777777 66B4B0A1-77777777 3CE8F27F-77777777 4FABD318-77777777 0DCE1B36-77777777 36F691C7-77777777 2C434ABF-77777777 2C9757DB-77777777 45123790-77777777 66EA6255-77777777 48CB3A9C-77777777 37944372-77777777 4DEC3EE9-77777777 7B3649F5-77777777 6CC0299F-77777777 2309AF13-77777777 458E3E8C-77777777 7D02681B-77777777 6060DF8C-77777777 7F6CF4EB-77777777 11FCCD44-77777777 2A5B60C7-77777777 0E9C792E-77777777 23E186BF-77777777 1DFB073C-77777777 425144F7-77777777 42CF8C1A-77777777 2F3E8927-77777777 0D20707E-77777777 308844A7-77777777 76BE7AF4-77777777 047FDD01-77777777 384E144E-77777777 34E5576B-266DBCDE 29501808-462825D6 53DDF4FD-77777777 0A89BAC5-1BEEB251 38774D04-59E46688 2210D45B-744D1F00 27D8FAD0-3C3E475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012AA9"/>
    <w:multiLevelType w:val="multilevel"/>
    <w:tmpl w:val="A91E5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 w15:restartNumberingAfterBreak="0">
    <w:nsid w:val="324A1125"/>
    <w:multiLevelType w:val="hybridMultilevel"/>
    <w:tmpl w:val="073CDE2C"/>
    <w:lvl w:ilvl="0" w:tplc="3FB211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362131"/>
    <w:multiLevelType w:val="hybridMultilevel"/>
    <w:tmpl w:val="1206C9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CCC17DC"/>
    <w:multiLevelType w:val="hybridMultilevel"/>
    <w:tmpl w:val="11E04310"/>
    <w:lvl w:ilvl="0" w:tplc="18E2D7F0">
      <w:start w:val="1"/>
      <w:numFmt w:val="decimal"/>
      <w:lvlText w:val="%1)"/>
      <w:lvlJc w:val="left"/>
      <w:pPr>
        <w:ind w:left="720" w:hanging="360"/>
      </w:pPr>
    </w:lvl>
    <w:lvl w:ilvl="1" w:tplc="8D800ACC">
      <w:start w:val="1"/>
      <w:numFmt w:val="lowerLetter"/>
      <w:lvlText w:val="%2."/>
      <w:lvlJc w:val="left"/>
      <w:pPr>
        <w:ind w:left="1440" w:hanging="360"/>
      </w:pPr>
    </w:lvl>
    <w:lvl w:ilvl="2" w:tplc="A3DCDE30">
      <w:start w:val="1"/>
      <w:numFmt w:val="lowerRoman"/>
      <w:lvlText w:val="%3."/>
      <w:lvlJc w:val="right"/>
      <w:pPr>
        <w:ind w:left="2160" w:hanging="180"/>
      </w:pPr>
    </w:lvl>
    <w:lvl w:ilvl="3" w:tplc="52062852">
      <w:start w:val="1"/>
      <w:numFmt w:val="decimal"/>
      <w:lvlText w:val="%4."/>
      <w:lvlJc w:val="left"/>
      <w:pPr>
        <w:ind w:left="2880" w:hanging="360"/>
      </w:pPr>
    </w:lvl>
    <w:lvl w:ilvl="4" w:tplc="4F06295C">
      <w:start w:val="1"/>
      <w:numFmt w:val="lowerLetter"/>
      <w:lvlText w:val="%5."/>
      <w:lvlJc w:val="left"/>
      <w:pPr>
        <w:ind w:left="3600" w:hanging="360"/>
      </w:pPr>
    </w:lvl>
    <w:lvl w:ilvl="5" w:tplc="33164BCC">
      <w:start w:val="1"/>
      <w:numFmt w:val="lowerRoman"/>
      <w:lvlText w:val="%6."/>
      <w:lvlJc w:val="right"/>
      <w:pPr>
        <w:ind w:left="4320" w:hanging="180"/>
      </w:pPr>
    </w:lvl>
    <w:lvl w:ilvl="6" w:tplc="4A982FCC">
      <w:start w:val="1"/>
      <w:numFmt w:val="decimal"/>
      <w:lvlText w:val="%7."/>
      <w:lvlJc w:val="left"/>
      <w:pPr>
        <w:ind w:left="5040" w:hanging="360"/>
      </w:pPr>
    </w:lvl>
    <w:lvl w:ilvl="7" w:tplc="EBEC4040">
      <w:start w:val="1"/>
      <w:numFmt w:val="lowerLetter"/>
      <w:lvlText w:val="%8."/>
      <w:lvlJc w:val="left"/>
      <w:pPr>
        <w:ind w:left="5760" w:hanging="360"/>
      </w:pPr>
    </w:lvl>
    <w:lvl w:ilvl="8" w:tplc="4DF8BAC4">
      <w:start w:val="1"/>
      <w:numFmt w:val="lowerRoman"/>
      <w:lvlText w:val="%9."/>
      <w:lvlJc w:val="right"/>
      <w:pPr>
        <w:ind w:left="6480" w:hanging="180"/>
      </w:pPr>
    </w:lvl>
  </w:abstractNum>
  <w:abstractNum w:abstractNumId="5" w15:restartNumberingAfterBreak="0">
    <w:nsid w:val="3DCD1C1D"/>
    <w:multiLevelType w:val="hybridMultilevel"/>
    <w:tmpl w:val="8EB41354"/>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5B465AB"/>
    <w:multiLevelType w:val="hybridMultilevel"/>
    <w:tmpl w:val="E7D476C8"/>
    <w:lvl w:ilvl="0" w:tplc="751650A6">
      <w:start w:val="1"/>
      <w:numFmt w:val="upperRoman"/>
      <w:lvlText w:val="%1)"/>
      <w:lvlJc w:val="left"/>
      <w:pPr>
        <w:ind w:left="720" w:hanging="360"/>
      </w:pPr>
    </w:lvl>
    <w:lvl w:ilvl="1" w:tplc="4724B66A">
      <w:start w:val="1"/>
      <w:numFmt w:val="lowerLetter"/>
      <w:lvlText w:val="%2."/>
      <w:lvlJc w:val="left"/>
      <w:pPr>
        <w:ind w:left="1440" w:hanging="360"/>
      </w:pPr>
    </w:lvl>
    <w:lvl w:ilvl="2" w:tplc="8DDE2AE4">
      <w:start w:val="1"/>
      <w:numFmt w:val="lowerRoman"/>
      <w:lvlText w:val="%3."/>
      <w:lvlJc w:val="right"/>
      <w:pPr>
        <w:ind w:left="2160" w:hanging="180"/>
      </w:pPr>
    </w:lvl>
    <w:lvl w:ilvl="3" w:tplc="B94066A0">
      <w:start w:val="1"/>
      <w:numFmt w:val="decimal"/>
      <w:lvlText w:val="%4."/>
      <w:lvlJc w:val="left"/>
      <w:pPr>
        <w:ind w:left="2880" w:hanging="360"/>
      </w:pPr>
    </w:lvl>
    <w:lvl w:ilvl="4" w:tplc="8638A5EA">
      <w:start w:val="1"/>
      <w:numFmt w:val="lowerLetter"/>
      <w:lvlText w:val="%5."/>
      <w:lvlJc w:val="left"/>
      <w:pPr>
        <w:ind w:left="3600" w:hanging="360"/>
      </w:pPr>
    </w:lvl>
    <w:lvl w:ilvl="5" w:tplc="82021E10">
      <w:start w:val="1"/>
      <w:numFmt w:val="lowerRoman"/>
      <w:lvlText w:val="%6."/>
      <w:lvlJc w:val="right"/>
      <w:pPr>
        <w:ind w:left="4320" w:hanging="180"/>
      </w:pPr>
    </w:lvl>
    <w:lvl w:ilvl="6" w:tplc="A72E0BC2">
      <w:start w:val="1"/>
      <w:numFmt w:val="decimal"/>
      <w:lvlText w:val="%7."/>
      <w:lvlJc w:val="left"/>
      <w:pPr>
        <w:ind w:left="5040" w:hanging="360"/>
      </w:pPr>
    </w:lvl>
    <w:lvl w:ilvl="7" w:tplc="977E2136">
      <w:start w:val="1"/>
      <w:numFmt w:val="lowerLetter"/>
      <w:lvlText w:val="%8."/>
      <w:lvlJc w:val="left"/>
      <w:pPr>
        <w:ind w:left="5760" w:hanging="360"/>
      </w:pPr>
    </w:lvl>
    <w:lvl w:ilvl="8" w:tplc="A0347C04">
      <w:start w:val="1"/>
      <w:numFmt w:val="lowerRoman"/>
      <w:lvlText w:val="%9."/>
      <w:lvlJc w:val="right"/>
      <w:pPr>
        <w:ind w:left="6480" w:hanging="180"/>
      </w:pPr>
    </w:lvl>
  </w:abstractNum>
  <w:abstractNum w:abstractNumId="7" w15:restartNumberingAfterBreak="0">
    <w:nsid w:val="468E7CFD"/>
    <w:multiLevelType w:val="hybridMultilevel"/>
    <w:tmpl w:val="B0C280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98809B"/>
    <w:multiLevelType w:val="hybridMultilevel"/>
    <w:tmpl w:val="C2664D46"/>
    <w:lvl w:ilvl="0" w:tplc="D346D354">
      <w:start w:val="1"/>
      <w:numFmt w:val="upperRoman"/>
      <w:lvlText w:val="%1)"/>
      <w:lvlJc w:val="left"/>
      <w:pPr>
        <w:ind w:left="720" w:hanging="360"/>
      </w:pPr>
    </w:lvl>
    <w:lvl w:ilvl="1" w:tplc="E1AC1388">
      <w:start w:val="1"/>
      <w:numFmt w:val="lowerLetter"/>
      <w:lvlText w:val="%2."/>
      <w:lvlJc w:val="left"/>
      <w:pPr>
        <w:ind w:left="1440" w:hanging="360"/>
      </w:pPr>
    </w:lvl>
    <w:lvl w:ilvl="2" w:tplc="CAB65C0A">
      <w:start w:val="1"/>
      <w:numFmt w:val="lowerRoman"/>
      <w:lvlText w:val="%3."/>
      <w:lvlJc w:val="right"/>
      <w:pPr>
        <w:ind w:left="2160" w:hanging="180"/>
      </w:pPr>
    </w:lvl>
    <w:lvl w:ilvl="3" w:tplc="4246C87A">
      <w:start w:val="1"/>
      <w:numFmt w:val="decimal"/>
      <w:lvlText w:val="%4."/>
      <w:lvlJc w:val="left"/>
      <w:pPr>
        <w:ind w:left="2880" w:hanging="360"/>
      </w:pPr>
    </w:lvl>
    <w:lvl w:ilvl="4" w:tplc="7212B888">
      <w:start w:val="1"/>
      <w:numFmt w:val="lowerLetter"/>
      <w:lvlText w:val="%5."/>
      <w:lvlJc w:val="left"/>
      <w:pPr>
        <w:ind w:left="3600" w:hanging="360"/>
      </w:pPr>
    </w:lvl>
    <w:lvl w:ilvl="5" w:tplc="BCD60C16">
      <w:start w:val="1"/>
      <w:numFmt w:val="lowerRoman"/>
      <w:lvlText w:val="%6."/>
      <w:lvlJc w:val="right"/>
      <w:pPr>
        <w:ind w:left="4320" w:hanging="180"/>
      </w:pPr>
    </w:lvl>
    <w:lvl w:ilvl="6" w:tplc="F1C0E8DE">
      <w:start w:val="1"/>
      <w:numFmt w:val="decimal"/>
      <w:lvlText w:val="%7."/>
      <w:lvlJc w:val="left"/>
      <w:pPr>
        <w:ind w:left="5040" w:hanging="360"/>
      </w:pPr>
    </w:lvl>
    <w:lvl w:ilvl="7" w:tplc="50925288">
      <w:start w:val="1"/>
      <w:numFmt w:val="lowerLetter"/>
      <w:lvlText w:val="%8."/>
      <w:lvlJc w:val="left"/>
      <w:pPr>
        <w:ind w:left="5760" w:hanging="360"/>
      </w:pPr>
    </w:lvl>
    <w:lvl w:ilvl="8" w:tplc="B9440BDC">
      <w:start w:val="1"/>
      <w:numFmt w:val="lowerRoman"/>
      <w:lvlText w:val="%9."/>
      <w:lvlJc w:val="right"/>
      <w:pPr>
        <w:ind w:left="6480" w:hanging="180"/>
      </w:pPr>
    </w:lvl>
  </w:abstractNum>
  <w:abstractNum w:abstractNumId="9" w15:restartNumberingAfterBreak="0">
    <w:nsid w:val="4D29533F"/>
    <w:multiLevelType w:val="hybridMultilevel"/>
    <w:tmpl w:val="953821B4"/>
    <w:lvl w:ilvl="0" w:tplc="A4526BE4">
      <w:start w:val="2"/>
      <w:numFmt w:val="bullet"/>
      <w:lvlText w:val=""/>
      <w:lvlJc w:val="left"/>
      <w:pPr>
        <w:ind w:left="720" w:hanging="360"/>
      </w:pPr>
      <w:rPr>
        <w:rFonts w:hint="default" w:ascii="Symbol" w:hAnsi="Symbol" w:eastAsiaTheme="majorEastAsia"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48B1E70"/>
    <w:multiLevelType w:val="hybridMultilevel"/>
    <w:tmpl w:val="95F8B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197D56"/>
    <w:multiLevelType w:val="hybridMultilevel"/>
    <w:tmpl w:val="53488B54"/>
    <w:lvl w:ilvl="0" w:tplc="816A2F6C">
      <w:start w:val="1"/>
      <w:numFmt w:val="upperRoman"/>
      <w:lvlText w:val="%1)"/>
      <w:lvlJc w:val="left"/>
      <w:pPr>
        <w:ind w:left="720" w:hanging="360"/>
      </w:pPr>
    </w:lvl>
    <w:lvl w:ilvl="1" w:tplc="BA329DCA">
      <w:start w:val="1"/>
      <w:numFmt w:val="lowerLetter"/>
      <w:lvlText w:val="%2."/>
      <w:lvlJc w:val="left"/>
      <w:pPr>
        <w:ind w:left="1440" w:hanging="360"/>
      </w:pPr>
    </w:lvl>
    <w:lvl w:ilvl="2" w:tplc="D1740630">
      <w:start w:val="1"/>
      <w:numFmt w:val="lowerRoman"/>
      <w:lvlText w:val="%3."/>
      <w:lvlJc w:val="right"/>
      <w:pPr>
        <w:ind w:left="2160" w:hanging="180"/>
      </w:pPr>
    </w:lvl>
    <w:lvl w:ilvl="3" w:tplc="B88A144A">
      <w:start w:val="1"/>
      <w:numFmt w:val="decimal"/>
      <w:lvlText w:val="%4."/>
      <w:lvlJc w:val="left"/>
      <w:pPr>
        <w:ind w:left="2880" w:hanging="360"/>
      </w:pPr>
    </w:lvl>
    <w:lvl w:ilvl="4" w:tplc="9E4099D8">
      <w:start w:val="1"/>
      <w:numFmt w:val="lowerLetter"/>
      <w:lvlText w:val="%5."/>
      <w:lvlJc w:val="left"/>
      <w:pPr>
        <w:ind w:left="3600" w:hanging="360"/>
      </w:pPr>
    </w:lvl>
    <w:lvl w:ilvl="5" w:tplc="71D8FA20">
      <w:start w:val="1"/>
      <w:numFmt w:val="lowerRoman"/>
      <w:lvlText w:val="%6."/>
      <w:lvlJc w:val="right"/>
      <w:pPr>
        <w:ind w:left="4320" w:hanging="180"/>
      </w:pPr>
    </w:lvl>
    <w:lvl w:ilvl="6" w:tplc="4BA20954">
      <w:start w:val="1"/>
      <w:numFmt w:val="decimal"/>
      <w:lvlText w:val="%7."/>
      <w:lvlJc w:val="left"/>
      <w:pPr>
        <w:ind w:left="5040" w:hanging="360"/>
      </w:pPr>
    </w:lvl>
    <w:lvl w:ilvl="7" w:tplc="1EBEE66E">
      <w:start w:val="1"/>
      <w:numFmt w:val="lowerLetter"/>
      <w:lvlText w:val="%8."/>
      <w:lvlJc w:val="left"/>
      <w:pPr>
        <w:ind w:left="5760" w:hanging="360"/>
      </w:pPr>
    </w:lvl>
    <w:lvl w:ilvl="8" w:tplc="C54A2586">
      <w:start w:val="1"/>
      <w:numFmt w:val="lowerRoman"/>
      <w:lvlText w:val="%9."/>
      <w:lvlJc w:val="right"/>
      <w:pPr>
        <w:ind w:left="6480" w:hanging="180"/>
      </w:pPr>
    </w:lvl>
  </w:abstractNum>
  <w:abstractNum w:abstractNumId="12" w15:restartNumberingAfterBreak="0">
    <w:nsid w:val="5EC6E855"/>
    <w:multiLevelType w:val="hybridMultilevel"/>
    <w:tmpl w:val="7862B9C6"/>
    <w:lvl w:ilvl="0" w:tplc="8C82E6DC">
      <w:start w:val="1"/>
      <w:numFmt w:val="decimal"/>
      <w:lvlText w:val="%1)"/>
      <w:lvlJc w:val="left"/>
      <w:pPr>
        <w:ind w:left="720" w:hanging="360"/>
      </w:pPr>
    </w:lvl>
    <w:lvl w:ilvl="1" w:tplc="204EB298">
      <w:start w:val="1"/>
      <w:numFmt w:val="lowerLetter"/>
      <w:lvlText w:val="%2."/>
      <w:lvlJc w:val="left"/>
      <w:pPr>
        <w:ind w:left="1440" w:hanging="360"/>
      </w:pPr>
    </w:lvl>
    <w:lvl w:ilvl="2" w:tplc="F39076D8">
      <w:start w:val="1"/>
      <w:numFmt w:val="lowerRoman"/>
      <w:lvlText w:val="%3."/>
      <w:lvlJc w:val="right"/>
      <w:pPr>
        <w:ind w:left="2160" w:hanging="180"/>
      </w:pPr>
    </w:lvl>
    <w:lvl w:ilvl="3" w:tplc="A9A243F0">
      <w:start w:val="1"/>
      <w:numFmt w:val="decimal"/>
      <w:lvlText w:val="%4."/>
      <w:lvlJc w:val="left"/>
      <w:pPr>
        <w:ind w:left="2880" w:hanging="360"/>
      </w:pPr>
    </w:lvl>
    <w:lvl w:ilvl="4" w:tplc="B1D483F6">
      <w:start w:val="1"/>
      <w:numFmt w:val="lowerLetter"/>
      <w:lvlText w:val="%5."/>
      <w:lvlJc w:val="left"/>
      <w:pPr>
        <w:ind w:left="3600" w:hanging="360"/>
      </w:pPr>
    </w:lvl>
    <w:lvl w:ilvl="5" w:tplc="05C00B04">
      <w:start w:val="1"/>
      <w:numFmt w:val="lowerRoman"/>
      <w:lvlText w:val="%6."/>
      <w:lvlJc w:val="right"/>
      <w:pPr>
        <w:ind w:left="4320" w:hanging="180"/>
      </w:pPr>
    </w:lvl>
    <w:lvl w:ilvl="6" w:tplc="DCC06840">
      <w:start w:val="1"/>
      <w:numFmt w:val="decimal"/>
      <w:lvlText w:val="%7."/>
      <w:lvlJc w:val="left"/>
      <w:pPr>
        <w:ind w:left="5040" w:hanging="360"/>
      </w:pPr>
    </w:lvl>
    <w:lvl w:ilvl="7" w:tplc="DCC0545C">
      <w:start w:val="1"/>
      <w:numFmt w:val="lowerLetter"/>
      <w:lvlText w:val="%8."/>
      <w:lvlJc w:val="left"/>
      <w:pPr>
        <w:ind w:left="5760" w:hanging="360"/>
      </w:pPr>
    </w:lvl>
    <w:lvl w:ilvl="8" w:tplc="C0F28752">
      <w:start w:val="1"/>
      <w:numFmt w:val="lowerRoman"/>
      <w:lvlText w:val="%9."/>
      <w:lvlJc w:val="right"/>
      <w:pPr>
        <w:ind w:left="6480" w:hanging="180"/>
      </w:pPr>
    </w:lvl>
  </w:abstractNum>
  <w:abstractNum w:abstractNumId="13" w15:restartNumberingAfterBreak="0">
    <w:nsid w:val="640B57D4"/>
    <w:multiLevelType w:val="hybridMultilevel"/>
    <w:tmpl w:val="FB1E4AF6"/>
    <w:lvl w:ilvl="0" w:tplc="1422D6D4">
      <w:start w:val="8"/>
      <w:numFmt w:val="bullet"/>
      <w:lvlText w:val=""/>
      <w:lvlJc w:val="left"/>
      <w:pPr>
        <w:ind w:left="720" w:hanging="360"/>
      </w:pPr>
      <w:rPr>
        <w:rFonts w:hint="default" w:ascii="Symbol" w:hAnsi="Symbol" w:eastAsiaTheme="majorEastAsia"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A1BF01C"/>
    <w:multiLevelType w:val="hybridMultilevel"/>
    <w:tmpl w:val="6A302CC8"/>
    <w:lvl w:ilvl="0" w:tplc="38767968">
      <w:start w:val="1"/>
      <w:numFmt w:val="decimal"/>
      <w:lvlText w:val="%1)"/>
      <w:lvlJc w:val="left"/>
      <w:pPr>
        <w:ind w:left="720" w:hanging="360"/>
      </w:pPr>
    </w:lvl>
    <w:lvl w:ilvl="1" w:tplc="15D84ACE">
      <w:start w:val="1"/>
      <w:numFmt w:val="lowerLetter"/>
      <w:lvlText w:val="%2."/>
      <w:lvlJc w:val="left"/>
      <w:pPr>
        <w:ind w:left="1440" w:hanging="360"/>
      </w:pPr>
    </w:lvl>
    <w:lvl w:ilvl="2" w:tplc="3EC09E02">
      <w:start w:val="1"/>
      <w:numFmt w:val="lowerRoman"/>
      <w:lvlText w:val="%3."/>
      <w:lvlJc w:val="right"/>
      <w:pPr>
        <w:ind w:left="2160" w:hanging="180"/>
      </w:pPr>
    </w:lvl>
    <w:lvl w:ilvl="3" w:tplc="52BA357A">
      <w:start w:val="1"/>
      <w:numFmt w:val="decimal"/>
      <w:lvlText w:val="%4."/>
      <w:lvlJc w:val="left"/>
      <w:pPr>
        <w:ind w:left="2880" w:hanging="360"/>
      </w:pPr>
    </w:lvl>
    <w:lvl w:ilvl="4" w:tplc="D7AA4486">
      <w:start w:val="1"/>
      <w:numFmt w:val="lowerLetter"/>
      <w:lvlText w:val="%5."/>
      <w:lvlJc w:val="left"/>
      <w:pPr>
        <w:ind w:left="3600" w:hanging="360"/>
      </w:pPr>
    </w:lvl>
    <w:lvl w:ilvl="5" w:tplc="1A966A7E">
      <w:start w:val="1"/>
      <w:numFmt w:val="lowerRoman"/>
      <w:lvlText w:val="%6."/>
      <w:lvlJc w:val="right"/>
      <w:pPr>
        <w:ind w:left="4320" w:hanging="180"/>
      </w:pPr>
    </w:lvl>
    <w:lvl w:ilvl="6" w:tplc="F43EB414">
      <w:start w:val="1"/>
      <w:numFmt w:val="decimal"/>
      <w:lvlText w:val="%7."/>
      <w:lvlJc w:val="left"/>
      <w:pPr>
        <w:ind w:left="5040" w:hanging="360"/>
      </w:pPr>
    </w:lvl>
    <w:lvl w:ilvl="7" w:tplc="101EB24C">
      <w:start w:val="1"/>
      <w:numFmt w:val="lowerLetter"/>
      <w:lvlText w:val="%8."/>
      <w:lvlJc w:val="left"/>
      <w:pPr>
        <w:ind w:left="5760" w:hanging="360"/>
      </w:pPr>
    </w:lvl>
    <w:lvl w:ilvl="8" w:tplc="8DBE21C8">
      <w:start w:val="1"/>
      <w:numFmt w:val="lowerRoman"/>
      <w:lvlText w:val="%9."/>
      <w:lvlJc w:val="right"/>
      <w:pPr>
        <w:ind w:left="6480" w:hanging="180"/>
      </w:pPr>
    </w:lvl>
  </w:abstractNum>
  <w:abstractNum w:abstractNumId="15" w15:restartNumberingAfterBreak="0">
    <w:nsid w:val="6ADA549A"/>
    <w:multiLevelType w:val="hybridMultilevel"/>
    <w:tmpl w:val="EC809F86"/>
    <w:lvl w:ilvl="0" w:tplc="5F98CD3E">
      <w:start w:val="1"/>
      <w:numFmt w:val="decimal"/>
      <w:lvlText w:val="%1."/>
      <w:lvlJc w:val="left"/>
      <w:pPr>
        <w:ind w:left="720" w:hanging="360"/>
      </w:pPr>
    </w:lvl>
    <w:lvl w:ilvl="1" w:tplc="6D6C3692">
      <w:start w:val="1"/>
      <w:numFmt w:val="lowerLetter"/>
      <w:lvlText w:val="%2."/>
      <w:lvlJc w:val="left"/>
      <w:pPr>
        <w:ind w:left="1440" w:hanging="360"/>
      </w:pPr>
    </w:lvl>
    <w:lvl w:ilvl="2" w:tplc="E6A27722">
      <w:start w:val="1"/>
      <w:numFmt w:val="lowerRoman"/>
      <w:lvlText w:val="%3."/>
      <w:lvlJc w:val="right"/>
      <w:pPr>
        <w:ind w:left="2160" w:hanging="180"/>
      </w:pPr>
    </w:lvl>
    <w:lvl w:ilvl="3" w:tplc="C2E8B4AE">
      <w:start w:val="1"/>
      <w:numFmt w:val="decimal"/>
      <w:lvlText w:val="%4."/>
      <w:lvlJc w:val="left"/>
      <w:pPr>
        <w:ind w:left="2880" w:hanging="360"/>
      </w:pPr>
    </w:lvl>
    <w:lvl w:ilvl="4" w:tplc="2F7C20BE">
      <w:start w:val="1"/>
      <w:numFmt w:val="lowerLetter"/>
      <w:lvlText w:val="%5."/>
      <w:lvlJc w:val="left"/>
      <w:pPr>
        <w:ind w:left="3600" w:hanging="360"/>
      </w:pPr>
    </w:lvl>
    <w:lvl w:ilvl="5" w:tplc="8EDCF76A">
      <w:start w:val="1"/>
      <w:numFmt w:val="lowerRoman"/>
      <w:lvlText w:val="%6."/>
      <w:lvlJc w:val="right"/>
      <w:pPr>
        <w:ind w:left="4320" w:hanging="180"/>
      </w:pPr>
    </w:lvl>
    <w:lvl w:ilvl="6" w:tplc="5CB2797A">
      <w:start w:val="1"/>
      <w:numFmt w:val="decimal"/>
      <w:lvlText w:val="%7."/>
      <w:lvlJc w:val="left"/>
      <w:pPr>
        <w:ind w:left="5040" w:hanging="360"/>
      </w:pPr>
    </w:lvl>
    <w:lvl w:ilvl="7" w:tplc="DBF02F00">
      <w:start w:val="1"/>
      <w:numFmt w:val="lowerLetter"/>
      <w:lvlText w:val="%8."/>
      <w:lvlJc w:val="left"/>
      <w:pPr>
        <w:ind w:left="5760" w:hanging="360"/>
      </w:pPr>
    </w:lvl>
    <w:lvl w:ilvl="8" w:tplc="72AEF778">
      <w:start w:val="1"/>
      <w:numFmt w:val="lowerRoman"/>
      <w:lvlText w:val="%9."/>
      <w:lvlJc w:val="right"/>
      <w:pPr>
        <w:ind w:left="6480" w:hanging="180"/>
      </w:pPr>
    </w:lvl>
  </w:abstractNum>
  <w:abstractNum w:abstractNumId="16" w15:restartNumberingAfterBreak="0">
    <w:nsid w:val="6BBC684A"/>
    <w:multiLevelType w:val="hybridMultilevel"/>
    <w:tmpl w:val="ECA286C2"/>
    <w:lvl w:ilvl="0" w:tplc="3F0040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9A1469"/>
    <w:multiLevelType w:val="hybridMultilevel"/>
    <w:tmpl w:val="F3FC9C3C"/>
    <w:lvl w:ilvl="0" w:tplc="1DC445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293805">
    <w:abstractNumId w:val="14"/>
  </w:num>
  <w:num w:numId="2" w16cid:durableId="1619414551">
    <w:abstractNumId w:val="12"/>
  </w:num>
  <w:num w:numId="3" w16cid:durableId="63920538">
    <w:abstractNumId w:val="4"/>
  </w:num>
  <w:num w:numId="4" w16cid:durableId="134378864">
    <w:abstractNumId w:val="11"/>
  </w:num>
  <w:num w:numId="5" w16cid:durableId="1620647454">
    <w:abstractNumId w:val="6"/>
  </w:num>
  <w:num w:numId="6" w16cid:durableId="1988390673">
    <w:abstractNumId w:val="8"/>
  </w:num>
  <w:num w:numId="7" w16cid:durableId="516308344">
    <w:abstractNumId w:val="15"/>
  </w:num>
  <w:num w:numId="8" w16cid:durableId="144976675">
    <w:abstractNumId w:val="16"/>
  </w:num>
  <w:num w:numId="9" w16cid:durableId="527960084">
    <w:abstractNumId w:val="17"/>
  </w:num>
  <w:num w:numId="10" w16cid:durableId="1272543058">
    <w:abstractNumId w:val="9"/>
  </w:num>
  <w:num w:numId="11" w16cid:durableId="1899244663">
    <w:abstractNumId w:val="13"/>
  </w:num>
  <w:num w:numId="12" w16cid:durableId="215817581">
    <w:abstractNumId w:val="2"/>
  </w:num>
  <w:num w:numId="13" w16cid:durableId="1073311960">
    <w:abstractNumId w:val="1"/>
  </w:num>
  <w:num w:numId="14" w16cid:durableId="136382852">
    <w:abstractNumId w:val="0"/>
  </w:num>
  <w:num w:numId="15" w16cid:durableId="864098613">
    <w:abstractNumId w:val="10"/>
  </w:num>
  <w:num w:numId="16" w16cid:durableId="1956715376">
    <w:abstractNumId w:val="3"/>
  </w:num>
  <w:num w:numId="17" w16cid:durableId="1436558019">
    <w:abstractNumId w:val="7"/>
  </w:num>
  <w:num w:numId="18" w16cid:durableId="1266767298">
    <w:abstractNumId w:val="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00448"/>
    <w:rsid w:val="00001228"/>
    <w:rsid w:val="0000397F"/>
    <w:rsid w:val="000046C2"/>
    <w:rsid w:val="00005A21"/>
    <w:rsid w:val="0001153A"/>
    <w:rsid w:val="000142B9"/>
    <w:rsid w:val="000155E5"/>
    <w:rsid w:val="0001755C"/>
    <w:rsid w:val="000209C0"/>
    <w:rsid w:val="0002166B"/>
    <w:rsid w:val="0002521C"/>
    <w:rsid w:val="00030158"/>
    <w:rsid w:val="00034C20"/>
    <w:rsid w:val="00034D6E"/>
    <w:rsid w:val="000373F0"/>
    <w:rsid w:val="00037B48"/>
    <w:rsid w:val="00037B5A"/>
    <w:rsid w:val="0004154E"/>
    <w:rsid w:val="00041D54"/>
    <w:rsid w:val="0004221F"/>
    <w:rsid w:val="000426CA"/>
    <w:rsid w:val="00042BE1"/>
    <w:rsid w:val="00042FFA"/>
    <w:rsid w:val="000434E4"/>
    <w:rsid w:val="00045124"/>
    <w:rsid w:val="0004668D"/>
    <w:rsid w:val="00047FAE"/>
    <w:rsid w:val="00052849"/>
    <w:rsid w:val="000543BD"/>
    <w:rsid w:val="00055139"/>
    <w:rsid w:val="00055B23"/>
    <w:rsid w:val="000574BB"/>
    <w:rsid w:val="000625BA"/>
    <w:rsid w:val="00062693"/>
    <w:rsid w:val="00062850"/>
    <w:rsid w:val="00064CC2"/>
    <w:rsid w:val="00065B7C"/>
    <w:rsid w:val="00065D07"/>
    <w:rsid w:val="00066098"/>
    <w:rsid w:val="00067B74"/>
    <w:rsid w:val="00071706"/>
    <w:rsid w:val="00071BAE"/>
    <w:rsid w:val="00071BDD"/>
    <w:rsid w:val="0007535D"/>
    <w:rsid w:val="000765C2"/>
    <w:rsid w:val="0008006E"/>
    <w:rsid w:val="000820C5"/>
    <w:rsid w:val="0008453B"/>
    <w:rsid w:val="00084B1C"/>
    <w:rsid w:val="000860B3"/>
    <w:rsid w:val="00086C70"/>
    <w:rsid w:val="00090178"/>
    <w:rsid w:val="00091B11"/>
    <w:rsid w:val="00092876"/>
    <w:rsid w:val="00092FFB"/>
    <w:rsid w:val="00094775"/>
    <w:rsid w:val="00094B9E"/>
    <w:rsid w:val="000957FF"/>
    <w:rsid w:val="00096E85"/>
    <w:rsid w:val="00097111"/>
    <w:rsid w:val="000976BF"/>
    <w:rsid w:val="000B11BC"/>
    <w:rsid w:val="000B1A47"/>
    <w:rsid w:val="000B3CED"/>
    <w:rsid w:val="000B4751"/>
    <w:rsid w:val="000B4776"/>
    <w:rsid w:val="000B4ABF"/>
    <w:rsid w:val="000B63C8"/>
    <w:rsid w:val="000B764E"/>
    <w:rsid w:val="000B7B59"/>
    <w:rsid w:val="000C0353"/>
    <w:rsid w:val="000C07C6"/>
    <w:rsid w:val="000C0AE2"/>
    <w:rsid w:val="000C1F45"/>
    <w:rsid w:val="000D046E"/>
    <w:rsid w:val="000D2FB0"/>
    <w:rsid w:val="000D3411"/>
    <w:rsid w:val="000D3A6D"/>
    <w:rsid w:val="000D41DE"/>
    <w:rsid w:val="000D5AE7"/>
    <w:rsid w:val="000E31AA"/>
    <w:rsid w:val="000E3890"/>
    <w:rsid w:val="000E3D25"/>
    <w:rsid w:val="000E56ED"/>
    <w:rsid w:val="000E7108"/>
    <w:rsid w:val="000F01EF"/>
    <w:rsid w:val="000F0BFB"/>
    <w:rsid w:val="000F17AF"/>
    <w:rsid w:val="000F32D0"/>
    <w:rsid w:val="000F5608"/>
    <w:rsid w:val="000F5A61"/>
    <w:rsid w:val="000F64D3"/>
    <w:rsid w:val="000F65EF"/>
    <w:rsid w:val="000F6EA6"/>
    <w:rsid w:val="000F6FCA"/>
    <w:rsid w:val="00100860"/>
    <w:rsid w:val="00106B92"/>
    <w:rsid w:val="00106C9E"/>
    <w:rsid w:val="001100BB"/>
    <w:rsid w:val="00110D64"/>
    <w:rsid w:val="001115F0"/>
    <w:rsid w:val="00112F94"/>
    <w:rsid w:val="00114034"/>
    <w:rsid w:val="0011520D"/>
    <w:rsid w:val="00115BD2"/>
    <w:rsid w:val="00115D46"/>
    <w:rsid w:val="0011760C"/>
    <w:rsid w:val="0012435C"/>
    <w:rsid w:val="001245E6"/>
    <w:rsid w:val="00124B63"/>
    <w:rsid w:val="00126BEC"/>
    <w:rsid w:val="001311D9"/>
    <w:rsid w:val="00131C11"/>
    <w:rsid w:val="00131C15"/>
    <w:rsid w:val="00135247"/>
    <w:rsid w:val="001359B9"/>
    <w:rsid w:val="00136BA0"/>
    <w:rsid w:val="00136C58"/>
    <w:rsid w:val="00140756"/>
    <w:rsid w:val="001464E2"/>
    <w:rsid w:val="00146B7F"/>
    <w:rsid w:val="001526FE"/>
    <w:rsid w:val="00152843"/>
    <w:rsid w:val="00153496"/>
    <w:rsid w:val="00154D20"/>
    <w:rsid w:val="00156E3F"/>
    <w:rsid w:val="001602E2"/>
    <w:rsid w:val="00163637"/>
    <w:rsid w:val="00166E33"/>
    <w:rsid w:val="00167C91"/>
    <w:rsid w:val="00171526"/>
    <w:rsid w:val="001726A4"/>
    <w:rsid w:val="0017372E"/>
    <w:rsid w:val="00174F53"/>
    <w:rsid w:val="00176748"/>
    <w:rsid w:val="00176D9F"/>
    <w:rsid w:val="00181202"/>
    <w:rsid w:val="001834FF"/>
    <w:rsid w:val="0018356B"/>
    <w:rsid w:val="00183D69"/>
    <w:rsid w:val="00184552"/>
    <w:rsid w:val="00185722"/>
    <w:rsid w:val="00185C32"/>
    <w:rsid w:val="00186C26"/>
    <w:rsid w:val="00186EB6"/>
    <w:rsid w:val="0019017B"/>
    <w:rsid w:val="0019331F"/>
    <w:rsid w:val="001960EA"/>
    <w:rsid w:val="001A0815"/>
    <w:rsid w:val="001A137B"/>
    <w:rsid w:val="001A1EBA"/>
    <w:rsid w:val="001A7556"/>
    <w:rsid w:val="001A7BAE"/>
    <w:rsid w:val="001A7EEC"/>
    <w:rsid w:val="001B105C"/>
    <w:rsid w:val="001B11B4"/>
    <w:rsid w:val="001B1E78"/>
    <w:rsid w:val="001B53EF"/>
    <w:rsid w:val="001B6B50"/>
    <w:rsid w:val="001C0886"/>
    <w:rsid w:val="001C0A41"/>
    <w:rsid w:val="001C2E06"/>
    <w:rsid w:val="001C2EE1"/>
    <w:rsid w:val="001C5E73"/>
    <w:rsid w:val="001C6AEF"/>
    <w:rsid w:val="001C73F1"/>
    <w:rsid w:val="001C7B9F"/>
    <w:rsid w:val="001D285C"/>
    <w:rsid w:val="001D2C83"/>
    <w:rsid w:val="001D2EEF"/>
    <w:rsid w:val="001D3200"/>
    <w:rsid w:val="001E0839"/>
    <w:rsid w:val="001E08E1"/>
    <w:rsid w:val="001E2179"/>
    <w:rsid w:val="001E4369"/>
    <w:rsid w:val="001E4AAF"/>
    <w:rsid w:val="001E6F1C"/>
    <w:rsid w:val="001E7FC8"/>
    <w:rsid w:val="001F08AF"/>
    <w:rsid w:val="001F3EC8"/>
    <w:rsid w:val="001F40AA"/>
    <w:rsid w:val="001F487E"/>
    <w:rsid w:val="001F4E2B"/>
    <w:rsid w:val="001F5EB7"/>
    <w:rsid w:val="001F66EB"/>
    <w:rsid w:val="001F6CF1"/>
    <w:rsid w:val="001F7CCB"/>
    <w:rsid w:val="002000AE"/>
    <w:rsid w:val="00201A92"/>
    <w:rsid w:val="00203E44"/>
    <w:rsid w:val="00204BD4"/>
    <w:rsid w:val="002068A5"/>
    <w:rsid w:val="00211590"/>
    <w:rsid w:val="002131E4"/>
    <w:rsid w:val="00214466"/>
    <w:rsid w:val="002144C9"/>
    <w:rsid w:val="002147DC"/>
    <w:rsid w:val="00217B71"/>
    <w:rsid w:val="00220B62"/>
    <w:rsid w:val="00221220"/>
    <w:rsid w:val="0022321F"/>
    <w:rsid w:val="00223A8D"/>
    <w:rsid w:val="00223C5F"/>
    <w:rsid w:val="00224544"/>
    <w:rsid w:val="00224938"/>
    <w:rsid w:val="00225045"/>
    <w:rsid w:val="00225CF6"/>
    <w:rsid w:val="0023006B"/>
    <w:rsid w:val="00231C42"/>
    <w:rsid w:val="00235139"/>
    <w:rsid w:val="002359AA"/>
    <w:rsid w:val="00235AED"/>
    <w:rsid w:val="00237452"/>
    <w:rsid w:val="0023795B"/>
    <w:rsid w:val="00241B14"/>
    <w:rsid w:val="0024266A"/>
    <w:rsid w:val="002450D4"/>
    <w:rsid w:val="002467A0"/>
    <w:rsid w:val="00246C98"/>
    <w:rsid w:val="00250940"/>
    <w:rsid w:val="002514D4"/>
    <w:rsid w:val="00256E59"/>
    <w:rsid w:val="00260278"/>
    <w:rsid w:val="00264DDB"/>
    <w:rsid w:val="00265240"/>
    <w:rsid w:val="00272F40"/>
    <w:rsid w:val="00272F55"/>
    <w:rsid w:val="00273667"/>
    <w:rsid w:val="00277308"/>
    <w:rsid w:val="00277C1B"/>
    <w:rsid w:val="002821D6"/>
    <w:rsid w:val="00282710"/>
    <w:rsid w:val="00284CDE"/>
    <w:rsid w:val="002858AA"/>
    <w:rsid w:val="00287B33"/>
    <w:rsid w:val="002903A9"/>
    <w:rsid w:val="002918F4"/>
    <w:rsid w:val="00291F5F"/>
    <w:rsid w:val="0029328E"/>
    <w:rsid w:val="002972FC"/>
    <w:rsid w:val="002A1750"/>
    <w:rsid w:val="002A473C"/>
    <w:rsid w:val="002A47D0"/>
    <w:rsid w:val="002A4C49"/>
    <w:rsid w:val="002A7865"/>
    <w:rsid w:val="002B0739"/>
    <w:rsid w:val="002B0E52"/>
    <w:rsid w:val="002B2371"/>
    <w:rsid w:val="002B3E2E"/>
    <w:rsid w:val="002B50B7"/>
    <w:rsid w:val="002B6760"/>
    <w:rsid w:val="002B7668"/>
    <w:rsid w:val="002C075D"/>
    <w:rsid w:val="002C1F5C"/>
    <w:rsid w:val="002C2049"/>
    <w:rsid w:val="002C2A2D"/>
    <w:rsid w:val="002C34DF"/>
    <w:rsid w:val="002C4AD1"/>
    <w:rsid w:val="002C5E5E"/>
    <w:rsid w:val="002C5FBF"/>
    <w:rsid w:val="002C71D6"/>
    <w:rsid w:val="002D24F4"/>
    <w:rsid w:val="002D3728"/>
    <w:rsid w:val="002D38D7"/>
    <w:rsid w:val="002D419D"/>
    <w:rsid w:val="002D4C05"/>
    <w:rsid w:val="002E06D2"/>
    <w:rsid w:val="002E07A1"/>
    <w:rsid w:val="002E1BD8"/>
    <w:rsid w:val="002E39AC"/>
    <w:rsid w:val="002E42C2"/>
    <w:rsid w:val="002E4DBB"/>
    <w:rsid w:val="002E5287"/>
    <w:rsid w:val="002E54B2"/>
    <w:rsid w:val="002E7A60"/>
    <w:rsid w:val="002F2AC1"/>
    <w:rsid w:val="002F2BC3"/>
    <w:rsid w:val="002F38C1"/>
    <w:rsid w:val="002F4AF0"/>
    <w:rsid w:val="002F74FC"/>
    <w:rsid w:val="002F76AA"/>
    <w:rsid w:val="002F77DF"/>
    <w:rsid w:val="00303B74"/>
    <w:rsid w:val="00304F6B"/>
    <w:rsid w:val="0030573D"/>
    <w:rsid w:val="00306AE6"/>
    <w:rsid w:val="00307B59"/>
    <w:rsid w:val="00307D53"/>
    <w:rsid w:val="00310226"/>
    <w:rsid w:val="003114B9"/>
    <w:rsid w:val="003119E3"/>
    <w:rsid w:val="0031505C"/>
    <w:rsid w:val="00315B8C"/>
    <w:rsid w:val="00317CAB"/>
    <w:rsid w:val="00321AD9"/>
    <w:rsid w:val="00321ECD"/>
    <w:rsid w:val="00323DFB"/>
    <w:rsid w:val="00327D87"/>
    <w:rsid w:val="0033000D"/>
    <w:rsid w:val="00331561"/>
    <w:rsid w:val="0033280D"/>
    <w:rsid w:val="00334388"/>
    <w:rsid w:val="00335581"/>
    <w:rsid w:val="00341735"/>
    <w:rsid w:val="003438C7"/>
    <w:rsid w:val="0034449F"/>
    <w:rsid w:val="00345E04"/>
    <w:rsid w:val="00351ABC"/>
    <w:rsid w:val="00353903"/>
    <w:rsid w:val="0035418E"/>
    <w:rsid w:val="00356175"/>
    <w:rsid w:val="00356942"/>
    <w:rsid w:val="00363344"/>
    <w:rsid w:val="0036348C"/>
    <w:rsid w:val="00363738"/>
    <w:rsid w:val="00364318"/>
    <w:rsid w:val="00365B34"/>
    <w:rsid w:val="003661D5"/>
    <w:rsid w:val="00370357"/>
    <w:rsid w:val="00373E27"/>
    <w:rsid w:val="0037451A"/>
    <w:rsid w:val="003768AA"/>
    <w:rsid w:val="00377C4C"/>
    <w:rsid w:val="0038003E"/>
    <w:rsid w:val="0038080F"/>
    <w:rsid w:val="00380CE8"/>
    <w:rsid w:val="0038168E"/>
    <w:rsid w:val="00382012"/>
    <w:rsid w:val="003834B3"/>
    <w:rsid w:val="00383F38"/>
    <w:rsid w:val="00384D85"/>
    <w:rsid w:val="00387C02"/>
    <w:rsid w:val="003914D0"/>
    <w:rsid w:val="00392482"/>
    <w:rsid w:val="00395B08"/>
    <w:rsid w:val="0039708A"/>
    <w:rsid w:val="00397CDD"/>
    <w:rsid w:val="003A15E2"/>
    <w:rsid w:val="003A31A2"/>
    <w:rsid w:val="003A4AB9"/>
    <w:rsid w:val="003A4F38"/>
    <w:rsid w:val="003A7A4B"/>
    <w:rsid w:val="003AC956"/>
    <w:rsid w:val="003B1325"/>
    <w:rsid w:val="003B1372"/>
    <w:rsid w:val="003B19D7"/>
    <w:rsid w:val="003B19E2"/>
    <w:rsid w:val="003B24D9"/>
    <w:rsid w:val="003B6716"/>
    <w:rsid w:val="003B6E70"/>
    <w:rsid w:val="003B7DCA"/>
    <w:rsid w:val="003C2BC4"/>
    <w:rsid w:val="003C3BC0"/>
    <w:rsid w:val="003C4098"/>
    <w:rsid w:val="003C40C9"/>
    <w:rsid w:val="003C7322"/>
    <w:rsid w:val="003C791C"/>
    <w:rsid w:val="003D073D"/>
    <w:rsid w:val="003D2C76"/>
    <w:rsid w:val="003D3128"/>
    <w:rsid w:val="003D6FE8"/>
    <w:rsid w:val="003D706E"/>
    <w:rsid w:val="003D748B"/>
    <w:rsid w:val="003E000F"/>
    <w:rsid w:val="003E13E5"/>
    <w:rsid w:val="003E2B40"/>
    <w:rsid w:val="003E37AF"/>
    <w:rsid w:val="003F1B30"/>
    <w:rsid w:val="003F417D"/>
    <w:rsid w:val="003F4273"/>
    <w:rsid w:val="003F74BB"/>
    <w:rsid w:val="003F75A7"/>
    <w:rsid w:val="00400351"/>
    <w:rsid w:val="004014BA"/>
    <w:rsid w:val="004025E9"/>
    <w:rsid w:val="00402AF5"/>
    <w:rsid w:val="00402F36"/>
    <w:rsid w:val="0040448E"/>
    <w:rsid w:val="00407EC3"/>
    <w:rsid w:val="004129F9"/>
    <w:rsid w:val="00412C98"/>
    <w:rsid w:val="00414F7A"/>
    <w:rsid w:val="00417973"/>
    <w:rsid w:val="00421C38"/>
    <w:rsid w:val="004228FA"/>
    <w:rsid w:val="004238CF"/>
    <w:rsid w:val="00423DE5"/>
    <w:rsid w:val="00425E07"/>
    <w:rsid w:val="004276EA"/>
    <w:rsid w:val="00430867"/>
    <w:rsid w:val="004320D3"/>
    <w:rsid w:val="00434122"/>
    <w:rsid w:val="0044277A"/>
    <w:rsid w:val="00444470"/>
    <w:rsid w:val="004447EB"/>
    <w:rsid w:val="004477F5"/>
    <w:rsid w:val="00447BCB"/>
    <w:rsid w:val="00450BEF"/>
    <w:rsid w:val="00452840"/>
    <w:rsid w:val="004529D0"/>
    <w:rsid w:val="00454F96"/>
    <w:rsid w:val="004565D8"/>
    <w:rsid w:val="00456A94"/>
    <w:rsid w:val="00457A44"/>
    <w:rsid w:val="004625C6"/>
    <w:rsid w:val="00463120"/>
    <w:rsid w:val="0046412A"/>
    <w:rsid w:val="00465534"/>
    <w:rsid w:val="00465C98"/>
    <w:rsid w:val="004664A9"/>
    <w:rsid w:val="004670AA"/>
    <w:rsid w:val="00467427"/>
    <w:rsid w:val="0047065D"/>
    <w:rsid w:val="00475441"/>
    <w:rsid w:val="004756DB"/>
    <w:rsid w:val="00476054"/>
    <w:rsid w:val="00480F09"/>
    <w:rsid w:val="004842D1"/>
    <w:rsid w:val="0048606D"/>
    <w:rsid w:val="00486B76"/>
    <w:rsid w:val="00487CFB"/>
    <w:rsid w:val="00491E75"/>
    <w:rsid w:val="00494ABE"/>
    <w:rsid w:val="00495CF0"/>
    <w:rsid w:val="00496F3A"/>
    <w:rsid w:val="0049751F"/>
    <w:rsid w:val="00497967"/>
    <w:rsid w:val="0049E631"/>
    <w:rsid w:val="004A0739"/>
    <w:rsid w:val="004A358D"/>
    <w:rsid w:val="004A3DF0"/>
    <w:rsid w:val="004A5078"/>
    <w:rsid w:val="004A727D"/>
    <w:rsid w:val="004A7BF7"/>
    <w:rsid w:val="004B03C8"/>
    <w:rsid w:val="004B03F9"/>
    <w:rsid w:val="004B0503"/>
    <w:rsid w:val="004B0675"/>
    <w:rsid w:val="004B4AC5"/>
    <w:rsid w:val="004B70F1"/>
    <w:rsid w:val="004C267F"/>
    <w:rsid w:val="004C4125"/>
    <w:rsid w:val="004C4792"/>
    <w:rsid w:val="004C70A1"/>
    <w:rsid w:val="004C7535"/>
    <w:rsid w:val="004C7F8E"/>
    <w:rsid w:val="004D0242"/>
    <w:rsid w:val="004D12E4"/>
    <w:rsid w:val="004D15A6"/>
    <w:rsid w:val="004D1DB0"/>
    <w:rsid w:val="004D228E"/>
    <w:rsid w:val="004D2588"/>
    <w:rsid w:val="004D2FA1"/>
    <w:rsid w:val="004D3AF8"/>
    <w:rsid w:val="004D41E2"/>
    <w:rsid w:val="004D489F"/>
    <w:rsid w:val="004D4ADC"/>
    <w:rsid w:val="004D4B82"/>
    <w:rsid w:val="004D717A"/>
    <w:rsid w:val="004D77DB"/>
    <w:rsid w:val="004E1322"/>
    <w:rsid w:val="004E134D"/>
    <w:rsid w:val="004E5BF1"/>
    <w:rsid w:val="004E6ED5"/>
    <w:rsid w:val="004E73D2"/>
    <w:rsid w:val="004F16B5"/>
    <w:rsid w:val="004F2668"/>
    <w:rsid w:val="004F5AE6"/>
    <w:rsid w:val="004F7513"/>
    <w:rsid w:val="00502070"/>
    <w:rsid w:val="00502A1B"/>
    <w:rsid w:val="0050507B"/>
    <w:rsid w:val="005100FB"/>
    <w:rsid w:val="0051187D"/>
    <w:rsid w:val="00511E97"/>
    <w:rsid w:val="00512979"/>
    <w:rsid w:val="00514EB1"/>
    <w:rsid w:val="0051535B"/>
    <w:rsid w:val="00522052"/>
    <w:rsid w:val="005238DE"/>
    <w:rsid w:val="0052723B"/>
    <w:rsid w:val="005278BF"/>
    <w:rsid w:val="00527E70"/>
    <w:rsid w:val="005353E1"/>
    <w:rsid w:val="00535FDF"/>
    <w:rsid w:val="00536612"/>
    <w:rsid w:val="005378A0"/>
    <w:rsid w:val="00540BBB"/>
    <w:rsid w:val="0054229C"/>
    <w:rsid w:val="0054274E"/>
    <w:rsid w:val="005439F1"/>
    <w:rsid w:val="00545E01"/>
    <w:rsid w:val="00546629"/>
    <w:rsid w:val="005469B6"/>
    <w:rsid w:val="0054723B"/>
    <w:rsid w:val="00547783"/>
    <w:rsid w:val="00547F9B"/>
    <w:rsid w:val="005506CD"/>
    <w:rsid w:val="00556C83"/>
    <w:rsid w:val="00557D5B"/>
    <w:rsid w:val="00561604"/>
    <w:rsid w:val="00564400"/>
    <w:rsid w:val="005700D3"/>
    <w:rsid w:val="005739E5"/>
    <w:rsid w:val="00574944"/>
    <w:rsid w:val="005751A5"/>
    <w:rsid w:val="00575316"/>
    <w:rsid w:val="00575996"/>
    <w:rsid w:val="00575C16"/>
    <w:rsid w:val="00581552"/>
    <w:rsid w:val="005835D5"/>
    <w:rsid w:val="00584D57"/>
    <w:rsid w:val="00585EF4"/>
    <w:rsid w:val="00587401"/>
    <w:rsid w:val="00587A8F"/>
    <w:rsid w:val="0059058A"/>
    <w:rsid w:val="00592E38"/>
    <w:rsid w:val="005949E0"/>
    <w:rsid w:val="00594BC7"/>
    <w:rsid w:val="005959C9"/>
    <w:rsid w:val="005964C3"/>
    <w:rsid w:val="00596DC2"/>
    <w:rsid w:val="005A1870"/>
    <w:rsid w:val="005A229F"/>
    <w:rsid w:val="005A3008"/>
    <w:rsid w:val="005A358B"/>
    <w:rsid w:val="005A3970"/>
    <w:rsid w:val="005A3FF6"/>
    <w:rsid w:val="005A40B9"/>
    <w:rsid w:val="005A4486"/>
    <w:rsid w:val="005A483A"/>
    <w:rsid w:val="005A4F4F"/>
    <w:rsid w:val="005A6BC1"/>
    <w:rsid w:val="005A7708"/>
    <w:rsid w:val="005B19CE"/>
    <w:rsid w:val="005B2992"/>
    <w:rsid w:val="005B2D77"/>
    <w:rsid w:val="005B2F93"/>
    <w:rsid w:val="005B4623"/>
    <w:rsid w:val="005B5BDC"/>
    <w:rsid w:val="005B7552"/>
    <w:rsid w:val="005C0651"/>
    <w:rsid w:val="005C0D5D"/>
    <w:rsid w:val="005C1678"/>
    <w:rsid w:val="005C16FA"/>
    <w:rsid w:val="005C2711"/>
    <w:rsid w:val="005C31B6"/>
    <w:rsid w:val="005C32E7"/>
    <w:rsid w:val="005C4B77"/>
    <w:rsid w:val="005C53B3"/>
    <w:rsid w:val="005D062F"/>
    <w:rsid w:val="005D7E24"/>
    <w:rsid w:val="005E270E"/>
    <w:rsid w:val="005E29D7"/>
    <w:rsid w:val="005E6790"/>
    <w:rsid w:val="005E6E29"/>
    <w:rsid w:val="005E7ECA"/>
    <w:rsid w:val="005F0586"/>
    <w:rsid w:val="005F0C14"/>
    <w:rsid w:val="005F1BFC"/>
    <w:rsid w:val="005F3C56"/>
    <w:rsid w:val="005F40C0"/>
    <w:rsid w:val="005F69BA"/>
    <w:rsid w:val="0060028A"/>
    <w:rsid w:val="00600843"/>
    <w:rsid w:val="0060311B"/>
    <w:rsid w:val="006037E7"/>
    <w:rsid w:val="0060753C"/>
    <w:rsid w:val="00607814"/>
    <w:rsid w:val="00611BBB"/>
    <w:rsid w:val="006133BE"/>
    <w:rsid w:val="00613D14"/>
    <w:rsid w:val="00613DC4"/>
    <w:rsid w:val="0061496C"/>
    <w:rsid w:val="0061585C"/>
    <w:rsid w:val="00616BA7"/>
    <w:rsid w:val="00617232"/>
    <w:rsid w:val="00617CF2"/>
    <w:rsid w:val="0062084C"/>
    <w:rsid w:val="006215DC"/>
    <w:rsid w:val="0062637C"/>
    <w:rsid w:val="00630BBF"/>
    <w:rsid w:val="00632531"/>
    <w:rsid w:val="00635F20"/>
    <w:rsid w:val="00636DC4"/>
    <w:rsid w:val="006429D3"/>
    <w:rsid w:val="00643271"/>
    <w:rsid w:val="006470F1"/>
    <w:rsid w:val="00653C46"/>
    <w:rsid w:val="00653F82"/>
    <w:rsid w:val="00654165"/>
    <w:rsid w:val="00655F34"/>
    <w:rsid w:val="006577A6"/>
    <w:rsid w:val="006612AC"/>
    <w:rsid w:val="00663386"/>
    <w:rsid w:val="00663BD7"/>
    <w:rsid w:val="006650B8"/>
    <w:rsid w:val="00666195"/>
    <w:rsid w:val="00666A6C"/>
    <w:rsid w:val="00667B6B"/>
    <w:rsid w:val="00671311"/>
    <w:rsid w:val="00673A4F"/>
    <w:rsid w:val="00676DDA"/>
    <w:rsid w:val="0067701D"/>
    <w:rsid w:val="00677B9E"/>
    <w:rsid w:val="00680591"/>
    <w:rsid w:val="00680AE6"/>
    <w:rsid w:val="00681AB6"/>
    <w:rsid w:val="00685029"/>
    <w:rsid w:val="00692423"/>
    <w:rsid w:val="006956D4"/>
    <w:rsid w:val="0069573D"/>
    <w:rsid w:val="006A0E3D"/>
    <w:rsid w:val="006A35A9"/>
    <w:rsid w:val="006A52C0"/>
    <w:rsid w:val="006A63FC"/>
    <w:rsid w:val="006A75A6"/>
    <w:rsid w:val="006A7AD9"/>
    <w:rsid w:val="006B004C"/>
    <w:rsid w:val="006B28C9"/>
    <w:rsid w:val="006B4B2E"/>
    <w:rsid w:val="006B58F2"/>
    <w:rsid w:val="006C426B"/>
    <w:rsid w:val="006C46F5"/>
    <w:rsid w:val="006C5A0E"/>
    <w:rsid w:val="006C5DE6"/>
    <w:rsid w:val="006C77A6"/>
    <w:rsid w:val="006D03FF"/>
    <w:rsid w:val="006D28C1"/>
    <w:rsid w:val="006D3E93"/>
    <w:rsid w:val="006D43C8"/>
    <w:rsid w:val="006D4F3E"/>
    <w:rsid w:val="006D60CB"/>
    <w:rsid w:val="006D6C46"/>
    <w:rsid w:val="006D6C80"/>
    <w:rsid w:val="006E0B5F"/>
    <w:rsid w:val="006E5C4F"/>
    <w:rsid w:val="006F2C6D"/>
    <w:rsid w:val="006F4737"/>
    <w:rsid w:val="006F4C32"/>
    <w:rsid w:val="006F5429"/>
    <w:rsid w:val="006F7CA3"/>
    <w:rsid w:val="007012E0"/>
    <w:rsid w:val="00703FFC"/>
    <w:rsid w:val="007047A3"/>
    <w:rsid w:val="00705C36"/>
    <w:rsid w:val="0070745B"/>
    <w:rsid w:val="0071023F"/>
    <w:rsid w:val="00710FBA"/>
    <w:rsid w:val="00712068"/>
    <w:rsid w:val="00712E5B"/>
    <w:rsid w:val="007131EE"/>
    <w:rsid w:val="00713832"/>
    <w:rsid w:val="00713A8E"/>
    <w:rsid w:val="00715E57"/>
    <w:rsid w:val="00717865"/>
    <w:rsid w:val="00717C83"/>
    <w:rsid w:val="00721471"/>
    <w:rsid w:val="007263DD"/>
    <w:rsid w:val="0073015D"/>
    <w:rsid w:val="0073036F"/>
    <w:rsid w:val="00731556"/>
    <w:rsid w:val="00732250"/>
    <w:rsid w:val="00733B7E"/>
    <w:rsid w:val="0073438A"/>
    <w:rsid w:val="00735C0F"/>
    <w:rsid w:val="0073611A"/>
    <w:rsid w:val="007402BA"/>
    <w:rsid w:val="007404B2"/>
    <w:rsid w:val="00741A10"/>
    <w:rsid w:val="007438BE"/>
    <w:rsid w:val="00744077"/>
    <w:rsid w:val="0074462F"/>
    <w:rsid w:val="0074599D"/>
    <w:rsid w:val="00746BF9"/>
    <w:rsid w:val="00747DA8"/>
    <w:rsid w:val="0075132C"/>
    <w:rsid w:val="00751E4B"/>
    <w:rsid w:val="007564D0"/>
    <w:rsid w:val="0075675C"/>
    <w:rsid w:val="0075692E"/>
    <w:rsid w:val="00757D6E"/>
    <w:rsid w:val="007616E5"/>
    <w:rsid w:val="00761BDC"/>
    <w:rsid w:val="00763894"/>
    <w:rsid w:val="0076488F"/>
    <w:rsid w:val="00765D9F"/>
    <w:rsid w:val="00767CD4"/>
    <w:rsid w:val="00767E5C"/>
    <w:rsid w:val="00770715"/>
    <w:rsid w:val="00771E39"/>
    <w:rsid w:val="007752D2"/>
    <w:rsid w:val="00775806"/>
    <w:rsid w:val="00777720"/>
    <w:rsid w:val="00782161"/>
    <w:rsid w:val="00784D7C"/>
    <w:rsid w:val="00790226"/>
    <w:rsid w:val="00790396"/>
    <w:rsid w:val="00791FF3"/>
    <w:rsid w:val="00792ACF"/>
    <w:rsid w:val="0079387E"/>
    <w:rsid w:val="00794EB5"/>
    <w:rsid w:val="007A0053"/>
    <w:rsid w:val="007A0AB2"/>
    <w:rsid w:val="007A209D"/>
    <w:rsid w:val="007A306C"/>
    <w:rsid w:val="007A3281"/>
    <w:rsid w:val="007A3E26"/>
    <w:rsid w:val="007A5E07"/>
    <w:rsid w:val="007B352D"/>
    <w:rsid w:val="007B38D8"/>
    <w:rsid w:val="007B4703"/>
    <w:rsid w:val="007B5451"/>
    <w:rsid w:val="007B5B18"/>
    <w:rsid w:val="007C02CF"/>
    <w:rsid w:val="007C0B59"/>
    <w:rsid w:val="007C16C7"/>
    <w:rsid w:val="007C19BC"/>
    <w:rsid w:val="007C1AA3"/>
    <w:rsid w:val="007C40C7"/>
    <w:rsid w:val="007D05F8"/>
    <w:rsid w:val="007D330A"/>
    <w:rsid w:val="007D5B48"/>
    <w:rsid w:val="007D6673"/>
    <w:rsid w:val="007D675C"/>
    <w:rsid w:val="007E08CA"/>
    <w:rsid w:val="007E2D83"/>
    <w:rsid w:val="007E2E06"/>
    <w:rsid w:val="007E4258"/>
    <w:rsid w:val="007E48EA"/>
    <w:rsid w:val="007E659C"/>
    <w:rsid w:val="007E67CC"/>
    <w:rsid w:val="007E787D"/>
    <w:rsid w:val="007F1336"/>
    <w:rsid w:val="007F2934"/>
    <w:rsid w:val="007F3143"/>
    <w:rsid w:val="007F52A6"/>
    <w:rsid w:val="007F5DA4"/>
    <w:rsid w:val="007F6011"/>
    <w:rsid w:val="007F6F1D"/>
    <w:rsid w:val="007F6F4A"/>
    <w:rsid w:val="007F7EFF"/>
    <w:rsid w:val="0080247E"/>
    <w:rsid w:val="00806DD5"/>
    <w:rsid w:val="008106A0"/>
    <w:rsid w:val="00811C79"/>
    <w:rsid w:val="008142A6"/>
    <w:rsid w:val="00817053"/>
    <w:rsid w:val="008206F6"/>
    <w:rsid w:val="00825FA7"/>
    <w:rsid w:val="00826396"/>
    <w:rsid w:val="00826CD4"/>
    <w:rsid w:val="00827031"/>
    <w:rsid w:val="008273F3"/>
    <w:rsid w:val="00830018"/>
    <w:rsid w:val="008303FD"/>
    <w:rsid w:val="00830D92"/>
    <w:rsid w:val="0083125A"/>
    <w:rsid w:val="008327D4"/>
    <w:rsid w:val="00833715"/>
    <w:rsid w:val="008341A7"/>
    <w:rsid w:val="0083447F"/>
    <w:rsid w:val="00835E16"/>
    <w:rsid w:val="008402CC"/>
    <w:rsid w:val="00841735"/>
    <w:rsid w:val="008417CA"/>
    <w:rsid w:val="008417E8"/>
    <w:rsid w:val="00842151"/>
    <w:rsid w:val="00843415"/>
    <w:rsid w:val="00844766"/>
    <w:rsid w:val="008447A4"/>
    <w:rsid w:val="00845BE9"/>
    <w:rsid w:val="0084640B"/>
    <w:rsid w:val="00847EBB"/>
    <w:rsid w:val="00851581"/>
    <w:rsid w:val="0085188A"/>
    <w:rsid w:val="00852375"/>
    <w:rsid w:val="00855F98"/>
    <w:rsid w:val="00860C40"/>
    <w:rsid w:val="00861649"/>
    <w:rsid w:val="00863C97"/>
    <w:rsid w:val="00867B2A"/>
    <w:rsid w:val="00871119"/>
    <w:rsid w:val="008711A3"/>
    <w:rsid w:val="0087505E"/>
    <w:rsid w:val="00875076"/>
    <w:rsid w:val="00876C5A"/>
    <w:rsid w:val="0087735D"/>
    <w:rsid w:val="00877C92"/>
    <w:rsid w:val="00877FE3"/>
    <w:rsid w:val="00881C2D"/>
    <w:rsid w:val="00883343"/>
    <w:rsid w:val="00883C76"/>
    <w:rsid w:val="00884B93"/>
    <w:rsid w:val="00884C2C"/>
    <w:rsid w:val="0089133D"/>
    <w:rsid w:val="008922DB"/>
    <w:rsid w:val="00893AAB"/>
    <w:rsid w:val="008967AB"/>
    <w:rsid w:val="00897F86"/>
    <w:rsid w:val="008A14A3"/>
    <w:rsid w:val="008A469D"/>
    <w:rsid w:val="008A6E64"/>
    <w:rsid w:val="008A785D"/>
    <w:rsid w:val="008A7896"/>
    <w:rsid w:val="008B4D9A"/>
    <w:rsid w:val="008B4DBF"/>
    <w:rsid w:val="008B587C"/>
    <w:rsid w:val="008B5ED3"/>
    <w:rsid w:val="008B5FA0"/>
    <w:rsid w:val="008B601D"/>
    <w:rsid w:val="008B6768"/>
    <w:rsid w:val="008B7B87"/>
    <w:rsid w:val="008C05A7"/>
    <w:rsid w:val="008C0917"/>
    <w:rsid w:val="008C10C2"/>
    <w:rsid w:val="008C1CD5"/>
    <w:rsid w:val="008C3A42"/>
    <w:rsid w:val="008C6556"/>
    <w:rsid w:val="008C7862"/>
    <w:rsid w:val="008D3075"/>
    <w:rsid w:val="008D322F"/>
    <w:rsid w:val="008D554B"/>
    <w:rsid w:val="008D6252"/>
    <w:rsid w:val="008E0E5E"/>
    <w:rsid w:val="008E1454"/>
    <w:rsid w:val="008E1700"/>
    <w:rsid w:val="008E1713"/>
    <w:rsid w:val="008E2D45"/>
    <w:rsid w:val="008E3107"/>
    <w:rsid w:val="008E5C49"/>
    <w:rsid w:val="008E62B5"/>
    <w:rsid w:val="008E726A"/>
    <w:rsid w:val="008F145B"/>
    <w:rsid w:val="008F2414"/>
    <w:rsid w:val="008F3B87"/>
    <w:rsid w:val="008F63D3"/>
    <w:rsid w:val="008F6E20"/>
    <w:rsid w:val="008F76DE"/>
    <w:rsid w:val="008F76E8"/>
    <w:rsid w:val="00903066"/>
    <w:rsid w:val="0090351C"/>
    <w:rsid w:val="009043DF"/>
    <w:rsid w:val="009046BC"/>
    <w:rsid w:val="00906E7D"/>
    <w:rsid w:val="0090725A"/>
    <w:rsid w:val="00907CA7"/>
    <w:rsid w:val="009167A0"/>
    <w:rsid w:val="00916CDF"/>
    <w:rsid w:val="00916EDB"/>
    <w:rsid w:val="00920051"/>
    <w:rsid w:val="009204FE"/>
    <w:rsid w:val="009218C0"/>
    <w:rsid w:val="00922A40"/>
    <w:rsid w:val="0092321F"/>
    <w:rsid w:val="00927E72"/>
    <w:rsid w:val="00931647"/>
    <w:rsid w:val="009353D7"/>
    <w:rsid w:val="00936E35"/>
    <w:rsid w:val="009403C2"/>
    <w:rsid w:val="00941101"/>
    <w:rsid w:val="00942267"/>
    <w:rsid w:val="00942F36"/>
    <w:rsid w:val="009444D1"/>
    <w:rsid w:val="009504DA"/>
    <w:rsid w:val="0095174E"/>
    <w:rsid w:val="00952529"/>
    <w:rsid w:val="00953150"/>
    <w:rsid w:val="0095320E"/>
    <w:rsid w:val="0095368B"/>
    <w:rsid w:val="00953D77"/>
    <w:rsid w:val="00955F7F"/>
    <w:rsid w:val="00956010"/>
    <w:rsid w:val="00956AFF"/>
    <w:rsid w:val="00956F90"/>
    <w:rsid w:val="0096268E"/>
    <w:rsid w:val="00964F3C"/>
    <w:rsid w:val="00965CEB"/>
    <w:rsid w:val="0096657B"/>
    <w:rsid w:val="00966C56"/>
    <w:rsid w:val="00970063"/>
    <w:rsid w:val="00970586"/>
    <w:rsid w:val="00973D17"/>
    <w:rsid w:val="00975B01"/>
    <w:rsid w:val="0097E4DF"/>
    <w:rsid w:val="00981C23"/>
    <w:rsid w:val="00987679"/>
    <w:rsid w:val="009876C5"/>
    <w:rsid w:val="00987C3D"/>
    <w:rsid w:val="00987DA6"/>
    <w:rsid w:val="00992CCF"/>
    <w:rsid w:val="00992E7B"/>
    <w:rsid w:val="0099335E"/>
    <w:rsid w:val="009967C6"/>
    <w:rsid w:val="009A1F4B"/>
    <w:rsid w:val="009A2276"/>
    <w:rsid w:val="009A32E0"/>
    <w:rsid w:val="009A39FC"/>
    <w:rsid w:val="009A4D0D"/>
    <w:rsid w:val="009A6A5E"/>
    <w:rsid w:val="009A6A67"/>
    <w:rsid w:val="009B05B5"/>
    <w:rsid w:val="009B1247"/>
    <w:rsid w:val="009B1EC2"/>
    <w:rsid w:val="009B2D1A"/>
    <w:rsid w:val="009B4E5C"/>
    <w:rsid w:val="009B5B81"/>
    <w:rsid w:val="009B6BE7"/>
    <w:rsid w:val="009B6FDE"/>
    <w:rsid w:val="009B7012"/>
    <w:rsid w:val="009B7536"/>
    <w:rsid w:val="009B760D"/>
    <w:rsid w:val="009B7C9D"/>
    <w:rsid w:val="009C2F14"/>
    <w:rsid w:val="009C4AF4"/>
    <w:rsid w:val="009C57EC"/>
    <w:rsid w:val="009C74F6"/>
    <w:rsid w:val="009C785B"/>
    <w:rsid w:val="009D039D"/>
    <w:rsid w:val="009D2404"/>
    <w:rsid w:val="009D2492"/>
    <w:rsid w:val="009D3542"/>
    <w:rsid w:val="009D369B"/>
    <w:rsid w:val="009D43BB"/>
    <w:rsid w:val="009D629B"/>
    <w:rsid w:val="009D6398"/>
    <w:rsid w:val="009E485B"/>
    <w:rsid w:val="009E586F"/>
    <w:rsid w:val="009E5B76"/>
    <w:rsid w:val="009E6F67"/>
    <w:rsid w:val="009E776D"/>
    <w:rsid w:val="009F2177"/>
    <w:rsid w:val="009F2335"/>
    <w:rsid w:val="009F2D95"/>
    <w:rsid w:val="009F39C6"/>
    <w:rsid w:val="009F54AE"/>
    <w:rsid w:val="009F617B"/>
    <w:rsid w:val="009F65B6"/>
    <w:rsid w:val="009F788B"/>
    <w:rsid w:val="00A00629"/>
    <w:rsid w:val="00A00FC6"/>
    <w:rsid w:val="00A02A6B"/>
    <w:rsid w:val="00A03444"/>
    <w:rsid w:val="00A03BDB"/>
    <w:rsid w:val="00A06781"/>
    <w:rsid w:val="00A1067D"/>
    <w:rsid w:val="00A10954"/>
    <w:rsid w:val="00A11065"/>
    <w:rsid w:val="00A119D4"/>
    <w:rsid w:val="00A12A2D"/>
    <w:rsid w:val="00A138CE"/>
    <w:rsid w:val="00A14C0B"/>
    <w:rsid w:val="00A15749"/>
    <w:rsid w:val="00A1768A"/>
    <w:rsid w:val="00A22110"/>
    <w:rsid w:val="00A25020"/>
    <w:rsid w:val="00A279B2"/>
    <w:rsid w:val="00A3102C"/>
    <w:rsid w:val="00A31DA9"/>
    <w:rsid w:val="00A32131"/>
    <w:rsid w:val="00A32158"/>
    <w:rsid w:val="00A32386"/>
    <w:rsid w:val="00A32AE7"/>
    <w:rsid w:val="00A33858"/>
    <w:rsid w:val="00A35582"/>
    <w:rsid w:val="00A366BA"/>
    <w:rsid w:val="00A370BD"/>
    <w:rsid w:val="00A41B16"/>
    <w:rsid w:val="00A424F6"/>
    <w:rsid w:val="00A435AD"/>
    <w:rsid w:val="00A47432"/>
    <w:rsid w:val="00A47987"/>
    <w:rsid w:val="00A51AE5"/>
    <w:rsid w:val="00A54BE6"/>
    <w:rsid w:val="00A5671F"/>
    <w:rsid w:val="00A56D38"/>
    <w:rsid w:val="00A613E8"/>
    <w:rsid w:val="00A660B2"/>
    <w:rsid w:val="00A72783"/>
    <w:rsid w:val="00A730C7"/>
    <w:rsid w:val="00A73A57"/>
    <w:rsid w:val="00A74B6B"/>
    <w:rsid w:val="00A75553"/>
    <w:rsid w:val="00A76309"/>
    <w:rsid w:val="00A768B7"/>
    <w:rsid w:val="00A7799D"/>
    <w:rsid w:val="00A813F6"/>
    <w:rsid w:val="00A83DC6"/>
    <w:rsid w:val="00A84A7A"/>
    <w:rsid w:val="00A84B0F"/>
    <w:rsid w:val="00A855BA"/>
    <w:rsid w:val="00A91870"/>
    <w:rsid w:val="00A92F7A"/>
    <w:rsid w:val="00A9378E"/>
    <w:rsid w:val="00A95993"/>
    <w:rsid w:val="00A97D19"/>
    <w:rsid w:val="00AA0840"/>
    <w:rsid w:val="00AA13F7"/>
    <w:rsid w:val="00AA1C30"/>
    <w:rsid w:val="00AA28D0"/>
    <w:rsid w:val="00AA4228"/>
    <w:rsid w:val="00AA5BD0"/>
    <w:rsid w:val="00AB1D16"/>
    <w:rsid w:val="00AB250C"/>
    <w:rsid w:val="00AB2749"/>
    <w:rsid w:val="00AB2FFB"/>
    <w:rsid w:val="00AB35E4"/>
    <w:rsid w:val="00AB4345"/>
    <w:rsid w:val="00AB512D"/>
    <w:rsid w:val="00AB544E"/>
    <w:rsid w:val="00AB5A8E"/>
    <w:rsid w:val="00AB615A"/>
    <w:rsid w:val="00ABBE7D"/>
    <w:rsid w:val="00AC1107"/>
    <w:rsid w:val="00AC325F"/>
    <w:rsid w:val="00AC388F"/>
    <w:rsid w:val="00AC5995"/>
    <w:rsid w:val="00AC607B"/>
    <w:rsid w:val="00AC6C20"/>
    <w:rsid w:val="00AD2E4B"/>
    <w:rsid w:val="00AD3471"/>
    <w:rsid w:val="00AD3B2E"/>
    <w:rsid w:val="00AD5E60"/>
    <w:rsid w:val="00ADBF6A"/>
    <w:rsid w:val="00AE3D3A"/>
    <w:rsid w:val="00AE646D"/>
    <w:rsid w:val="00AF00B0"/>
    <w:rsid w:val="00AF0733"/>
    <w:rsid w:val="00AF220D"/>
    <w:rsid w:val="00AF3954"/>
    <w:rsid w:val="00AF4580"/>
    <w:rsid w:val="00AF6B0D"/>
    <w:rsid w:val="00AF7410"/>
    <w:rsid w:val="00B00806"/>
    <w:rsid w:val="00B05895"/>
    <w:rsid w:val="00B05A58"/>
    <w:rsid w:val="00B062C8"/>
    <w:rsid w:val="00B10F5B"/>
    <w:rsid w:val="00B112DA"/>
    <w:rsid w:val="00B139B0"/>
    <w:rsid w:val="00B13C07"/>
    <w:rsid w:val="00B15843"/>
    <w:rsid w:val="00B1740A"/>
    <w:rsid w:val="00B17CD4"/>
    <w:rsid w:val="00B203F8"/>
    <w:rsid w:val="00B218E6"/>
    <w:rsid w:val="00B2295B"/>
    <w:rsid w:val="00B22DD1"/>
    <w:rsid w:val="00B25CC9"/>
    <w:rsid w:val="00B3155D"/>
    <w:rsid w:val="00B4083E"/>
    <w:rsid w:val="00B41285"/>
    <w:rsid w:val="00B4213F"/>
    <w:rsid w:val="00B43F50"/>
    <w:rsid w:val="00B4402D"/>
    <w:rsid w:val="00B44494"/>
    <w:rsid w:val="00B45DD2"/>
    <w:rsid w:val="00B463F7"/>
    <w:rsid w:val="00B47E05"/>
    <w:rsid w:val="00B51179"/>
    <w:rsid w:val="00B51A29"/>
    <w:rsid w:val="00B5235C"/>
    <w:rsid w:val="00B52B6F"/>
    <w:rsid w:val="00B53277"/>
    <w:rsid w:val="00B537CB"/>
    <w:rsid w:val="00B5384C"/>
    <w:rsid w:val="00B53867"/>
    <w:rsid w:val="00B6145D"/>
    <w:rsid w:val="00B625A8"/>
    <w:rsid w:val="00B62624"/>
    <w:rsid w:val="00B65228"/>
    <w:rsid w:val="00B65835"/>
    <w:rsid w:val="00B67509"/>
    <w:rsid w:val="00B677F9"/>
    <w:rsid w:val="00B70333"/>
    <w:rsid w:val="00B706AA"/>
    <w:rsid w:val="00B7116F"/>
    <w:rsid w:val="00B73B71"/>
    <w:rsid w:val="00B743F3"/>
    <w:rsid w:val="00B74711"/>
    <w:rsid w:val="00B74764"/>
    <w:rsid w:val="00B75E17"/>
    <w:rsid w:val="00B77EFF"/>
    <w:rsid w:val="00B805B3"/>
    <w:rsid w:val="00B815DA"/>
    <w:rsid w:val="00B825D9"/>
    <w:rsid w:val="00B8336C"/>
    <w:rsid w:val="00B83C73"/>
    <w:rsid w:val="00B85381"/>
    <w:rsid w:val="00B85437"/>
    <w:rsid w:val="00B854AF"/>
    <w:rsid w:val="00B91F08"/>
    <w:rsid w:val="00B971B8"/>
    <w:rsid w:val="00B97299"/>
    <w:rsid w:val="00BA357D"/>
    <w:rsid w:val="00BA3C7C"/>
    <w:rsid w:val="00BA43EF"/>
    <w:rsid w:val="00BA4777"/>
    <w:rsid w:val="00BA5273"/>
    <w:rsid w:val="00BA5B1F"/>
    <w:rsid w:val="00BB1BE5"/>
    <w:rsid w:val="00BB3A60"/>
    <w:rsid w:val="00BC0FB8"/>
    <w:rsid w:val="00BC0FF6"/>
    <w:rsid w:val="00BC1CD3"/>
    <w:rsid w:val="00BC43CA"/>
    <w:rsid w:val="00BC508B"/>
    <w:rsid w:val="00BC567B"/>
    <w:rsid w:val="00BC5B59"/>
    <w:rsid w:val="00BC615F"/>
    <w:rsid w:val="00BC617F"/>
    <w:rsid w:val="00BC66BB"/>
    <w:rsid w:val="00BC6853"/>
    <w:rsid w:val="00BC7523"/>
    <w:rsid w:val="00BD164A"/>
    <w:rsid w:val="00BD6457"/>
    <w:rsid w:val="00BD6B95"/>
    <w:rsid w:val="00BD6FCB"/>
    <w:rsid w:val="00BD7072"/>
    <w:rsid w:val="00BD7154"/>
    <w:rsid w:val="00BE6E10"/>
    <w:rsid w:val="00BF02A2"/>
    <w:rsid w:val="00BF0848"/>
    <w:rsid w:val="00BF1D63"/>
    <w:rsid w:val="00BF29FD"/>
    <w:rsid w:val="00BF3C40"/>
    <w:rsid w:val="00BF4B2B"/>
    <w:rsid w:val="00BF5E3E"/>
    <w:rsid w:val="00BF6CC0"/>
    <w:rsid w:val="00BF7547"/>
    <w:rsid w:val="00C0148E"/>
    <w:rsid w:val="00C01B46"/>
    <w:rsid w:val="00C02993"/>
    <w:rsid w:val="00C02EF4"/>
    <w:rsid w:val="00C04654"/>
    <w:rsid w:val="00C05192"/>
    <w:rsid w:val="00C05446"/>
    <w:rsid w:val="00C069F7"/>
    <w:rsid w:val="00C1053A"/>
    <w:rsid w:val="00C11B8E"/>
    <w:rsid w:val="00C12AF3"/>
    <w:rsid w:val="00C1307E"/>
    <w:rsid w:val="00C16C7E"/>
    <w:rsid w:val="00C2014F"/>
    <w:rsid w:val="00C202B8"/>
    <w:rsid w:val="00C206FD"/>
    <w:rsid w:val="00C20B00"/>
    <w:rsid w:val="00C217FF"/>
    <w:rsid w:val="00C22178"/>
    <w:rsid w:val="00C2260F"/>
    <w:rsid w:val="00C22B8C"/>
    <w:rsid w:val="00C23B64"/>
    <w:rsid w:val="00C23DB9"/>
    <w:rsid w:val="00C2460F"/>
    <w:rsid w:val="00C249CE"/>
    <w:rsid w:val="00C30A11"/>
    <w:rsid w:val="00C30EA0"/>
    <w:rsid w:val="00C31B04"/>
    <w:rsid w:val="00C32BBF"/>
    <w:rsid w:val="00C332C2"/>
    <w:rsid w:val="00C35623"/>
    <w:rsid w:val="00C369A1"/>
    <w:rsid w:val="00C377AF"/>
    <w:rsid w:val="00C42404"/>
    <w:rsid w:val="00C4261F"/>
    <w:rsid w:val="00C47FC6"/>
    <w:rsid w:val="00C505D3"/>
    <w:rsid w:val="00C52C4B"/>
    <w:rsid w:val="00C53C7E"/>
    <w:rsid w:val="00C5428A"/>
    <w:rsid w:val="00C54306"/>
    <w:rsid w:val="00C557F5"/>
    <w:rsid w:val="00C56790"/>
    <w:rsid w:val="00C570A1"/>
    <w:rsid w:val="00C57C19"/>
    <w:rsid w:val="00C57CA9"/>
    <w:rsid w:val="00C60401"/>
    <w:rsid w:val="00C612D4"/>
    <w:rsid w:val="00C61960"/>
    <w:rsid w:val="00C624DA"/>
    <w:rsid w:val="00C63A16"/>
    <w:rsid w:val="00C64666"/>
    <w:rsid w:val="00C64D9A"/>
    <w:rsid w:val="00C65718"/>
    <w:rsid w:val="00C6608D"/>
    <w:rsid w:val="00C66D47"/>
    <w:rsid w:val="00C66FF2"/>
    <w:rsid w:val="00C675F2"/>
    <w:rsid w:val="00C73738"/>
    <w:rsid w:val="00C811B6"/>
    <w:rsid w:val="00C85A9B"/>
    <w:rsid w:val="00C86684"/>
    <w:rsid w:val="00C8778B"/>
    <w:rsid w:val="00C878FA"/>
    <w:rsid w:val="00C9260D"/>
    <w:rsid w:val="00C94A61"/>
    <w:rsid w:val="00C971E1"/>
    <w:rsid w:val="00C97B7E"/>
    <w:rsid w:val="00CA04C5"/>
    <w:rsid w:val="00CA0565"/>
    <w:rsid w:val="00CA0B0D"/>
    <w:rsid w:val="00CA19A3"/>
    <w:rsid w:val="00CA4172"/>
    <w:rsid w:val="00CA4A39"/>
    <w:rsid w:val="00CA4BF7"/>
    <w:rsid w:val="00CA7426"/>
    <w:rsid w:val="00CB01DF"/>
    <w:rsid w:val="00CB0A8C"/>
    <w:rsid w:val="00CB29C5"/>
    <w:rsid w:val="00CB2F80"/>
    <w:rsid w:val="00CB3A76"/>
    <w:rsid w:val="00CB7A53"/>
    <w:rsid w:val="00CC03A2"/>
    <w:rsid w:val="00CC11D0"/>
    <w:rsid w:val="00CC151B"/>
    <w:rsid w:val="00CC2E5B"/>
    <w:rsid w:val="00CC2EDE"/>
    <w:rsid w:val="00CC2FB3"/>
    <w:rsid w:val="00CC3624"/>
    <w:rsid w:val="00CC6038"/>
    <w:rsid w:val="00CC63AA"/>
    <w:rsid w:val="00CC6428"/>
    <w:rsid w:val="00CC7808"/>
    <w:rsid w:val="00CC78F4"/>
    <w:rsid w:val="00CD105E"/>
    <w:rsid w:val="00CD16EC"/>
    <w:rsid w:val="00CD201C"/>
    <w:rsid w:val="00CD234F"/>
    <w:rsid w:val="00CD7691"/>
    <w:rsid w:val="00CDF7F7"/>
    <w:rsid w:val="00CE0671"/>
    <w:rsid w:val="00CE0B3B"/>
    <w:rsid w:val="00CE1EF4"/>
    <w:rsid w:val="00CE3FCB"/>
    <w:rsid w:val="00CE4344"/>
    <w:rsid w:val="00CE6DCF"/>
    <w:rsid w:val="00CF042D"/>
    <w:rsid w:val="00CF0C12"/>
    <w:rsid w:val="00CF440F"/>
    <w:rsid w:val="00CF528A"/>
    <w:rsid w:val="00D0303E"/>
    <w:rsid w:val="00D03479"/>
    <w:rsid w:val="00D0379C"/>
    <w:rsid w:val="00D05075"/>
    <w:rsid w:val="00D06858"/>
    <w:rsid w:val="00D06C21"/>
    <w:rsid w:val="00D12813"/>
    <w:rsid w:val="00D13008"/>
    <w:rsid w:val="00D13754"/>
    <w:rsid w:val="00D1389E"/>
    <w:rsid w:val="00D14A1A"/>
    <w:rsid w:val="00D16841"/>
    <w:rsid w:val="00D16C02"/>
    <w:rsid w:val="00D17425"/>
    <w:rsid w:val="00D17B01"/>
    <w:rsid w:val="00D207AC"/>
    <w:rsid w:val="00D22AE3"/>
    <w:rsid w:val="00D24ACF"/>
    <w:rsid w:val="00D24ADB"/>
    <w:rsid w:val="00D27D3D"/>
    <w:rsid w:val="00D3017E"/>
    <w:rsid w:val="00D30716"/>
    <w:rsid w:val="00D30A05"/>
    <w:rsid w:val="00D33D19"/>
    <w:rsid w:val="00D34ABB"/>
    <w:rsid w:val="00D3682D"/>
    <w:rsid w:val="00D37555"/>
    <w:rsid w:val="00D37AC8"/>
    <w:rsid w:val="00D4382D"/>
    <w:rsid w:val="00D453B9"/>
    <w:rsid w:val="00D4648A"/>
    <w:rsid w:val="00D47288"/>
    <w:rsid w:val="00D518B1"/>
    <w:rsid w:val="00D5362C"/>
    <w:rsid w:val="00D5480C"/>
    <w:rsid w:val="00D576A0"/>
    <w:rsid w:val="00D57879"/>
    <w:rsid w:val="00D57A84"/>
    <w:rsid w:val="00D602C1"/>
    <w:rsid w:val="00D6052E"/>
    <w:rsid w:val="00D608D1"/>
    <w:rsid w:val="00D6222F"/>
    <w:rsid w:val="00D62EE4"/>
    <w:rsid w:val="00D638F2"/>
    <w:rsid w:val="00D706C5"/>
    <w:rsid w:val="00D73F38"/>
    <w:rsid w:val="00D74F81"/>
    <w:rsid w:val="00D7537E"/>
    <w:rsid w:val="00D7608C"/>
    <w:rsid w:val="00D77115"/>
    <w:rsid w:val="00D81274"/>
    <w:rsid w:val="00D81AEF"/>
    <w:rsid w:val="00D81B8D"/>
    <w:rsid w:val="00D81C46"/>
    <w:rsid w:val="00D83AF6"/>
    <w:rsid w:val="00D850B2"/>
    <w:rsid w:val="00D8574E"/>
    <w:rsid w:val="00D86110"/>
    <w:rsid w:val="00D90EFB"/>
    <w:rsid w:val="00D9266E"/>
    <w:rsid w:val="00D93FAA"/>
    <w:rsid w:val="00D94845"/>
    <w:rsid w:val="00D97398"/>
    <w:rsid w:val="00DA157C"/>
    <w:rsid w:val="00DA2DBA"/>
    <w:rsid w:val="00DA3B79"/>
    <w:rsid w:val="00DA503C"/>
    <w:rsid w:val="00DA602A"/>
    <w:rsid w:val="00DA7B3C"/>
    <w:rsid w:val="00DB376B"/>
    <w:rsid w:val="00DB3FAD"/>
    <w:rsid w:val="00DB610D"/>
    <w:rsid w:val="00DC0B23"/>
    <w:rsid w:val="00DC0E85"/>
    <w:rsid w:val="00DC18B1"/>
    <w:rsid w:val="00DC2C82"/>
    <w:rsid w:val="00DC382A"/>
    <w:rsid w:val="00DC50C6"/>
    <w:rsid w:val="00DC50EE"/>
    <w:rsid w:val="00DC561B"/>
    <w:rsid w:val="00DC5687"/>
    <w:rsid w:val="00DC6C2B"/>
    <w:rsid w:val="00DD04FB"/>
    <w:rsid w:val="00DD0670"/>
    <w:rsid w:val="00DD291E"/>
    <w:rsid w:val="00DD3776"/>
    <w:rsid w:val="00DD73D5"/>
    <w:rsid w:val="00DE0499"/>
    <w:rsid w:val="00DE1F3A"/>
    <w:rsid w:val="00DE23CF"/>
    <w:rsid w:val="00DE5FB0"/>
    <w:rsid w:val="00DE92C0"/>
    <w:rsid w:val="00DF472F"/>
    <w:rsid w:val="00DF5445"/>
    <w:rsid w:val="00DF580E"/>
    <w:rsid w:val="00DF5B3A"/>
    <w:rsid w:val="00E00B40"/>
    <w:rsid w:val="00E02A23"/>
    <w:rsid w:val="00E03DCD"/>
    <w:rsid w:val="00E048FB"/>
    <w:rsid w:val="00E04E95"/>
    <w:rsid w:val="00E054BB"/>
    <w:rsid w:val="00E05505"/>
    <w:rsid w:val="00E057AB"/>
    <w:rsid w:val="00E063B5"/>
    <w:rsid w:val="00E10905"/>
    <w:rsid w:val="00E12142"/>
    <w:rsid w:val="00E13E8B"/>
    <w:rsid w:val="00E15416"/>
    <w:rsid w:val="00E1559A"/>
    <w:rsid w:val="00E2148C"/>
    <w:rsid w:val="00E23684"/>
    <w:rsid w:val="00E257F1"/>
    <w:rsid w:val="00E25B5E"/>
    <w:rsid w:val="00E27699"/>
    <w:rsid w:val="00E278FB"/>
    <w:rsid w:val="00E27C09"/>
    <w:rsid w:val="00E3029A"/>
    <w:rsid w:val="00E306ED"/>
    <w:rsid w:val="00E30E17"/>
    <w:rsid w:val="00E33B29"/>
    <w:rsid w:val="00E33D05"/>
    <w:rsid w:val="00E35DB9"/>
    <w:rsid w:val="00E400A2"/>
    <w:rsid w:val="00E4106F"/>
    <w:rsid w:val="00E4192D"/>
    <w:rsid w:val="00E45183"/>
    <w:rsid w:val="00E47495"/>
    <w:rsid w:val="00E47983"/>
    <w:rsid w:val="00E51948"/>
    <w:rsid w:val="00E53A22"/>
    <w:rsid w:val="00E54142"/>
    <w:rsid w:val="00E5573E"/>
    <w:rsid w:val="00E5661A"/>
    <w:rsid w:val="00E63BF0"/>
    <w:rsid w:val="00E6471F"/>
    <w:rsid w:val="00E67614"/>
    <w:rsid w:val="00E73466"/>
    <w:rsid w:val="00E74B09"/>
    <w:rsid w:val="00E751C7"/>
    <w:rsid w:val="00E75F6B"/>
    <w:rsid w:val="00E76692"/>
    <w:rsid w:val="00E77398"/>
    <w:rsid w:val="00E776F4"/>
    <w:rsid w:val="00E81597"/>
    <w:rsid w:val="00E82CF7"/>
    <w:rsid w:val="00E82D3F"/>
    <w:rsid w:val="00E833E8"/>
    <w:rsid w:val="00E847D7"/>
    <w:rsid w:val="00E856A4"/>
    <w:rsid w:val="00E915E6"/>
    <w:rsid w:val="00E9223E"/>
    <w:rsid w:val="00E9231D"/>
    <w:rsid w:val="00E92ABA"/>
    <w:rsid w:val="00E93F25"/>
    <w:rsid w:val="00E96CF3"/>
    <w:rsid w:val="00EA1105"/>
    <w:rsid w:val="00EA1F3A"/>
    <w:rsid w:val="00EA2C57"/>
    <w:rsid w:val="00EA31BE"/>
    <w:rsid w:val="00EA368D"/>
    <w:rsid w:val="00EA44FF"/>
    <w:rsid w:val="00EA6F5E"/>
    <w:rsid w:val="00EA795B"/>
    <w:rsid w:val="00EB6A44"/>
    <w:rsid w:val="00EB793C"/>
    <w:rsid w:val="00EC0DC0"/>
    <w:rsid w:val="00EC1441"/>
    <w:rsid w:val="00EC4233"/>
    <w:rsid w:val="00EC43B6"/>
    <w:rsid w:val="00EC6B7E"/>
    <w:rsid w:val="00ED05AB"/>
    <w:rsid w:val="00ED0D8C"/>
    <w:rsid w:val="00ED135A"/>
    <w:rsid w:val="00ED22F1"/>
    <w:rsid w:val="00ED374A"/>
    <w:rsid w:val="00ED703B"/>
    <w:rsid w:val="00ED77A4"/>
    <w:rsid w:val="00ED91B1"/>
    <w:rsid w:val="00EE0152"/>
    <w:rsid w:val="00EE07C1"/>
    <w:rsid w:val="00EE15C6"/>
    <w:rsid w:val="00EE45AE"/>
    <w:rsid w:val="00EE4BE8"/>
    <w:rsid w:val="00EE4EB4"/>
    <w:rsid w:val="00EE5293"/>
    <w:rsid w:val="00EE58F8"/>
    <w:rsid w:val="00EE6D07"/>
    <w:rsid w:val="00EE7066"/>
    <w:rsid w:val="00EEB869"/>
    <w:rsid w:val="00EF015B"/>
    <w:rsid w:val="00EF28A0"/>
    <w:rsid w:val="00EF3AB7"/>
    <w:rsid w:val="00EF5A52"/>
    <w:rsid w:val="00EF5D75"/>
    <w:rsid w:val="00EF64F9"/>
    <w:rsid w:val="00EF67FB"/>
    <w:rsid w:val="00EF6F50"/>
    <w:rsid w:val="00EF7D00"/>
    <w:rsid w:val="00EF7E76"/>
    <w:rsid w:val="00EFEA9A"/>
    <w:rsid w:val="00F02825"/>
    <w:rsid w:val="00F03B83"/>
    <w:rsid w:val="00F046D2"/>
    <w:rsid w:val="00F04DAE"/>
    <w:rsid w:val="00F10A0D"/>
    <w:rsid w:val="00F11F4D"/>
    <w:rsid w:val="00F12468"/>
    <w:rsid w:val="00F20929"/>
    <w:rsid w:val="00F22ED5"/>
    <w:rsid w:val="00F25979"/>
    <w:rsid w:val="00F25CA0"/>
    <w:rsid w:val="00F2601B"/>
    <w:rsid w:val="00F31DF9"/>
    <w:rsid w:val="00F31E35"/>
    <w:rsid w:val="00F3287E"/>
    <w:rsid w:val="00F358A0"/>
    <w:rsid w:val="00F37AF1"/>
    <w:rsid w:val="00F40E39"/>
    <w:rsid w:val="00F41C1E"/>
    <w:rsid w:val="00F421CD"/>
    <w:rsid w:val="00F4264D"/>
    <w:rsid w:val="00F43730"/>
    <w:rsid w:val="00F46C77"/>
    <w:rsid w:val="00F51FC3"/>
    <w:rsid w:val="00F529FE"/>
    <w:rsid w:val="00F54970"/>
    <w:rsid w:val="00F55EF7"/>
    <w:rsid w:val="00F577E2"/>
    <w:rsid w:val="00F57A5F"/>
    <w:rsid w:val="00F606C3"/>
    <w:rsid w:val="00F62E51"/>
    <w:rsid w:val="00F635B0"/>
    <w:rsid w:val="00F63DFF"/>
    <w:rsid w:val="00F6477D"/>
    <w:rsid w:val="00F648DF"/>
    <w:rsid w:val="00F673A2"/>
    <w:rsid w:val="00F67C2C"/>
    <w:rsid w:val="00F720C6"/>
    <w:rsid w:val="00F720F9"/>
    <w:rsid w:val="00F736A7"/>
    <w:rsid w:val="00F76A59"/>
    <w:rsid w:val="00F76D5E"/>
    <w:rsid w:val="00F77D74"/>
    <w:rsid w:val="00F81689"/>
    <w:rsid w:val="00F83D08"/>
    <w:rsid w:val="00F9284D"/>
    <w:rsid w:val="00F93036"/>
    <w:rsid w:val="00F963E0"/>
    <w:rsid w:val="00F96F39"/>
    <w:rsid w:val="00F977D7"/>
    <w:rsid w:val="00F97B29"/>
    <w:rsid w:val="00FA079D"/>
    <w:rsid w:val="00FA3421"/>
    <w:rsid w:val="00FA3DD5"/>
    <w:rsid w:val="00FA40F8"/>
    <w:rsid w:val="00FA6FB6"/>
    <w:rsid w:val="00FA7F2B"/>
    <w:rsid w:val="00FB3AF3"/>
    <w:rsid w:val="00FB5703"/>
    <w:rsid w:val="00FB5A7D"/>
    <w:rsid w:val="00FC00FD"/>
    <w:rsid w:val="00FC0241"/>
    <w:rsid w:val="00FC13D6"/>
    <w:rsid w:val="00FC2283"/>
    <w:rsid w:val="00FC706B"/>
    <w:rsid w:val="00FD1385"/>
    <w:rsid w:val="00FD205A"/>
    <w:rsid w:val="00FD2726"/>
    <w:rsid w:val="00FD3B6E"/>
    <w:rsid w:val="00FD4971"/>
    <w:rsid w:val="00FD5437"/>
    <w:rsid w:val="00FD56E1"/>
    <w:rsid w:val="00FD56E8"/>
    <w:rsid w:val="00FD6205"/>
    <w:rsid w:val="00FD636D"/>
    <w:rsid w:val="00FD7140"/>
    <w:rsid w:val="00FDE4E0"/>
    <w:rsid w:val="00FE0AE1"/>
    <w:rsid w:val="00FE40BE"/>
    <w:rsid w:val="00FE49AA"/>
    <w:rsid w:val="00FE59DF"/>
    <w:rsid w:val="00FE64B1"/>
    <w:rsid w:val="00FF2B11"/>
    <w:rsid w:val="00FF51D9"/>
    <w:rsid w:val="00FF56B0"/>
    <w:rsid w:val="00FF5F78"/>
    <w:rsid w:val="00FF7BD9"/>
    <w:rsid w:val="00FF7C64"/>
    <w:rsid w:val="01015AB9"/>
    <w:rsid w:val="010376CB"/>
    <w:rsid w:val="0103D712"/>
    <w:rsid w:val="0104B84C"/>
    <w:rsid w:val="0105EC52"/>
    <w:rsid w:val="01215733"/>
    <w:rsid w:val="0123369B"/>
    <w:rsid w:val="01431B7D"/>
    <w:rsid w:val="01496ED7"/>
    <w:rsid w:val="0152999F"/>
    <w:rsid w:val="01647D3B"/>
    <w:rsid w:val="016D8E54"/>
    <w:rsid w:val="016DFC24"/>
    <w:rsid w:val="019E1405"/>
    <w:rsid w:val="019FFC42"/>
    <w:rsid w:val="01AC4CB5"/>
    <w:rsid w:val="01AFA83F"/>
    <w:rsid w:val="01B3E263"/>
    <w:rsid w:val="01B6922F"/>
    <w:rsid w:val="01B8B4BB"/>
    <w:rsid w:val="01B989F0"/>
    <w:rsid w:val="01C12A6E"/>
    <w:rsid w:val="01CC888B"/>
    <w:rsid w:val="01CCC2D6"/>
    <w:rsid w:val="01CDA4AD"/>
    <w:rsid w:val="01CEE9C8"/>
    <w:rsid w:val="01EFF2DA"/>
    <w:rsid w:val="01F739BE"/>
    <w:rsid w:val="01FF0F8B"/>
    <w:rsid w:val="02174CD5"/>
    <w:rsid w:val="022A9E26"/>
    <w:rsid w:val="022B7482"/>
    <w:rsid w:val="02341FC3"/>
    <w:rsid w:val="0238B320"/>
    <w:rsid w:val="023EA76D"/>
    <w:rsid w:val="025A8EBF"/>
    <w:rsid w:val="026EDE0D"/>
    <w:rsid w:val="02880F5C"/>
    <w:rsid w:val="028D5A1E"/>
    <w:rsid w:val="0296308C"/>
    <w:rsid w:val="02A9DD48"/>
    <w:rsid w:val="02E716CA"/>
    <w:rsid w:val="02F1FA2C"/>
    <w:rsid w:val="02F3076A"/>
    <w:rsid w:val="02F411D1"/>
    <w:rsid w:val="02F8057D"/>
    <w:rsid w:val="03002BF7"/>
    <w:rsid w:val="03089A75"/>
    <w:rsid w:val="030A81DC"/>
    <w:rsid w:val="0312A68D"/>
    <w:rsid w:val="031DE9E4"/>
    <w:rsid w:val="0322BBDA"/>
    <w:rsid w:val="0349C862"/>
    <w:rsid w:val="034B0A66"/>
    <w:rsid w:val="0355C592"/>
    <w:rsid w:val="036148BC"/>
    <w:rsid w:val="03617B83"/>
    <w:rsid w:val="0362C365"/>
    <w:rsid w:val="039815FE"/>
    <w:rsid w:val="039C0CA4"/>
    <w:rsid w:val="03AD0321"/>
    <w:rsid w:val="03B384C4"/>
    <w:rsid w:val="03C744E3"/>
    <w:rsid w:val="03CF6065"/>
    <w:rsid w:val="03F5BFD1"/>
    <w:rsid w:val="03F7C7BF"/>
    <w:rsid w:val="03F8AE59"/>
    <w:rsid w:val="03FE8C06"/>
    <w:rsid w:val="0429E0A9"/>
    <w:rsid w:val="04342255"/>
    <w:rsid w:val="04430513"/>
    <w:rsid w:val="04458180"/>
    <w:rsid w:val="0445ADA9"/>
    <w:rsid w:val="044A3FF7"/>
    <w:rsid w:val="04548008"/>
    <w:rsid w:val="0461CC8E"/>
    <w:rsid w:val="04843E4F"/>
    <w:rsid w:val="048F63D6"/>
    <w:rsid w:val="049CD139"/>
    <w:rsid w:val="04A248DA"/>
    <w:rsid w:val="04A76275"/>
    <w:rsid w:val="04A8CE3F"/>
    <w:rsid w:val="04B0366C"/>
    <w:rsid w:val="04B5A360"/>
    <w:rsid w:val="04B88C0B"/>
    <w:rsid w:val="04BDBDFA"/>
    <w:rsid w:val="04C1C260"/>
    <w:rsid w:val="04DDF93D"/>
    <w:rsid w:val="05046398"/>
    <w:rsid w:val="051F624B"/>
    <w:rsid w:val="052078C3"/>
    <w:rsid w:val="05267AFC"/>
    <w:rsid w:val="0533A46F"/>
    <w:rsid w:val="0560995B"/>
    <w:rsid w:val="056AB127"/>
    <w:rsid w:val="056B30C6"/>
    <w:rsid w:val="056B7338"/>
    <w:rsid w:val="057967FA"/>
    <w:rsid w:val="05799FFA"/>
    <w:rsid w:val="05802C9E"/>
    <w:rsid w:val="058937F6"/>
    <w:rsid w:val="058EE318"/>
    <w:rsid w:val="0596FCB7"/>
    <w:rsid w:val="05983D97"/>
    <w:rsid w:val="05A44FBA"/>
    <w:rsid w:val="05BADAA1"/>
    <w:rsid w:val="05C64C5C"/>
    <w:rsid w:val="05DD62AF"/>
    <w:rsid w:val="05DFCC24"/>
    <w:rsid w:val="05F377DA"/>
    <w:rsid w:val="05F852ED"/>
    <w:rsid w:val="05FB324C"/>
    <w:rsid w:val="060AD1D8"/>
    <w:rsid w:val="060CA037"/>
    <w:rsid w:val="061E0C5E"/>
    <w:rsid w:val="0622B778"/>
    <w:rsid w:val="0627A952"/>
    <w:rsid w:val="06305872"/>
    <w:rsid w:val="063E6815"/>
    <w:rsid w:val="06404EB7"/>
    <w:rsid w:val="0642CF03"/>
    <w:rsid w:val="06434E4B"/>
    <w:rsid w:val="0649DF19"/>
    <w:rsid w:val="065D92C1"/>
    <w:rsid w:val="065F22C4"/>
    <w:rsid w:val="06671F29"/>
    <w:rsid w:val="0669D4A1"/>
    <w:rsid w:val="06874329"/>
    <w:rsid w:val="068F49D2"/>
    <w:rsid w:val="068F4F61"/>
    <w:rsid w:val="06A41ACD"/>
    <w:rsid w:val="06A45B63"/>
    <w:rsid w:val="06A6CC8A"/>
    <w:rsid w:val="06A7842F"/>
    <w:rsid w:val="06D1959B"/>
    <w:rsid w:val="06E6B93D"/>
    <w:rsid w:val="06EA780D"/>
    <w:rsid w:val="06EEF794"/>
    <w:rsid w:val="06F0FE30"/>
    <w:rsid w:val="06F99E35"/>
    <w:rsid w:val="06FC69BC"/>
    <w:rsid w:val="0713242C"/>
    <w:rsid w:val="0717A443"/>
    <w:rsid w:val="07347FD4"/>
    <w:rsid w:val="073EC562"/>
    <w:rsid w:val="0742B851"/>
    <w:rsid w:val="07502525"/>
    <w:rsid w:val="0759306B"/>
    <w:rsid w:val="075A9511"/>
    <w:rsid w:val="07605344"/>
    <w:rsid w:val="0768F23E"/>
    <w:rsid w:val="07707555"/>
    <w:rsid w:val="0781E0B9"/>
    <w:rsid w:val="078588FA"/>
    <w:rsid w:val="0788D013"/>
    <w:rsid w:val="07A15F90"/>
    <w:rsid w:val="07A45882"/>
    <w:rsid w:val="07A6A239"/>
    <w:rsid w:val="07A7C579"/>
    <w:rsid w:val="07A8ADBE"/>
    <w:rsid w:val="07ACB882"/>
    <w:rsid w:val="07B21D41"/>
    <w:rsid w:val="07B86078"/>
    <w:rsid w:val="07BB63A3"/>
    <w:rsid w:val="07C5E0DF"/>
    <w:rsid w:val="07CC3BC1"/>
    <w:rsid w:val="07D39D1A"/>
    <w:rsid w:val="07DA3876"/>
    <w:rsid w:val="07DC1F18"/>
    <w:rsid w:val="07DCB099"/>
    <w:rsid w:val="07DCBA83"/>
    <w:rsid w:val="07E2A882"/>
    <w:rsid w:val="07EDC83B"/>
    <w:rsid w:val="07F5D682"/>
    <w:rsid w:val="07FBDBE9"/>
    <w:rsid w:val="0809B352"/>
    <w:rsid w:val="081EB1F2"/>
    <w:rsid w:val="082AE0E7"/>
    <w:rsid w:val="082CAF38"/>
    <w:rsid w:val="082E9FD0"/>
    <w:rsid w:val="08317635"/>
    <w:rsid w:val="08429CEB"/>
    <w:rsid w:val="0844D279"/>
    <w:rsid w:val="084735A0"/>
    <w:rsid w:val="0852BEFD"/>
    <w:rsid w:val="0859AE9A"/>
    <w:rsid w:val="0860E521"/>
    <w:rsid w:val="0861CA84"/>
    <w:rsid w:val="08627875"/>
    <w:rsid w:val="086DF071"/>
    <w:rsid w:val="0886F5E7"/>
    <w:rsid w:val="08876526"/>
    <w:rsid w:val="089423B0"/>
    <w:rsid w:val="08998D91"/>
    <w:rsid w:val="08B80D88"/>
    <w:rsid w:val="08B9F066"/>
    <w:rsid w:val="08C618C3"/>
    <w:rsid w:val="08C84EF3"/>
    <w:rsid w:val="08D43A2E"/>
    <w:rsid w:val="08D4D1B2"/>
    <w:rsid w:val="08D5B929"/>
    <w:rsid w:val="08FB67FE"/>
    <w:rsid w:val="08FC23A5"/>
    <w:rsid w:val="0900B64A"/>
    <w:rsid w:val="0927F12B"/>
    <w:rsid w:val="093191D2"/>
    <w:rsid w:val="0937DEDA"/>
    <w:rsid w:val="093A8772"/>
    <w:rsid w:val="09482802"/>
    <w:rsid w:val="094A185D"/>
    <w:rsid w:val="09582155"/>
    <w:rsid w:val="095A583A"/>
    <w:rsid w:val="096F6D7B"/>
    <w:rsid w:val="097490ED"/>
    <w:rsid w:val="09791505"/>
    <w:rsid w:val="097D03E8"/>
    <w:rsid w:val="098A5B45"/>
    <w:rsid w:val="098DE83F"/>
    <w:rsid w:val="099C7BFA"/>
    <w:rsid w:val="099DCCE8"/>
    <w:rsid w:val="09B29EDA"/>
    <w:rsid w:val="09BF3508"/>
    <w:rsid w:val="09C648F1"/>
    <w:rsid w:val="09E58334"/>
    <w:rsid w:val="09E6DD55"/>
    <w:rsid w:val="09EF4E57"/>
    <w:rsid w:val="09F2D36E"/>
    <w:rsid w:val="0A051EB8"/>
    <w:rsid w:val="0A1095F7"/>
    <w:rsid w:val="0A22C255"/>
    <w:rsid w:val="0A2BCA5F"/>
    <w:rsid w:val="0A2F5BB6"/>
    <w:rsid w:val="0A37189D"/>
    <w:rsid w:val="0A39EEF1"/>
    <w:rsid w:val="0A4197AB"/>
    <w:rsid w:val="0A45DCF7"/>
    <w:rsid w:val="0A4BDE69"/>
    <w:rsid w:val="0A56F00A"/>
    <w:rsid w:val="0A5D3C4B"/>
    <w:rsid w:val="0A7FB3C4"/>
    <w:rsid w:val="0A8C805B"/>
    <w:rsid w:val="0A8F14A2"/>
    <w:rsid w:val="0AB2A6DE"/>
    <w:rsid w:val="0AC2A22E"/>
    <w:rsid w:val="0AD9771D"/>
    <w:rsid w:val="0ADD61D4"/>
    <w:rsid w:val="0B0623A8"/>
    <w:rsid w:val="0B209125"/>
    <w:rsid w:val="0B3F1E3D"/>
    <w:rsid w:val="0B4E93B1"/>
    <w:rsid w:val="0B5AB44C"/>
    <w:rsid w:val="0B60F09A"/>
    <w:rsid w:val="0B74CA21"/>
    <w:rsid w:val="0B7A4649"/>
    <w:rsid w:val="0B87692E"/>
    <w:rsid w:val="0B8F953D"/>
    <w:rsid w:val="0B9271C6"/>
    <w:rsid w:val="0BA2FF59"/>
    <w:rsid w:val="0BA88491"/>
    <w:rsid w:val="0BB523EA"/>
    <w:rsid w:val="0BB92E6B"/>
    <w:rsid w:val="0BC66D09"/>
    <w:rsid w:val="0BE11717"/>
    <w:rsid w:val="0BEBC1E4"/>
    <w:rsid w:val="0BF07211"/>
    <w:rsid w:val="0C04EA41"/>
    <w:rsid w:val="0C0576B8"/>
    <w:rsid w:val="0C069864"/>
    <w:rsid w:val="0C2695A6"/>
    <w:rsid w:val="0C3A5E47"/>
    <w:rsid w:val="0C3E1983"/>
    <w:rsid w:val="0C42C37A"/>
    <w:rsid w:val="0C4A6C01"/>
    <w:rsid w:val="0C53D16C"/>
    <w:rsid w:val="0C53E79E"/>
    <w:rsid w:val="0C5551DC"/>
    <w:rsid w:val="0C5A6F98"/>
    <w:rsid w:val="0C5CA2D2"/>
    <w:rsid w:val="0C60CA3C"/>
    <w:rsid w:val="0C7DB63C"/>
    <w:rsid w:val="0C8251BC"/>
    <w:rsid w:val="0C8B3FBF"/>
    <w:rsid w:val="0C909C71"/>
    <w:rsid w:val="0C93ED7C"/>
    <w:rsid w:val="0C983BC5"/>
    <w:rsid w:val="0CAC888A"/>
    <w:rsid w:val="0CADA999"/>
    <w:rsid w:val="0CB2E164"/>
    <w:rsid w:val="0CCCD445"/>
    <w:rsid w:val="0CD299CD"/>
    <w:rsid w:val="0CD374B3"/>
    <w:rsid w:val="0CDF328D"/>
    <w:rsid w:val="0CF79F31"/>
    <w:rsid w:val="0CFA684C"/>
    <w:rsid w:val="0CFAD748"/>
    <w:rsid w:val="0CFBE136"/>
    <w:rsid w:val="0CFF10C0"/>
    <w:rsid w:val="0D07D31C"/>
    <w:rsid w:val="0D16E416"/>
    <w:rsid w:val="0D224C22"/>
    <w:rsid w:val="0D247BC6"/>
    <w:rsid w:val="0D257120"/>
    <w:rsid w:val="0D2D1FBD"/>
    <w:rsid w:val="0D35EB57"/>
    <w:rsid w:val="0D4A4DE6"/>
    <w:rsid w:val="0D4A8CF9"/>
    <w:rsid w:val="0D5E913E"/>
    <w:rsid w:val="0D5F0A28"/>
    <w:rsid w:val="0D64DF71"/>
    <w:rsid w:val="0D66B071"/>
    <w:rsid w:val="0D72F31A"/>
    <w:rsid w:val="0D819D7A"/>
    <w:rsid w:val="0D8BFEB8"/>
    <w:rsid w:val="0D8E90CC"/>
    <w:rsid w:val="0DB0685D"/>
    <w:rsid w:val="0DB0B884"/>
    <w:rsid w:val="0DB56ACF"/>
    <w:rsid w:val="0DE42241"/>
    <w:rsid w:val="0DF2B6E0"/>
    <w:rsid w:val="0DF44DB2"/>
    <w:rsid w:val="0DF98646"/>
    <w:rsid w:val="0E057416"/>
    <w:rsid w:val="0E094941"/>
    <w:rsid w:val="0E094C04"/>
    <w:rsid w:val="0E298C0B"/>
    <w:rsid w:val="0E2EF0D7"/>
    <w:rsid w:val="0E4AF31F"/>
    <w:rsid w:val="0E65AE18"/>
    <w:rsid w:val="0E68004E"/>
    <w:rsid w:val="0E6A3D35"/>
    <w:rsid w:val="0E6A4F1B"/>
    <w:rsid w:val="0E6D85E0"/>
    <w:rsid w:val="0E79EF27"/>
    <w:rsid w:val="0E7A1E94"/>
    <w:rsid w:val="0EA37AE4"/>
    <w:rsid w:val="0EBF09F0"/>
    <w:rsid w:val="0ED3260C"/>
    <w:rsid w:val="0EE4AC4E"/>
    <w:rsid w:val="0EEC3169"/>
    <w:rsid w:val="0EF6402B"/>
    <w:rsid w:val="0EFF3B82"/>
    <w:rsid w:val="0F00AFD2"/>
    <w:rsid w:val="0F15A90C"/>
    <w:rsid w:val="0F310981"/>
    <w:rsid w:val="0F314B61"/>
    <w:rsid w:val="0F3EB517"/>
    <w:rsid w:val="0F4025D5"/>
    <w:rsid w:val="0F4492A5"/>
    <w:rsid w:val="0F502BA5"/>
    <w:rsid w:val="0F54850D"/>
    <w:rsid w:val="0F62275E"/>
    <w:rsid w:val="0F7CDF70"/>
    <w:rsid w:val="0F8E8741"/>
    <w:rsid w:val="0F9B7CCA"/>
    <w:rsid w:val="0F9DAB9D"/>
    <w:rsid w:val="0F9E23AE"/>
    <w:rsid w:val="0FADA309"/>
    <w:rsid w:val="0FB73E7C"/>
    <w:rsid w:val="0FCAC138"/>
    <w:rsid w:val="0FE48FC2"/>
    <w:rsid w:val="0FFB1CD6"/>
    <w:rsid w:val="1003D0AF"/>
    <w:rsid w:val="10069812"/>
    <w:rsid w:val="1010A4AF"/>
    <w:rsid w:val="10236A7C"/>
    <w:rsid w:val="1026BFE3"/>
    <w:rsid w:val="102C1F4D"/>
    <w:rsid w:val="1032090E"/>
    <w:rsid w:val="1032D270"/>
    <w:rsid w:val="103D4F7F"/>
    <w:rsid w:val="104DAED0"/>
    <w:rsid w:val="104F6EE0"/>
    <w:rsid w:val="105015BB"/>
    <w:rsid w:val="10517377"/>
    <w:rsid w:val="106845B5"/>
    <w:rsid w:val="106B8626"/>
    <w:rsid w:val="108DE681"/>
    <w:rsid w:val="10978A51"/>
    <w:rsid w:val="10ABB07B"/>
    <w:rsid w:val="10B1CAFF"/>
    <w:rsid w:val="10D01A88"/>
    <w:rsid w:val="10E65684"/>
    <w:rsid w:val="10F76A1D"/>
    <w:rsid w:val="10FDD38A"/>
    <w:rsid w:val="10FEF743"/>
    <w:rsid w:val="110C2A61"/>
    <w:rsid w:val="11102ACE"/>
    <w:rsid w:val="111D870D"/>
    <w:rsid w:val="1121881B"/>
    <w:rsid w:val="1137D942"/>
    <w:rsid w:val="115CAA8B"/>
    <w:rsid w:val="1160B4B0"/>
    <w:rsid w:val="11669199"/>
    <w:rsid w:val="1168716C"/>
    <w:rsid w:val="11726303"/>
    <w:rsid w:val="11746F4F"/>
    <w:rsid w:val="11890842"/>
    <w:rsid w:val="118D320A"/>
    <w:rsid w:val="11A474FB"/>
    <w:rsid w:val="11AADB41"/>
    <w:rsid w:val="11B17F76"/>
    <w:rsid w:val="11C2B3E3"/>
    <w:rsid w:val="11C742A9"/>
    <w:rsid w:val="11C849B0"/>
    <w:rsid w:val="11E63783"/>
    <w:rsid w:val="11E7481F"/>
    <w:rsid w:val="11ECB527"/>
    <w:rsid w:val="11EF0B58"/>
    <w:rsid w:val="11F47530"/>
    <w:rsid w:val="1206E96A"/>
    <w:rsid w:val="12110755"/>
    <w:rsid w:val="1213FFE2"/>
    <w:rsid w:val="1218104A"/>
    <w:rsid w:val="12194723"/>
    <w:rsid w:val="12238B8E"/>
    <w:rsid w:val="1227696E"/>
    <w:rsid w:val="1230AE74"/>
    <w:rsid w:val="123115B0"/>
    <w:rsid w:val="1234214C"/>
    <w:rsid w:val="123E2A8B"/>
    <w:rsid w:val="124CC5C4"/>
    <w:rsid w:val="1263899C"/>
    <w:rsid w:val="126C8056"/>
    <w:rsid w:val="127B0B48"/>
    <w:rsid w:val="127C1893"/>
    <w:rsid w:val="128226E5"/>
    <w:rsid w:val="12898BB0"/>
    <w:rsid w:val="1298F525"/>
    <w:rsid w:val="129987A1"/>
    <w:rsid w:val="12A37BBE"/>
    <w:rsid w:val="12B91B6A"/>
    <w:rsid w:val="12BD587C"/>
    <w:rsid w:val="12CD1462"/>
    <w:rsid w:val="12D6C0F7"/>
    <w:rsid w:val="12DC2E6F"/>
    <w:rsid w:val="12EA63F1"/>
    <w:rsid w:val="12EFFA91"/>
    <w:rsid w:val="12F22576"/>
    <w:rsid w:val="12FFAF83"/>
    <w:rsid w:val="131A2204"/>
    <w:rsid w:val="1325197E"/>
    <w:rsid w:val="1325F7E3"/>
    <w:rsid w:val="134D4FD7"/>
    <w:rsid w:val="134D8FB7"/>
    <w:rsid w:val="1351FFD6"/>
    <w:rsid w:val="13748FB7"/>
    <w:rsid w:val="137821E4"/>
    <w:rsid w:val="13831880"/>
    <w:rsid w:val="13888588"/>
    <w:rsid w:val="138B0EF7"/>
    <w:rsid w:val="13927B13"/>
    <w:rsid w:val="139DFCB8"/>
    <w:rsid w:val="13AB2128"/>
    <w:rsid w:val="13BC5A16"/>
    <w:rsid w:val="13C90F81"/>
    <w:rsid w:val="13D4AF7B"/>
    <w:rsid w:val="13E25B99"/>
    <w:rsid w:val="1407025C"/>
    <w:rsid w:val="1410DFD3"/>
    <w:rsid w:val="14112099"/>
    <w:rsid w:val="1412E2E1"/>
    <w:rsid w:val="1423FD32"/>
    <w:rsid w:val="14346C43"/>
    <w:rsid w:val="14559DFB"/>
    <w:rsid w:val="145D4D7C"/>
    <w:rsid w:val="145E48B0"/>
    <w:rsid w:val="148730F0"/>
    <w:rsid w:val="148B3B8A"/>
    <w:rsid w:val="148DF5D7"/>
    <w:rsid w:val="148F38BE"/>
    <w:rsid w:val="14935FDB"/>
    <w:rsid w:val="14BBDE8F"/>
    <w:rsid w:val="14C01EC5"/>
    <w:rsid w:val="14D4D5DA"/>
    <w:rsid w:val="14DB4B5E"/>
    <w:rsid w:val="14DFC304"/>
    <w:rsid w:val="14E416B4"/>
    <w:rsid w:val="14EAF19F"/>
    <w:rsid w:val="14F7E184"/>
    <w:rsid w:val="14FC5689"/>
    <w:rsid w:val="14FE8CE2"/>
    <w:rsid w:val="150F125B"/>
    <w:rsid w:val="15100788"/>
    <w:rsid w:val="151EE8E1"/>
    <w:rsid w:val="1527D320"/>
    <w:rsid w:val="152F00CB"/>
    <w:rsid w:val="1534A574"/>
    <w:rsid w:val="154575C8"/>
    <w:rsid w:val="1548A841"/>
    <w:rsid w:val="154C13F4"/>
    <w:rsid w:val="156948A8"/>
    <w:rsid w:val="156AC6A7"/>
    <w:rsid w:val="156CFBFE"/>
    <w:rsid w:val="15711AFD"/>
    <w:rsid w:val="1573D5BE"/>
    <w:rsid w:val="157FFD3D"/>
    <w:rsid w:val="15847B9B"/>
    <w:rsid w:val="1592A42A"/>
    <w:rsid w:val="15A12DA2"/>
    <w:rsid w:val="15B9F134"/>
    <w:rsid w:val="15D0FAAD"/>
    <w:rsid w:val="15D18D77"/>
    <w:rsid w:val="15D22115"/>
    <w:rsid w:val="15F09C62"/>
    <w:rsid w:val="15FAC9E4"/>
    <w:rsid w:val="162D6131"/>
    <w:rsid w:val="16381516"/>
    <w:rsid w:val="1644B901"/>
    <w:rsid w:val="165283F1"/>
    <w:rsid w:val="166903E5"/>
    <w:rsid w:val="1670A63B"/>
    <w:rsid w:val="16719288"/>
    <w:rsid w:val="1671C57B"/>
    <w:rsid w:val="1676B1EC"/>
    <w:rsid w:val="1679A2FF"/>
    <w:rsid w:val="167E3EFA"/>
    <w:rsid w:val="16834EB7"/>
    <w:rsid w:val="16C492AA"/>
    <w:rsid w:val="16C4E7F1"/>
    <w:rsid w:val="16C968DC"/>
    <w:rsid w:val="16D3A905"/>
    <w:rsid w:val="16D8BEBC"/>
    <w:rsid w:val="16E01E24"/>
    <w:rsid w:val="16EDC0EF"/>
    <w:rsid w:val="16F20FBA"/>
    <w:rsid w:val="16FD0D85"/>
    <w:rsid w:val="16FDD8EC"/>
    <w:rsid w:val="1700B043"/>
    <w:rsid w:val="170E5393"/>
    <w:rsid w:val="17287B6C"/>
    <w:rsid w:val="17322BA7"/>
    <w:rsid w:val="173F0ECD"/>
    <w:rsid w:val="173FD547"/>
    <w:rsid w:val="17468D82"/>
    <w:rsid w:val="175E214D"/>
    <w:rsid w:val="17740D1A"/>
    <w:rsid w:val="17856738"/>
    <w:rsid w:val="179129E6"/>
    <w:rsid w:val="1792C278"/>
    <w:rsid w:val="17ACAD8E"/>
    <w:rsid w:val="17AEAA07"/>
    <w:rsid w:val="17C65D75"/>
    <w:rsid w:val="17E17523"/>
    <w:rsid w:val="17F7BF87"/>
    <w:rsid w:val="17F96906"/>
    <w:rsid w:val="1802A1D4"/>
    <w:rsid w:val="180927F0"/>
    <w:rsid w:val="180ACC27"/>
    <w:rsid w:val="180BBE61"/>
    <w:rsid w:val="180BDC40"/>
    <w:rsid w:val="18177BCA"/>
    <w:rsid w:val="18480861"/>
    <w:rsid w:val="185D411A"/>
    <w:rsid w:val="185F7F75"/>
    <w:rsid w:val="186CDE7F"/>
    <w:rsid w:val="18804903"/>
    <w:rsid w:val="18824375"/>
    <w:rsid w:val="188CF56B"/>
    <w:rsid w:val="18904BFD"/>
    <w:rsid w:val="1893EB9F"/>
    <w:rsid w:val="18C1EA58"/>
    <w:rsid w:val="18C2609B"/>
    <w:rsid w:val="18D7D748"/>
    <w:rsid w:val="18E2B64E"/>
    <w:rsid w:val="18E750E9"/>
    <w:rsid w:val="18F43811"/>
    <w:rsid w:val="192D4B64"/>
    <w:rsid w:val="19404628"/>
    <w:rsid w:val="195B4141"/>
    <w:rsid w:val="1975FB35"/>
    <w:rsid w:val="1984274A"/>
    <w:rsid w:val="19890A85"/>
    <w:rsid w:val="19953967"/>
    <w:rsid w:val="199DEB7F"/>
    <w:rsid w:val="19A3F68C"/>
    <w:rsid w:val="19A45232"/>
    <w:rsid w:val="19A90FC8"/>
    <w:rsid w:val="19AE52AE"/>
    <w:rsid w:val="19B3F353"/>
    <w:rsid w:val="19C06357"/>
    <w:rsid w:val="19E41B68"/>
    <w:rsid w:val="19EBD193"/>
    <w:rsid w:val="19F6CFFD"/>
    <w:rsid w:val="19F9B0EF"/>
    <w:rsid w:val="19FDEC98"/>
    <w:rsid w:val="19FF8D6B"/>
    <w:rsid w:val="1A0A9D07"/>
    <w:rsid w:val="1A12733D"/>
    <w:rsid w:val="1A177AAE"/>
    <w:rsid w:val="1A1A8A04"/>
    <w:rsid w:val="1A2D9E70"/>
    <w:rsid w:val="1A2FBC00"/>
    <w:rsid w:val="1A5DBAB9"/>
    <w:rsid w:val="1A5DC6FC"/>
    <w:rsid w:val="1A8B8C10"/>
    <w:rsid w:val="1A993CD1"/>
    <w:rsid w:val="1AA7E10C"/>
    <w:rsid w:val="1AB0A124"/>
    <w:rsid w:val="1ACC142E"/>
    <w:rsid w:val="1ACC8F00"/>
    <w:rsid w:val="1AD711BC"/>
    <w:rsid w:val="1AE2F3E4"/>
    <w:rsid w:val="1AEC5594"/>
    <w:rsid w:val="1AF23CE9"/>
    <w:rsid w:val="1AF57F8A"/>
    <w:rsid w:val="1AFC0C88"/>
    <w:rsid w:val="1AFDBD08"/>
    <w:rsid w:val="1B0195B3"/>
    <w:rsid w:val="1B093663"/>
    <w:rsid w:val="1B166D12"/>
    <w:rsid w:val="1B307CBE"/>
    <w:rsid w:val="1B3390A5"/>
    <w:rsid w:val="1B3F793F"/>
    <w:rsid w:val="1B449E26"/>
    <w:rsid w:val="1B5C813C"/>
    <w:rsid w:val="1B70868F"/>
    <w:rsid w:val="1B7DF5EE"/>
    <w:rsid w:val="1B7EA1A3"/>
    <w:rsid w:val="1B904EE0"/>
    <w:rsid w:val="1B9649CF"/>
    <w:rsid w:val="1B9803CD"/>
    <w:rsid w:val="1BA703FE"/>
    <w:rsid w:val="1BAF60AC"/>
    <w:rsid w:val="1BB21F57"/>
    <w:rsid w:val="1BC8DEEC"/>
    <w:rsid w:val="1BD95F0D"/>
    <w:rsid w:val="1BDB03B7"/>
    <w:rsid w:val="1BE076B7"/>
    <w:rsid w:val="1BE2A9A9"/>
    <w:rsid w:val="1BEBA099"/>
    <w:rsid w:val="1BEE699D"/>
    <w:rsid w:val="1BF487F5"/>
    <w:rsid w:val="1BF73E7F"/>
    <w:rsid w:val="1C7DA33D"/>
    <w:rsid w:val="1C7EF260"/>
    <w:rsid w:val="1C834F21"/>
    <w:rsid w:val="1C8AB717"/>
    <w:rsid w:val="1C91E1CE"/>
    <w:rsid w:val="1CA7569A"/>
    <w:rsid w:val="1CA8AF66"/>
    <w:rsid w:val="1CC07A97"/>
    <w:rsid w:val="1CC1ABB3"/>
    <w:rsid w:val="1CC8ECA5"/>
    <w:rsid w:val="1CD828EC"/>
    <w:rsid w:val="1CDAA525"/>
    <w:rsid w:val="1CDB49A0"/>
    <w:rsid w:val="1CDF2F84"/>
    <w:rsid w:val="1CF2BF3B"/>
    <w:rsid w:val="1D0F0969"/>
    <w:rsid w:val="1D1249EF"/>
    <w:rsid w:val="1D19C64F"/>
    <w:rsid w:val="1D2BFBA2"/>
    <w:rsid w:val="1D330353"/>
    <w:rsid w:val="1D33D42E"/>
    <w:rsid w:val="1D382953"/>
    <w:rsid w:val="1D5142F6"/>
    <w:rsid w:val="1D55B069"/>
    <w:rsid w:val="1D598007"/>
    <w:rsid w:val="1D66AC80"/>
    <w:rsid w:val="1D709433"/>
    <w:rsid w:val="1D76D418"/>
    <w:rsid w:val="1D8492F4"/>
    <w:rsid w:val="1D86B478"/>
    <w:rsid w:val="1D897986"/>
    <w:rsid w:val="1D928C55"/>
    <w:rsid w:val="1D948469"/>
    <w:rsid w:val="1DC96180"/>
    <w:rsid w:val="1DCDD861"/>
    <w:rsid w:val="1DDE04B0"/>
    <w:rsid w:val="1DE7F510"/>
    <w:rsid w:val="1DE892B5"/>
    <w:rsid w:val="1DFA0F1D"/>
    <w:rsid w:val="1E268778"/>
    <w:rsid w:val="1E43D322"/>
    <w:rsid w:val="1E4B256A"/>
    <w:rsid w:val="1E4BAD32"/>
    <w:rsid w:val="1E521D76"/>
    <w:rsid w:val="1E5F11A2"/>
    <w:rsid w:val="1E6E72C4"/>
    <w:rsid w:val="1E7099A4"/>
    <w:rsid w:val="1E7D00D2"/>
    <w:rsid w:val="1E8FEE41"/>
    <w:rsid w:val="1E91DAAE"/>
    <w:rsid w:val="1E934A2C"/>
    <w:rsid w:val="1E986B9F"/>
    <w:rsid w:val="1E9B6D52"/>
    <w:rsid w:val="1E9E9C06"/>
    <w:rsid w:val="1EAEFFBA"/>
    <w:rsid w:val="1EB64265"/>
    <w:rsid w:val="1EBA0196"/>
    <w:rsid w:val="1ED2B833"/>
    <w:rsid w:val="1EFFC846"/>
    <w:rsid w:val="1F140B8E"/>
    <w:rsid w:val="1F20E756"/>
    <w:rsid w:val="1F2277F6"/>
    <w:rsid w:val="1F23DE14"/>
    <w:rsid w:val="1F2D8117"/>
    <w:rsid w:val="1F2DF16A"/>
    <w:rsid w:val="1F36E9EE"/>
    <w:rsid w:val="1F3D9147"/>
    <w:rsid w:val="1F4DE74D"/>
    <w:rsid w:val="1F503B07"/>
    <w:rsid w:val="1F5502FE"/>
    <w:rsid w:val="1F567914"/>
    <w:rsid w:val="1F71E0D0"/>
    <w:rsid w:val="1F996B78"/>
    <w:rsid w:val="1FA86FDF"/>
    <w:rsid w:val="1FB15A68"/>
    <w:rsid w:val="1FC27859"/>
    <w:rsid w:val="1FD76B31"/>
    <w:rsid w:val="1FE519D5"/>
    <w:rsid w:val="1FE6F5CB"/>
    <w:rsid w:val="1FEA334E"/>
    <w:rsid w:val="1FEDEDD7"/>
    <w:rsid w:val="1FFD83EB"/>
    <w:rsid w:val="20034D07"/>
    <w:rsid w:val="2004A147"/>
    <w:rsid w:val="20079B85"/>
    <w:rsid w:val="2009A2ED"/>
    <w:rsid w:val="200B8B67"/>
    <w:rsid w:val="201A66C5"/>
    <w:rsid w:val="2031AA43"/>
    <w:rsid w:val="2040F6DA"/>
    <w:rsid w:val="204701C2"/>
    <w:rsid w:val="2052A7C4"/>
    <w:rsid w:val="20720A09"/>
    <w:rsid w:val="2076761A"/>
    <w:rsid w:val="207C7AF1"/>
    <w:rsid w:val="2081A232"/>
    <w:rsid w:val="2081B4C1"/>
    <w:rsid w:val="2082F9AE"/>
    <w:rsid w:val="208B9D69"/>
    <w:rsid w:val="208C7308"/>
    <w:rsid w:val="208E723C"/>
    <w:rsid w:val="20C11A48"/>
    <w:rsid w:val="20C7F918"/>
    <w:rsid w:val="20D2377F"/>
    <w:rsid w:val="20D490D1"/>
    <w:rsid w:val="20FAEE65"/>
    <w:rsid w:val="20FCCBE7"/>
    <w:rsid w:val="2106BA4B"/>
    <w:rsid w:val="21302306"/>
    <w:rsid w:val="213791E0"/>
    <w:rsid w:val="213D416A"/>
    <w:rsid w:val="2148104B"/>
    <w:rsid w:val="21730788"/>
    <w:rsid w:val="2178A5C9"/>
    <w:rsid w:val="217ECA51"/>
    <w:rsid w:val="219B1F18"/>
    <w:rsid w:val="21BD3C2F"/>
    <w:rsid w:val="21C0476F"/>
    <w:rsid w:val="21CB8039"/>
    <w:rsid w:val="21CBA8E7"/>
    <w:rsid w:val="21D0C402"/>
    <w:rsid w:val="21D72A2D"/>
    <w:rsid w:val="21F13C28"/>
    <w:rsid w:val="22041CEA"/>
    <w:rsid w:val="220DD2AA"/>
    <w:rsid w:val="2220EC06"/>
    <w:rsid w:val="222CF12A"/>
    <w:rsid w:val="2243077E"/>
    <w:rsid w:val="224D57A6"/>
    <w:rsid w:val="22606355"/>
    <w:rsid w:val="2260CB1E"/>
    <w:rsid w:val="2263C979"/>
    <w:rsid w:val="226DC656"/>
    <w:rsid w:val="226E5A88"/>
    <w:rsid w:val="2274FD01"/>
    <w:rsid w:val="227B3107"/>
    <w:rsid w:val="228993BF"/>
    <w:rsid w:val="229E1B52"/>
    <w:rsid w:val="229E42C2"/>
    <w:rsid w:val="22A44BFC"/>
    <w:rsid w:val="22A831F9"/>
    <w:rsid w:val="22A8C187"/>
    <w:rsid w:val="22AD2786"/>
    <w:rsid w:val="22ADE52C"/>
    <w:rsid w:val="22BA9A44"/>
    <w:rsid w:val="22D82F28"/>
    <w:rsid w:val="22FBDE8F"/>
    <w:rsid w:val="2300916F"/>
    <w:rsid w:val="2304ADE5"/>
    <w:rsid w:val="230506A2"/>
    <w:rsid w:val="230CA0C1"/>
    <w:rsid w:val="23107FFD"/>
    <w:rsid w:val="23146A7D"/>
    <w:rsid w:val="2316E4A8"/>
    <w:rsid w:val="231F05CC"/>
    <w:rsid w:val="233AFC6D"/>
    <w:rsid w:val="235B6A70"/>
    <w:rsid w:val="236A8EFB"/>
    <w:rsid w:val="237BBF7D"/>
    <w:rsid w:val="23822B61"/>
    <w:rsid w:val="2389B388"/>
    <w:rsid w:val="238E0705"/>
    <w:rsid w:val="23A34502"/>
    <w:rsid w:val="23A599B6"/>
    <w:rsid w:val="23B106D9"/>
    <w:rsid w:val="23B27924"/>
    <w:rsid w:val="23B4C1ED"/>
    <w:rsid w:val="23B551C0"/>
    <w:rsid w:val="23BEA12C"/>
    <w:rsid w:val="23D1F100"/>
    <w:rsid w:val="23D36441"/>
    <w:rsid w:val="23D4D097"/>
    <w:rsid w:val="23E4A246"/>
    <w:rsid w:val="23E6717D"/>
    <w:rsid w:val="23EC3CFD"/>
    <w:rsid w:val="23F1F8E0"/>
    <w:rsid w:val="23F4A314"/>
    <w:rsid w:val="23F71E0B"/>
    <w:rsid w:val="2411CD0D"/>
    <w:rsid w:val="2421FBEB"/>
    <w:rsid w:val="24293FA8"/>
    <w:rsid w:val="2429A003"/>
    <w:rsid w:val="242CD429"/>
    <w:rsid w:val="242EC4E0"/>
    <w:rsid w:val="2437822F"/>
    <w:rsid w:val="2438A8E3"/>
    <w:rsid w:val="243A1323"/>
    <w:rsid w:val="24401C5D"/>
    <w:rsid w:val="2453DE98"/>
    <w:rsid w:val="2456D1ED"/>
    <w:rsid w:val="2486DC73"/>
    <w:rsid w:val="2486EEFD"/>
    <w:rsid w:val="248B22BB"/>
    <w:rsid w:val="249265EC"/>
    <w:rsid w:val="24A56523"/>
    <w:rsid w:val="24A94CDA"/>
    <w:rsid w:val="24B0ED2E"/>
    <w:rsid w:val="24BA5605"/>
    <w:rsid w:val="24BAD62D"/>
    <w:rsid w:val="24BD6DC0"/>
    <w:rsid w:val="24BE36A7"/>
    <w:rsid w:val="24C2268D"/>
    <w:rsid w:val="24C5B754"/>
    <w:rsid w:val="24E124DC"/>
    <w:rsid w:val="24E5BECB"/>
    <w:rsid w:val="24E65B85"/>
    <w:rsid w:val="24EA5C93"/>
    <w:rsid w:val="24FF7015"/>
    <w:rsid w:val="250E4CE2"/>
    <w:rsid w:val="250EA7D9"/>
    <w:rsid w:val="252583E9"/>
    <w:rsid w:val="253351D6"/>
    <w:rsid w:val="2544BF6E"/>
    <w:rsid w:val="254EF31C"/>
    <w:rsid w:val="256F359D"/>
    <w:rsid w:val="2570A0F8"/>
    <w:rsid w:val="257733E2"/>
    <w:rsid w:val="25787EE9"/>
    <w:rsid w:val="25E4C848"/>
    <w:rsid w:val="25EB2503"/>
    <w:rsid w:val="2600B54E"/>
    <w:rsid w:val="26017F02"/>
    <w:rsid w:val="2602DC21"/>
    <w:rsid w:val="26052102"/>
    <w:rsid w:val="2605A0D3"/>
    <w:rsid w:val="2611DE53"/>
    <w:rsid w:val="2625B0C3"/>
    <w:rsid w:val="262B05A1"/>
    <w:rsid w:val="26350B7A"/>
    <w:rsid w:val="263B8D50"/>
    <w:rsid w:val="26438A97"/>
    <w:rsid w:val="264E5328"/>
    <w:rsid w:val="264F2525"/>
    <w:rsid w:val="2656A68E"/>
    <w:rsid w:val="265E6BA4"/>
    <w:rsid w:val="266985D1"/>
    <w:rsid w:val="266AEA50"/>
    <w:rsid w:val="26723F8E"/>
    <w:rsid w:val="2680FD29"/>
    <w:rsid w:val="2683628A"/>
    <w:rsid w:val="26862CF4"/>
    <w:rsid w:val="26937250"/>
    <w:rsid w:val="26B096FA"/>
    <w:rsid w:val="26B6AFD0"/>
    <w:rsid w:val="26E26CC9"/>
    <w:rsid w:val="26E40E6F"/>
    <w:rsid w:val="26EAC37D"/>
    <w:rsid w:val="26F37F8D"/>
    <w:rsid w:val="26F3A585"/>
    <w:rsid w:val="26F641EE"/>
    <w:rsid w:val="26F85481"/>
    <w:rsid w:val="27380DAB"/>
    <w:rsid w:val="2739DEEE"/>
    <w:rsid w:val="27486D50"/>
    <w:rsid w:val="27612732"/>
    <w:rsid w:val="276CAFDC"/>
    <w:rsid w:val="2778FD35"/>
    <w:rsid w:val="279277EE"/>
    <w:rsid w:val="27944E30"/>
    <w:rsid w:val="27A17134"/>
    <w:rsid w:val="27A9F6A4"/>
    <w:rsid w:val="27CEED6F"/>
    <w:rsid w:val="27D6CD97"/>
    <w:rsid w:val="27D97A91"/>
    <w:rsid w:val="27DF7870"/>
    <w:rsid w:val="27E207CA"/>
    <w:rsid w:val="27F3E46D"/>
    <w:rsid w:val="27F77BFC"/>
    <w:rsid w:val="27FA4002"/>
    <w:rsid w:val="280BB05F"/>
    <w:rsid w:val="2827A494"/>
    <w:rsid w:val="283BCB9D"/>
    <w:rsid w:val="283F4BF7"/>
    <w:rsid w:val="28432F60"/>
    <w:rsid w:val="28449B93"/>
    <w:rsid w:val="28527052"/>
    <w:rsid w:val="2877F304"/>
    <w:rsid w:val="2890B91B"/>
    <w:rsid w:val="2890F88C"/>
    <w:rsid w:val="2892124F"/>
    <w:rsid w:val="28975E78"/>
    <w:rsid w:val="289AF07A"/>
    <w:rsid w:val="28A05DF2"/>
    <w:rsid w:val="28A36287"/>
    <w:rsid w:val="28A80454"/>
    <w:rsid w:val="28AFE1E7"/>
    <w:rsid w:val="28BADCBD"/>
    <w:rsid w:val="28D329EE"/>
    <w:rsid w:val="28DA1898"/>
    <w:rsid w:val="2901E36A"/>
    <w:rsid w:val="290A74BF"/>
    <w:rsid w:val="290AF352"/>
    <w:rsid w:val="290F57EB"/>
    <w:rsid w:val="2924BECB"/>
    <w:rsid w:val="2940724F"/>
    <w:rsid w:val="2953253C"/>
    <w:rsid w:val="296C02F4"/>
    <w:rsid w:val="29740C31"/>
    <w:rsid w:val="29749A49"/>
    <w:rsid w:val="297A763D"/>
    <w:rsid w:val="297D7EAB"/>
    <w:rsid w:val="298C29F7"/>
    <w:rsid w:val="29934C5D"/>
    <w:rsid w:val="2997C6D8"/>
    <w:rsid w:val="29ABE92F"/>
    <w:rsid w:val="29AE2C0F"/>
    <w:rsid w:val="29AEA2C4"/>
    <w:rsid w:val="29BD1D2F"/>
    <w:rsid w:val="29CE6975"/>
    <w:rsid w:val="29DBBC1B"/>
    <w:rsid w:val="29DC9B53"/>
    <w:rsid w:val="2A0B052E"/>
    <w:rsid w:val="2A198DBA"/>
    <w:rsid w:val="2A1A44BC"/>
    <w:rsid w:val="2A1D4B80"/>
    <w:rsid w:val="2A2A51C5"/>
    <w:rsid w:val="2A2A6257"/>
    <w:rsid w:val="2A306586"/>
    <w:rsid w:val="2A576AA1"/>
    <w:rsid w:val="2A5BD24E"/>
    <w:rsid w:val="2A68041E"/>
    <w:rsid w:val="2A7321B9"/>
    <w:rsid w:val="2A780D1B"/>
    <w:rsid w:val="2A8D1E7E"/>
    <w:rsid w:val="2A991F1F"/>
    <w:rsid w:val="2AA8D5A2"/>
    <w:rsid w:val="2AB27D29"/>
    <w:rsid w:val="2AB2AC1F"/>
    <w:rsid w:val="2AD1AA87"/>
    <w:rsid w:val="2AD3B070"/>
    <w:rsid w:val="2AD4F025"/>
    <w:rsid w:val="2B1D425A"/>
    <w:rsid w:val="2B24E685"/>
    <w:rsid w:val="2B256462"/>
    <w:rsid w:val="2B27090C"/>
    <w:rsid w:val="2B44C55D"/>
    <w:rsid w:val="2B49FC70"/>
    <w:rsid w:val="2B4FA2F1"/>
    <w:rsid w:val="2B5A565B"/>
    <w:rsid w:val="2B5A9230"/>
    <w:rsid w:val="2B5BE0CD"/>
    <w:rsid w:val="2B6A39D6"/>
    <w:rsid w:val="2B6C83A3"/>
    <w:rsid w:val="2B76ECB9"/>
    <w:rsid w:val="2B786BB4"/>
    <w:rsid w:val="2B8D858C"/>
    <w:rsid w:val="2BC0D628"/>
    <w:rsid w:val="2BC55EE5"/>
    <w:rsid w:val="2BD123D4"/>
    <w:rsid w:val="2BD1F349"/>
    <w:rsid w:val="2BF02418"/>
    <w:rsid w:val="2BF75A9F"/>
    <w:rsid w:val="2C0B3B14"/>
    <w:rsid w:val="2C35743A"/>
    <w:rsid w:val="2C36CC56"/>
    <w:rsid w:val="2C3C0B33"/>
    <w:rsid w:val="2C3C9572"/>
    <w:rsid w:val="2C3D7762"/>
    <w:rsid w:val="2C409814"/>
    <w:rsid w:val="2C55D576"/>
    <w:rsid w:val="2C63C53C"/>
    <w:rsid w:val="2C9B2C66"/>
    <w:rsid w:val="2CA04369"/>
    <w:rsid w:val="2CA3A3B6"/>
    <w:rsid w:val="2CA46B48"/>
    <w:rsid w:val="2CAC4342"/>
    <w:rsid w:val="2CB421C0"/>
    <w:rsid w:val="2CB451F3"/>
    <w:rsid w:val="2CB86B3B"/>
    <w:rsid w:val="2CC14C86"/>
    <w:rsid w:val="2CCB1FF0"/>
    <w:rsid w:val="2CE7938D"/>
    <w:rsid w:val="2CED340C"/>
    <w:rsid w:val="2CF21829"/>
    <w:rsid w:val="2CFCA8D3"/>
    <w:rsid w:val="2D10A18B"/>
    <w:rsid w:val="2D19C78B"/>
    <w:rsid w:val="2D1E2262"/>
    <w:rsid w:val="2D290DA7"/>
    <w:rsid w:val="2D2F0C62"/>
    <w:rsid w:val="2D373641"/>
    <w:rsid w:val="2D383C0E"/>
    <w:rsid w:val="2D42D732"/>
    <w:rsid w:val="2D44DC23"/>
    <w:rsid w:val="2D4D96BD"/>
    <w:rsid w:val="2D4E5481"/>
    <w:rsid w:val="2D5B8B1F"/>
    <w:rsid w:val="2D657636"/>
    <w:rsid w:val="2D671BDB"/>
    <w:rsid w:val="2D673A20"/>
    <w:rsid w:val="2D68254F"/>
    <w:rsid w:val="2D7087F7"/>
    <w:rsid w:val="2D73CF15"/>
    <w:rsid w:val="2D7408B0"/>
    <w:rsid w:val="2D7B7577"/>
    <w:rsid w:val="2D7E2325"/>
    <w:rsid w:val="2D7F38AD"/>
    <w:rsid w:val="2D8218E3"/>
    <w:rsid w:val="2D90FE00"/>
    <w:rsid w:val="2DAE9FA6"/>
    <w:rsid w:val="2DAFE9CA"/>
    <w:rsid w:val="2DCB9270"/>
    <w:rsid w:val="2DCE6972"/>
    <w:rsid w:val="2DD62052"/>
    <w:rsid w:val="2DDF9399"/>
    <w:rsid w:val="2DE095CC"/>
    <w:rsid w:val="2DE3FCC7"/>
    <w:rsid w:val="2DF36B06"/>
    <w:rsid w:val="2DF47688"/>
    <w:rsid w:val="2E00E358"/>
    <w:rsid w:val="2E028345"/>
    <w:rsid w:val="2E112DD4"/>
    <w:rsid w:val="2E1CF8A7"/>
    <w:rsid w:val="2E1E452D"/>
    <w:rsid w:val="2E23CA09"/>
    <w:rsid w:val="2E31A291"/>
    <w:rsid w:val="2E39C94A"/>
    <w:rsid w:val="2E568A02"/>
    <w:rsid w:val="2E581B22"/>
    <w:rsid w:val="2E5E8125"/>
    <w:rsid w:val="2E7B6DF8"/>
    <w:rsid w:val="2E8619DB"/>
    <w:rsid w:val="2E8FE10B"/>
    <w:rsid w:val="2E8FF4A8"/>
    <w:rsid w:val="2E956504"/>
    <w:rsid w:val="2E95EB55"/>
    <w:rsid w:val="2EA3ACBD"/>
    <w:rsid w:val="2EAC71EC"/>
    <w:rsid w:val="2ED9ECAB"/>
    <w:rsid w:val="2EF8046E"/>
    <w:rsid w:val="2F05BDBE"/>
    <w:rsid w:val="2F187D31"/>
    <w:rsid w:val="2F1B32EF"/>
    <w:rsid w:val="2F2F5FC5"/>
    <w:rsid w:val="2F383B4F"/>
    <w:rsid w:val="2F3DE892"/>
    <w:rsid w:val="2F4D930B"/>
    <w:rsid w:val="2F5634E1"/>
    <w:rsid w:val="2F5FE935"/>
    <w:rsid w:val="2F600AC1"/>
    <w:rsid w:val="2F6762D1"/>
    <w:rsid w:val="2F6E6D18"/>
    <w:rsid w:val="2F8F0758"/>
    <w:rsid w:val="2F9C508E"/>
    <w:rsid w:val="2FA60CA5"/>
    <w:rsid w:val="2FAE05F4"/>
    <w:rsid w:val="2FC5EC1A"/>
    <w:rsid w:val="2FDEA27A"/>
    <w:rsid w:val="2FE4ECBD"/>
    <w:rsid w:val="2FE6982F"/>
    <w:rsid w:val="2FEF7CB2"/>
    <w:rsid w:val="2FF1439A"/>
    <w:rsid w:val="2FFD08AC"/>
    <w:rsid w:val="300B7664"/>
    <w:rsid w:val="3021EA3C"/>
    <w:rsid w:val="302A4A12"/>
    <w:rsid w:val="303415CB"/>
    <w:rsid w:val="303E22E6"/>
    <w:rsid w:val="303E3690"/>
    <w:rsid w:val="30513D1C"/>
    <w:rsid w:val="30685EBA"/>
    <w:rsid w:val="306F23D2"/>
    <w:rsid w:val="30779626"/>
    <w:rsid w:val="30793D5E"/>
    <w:rsid w:val="30AAC7D7"/>
    <w:rsid w:val="30AE706F"/>
    <w:rsid w:val="30BB4125"/>
    <w:rsid w:val="30C268B2"/>
    <w:rsid w:val="30C5C536"/>
    <w:rsid w:val="30E8EB52"/>
    <w:rsid w:val="30F25102"/>
    <w:rsid w:val="310172D8"/>
    <w:rsid w:val="3111F819"/>
    <w:rsid w:val="3119138D"/>
    <w:rsid w:val="311BCF23"/>
    <w:rsid w:val="31206C79"/>
    <w:rsid w:val="312AC8C1"/>
    <w:rsid w:val="3142D126"/>
    <w:rsid w:val="314431A9"/>
    <w:rsid w:val="3156C7C6"/>
    <w:rsid w:val="315E539D"/>
    <w:rsid w:val="3161BC7B"/>
    <w:rsid w:val="316671FF"/>
    <w:rsid w:val="316A1E58"/>
    <w:rsid w:val="317036FF"/>
    <w:rsid w:val="317AA4E6"/>
    <w:rsid w:val="317D0794"/>
    <w:rsid w:val="318E2AC4"/>
    <w:rsid w:val="319DA09E"/>
    <w:rsid w:val="31A746C5"/>
    <w:rsid w:val="31C11AA5"/>
    <w:rsid w:val="31C61531"/>
    <w:rsid w:val="31C926CA"/>
    <w:rsid w:val="31CEBF86"/>
    <w:rsid w:val="31E52743"/>
    <w:rsid w:val="3200A3C5"/>
    <w:rsid w:val="320FA22F"/>
    <w:rsid w:val="32136687"/>
    <w:rsid w:val="322A5D84"/>
    <w:rsid w:val="323694D3"/>
    <w:rsid w:val="3236A540"/>
    <w:rsid w:val="32487D8C"/>
    <w:rsid w:val="324E4B37"/>
    <w:rsid w:val="324F5DD7"/>
    <w:rsid w:val="325C45FB"/>
    <w:rsid w:val="326752F6"/>
    <w:rsid w:val="327202EA"/>
    <w:rsid w:val="32731CFE"/>
    <w:rsid w:val="327F5553"/>
    <w:rsid w:val="328CA8F6"/>
    <w:rsid w:val="3295B100"/>
    <w:rsid w:val="32AC11BE"/>
    <w:rsid w:val="32B3581C"/>
    <w:rsid w:val="32B49D8F"/>
    <w:rsid w:val="32B73C6B"/>
    <w:rsid w:val="32BB56F8"/>
    <w:rsid w:val="32C5B5B6"/>
    <w:rsid w:val="32C980CC"/>
    <w:rsid w:val="32D01E21"/>
    <w:rsid w:val="32DBD7FF"/>
    <w:rsid w:val="32FB09BB"/>
    <w:rsid w:val="330A7019"/>
    <w:rsid w:val="331993B0"/>
    <w:rsid w:val="331AE857"/>
    <w:rsid w:val="332317F2"/>
    <w:rsid w:val="33252FBD"/>
    <w:rsid w:val="33274F39"/>
    <w:rsid w:val="332BCC25"/>
    <w:rsid w:val="333618A1"/>
    <w:rsid w:val="33497C3C"/>
    <w:rsid w:val="334E1F7F"/>
    <w:rsid w:val="336D1722"/>
    <w:rsid w:val="33732A3A"/>
    <w:rsid w:val="33771DE0"/>
    <w:rsid w:val="337D2979"/>
    <w:rsid w:val="337F2126"/>
    <w:rsid w:val="338A65FB"/>
    <w:rsid w:val="338A77C6"/>
    <w:rsid w:val="33948253"/>
    <w:rsid w:val="339B107E"/>
    <w:rsid w:val="33A77E21"/>
    <w:rsid w:val="33C12702"/>
    <w:rsid w:val="33C4EC0A"/>
    <w:rsid w:val="33C5D217"/>
    <w:rsid w:val="33C64BF0"/>
    <w:rsid w:val="33CED0C2"/>
    <w:rsid w:val="33EAB6FB"/>
    <w:rsid w:val="33F8165C"/>
    <w:rsid w:val="33F89A2C"/>
    <w:rsid w:val="34020F4B"/>
    <w:rsid w:val="3403FFD8"/>
    <w:rsid w:val="3406167B"/>
    <w:rsid w:val="3409E2CF"/>
    <w:rsid w:val="34176336"/>
    <w:rsid w:val="342B2F83"/>
    <w:rsid w:val="342B308E"/>
    <w:rsid w:val="34326C11"/>
    <w:rsid w:val="3432F7DB"/>
    <w:rsid w:val="3433788D"/>
    <w:rsid w:val="343F2F68"/>
    <w:rsid w:val="344142C8"/>
    <w:rsid w:val="34418FA6"/>
    <w:rsid w:val="34456D7B"/>
    <w:rsid w:val="34550EAF"/>
    <w:rsid w:val="3464D2CC"/>
    <w:rsid w:val="3468D333"/>
    <w:rsid w:val="346CE678"/>
    <w:rsid w:val="34734E05"/>
    <w:rsid w:val="34804D3F"/>
    <w:rsid w:val="3498C6EA"/>
    <w:rsid w:val="349BCDBE"/>
    <w:rsid w:val="349DC569"/>
    <w:rsid w:val="34A6D38B"/>
    <w:rsid w:val="34AA6434"/>
    <w:rsid w:val="34C06672"/>
    <w:rsid w:val="34D54160"/>
    <w:rsid w:val="34DC47F7"/>
    <w:rsid w:val="34F8BF2D"/>
    <w:rsid w:val="34FC81B9"/>
    <w:rsid w:val="350A4450"/>
    <w:rsid w:val="350CA200"/>
    <w:rsid w:val="352470AC"/>
    <w:rsid w:val="35273B80"/>
    <w:rsid w:val="35356124"/>
    <w:rsid w:val="353F0C55"/>
    <w:rsid w:val="35472905"/>
    <w:rsid w:val="3561FE46"/>
    <w:rsid w:val="3563B4D4"/>
    <w:rsid w:val="35707279"/>
    <w:rsid w:val="35C2D069"/>
    <w:rsid w:val="35C66368"/>
    <w:rsid w:val="35C992D0"/>
    <w:rsid w:val="35CDC878"/>
    <w:rsid w:val="35D022FC"/>
    <w:rsid w:val="35DAFD24"/>
    <w:rsid w:val="35E3AB52"/>
    <w:rsid w:val="35EF4369"/>
    <w:rsid w:val="35F0DF10"/>
    <w:rsid w:val="35FD44D8"/>
    <w:rsid w:val="360C6D5C"/>
    <w:rsid w:val="36164249"/>
    <w:rsid w:val="36217BBD"/>
    <w:rsid w:val="3627CB30"/>
    <w:rsid w:val="3634974B"/>
    <w:rsid w:val="364201E3"/>
    <w:rsid w:val="3646062C"/>
    <w:rsid w:val="36577C0E"/>
    <w:rsid w:val="365C36D3"/>
    <w:rsid w:val="365C66E2"/>
    <w:rsid w:val="365EED12"/>
    <w:rsid w:val="365EEFFB"/>
    <w:rsid w:val="36619BE7"/>
    <w:rsid w:val="366249FA"/>
    <w:rsid w:val="36638260"/>
    <w:rsid w:val="36679345"/>
    <w:rsid w:val="367856FA"/>
    <w:rsid w:val="3678A562"/>
    <w:rsid w:val="3679040C"/>
    <w:rsid w:val="36912BC0"/>
    <w:rsid w:val="36954CDC"/>
    <w:rsid w:val="36A6B52E"/>
    <w:rsid w:val="36AD841F"/>
    <w:rsid w:val="36B4D9C0"/>
    <w:rsid w:val="36BC8D9C"/>
    <w:rsid w:val="36BF7293"/>
    <w:rsid w:val="36C14FA5"/>
    <w:rsid w:val="36D435BC"/>
    <w:rsid w:val="36DEA8B3"/>
    <w:rsid w:val="36E2F966"/>
    <w:rsid w:val="37167C32"/>
    <w:rsid w:val="37186B54"/>
    <w:rsid w:val="3718FD07"/>
    <w:rsid w:val="373193B1"/>
    <w:rsid w:val="3734D45B"/>
    <w:rsid w:val="374E92EF"/>
    <w:rsid w:val="37577FEB"/>
    <w:rsid w:val="37582CD6"/>
    <w:rsid w:val="3760CC00"/>
    <w:rsid w:val="376D68D9"/>
    <w:rsid w:val="37735AAA"/>
    <w:rsid w:val="378476F2"/>
    <w:rsid w:val="378EC08F"/>
    <w:rsid w:val="378F045F"/>
    <w:rsid w:val="378F7ED7"/>
    <w:rsid w:val="37A701A6"/>
    <w:rsid w:val="37A89BB8"/>
    <w:rsid w:val="37BA994E"/>
    <w:rsid w:val="37BDCFAF"/>
    <w:rsid w:val="37D31405"/>
    <w:rsid w:val="37E1343A"/>
    <w:rsid w:val="37E8A2E2"/>
    <w:rsid w:val="381F3D15"/>
    <w:rsid w:val="3831C219"/>
    <w:rsid w:val="383D443B"/>
    <w:rsid w:val="384C67E3"/>
    <w:rsid w:val="3859E2AF"/>
    <w:rsid w:val="38739BAB"/>
    <w:rsid w:val="387F703B"/>
    <w:rsid w:val="388ABD6B"/>
    <w:rsid w:val="389A1741"/>
    <w:rsid w:val="38A9718D"/>
    <w:rsid w:val="38AC3EF5"/>
    <w:rsid w:val="38B26D56"/>
    <w:rsid w:val="38C50931"/>
    <w:rsid w:val="38D0035F"/>
    <w:rsid w:val="38D2AABC"/>
    <w:rsid w:val="38D8D1B1"/>
    <w:rsid w:val="38D96828"/>
    <w:rsid w:val="38DB4CF4"/>
    <w:rsid w:val="38EB39EC"/>
    <w:rsid w:val="38EEEBD4"/>
    <w:rsid w:val="38F64B19"/>
    <w:rsid w:val="38F87BC9"/>
    <w:rsid w:val="38FD5CF3"/>
    <w:rsid w:val="390883DB"/>
    <w:rsid w:val="390EEC0D"/>
    <w:rsid w:val="391A583C"/>
    <w:rsid w:val="3926E42B"/>
    <w:rsid w:val="393333C4"/>
    <w:rsid w:val="3933D44D"/>
    <w:rsid w:val="3959BD47"/>
    <w:rsid w:val="395AD314"/>
    <w:rsid w:val="396CFF5B"/>
    <w:rsid w:val="39873961"/>
    <w:rsid w:val="398F1889"/>
    <w:rsid w:val="39910014"/>
    <w:rsid w:val="39B012A0"/>
    <w:rsid w:val="39B772D4"/>
    <w:rsid w:val="39C59210"/>
    <w:rsid w:val="39D4ECBF"/>
    <w:rsid w:val="39DB2E7F"/>
    <w:rsid w:val="39E7AD82"/>
    <w:rsid w:val="39FADE4F"/>
    <w:rsid w:val="3A268DCC"/>
    <w:rsid w:val="3A345EC9"/>
    <w:rsid w:val="3A4AB186"/>
    <w:rsid w:val="3A4E3DB7"/>
    <w:rsid w:val="3A5183F3"/>
    <w:rsid w:val="3A545C04"/>
    <w:rsid w:val="3A61E605"/>
    <w:rsid w:val="3A6A2F3D"/>
    <w:rsid w:val="3A6C2D64"/>
    <w:rsid w:val="3A6F0BD7"/>
    <w:rsid w:val="3A8B4AE2"/>
    <w:rsid w:val="3A976B64"/>
    <w:rsid w:val="3A98CEA3"/>
    <w:rsid w:val="3AAA8B08"/>
    <w:rsid w:val="3AB75175"/>
    <w:rsid w:val="3ABF0837"/>
    <w:rsid w:val="3AC3648D"/>
    <w:rsid w:val="3AC73E87"/>
    <w:rsid w:val="3AD85157"/>
    <w:rsid w:val="3B1B1025"/>
    <w:rsid w:val="3B1BCE2B"/>
    <w:rsid w:val="3B1CA4E8"/>
    <w:rsid w:val="3B20181A"/>
    <w:rsid w:val="3B23020B"/>
    <w:rsid w:val="3B310AC5"/>
    <w:rsid w:val="3B3587DC"/>
    <w:rsid w:val="3B4BE402"/>
    <w:rsid w:val="3B584F83"/>
    <w:rsid w:val="3B5A106C"/>
    <w:rsid w:val="3B606CCD"/>
    <w:rsid w:val="3B7B95B6"/>
    <w:rsid w:val="3B7DBB3F"/>
    <w:rsid w:val="3B7E6E54"/>
    <w:rsid w:val="3B8AD4EA"/>
    <w:rsid w:val="3B96C77D"/>
    <w:rsid w:val="3B9E94CB"/>
    <w:rsid w:val="3BA9E157"/>
    <w:rsid w:val="3BBCB11D"/>
    <w:rsid w:val="3BC25E2D"/>
    <w:rsid w:val="3BC33289"/>
    <w:rsid w:val="3BF021BD"/>
    <w:rsid w:val="3BF5C8E0"/>
    <w:rsid w:val="3BFB8456"/>
    <w:rsid w:val="3C094CBE"/>
    <w:rsid w:val="3C0A4979"/>
    <w:rsid w:val="3C12EDB6"/>
    <w:rsid w:val="3C465B69"/>
    <w:rsid w:val="3C53E32D"/>
    <w:rsid w:val="3C67AB19"/>
    <w:rsid w:val="3C983558"/>
    <w:rsid w:val="3C9DFC03"/>
    <w:rsid w:val="3C9EF1DE"/>
    <w:rsid w:val="3CA74CD3"/>
    <w:rsid w:val="3CAAFD22"/>
    <w:rsid w:val="3CB01232"/>
    <w:rsid w:val="3CBFF2E8"/>
    <w:rsid w:val="3CD8D236"/>
    <w:rsid w:val="3CE43817"/>
    <w:rsid w:val="3CE7DFF7"/>
    <w:rsid w:val="3D00BC5C"/>
    <w:rsid w:val="3D0801D8"/>
    <w:rsid w:val="3D0E19A5"/>
    <w:rsid w:val="3D1E0026"/>
    <w:rsid w:val="3D2CFE98"/>
    <w:rsid w:val="3D2F456B"/>
    <w:rsid w:val="3D41DF99"/>
    <w:rsid w:val="3D4AA9B3"/>
    <w:rsid w:val="3D51F48F"/>
    <w:rsid w:val="3D53CE68"/>
    <w:rsid w:val="3D555081"/>
    <w:rsid w:val="3D568CD2"/>
    <w:rsid w:val="3D79A83D"/>
    <w:rsid w:val="3D7A4E40"/>
    <w:rsid w:val="3D7C3417"/>
    <w:rsid w:val="3D7DB298"/>
    <w:rsid w:val="3D87ACD8"/>
    <w:rsid w:val="3DA10658"/>
    <w:rsid w:val="3DA9FF06"/>
    <w:rsid w:val="3DC61A47"/>
    <w:rsid w:val="3DD60341"/>
    <w:rsid w:val="3DDB1A12"/>
    <w:rsid w:val="3DFED05D"/>
    <w:rsid w:val="3E1084B9"/>
    <w:rsid w:val="3E194DBA"/>
    <w:rsid w:val="3E1A84E9"/>
    <w:rsid w:val="3E5D8DA1"/>
    <w:rsid w:val="3E832A3D"/>
    <w:rsid w:val="3E922F97"/>
    <w:rsid w:val="3EC45DF2"/>
    <w:rsid w:val="3EC92433"/>
    <w:rsid w:val="3EDC8E0C"/>
    <w:rsid w:val="3EE75981"/>
    <w:rsid w:val="3F051183"/>
    <w:rsid w:val="3F1E8FA3"/>
    <w:rsid w:val="3F2DD404"/>
    <w:rsid w:val="3F719085"/>
    <w:rsid w:val="3F80F389"/>
    <w:rsid w:val="3F843FEF"/>
    <w:rsid w:val="3F8BED95"/>
    <w:rsid w:val="3F8F3DEF"/>
    <w:rsid w:val="3F9DBFE4"/>
    <w:rsid w:val="3F9DC34C"/>
    <w:rsid w:val="3FB4F5D4"/>
    <w:rsid w:val="3FD31DC2"/>
    <w:rsid w:val="3FDBE327"/>
    <w:rsid w:val="3FED3654"/>
    <w:rsid w:val="3FF9EFD9"/>
    <w:rsid w:val="4001BF6C"/>
    <w:rsid w:val="40098C63"/>
    <w:rsid w:val="4011CA8B"/>
    <w:rsid w:val="4013EEC0"/>
    <w:rsid w:val="401843D0"/>
    <w:rsid w:val="4018C26B"/>
    <w:rsid w:val="403329D2"/>
    <w:rsid w:val="40430EA8"/>
    <w:rsid w:val="404F46CF"/>
    <w:rsid w:val="40539CD7"/>
    <w:rsid w:val="405701AE"/>
    <w:rsid w:val="40660AB8"/>
    <w:rsid w:val="406B101A"/>
    <w:rsid w:val="4086F6A3"/>
    <w:rsid w:val="408FA7D8"/>
    <w:rsid w:val="40A01951"/>
    <w:rsid w:val="40A77090"/>
    <w:rsid w:val="40CC3F98"/>
    <w:rsid w:val="40D70A38"/>
    <w:rsid w:val="40E27A07"/>
    <w:rsid w:val="4105529D"/>
    <w:rsid w:val="4109B396"/>
    <w:rsid w:val="412C63E2"/>
    <w:rsid w:val="4137D2B5"/>
    <w:rsid w:val="413B30A1"/>
    <w:rsid w:val="41462A5B"/>
    <w:rsid w:val="41521055"/>
    <w:rsid w:val="4157D74A"/>
    <w:rsid w:val="4159A3B3"/>
    <w:rsid w:val="4159C92F"/>
    <w:rsid w:val="41608FD5"/>
    <w:rsid w:val="416DE00F"/>
    <w:rsid w:val="41740DA4"/>
    <w:rsid w:val="41744B2D"/>
    <w:rsid w:val="417A0301"/>
    <w:rsid w:val="41801F2C"/>
    <w:rsid w:val="4183EA41"/>
    <w:rsid w:val="418A51A9"/>
    <w:rsid w:val="419D22FB"/>
    <w:rsid w:val="419EC0C0"/>
    <w:rsid w:val="41C6771A"/>
    <w:rsid w:val="41D1082F"/>
    <w:rsid w:val="41D8C64D"/>
    <w:rsid w:val="41E42681"/>
    <w:rsid w:val="41E9CB57"/>
    <w:rsid w:val="41F72F4A"/>
    <w:rsid w:val="41FE2E3E"/>
    <w:rsid w:val="4211C20A"/>
    <w:rsid w:val="42131615"/>
    <w:rsid w:val="4219DDBB"/>
    <w:rsid w:val="421F521E"/>
    <w:rsid w:val="42291C05"/>
    <w:rsid w:val="422BEED6"/>
    <w:rsid w:val="42400826"/>
    <w:rsid w:val="42586E75"/>
    <w:rsid w:val="42594F9C"/>
    <w:rsid w:val="4263F283"/>
    <w:rsid w:val="426B4614"/>
    <w:rsid w:val="4285A82A"/>
    <w:rsid w:val="4286FBEC"/>
    <w:rsid w:val="4289A463"/>
    <w:rsid w:val="429420BD"/>
    <w:rsid w:val="429CF615"/>
    <w:rsid w:val="42A40648"/>
    <w:rsid w:val="42B432D8"/>
    <w:rsid w:val="42B59CED"/>
    <w:rsid w:val="42C84F71"/>
    <w:rsid w:val="43277164"/>
    <w:rsid w:val="4327BCE0"/>
    <w:rsid w:val="432C54D2"/>
    <w:rsid w:val="433AD3AD"/>
    <w:rsid w:val="43479ABF"/>
    <w:rsid w:val="4347B97B"/>
    <w:rsid w:val="434BE7CB"/>
    <w:rsid w:val="4375676B"/>
    <w:rsid w:val="4377435C"/>
    <w:rsid w:val="437B56FB"/>
    <w:rsid w:val="438210C5"/>
    <w:rsid w:val="43940BF6"/>
    <w:rsid w:val="439A635F"/>
    <w:rsid w:val="43A96BF6"/>
    <w:rsid w:val="43D8C286"/>
    <w:rsid w:val="43E43F35"/>
    <w:rsid w:val="43E448FC"/>
    <w:rsid w:val="43EE639B"/>
    <w:rsid w:val="43F1A095"/>
    <w:rsid w:val="440F6BB7"/>
    <w:rsid w:val="4412DA46"/>
    <w:rsid w:val="4415EE1D"/>
    <w:rsid w:val="4421788B"/>
    <w:rsid w:val="44294870"/>
    <w:rsid w:val="442A2F5F"/>
    <w:rsid w:val="442B1FD4"/>
    <w:rsid w:val="443E9D64"/>
    <w:rsid w:val="444DA66E"/>
    <w:rsid w:val="44527E9A"/>
    <w:rsid w:val="4456F8CB"/>
    <w:rsid w:val="4468D800"/>
    <w:rsid w:val="447D1D94"/>
    <w:rsid w:val="44867473"/>
    <w:rsid w:val="448EFE81"/>
    <w:rsid w:val="44A68EE5"/>
    <w:rsid w:val="44AF62E5"/>
    <w:rsid w:val="44B374DC"/>
    <w:rsid w:val="44BA0D53"/>
    <w:rsid w:val="44BB8B03"/>
    <w:rsid w:val="44C7F7A7"/>
    <w:rsid w:val="44C82533"/>
    <w:rsid w:val="44CCBFA2"/>
    <w:rsid w:val="44E56DF6"/>
    <w:rsid w:val="44EF1C00"/>
    <w:rsid w:val="4511F8B6"/>
    <w:rsid w:val="4517AEB8"/>
    <w:rsid w:val="451DE126"/>
    <w:rsid w:val="45216C19"/>
    <w:rsid w:val="4522B7F2"/>
    <w:rsid w:val="45328F59"/>
    <w:rsid w:val="45461B17"/>
    <w:rsid w:val="455689D9"/>
    <w:rsid w:val="45592D5C"/>
    <w:rsid w:val="45631D9A"/>
    <w:rsid w:val="45655441"/>
    <w:rsid w:val="45A31A1B"/>
    <w:rsid w:val="45B94649"/>
    <w:rsid w:val="45C325D5"/>
    <w:rsid w:val="45C5B139"/>
    <w:rsid w:val="45C5FFC0"/>
    <w:rsid w:val="45CD0657"/>
    <w:rsid w:val="45E5D88C"/>
    <w:rsid w:val="45E66ABD"/>
    <w:rsid w:val="45EECE7D"/>
    <w:rsid w:val="45F52B35"/>
    <w:rsid w:val="45F635BE"/>
    <w:rsid w:val="45FA5C7D"/>
    <w:rsid w:val="460C2497"/>
    <w:rsid w:val="460DB6D8"/>
    <w:rsid w:val="460F1216"/>
    <w:rsid w:val="46143A8D"/>
    <w:rsid w:val="462EC3F0"/>
    <w:rsid w:val="46592932"/>
    <w:rsid w:val="4660B882"/>
    <w:rsid w:val="4669413D"/>
    <w:rsid w:val="468647E1"/>
    <w:rsid w:val="468D1FAD"/>
    <w:rsid w:val="468EFB45"/>
    <w:rsid w:val="46A561E4"/>
    <w:rsid w:val="46AE6586"/>
    <w:rsid w:val="46B72E65"/>
    <w:rsid w:val="46C0074E"/>
    <w:rsid w:val="46D17828"/>
    <w:rsid w:val="46D1DC65"/>
    <w:rsid w:val="46DEBB21"/>
    <w:rsid w:val="46E6E79D"/>
    <w:rsid w:val="46EB66A1"/>
    <w:rsid w:val="46ED761C"/>
    <w:rsid w:val="46F29F74"/>
    <w:rsid w:val="47155C93"/>
    <w:rsid w:val="471AF749"/>
    <w:rsid w:val="471F41AA"/>
    <w:rsid w:val="47289413"/>
    <w:rsid w:val="47312214"/>
    <w:rsid w:val="473734FF"/>
    <w:rsid w:val="4739F24D"/>
    <w:rsid w:val="47427719"/>
    <w:rsid w:val="474A2F01"/>
    <w:rsid w:val="4753180A"/>
    <w:rsid w:val="475E615C"/>
    <w:rsid w:val="476B185C"/>
    <w:rsid w:val="476B6A73"/>
    <w:rsid w:val="4771E3FB"/>
    <w:rsid w:val="4774366B"/>
    <w:rsid w:val="47749421"/>
    <w:rsid w:val="47892DF6"/>
    <w:rsid w:val="47A3D197"/>
    <w:rsid w:val="47B6ED7D"/>
    <w:rsid w:val="47BE6E9A"/>
    <w:rsid w:val="47DA77D8"/>
    <w:rsid w:val="47DFACBC"/>
    <w:rsid w:val="47E7105A"/>
    <w:rsid w:val="47E98624"/>
    <w:rsid w:val="47F04395"/>
    <w:rsid w:val="47F49986"/>
    <w:rsid w:val="47F98A3B"/>
    <w:rsid w:val="47FFC61F"/>
    <w:rsid w:val="4803A1AE"/>
    <w:rsid w:val="48049958"/>
    <w:rsid w:val="48157D6F"/>
    <w:rsid w:val="481B4109"/>
    <w:rsid w:val="481F6436"/>
    <w:rsid w:val="484D7E93"/>
    <w:rsid w:val="484DFAFC"/>
    <w:rsid w:val="485581E8"/>
    <w:rsid w:val="4859C5CF"/>
    <w:rsid w:val="486365E7"/>
    <w:rsid w:val="4889467D"/>
    <w:rsid w:val="48899AE3"/>
    <w:rsid w:val="488DA195"/>
    <w:rsid w:val="488F09D2"/>
    <w:rsid w:val="4892EA8F"/>
    <w:rsid w:val="48971AFE"/>
    <w:rsid w:val="489B90E4"/>
    <w:rsid w:val="48A0B95B"/>
    <w:rsid w:val="48A648A2"/>
    <w:rsid w:val="48C0EDFB"/>
    <w:rsid w:val="48C40D0C"/>
    <w:rsid w:val="48D5024B"/>
    <w:rsid w:val="48E228A6"/>
    <w:rsid w:val="48F0C39A"/>
    <w:rsid w:val="49013EBE"/>
    <w:rsid w:val="49015F28"/>
    <w:rsid w:val="49033E40"/>
    <w:rsid w:val="49047036"/>
    <w:rsid w:val="4908386D"/>
    <w:rsid w:val="490D4A63"/>
    <w:rsid w:val="49187C57"/>
    <w:rsid w:val="4918B75C"/>
    <w:rsid w:val="491D3541"/>
    <w:rsid w:val="492B2235"/>
    <w:rsid w:val="493D8069"/>
    <w:rsid w:val="49441292"/>
    <w:rsid w:val="49451A5B"/>
    <w:rsid w:val="497B7D1D"/>
    <w:rsid w:val="49898DDE"/>
    <w:rsid w:val="499324FF"/>
    <w:rsid w:val="49932865"/>
    <w:rsid w:val="4996FC3B"/>
    <w:rsid w:val="499B9656"/>
    <w:rsid w:val="49A0E1FF"/>
    <w:rsid w:val="49A637A3"/>
    <w:rsid w:val="49B8C868"/>
    <w:rsid w:val="49B8DF19"/>
    <w:rsid w:val="49BC3350"/>
    <w:rsid w:val="49C3915C"/>
    <w:rsid w:val="49E0CAAE"/>
    <w:rsid w:val="49E97099"/>
    <w:rsid w:val="49EBB009"/>
    <w:rsid w:val="49F15249"/>
    <w:rsid w:val="49FCCAC2"/>
    <w:rsid w:val="4A01EDA9"/>
    <w:rsid w:val="4A0BFE97"/>
    <w:rsid w:val="4A1916D6"/>
    <w:rsid w:val="4A1B1A8C"/>
    <w:rsid w:val="4A29DE56"/>
    <w:rsid w:val="4A35848D"/>
    <w:rsid w:val="4A51B634"/>
    <w:rsid w:val="4A68545B"/>
    <w:rsid w:val="4A68C2D6"/>
    <w:rsid w:val="4A6CB0F4"/>
    <w:rsid w:val="4A74E638"/>
    <w:rsid w:val="4A7855AA"/>
    <w:rsid w:val="4A8317D6"/>
    <w:rsid w:val="4A861FCB"/>
    <w:rsid w:val="4A8A7770"/>
    <w:rsid w:val="4A8FF267"/>
    <w:rsid w:val="4A9D48F8"/>
    <w:rsid w:val="4A9E2FCA"/>
    <w:rsid w:val="4A9F0EA1"/>
    <w:rsid w:val="4AA0777A"/>
    <w:rsid w:val="4AB9B6AF"/>
    <w:rsid w:val="4ABDCA7B"/>
    <w:rsid w:val="4AFE63C1"/>
    <w:rsid w:val="4B00E8C9"/>
    <w:rsid w:val="4B082D3D"/>
    <w:rsid w:val="4B10AE59"/>
    <w:rsid w:val="4B180B92"/>
    <w:rsid w:val="4B2E8E0B"/>
    <w:rsid w:val="4B2F0145"/>
    <w:rsid w:val="4B3766B7"/>
    <w:rsid w:val="4B42E405"/>
    <w:rsid w:val="4B51412E"/>
    <w:rsid w:val="4B5E3325"/>
    <w:rsid w:val="4B791A97"/>
    <w:rsid w:val="4B80DDE6"/>
    <w:rsid w:val="4B8718B8"/>
    <w:rsid w:val="4B8862BB"/>
    <w:rsid w:val="4B8C09D0"/>
    <w:rsid w:val="4B8F753A"/>
    <w:rsid w:val="4B9C6883"/>
    <w:rsid w:val="4BB61385"/>
    <w:rsid w:val="4BC3DCE2"/>
    <w:rsid w:val="4BCFD8A2"/>
    <w:rsid w:val="4BD8EEFC"/>
    <w:rsid w:val="4BDCAFD6"/>
    <w:rsid w:val="4BDDE964"/>
    <w:rsid w:val="4BE48237"/>
    <w:rsid w:val="4C054673"/>
    <w:rsid w:val="4C106348"/>
    <w:rsid w:val="4C16DB13"/>
    <w:rsid w:val="4C1E77FD"/>
    <w:rsid w:val="4C22CBC4"/>
    <w:rsid w:val="4C236E19"/>
    <w:rsid w:val="4C29FED7"/>
    <w:rsid w:val="4C2BC2C8"/>
    <w:rsid w:val="4C3079B3"/>
    <w:rsid w:val="4C427ED3"/>
    <w:rsid w:val="4C8BE28C"/>
    <w:rsid w:val="4C8C17FE"/>
    <w:rsid w:val="4C9E9D6A"/>
    <w:rsid w:val="4CAC7EBA"/>
    <w:rsid w:val="4CAE5AE5"/>
    <w:rsid w:val="4CB6974F"/>
    <w:rsid w:val="4CC41192"/>
    <w:rsid w:val="4CCD0450"/>
    <w:rsid w:val="4CF39CAE"/>
    <w:rsid w:val="4CFB09DE"/>
    <w:rsid w:val="4CFFF731"/>
    <w:rsid w:val="4D0150B5"/>
    <w:rsid w:val="4D129C9F"/>
    <w:rsid w:val="4D1C79B7"/>
    <w:rsid w:val="4D3BDD80"/>
    <w:rsid w:val="4D3EDE6F"/>
    <w:rsid w:val="4D4360ED"/>
    <w:rsid w:val="4D4EDD11"/>
    <w:rsid w:val="4D5392AD"/>
    <w:rsid w:val="4D606B2C"/>
    <w:rsid w:val="4D6BA903"/>
    <w:rsid w:val="4D88E633"/>
    <w:rsid w:val="4D89DFA0"/>
    <w:rsid w:val="4D949063"/>
    <w:rsid w:val="4D9D0111"/>
    <w:rsid w:val="4DA1E065"/>
    <w:rsid w:val="4DBEEFDF"/>
    <w:rsid w:val="4DC19BCB"/>
    <w:rsid w:val="4DC1ED84"/>
    <w:rsid w:val="4DC2B836"/>
    <w:rsid w:val="4DE5C975"/>
    <w:rsid w:val="4DF58FC9"/>
    <w:rsid w:val="4E003D1A"/>
    <w:rsid w:val="4E030F8F"/>
    <w:rsid w:val="4E0ECFC0"/>
    <w:rsid w:val="4E16402D"/>
    <w:rsid w:val="4E219617"/>
    <w:rsid w:val="4E2EF6AA"/>
    <w:rsid w:val="4E39E84D"/>
    <w:rsid w:val="4E412EC5"/>
    <w:rsid w:val="4E416E7B"/>
    <w:rsid w:val="4E4B6599"/>
    <w:rsid w:val="4E5C2D0D"/>
    <w:rsid w:val="4E601F32"/>
    <w:rsid w:val="4E61095E"/>
    <w:rsid w:val="4E745322"/>
    <w:rsid w:val="4E767C16"/>
    <w:rsid w:val="4E7BBCE4"/>
    <w:rsid w:val="4E988E46"/>
    <w:rsid w:val="4E9ED9FD"/>
    <w:rsid w:val="4EA568B4"/>
    <w:rsid w:val="4EA65F19"/>
    <w:rsid w:val="4EA9866E"/>
    <w:rsid w:val="4EB073C9"/>
    <w:rsid w:val="4EB5B345"/>
    <w:rsid w:val="4ED7ADE1"/>
    <w:rsid w:val="4EEEC7FF"/>
    <w:rsid w:val="4EF2564B"/>
    <w:rsid w:val="4EF45078"/>
    <w:rsid w:val="4EFAD9C5"/>
    <w:rsid w:val="4EFF23D2"/>
    <w:rsid w:val="4F0D510B"/>
    <w:rsid w:val="4F0DB019"/>
    <w:rsid w:val="4F0FFADF"/>
    <w:rsid w:val="4F21EE04"/>
    <w:rsid w:val="4F24B694"/>
    <w:rsid w:val="4F25B001"/>
    <w:rsid w:val="4F2D2DE4"/>
    <w:rsid w:val="4F4443CF"/>
    <w:rsid w:val="4F5DE893"/>
    <w:rsid w:val="4F60D258"/>
    <w:rsid w:val="4F9EDFF0"/>
    <w:rsid w:val="4FADB8F6"/>
    <w:rsid w:val="4FB436FF"/>
    <w:rsid w:val="4FBC9587"/>
    <w:rsid w:val="4FBDB6F7"/>
    <w:rsid w:val="4FC20D82"/>
    <w:rsid w:val="4FC7E529"/>
    <w:rsid w:val="4FCF048C"/>
    <w:rsid w:val="4FDC1179"/>
    <w:rsid w:val="4FDF6298"/>
    <w:rsid w:val="4FEC45A2"/>
    <w:rsid w:val="4FEDA694"/>
    <w:rsid w:val="4FF85D11"/>
    <w:rsid w:val="5003F60F"/>
    <w:rsid w:val="500AD7DA"/>
    <w:rsid w:val="50102383"/>
    <w:rsid w:val="5010BF1B"/>
    <w:rsid w:val="50112626"/>
    <w:rsid w:val="502B1556"/>
    <w:rsid w:val="502DAAA5"/>
    <w:rsid w:val="50319BDB"/>
    <w:rsid w:val="50387A50"/>
    <w:rsid w:val="50494199"/>
    <w:rsid w:val="504C442A"/>
    <w:rsid w:val="505F1D30"/>
    <w:rsid w:val="505FAA80"/>
    <w:rsid w:val="5063BBCB"/>
    <w:rsid w:val="507500AD"/>
    <w:rsid w:val="50755DEA"/>
    <w:rsid w:val="507E5680"/>
    <w:rsid w:val="508D5AE7"/>
    <w:rsid w:val="509B227D"/>
    <w:rsid w:val="50AFBA83"/>
    <w:rsid w:val="50D13670"/>
    <w:rsid w:val="50D7ABE0"/>
    <w:rsid w:val="50DEA57C"/>
    <w:rsid w:val="50EC1F01"/>
    <w:rsid w:val="50F13F46"/>
    <w:rsid w:val="5104051E"/>
    <w:rsid w:val="5115EC21"/>
    <w:rsid w:val="511D0BBD"/>
    <w:rsid w:val="5124BE38"/>
    <w:rsid w:val="513240A7"/>
    <w:rsid w:val="513D108F"/>
    <w:rsid w:val="5157F985"/>
    <w:rsid w:val="51598758"/>
    <w:rsid w:val="51621BC9"/>
    <w:rsid w:val="516D19BD"/>
    <w:rsid w:val="517E0261"/>
    <w:rsid w:val="5185A9A8"/>
    <w:rsid w:val="518D07F0"/>
    <w:rsid w:val="518DF411"/>
    <w:rsid w:val="518F3744"/>
    <w:rsid w:val="518F4922"/>
    <w:rsid w:val="519A96E3"/>
    <w:rsid w:val="51A399C0"/>
    <w:rsid w:val="51C851A4"/>
    <w:rsid w:val="51CA9DB0"/>
    <w:rsid w:val="51E1A07C"/>
    <w:rsid w:val="51E60DC2"/>
    <w:rsid w:val="51FA71F6"/>
    <w:rsid w:val="51FCC05A"/>
    <w:rsid w:val="51FEB224"/>
    <w:rsid w:val="51FF0C35"/>
    <w:rsid w:val="52010403"/>
    <w:rsid w:val="52144972"/>
    <w:rsid w:val="521E5E40"/>
    <w:rsid w:val="52236471"/>
    <w:rsid w:val="5223C2CE"/>
    <w:rsid w:val="52273E6B"/>
    <w:rsid w:val="52305FC3"/>
    <w:rsid w:val="52658D78"/>
    <w:rsid w:val="52680852"/>
    <w:rsid w:val="526AC161"/>
    <w:rsid w:val="526D06D1"/>
    <w:rsid w:val="526FA761"/>
    <w:rsid w:val="52771929"/>
    <w:rsid w:val="5279B087"/>
    <w:rsid w:val="5285223A"/>
    <w:rsid w:val="5290F829"/>
    <w:rsid w:val="52943866"/>
    <w:rsid w:val="52AA6CEA"/>
    <w:rsid w:val="52B1F8A8"/>
    <w:rsid w:val="52B491E5"/>
    <w:rsid w:val="52B8DC1E"/>
    <w:rsid w:val="52C39547"/>
    <w:rsid w:val="52EA3897"/>
    <w:rsid w:val="530D4ABC"/>
    <w:rsid w:val="531A42A8"/>
    <w:rsid w:val="531D1BB6"/>
    <w:rsid w:val="5326EDF1"/>
    <w:rsid w:val="5347C445"/>
    <w:rsid w:val="535B1419"/>
    <w:rsid w:val="53694CA2"/>
    <w:rsid w:val="5372C76E"/>
    <w:rsid w:val="53845133"/>
    <w:rsid w:val="53A3AD08"/>
    <w:rsid w:val="53AFC5A9"/>
    <w:rsid w:val="53B42A35"/>
    <w:rsid w:val="53BA7A69"/>
    <w:rsid w:val="53C36693"/>
    <w:rsid w:val="53D1A4EA"/>
    <w:rsid w:val="53E583B1"/>
    <w:rsid w:val="53EA079A"/>
    <w:rsid w:val="53F109F8"/>
    <w:rsid w:val="540691C2"/>
    <w:rsid w:val="5406FB11"/>
    <w:rsid w:val="5408D732"/>
    <w:rsid w:val="540DC6EB"/>
    <w:rsid w:val="5417B4F2"/>
    <w:rsid w:val="54184DA6"/>
    <w:rsid w:val="5419B771"/>
    <w:rsid w:val="541E3014"/>
    <w:rsid w:val="543159B6"/>
    <w:rsid w:val="54363BB9"/>
    <w:rsid w:val="546337E9"/>
    <w:rsid w:val="5466B336"/>
    <w:rsid w:val="546F8542"/>
    <w:rsid w:val="547FD19F"/>
    <w:rsid w:val="548A4C6E"/>
    <w:rsid w:val="548C25C1"/>
    <w:rsid w:val="548F51FD"/>
    <w:rsid w:val="54A79AE7"/>
    <w:rsid w:val="54AC6288"/>
    <w:rsid w:val="54B335F4"/>
    <w:rsid w:val="54B8990F"/>
    <w:rsid w:val="54B9E1F9"/>
    <w:rsid w:val="54BC1F0E"/>
    <w:rsid w:val="54BEEDD8"/>
    <w:rsid w:val="54C3C578"/>
    <w:rsid w:val="54C94C48"/>
    <w:rsid w:val="54D360B0"/>
    <w:rsid w:val="54D45E69"/>
    <w:rsid w:val="54D8DAFC"/>
    <w:rsid w:val="54D99C53"/>
    <w:rsid w:val="54E19630"/>
    <w:rsid w:val="54FC1C19"/>
    <w:rsid w:val="550E97CF"/>
    <w:rsid w:val="551125DF"/>
    <w:rsid w:val="5512CB39"/>
    <w:rsid w:val="553AF4ED"/>
    <w:rsid w:val="553BA9BD"/>
    <w:rsid w:val="555EDF2D"/>
    <w:rsid w:val="55624FAE"/>
    <w:rsid w:val="558C39CF"/>
    <w:rsid w:val="55A2CB72"/>
    <w:rsid w:val="55AB04A4"/>
    <w:rsid w:val="55B2131B"/>
    <w:rsid w:val="55B36ED1"/>
    <w:rsid w:val="55BD3FF7"/>
    <w:rsid w:val="55C3CC8D"/>
    <w:rsid w:val="55CF4CCB"/>
    <w:rsid w:val="55DF5675"/>
    <w:rsid w:val="55E36F72"/>
    <w:rsid w:val="55ED2515"/>
    <w:rsid w:val="55F07CE0"/>
    <w:rsid w:val="55F3ACBD"/>
    <w:rsid w:val="56019B08"/>
    <w:rsid w:val="560B0027"/>
    <w:rsid w:val="560B4EFF"/>
    <w:rsid w:val="561081B2"/>
    <w:rsid w:val="561694DF"/>
    <w:rsid w:val="56261CCF"/>
    <w:rsid w:val="562EBC48"/>
    <w:rsid w:val="56475965"/>
    <w:rsid w:val="565524D6"/>
    <w:rsid w:val="565BC20B"/>
    <w:rsid w:val="56607096"/>
    <w:rsid w:val="56959472"/>
    <w:rsid w:val="56A73558"/>
    <w:rsid w:val="56C390F0"/>
    <w:rsid w:val="56C9AB8F"/>
    <w:rsid w:val="56E67918"/>
    <w:rsid w:val="571B9B07"/>
    <w:rsid w:val="572CA845"/>
    <w:rsid w:val="573E3284"/>
    <w:rsid w:val="5745B247"/>
    <w:rsid w:val="574F55B4"/>
    <w:rsid w:val="5751CD4E"/>
    <w:rsid w:val="577953BD"/>
    <w:rsid w:val="577A7315"/>
    <w:rsid w:val="577B9A08"/>
    <w:rsid w:val="57804EEE"/>
    <w:rsid w:val="57AD4158"/>
    <w:rsid w:val="57C83294"/>
    <w:rsid w:val="57CCAD56"/>
    <w:rsid w:val="57F1E302"/>
    <w:rsid w:val="5812C61F"/>
    <w:rsid w:val="58180EBD"/>
    <w:rsid w:val="581B3568"/>
    <w:rsid w:val="581BB2AC"/>
    <w:rsid w:val="582375A0"/>
    <w:rsid w:val="58375EE7"/>
    <w:rsid w:val="5840CBA2"/>
    <w:rsid w:val="58521607"/>
    <w:rsid w:val="5879E8FF"/>
    <w:rsid w:val="58861AAC"/>
    <w:rsid w:val="589B52B7"/>
    <w:rsid w:val="58B2E140"/>
    <w:rsid w:val="58CBA368"/>
    <w:rsid w:val="58CDDFF3"/>
    <w:rsid w:val="58D841AE"/>
    <w:rsid w:val="58F391C5"/>
    <w:rsid w:val="58F53D0F"/>
    <w:rsid w:val="58FA872C"/>
    <w:rsid w:val="58FDCED9"/>
    <w:rsid w:val="59093E33"/>
    <w:rsid w:val="590DF7C9"/>
    <w:rsid w:val="5911BD5B"/>
    <w:rsid w:val="5929D03D"/>
    <w:rsid w:val="592AFE08"/>
    <w:rsid w:val="5938FC84"/>
    <w:rsid w:val="5942EFC1"/>
    <w:rsid w:val="594AE918"/>
    <w:rsid w:val="5951712D"/>
    <w:rsid w:val="596644E8"/>
    <w:rsid w:val="59729698"/>
    <w:rsid w:val="59787738"/>
    <w:rsid w:val="5983ACAF"/>
    <w:rsid w:val="59899B0C"/>
    <w:rsid w:val="59B64EEE"/>
    <w:rsid w:val="59C1E0FD"/>
    <w:rsid w:val="59CB5AEB"/>
    <w:rsid w:val="59CCF7CE"/>
    <w:rsid w:val="59DA1DA0"/>
    <w:rsid w:val="59DE15FF"/>
    <w:rsid w:val="59E66C06"/>
    <w:rsid w:val="59E836DB"/>
    <w:rsid w:val="59F63DA8"/>
    <w:rsid w:val="5A013034"/>
    <w:rsid w:val="5A26CD42"/>
    <w:rsid w:val="5A28BCD1"/>
    <w:rsid w:val="5A355DAC"/>
    <w:rsid w:val="5A3DC77A"/>
    <w:rsid w:val="5A4D3D0E"/>
    <w:rsid w:val="5A533BC9"/>
    <w:rsid w:val="5A77A45F"/>
    <w:rsid w:val="5A7B14CB"/>
    <w:rsid w:val="5A8191AA"/>
    <w:rsid w:val="5A822B0E"/>
    <w:rsid w:val="5A839116"/>
    <w:rsid w:val="5A97F060"/>
    <w:rsid w:val="5AA36212"/>
    <w:rsid w:val="5AA98642"/>
    <w:rsid w:val="5AAADA55"/>
    <w:rsid w:val="5AAAE764"/>
    <w:rsid w:val="5AB33ACA"/>
    <w:rsid w:val="5ABD43F2"/>
    <w:rsid w:val="5AC0F827"/>
    <w:rsid w:val="5AD08F77"/>
    <w:rsid w:val="5AD31F89"/>
    <w:rsid w:val="5AECA3AE"/>
    <w:rsid w:val="5B06C1B8"/>
    <w:rsid w:val="5B1AF655"/>
    <w:rsid w:val="5B1E9749"/>
    <w:rsid w:val="5B3717C4"/>
    <w:rsid w:val="5B38355B"/>
    <w:rsid w:val="5B3E8134"/>
    <w:rsid w:val="5B4C3164"/>
    <w:rsid w:val="5B56EEDF"/>
    <w:rsid w:val="5B5884C1"/>
    <w:rsid w:val="5B5EDBC6"/>
    <w:rsid w:val="5B6A0875"/>
    <w:rsid w:val="5B6A3849"/>
    <w:rsid w:val="5B797B90"/>
    <w:rsid w:val="5B800E74"/>
    <w:rsid w:val="5B8A2F43"/>
    <w:rsid w:val="5B8ADFD4"/>
    <w:rsid w:val="5B97123A"/>
    <w:rsid w:val="5B9E66E5"/>
    <w:rsid w:val="5BAEBEED"/>
    <w:rsid w:val="5BC036DA"/>
    <w:rsid w:val="5BD97EB8"/>
    <w:rsid w:val="5BD997DB"/>
    <w:rsid w:val="5BFA58BE"/>
    <w:rsid w:val="5BFE4614"/>
    <w:rsid w:val="5BFFB63A"/>
    <w:rsid w:val="5C0D03F4"/>
    <w:rsid w:val="5C18A2B7"/>
    <w:rsid w:val="5C46B7C5"/>
    <w:rsid w:val="5C5A296A"/>
    <w:rsid w:val="5C5A9CCC"/>
    <w:rsid w:val="5C683E20"/>
    <w:rsid w:val="5C699167"/>
    <w:rsid w:val="5CAD9541"/>
    <w:rsid w:val="5CC15FB6"/>
    <w:rsid w:val="5CC37CE8"/>
    <w:rsid w:val="5CD2B9D4"/>
    <w:rsid w:val="5CECC396"/>
    <w:rsid w:val="5CF2DC6C"/>
    <w:rsid w:val="5CF5FF4B"/>
    <w:rsid w:val="5D07463E"/>
    <w:rsid w:val="5D2325B9"/>
    <w:rsid w:val="5D40D1ED"/>
    <w:rsid w:val="5D43D359"/>
    <w:rsid w:val="5D48CAC3"/>
    <w:rsid w:val="5D4A95DC"/>
    <w:rsid w:val="5D4DF0C0"/>
    <w:rsid w:val="5D68A470"/>
    <w:rsid w:val="5D690A12"/>
    <w:rsid w:val="5D766B11"/>
    <w:rsid w:val="5D830E3B"/>
    <w:rsid w:val="5D8A6167"/>
    <w:rsid w:val="5D8CEAF4"/>
    <w:rsid w:val="5DACD211"/>
    <w:rsid w:val="5DB4BBB5"/>
    <w:rsid w:val="5DD6EB0D"/>
    <w:rsid w:val="5DDBD0C3"/>
    <w:rsid w:val="5DDDD95E"/>
    <w:rsid w:val="5DE199DF"/>
    <w:rsid w:val="5DF01553"/>
    <w:rsid w:val="5E01A557"/>
    <w:rsid w:val="5E0248B5"/>
    <w:rsid w:val="5E056DB2"/>
    <w:rsid w:val="5E0986C3"/>
    <w:rsid w:val="5E09DDEE"/>
    <w:rsid w:val="5E3343BA"/>
    <w:rsid w:val="5E3EBB05"/>
    <w:rsid w:val="5E60C43F"/>
    <w:rsid w:val="5E824AF3"/>
    <w:rsid w:val="5E967C88"/>
    <w:rsid w:val="5E9E7DEC"/>
    <w:rsid w:val="5EAD8EC3"/>
    <w:rsid w:val="5EBF36ED"/>
    <w:rsid w:val="5EC379F1"/>
    <w:rsid w:val="5ED01BC1"/>
    <w:rsid w:val="5ED4DD44"/>
    <w:rsid w:val="5ED5480D"/>
    <w:rsid w:val="5ED7774F"/>
    <w:rsid w:val="5EE92DDA"/>
    <w:rsid w:val="5EFC4D70"/>
    <w:rsid w:val="5F01FC7B"/>
    <w:rsid w:val="5F031746"/>
    <w:rsid w:val="5F208AFC"/>
    <w:rsid w:val="5F30F9C8"/>
    <w:rsid w:val="5F570239"/>
    <w:rsid w:val="5F5EBCC4"/>
    <w:rsid w:val="5F62551F"/>
    <w:rsid w:val="5F6FD497"/>
    <w:rsid w:val="5F98B330"/>
    <w:rsid w:val="5F9DD293"/>
    <w:rsid w:val="5F9EEFB9"/>
    <w:rsid w:val="5FA20E4F"/>
    <w:rsid w:val="5FABA03E"/>
    <w:rsid w:val="5FB81C1A"/>
    <w:rsid w:val="5FBCD722"/>
    <w:rsid w:val="5FC71E91"/>
    <w:rsid w:val="5FE53FBA"/>
    <w:rsid w:val="5FE84571"/>
    <w:rsid w:val="5FEAC889"/>
    <w:rsid w:val="5FEC972B"/>
    <w:rsid w:val="600A5A96"/>
    <w:rsid w:val="600F7ED2"/>
    <w:rsid w:val="601EF24C"/>
    <w:rsid w:val="60206A8F"/>
    <w:rsid w:val="602CA0AE"/>
    <w:rsid w:val="605391A2"/>
    <w:rsid w:val="605BE291"/>
    <w:rsid w:val="60683E8F"/>
    <w:rsid w:val="6078ADEA"/>
    <w:rsid w:val="60835656"/>
    <w:rsid w:val="6089D4A2"/>
    <w:rsid w:val="60907D05"/>
    <w:rsid w:val="6096104D"/>
    <w:rsid w:val="609AC901"/>
    <w:rsid w:val="60C57A7F"/>
    <w:rsid w:val="60CBF43F"/>
    <w:rsid w:val="60CC67E3"/>
    <w:rsid w:val="60DDA17C"/>
    <w:rsid w:val="60F0B7DA"/>
    <w:rsid w:val="6108D3C9"/>
    <w:rsid w:val="612FF0AA"/>
    <w:rsid w:val="61360FED"/>
    <w:rsid w:val="613D028A"/>
    <w:rsid w:val="61479462"/>
    <w:rsid w:val="615051E7"/>
    <w:rsid w:val="61663820"/>
    <w:rsid w:val="61793F11"/>
    <w:rsid w:val="617B5CE0"/>
    <w:rsid w:val="617BDAAB"/>
    <w:rsid w:val="617E93EF"/>
    <w:rsid w:val="617F9CEB"/>
    <w:rsid w:val="6189DE3A"/>
    <w:rsid w:val="6193BC59"/>
    <w:rsid w:val="61A56A3A"/>
    <w:rsid w:val="61A6BF0B"/>
    <w:rsid w:val="61A83897"/>
    <w:rsid w:val="61B9E0FE"/>
    <w:rsid w:val="61BC457D"/>
    <w:rsid w:val="61D68B22"/>
    <w:rsid w:val="61E43783"/>
    <w:rsid w:val="61E478E9"/>
    <w:rsid w:val="61EA7754"/>
    <w:rsid w:val="61EED04A"/>
    <w:rsid w:val="6200775E"/>
    <w:rsid w:val="62010468"/>
    <w:rsid w:val="62040EF0"/>
    <w:rsid w:val="6211716C"/>
    <w:rsid w:val="62279043"/>
    <w:rsid w:val="6245D4A4"/>
    <w:rsid w:val="624CE2A7"/>
    <w:rsid w:val="625E2505"/>
    <w:rsid w:val="625E4DAE"/>
    <w:rsid w:val="62656C31"/>
    <w:rsid w:val="626D8798"/>
    <w:rsid w:val="6287E43B"/>
    <w:rsid w:val="628F9C19"/>
    <w:rsid w:val="628FFC8C"/>
    <w:rsid w:val="629B1353"/>
    <w:rsid w:val="62BF4F71"/>
    <w:rsid w:val="62D1E04E"/>
    <w:rsid w:val="62D7510A"/>
    <w:rsid w:val="62DD8E14"/>
    <w:rsid w:val="62EFDDCB"/>
    <w:rsid w:val="62F19B30"/>
    <w:rsid w:val="62F55ED3"/>
    <w:rsid w:val="6304198B"/>
    <w:rsid w:val="6330EB43"/>
    <w:rsid w:val="6344601F"/>
    <w:rsid w:val="634B20F1"/>
    <w:rsid w:val="634E0F23"/>
    <w:rsid w:val="63536F75"/>
    <w:rsid w:val="63667E63"/>
    <w:rsid w:val="6369EDAB"/>
    <w:rsid w:val="636E3FD6"/>
    <w:rsid w:val="63726740"/>
    <w:rsid w:val="63777F58"/>
    <w:rsid w:val="638104E8"/>
    <w:rsid w:val="638B3264"/>
    <w:rsid w:val="639CD4C9"/>
    <w:rsid w:val="63C3C273"/>
    <w:rsid w:val="63D2EE09"/>
    <w:rsid w:val="642D0434"/>
    <w:rsid w:val="642E4D02"/>
    <w:rsid w:val="6438114B"/>
    <w:rsid w:val="643882A5"/>
    <w:rsid w:val="644C92B7"/>
    <w:rsid w:val="644FC8FF"/>
    <w:rsid w:val="6450AC6F"/>
    <w:rsid w:val="64615027"/>
    <w:rsid w:val="646AE8A9"/>
    <w:rsid w:val="64795A48"/>
    <w:rsid w:val="64868082"/>
    <w:rsid w:val="64A5E7C5"/>
    <w:rsid w:val="64AFBE72"/>
    <w:rsid w:val="64B4706D"/>
    <w:rsid w:val="64BFF3A4"/>
    <w:rsid w:val="64C53D32"/>
    <w:rsid w:val="64CEC9C1"/>
    <w:rsid w:val="64D0660A"/>
    <w:rsid w:val="64D54ED0"/>
    <w:rsid w:val="64EFEF6B"/>
    <w:rsid w:val="64F37824"/>
    <w:rsid w:val="64F716D8"/>
    <w:rsid w:val="6517CAF3"/>
    <w:rsid w:val="652AF66B"/>
    <w:rsid w:val="652F0A27"/>
    <w:rsid w:val="653785EA"/>
    <w:rsid w:val="65469F11"/>
    <w:rsid w:val="655251CC"/>
    <w:rsid w:val="65568DA2"/>
    <w:rsid w:val="65643E0C"/>
    <w:rsid w:val="656AA2FD"/>
    <w:rsid w:val="65707EF6"/>
    <w:rsid w:val="65796B4D"/>
    <w:rsid w:val="657B2275"/>
    <w:rsid w:val="65839604"/>
    <w:rsid w:val="65848230"/>
    <w:rsid w:val="6591DD9E"/>
    <w:rsid w:val="65926488"/>
    <w:rsid w:val="6594B52B"/>
    <w:rsid w:val="65A79B85"/>
    <w:rsid w:val="65AEEE24"/>
    <w:rsid w:val="65C07373"/>
    <w:rsid w:val="65C53D8C"/>
    <w:rsid w:val="65C68DF2"/>
    <w:rsid w:val="65CCFA19"/>
    <w:rsid w:val="65D0246B"/>
    <w:rsid w:val="65D196A3"/>
    <w:rsid w:val="65D2E316"/>
    <w:rsid w:val="65DC44EC"/>
    <w:rsid w:val="65E1C1F9"/>
    <w:rsid w:val="65EC396F"/>
    <w:rsid w:val="65F0B65E"/>
    <w:rsid w:val="65FAFF1C"/>
    <w:rsid w:val="65FC2357"/>
    <w:rsid w:val="65FD2C45"/>
    <w:rsid w:val="6605D50A"/>
    <w:rsid w:val="66098652"/>
    <w:rsid w:val="66144F23"/>
    <w:rsid w:val="661EA092"/>
    <w:rsid w:val="661F3106"/>
    <w:rsid w:val="662CE465"/>
    <w:rsid w:val="66355B44"/>
    <w:rsid w:val="66454AD8"/>
    <w:rsid w:val="6652F25A"/>
    <w:rsid w:val="665B4774"/>
    <w:rsid w:val="665E3A00"/>
    <w:rsid w:val="665F21E9"/>
    <w:rsid w:val="66886AA6"/>
    <w:rsid w:val="669A2D84"/>
    <w:rsid w:val="66A20B7D"/>
    <w:rsid w:val="66AB7AD6"/>
    <w:rsid w:val="66B8A0A8"/>
    <w:rsid w:val="66BB8D7D"/>
    <w:rsid w:val="66CE9726"/>
    <w:rsid w:val="66D0A090"/>
    <w:rsid w:val="66D407C8"/>
    <w:rsid w:val="66D4758B"/>
    <w:rsid w:val="66EC3940"/>
    <w:rsid w:val="67096B97"/>
    <w:rsid w:val="670E0EA9"/>
    <w:rsid w:val="6710DAF8"/>
    <w:rsid w:val="67144CCB"/>
    <w:rsid w:val="6714DCE6"/>
    <w:rsid w:val="67175D2F"/>
    <w:rsid w:val="67223E4C"/>
    <w:rsid w:val="67278FBA"/>
    <w:rsid w:val="672F2331"/>
    <w:rsid w:val="6732DE97"/>
    <w:rsid w:val="6738669A"/>
    <w:rsid w:val="6743BC67"/>
    <w:rsid w:val="6744C25B"/>
    <w:rsid w:val="6749D92B"/>
    <w:rsid w:val="6751F1C3"/>
    <w:rsid w:val="67622F7B"/>
    <w:rsid w:val="6763976F"/>
    <w:rsid w:val="676BF4CC"/>
    <w:rsid w:val="677A43C6"/>
    <w:rsid w:val="6783E375"/>
    <w:rsid w:val="67893E88"/>
    <w:rsid w:val="67A9088D"/>
    <w:rsid w:val="67AE2AC6"/>
    <w:rsid w:val="67B44B4B"/>
    <w:rsid w:val="67BB0167"/>
    <w:rsid w:val="67BD9821"/>
    <w:rsid w:val="67C05DB6"/>
    <w:rsid w:val="67C2E883"/>
    <w:rsid w:val="67C884FC"/>
    <w:rsid w:val="67CC0C2A"/>
    <w:rsid w:val="67DC17F7"/>
    <w:rsid w:val="67F46E71"/>
    <w:rsid w:val="680EDFAA"/>
    <w:rsid w:val="6815C63E"/>
    <w:rsid w:val="68214713"/>
    <w:rsid w:val="6828DDAC"/>
    <w:rsid w:val="682E22DA"/>
    <w:rsid w:val="68313654"/>
    <w:rsid w:val="6837ABC4"/>
    <w:rsid w:val="684686B5"/>
    <w:rsid w:val="684EEDBA"/>
    <w:rsid w:val="6852593E"/>
    <w:rsid w:val="68536F4F"/>
    <w:rsid w:val="685AADB4"/>
    <w:rsid w:val="686840D8"/>
    <w:rsid w:val="6868B474"/>
    <w:rsid w:val="686E9C6D"/>
    <w:rsid w:val="687C49DA"/>
    <w:rsid w:val="687C6FE2"/>
    <w:rsid w:val="6887C4CA"/>
    <w:rsid w:val="689C9A2F"/>
    <w:rsid w:val="68A67B8F"/>
    <w:rsid w:val="68A717A2"/>
    <w:rsid w:val="68BAA48D"/>
    <w:rsid w:val="68C952EB"/>
    <w:rsid w:val="68C996C3"/>
    <w:rsid w:val="68E68D94"/>
    <w:rsid w:val="68E73518"/>
    <w:rsid w:val="68E790B7"/>
    <w:rsid w:val="6909C8B9"/>
    <w:rsid w:val="691BD1B0"/>
    <w:rsid w:val="69251C25"/>
    <w:rsid w:val="692E5E1F"/>
    <w:rsid w:val="692EB541"/>
    <w:rsid w:val="6931FAC7"/>
    <w:rsid w:val="693BBE4D"/>
    <w:rsid w:val="69407C71"/>
    <w:rsid w:val="6945BB8A"/>
    <w:rsid w:val="6945FDFF"/>
    <w:rsid w:val="694E74DA"/>
    <w:rsid w:val="69500DDF"/>
    <w:rsid w:val="69537B92"/>
    <w:rsid w:val="695EB204"/>
    <w:rsid w:val="6967DC8B"/>
    <w:rsid w:val="697A1BBF"/>
    <w:rsid w:val="699D0B77"/>
    <w:rsid w:val="699F1A0A"/>
    <w:rsid w:val="69A550BF"/>
    <w:rsid w:val="69B6A33D"/>
    <w:rsid w:val="69BF3433"/>
    <w:rsid w:val="69CB2A94"/>
    <w:rsid w:val="69CEC662"/>
    <w:rsid w:val="69D760D0"/>
    <w:rsid w:val="69FFB6BB"/>
    <w:rsid w:val="6A0CAB3D"/>
    <w:rsid w:val="6A1D71E7"/>
    <w:rsid w:val="6A2F9BB9"/>
    <w:rsid w:val="6A39F1E5"/>
    <w:rsid w:val="6A4B19FB"/>
    <w:rsid w:val="6A6535B2"/>
    <w:rsid w:val="6A7B27A0"/>
    <w:rsid w:val="6A8330A7"/>
    <w:rsid w:val="6A838128"/>
    <w:rsid w:val="6A873C64"/>
    <w:rsid w:val="6A8D0277"/>
    <w:rsid w:val="6AA5C5B3"/>
    <w:rsid w:val="6AA70A45"/>
    <w:rsid w:val="6AAB3434"/>
    <w:rsid w:val="6AD8F69F"/>
    <w:rsid w:val="6ADF0C16"/>
    <w:rsid w:val="6AE079F0"/>
    <w:rsid w:val="6AE0A94F"/>
    <w:rsid w:val="6AE9DD01"/>
    <w:rsid w:val="6AEAEA31"/>
    <w:rsid w:val="6B03ACEC"/>
    <w:rsid w:val="6B0A5C3F"/>
    <w:rsid w:val="6B0C9EF5"/>
    <w:rsid w:val="6B0ECC62"/>
    <w:rsid w:val="6B13BCE0"/>
    <w:rsid w:val="6B142A19"/>
    <w:rsid w:val="6B279863"/>
    <w:rsid w:val="6B674416"/>
    <w:rsid w:val="6B681E6B"/>
    <w:rsid w:val="6B7AC0C9"/>
    <w:rsid w:val="6B7F0C79"/>
    <w:rsid w:val="6B8AE956"/>
    <w:rsid w:val="6B9BA5C4"/>
    <w:rsid w:val="6BA537BC"/>
    <w:rsid w:val="6BA6C76E"/>
    <w:rsid w:val="6BCBDA99"/>
    <w:rsid w:val="6BCEADC4"/>
    <w:rsid w:val="6BD01B50"/>
    <w:rsid w:val="6BD4B135"/>
    <w:rsid w:val="6BD5F67A"/>
    <w:rsid w:val="6BE646E9"/>
    <w:rsid w:val="6BF9ECDE"/>
    <w:rsid w:val="6C01E870"/>
    <w:rsid w:val="6C2E6ED0"/>
    <w:rsid w:val="6C3EC8DC"/>
    <w:rsid w:val="6C575498"/>
    <w:rsid w:val="6C5E170A"/>
    <w:rsid w:val="6C78A6FD"/>
    <w:rsid w:val="6C86123F"/>
    <w:rsid w:val="6C968685"/>
    <w:rsid w:val="6CC24F92"/>
    <w:rsid w:val="6CC5B84D"/>
    <w:rsid w:val="6CD3F5E7"/>
    <w:rsid w:val="6CD9CBCF"/>
    <w:rsid w:val="6CE15A22"/>
    <w:rsid w:val="6CF48023"/>
    <w:rsid w:val="6D107586"/>
    <w:rsid w:val="6D1AC47C"/>
    <w:rsid w:val="6D20860E"/>
    <w:rsid w:val="6D2A84A4"/>
    <w:rsid w:val="6D2B8C7C"/>
    <w:rsid w:val="6D661B91"/>
    <w:rsid w:val="6D6763A0"/>
    <w:rsid w:val="6D786319"/>
    <w:rsid w:val="6D846373"/>
    <w:rsid w:val="6D869EB3"/>
    <w:rsid w:val="6D86E470"/>
    <w:rsid w:val="6DA9E039"/>
    <w:rsid w:val="6DCC1744"/>
    <w:rsid w:val="6DCEDA9B"/>
    <w:rsid w:val="6DCEECBF"/>
    <w:rsid w:val="6DED4499"/>
    <w:rsid w:val="6E0C3861"/>
    <w:rsid w:val="6E19A015"/>
    <w:rsid w:val="6E2BDFE0"/>
    <w:rsid w:val="6E42CF2A"/>
    <w:rsid w:val="6E59C872"/>
    <w:rsid w:val="6E5BAD0C"/>
    <w:rsid w:val="6E61E44B"/>
    <w:rsid w:val="6E6F4866"/>
    <w:rsid w:val="6E81AB39"/>
    <w:rsid w:val="6E82E248"/>
    <w:rsid w:val="6E882918"/>
    <w:rsid w:val="6E9AC959"/>
    <w:rsid w:val="6EA53F69"/>
    <w:rsid w:val="6EA6519A"/>
    <w:rsid w:val="6EACA052"/>
    <w:rsid w:val="6EAFE0FC"/>
    <w:rsid w:val="6EB7B40B"/>
    <w:rsid w:val="6EC03FDE"/>
    <w:rsid w:val="6EC226BB"/>
    <w:rsid w:val="6EC28A18"/>
    <w:rsid w:val="6EC87DF5"/>
    <w:rsid w:val="6EC8FA5C"/>
    <w:rsid w:val="6EC9D5B9"/>
    <w:rsid w:val="6ED34686"/>
    <w:rsid w:val="6EE20E4D"/>
    <w:rsid w:val="6EF06851"/>
    <w:rsid w:val="6EFBF560"/>
    <w:rsid w:val="6F16EFDD"/>
    <w:rsid w:val="6F1BBC11"/>
    <w:rsid w:val="6F2DED07"/>
    <w:rsid w:val="6F404B78"/>
    <w:rsid w:val="6F53842A"/>
    <w:rsid w:val="6F555801"/>
    <w:rsid w:val="6F601D85"/>
    <w:rsid w:val="6F662924"/>
    <w:rsid w:val="6F78F3BB"/>
    <w:rsid w:val="6F8EF55A"/>
    <w:rsid w:val="6F978FBF"/>
    <w:rsid w:val="6FAA9B89"/>
    <w:rsid w:val="6FB66BE2"/>
    <w:rsid w:val="6FB72311"/>
    <w:rsid w:val="6FB9F0AA"/>
    <w:rsid w:val="6FBDF5B2"/>
    <w:rsid w:val="6FC847FD"/>
    <w:rsid w:val="6FD01EBD"/>
    <w:rsid w:val="6FFDB4AC"/>
    <w:rsid w:val="6FFF3F3D"/>
    <w:rsid w:val="700219A4"/>
    <w:rsid w:val="700D88C7"/>
    <w:rsid w:val="701E44ED"/>
    <w:rsid w:val="703A6C18"/>
    <w:rsid w:val="705B63BE"/>
    <w:rsid w:val="706A478C"/>
    <w:rsid w:val="707F5924"/>
    <w:rsid w:val="7095B891"/>
    <w:rsid w:val="70A3150E"/>
    <w:rsid w:val="70A34650"/>
    <w:rsid w:val="70B25A88"/>
    <w:rsid w:val="70B29526"/>
    <w:rsid w:val="70C258F5"/>
    <w:rsid w:val="70E180FB"/>
    <w:rsid w:val="70EAB8B2"/>
    <w:rsid w:val="70F48DE4"/>
    <w:rsid w:val="7100E53C"/>
    <w:rsid w:val="710E59BF"/>
    <w:rsid w:val="7110E3EA"/>
    <w:rsid w:val="71255150"/>
    <w:rsid w:val="7128EB73"/>
    <w:rsid w:val="712D3518"/>
    <w:rsid w:val="7131A827"/>
    <w:rsid w:val="713FDFF6"/>
    <w:rsid w:val="71420E83"/>
    <w:rsid w:val="71473F2A"/>
    <w:rsid w:val="7159C613"/>
    <w:rsid w:val="716168BC"/>
    <w:rsid w:val="7177055F"/>
    <w:rsid w:val="717BF528"/>
    <w:rsid w:val="7181AFA3"/>
    <w:rsid w:val="718DB227"/>
    <w:rsid w:val="719000F8"/>
    <w:rsid w:val="719B770B"/>
    <w:rsid w:val="719C23C0"/>
    <w:rsid w:val="71A408D2"/>
    <w:rsid w:val="71A8F234"/>
    <w:rsid w:val="71B26593"/>
    <w:rsid w:val="71B33BAD"/>
    <w:rsid w:val="71BFCD88"/>
    <w:rsid w:val="71C37988"/>
    <w:rsid w:val="71D64DAA"/>
    <w:rsid w:val="71DA878D"/>
    <w:rsid w:val="71E44114"/>
    <w:rsid w:val="71E888FE"/>
    <w:rsid w:val="72031FAA"/>
    <w:rsid w:val="720958B0"/>
    <w:rsid w:val="720EE0B6"/>
    <w:rsid w:val="721081BE"/>
    <w:rsid w:val="72133AAE"/>
    <w:rsid w:val="7222AF09"/>
    <w:rsid w:val="7223C203"/>
    <w:rsid w:val="722C741E"/>
    <w:rsid w:val="722E4ECE"/>
    <w:rsid w:val="723CD689"/>
    <w:rsid w:val="723E5415"/>
    <w:rsid w:val="723EC5F8"/>
    <w:rsid w:val="7241C73A"/>
    <w:rsid w:val="724B2A20"/>
    <w:rsid w:val="725A1BAC"/>
    <w:rsid w:val="72A73BC0"/>
    <w:rsid w:val="72B0947D"/>
    <w:rsid w:val="72B86382"/>
    <w:rsid w:val="72BA619F"/>
    <w:rsid w:val="72BF1E12"/>
    <w:rsid w:val="72C3BE64"/>
    <w:rsid w:val="72C74982"/>
    <w:rsid w:val="72CE4240"/>
    <w:rsid w:val="72F6E43B"/>
    <w:rsid w:val="72FE9D2C"/>
    <w:rsid w:val="730DF5AD"/>
    <w:rsid w:val="7315A4E8"/>
    <w:rsid w:val="732D3995"/>
    <w:rsid w:val="73405939"/>
    <w:rsid w:val="734724E8"/>
    <w:rsid w:val="73771C85"/>
    <w:rsid w:val="73982E77"/>
    <w:rsid w:val="73A6E67D"/>
    <w:rsid w:val="73B938D4"/>
    <w:rsid w:val="73BC2285"/>
    <w:rsid w:val="73C0ABC4"/>
    <w:rsid w:val="73C56918"/>
    <w:rsid w:val="73C61678"/>
    <w:rsid w:val="73C7ABCE"/>
    <w:rsid w:val="73D2AE74"/>
    <w:rsid w:val="73E52600"/>
    <w:rsid w:val="73E8F110"/>
    <w:rsid w:val="73F8B95A"/>
    <w:rsid w:val="741845DA"/>
    <w:rsid w:val="741F5DA1"/>
    <w:rsid w:val="7429BDB1"/>
    <w:rsid w:val="742C2EA6"/>
    <w:rsid w:val="7433538E"/>
    <w:rsid w:val="743381FA"/>
    <w:rsid w:val="743885FE"/>
    <w:rsid w:val="743B087B"/>
    <w:rsid w:val="743E64AE"/>
    <w:rsid w:val="7441C5EC"/>
    <w:rsid w:val="744D0BA7"/>
    <w:rsid w:val="74613715"/>
    <w:rsid w:val="746319E3"/>
    <w:rsid w:val="746A265B"/>
    <w:rsid w:val="746E215E"/>
    <w:rsid w:val="746E79D8"/>
    <w:rsid w:val="746F97F0"/>
    <w:rsid w:val="7471BE46"/>
    <w:rsid w:val="7473157A"/>
    <w:rsid w:val="747689AE"/>
    <w:rsid w:val="74783F73"/>
    <w:rsid w:val="747E0CAC"/>
    <w:rsid w:val="74895581"/>
    <w:rsid w:val="748FBE0E"/>
    <w:rsid w:val="749A6D8D"/>
    <w:rsid w:val="74ABDB0B"/>
    <w:rsid w:val="74BBF9A3"/>
    <w:rsid w:val="74D3AD4B"/>
    <w:rsid w:val="74D6AF90"/>
    <w:rsid w:val="74ECEAD8"/>
    <w:rsid w:val="74FB5890"/>
    <w:rsid w:val="7502B979"/>
    <w:rsid w:val="750B3231"/>
    <w:rsid w:val="751B0379"/>
    <w:rsid w:val="7521B93A"/>
    <w:rsid w:val="753132EB"/>
    <w:rsid w:val="753469F0"/>
    <w:rsid w:val="753650C2"/>
    <w:rsid w:val="754A5B48"/>
    <w:rsid w:val="754D1F75"/>
    <w:rsid w:val="7550E9A1"/>
    <w:rsid w:val="756A39B3"/>
    <w:rsid w:val="756EC517"/>
    <w:rsid w:val="757967FC"/>
    <w:rsid w:val="7581EBD0"/>
    <w:rsid w:val="75825211"/>
    <w:rsid w:val="758591DF"/>
    <w:rsid w:val="75879C6E"/>
    <w:rsid w:val="7588FE77"/>
    <w:rsid w:val="758F4532"/>
    <w:rsid w:val="75C0C423"/>
    <w:rsid w:val="75C44DF3"/>
    <w:rsid w:val="75CDBD88"/>
    <w:rsid w:val="75D7E8B8"/>
    <w:rsid w:val="75E1F56E"/>
    <w:rsid w:val="75E6E5E5"/>
    <w:rsid w:val="75EA6994"/>
    <w:rsid w:val="75F67C6C"/>
    <w:rsid w:val="75FE886E"/>
    <w:rsid w:val="760FFC61"/>
    <w:rsid w:val="76131A30"/>
    <w:rsid w:val="7616E1E8"/>
    <w:rsid w:val="7619DD0D"/>
    <w:rsid w:val="761ABB23"/>
    <w:rsid w:val="762EB2E0"/>
    <w:rsid w:val="76456EEE"/>
    <w:rsid w:val="76465F93"/>
    <w:rsid w:val="76492A67"/>
    <w:rsid w:val="766EEFF4"/>
    <w:rsid w:val="7676042D"/>
    <w:rsid w:val="7679F150"/>
    <w:rsid w:val="767CE63C"/>
    <w:rsid w:val="767D4720"/>
    <w:rsid w:val="7699A7B2"/>
    <w:rsid w:val="769CBB7B"/>
    <w:rsid w:val="76AC874B"/>
    <w:rsid w:val="76B36D5F"/>
    <w:rsid w:val="76B8F3C9"/>
    <w:rsid w:val="76BC98AC"/>
    <w:rsid w:val="76BD899B"/>
    <w:rsid w:val="76D09F70"/>
    <w:rsid w:val="76DAE470"/>
    <w:rsid w:val="76DCC9D3"/>
    <w:rsid w:val="76EC9D26"/>
    <w:rsid w:val="76F20179"/>
    <w:rsid w:val="76F3DE2E"/>
    <w:rsid w:val="76FDB73A"/>
    <w:rsid w:val="7728A01B"/>
    <w:rsid w:val="7745A10A"/>
    <w:rsid w:val="774F9084"/>
    <w:rsid w:val="7764209F"/>
    <w:rsid w:val="7769EE62"/>
    <w:rsid w:val="7777B020"/>
    <w:rsid w:val="7787BD98"/>
    <w:rsid w:val="778BD4A5"/>
    <w:rsid w:val="77A231CA"/>
    <w:rsid w:val="77A85EF6"/>
    <w:rsid w:val="77B134AB"/>
    <w:rsid w:val="77B32994"/>
    <w:rsid w:val="77D51030"/>
    <w:rsid w:val="77D912B7"/>
    <w:rsid w:val="77DDCF3E"/>
    <w:rsid w:val="7800AAB8"/>
    <w:rsid w:val="780EA391"/>
    <w:rsid w:val="782143EC"/>
    <w:rsid w:val="782CB576"/>
    <w:rsid w:val="782F6BBB"/>
    <w:rsid w:val="782FFAA4"/>
    <w:rsid w:val="7850D3FD"/>
    <w:rsid w:val="785E81B5"/>
    <w:rsid w:val="786586BD"/>
    <w:rsid w:val="78757A04"/>
    <w:rsid w:val="78820943"/>
    <w:rsid w:val="78907F64"/>
    <w:rsid w:val="78C12617"/>
    <w:rsid w:val="78C7DC87"/>
    <w:rsid w:val="78E6B189"/>
    <w:rsid w:val="78E9116E"/>
    <w:rsid w:val="78EDF491"/>
    <w:rsid w:val="78F50FA2"/>
    <w:rsid w:val="7906C4B1"/>
    <w:rsid w:val="790DD224"/>
    <w:rsid w:val="7911CD60"/>
    <w:rsid w:val="7915B29E"/>
    <w:rsid w:val="791B0448"/>
    <w:rsid w:val="79208F66"/>
    <w:rsid w:val="7927A506"/>
    <w:rsid w:val="7928B767"/>
    <w:rsid w:val="792C131C"/>
    <w:rsid w:val="793CA4EB"/>
    <w:rsid w:val="79567F9C"/>
    <w:rsid w:val="795F3322"/>
    <w:rsid w:val="79615353"/>
    <w:rsid w:val="79639F95"/>
    <w:rsid w:val="7972720D"/>
    <w:rsid w:val="798F3B6F"/>
    <w:rsid w:val="79A27EFD"/>
    <w:rsid w:val="79A7FDAC"/>
    <w:rsid w:val="79A8C020"/>
    <w:rsid w:val="79AB086F"/>
    <w:rsid w:val="79D077BE"/>
    <w:rsid w:val="7A062D34"/>
    <w:rsid w:val="7A28AD29"/>
    <w:rsid w:val="7A3DAAD6"/>
    <w:rsid w:val="7A41EB52"/>
    <w:rsid w:val="7A636AEC"/>
    <w:rsid w:val="7A943546"/>
    <w:rsid w:val="7A9B85C8"/>
    <w:rsid w:val="7A9D8D85"/>
    <w:rsid w:val="7AA6E985"/>
    <w:rsid w:val="7AA76173"/>
    <w:rsid w:val="7ACF9C8C"/>
    <w:rsid w:val="7AE1DB26"/>
    <w:rsid w:val="7AE29C0D"/>
    <w:rsid w:val="7AEC3070"/>
    <w:rsid w:val="7AF94B8D"/>
    <w:rsid w:val="7AFBB56D"/>
    <w:rsid w:val="7B01F620"/>
    <w:rsid w:val="7B0ACE94"/>
    <w:rsid w:val="7B0E69AC"/>
    <w:rsid w:val="7B156C1B"/>
    <w:rsid w:val="7B2061E4"/>
    <w:rsid w:val="7B384B7A"/>
    <w:rsid w:val="7B3F86B1"/>
    <w:rsid w:val="7B473883"/>
    <w:rsid w:val="7B4C38B3"/>
    <w:rsid w:val="7B4E8CDE"/>
    <w:rsid w:val="7B670C7D"/>
    <w:rsid w:val="7B67F621"/>
    <w:rsid w:val="7B6A9A14"/>
    <w:rsid w:val="7B8ABD75"/>
    <w:rsid w:val="7B8B7CE0"/>
    <w:rsid w:val="7B9232C9"/>
    <w:rsid w:val="7B945817"/>
    <w:rsid w:val="7BA0746F"/>
    <w:rsid w:val="7BB99CCC"/>
    <w:rsid w:val="7BC100EE"/>
    <w:rsid w:val="7BCD2640"/>
    <w:rsid w:val="7BDCFB0F"/>
    <w:rsid w:val="7BED4FF2"/>
    <w:rsid w:val="7BEDC99F"/>
    <w:rsid w:val="7C0F6B24"/>
    <w:rsid w:val="7C148FD2"/>
    <w:rsid w:val="7C18FAC1"/>
    <w:rsid w:val="7C1CF00D"/>
    <w:rsid w:val="7C211948"/>
    <w:rsid w:val="7C233239"/>
    <w:rsid w:val="7C23B403"/>
    <w:rsid w:val="7C279BF5"/>
    <w:rsid w:val="7C3117F1"/>
    <w:rsid w:val="7C318A4B"/>
    <w:rsid w:val="7C332617"/>
    <w:rsid w:val="7C3604D9"/>
    <w:rsid w:val="7C4331FE"/>
    <w:rsid w:val="7C47CC43"/>
    <w:rsid w:val="7C4942F1"/>
    <w:rsid w:val="7C496E22"/>
    <w:rsid w:val="7C49E072"/>
    <w:rsid w:val="7C53C5AA"/>
    <w:rsid w:val="7C53E0C6"/>
    <w:rsid w:val="7C6BBF51"/>
    <w:rsid w:val="7C825BB4"/>
    <w:rsid w:val="7C8E45C4"/>
    <w:rsid w:val="7CA35ED1"/>
    <w:rsid w:val="7CA46640"/>
    <w:rsid w:val="7CA6A843"/>
    <w:rsid w:val="7CA7E625"/>
    <w:rsid w:val="7CBA30D3"/>
    <w:rsid w:val="7CC8720D"/>
    <w:rsid w:val="7CCA5BBB"/>
    <w:rsid w:val="7CCC8B1E"/>
    <w:rsid w:val="7CCFD8D7"/>
    <w:rsid w:val="7CDC56FB"/>
    <w:rsid w:val="7CE0713F"/>
    <w:rsid w:val="7CE4253A"/>
    <w:rsid w:val="7CE4FFCE"/>
    <w:rsid w:val="7CEBBF3D"/>
    <w:rsid w:val="7CF59E16"/>
    <w:rsid w:val="7CF5EEC6"/>
    <w:rsid w:val="7D066A75"/>
    <w:rsid w:val="7D0EEE08"/>
    <w:rsid w:val="7D263632"/>
    <w:rsid w:val="7D42C19D"/>
    <w:rsid w:val="7D46CE20"/>
    <w:rsid w:val="7D707391"/>
    <w:rsid w:val="7D79AB8A"/>
    <w:rsid w:val="7D8CFF79"/>
    <w:rsid w:val="7D91955E"/>
    <w:rsid w:val="7DB4B461"/>
    <w:rsid w:val="7DB68009"/>
    <w:rsid w:val="7DBA09F1"/>
    <w:rsid w:val="7DBDA5CB"/>
    <w:rsid w:val="7DC80B62"/>
    <w:rsid w:val="7DE6F1A4"/>
    <w:rsid w:val="7DF565D7"/>
    <w:rsid w:val="7DFFBFF2"/>
    <w:rsid w:val="7E04E56A"/>
    <w:rsid w:val="7E0B4850"/>
    <w:rsid w:val="7E1C414A"/>
    <w:rsid w:val="7E1FFD58"/>
    <w:rsid w:val="7E22D39E"/>
    <w:rsid w:val="7E2DBE17"/>
    <w:rsid w:val="7E33383F"/>
    <w:rsid w:val="7E370897"/>
    <w:rsid w:val="7E375C13"/>
    <w:rsid w:val="7E3B13EF"/>
    <w:rsid w:val="7E4C7E8C"/>
    <w:rsid w:val="7E64426E"/>
    <w:rsid w:val="7E67BE36"/>
    <w:rsid w:val="7E685B7F"/>
    <w:rsid w:val="7E749340"/>
    <w:rsid w:val="7E74E6C8"/>
    <w:rsid w:val="7E76573E"/>
    <w:rsid w:val="7E7C41A0"/>
    <w:rsid w:val="7E8262F9"/>
    <w:rsid w:val="7E88CA61"/>
    <w:rsid w:val="7E967424"/>
    <w:rsid w:val="7EA3BC10"/>
    <w:rsid w:val="7EA9B98A"/>
    <w:rsid w:val="7EAE61D4"/>
    <w:rsid w:val="7ECC1CEE"/>
    <w:rsid w:val="7ECDC339"/>
    <w:rsid w:val="7ED3E20A"/>
    <w:rsid w:val="7ED400A1"/>
    <w:rsid w:val="7ED56C15"/>
    <w:rsid w:val="7EE00380"/>
    <w:rsid w:val="7EEEEDA8"/>
    <w:rsid w:val="7EF7AF0B"/>
    <w:rsid w:val="7EF8F0CD"/>
    <w:rsid w:val="7EFAAA26"/>
    <w:rsid w:val="7F095B98"/>
    <w:rsid w:val="7F0B92A7"/>
    <w:rsid w:val="7F0EC804"/>
    <w:rsid w:val="7F256A61"/>
    <w:rsid w:val="7F25ED70"/>
    <w:rsid w:val="7F3014A0"/>
    <w:rsid w:val="7F320AEE"/>
    <w:rsid w:val="7F415FDD"/>
    <w:rsid w:val="7F58100F"/>
    <w:rsid w:val="7F5AB95D"/>
    <w:rsid w:val="7F5D8032"/>
    <w:rsid w:val="7F67ECC4"/>
    <w:rsid w:val="7F80AD21"/>
    <w:rsid w:val="7F897D12"/>
    <w:rsid w:val="7F9D5EB2"/>
    <w:rsid w:val="7FA1C963"/>
    <w:rsid w:val="7FADE3EF"/>
    <w:rsid w:val="7FAF98E8"/>
    <w:rsid w:val="7FB7FC0A"/>
    <w:rsid w:val="7FBE7D4F"/>
    <w:rsid w:val="7FDAFF93"/>
    <w:rsid w:val="7FDC7349"/>
    <w:rsid w:val="7FDD2034"/>
    <w:rsid w:val="7FE549FE"/>
    <w:rsid w:val="7FECA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AF220D"/>
    <w:pPr>
      <w:keepNext/>
      <w:keepLines/>
      <w:spacing w:before="40" w:after="0"/>
      <w:outlineLvl w:val="4"/>
    </w:pPr>
    <w:rPr>
      <w:rFonts w:asciiTheme="majorHAnsi" w:hAnsiTheme="majorHAnsi"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5E17"/>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B75E17"/>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83125A"/>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styleId="color15" w:customStyle="1">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cs="Times New Roman" w:eastAsiaTheme="minorEastAsia"/>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styleId="HeaderChar" w:customStyle="1">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styleId="FooterChar" w:customStyle="1">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3Char" w:customStyle="1">
    <w:name w:val="Heading 3 Char"/>
    <w:basedOn w:val="DefaultParagraphFont"/>
    <w:link w:val="Heading3"/>
    <w:uiPriority w:val="9"/>
    <w:rsid w:val="00EA31BE"/>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2E39AC"/>
    <w:rPr>
      <w:rFonts w:asciiTheme="majorHAnsi" w:hAnsiTheme="majorHAnsi" w:eastAsiaTheme="majorEastAsia" w:cstheme="majorBidi"/>
      <w:i/>
      <w:iCs/>
      <w:color w:val="2F5496" w:themeColor="accent1" w:themeShade="BF"/>
    </w:rPr>
  </w:style>
  <w:style w:type="paragraph" w:styleId="ListParagraph">
    <w:name w:val="List Paragraph"/>
    <w:basedOn w:val="Normal"/>
    <w:link w:val="ListParagraphChar"/>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color="B4C6E7" w:themeColor="accent1" w:themeTint="66" w:sz="4" w:space="0"/>
        <w:left w:val="single" w:color="B4C6E7" w:themeColor="accent1" w:themeTint="66" w:sz="4" w:space="0"/>
        <w:bottom w:val="single" w:color="B4C6E7" w:themeColor="accent1" w:themeTint="66" w:sz="4" w:space="0"/>
        <w:right w:val="single" w:color="B4C6E7" w:themeColor="accent1" w:themeTint="66" w:sz="4" w:space="0"/>
        <w:insideH w:val="single" w:color="B4C6E7" w:themeColor="accent1" w:themeTint="66" w:sz="4" w:space="0"/>
        <w:insideV w:val="single" w:color="B4C6E7" w:themeColor="accent1" w:themeTint="66" w:sz="4" w:space="0"/>
      </w:tblBorders>
    </w:tblPr>
    <w:tblStylePr w:type="firstRow">
      <w:rPr>
        <w:b/>
        <w:bCs/>
      </w:rPr>
      <w:tblPr/>
      <w:tcPr>
        <w:tcBorders>
          <w:bottom w:val="single" w:color="8EAADB" w:themeColor="accent1" w:themeTint="99" w:sz="12" w:space="0"/>
        </w:tcBorders>
      </w:tcPr>
    </w:tblStylePr>
    <w:tblStylePr w:type="lastRow">
      <w:rPr>
        <w:b/>
        <w:bCs/>
      </w:rPr>
      <w:tblPr/>
      <w:tcPr>
        <w:tcBorders>
          <w:top w:val="double" w:color="8EAADB" w:themeColor="accent1"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color="BDD6EE" w:themeColor="accent5" w:themeTint="66" w:sz="4" w:space="0"/>
        <w:left w:val="single" w:color="BDD6EE" w:themeColor="accent5" w:themeTint="66" w:sz="4" w:space="0"/>
        <w:bottom w:val="single" w:color="BDD6EE" w:themeColor="accent5" w:themeTint="66" w:sz="4" w:space="0"/>
        <w:right w:val="single" w:color="BDD6EE" w:themeColor="accent5" w:themeTint="66" w:sz="4" w:space="0"/>
        <w:insideH w:val="single" w:color="BDD6EE" w:themeColor="accent5" w:themeTint="66" w:sz="4" w:space="0"/>
        <w:insideV w:val="single" w:color="BDD6EE" w:themeColor="accent5" w:themeTint="66"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2" w:space="0"/>
        </w:tcBorders>
      </w:tcPr>
    </w:tblStylePr>
    <w:tblStylePr w:type="firstCol">
      <w:rPr>
        <w:b/>
        <w:bCs/>
      </w:rPr>
    </w:tblStylePr>
    <w:tblStylePr w:type="lastCol">
      <w:rPr>
        <w:b/>
        <w:bCs/>
      </w:rPr>
    </w:tblStylePr>
  </w:style>
  <w:style w:type="character" w:styleId="normaltextrun" w:customStyle="1">
    <w:name w:val="normaltextrun"/>
    <w:basedOn w:val="DefaultParagraphFont"/>
    <w:rsid w:val="00CE6DCF"/>
  </w:style>
  <w:style w:type="character" w:styleId="eop" w:customStyle="1">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creen-reader-only--6luio" w:customStyle="1">
    <w:name w:val="screen-reader-only--6luio"/>
    <w:basedOn w:val="DefaultParagraphFont"/>
    <w:rsid w:val="00496F3A"/>
  </w:style>
  <w:style w:type="character" w:styleId="ListParagraphChar" w:customStyle="1">
    <w:name w:val="List Paragraph Char"/>
    <w:link w:val="ListParagraph"/>
    <w:uiPriority w:val="34"/>
    <w:locked/>
    <w:rsid w:val="003C2BC4"/>
  </w:style>
  <w:style w:type="paragraph" w:styleId="NoSpacing">
    <w:name w:val="No Spacing"/>
    <w:uiPriority w:val="1"/>
    <w:qFormat/>
    <w:rsid w:val="00C23DB9"/>
    <w:pPr>
      <w:spacing w:after="0" w:line="240" w:lineRule="auto"/>
    </w:pPr>
  </w:style>
  <w:style w:type="paragraph" w:styleId="paragraph" w:customStyle="1">
    <w:name w:val="paragraph"/>
    <w:basedOn w:val="Normal"/>
    <w:rsid w:val="00C04654"/>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GridTable4-Accent1">
    <w:name w:val="Grid Table 4 Accent 1"/>
    <w:basedOn w:val="TableNormal"/>
    <w:uiPriority w:val="49"/>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blPr/>
      <w:tcPr>
        <w:tcBorders>
          <w:top w:val="double" w:color="4472C4" w:themeColor="accent1"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eading5Char" w:customStyle="1">
    <w:name w:val="Heading 5 Char"/>
    <w:basedOn w:val="DefaultParagraphFont"/>
    <w:link w:val="Heading5"/>
    <w:uiPriority w:val="9"/>
    <w:rsid w:val="00AF220D"/>
    <w:rPr>
      <w:rFonts w:asciiTheme="majorHAnsi" w:hAnsiTheme="majorHAnsi" w:eastAsiaTheme="majorEastAsia" w:cstheme="majorBidi"/>
      <w:color w:val="2F5496" w:themeColor="accent1" w:themeShade="BF"/>
    </w:rPr>
  </w:style>
  <w:style w:type="table" w:styleId="ListTable3-Accent5">
    <w:name w:val="List Table 3 Accent 5"/>
    <w:basedOn w:val="TableNormal"/>
    <w:uiPriority w:val="48"/>
    <w:rsid w:val="007131EE"/>
    <w:pPr>
      <w:spacing w:after="0" w:line="240" w:lineRule="auto"/>
    </w:pPr>
    <w:tblPr>
      <w:tblStyleRowBandSize w:val="1"/>
      <w:tblStyleColBandSize w:val="1"/>
      <w:tblBorders>
        <w:top w:val="single" w:color="5B9BD5" w:themeColor="accent5" w:sz="4" w:space="0"/>
        <w:left w:val="single" w:color="5B9BD5" w:themeColor="accent5" w:sz="4" w:space="0"/>
        <w:bottom w:val="single" w:color="5B9BD5" w:themeColor="accent5" w:sz="4" w:space="0"/>
        <w:right w:val="single" w:color="5B9BD5" w:themeColor="accent5" w:sz="4" w:space="0"/>
      </w:tblBorders>
    </w:tblPr>
    <w:tblStylePr w:type="firstRow">
      <w:rPr>
        <w:b/>
        <w:bCs/>
        <w:color w:val="FFFFFF" w:themeColor="background1"/>
      </w:rPr>
      <w:tblPr/>
      <w:tcPr>
        <w:shd w:val="clear" w:color="auto" w:fill="5B9BD5" w:themeFill="accent5"/>
      </w:tcPr>
    </w:tblStylePr>
    <w:tblStylePr w:type="lastRow">
      <w:rPr>
        <w:b/>
        <w:bCs/>
      </w:rPr>
      <w:tblPr/>
      <w:tcPr>
        <w:tcBorders>
          <w:top w:val="double" w:color="5B9BD5"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5B9BD5" w:themeColor="accent5" w:sz="4" w:space="0"/>
          <w:right w:val="single" w:color="5B9BD5" w:themeColor="accent5" w:sz="4" w:space="0"/>
        </w:tcBorders>
      </w:tcPr>
    </w:tblStylePr>
    <w:tblStylePr w:type="band1Horz">
      <w:tblPr/>
      <w:tcPr>
        <w:tcBorders>
          <w:top w:val="single" w:color="5B9BD5" w:themeColor="accent5" w:sz="4" w:space="0"/>
          <w:bottom w:val="single" w:color="5B9BD5"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5B9BD5" w:themeColor="accent5" w:sz="4" w:space="0"/>
          <w:left w:val="nil"/>
        </w:tcBorders>
      </w:tcPr>
    </w:tblStylePr>
    <w:tblStylePr w:type="swCell">
      <w:tblPr/>
      <w:tcPr>
        <w:tcBorders>
          <w:top w:val="double" w:color="5B9BD5" w:themeColor="accent5" w:sz="4" w:space="0"/>
          <w:right w:val="nil"/>
        </w:tcBorders>
      </w:tcPr>
    </w:tblStylePr>
  </w:style>
  <w:style w:type="table" w:styleId="ListTable4-Accent1">
    <w:name w:val="List Table 4 Accent 1"/>
    <w:basedOn w:val="TableNormal"/>
    <w:uiPriority w:val="49"/>
    <w:rsid w:val="007131EE"/>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tcBorders>
        <w:shd w:val="clear" w:color="auto" w:fill="4472C4" w:themeFill="accent1"/>
      </w:tcPr>
    </w:tblStylePr>
    <w:tblStylePr w:type="lastRow">
      <w:rPr>
        <w:b/>
        <w:bCs/>
      </w:rPr>
      <w:tblPr/>
      <w:tcPr>
        <w:tcBorders>
          <w:top w:val="double" w:color="8EAADB" w:themeColor="accent1" w:themeTint="99"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1">
    <w:name w:val="Grid Table 5 Dark Accent 1"/>
    <w:basedOn w:val="TableNormal"/>
    <w:uiPriority w:val="50"/>
    <w:rsid w:val="00D16C02"/>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E2F3"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472C4"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472C4"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472C4"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5">
    <w:name w:val="Grid Table 4 Accent 5"/>
    <w:basedOn w:val="TableNormal"/>
    <w:uiPriority w:val="49"/>
    <w:rsid w:val="00D13754"/>
    <w:pPr>
      <w:spacing w:after="0" w:line="240" w:lineRule="auto"/>
    </w:p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55713860">
      <w:bodyDiv w:val="1"/>
      <w:marLeft w:val="0"/>
      <w:marRight w:val="0"/>
      <w:marTop w:val="0"/>
      <w:marBottom w:val="0"/>
      <w:divBdr>
        <w:top w:val="none" w:sz="0" w:space="0" w:color="auto"/>
        <w:left w:val="none" w:sz="0" w:space="0" w:color="auto"/>
        <w:bottom w:val="none" w:sz="0" w:space="0" w:color="auto"/>
        <w:right w:val="none" w:sz="0" w:space="0" w:color="auto"/>
      </w:divBdr>
      <w:divsChild>
        <w:div w:id="1421027451">
          <w:marLeft w:val="0"/>
          <w:marRight w:val="0"/>
          <w:marTop w:val="0"/>
          <w:marBottom w:val="0"/>
          <w:divBdr>
            <w:top w:val="none" w:sz="0" w:space="0" w:color="auto"/>
            <w:left w:val="none" w:sz="0" w:space="0" w:color="auto"/>
            <w:bottom w:val="none" w:sz="0" w:space="0" w:color="auto"/>
            <w:right w:val="none" w:sz="0" w:space="0" w:color="auto"/>
          </w:divBdr>
          <w:divsChild>
            <w:div w:id="699863320">
              <w:marLeft w:val="0"/>
              <w:marRight w:val="0"/>
              <w:marTop w:val="0"/>
              <w:marBottom w:val="0"/>
              <w:divBdr>
                <w:top w:val="none" w:sz="0" w:space="0" w:color="auto"/>
                <w:left w:val="none" w:sz="0" w:space="0" w:color="auto"/>
                <w:bottom w:val="none" w:sz="0" w:space="0" w:color="auto"/>
                <w:right w:val="none" w:sz="0" w:space="0" w:color="auto"/>
              </w:divBdr>
            </w:div>
            <w:div w:id="11243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99332">
      <w:bodyDiv w:val="1"/>
      <w:marLeft w:val="0"/>
      <w:marRight w:val="0"/>
      <w:marTop w:val="0"/>
      <w:marBottom w:val="0"/>
      <w:divBdr>
        <w:top w:val="none" w:sz="0" w:space="0" w:color="auto"/>
        <w:left w:val="none" w:sz="0" w:space="0" w:color="auto"/>
        <w:bottom w:val="none" w:sz="0" w:space="0" w:color="auto"/>
        <w:right w:val="none" w:sz="0" w:space="0" w:color="auto"/>
      </w:divBdr>
    </w:div>
    <w:div w:id="151216663">
      <w:bodyDiv w:val="1"/>
      <w:marLeft w:val="0"/>
      <w:marRight w:val="0"/>
      <w:marTop w:val="0"/>
      <w:marBottom w:val="0"/>
      <w:divBdr>
        <w:top w:val="none" w:sz="0" w:space="0" w:color="auto"/>
        <w:left w:val="none" w:sz="0" w:space="0" w:color="auto"/>
        <w:bottom w:val="none" w:sz="0" w:space="0" w:color="auto"/>
        <w:right w:val="none" w:sz="0" w:space="0" w:color="auto"/>
      </w:divBdr>
    </w:div>
    <w:div w:id="164975932">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36076887">
      <w:bodyDiv w:val="1"/>
      <w:marLeft w:val="0"/>
      <w:marRight w:val="0"/>
      <w:marTop w:val="0"/>
      <w:marBottom w:val="0"/>
      <w:divBdr>
        <w:top w:val="none" w:sz="0" w:space="0" w:color="auto"/>
        <w:left w:val="none" w:sz="0" w:space="0" w:color="auto"/>
        <w:bottom w:val="none" w:sz="0" w:space="0" w:color="auto"/>
        <w:right w:val="none" w:sz="0" w:space="0" w:color="auto"/>
      </w:divBdr>
    </w:div>
    <w:div w:id="343367133">
      <w:bodyDiv w:val="1"/>
      <w:marLeft w:val="0"/>
      <w:marRight w:val="0"/>
      <w:marTop w:val="0"/>
      <w:marBottom w:val="0"/>
      <w:divBdr>
        <w:top w:val="none" w:sz="0" w:space="0" w:color="auto"/>
        <w:left w:val="none" w:sz="0" w:space="0" w:color="auto"/>
        <w:bottom w:val="none" w:sz="0" w:space="0" w:color="auto"/>
        <w:right w:val="none" w:sz="0" w:space="0" w:color="auto"/>
      </w:divBdr>
    </w:div>
    <w:div w:id="356665050">
      <w:bodyDiv w:val="1"/>
      <w:marLeft w:val="0"/>
      <w:marRight w:val="0"/>
      <w:marTop w:val="0"/>
      <w:marBottom w:val="0"/>
      <w:divBdr>
        <w:top w:val="none" w:sz="0" w:space="0" w:color="auto"/>
        <w:left w:val="none" w:sz="0" w:space="0" w:color="auto"/>
        <w:bottom w:val="none" w:sz="0" w:space="0" w:color="auto"/>
        <w:right w:val="none" w:sz="0" w:space="0" w:color="auto"/>
      </w:divBdr>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443503087">
      <w:bodyDiv w:val="1"/>
      <w:marLeft w:val="0"/>
      <w:marRight w:val="0"/>
      <w:marTop w:val="0"/>
      <w:marBottom w:val="0"/>
      <w:divBdr>
        <w:top w:val="none" w:sz="0" w:space="0" w:color="auto"/>
        <w:left w:val="none" w:sz="0" w:space="0" w:color="auto"/>
        <w:bottom w:val="none" w:sz="0" w:space="0" w:color="auto"/>
        <w:right w:val="none" w:sz="0" w:space="0" w:color="auto"/>
      </w:divBdr>
    </w:div>
    <w:div w:id="446196899">
      <w:bodyDiv w:val="1"/>
      <w:marLeft w:val="0"/>
      <w:marRight w:val="0"/>
      <w:marTop w:val="0"/>
      <w:marBottom w:val="0"/>
      <w:divBdr>
        <w:top w:val="none" w:sz="0" w:space="0" w:color="auto"/>
        <w:left w:val="none" w:sz="0" w:space="0" w:color="auto"/>
        <w:bottom w:val="none" w:sz="0" w:space="0" w:color="auto"/>
        <w:right w:val="none" w:sz="0" w:space="0" w:color="auto"/>
      </w:divBdr>
    </w:div>
    <w:div w:id="483162454">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599990667">
      <w:bodyDiv w:val="1"/>
      <w:marLeft w:val="0"/>
      <w:marRight w:val="0"/>
      <w:marTop w:val="0"/>
      <w:marBottom w:val="0"/>
      <w:divBdr>
        <w:top w:val="none" w:sz="0" w:space="0" w:color="auto"/>
        <w:left w:val="none" w:sz="0" w:space="0" w:color="auto"/>
        <w:bottom w:val="none" w:sz="0" w:space="0" w:color="auto"/>
        <w:right w:val="none" w:sz="0" w:space="0" w:color="auto"/>
      </w:divBdr>
    </w:div>
    <w:div w:id="608468954">
      <w:bodyDiv w:val="1"/>
      <w:marLeft w:val="0"/>
      <w:marRight w:val="0"/>
      <w:marTop w:val="0"/>
      <w:marBottom w:val="0"/>
      <w:divBdr>
        <w:top w:val="none" w:sz="0" w:space="0" w:color="auto"/>
        <w:left w:val="none" w:sz="0" w:space="0" w:color="auto"/>
        <w:bottom w:val="none" w:sz="0" w:space="0" w:color="auto"/>
        <w:right w:val="none" w:sz="0" w:space="0" w:color="auto"/>
      </w:divBdr>
    </w:div>
    <w:div w:id="686104333">
      <w:bodyDiv w:val="1"/>
      <w:marLeft w:val="0"/>
      <w:marRight w:val="0"/>
      <w:marTop w:val="0"/>
      <w:marBottom w:val="0"/>
      <w:divBdr>
        <w:top w:val="none" w:sz="0" w:space="0" w:color="auto"/>
        <w:left w:val="none" w:sz="0" w:space="0" w:color="auto"/>
        <w:bottom w:val="none" w:sz="0" w:space="0" w:color="auto"/>
        <w:right w:val="none" w:sz="0" w:space="0" w:color="auto"/>
      </w:divBdr>
      <w:divsChild>
        <w:div w:id="1158571710">
          <w:marLeft w:val="0"/>
          <w:marRight w:val="0"/>
          <w:marTop w:val="0"/>
          <w:marBottom w:val="0"/>
          <w:divBdr>
            <w:top w:val="none" w:sz="0" w:space="0" w:color="auto"/>
            <w:left w:val="none" w:sz="0" w:space="0" w:color="auto"/>
            <w:bottom w:val="none" w:sz="0" w:space="0" w:color="auto"/>
            <w:right w:val="none" w:sz="0" w:space="0" w:color="auto"/>
          </w:divBdr>
        </w:div>
        <w:div w:id="740374022">
          <w:marLeft w:val="0"/>
          <w:marRight w:val="0"/>
          <w:marTop w:val="0"/>
          <w:marBottom w:val="0"/>
          <w:divBdr>
            <w:top w:val="none" w:sz="0" w:space="0" w:color="auto"/>
            <w:left w:val="none" w:sz="0" w:space="0" w:color="auto"/>
            <w:bottom w:val="none" w:sz="0" w:space="0" w:color="auto"/>
            <w:right w:val="none" w:sz="0" w:space="0" w:color="auto"/>
          </w:divBdr>
        </w:div>
      </w:divsChild>
    </w:div>
    <w:div w:id="725186041">
      <w:bodyDiv w:val="1"/>
      <w:marLeft w:val="0"/>
      <w:marRight w:val="0"/>
      <w:marTop w:val="0"/>
      <w:marBottom w:val="0"/>
      <w:divBdr>
        <w:top w:val="none" w:sz="0" w:space="0" w:color="auto"/>
        <w:left w:val="none" w:sz="0" w:space="0" w:color="auto"/>
        <w:bottom w:val="none" w:sz="0" w:space="0" w:color="auto"/>
        <w:right w:val="none" w:sz="0" w:space="0" w:color="auto"/>
      </w:divBdr>
    </w:div>
    <w:div w:id="732243133">
      <w:bodyDiv w:val="1"/>
      <w:marLeft w:val="0"/>
      <w:marRight w:val="0"/>
      <w:marTop w:val="0"/>
      <w:marBottom w:val="0"/>
      <w:divBdr>
        <w:top w:val="none" w:sz="0" w:space="0" w:color="auto"/>
        <w:left w:val="none" w:sz="0" w:space="0" w:color="auto"/>
        <w:bottom w:val="none" w:sz="0" w:space="0" w:color="auto"/>
        <w:right w:val="none" w:sz="0" w:space="0" w:color="auto"/>
      </w:divBdr>
    </w:div>
    <w:div w:id="756441052">
      <w:bodyDiv w:val="1"/>
      <w:marLeft w:val="0"/>
      <w:marRight w:val="0"/>
      <w:marTop w:val="0"/>
      <w:marBottom w:val="0"/>
      <w:divBdr>
        <w:top w:val="none" w:sz="0" w:space="0" w:color="auto"/>
        <w:left w:val="none" w:sz="0" w:space="0" w:color="auto"/>
        <w:bottom w:val="none" w:sz="0" w:space="0" w:color="auto"/>
        <w:right w:val="none" w:sz="0" w:space="0" w:color="auto"/>
      </w:divBdr>
    </w:div>
    <w:div w:id="773136314">
      <w:bodyDiv w:val="1"/>
      <w:marLeft w:val="0"/>
      <w:marRight w:val="0"/>
      <w:marTop w:val="0"/>
      <w:marBottom w:val="0"/>
      <w:divBdr>
        <w:top w:val="none" w:sz="0" w:space="0" w:color="auto"/>
        <w:left w:val="none" w:sz="0" w:space="0" w:color="auto"/>
        <w:bottom w:val="none" w:sz="0" w:space="0" w:color="auto"/>
        <w:right w:val="none" w:sz="0" w:space="0" w:color="auto"/>
      </w:divBdr>
    </w:div>
    <w:div w:id="775491117">
      <w:bodyDiv w:val="1"/>
      <w:marLeft w:val="0"/>
      <w:marRight w:val="0"/>
      <w:marTop w:val="0"/>
      <w:marBottom w:val="0"/>
      <w:divBdr>
        <w:top w:val="none" w:sz="0" w:space="0" w:color="auto"/>
        <w:left w:val="none" w:sz="0" w:space="0" w:color="auto"/>
        <w:bottom w:val="none" w:sz="0" w:space="0" w:color="auto"/>
        <w:right w:val="none" w:sz="0" w:space="0" w:color="auto"/>
      </w:divBdr>
    </w:div>
    <w:div w:id="913585107">
      <w:bodyDiv w:val="1"/>
      <w:marLeft w:val="0"/>
      <w:marRight w:val="0"/>
      <w:marTop w:val="0"/>
      <w:marBottom w:val="0"/>
      <w:divBdr>
        <w:top w:val="none" w:sz="0" w:space="0" w:color="auto"/>
        <w:left w:val="none" w:sz="0" w:space="0" w:color="auto"/>
        <w:bottom w:val="none" w:sz="0" w:space="0" w:color="auto"/>
        <w:right w:val="none" w:sz="0" w:space="0" w:color="auto"/>
      </w:divBdr>
    </w:div>
    <w:div w:id="933900931">
      <w:bodyDiv w:val="1"/>
      <w:marLeft w:val="0"/>
      <w:marRight w:val="0"/>
      <w:marTop w:val="0"/>
      <w:marBottom w:val="0"/>
      <w:divBdr>
        <w:top w:val="none" w:sz="0" w:space="0" w:color="auto"/>
        <w:left w:val="none" w:sz="0" w:space="0" w:color="auto"/>
        <w:bottom w:val="none" w:sz="0" w:space="0" w:color="auto"/>
        <w:right w:val="none" w:sz="0" w:space="0" w:color="auto"/>
      </w:divBdr>
    </w:div>
    <w:div w:id="1073771445">
      <w:bodyDiv w:val="1"/>
      <w:marLeft w:val="0"/>
      <w:marRight w:val="0"/>
      <w:marTop w:val="0"/>
      <w:marBottom w:val="0"/>
      <w:divBdr>
        <w:top w:val="none" w:sz="0" w:space="0" w:color="auto"/>
        <w:left w:val="none" w:sz="0" w:space="0" w:color="auto"/>
        <w:bottom w:val="none" w:sz="0" w:space="0" w:color="auto"/>
        <w:right w:val="none" w:sz="0" w:space="0" w:color="auto"/>
      </w:divBdr>
      <w:divsChild>
        <w:div w:id="2025479040">
          <w:marLeft w:val="0"/>
          <w:marRight w:val="0"/>
          <w:marTop w:val="0"/>
          <w:marBottom w:val="0"/>
          <w:divBdr>
            <w:top w:val="none" w:sz="0" w:space="0" w:color="auto"/>
            <w:left w:val="none" w:sz="0" w:space="0" w:color="auto"/>
            <w:bottom w:val="none" w:sz="0" w:space="0" w:color="auto"/>
            <w:right w:val="none" w:sz="0" w:space="0" w:color="auto"/>
          </w:divBdr>
        </w:div>
      </w:divsChild>
    </w:div>
    <w:div w:id="1080061028">
      <w:bodyDiv w:val="1"/>
      <w:marLeft w:val="0"/>
      <w:marRight w:val="0"/>
      <w:marTop w:val="0"/>
      <w:marBottom w:val="0"/>
      <w:divBdr>
        <w:top w:val="none" w:sz="0" w:space="0" w:color="auto"/>
        <w:left w:val="none" w:sz="0" w:space="0" w:color="auto"/>
        <w:bottom w:val="none" w:sz="0" w:space="0" w:color="auto"/>
        <w:right w:val="none" w:sz="0" w:space="0" w:color="auto"/>
      </w:divBdr>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159272242">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221136078">
      <w:bodyDiv w:val="1"/>
      <w:marLeft w:val="0"/>
      <w:marRight w:val="0"/>
      <w:marTop w:val="0"/>
      <w:marBottom w:val="0"/>
      <w:divBdr>
        <w:top w:val="none" w:sz="0" w:space="0" w:color="auto"/>
        <w:left w:val="none" w:sz="0" w:space="0" w:color="auto"/>
        <w:bottom w:val="none" w:sz="0" w:space="0" w:color="auto"/>
        <w:right w:val="none" w:sz="0" w:space="0" w:color="auto"/>
      </w:divBdr>
    </w:div>
    <w:div w:id="1222403304">
      <w:bodyDiv w:val="1"/>
      <w:marLeft w:val="0"/>
      <w:marRight w:val="0"/>
      <w:marTop w:val="0"/>
      <w:marBottom w:val="0"/>
      <w:divBdr>
        <w:top w:val="none" w:sz="0" w:space="0" w:color="auto"/>
        <w:left w:val="none" w:sz="0" w:space="0" w:color="auto"/>
        <w:bottom w:val="none" w:sz="0" w:space="0" w:color="auto"/>
        <w:right w:val="none" w:sz="0" w:space="0" w:color="auto"/>
      </w:divBdr>
    </w:div>
    <w:div w:id="1229414422">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 w:id="1344894676">
      <w:bodyDiv w:val="1"/>
      <w:marLeft w:val="0"/>
      <w:marRight w:val="0"/>
      <w:marTop w:val="0"/>
      <w:marBottom w:val="0"/>
      <w:divBdr>
        <w:top w:val="none" w:sz="0" w:space="0" w:color="auto"/>
        <w:left w:val="none" w:sz="0" w:space="0" w:color="auto"/>
        <w:bottom w:val="none" w:sz="0" w:space="0" w:color="auto"/>
        <w:right w:val="none" w:sz="0" w:space="0" w:color="auto"/>
      </w:divBdr>
    </w:div>
    <w:div w:id="1433624303">
      <w:bodyDiv w:val="1"/>
      <w:marLeft w:val="0"/>
      <w:marRight w:val="0"/>
      <w:marTop w:val="0"/>
      <w:marBottom w:val="0"/>
      <w:divBdr>
        <w:top w:val="none" w:sz="0" w:space="0" w:color="auto"/>
        <w:left w:val="none" w:sz="0" w:space="0" w:color="auto"/>
        <w:bottom w:val="none" w:sz="0" w:space="0" w:color="auto"/>
        <w:right w:val="none" w:sz="0" w:space="0" w:color="auto"/>
      </w:divBdr>
      <w:divsChild>
        <w:div w:id="1699812482">
          <w:marLeft w:val="0"/>
          <w:marRight w:val="0"/>
          <w:marTop w:val="0"/>
          <w:marBottom w:val="0"/>
          <w:divBdr>
            <w:top w:val="none" w:sz="0" w:space="0" w:color="auto"/>
            <w:left w:val="none" w:sz="0" w:space="0" w:color="auto"/>
            <w:bottom w:val="none" w:sz="0" w:space="0" w:color="auto"/>
            <w:right w:val="none" w:sz="0" w:space="0" w:color="auto"/>
          </w:divBdr>
          <w:divsChild>
            <w:div w:id="202793408">
              <w:marLeft w:val="0"/>
              <w:marRight w:val="0"/>
              <w:marTop w:val="0"/>
              <w:marBottom w:val="0"/>
              <w:divBdr>
                <w:top w:val="none" w:sz="0" w:space="0" w:color="auto"/>
                <w:left w:val="none" w:sz="0" w:space="0" w:color="auto"/>
                <w:bottom w:val="none" w:sz="0" w:space="0" w:color="auto"/>
                <w:right w:val="none" w:sz="0" w:space="0" w:color="auto"/>
              </w:divBdr>
            </w:div>
            <w:div w:id="72641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081301">
      <w:bodyDiv w:val="1"/>
      <w:marLeft w:val="0"/>
      <w:marRight w:val="0"/>
      <w:marTop w:val="0"/>
      <w:marBottom w:val="0"/>
      <w:divBdr>
        <w:top w:val="none" w:sz="0" w:space="0" w:color="auto"/>
        <w:left w:val="none" w:sz="0" w:space="0" w:color="auto"/>
        <w:bottom w:val="none" w:sz="0" w:space="0" w:color="auto"/>
        <w:right w:val="none" w:sz="0" w:space="0" w:color="auto"/>
      </w:divBdr>
    </w:div>
    <w:div w:id="1517116074">
      <w:bodyDiv w:val="1"/>
      <w:marLeft w:val="0"/>
      <w:marRight w:val="0"/>
      <w:marTop w:val="0"/>
      <w:marBottom w:val="0"/>
      <w:divBdr>
        <w:top w:val="none" w:sz="0" w:space="0" w:color="auto"/>
        <w:left w:val="none" w:sz="0" w:space="0" w:color="auto"/>
        <w:bottom w:val="none" w:sz="0" w:space="0" w:color="auto"/>
        <w:right w:val="none" w:sz="0" w:space="0" w:color="auto"/>
      </w:divBdr>
    </w:div>
    <w:div w:id="1583369170">
      <w:bodyDiv w:val="1"/>
      <w:marLeft w:val="0"/>
      <w:marRight w:val="0"/>
      <w:marTop w:val="0"/>
      <w:marBottom w:val="0"/>
      <w:divBdr>
        <w:top w:val="none" w:sz="0" w:space="0" w:color="auto"/>
        <w:left w:val="none" w:sz="0" w:space="0" w:color="auto"/>
        <w:bottom w:val="none" w:sz="0" w:space="0" w:color="auto"/>
        <w:right w:val="none" w:sz="0" w:space="0" w:color="auto"/>
      </w:divBdr>
    </w:div>
    <w:div w:id="1591738890">
      <w:bodyDiv w:val="1"/>
      <w:marLeft w:val="0"/>
      <w:marRight w:val="0"/>
      <w:marTop w:val="0"/>
      <w:marBottom w:val="0"/>
      <w:divBdr>
        <w:top w:val="none" w:sz="0" w:space="0" w:color="auto"/>
        <w:left w:val="none" w:sz="0" w:space="0" w:color="auto"/>
        <w:bottom w:val="none" w:sz="0" w:space="0" w:color="auto"/>
        <w:right w:val="none" w:sz="0" w:space="0" w:color="auto"/>
      </w:divBdr>
    </w:div>
    <w:div w:id="1646667298">
      <w:bodyDiv w:val="1"/>
      <w:marLeft w:val="0"/>
      <w:marRight w:val="0"/>
      <w:marTop w:val="0"/>
      <w:marBottom w:val="0"/>
      <w:divBdr>
        <w:top w:val="none" w:sz="0" w:space="0" w:color="auto"/>
        <w:left w:val="none" w:sz="0" w:space="0" w:color="auto"/>
        <w:bottom w:val="none" w:sz="0" w:space="0" w:color="auto"/>
        <w:right w:val="none" w:sz="0" w:space="0" w:color="auto"/>
      </w:divBdr>
    </w:div>
    <w:div w:id="1655723809">
      <w:bodyDiv w:val="1"/>
      <w:marLeft w:val="0"/>
      <w:marRight w:val="0"/>
      <w:marTop w:val="0"/>
      <w:marBottom w:val="0"/>
      <w:divBdr>
        <w:top w:val="none" w:sz="0" w:space="0" w:color="auto"/>
        <w:left w:val="none" w:sz="0" w:space="0" w:color="auto"/>
        <w:bottom w:val="none" w:sz="0" w:space="0" w:color="auto"/>
        <w:right w:val="none" w:sz="0" w:space="0" w:color="auto"/>
      </w:divBdr>
    </w:div>
    <w:div w:id="1706637902">
      <w:bodyDiv w:val="1"/>
      <w:marLeft w:val="0"/>
      <w:marRight w:val="0"/>
      <w:marTop w:val="0"/>
      <w:marBottom w:val="0"/>
      <w:divBdr>
        <w:top w:val="none" w:sz="0" w:space="0" w:color="auto"/>
        <w:left w:val="none" w:sz="0" w:space="0" w:color="auto"/>
        <w:bottom w:val="none" w:sz="0" w:space="0" w:color="auto"/>
        <w:right w:val="none" w:sz="0" w:space="0" w:color="auto"/>
      </w:divBdr>
    </w:div>
    <w:div w:id="1715304787">
      <w:bodyDiv w:val="1"/>
      <w:marLeft w:val="0"/>
      <w:marRight w:val="0"/>
      <w:marTop w:val="0"/>
      <w:marBottom w:val="0"/>
      <w:divBdr>
        <w:top w:val="none" w:sz="0" w:space="0" w:color="auto"/>
        <w:left w:val="none" w:sz="0" w:space="0" w:color="auto"/>
        <w:bottom w:val="none" w:sz="0" w:space="0" w:color="auto"/>
        <w:right w:val="none" w:sz="0" w:space="0" w:color="auto"/>
      </w:divBdr>
    </w:div>
    <w:div w:id="1725564023">
      <w:bodyDiv w:val="1"/>
      <w:marLeft w:val="0"/>
      <w:marRight w:val="0"/>
      <w:marTop w:val="0"/>
      <w:marBottom w:val="0"/>
      <w:divBdr>
        <w:top w:val="none" w:sz="0" w:space="0" w:color="auto"/>
        <w:left w:val="none" w:sz="0" w:space="0" w:color="auto"/>
        <w:bottom w:val="none" w:sz="0" w:space="0" w:color="auto"/>
        <w:right w:val="none" w:sz="0" w:space="0" w:color="auto"/>
      </w:divBdr>
    </w:div>
    <w:div w:id="1750690462">
      <w:bodyDiv w:val="1"/>
      <w:marLeft w:val="0"/>
      <w:marRight w:val="0"/>
      <w:marTop w:val="0"/>
      <w:marBottom w:val="0"/>
      <w:divBdr>
        <w:top w:val="none" w:sz="0" w:space="0" w:color="auto"/>
        <w:left w:val="none" w:sz="0" w:space="0" w:color="auto"/>
        <w:bottom w:val="none" w:sz="0" w:space="0" w:color="auto"/>
        <w:right w:val="none" w:sz="0" w:space="0" w:color="auto"/>
      </w:divBdr>
    </w:div>
    <w:div w:id="1764760736">
      <w:bodyDiv w:val="1"/>
      <w:marLeft w:val="0"/>
      <w:marRight w:val="0"/>
      <w:marTop w:val="0"/>
      <w:marBottom w:val="0"/>
      <w:divBdr>
        <w:top w:val="none" w:sz="0" w:space="0" w:color="auto"/>
        <w:left w:val="none" w:sz="0" w:space="0" w:color="auto"/>
        <w:bottom w:val="none" w:sz="0" w:space="0" w:color="auto"/>
        <w:right w:val="none" w:sz="0" w:space="0" w:color="auto"/>
      </w:divBdr>
    </w:div>
    <w:div w:id="1843624267">
      <w:bodyDiv w:val="1"/>
      <w:marLeft w:val="0"/>
      <w:marRight w:val="0"/>
      <w:marTop w:val="0"/>
      <w:marBottom w:val="0"/>
      <w:divBdr>
        <w:top w:val="none" w:sz="0" w:space="0" w:color="auto"/>
        <w:left w:val="none" w:sz="0" w:space="0" w:color="auto"/>
        <w:bottom w:val="none" w:sz="0" w:space="0" w:color="auto"/>
        <w:right w:val="none" w:sz="0" w:space="0" w:color="auto"/>
      </w:divBdr>
    </w:div>
    <w:div w:id="1961564746">
      <w:bodyDiv w:val="1"/>
      <w:marLeft w:val="0"/>
      <w:marRight w:val="0"/>
      <w:marTop w:val="0"/>
      <w:marBottom w:val="0"/>
      <w:divBdr>
        <w:top w:val="none" w:sz="0" w:space="0" w:color="auto"/>
        <w:left w:val="none" w:sz="0" w:space="0" w:color="auto"/>
        <w:bottom w:val="none" w:sz="0" w:space="0" w:color="auto"/>
        <w:right w:val="none" w:sz="0" w:space="0" w:color="auto"/>
      </w:divBdr>
    </w:div>
    <w:div w:id="1985621128">
      <w:bodyDiv w:val="1"/>
      <w:marLeft w:val="0"/>
      <w:marRight w:val="0"/>
      <w:marTop w:val="0"/>
      <w:marBottom w:val="0"/>
      <w:divBdr>
        <w:top w:val="none" w:sz="0" w:space="0" w:color="auto"/>
        <w:left w:val="none" w:sz="0" w:space="0" w:color="auto"/>
        <w:bottom w:val="none" w:sz="0" w:space="0" w:color="auto"/>
        <w:right w:val="none" w:sz="0" w:space="0" w:color="auto"/>
      </w:divBdr>
    </w:div>
    <w:div w:id="1996254335">
      <w:bodyDiv w:val="1"/>
      <w:marLeft w:val="0"/>
      <w:marRight w:val="0"/>
      <w:marTop w:val="0"/>
      <w:marBottom w:val="0"/>
      <w:divBdr>
        <w:top w:val="none" w:sz="0" w:space="0" w:color="auto"/>
        <w:left w:val="none" w:sz="0" w:space="0" w:color="auto"/>
        <w:bottom w:val="none" w:sz="0" w:space="0" w:color="auto"/>
        <w:right w:val="none" w:sz="0" w:space="0" w:color="auto"/>
      </w:divBdr>
    </w:div>
    <w:div w:id="2062438035">
      <w:bodyDiv w:val="1"/>
      <w:marLeft w:val="0"/>
      <w:marRight w:val="0"/>
      <w:marTop w:val="0"/>
      <w:marBottom w:val="0"/>
      <w:divBdr>
        <w:top w:val="none" w:sz="0" w:space="0" w:color="auto"/>
        <w:left w:val="none" w:sz="0" w:space="0" w:color="auto"/>
        <w:bottom w:val="none" w:sz="0" w:space="0" w:color="auto"/>
        <w:right w:val="none" w:sz="0" w:space="0" w:color="auto"/>
      </w:divBdr>
    </w:div>
    <w:div w:id="2111269507">
      <w:bodyDiv w:val="1"/>
      <w:marLeft w:val="0"/>
      <w:marRight w:val="0"/>
      <w:marTop w:val="0"/>
      <w:marBottom w:val="0"/>
      <w:divBdr>
        <w:top w:val="none" w:sz="0" w:space="0" w:color="auto"/>
        <w:left w:val="none" w:sz="0" w:space="0" w:color="auto"/>
        <w:bottom w:val="none" w:sz="0" w:space="0" w:color="auto"/>
        <w:right w:val="none" w:sz="0" w:space="0" w:color="auto"/>
      </w:divBdr>
    </w:div>
    <w:div w:id="21385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glossaryDocument" Target="glossary/document.xml" Id="R2ba05b99cd05470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931f092-095c-48c6-9953-1d750eaf6e49}"/>
      </w:docPartPr>
      <w:docPartBody>
        <w:p w14:paraId="7EB650F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26c0cd53c37e647269594af3f52e5f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89f503a63dd6783380eb00afe5239b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78DFB2A-7BF4-4897-A12F-7721662CF5B9}">
  <ds:schemaRefs>
    <ds:schemaRef ds:uri="http://schemas.microsoft.com/office/infopath/2007/PartnerControls"/>
    <ds:schemaRef ds:uri="http://www.w3.org/XML/1998/namespace"/>
    <ds:schemaRef ds:uri="http://purl.org/dc/dcmitype/"/>
    <ds:schemaRef ds:uri="http://schemas.openxmlformats.org/package/2006/metadata/core-properties"/>
    <ds:schemaRef ds:uri="http://purl.org/dc/terms/"/>
    <ds:schemaRef ds:uri="http://schemas.microsoft.com/office/2006/documentManagement/types"/>
    <ds:schemaRef ds:uri="http://schemas.microsoft.com/office/2006/metadata/properties"/>
    <ds:schemaRef ds:uri="0338428b-3fc8-4989-9d03-78e16c931d9f"/>
    <ds:schemaRef ds:uri="4055ddc6-ee7b-4b5b-b8fb-52871646f80e"/>
    <ds:schemaRef ds:uri="http://purl.org/dc/elements/1.1/"/>
  </ds:schemaRefs>
</ds:datastoreItem>
</file>

<file path=customXml/itemProps2.xml><?xml version="1.0" encoding="utf-8"?>
<ds:datastoreItem xmlns:ds="http://schemas.openxmlformats.org/officeDocument/2006/customXml" ds:itemID="{C6CDAE88-9CD0-4ABF-822E-340E032CD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E3ECA3-C1CF-4503-AC66-5618F959C1F8}">
  <ds:schemaRefs>
    <ds:schemaRef ds:uri="http://schemas.microsoft.com/sharepoint/v3/contenttype/forms"/>
  </ds:schemaRefs>
</ds:datastoreItem>
</file>

<file path=customXml/itemProps4.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Wayne Howell (2207408)</dc:creator>
  <keywords/>
  <dc:description/>
  <lastModifiedBy>Wayne Howell (2207408)</lastModifiedBy>
  <revision>617</revision>
  <dcterms:created xsi:type="dcterms:W3CDTF">2024-02-19T19:04:00.0000000Z</dcterms:created>
  <dcterms:modified xsi:type="dcterms:W3CDTF">2024-03-04T21:20:24.0727495Z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a3ef00ba297341d32465b504f69cd60f84ddb8fc3806eabf7480cb308a26168f</vt:lpwstr>
  </property>
</Properties>
</file>