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472C4" w:themeColor="accent1"/>
        </w:rPr>
        <w:id w:val="1158816640"/>
        <w:docPartObj>
          <w:docPartGallery w:val="Cover Pages"/>
          <w:docPartUnique/>
        </w:docPartObj>
      </w:sdtPr>
      <w:sdtEndPr>
        <w:rPr>
          <w:rFonts w:asciiTheme="minorBidi" w:eastAsiaTheme="minorHAnsi" w:hAnsiTheme="minorBidi"/>
          <w:color w:val="auto"/>
          <w:kern w:val="2"/>
          <w:sz w:val="24"/>
          <w:szCs w:val="24"/>
          <w:lang w:val="en-GB"/>
          <w14:ligatures w14:val="standardContextual"/>
        </w:rPr>
      </w:sdtEndPr>
      <w:sdtContent>
        <w:p w14:paraId="22B6DC2F" w14:textId="05A192CE" w:rsidR="00DA5569" w:rsidRDefault="00DA5569">
          <w:pPr>
            <w:pStyle w:val="NoSpacing"/>
            <w:spacing w:before="1540" w:after="240"/>
            <w:jc w:val="center"/>
            <w:rPr>
              <w:color w:val="4472C4" w:themeColor="accent1"/>
            </w:rPr>
          </w:pPr>
          <w:r>
            <w:rPr>
              <w:noProof/>
              <w:color w:val="4472C4" w:themeColor="accent1"/>
            </w:rPr>
            <w:drawing>
              <wp:inline distT="0" distB="0" distL="0" distR="0" wp14:anchorId="791F008E" wp14:editId="35653C53">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inorBidi" w:eastAsia="Calibri" w:hAnsiTheme="minorBidi"/>
              <w:color w:val="000000"/>
              <w:sz w:val="52"/>
              <w:szCs w:val="52"/>
              <w:u w:color="000000"/>
              <w:lang w:eastAsia="en-GB"/>
            </w:rPr>
            <w:alias w:val="Title"/>
            <w:tag w:val=""/>
            <w:id w:val="1735040861"/>
            <w:placeholder>
              <w:docPart w:val="F05BA3B62B2246B2827532D2FD52A049"/>
            </w:placeholder>
            <w:dataBinding w:prefixMappings="xmlns:ns0='http://purl.org/dc/elements/1.1/' xmlns:ns1='http://schemas.openxmlformats.org/package/2006/metadata/core-properties' " w:xpath="/ns1:coreProperties[1]/ns0:title[1]" w:storeItemID="{6C3C8BC8-F283-45AE-878A-BAB7291924A1}"/>
            <w:text/>
          </w:sdtPr>
          <w:sdtContent>
            <w:p w14:paraId="5C29CB24" w14:textId="64857536" w:rsidR="00DA5569" w:rsidRPr="000C6F31" w:rsidRDefault="000C6F31" w:rsidP="000C6F31">
              <w:pPr>
                <w:pStyle w:val="NoSpacing"/>
                <w:pBdr>
                  <w:top w:val="single" w:sz="6" w:space="6" w:color="4472C4" w:themeColor="accent1"/>
                  <w:bottom w:val="single" w:sz="6" w:space="6" w:color="4472C4" w:themeColor="accent1"/>
                </w:pBdr>
                <w:spacing w:after="240" w:line="360" w:lineRule="auto"/>
                <w:jc w:val="center"/>
                <w:rPr>
                  <w:rFonts w:asciiTheme="majorHAnsi" w:eastAsiaTheme="majorEastAsia" w:hAnsiTheme="majorHAnsi" w:cstheme="majorBidi"/>
                  <w:caps/>
                  <w:color w:val="4472C4" w:themeColor="accent1"/>
                  <w:sz w:val="52"/>
                  <w:szCs w:val="52"/>
                </w:rPr>
              </w:pPr>
              <w:r w:rsidRPr="000C6F31">
                <w:rPr>
                  <w:rFonts w:asciiTheme="minorBidi" w:eastAsia="Calibri" w:hAnsiTheme="minorBidi"/>
                  <w:color w:val="000000"/>
                  <w:sz w:val="52"/>
                  <w:szCs w:val="52"/>
                  <w:u w:color="000000"/>
                  <w:lang w:eastAsia="en-GB"/>
                </w:rPr>
                <w:t>Is the future of Hospitality and Guest Service AI Driven?</w:t>
              </w:r>
            </w:p>
          </w:sdtContent>
        </w:sdt>
        <w:sdt>
          <w:sdtPr>
            <w:rPr>
              <w:rFonts w:ascii="Cambria" w:eastAsia="Cambria" w:hAnsi="Cambria" w:cs="Cambria"/>
              <w:b/>
              <w:bCs/>
              <w:color w:val="000000"/>
              <w:sz w:val="56"/>
              <w:szCs w:val="56"/>
              <w:u w:color="000000"/>
              <w:lang w:eastAsia="en-GB"/>
            </w:rPr>
            <w:alias w:val="Subtitle"/>
            <w:tag w:val=""/>
            <w:id w:val="328029620"/>
            <w:placeholder>
              <w:docPart w:val="ADBB81B5F6254C43BA77E1DF2B5A640C"/>
            </w:placeholder>
            <w:dataBinding w:prefixMappings="xmlns:ns0='http://purl.org/dc/elements/1.1/' xmlns:ns1='http://schemas.openxmlformats.org/package/2006/metadata/core-properties' " w:xpath="/ns1:coreProperties[1]/ns0:subject[1]" w:storeItemID="{6C3C8BC8-F283-45AE-878A-BAB7291924A1}"/>
            <w:text/>
          </w:sdtPr>
          <w:sdtContent>
            <w:p w14:paraId="4A631CA3" w14:textId="020F5F48" w:rsidR="00DA5569" w:rsidRDefault="00D50BAE">
              <w:pPr>
                <w:pStyle w:val="NoSpacing"/>
                <w:jc w:val="center"/>
                <w:rPr>
                  <w:color w:val="4472C4" w:themeColor="accent1"/>
                  <w:sz w:val="28"/>
                  <w:szCs w:val="28"/>
                </w:rPr>
              </w:pPr>
              <w:r w:rsidRPr="00D50BAE">
                <w:rPr>
                  <w:rFonts w:ascii="Cambria" w:eastAsia="Cambria" w:hAnsi="Cambria" w:cs="Cambria"/>
                  <w:b/>
                  <w:bCs/>
                  <w:color w:val="000000"/>
                  <w:sz w:val="56"/>
                  <w:szCs w:val="56"/>
                  <w:u w:color="000000"/>
                  <w:lang w:eastAsia="en-GB"/>
                </w:rPr>
                <w:t>BMTP4013</w:t>
              </w:r>
            </w:p>
          </w:sdtContent>
        </w:sdt>
        <w:p w14:paraId="574E7D05" w14:textId="77777777" w:rsidR="00DA5569" w:rsidRDefault="00DA556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7C815FF" wp14:editId="220082F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5-03T00:00:00Z">
                                    <w:dateFormat w:val="MMMM d, yyyy"/>
                                    <w:lid w:val="en-US"/>
                                    <w:storeMappedDataAs w:val="dateTime"/>
                                    <w:calendar w:val="gregorian"/>
                                  </w:date>
                                </w:sdtPr>
                                <w:sdtContent>
                                  <w:p w14:paraId="153CED7C" w14:textId="0D88CC11" w:rsidR="00DA5569" w:rsidRDefault="00E24393">
                                    <w:pPr>
                                      <w:pStyle w:val="NoSpacing"/>
                                      <w:spacing w:after="40"/>
                                      <w:jc w:val="center"/>
                                      <w:rPr>
                                        <w:caps/>
                                        <w:color w:val="4472C4" w:themeColor="accent1"/>
                                        <w:sz w:val="28"/>
                                        <w:szCs w:val="28"/>
                                      </w:rPr>
                                    </w:pPr>
                                    <w:r>
                                      <w:rPr>
                                        <w:caps/>
                                        <w:color w:val="4472C4" w:themeColor="accent1"/>
                                        <w:sz w:val="28"/>
                                        <w:szCs w:val="28"/>
                                      </w:rPr>
                                      <w:t>May 3, 2026</w:t>
                                    </w:r>
                                    <w:r w:rsidR="00F93094">
                                      <w:rPr>
                                        <w:caps/>
                                        <w:color w:val="4472C4" w:themeColor="accent1"/>
                                        <w:sz w:val="28"/>
                                        <w:szCs w:val="28"/>
                                      </w:rPr>
                                      <w:t xml:space="preserve"> Word count:</w:t>
                                    </w:r>
                                    <w:r w:rsidR="00966AD9">
                                      <w:rPr>
                                        <w:caps/>
                                        <w:color w:val="4472C4" w:themeColor="accent1"/>
                                        <w:sz w:val="28"/>
                                        <w:szCs w:val="28"/>
                                      </w:rPr>
                                      <w:t xml:space="preserve"> 1504</w:t>
                                    </w:r>
                                  </w:p>
                                </w:sdtContent>
                              </w:sdt>
                              <w:p w14:paraId="5D6F6A5D" w14:textId="653AB67C" w:rsidR="00DA5569" w:rsidRDefault="00DA556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A5708A">
                                      <w:rPr>
                                        <w:caps/>
                                        <w:color w:val="4472C4" w:themeColor="accent1"/>
                                      </w:rPr>
                                      <w:t>Rhiane francisco 2501756</w:t>
                                    </w:r>
                                  </w:sdtContent>
                                </w:sdt>
                              </w:p>
                              <w:p w14:paraId="16505418" w14:textId="473901DA" w:rsidR="00DA5569" w:rsidRDefault="00DA5569">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7F481A">
                                      <w:rPr>
                                        <w:color w:val="4472C4" w:themeColor="accent1"/>
                                      </w:rPr>
                                      <w:t>Ja</w:t>
                                    </w:r>
                                    <w:r w:rsidR="00F93094">
                                      <w:rPr>
                                        <w:color w:val="4472C4" w:themeColor="accent1"/>
                                      </w:rPr>
                                      <w:t xml:space="preserve">cqui Jones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7C815FF"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5-03T00:00:00Z">
                              <w:dateFormat w:val="MMMM d, yyyy"/>
                              <w:lid w:val="en-US"/>
                              <w:storeMappedDataAs w:val="dateTime"/>
                              <w:calendar w:val="gregorian"/>
                            </w:date>
                          </w:sdtPr>
                          <w:sdtContent>
                            <w:p w14:paraId="153CED7C" w14:textId="0D88CC11" w:rsidR="00DA5569" w:rsidRDefault="00E24393">
                              <w:pPr>
                                <w:pStyle w:val="NoSpacing"/>
                                <w:spacing w:after="40"/>
                                <w:jc w:val="center"/>
                                <w:rPr>
                                  <w:caps/>
                                  <w:color w:val="4472C4" w:themeColor="accent1"/>
                                  <w:sz w:val="28"/>
                                  <w:szCs w:val="28"/>
                                </w:rPr>
                              </w:pPr>
                              <w:r>
                                <w:rPr>
                                  <w:caps/>
                                  <w:color w:val="4472C4" w:themeColor="accent1"/>
                                  <w:sz w:val="28"/>
                                  <w:szCs w:val="28"/>
                                </w:rPr>
                                <w:t>May 3, 2026</w:t>
                              </w:r>
                              <w:r w:rsidR="00F93094">
                                <w:rPr>
                                  <w:caps/>
                                  <w:color w:val="4472C4" w:themeColor="accent1"/>
                                  <w:sz w:val="28"/>
                                  <w:szCs w:val="28"/>
                                </w:rPr>
                                <w:t xml:space="preserve"> Word count:</w:t>
                              </w:r>
                              <w:r w:rsidR="00966AD9">
                                <w:rPr>
                                  <w:caps/>
                                  <w:color w:val="4472C4" w:themeColor="accent1"/>
                                  <w:sz w:val="28"/>
                                  <w:szCs w:val="28"/>
                                </w:rPr>
                                <w:t xml:space="preserve"> 1504</w:t>
                              </w:r>
                            </w:p>
                          </w:sdtContent>
                        </w:sdt>
                        <w:p w14:paraId="5D6F6A5D" w14:textId="653AB67C" w:rsidR="00DA5569" w:rsidRDefault="00DA556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A5708A">
                                <w:rPr>
                                  <w:caps/>
                                  <w:color w:val="4472C4" w:themeColor="accent1"/>
                                </w:rPr>
                                <w:t>Rhiane francisco 2501756</w:t>
                              </w:r>
                            </w:sdtContent>
                          </w:sdt>
                        </w:p>
                        <w:p w14:paraId="16505418" w14:textId="473901DA" w:rsidR="00DA5569" w:rsidRDefault="00DA5569">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7F481A">
                                <w:rPr>
                                  <w:color w:val="4472C4" w:themeColor="accent1"/>
                                </w:rPr>
                                <w:t>Ja</w:t>
                              </w:r>
                              <w:r w:rsidR="00F93094">
                                <w:rPr>
                                  <w:color w:val="4472C4" w:themeColor="accent1"/>
                                </w:rPr>
                                <w:t xml:space="preserve">cqui Jones </w:t>
                              </w:r>
                            </w:sdtContent>
                          </w:sdt>
                        </w:p>
                      </w:txbxContent>
                    </v:textbox>
                    <w10:wrap anchorx="margin" anchory="page"/>
                  </v:shape>
                </w:pict>
              </mc:Fallback>
            </mc:AlternateContent>
          </w:r>
          <w:r>
            <w:rPr>
              <w:noProof/>
              <w:color w:val="4472C4" w:themeColor="accent1"/>
            </w:rPr>
            <w:drawing>
              <wp:inline distT="0" distB="0" distL="0" distR="0" wp14:anchorId="08AC574F" wp14:editId="569E198F">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682C8BB" w14:textId="77777777" w:rsidR="00F93094" w:rsidRDefault="00DA5569">
          <w:pPr>
            <w:rPr>
              <w:rFonts w:asciiTheme="minorBidi" w:hAnsiTheme="minorBidi"/>
              <w:sz w:val="24"/>
              <w:szCs w:val="24"/>
            </w:rPr>
          </w:pPr>
          <w:r>
            <w:rPr>
              <w:rFonts w:asciiTheme="minorBidi" w:hAnsiTheme="minorBidi"/>
              <w:sz w:val="24"/>
              <w:szCs w:val="24"/>
            </w:rPr>
            <w:br w:type="page"/>
          </w:r>
        </w:p>
        <w:sdt>
          <w:sdtPr>
            <w:id w:val="2039541386"/>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22A1964" w14:textId="1340ECC9" w:rsidR="00B467B4" w:rsidRDefault="00B467B4">
              <w:pPr>
                <w:pStyle w:val="TOCHeading"/>
              </w:pPr>
              <w:r>
                <w:t>Contents</w:t>
              </w:r>
            </w:p>
            <w:p w14:paraId="66D51F38" w14:textId="4A8085CF" w:rsidR="00B467B4" w:rsidRDefault="00B467B4">
              <w:pPr>
                <w:pStyle w:val="TOC1"/>
                <w:tabs>
                  <w:tab w:val="left" w:pos="480"/>
                  <w:tab w:val="right" w:leader="dot" w:pos="9016"/>
                </w:tabs>
                <w:rPr>
                  <w:noProof/>
                </w:rPr>
              </w:pPr>
              <w:r>
                <w:fldChar w:fldCharType="begin"/>
              </w:r>
              <w:r>
                <w:instrText xml:space="preserve"> TOC \o "1-3" \h \z \u </w:instrText>
              </w:r>
              <w:r>
                <w:fldChar w:fldCharType="separate"/>
              </w:r>
              <w:hyperlink w:anchor="_Toc228716728" w:history="1">
                <w:r w:rsidRPr="00E52584">
                  <w:rPr>
                    <w:rStyle w:val="Hyperlink"/>
                    <w:rFonts w:asciiTheme="minorBidi" w:hAnsiTheme="minorBidi"/>
                    <w:noProof/>
                  </w:rPr>
                  <w:t>1.</w:t>
                </w:r>
                <w:r>
                  <w:rPr>
                    <w:noProof/>
                  </w:rPr>
                  <w:tab/>
                </w:r>
                <w:r w:rsidRPr="00E52584">
                  <w:rPr>
                    <w:rStyle w:val="Hyperlink"/>
                    <w:rFonts w:asciiTheme="minorBidi" w:hAnsiTheme="minorBidi"/>
                    <w:noProof/>
                  </w:rPr>
                  <w:t>Introduction</w:t>
                </w:r>
                <w:r>
                  <w:rPr>
                    <w:noProof/>
                    <w:webHidden/>
                  </w:rPr>
                  <w:tab/>
                </w:r>
                <w:r>
                  <w:rPr>
                    <w:noProof/>
                    <w:webHidden/>
                  </w:rPr>
                  <w:fldChar w:fldCharType="begin"/>
                </w:r>
                <w:r>
                  <w:rPr>
                    <w:noProof/>
                    <w:webHidden/>
                  </w:rPr>
                  <w:instrText xml:space="preserve"> PAGEREF _Toc228716728 \h </w:instrText>
                </w:r>
                <w:r>
                  <w:rPr>
                    <w:noProof/>
                    <w:webHidden/>
                  </w:rPr>
                </w:r>
                <w:r>
                  <w:rPr>
                    <w:noProof/>
                    <w:webHidden/>
                  </w:rPr>
                  <w:fldChar w:fldCharType="separate"/>
                </w:r>
                <w:r>
                  <w:rPr>
                    <w:noProof/>
                    <w:webHidden/>
                  </w:rPr>
                  <w:t>3</w:t>
                </w:r>
                <w:r>
                  <w:rPr>
                    <w:noProof/>
                    <w:webHidden/>
                  </w:rPr>
                  <w:fldChar w:fldCharType="end"/>
                </w:r>
              </w:hyperlink>
            </w:p>
            <w:p w14:paraId="191BA214" w14:textId="1B59A87A" w:rsidR="00B467B4" w:rsidRDefault="00B467B4">
              <w:pPr>
                <w:pStyle w:val="TOC1"/>
                <w:tabs>
                  <w:tab w:val="left" w:pos="480"/>
                  <w:tab w:val="right" w:leader="dot" w:pos="9016"/>
                </w:tabs>
                <w:rPr>
                  <w:noProof/>
                </w:rPr>
              </w:pPr>
              <w:hyperlink w:anchor="_Toc228716729" w:history="1">
                <w:r w:rsidRPr="00E52584">
                  <w:rPr>
                    <w:rStyle w:val="Hyperlink"/>
                    <w:rFonts w:asciiTheme="minorBidi" w:hAnsiTheme="minorBidi"/>
                    <w:noProof/>
                  </w:rPr>
                  <w:t>2.</w:t>
                </w:r>
                <w:r>
                  <w:rPr>
                    <w:noProof/>
                  </w:rPr>
                  <w:tab/>
                </w:r>
                <w:r w:rsidRPr="00E52584">
                  <w:rPr>
                    <w:rStyle w:val="Hyperlink"/>
                    <w:rFonts w:asciiTheme="minorBidi" w:hAnsiTheme="minorBidi"/>
                    <w:noProof/>
                  </w:rPr>
                  <w:t>Artificial Intelligence in recruitment</w:t>
                </w:r>
                <w:r>
                  <w:rPr>
                    <w:noProof/>
                    <w:webHidden/>
                  </w:rPr>
                  <w:tab/>
                </w:r>
                <w:r>
                  <w:rPr>
                    <w:noProof/>
                    <w:webHidden/>
                  </w:rPr>
                  <w:fldChar w:fldCharType="begin"/>
                </w:r>
                <w:r>
                  <w:rPr>
                    <w:noProof/>
                    <w:webHidden/>
                  </w:rPr>
                  <w:instrText xml:space="preserve"> PAGEREF _Toc228716729 \h </w:instrText>
                </w:r>
                <w:r>
                  <w:rPr>
                    <w:noProof/>
                    <w:webHidden/>
                  </w:rPr>
                </w:r>
                <w:r>
                  <w:rPr>
                    <w:noProof/>
                    <w:webHidden/>
                  </w:rPr>
                  <w:fldChar w:fldCharType="separate"/>
                </w:r>
                <w:r>
                  <w:rPr>
                    <w:noProof/>
                    <w:webHidden/>
                  </w:rPr>
                  <w:t>4</w:t>
                </w:r>
                <w:r>
                  <w:rPr>
                    <w:noProof/>
                    <w:webHidden/>
                  </w:rPr>
                  <w:fldChar w:fldCharType="end"/>
                </w:r>
              </w:hyperlink>
            </w:p>
            <w:p w14:paraId="5425A0F9" w14:textId="133222BB" w:rsidR="00B467B4" w:rsidRDefault="00B467B4">
              <w:pPr>
                <w:pStyle w:val="TOC1"/>
                <w:tabs>
                  <w:tab w:val="left" w:pos="480"/>
                  <w:tab w:val="right" w:leader="dot" w:pos="9016"/>
                </w:tabs>
                <w:rPr>
                  <w:noProof/>
                </w:rPr>
              </w:pPr>
              <w:hyperlink w:anchor="_Toc228716730" w:history="1">
                <w:r w:rsidRPr="00E52584">
                  <w:rPr>
                    <w:rStyle w:val="Hyperlink"/>
                    <w:rFonts w:asciiTheme="minorBidi" w:hAnsiTheme="minorBidi"/>
                    <w:noProof/>
                  </w:rPr>
                  <w:t>3.</w:t>
                </w:r>
                <w:r>
                  <w:rPr>
                    <w:noProof/>
                  </w:rPr>
                  <w:tab/>
                </w:r>
                <w:r w:rsidRPr="00E52584">
                  <w:rPr>
                    <w:rStyle w:val="Hyperlink"/>
                    <w:rFonts w:asciiTheme="minorBidi" w:hAnsiTheme="minorBidi"/>
                    <w:noProof/>
                  </w:rPr>
                  <w:t>Artificial Intelligence in guest service training</w:t>
                </w:r>
                <w:r>
                  <w:rPr>
                    <w:noProof/>
                    <w:webHidden/>
                  </w:rPr>
                  <w:tab/>
                </w:r>
                <w:r>
                  <w:rPr>
                    <w:noProof/>
                    <w:webHidden/>
                  </w:rPr>
                  <w:fldChar w:fldCharType="begin"/>
                </w:r>
                <w:r>
                  <w:rPr>
                    <w:noProof/>
                    <w:webHidden/>
                  </w:rPr>
                  <w:instrText xml:space="preserve"> PAGEREF _Toc228716730 \h </w:instrText>
                </w:r>
                <w:r>
                  <w:rPr>
                    <w:noProof/>
                    <w:webHidden/>
                  </w:rPr>
                </w:r>
                <w:r>
                  <w:rPr>
                    <w:noProof/>
                    <w:webHidden/>
                  </w:rPr>
                  <w:fldChar w:fldCharType="separate"/>
                </w:r>
                <w:r>
                  <w:rPr>
                    <w:noProof/>
                    <w:webHidden/>
                  </w:rPr>
                  <w:t>5</w:t>
                </w:r>
                <w:r>
                  <w:rPr>
                    <w:noProof/>
                    <w:webHidden/>
                  </w:rPr>
                  <w:fldChar w:fldCharType="end"/>
                </w:r>
              </w:hyperlink>
            </w:p>
            <w:p w14:paraId="429D43C7" w14:textId="77DFF44C" w:rsidR="00B467B4" w:rsidRDefault="00B467B4">
              <w:pPr>
                <w:pStyle w:val="TOC1"/>
                <w:tabs>
                  <w:tab w:val="left" w:pos="480"/>
                  <w:tab w:val="right" w:leader="dot" w:pos="9016"/>
                </w:tabs>
                <w:rPr>
                  <w:noProof/>
                </w:rPr>
              </w:pPr>
              <w:hyperlink w:anchor="_Toc228716731" w:history="1">
                <w:r w:rsidRPr="00E52584">
                  <w:rPr>
                    <w:rStyle w:val="Hyperlink"/>
                    <w:rFonts w:asciiTheme="minorBidi" w:hAnsiTheme="minorBidi"/>
                    <w:noProof/>
                  </w:rPr>
                  <w:t>4.</w:t>
                </w:r>
                <w:r>
                  <w:rPr>
                    <w:noProof/>
                  </w:rPr>
                  <w:tab/>
                </w:r>
                <w:r w:rsidRPr="00E52584">
                  <w:rPr>
                    <w:rStyle w:val="Hyperlink"/>
                    <w:rFonts w:asciiTheme="minorBidi" w:hAnsiTheme="minorBidi"/>
                    <w:noProof/>
                  </w:rPr>
                  <w:t>Artificial Intelligence in hospitality operations customer relationship management</w:t>
                </w:r>
                <w:r>
                  <w:rPr>
                    <w:noProof/>
                    <w:webHidden/>
                  </w:rPr>
                  <w:tab/>
                </w:r>
                <w:r>
                  <w:rPr>
                    <w:noProof/>
                    <w:webHidden/>
                  </w:rPr>
                  <w:fldChar w:fldCharType="begin"/>
                </w:r>
                <w:r>
                  <w:rPr>
                    <w:noProof/>
                    <w:webHidden/>
                  </w:rPr>
                  <w:instrText xml:space="preserve"> PAGEREF _Toc228716731 \h </w:instrText>
                </w:r>
                <w:r>
                  <w:rPr>
                    <w:noProof/>
                    <w:webHidden/>
                  </w:rPr>
                </w:r>
                <w:r>
                  <w:rPr>
                    <w:noProof/>
                    <w:webHidden/>
                  </w:rPr>
                  <w:fldChar w:fldCharType="separate"/>
                </w:r>
                <w:r>
                  <w:rPr>
                    <w:noProof/>
                    <w:webHidden/>
                  </w:rPr>
                  <w:t>6</w:t>
                </w:r>
                <w:r>
                  <w:rPr>
                    <w:noProof/>
                    <w:webHidden/>
                  </w:rPr>
                  <w:fldChar w:fldCharType="end"/>
                </w:r>
              </w:hyperlink>
            </w:p>
            <w:p w14:paraId="263E0289" w14:textId="112AE58A" w:rsidR="00B467B4" w:rsidRDefault="00B467B4">
              <w:pPr>
                <w:pStyle w:val="TOC1"/>
                <w:tabs>
                  <w:tab w:val="left" w:pos="480"/>
                  <w:tab w:val="right" w:leader="dot" w:pos="9016"/>
                </w:tabs>
                <w:rPr>
                  <w:noProof/>
                </w:rPr>
              </w:pPr>
              <w:hyperlink w:anchor="_Toc228716732" w:history="1">
                <w:r w:rsidRPr="00E52584">
                  <w:rPr>
                    <w:rStyle w:val="Hyperlink"/>
                    <w:rFonts w:asciiTheme="minorBidi" w:hAnsiTheme="minorBidi"/>
                    <w:noProof/>
                  </w:rPr>
                  <w:t>5.</w:t>
                </w:r>
                <w:r>
                  <w:rPr>
                    <w:noProof/>
                  </w:rPr>
                  <w:tab/>
                </w:r>
                <w:r w:rsidRPr="00E52584">
                  <w:rPr>
                    <w:rStyle w:val="Hyperlink"/>
                    <w:rFonts w:asciiTheme="minorBidi" w:hAnsiTheme="minorBidi"/>
                    <w:noProof/>
                  </w:rPr>
                  <w:t>Conclusions and operational recommendations</w:t>
                </w:r>
                <w:r>
                  <w:rPr>
                    <w:noProof/>
                    <w:webHidden/>
                  </w:rPr>
                  <w:tab/>
                </w:r>
                <w:r>
                  <w:rPr>
                    <w:noProof/>
                    <w:webHidden/>
                  </w:rPr>
                  <w:fldChar w:fldCharType="begin"/>
                </w:r>
                <w:r>
                  <w:rPr>
                    <w:noProof/>
                    <w:webHidden/>
                  </w:rPr>
                  <w:instrText xml:space="preserve"> PAGEREF _Toc228716732 \h </w:instrText>
                </w:r>
                <w:r>
                  <w:rPr>
                    <w:noProof/>
                    <w:webHidden/>
                  </w:rPr>
                </w:r>
                <w:r>
                  <w:rPr>
                    <w:noProof/>
                    <w:webHidden/>
                  </w:rPr>
                  <w:fldChar w:fldCharType="separate"/>
                </w:r>
                <w:r>
                  <w:rPr>
                    <w:noProof/>
                    <w:webHidden/>
                  </w:rPr>
                  <w:t>7</w:t>
                </w:r>
                <w:r>
                  <w:rPr>
                    <w:noProof/>
                    <w:webHidden/>
                  </w:rPr>
                  <w:fldChar w:fldCharType="end"/>
                </w:r>
              </w:hyperlink>
            </w:p>
            <w:p w14:paraId="33F4020F" w14:textId="6DFB7EBA" w:rsidR="00B467B4" w:rsidRDefault="00B467B4">
              <w:pPr>
                <w:pStyle w:val="TOC1"/>
                <w:tabs>
                  <w:tab w:val="right" w:leader="dot" w:pos="9016"/>
                </w:tabs>
                <w:rPr>
                  <w:noProof/>
                </w:rPr>
              </w:pPr>
              <w:hyperlink w:anchor="_Toc228716733" w:history="1">
                <w:r w:rsidRPr="00E52584">
                  <w:rPr>
                    <w:rStyle w:val="Hyperlink"/>
                    <w:rFonts w:asciiTheme="minorBidi" w:hAnsiTheme="minorBidi"/>
                    <w:noProof/>
                  </w:rPr>
                  <w:t>Reference list</w:t>
                </w:r>
                <w:r>
                  <w:rPr>
                    <w:noProof/>
                    <w:webHidden/>
                  </w:rPr>
                  <w:tab/>
                </w:r>
                <w:r>
                  <w:rPr>
                    <w:noProof/>
                    <w:webHidden/>
                  </w:rPr>
                  <w:fldChar w:fldCharType="begin"/>
                </w:r>
                <w:r>
                  <w:rPr>
                    <w:noProof/>
                    <w:webHidden/>
                  </w:rPr>
                  <w:instrText xml:space="preserve"> PAGEREF _Toc228716733 \h </w:instrText>
                </w:r>
                <w:r>
                  <w:rPr>
                    <w:noProof/>
                    <w:webHidden/>
                  </w:rPr>
                </w:r>
                <w:r>
                  <w:rPr>
                    <w:noProof/>
                    <w:webHidden/>
                  </w:rPr>
                  <w:fldChar w:fldCharType="separate"/>
                </w:r>
                <w:r>
                  <w:rPr>
                    <w:noProof/>
                    <w:webHidden/>
                  </w:rPr>
                  <w:t>8</w:t>
                </w:r>
                <w:r>
                  <w:rPr>
                    <w:noProof/>
                    <w:webHidden/>
                  </w:rPr>
                  <w:fldChar w:fldCharType="end"/>
                </w:r>
              </w:hyperlink>
            </w:p>
            <w:p w14:paraId="32FFCD72" w14:textId="0F15B73C" w:rsidR="00B467B4" w:rsidRDefault="00B467B4">
              <w:pPr>
                <w:pStyle w:val="TOC1"/>
                <w:tabs>
                  <w:tab w:val="right" w:leader="dot" w:pos="9016"/>
                </w:tabs>
                <w:rPr>
                  <w:noProof/>
                </w:rPr>
              </w:pPr>
              <w:hyperlink w:anchor="_Toc228716734" w:history="1">
                <w:r w:rsidRPr="00E52584">
                  <w:rPr>
                    <w:rStyle w:val="Hyperlink"/>
                    <w:rFonts w:asciiTheme="minorBidi" w:hAnsiTheme="minorBidi"/>
                    <w:noProof/>
                  </w:rPr>
                  <w:t>Appendices</w:t>
                </w:r>
                <w:r>
                  <w:rPr>
                    <w:noProof/>
                    <w:webHidden/>
                  </w:rPr>
                  <w:tab/>
                </w:r>
                <w:r>
                  <w:rPr>
                    <w:noProof/>
                    <w:webHidden/>
                  </w:rPr>
                  <w:fldChar w:fldCharType="begin"/>
                </w:r>
                <w:r>
                  <w:rPr>
                    <w:noProof/>
                    <w:webHidden/>
                  </w:rPr>
                  <w:instrText xml:space="preserve"> PAGEREF _Toc228716734 \h </w:instrText>
                </w:r>
                <w:r>
                  <w:rPr>
                    <w:noProof/>
                    <w:webHidden/>
                  </w:rPr>
                </w:r>
                <w:r>
                  <w:rPr>
                    <w:noProof/>
                    <w:webHidden/>
                  </w:rPr>
                  <w:fldChar w:fldCharType="separate"/>
                </w:r>
                <w:r>
                  <w:rPr>
                    <w:noProof/>
                    <w:webHidden/>
                  </w:rPr>
                  <w:t>11</w:t>
                </w:r>
                <w:r>
                  <w:rPr>
                    <w:noProof/>
                    <w:webHidden/>
                  </w:rPr>
                  <w:fldChar w:fldCharType="end"/>
                </w:r>
              </w:hyperlink>
            </w:p>
            <w:p w14:paraId="141CEE18" w14:textId="4F232B4C" w:rsidR="00B467B4" w:rsidRDefault="00B467B4">
              <w:r>
                <w:rPr>
                  <w:b/>
                  <w:bCs/>
                  <w:noProof/>
                </w:rPr>
                <w:fldChar w:fldCharType="end"/>
              </w:r>
            </w:p>
          </w:sdtContent>
        </w:sdt>
        <w:p w14:paraId="141C00EA" w14:textId="77777777" w:rsidR="00B467B4" w:rsidRDefault="00B467B4" w:rsidP="00E95E3F">
          <w:pPr>
            <w:spacing w:line="360" w:lineRule="auto"/>
            <w:jc w:val="both"/>
            <w:rPr>
              <w:rFonts w:asciiTheme="minorBidi" w:eastAsiaTheme="majorEastAsia" w:hAnsiTheme="minorBidi"/>
              <w:sz w:val="24"/>
              <w:szCs w:val="24"/>
            </w:rPr>
          </w:pPr>
        </w:p>
        <w:p w14:paraId="09625127" w14:textId="77777777" w:rsidR="00B467B4" w:rsidRDefault="00B467B4">
          <w:pPr>
            <w:rPr>
              <w:rFonts w:asciiTheme="minorBidi" w:eastAsiaTheme="majorEastAsia" w:hAnsiTheme="minorBidi"/>
              <w:sz w:val="24"/>
              <w:szCs w:val="24"/>
            </w:rPr>
          </w:pPr>
          <w:r>
            <w:rPr>
              <w:rFonts w:asciiTheme="minorBidi" w:eastAsiaTheme="majorEastAsia" w:hAnsiTheme="minorBidi"/>
              <w:sz w:val="24"/>
              <w:szCs w:val="24"/>
            </w:rPr>
            <w:br w:type="page"/>
          </w:r>
        </w:p>
        <w:p w14:paraId="1B4D5A51" w14:textId="115BCA08" w:rsidR="00275930" w:rsidRDefault="00E95E3F" w:rsidP="00E95E3F">
          <w:pPr>
            <w:spacing w:line="360" w:lineRule="auto"/>
            <w:jc w:val="both"/>
            <w:rPr>
              <w:rFonts w:asciiTheme="minorBidi" w:eastAsiaTheme="majorEastAsia" w:hAnsiTheme="minorBidi"/>
              <w:sz w:val="24"/>
              <w:szCs w:val="24"/>
            </w:rPr>
          </w:pPr>
          <w:r w:rsidRPr="00E95E3F">
            <w:rPr>
              <w:rFonts w:asciiTheme="minorBidi" w:eastAsiaTheme="majorEastAsia" w:hAnsiTheme="minorBidi"/>
              <w:sz w:val="24"/>
              <w:szCs w:val="24"/>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B2212ED" w14:textId="4658E4F1" w:rsidR="00DA5569" w:rsidRDefault="00275930" w:rsidP="00275930">
          <w:pPr>
            <w:rPr>
              <w:rFonts w:asciiTheme="minorBidi" w:eastAsiaTheme="majorEastAsia" w:hAnsiTheme="minorBidi"/>
              <w:sz w:val="24"/>
              <w:szCs w:val="24"/>
            </w:rPr>
          </w:pPr>
          <w:r>
            <w:rPr>
              <w:rFonts w:asciiTheme="minorBidi" w:eastAsiaTheme="majorEastAsia" w:hAnsiTheme="minorBidi"/>
              <w:sz w:val="24"/>
              <w:szCs w:val="24"/>
            </w:rPr>
            <w:br w:type="page"/>
          </w:r>
        </w:p>
      </w:sdtContent>
    </w:sdt>
    <w:p w14:paraId="7789DC6D" w14:textId="67E8DAE3" w:rsidR="003F45E4" w:rsidRPr="00B57A23" w:rsidRDefault="00572EC4" w:rsidP="00B57A23">
      <w:pPr>
        <w:pStyle w:val="Heading1"/>
        <w:numPr>
          <w:ilvl w:val="0"/>
          <w:numId w:val="1"/>
        </w:numPr>
        <w:spacing w:line="360" w:lineRule="auto"/>
        <w:jc w:val="both"/>
        <w:rPr>
          <w:rFonts w:asciiTheme="minorBidi" w:hAnsiTheme="minorBidi" w:cstheme="minorBidi"/>
          <w:color w:val="auto"/>
          <w:sz w:val="24"/>
          <w:szCs w:val="24"/>
        </w:rPr>
      </w:pPr>
      <w:bookmarkStart w:id="0" w:name="_Toc228716728"/>
      <w:r w:rsidRPr="00B57A23">
        <w:rPr>
          <w:rFonts w:asciiTheme="minorBidi" w:hAnsiTheme="minorBidi" w:cstheme="minorBidi"/>
          <w:color w:val="auto"/>
          <w:sz w:val="24"/>
          <w:szCs w:val="24"/>
        </w:rPr>
        <w:lastRenderedPageBreak/>
        <w:t>Introduction</w:t>
      </w:r>
      <w:bookmarkEnd w:id="0"/>
      <w:r w:rsidRPr="00B57A23">
        <w:rPr>
          <w:rFonts w:asciiTheme="minorBidi" w:hAnsiTheme="minorBidi" w:cstheme="minorBidi"/>
          <w:color w:val="auto"/>
          <w:sz w:val="24"/>
          <w:szCs w:val="24"/>
        </w:rPr>
        <w:t xml:space="preserve"> </w:t>
      </w:r>
    </w:p>
    <w:p w14:paraId="37370FFE" w14:textId="02016BF8" w:rsidR="00187F94" w:rsidRPr="00B57A23" w:rsidRDefault="00187F94" w:rsidP="00B57A23">
      <w:pPr>
        <w:spacing w:line="360" w:lineRule="auto"/>
        <w:jc w:val="both"/>
        <w:rPr>
          <w:rFonts w:asciiTheme="minorBidi" w:hAnsiTheme="minorBidi"/>
          <w:sz w:val="24"/>
          <w:szCs w:val="24"/>
        </w:rPr>
      </w:pPr>
    </w:p>
    <w:p w14:paraId="329D2551" w14:textId="20636A34" w:rsidR="0024287D" w:rsidRPr="00B57A23" w:rsidRDefault="00187F94" w:rsidP="00B57A23">
      <w:pPr>
        <w:spacing w:line="360" w:lineRule="auto"/>
        <w:jc w:val="both"/>
        <w:rPr>
          <w:rFonts w:asciiTheme="minorBidi" w:hAnsiTheme="minorBidi"/>
          <w:sz w:val="24"/>
          <w:szCs w:val="24"/>
        </w:rPr>
      </w:pPr>
      <w:r w:rsidRPr="00B57A23">
        <w:rPr>
          <w:rFonts w:asciiTheme="minorBidi" w:hAnsiTheme="minorBidi"/>
          <w:sz w:val="24"/>
          <w:szCs w:val="24"/>
        </w:rPr>
        <w:t xml:space="preserve">Skyline Swansea is a </w:t>
      </w:r>
      <w:r w:rsidR="00BE4FF6" w:rsidRPr="00B57A23">
        <w:rPr>
          <w:rFonts w:asciiTheme="minorBidi" w:hAnsiTheme="minorBidi"/>
          <w:sz w:val="24"/>
          <w:szCs w:val="24"/>
        </w:rPr>
        <w:t>tourism development</w:t>
      </w:r>
      <w:r w:rsidRPr="00B57A23">
        <w:rPr>
          <w:rFonts w:asciiTheme="minorBidi" w:hAnsiTheme="minorBidi"/>
          <w:sz w:val="24"/>
          <w:szCs w:val="24"/>
        </w:rPr>
        <w:t xml:space="preserve"> </w:t>
      </w:r>
      <w:r w:rsidR="00BE4FF6" w:rsidRPr="00B57A23">
        <w:rPr>
          <w:rFonts w:asciiTheme="minorBidi" w:hAnsiTheme="minorBidi"/>
          <w:sz w:val="24"/>
          <w:szCs w:val="24"/>
        </w:rPr>
        <w:t xml:space="preserve">situated </w:t>
      </w:r>
      <w:r w:rsidRPr="00B57A23">
        <w:rPr>
          <w:rFonts w:asciiTheme="minorBidi" w:hAnsiTheme="minorBidi"/>
          <w:sz w:val="24"/>
          <w:szCs w:val="24"/>
        </w:rPr>
        <w:t>on Kilvey Hill</w:t>
      </w:r>
      <w:r w:rsidR="00BE4FF6" w:rsidRPr="00B57A23">
        <w:rPr>
          <w:rFonts w:asciiTheme="minorBidi" w:hAnsiTheme="minorBidi"/>
          <w:sz w:val="24"/>
          <w:szCs w:val="24"/>
        </w:rPr>
        <w:t xml:space="preserve"> in S</w:t>
      </w:r>
      <w:r w:rsidRPr="00B57A23">
        <w:rPr>
          <w:rFonts w:asciiTheme="minorBidi" w:hAnsiTheme="minorBidi"/>
          <w:sz w:val="24"/>
          <w:szCs w:val="24"/>
        </w:rPr>
        <w:t xml:space="preserve">wansea. </w:t>
      </w:r>
      <w:r w:rsidR="00BE4FF6" w:rsidRPr="00B57A23">
        <w:rPr>
          <w:rFonts w:asciiTheme="minorBidi" w:hAnsiTheme="minorBidi"/>
          <w:sz w:val="24"/>
          <w:szCs w:val="24"/>
        </w:rPr>
        <w:t xml:space="preserve">The project will introduce an accessible cable car to the summit, alongside attractions such as karting luge rides, a sky swing, walking and cycling paths, a children’s playground, and food and drink facilities. The development aims to enhance the area’s appeal as a leisure and tourism destination and is </w:t>
      </w:r>
      <w:r w:rsidR="001A1651" w:rsidRPr="00B57A23">
        <w:rPr>
          <w:rFonts w:asciiTheme="minorBidi" w:hAnsiTheme="minorBidi"/>
          <w:sz w:val="24"/>
          <w:szCs w:val="24"/>
        </w:rPr>
        <w:t>scheduled</w:t>
      </w:r>
      <w:r w:rsidR="00BE4FF6" w:rsidRPr="00B57A23">
        <w:rPr>
          <w:rFonts w:asciiTheme="minorBidi" w:hAnsiTheme="minorBidi"/>
          <w:sz w:val="24"/>
          <w:szCs w:val="24"/>
        </w:rPr>
        <w:t xml:space="preserve"> to open in 2028 (Skyline Swansea, 2026)</w:t>
      </w:r>
      <w:r w:rsidR="00382662" w:rsidRPr="00B57A23">
        <w:rPr>
          <w:rFonts w:asciiTheme="minorBidi" w:hAnsiTheme="minorBidi"/>
          <w:sz w:val="24"/>
          <w:szCs w:val="24"/>
        </w:rPr>
        <w:t xml:space="preserve">, with </w:t>
      </w:r>
      <w:r w:rsidR="00ED5442" w:rsidRPr="00B57A23">
        <w:rPr>
          <w:rFonts w:asciiTheme="minorBidi" w:hAnsiTheme="minorBidi"/>
          <w:sz w:val="24"/>
          <w:szCs w:val="24"/>
        </w:rPr>
        <w:t xml:space="preserve">expectations of increasing visitor numbers </w:t>
      </w:r>
      <w:r w:rsidR="004E11A6" w:rsidRPr="00B57A23">
        <w:rPr>
          <w:rFonts w:asciiTheme="minorBidi" w:hAnsiTheme="minorBidi"/>
          <w:sz w:val="24"/>
          <w:szCs w:val="24"/>
        </w:rPr>
        <w:t xml:space="preserve">and boosting the local economy. </w:t>
      </w:r>
    </w:p>
    <w:p w14:paraId="36F703F7" w14:textId="77777777" w:rsidR="00BE4FF6" w:rsidRPr="00B57A23" w:rsidRDefault="00BE4FF6" w:rsidP="00B57A23">
      <w:pPr>
        <w:spacing w:line="360" w:lineRule="auto"/>
        <w:jc w:val="both"/>
        <w:rPr>
          <w:rFonts w:asciiTheme="minorBidi" w:hAnsiTheme="minorBidi"/>
          <w:sz w:val="24"/>
          <w:szCs w:val="24"/>
        </w:rPr>
      </w:pPr>
    </w:p>
    <w:p w14:paraId="01A30DAD" w14:textId="0F8861F3" w:rsidR="00760702" w:rsidRPr="00B57A23" w:rsidRDefault="00BE4FF6" w:rsidP="00B57A23">
      <w:pPr>
        <w:spacing w:line="360" w:lineRule="auto"/>
        <w:jc w:val="both"/>
        <w:rPr>
          <w:rFonts w:asciiTheme="minorBidi" w:hAnsiTheme="minorBidi"/>
          <w:sz w:val="24"/>
          <w:szCs w:val="24"/>
        </w:rPr>
      </w:pPr>
      <w:r w:rsidRPr="00B57A23">
        <w:rPr>
          <w:rFonts w:asciiTheme="minorBidi" w:hAnsiTheme="minorBidi"/>
          <w:sz w:val="24"/>
          <w:szCs w:val="24"/>
        </w:rPr>
        <w:t xml:space="preserve">A recent trend in </w:t>
      </w:r>
      <w:r w:rsidR="00E37DEA" w:rsidRPr="00B57A23">
        <w:rPr>
          <w:rFonts w:asciiTheme="minorBidi" w:hAnsiTheme="minorBidi"/>
          <w:sz w:val="24"/>
          <w:szCs w:val="24"/>
        </w:rPr>
        <w:t>the hospitality industries is the integration of Artificial Intelligence (AI) into their services (Bhuiyan, Selim and Jahan, 2024). Advances in software development enables AI to support core values of hospitality and tourism, including human interaction, relationship building, emotional engagement, and the delivery of positive customer experiences (</w:t>
      </w:r>
      <w:r w:rsidR="00760702" w:rsidRPr="00B57A23">
        <w:rPr>
          <w:rFonts w:asciiTheme="minorBidi" w:hAnsiTheme="minorBidi"/>
          <w:sz w:val="24"/>
          <w:szCs w:val="24"/>
        </w:rPr>
        <w:t xml:space="preserve">Law, Ye and Lei, 2025). </w:t>
      </w:r>
    </w:p>
    <w:p w14:paraId="0A05AD00" w14:textId="77777777" w:rsidR="00760702" w:rsidRPr="00B57A23" w:rsidRDefault="00760702" w:rsidP="00B57A23">
      <w:pPr>
        <w:spacing w:line="360" w:lineRule="auto"/>
        <w:jc w:val="both"/>
        <w:rPr>
          <w:rFonts w:asciiTheme="minorBidi" w:hAnsiTheme="minorBidi"/>
          <w:sz w:val="24"/>
          <w:szCs w:val="24"/>
        </w:rPr>
      </w:pPr>
    </w:p>
    <w:p w14:paraId="29A19591" w14:textId="1F4117BB" w:rsidR="0024287D" w:rsidRPr="00B57A23" w:rsidRDefault="00760702" w:rsidP="00B57A23">
      <w:pPr>
        <w:spacing w:line="360" w:lineRule="auto"/>
        <w:jc w:val="both"/>
        <w:rPr>
          <w:rFonts w:asciiTheme="minorBidi" w:hAnsiTheme="minorBidi"/>
          <w:sz w:val="24"/>
          <w:szCs w:val="24"/>
        </w:rPr>
      </w:pPr>
      <w:r w:rsidRPr="00B57A23">
        <w:rPr>
          <w:rFonts w:asciiTheme="minorBidi" w:hAnsiTheme="minorBidi"/>
          <w:sz w:val="24"/>
          <w:szCs w:val="24"/>
        </w:rPr>
        <w:t xml:space="preserve">Artificial Intelligence </w:t>
      </w:r>
      <w:r w:rsidR="00AC558E" w:rsidRPr="00B57A23">
        <w:rPr>
          <w:rFonts w:asciiTheme="minorBidi" w:hAnsiTheme="minorBidi"/>
          <w:sz w:val="24"/>
          <w:szCs w:val="24"/>
        </w:rPr>
        <w:t xml:space="preserve">is increasingly </w:t>
      </w:r>
      <w:r w:rsidRPr="00B57A23">
        <w:rPr>
          <w:rFonts w:asciiTheme="minorBidi" w:hAnsiTheme="minorBidi"/>
          <w:sz w:val="24"/>
          <w:szCs w:val="24"/>
        </w:rPr>
        <w:t>used in service</w:t>
      </w:r>
      <w:r w:rsidR="00AC558E" w:rsidRPr="00B57A23">
        <w:rPr>
          <w:rFonts w:asciiTheme="minorBidi" w:hAnsiTheme="minorBidi"/>
          <w:sz w:val="24"/>
          <w:szCs w:val="24"/>
        </w:rPr>
        <w:t xml:space="preserve"> delivery </w:t>
      </w:r>
      <w:r w:rsidRPr="00B57A23">
        <w:rPr>
          <w:rFonts w:asciiTheme="minorBidi" w:hAnsiTheme="minorBidi"/>
          <w:sz w:val="24"/>
          <w:szCs w:val="24"/>
        </w:rPr>
        <w:t>and social interactions</w:t>
      </w:r>
      <w:r w:rsidR="00AC558E" w:rsidRPr="00B57A23">
        <w:rPr>
          <w:rFonts w:asciiTheme="minorBidi" w:hAnsiTheme="minorBidi"/>
          <w:sz w:val="24"/>
          <w:szCs w:val="24"/>
        </w:rPr>
        <w:t xml:space="preserve">, including </w:t>
      </w:r>
      <w:r w:rsidRPr="00B57A23">
        <w:rPr>
          <w:rFonts w:asciiTheme="minorBidi" w:hAnsiTheme="minorBidi"/>
          <w:sz w:val="24"/>
          <w:szCs w:val="24"/>
        </w:rPr>
        <w:t xml:space="preserve">answering customer queries, </w:t>
      </w:r>
      <w:r w:rsidR="00AC558E" w:rsidRPr="00B57A23">
        <w:rPr>
          <w:rFonts w:asciiTheme="minorBidi" w:hAnsiTheme="minorBidi"/>
          <w:sz w:val="24"/>
          <w:szCs w:val="24"/>
        </w:rPr>
        <w:t>assisting with airport navigation</w:t>
      </w:r>
      <w:r w:rsidRPr="00B57A23">
        <w:rPr>
          <w:rFonts w:asciiTheme="minorBidi" w:hAnsiTheme="minorBidi"/>
          <w:sz w:val="24"/>
          <w:szCs w:val="24"/>
        </w:rPr>
        <w:t>, providing travel recommendations, and serving guests (Kim, 2025)</w:t>
      </w:r>
      <w:r w:rsidR="00AC558E" w:rsidRPr="00B57A23">
        <w:rPr>
          <w:rFonts w:asciiTheme="minorBidi" w:hAnsiTheme="minorBidi"/>
          <w:sz w:val="24"/>
          <w:szCs w:val="24"/>
        </w:rPr>
        <w:t xml:space="preserve">. These </w:t>
      </w:r>
      <w:r w:rsidRPr="00B57A23">
        <w:rPr>
          <w:rFonts w:asciiTheme="minorBidi" w:hAnsiTheme="minorBidi"/>
          <w:sz w:val="24"/>
          <w:szCs w:val="24"/>
        </w:rPr>
        <w:t xml:space="preserve"> </w:t>
      </w:r>
      <w:r w:rsidR="00AC558E" w:rsidRPr="00B57A23">
        <w:rPr>
          <w:rFonts w:asciiTheme="minorBidi" w:hAnsiTheme="minorBidi"/>
          <w:sz w:val="24"/>
          <w:szCs w:val="24"/>
        </w:rPr>
        <w:t xml:space="preserve">applications </w:t>
      </w:r>
      <w:r w:rsidRPr="00B57A23">
        <w:rPr>
          <w:rFonts w:asciiTheme="minorBidi" w:hAnsiTheme="minorBidi"/>
          <w:sz w:val="24"/>
          <w:szCs w:val="24"/>
        </w:rPr>
        <w:t xml:space="preserve">contribute to the </w:t>
      </w:r>
      <w:r w:rsidR="00AC558E" w:rsidRPr="00B57A23">
        <w:rPr>
          <w:rFonts w:asciiTheme="minorBidi" w:hAnsiTheme="minorBidi"/>
          <w:sz w:val="24"/>
          <w:szCs w:val="24"/>
        </w:rPr>
        <w:t xml:space="preserve">growing </w:t>
      </w:r>
      <w:r w:rsidRPr="00B57A23">
        <w:rPr>
          <w:rFonts w:asciiTheme="minorBidi" w:hAnsiTheme="minorBidi"/>
          <w:sz w:val="24"/>
          <w:szCs w:val="24"/>
        </w:rPr>
        <w:t>acceptance and adoption of AI</w:t>
      </w:r>
      <w:r w:rsidR="00AC558E" w:rsidRPr="00B57A23">
        <w:rPr>
          <w:rFonts w:asciiTheme="minorBidi" w:hAnsiTheme="minorBidi"/>
          <w:sz w:val="24"/>
          <w:szCs w:val="24"/>
        </w:rPr>
        <w:t xml:space="preserve">, </w:t>
      </w:r>
      <w:r w:rsidRPr="00B57A23">
        <w:rPr>
          <w:rFonts w:asciiTheme="minorBidi" w:hAnsiTheme="minorBidi"/>
          <w:sz w:val="24"/>
          <w:szCs w:val="24"/>
        </w:rPr>
        <w:t xml:space="preserve">as </w:t>
      </w:r>
      <w:r w:rsidR="00AC558E" w:rsidRPr="00B57A23">
        <w:rPr>
          <w:rFonts w:asciiTheme="minorBidi" w:hAnsiTheme="minorBidi"/>
          <w:sz w:val="24"/>
          <w:szCs w:val="24"/>
        </w:rPr>
        <w:t>they align with evolving customer expectations (Roy, 2024)</w:t>
      </w:r>
      <w:r w:rsidR="004E11A6" w:rsidRPr="00B57A23">
        <w:rPr>
          <w:rFonts w:asciiTheme="minorBidi" w:hAnsiTheme="minorBidi"/>
          <w:sz w:val="24"/>
          <w:szCs w:val="24"/>
        </w:rPr>
        <w:t xml:space="preserve">, particularly in terms of speed, convenience, and personalisation. </w:t>
      </w:r>
    </w:p>
    <w:p w14:paraId="48B8D3C8" w14:textId="128E501F" w:rsidR="0024287D" w:rsidRPr="00B57A23" w:rsidRDefault="0024287D" w:rsidP="00B57A23">
      <w:pPr>
        <w:spacing w:line="360" w:lineRule="auto"/>
        <w:jc w:val="both"/>
        <w:rPr>
          <w:rFonts w:asciiTheme="minorBidi" w:hAnsiTheme="minorBidi"/>
          <w:sz w:val="24"/>
          <w:szCs w:val="24"/>
        </w:rPr>
      </w:pPr>
    </w:p>
    <w:p w14:paraId="4C3DCBA6" w14:textId="0BF71608" w:rsidR="0024287D" w:rsidRPr="00B57A23" w:rsidRDefault="00BD2CE3" w:rsidP="00B57A23">
      <w:pPr>
        <w:spacing w:line="360" w:lineRule="auto"/>
        <w:jc w:val="both"/>
        <w:rPr>
          <w:rFonts w:asciiTheme="minorBidi" w:hAnsiTheme="minorBidi"/>
          <w:sz w:val="24"/>
          <w:szCs w:val="24"/>
        </w:rPr>
      </w:pPr>
      <w:r w:rsidRPr="00B57A23">
        <w:rPr>
          <w:rFonts w:asciiTheme="minorBidi" w:hAnsiTheme="minorBidi"/>
          <w:sz w:val="24"/>
          <w:szCs w:val="24"/>
        </w:rPr>
        <w:t>This report aims to investigate the use of Artificial Intelligence in hospitality and guest services, in order to evaluate its potential benefits for the development and operation of Skyline Swansea</w:t>
      </w:r>
      <w:r w:rsidR="000E0803" w:rsidRPr="00B57A23">
        <w:rPr>
          <w:rFonts w:asciiTheme="minorBidi" w:hAnsiTheme="minorBidi"/>
          <w:sz w:val="24"/>
          <w:szCs w:val="24"/>
        </w:rPr>
        <w:t xml:space="preserve">, with a focus on enhancing both operational </w:t>
      </w:r>
      <w:r w:rsidR="00C500E2" w:rsidRPr="00B57A23">
        <w:rPr>
          <w:rFonts w:asciiTheme="minorBidi" w:hAnsiTheme="minorBidi"/>
          <w:sz w:val="24"/>
          <w:szCs w:val="24"/>
        </w:rPr>
        <w:t xml:space="preserve">efficiency and overall visitor experience. </w:t>
      </w:r>
    </w:p>
    <w:p w14:paraId="0175D5BD" w14:textId="77777777" w:rsidR="0024287D" w:rsidRPr="00B57A23" w:rsidRDefault="0024287D" w:rsidP="00B57A23">
      <w:pPr>
        <w:spacing w:line="360" w:lineRule="auto"/>
        <w:jc w:val="both"/>
        <w:rPr>
          <w:rFonts w:asciiTheme="minorBidi" w:hAnsiTheme="minorBidi"/>
          <w:sz w:val="24"/>
          <w:szCs w:val="24"/>
        </w:rPr>
      </w:pPr>
    </w:p>
    <w:p w14:paraId="1EA27B64" w14:textId="77777777" w:rsidR="0024287D" w:rsidRPr="00B57A23" w:rsidRDefault="0024287D" w:rsidP="00B57A23">
      <w:pPr>
        <w:spacing w:line="360" w:lineRule="auto"/>
        <w:jc w:val="both"/>
        <w:rPr>
          <w:rFonts w:asciiTheme="minorBidi" w:hAnsiTheme="minorBidi"/>
          <w:sz w:val="24"/>
          <w:szCs w:val="24"/>
        </w:rPr>
      </w:pPr>
    </w:p>
    <w:p w14:paraId="5A523ABC" w14:textId="7EDCF71F" w:rsidR="0024287D" w:rsidRPr="00B57A23" w:rsidRDefault="0024287D" w:rsidP="00B57A23">
      <w:pPr>
        <w:spacing w:line="360" w:lineRule="auto"/>
        <w:jc w:val="both"/>
        <w:rPr>
          <w:rFonts w:asciiTheme="minorBidi" w:hAnsiTheme="minorBidi"/>
          <w:sz w:val="24"/>
          <w:szCs w:val="24"/>
        </w:rPr>
      </w:pPr>
    </w:p>
    <w:p w14:paraId="7735D1C0" w14:textId="50872728" w:rsidR="0024287D" w:rsidRPr="00B57A23" w:rsidRDefault="00B21503" w:rsidP="00B57A23">
      <w:pPr>
        <w:pStyle w:val="Heading1"/>
        <w:numPr>
          <w:ilvl w:val="0"/>
          <w:numId w:val="1"/>
        </w:numPr>
        <w:spacing w:line="360" w:lineRule="auto"/>
        <w:jc w:val="both"/>
        <w:rPr>
          <w:rFonts w:asciiTheme="minorBidi" w:hAnsiTheme="minorBidi" w:cstheme="minorBidi"/>
          <w:color w:val="auto"/>
          <w:sz w:val="24"/>
          <w:szCs w:val="24"/>
        </w:rPr>
      </w:pPr>
      <w:bookmarkStart w:id="1" w:name="_Toc228716729"/>
      <w:r w:rsidRPr="00B57A23">
        <w:rPr>
          <w:rFonts w:asciiTheme="minorBidi" w:hAnsiTheme="minorBidi" w:cstheme="minorBidi"/>
          <w:color w:val="auto"/>
          <w:sz w:val="24"/>
          <w:szCs w:val="24"/>
        </w:rPr>
        <w:lastRenderedPageBreak/>
        <w:t xml:space="preserve">Artificial Intelligence </w:t>
      </w:r>
      <w:r w:rsidR="003F3F13" w:rsidRPr="00B57A23">
        <w:rPr>
          <w:rFonts w:asciiTheme="minorBidi" w:hAnsiTheme="minorBidi" w:cstheme="minorBidi"/>
          <w:color w:val="auto"/>
          <w:sz w:val="24"/>
          <w:szCs w:val="24"/>
        </w:rPr>
        <w:t xml:space="preserve">in </w:t>
      </w:r>
      <w:r w:rsidRPr="00B57A23">
        <w:rPr>
          <w:rFonts w:asciiTheme="minorBidi" w:hAnsiTheme="minorBidi" w:cstheme="minorBidi"/>
          <w:color w:val="auto"/>
          <w:sz w:val="24"/>
          <w:szCs w:val="24"/>
        </w:rPr>
        <w:t>recruitment</w:t>
      </w:r>
      <w:bookmarkEnd w:id="1"/>
      <w:r w:rsidRPr="00B57A23">
        <w:rPr>
          <w:rFonts w:asciiTheme="minorBidi" w:hAnsiTheme="minorBidi" w:cstheme="minorBidi"/>
          <w:color w:val="auto"/>
          <w:sz w:val="24"/>
          <w:szCs w:val="24"/>
        </w:rPr>
        <w:t xml:space="preserve"> </w:t>
      </w:r>
    </w:p>
    <w:p w14:paraId="7140DFC4" w14:textId="77777777" w:rsidR="0024287D" w:rsidRPr="00B57A23" w:rsidRDefault="0024287D" w:rsidP="00B57A23">
      <w:pPr>
        <w:spacing w:line="360" w:lineRule="auto"/>
        <w:jc w:val="both"/>
        <w:rPr>
          <w:rFonts w:asciiTheme="minorBidi" w:hAnsiTheme="minorBidi"/>
          <w:sz w:val="24"/>
          <w:szCs w:val="24"/>
        </w:rPr>
      </w:pPr>
    </w:p>
    <w:p w14:paraId="320E7DEC" w14:textId="12757432" w:rsidR="0024287D" w:rsidRPr="00B57A23" w:rsidRDefault="004312E4" w:rsidP="00B57A23">
      <w:pPr>
        <w:spacing w:line="360" w:lineRule="auto"/>
        <w:jc w:val="both"/>
        <w:rPr>
          <w:rFonts w:asciiTheme="minorBidi" w:hAnsiTheme="minorBidi"/>
          <w:sz w:val="24"/>
          <w:szCs w:val="24"/>
        </w:rPr>
      </w:pPr>
      <w:r w:rsidRPr="00B57A23">
        <w:rPr>
          <w:rFonts w:asciiTheme="minorBidi" w:hAnsiTheme="minorBidi"/>
          <w:sz w:val="24"/>
          <w:szCs w:val="24"/>
        </w:rPr>
        <w:t xml:space="preserve">Organisations have </w:t>
      </w:r>
      <w:r w:rsidR="00D74392" w:rsidRPr="00B57A23">
        <w:rPr>
          <w:rFonts w:asciiTheme="minorBidi" w:hAnsiTheme="minorBidi"/>
          <w:sz w:val="24"/>
          <w:szCs w:val="24"/>
        </w:rPr>
        <w:t xml:space="preserve">begun </w:t>
      </w:r>
      <w:r w:rsidRPr="00B57A23">
        <w:rPr>
          <w:rFonts w:asciiTheme="minorBidi" w:hAnsiTheme="minorBidi"/>
          <w:sz w:val="24"/>
          <w:szCs w:val="24"/>
        </w:rPr>
        <w:t>integrating Artificial Intelligence</w:t>
      </w:r>
      <w:r w:rsidR="00D74392" w:rsidRPr="00B57A23">
        <w:rPr>
          <w:rFonts w:asciiTheme="minorBidi" w:hAnsiTheme="minorBidi"/>
          <w:sz w:val="24"/>
          <w:szCs w:val="24"/>
        </w:rPr>
        <w:t xml:space="preserve"> (AI) </w:t>
      </w:r>
      <w:r w:rsidRPr="00B57A23">
        <w:rPr>
          <w:rFonts w:asciiTheme="minorBidi" w:hAnsiTheme="minorBidi"/>
          <w:sz w:val="24"/>
          <w:szCs w:val="24"/>
        </w:rPr>
        <w:t>based technologies</w:t>
      </w:r>
      <w:r w:rsidR="0035536C">
        <w:rPr>
          <w:rFonts w:asciiTheme="minorBidi" w:hAnsiTheme="minorBidi"/>
          <w:sz w:val="24"/>
          <w:szCs w:val="24"/>
        </w:rPr>
        <w:t xml:space="preserve"> (see Appendix A)</w:t>
      </w:r>
      <w:r w:rsidR="00B10661" w:rsidRPr="00B57A23">
        <w:rPr>
          <w:rFonts w:asciiTheme="minorBidi" w:hAnsiTheme="minorBidi"/>
          <w:sz w:val="24"/>
          <w:szCs w:val="24"/>
        </w:rPr>
        <w:t xml:space="preserve"> </w:t>
      </w:r>
      <w:r w:rsidRPr="00B57A23">
        <w:rPr>
          <w:rFonts w:asciiTheme="minorBidi" w:hAnsiTheme="minorBidi"/>
          <w:sz w:val="24"/>
          <w:szCs w:val="24"/>
        </w:rPr>
        <w:t xml:space="preserve">in their hiring procedure, </w:t>
      </w:r>
      <w:r w:rsidR="00D74392" w:rsidRPr="00B57A23">
        <w:rPr>
          <w:rFonts w:asciiTheme="minorBidi" w:hAnsiTheme="minorBidi"/>
          <w:sz w:val="24"/>
          <w:szCs w:val="24"/>
        </w:rPr>
        <w:t>replacin</w:t>
      </w:r>
      <w:r w:rsidRPr="00B57A23">
        <w:rPr>
          <w:rFonts w:asciiTheme="minorBidi" w:hAnsiTheme="minorBidi"/>
          <w:sz w:val="24"/>
          <w:szCs w:val="24"/>
        </w:rPr>
        <w:t xml:space="preserve">g traditional interviews </w:t>
      </w:r>
      <w:r w:rsidR="00D74392" w:rsidRPr="00B57A23">
        <w:rPr>
          <w:rFonts w:asciiTheme="minorBidi" w:hAnsiTheme="minorBidi"/>
          <w:sz w:val="24"/>
          <w:szCs w:val="24"/>
        </w:rPr>
        <w:t xml:space="preserve">that </w:t>
      </w:r>
      <w:r w:rsidRPr="00B57A23">
        <w:rPr>
          <w:rFonts w:asciiTheme="minorBidi" w:hAnsiTheme="minorBidi"/>
          <w:sz w:val="24"/>
          <w:szCs w:val="24"/>
        </w:rPr>
        <w:t xml:space="preserve">may have </w:t>
      </w:r>
      <w:r w:rsidR="00D74392" w:rsidRPr="00B57A23">
        <w:rPr>
          <w:rFonts w:asciiTheme="minorBidi" w:hAnsiTheme="minorBidi"/>
          <w:sz w:val="24"/>
          <w:szCs w:val="24"/>
        </w:rPr>
        <w:t xml:space="preserve">been subject to </w:t>
      </w:r>
      <w:r w:rsidRPr="00B57A23">
        <w:rPr>
          <w:rFonts w:asciiTheme="minorBidi" w:hAnsiTheme="minorBidi"/>
          <w:sz w:val="24"/>
          <w:szCs w:val="24"/>
        </w:rPr>
        <w:t>bias and discrimination</w:t>
      </w:r>
      <w:r w:rsidR="00D74392" w:rsidRPr="00B57A23">
        <w:rPr>
          <w:rFonts w:asciiTheme="minorBidi" w:hAnsiTheme="minorBidi"/>
          <w:sz w:val="24"/>
          <w:szCs w:val="24"/>
        </w:rPr>
        <w:t xml:space="preserve"> (Mirowska and Mesnet, 2020). These AI services provide a more in depth and efficient process</w:t>
      </w:r>
      <w:r w:rsidR="004C2264" w:rsidRPr="00B57A23">
        <w:rPr>
          <w:rFonts w:asciiTheme="minorBidi" w:hAnsiTheme="minorBidi"/>
          <w:sz w:val="24"/>
          <w:szCs w:val="24"/>
        </w:rPr>
        <w:t xml:space="preserve"> through </w:t>
      </w:r>
      <w:r w:rsidR="00D74392" w:rsidRPr="00B57A23">
        <w:rPr>
          <w:rFonts w:asciiTheme="minorBidi" w:hAnsiTheme="minorBidi"/>
          <w:sz w:val="24"/>
          <w:szCs w:val="24"/>
        </w:rPr>
        <w:t>functions such as predicting interviewees</w:t>
      </w:r>
      <w:r w:rsidR="004C2264" w:rsidRPr="00B57A23">
        <w:rPr>
          <w:rFonts w:asciiTheme="minorBidi" w:hAnsiTheme="minorBidi"/>
          <w:sz w:val="24"/>
          <w:szCs w:val="24"/>
        </w:rPr>
        <w:t xml:space="preserve">’ </w:t>
      </w:r>
      <w:r w:rsidR="00D74392" w:rsidRPr="00B57A23">
        <w:rPr>
          <w:rFonts w:asciiTheme="minorBidi" w:hAnsiTheme="minorBidi"/>
          <w:sz w:val="24"/>
          <w:szCs w:val="24"/>
        </w:rPr>
        <w:t xml:space="preserve">personality traits, </w:t>
      </w:r>
      <w:r w:rsidR="00DE759A" w:rsidRPr="00B57A23">
        <w:rPr>
          <w:rFonts w:asciiTheme="minorBidi" w:hAnsiTheme="minorBidi"/>
          <w:sz w:val="24"/>
          <w:szCs w:val="24"/>
        </w:rPr>
        <w:t xml:space="preserve">analysing interview performance, and recommendations during real employment interviews </w:t>
      </w:r>
      <w:r w:rsidR="004C2264" w:rsidRPr="00B57A23">
        <w:rPr>
          <w:rFonts w:asciiTheme="minorBidi" w:hAnsiTheme="minorBidi"/>
          <w:sz w:val="24"/>
          <w:szCs w:val="24"/>
        </w:rPr>
        <w:t xml:space="preserve">by assessing </w:t>
      </w:r>
      <w:r w:rsidR="00DE759A" w:rsidRPr="00B57A23">
        <w:rPr>
          <w:rFonts w:asciiTheme="minorBidi" w:hAnsiTheme="minorBidi"/>
          <w:sz w:val="24"/>
          <w:szCs w:val="24"/>
        </w:rPr>
        <w:t xml:space="preserve">interpersonal communication skills (Suen and Hung, 2023). </w:t>
      </w:r>
      <w:r w:rsidR="004C2264" w:rsidRPr="00B57A23">
        <w:rPr>
          <w:rFonts w:asciiTheme="minorBidi" w:hAnsiTheme="minorBidi"/>
          <w:sz w:val="24"/>
          <w:szCs w:val="24"/>
        </w:rPr>
        <w:t xml:space="preserve">Additionally, the use of such technologies can promote perceptions of fairness and innovation, as candidates may view the organisation as valuing equality and modern recruitment practices. </w:t>
      </w:r>
    </w:p>
    <w:p w14:paraId="5619879B" w14:textId="77777777" w:rsidR="0024287D" w:rsidRPr="00B57A23" w:rsidRDefault="0024287D" w:rsidP="00B57A23">
      <w:pPr>
        <w:spacing w:line="360" w:lineRule="auto"/>
        <w:jc w:val="both"/>
        <w:rPr>
          <w:rFonts w:asciiTheme="minorBidi" w:hAnsiTheme="minorBidi"/>
          <w:sz w:val="24"/>
          <w:szCs w:val="24"/>
        </w:rPr>
      </w:pPr>
    </w:p>
    <w:p w14:paraId="6F116A26" w14:textId="020BE074" w:rsidR="00B21503" w:rsidRPr="00B57A23" w:rsidRDefault="00C40842" w:rsidP="00B57A23">
      <w:pPr>
        <w:spacing w:line="360" w:lineRule="auto"/>
        <w:jc w:val="both"/>
        <w:rPr>
          <w:rFonts w:asciiTheme="minorBidi" w:hAnsiTheme="minorBidi"/>
          <w:sz w:val="24"/>
          <w:szCs w:val="24"/>
        </w:rPr>
      </w:pPr>
      <w:r w:rsidRPr="00B57A23">
        <w:rPr>
          <w:rFonts w:asciiTheme="minorBidi" w:hAnsiTheme="minorBidi"/>
          <w:sz w:val="24"/>
          <w:szCs w:val="24"/>
        </w:rPr>
        <w:t>Incorporating AI into the recruitment proc</w:t>
      </w:r>
      <w:r w:rsidR="001A4AAC" w:rsidRPr="00B57A23">
        <w:rPr>
          <w:rFonts w:asciiTheme="minorBidi" w:hAnsiTheme="minorBidi"/>
          <w:sz w:val="24"/>
          <w:szCs w:val="24"/>
        </w:rPr>
        <w:t>ess</w:t>
      </w:r>
      <w:r w:rsidRPr="00B57A23">
        <w:rPr>
          <w:rFonts w:asciiTheme="minorBidi" w:hAnsiTheme="minorBidi"/>
          <w:sz w:val="24"/>
          <w:szCs w:val="24"/>
        </w:rPr>
        <w:t xml:space="preserve"> also </w:t>
      </w:r>
      <w:r w:rsidR="001A4AAC" w:rsidRPr="00B57A23">
        <w:rPr>
          <w:rFonts w:asciiTheme="minorBidi" w:hAnsiTheme="minorBidi"/>
          <w:sz w:val="24"/>
          <w:szCs w:val="24"/>
        </w:rPr>
        <w:t xml:space="preserve">presents certain </w:t>
      </w:r>
      <w:r w:rsidRPr="00B57A23">
        <w:rPr>
          <w:rFonts w:asciiTheme="minorBidi" w:hAnsiTheme="minorBidi"/>
          <w:sz w:val="24"/>
          <w:szCs w:val="24"/>
        </w:rPr>
        <w:t>limitations</w:t>
      </w:r>
      <w:r w:rsidR="001A4AAC" w:rsidRPr="00B57A23">
        <w:rPr>
          <w:rFonts w:asciiTheme="minorBidi" w:hAnsiTheme="minorBidi"/>
          <w:sz w:val="24"/>
          <w:szCs w:val="24"/>
        </w:rPr>
        <w:t xml:space="preserve">. For example, the use of </w:t>
      </w:r>
      <w:r w:rsidRPr="00B57A23">
        <w:rPr>
          <w:rFonts w:asciiTheme="minorBidi" w:hAnsiTheme="minorBidi"/>
          <w:sz w:val="24"/>
          <w:szCs w:val="24"/>
        </w:rPr>
        <w:t>pre-determine</w:t>
      </w:r>
      <w:r w:rsidR="001A4AAC" w:rsidRPr="00B57A23">
        <w:rPr>
          <w:rFonts w:asciiTheme="minorBidi" w:hAnsiTheme="minorBidi"/>
          <w:sz w:val="24"/>
          <w:szCs w:val="24"/>
        </w:rPr>
        <w:t>d,</w:t>
      </w:r>
      <w:r w:rsidRPr="00B57A23">
        <w:rPr>
          <w:rFonts w:asciiTheme="minorBidi" w:hAnsiTheme="minorBidi"/>
          <w:sz w:val="24"/>
          <w:szCs w:val="24"/>
        </w:rPr>
        <w:t xml:space="preserve"> structured questions in recorded</w:t>
      </w:r>
      <w:r w:rsidR="001A4AAC" w:rsidRPr="00B57A23">
        <w:rPr>
          <w:rFonts w:asciiTheme="minorBidi" w:hAnsiTheme="minorBidi"/>
          <w:sz w:val="24"/>
          <w:szCs w:val="24"/>
        </w:rPr>
        <w:t xml:space="preserve"> interview</w:t>
      </w:r>
      <w:r w:rsidRPr="00B57A23">
        <w:rPr>
          <w:rFonts w:asciiTheme="minorBidi" w:hAnsiTheme="minorBidi"/>
          <w:sz w:val="24"/>
          <w:szCs w:val="24"/>
        </w:rPr>
        <w:t xml:space="preserve"> format</w:t>
      </w:r>
      <w:r w:rsidR="001A4AAC" w:rsidRPr="00B57A23">
        <w:rPr>
          <w:rFonts w:asciiTheme="minorBidi" w:hAnsiTheme="minorBidi"/>
          <w:sz w:val="24"/>
          <w:szCs w:val="24"/>
        </w:rPr>
        <w:t xml:space="preserve">s can create opportunities </w:t>
      </w:r>
      <w:r w:rsidRPr="00B57A23">
        <w:rPr>
          <w:rFonts w:asciiTheme="minorBidi" w:hAnsiTheme="minorBidi"/>
          <w:sz w:val="24"/>
          <w:szCs w:val="24"/>
        </w:rPr>
        <w:t xml:space="preserve">for applicants to </w:t>
      </w:r>
      <w:r w:rsidR="001A4AAC" w:rsidRPr="00B57A23">
        <w:rPr>
          <w:rFonts w:asciiTheme="minorBidi" w:hAnsiTheme="minorBidi"/>
          <w:sz w:val="24"/>
          <w:szCs w:val="24"/>
        </w:rPr>
        <w:t>gain an unfair advantage, such as using preparation time to research responses or relying on external assistance, including AI chatbots, to improve their performance (Canagasuriam and Lukacik, 2025).</w:t>
      </w:r>
      <w:r w:rsidR="00C02E77" w:rsidRPr="00B57A23">
        <w:rPr>
          <w:rFonts w:asciiTheme="minorBidi" w:hAnsiTheme="minorBidi"/>
          <w:sz w:val="24"/>
          <w:szCs w:val="24"/>
        </w:rPr>
        <w:t xml:space="preserve"> </w:t>
      </w:r>
      <w:r w:rsidR="00904AD1" w:rsidRPr="00B57A23">
        <w:rPr>
          <w:rFonts w:asciiTheme="minorBidi" w:hAnsiTheme="minorBidi"/>
          <w:sz w:val="24"/>
          <w:szCs w:val="24"/>
        </w:rPr>
        <w:t xml:space="preserve">The AI systems are limited to the functions and criteria on which they are trained. </w:t>
      </w:r>
      <w:r w:rsidR="0053247D" w:rsidRPr="00B57A23">
        <w:rPr>
          <w:rFonts w:asciiTheme="minorBidi" w:hAnsiTheme="minorBidi"/>
          <w:sz w:val="24"/>
          <w:szCs w:val="24"/>
        </w:rPr>
        <w:t xml:space="preserve">Not only creating opportunities for misuse but also reducing the ability to account for individual differences. As a result, individuals with physical or cognitive disabilities may be disadvantaged, increasing the risk of discrimination within the recruitment process (Fister and </w:t>
      </w:r>
      <w:r w:rsidR="0053247D" w:rsidRPr="00B57A23">
        <w:rPr>
          <w:rFonts w:asciiTheme="minorBidi" w:hAnsiTheme="minorBidi"/>
          <w:sz w:val="24"/>
          <w:szCs w:val="24"/>
        </w:rPr>
        <w:t>Thiruvathukal</w:t>
      </w:r>
      <w:r w:rsidR="0053247D" w:rsidRPr="00B57A23">
        <w:rPr>
          <w:rFonts w:asciiTheme="minorBidi" w:hAnsiTheme="minorBidi"/>
          <w:sz w:val="24"/>
          <w:szCs w:val="24"/>
        </w:rPr>
        <w:t xml:space="preserve">, 2024). </w:t>
      </w:r>
    </w:p>
    <w:p w14:paraId="5A7781D3" w14:textId="77777777" w:rsidR="00B21503" w:rsidRPr="00B57A23" w:rsidRDefault="00B21503" w:rsidP="00B57A23">
      <w:pPr>
        <w:spacing w:line="360" w:lineRule="auto"/>
        <w:jc w:val="both"/>
        <w:rPr>
          <w:rFonts w:asciiTheme="minorBidi" w:hAnsiTheme="minorBidi"/>
          <w:sz w:val="24"/>
          <w:szCs w:val="24"/>
        </w:rPr>
      </w:pPr>
    </w:p>
    <w:p w14:paraId="5FAFC7CE" w14:textId="6DAF2905" w:rsidR="00042F8B" w:rsidRDefault="00F25C78" w:rsidP="00042F8B">
      <w:pPr>
        <w:spacing w:line="360" w:lineRule="auto"/>
        <w:jc w:val="both"/>
        <w:rPr>
          <w:rFonts w:asciiTheme="minorBidi" w:hAnsiTheme="minorBidi"/>
          <w:sz w:val="24"/>
          <w:szCs w:val="24"/>
        </w:rPr>
      </w:pPr>
      <w:r w:rsidRPr="00B57A23">
        <w:rPr>
          <w:rFonts w:asciiTheme="minorBidi" w:hAnsiTheme="minorBidi"/>
          <w:sz w:val="24"/>
          <w:szCs w:val="24"/>
        </w:rPr>
        <w:t>Artificial Intelligence, when implemented effectively, can support HR in enhancing both efficiency relationships with candidates. However, its limitations must be addressed through measures such as oversight of AI screening process, regular updates to hiring algorithms, and the refinement of recruitment filters (Sloyan, 2025</w:t>
      </w:r>
      <w:r w:rsidR="00032F6C" w:rsidRPr="00B57A23">
        <w:rPr>
          <w:rFonts w:asciiTheme="minorBidi" w:hAnsiTheme="minorBidi"/>
          <w:sz w:val="24"/>
          <w:szCs w:val="24"/>
        </w:rPr>
        <w:t xml:space="preserve">) This </w:t>
      </w:r>
      <w:r w:rsidRPr="00B57A23">
        <w:rPr>
          <w:rFonts w:asciiTheme="minorBidi" w:hAnsiTheme="minorBidi"/>
          <w:sz w:val="24"/>
          <w:szCs w:val="24"/>
        </w:rPr>
        <w:t xml:space="preserve"> approach</w:t>
      </w:r>
      <w:r w:rsidR="00032F6C" w:rsidRPr="00B57A23">
        <w:rPr>
          <w:rFonts w:asciiTheme="minorBidi" w:hAnsiTheme="minorBidi"/>
          <w:sz w:val="24"/>
          <w:szCs w:val="24"/>
        </w:rPr>
        <w:t xml:space="preserve"> can reduce t</w:t>
      </w:r>
      <w:r w:rsidRPr="00B57A23">
        <w:rPr>
          <w:rFonts w:asciiTheme="minorBidi" w:hAnsiTheme="minorBidi"/>
          <w:sz w:val="24"/>
          <w:szCs w:val="24"/>
        </w:rPr>
        <w:t xml:space="preserve">he risk of discrimination while </w:t>
      </w:r>
      <w:r w:rsidR="00032F6C" w:rsidRPr="00B57A23">
        <w:rPr>
          <w:rFonts w:asciiTheme="minorBidi" w:hAnsiTheme="minorBidi"/>
          <w:sz w:val="24"/>
          <w:szCs w:val="24"/>
        </w:rPr>
        <w:t xml:space="preserve">maintaining human involvement in the recruitment process, ensuring that decisions are fair, transparent, and aligned with organisational values. </w:t>
      </w:r>
    </w:p>
    <w:p w14:paraId="5C5A1B10" w14:textId="77777777" w:rsidR="00042F8B" w:rsidRPr="00B57A23" w:rsidRDefault="00042F8B" w:rsidP="00B57A23">
      <w:pPr>
        <w:spacing w:line="360" w:lineRule="auto"/>
        <w:jc w:val="both"/>
        <w:rPr>
          <w:rFonts w:asciiTheme="minorBidi" w:hAnsiTheme="minorBidi"/>
          <w:sz w:val="24"/>
          <w:szCs w:val="24"/>
        </w:rPr>
      </w:pPr>
    </w:p>
    <w:p w14:paraId="6FF0112D" w14:textId="39F07DBC" w:rsidR="00032F6C" w:rsidRDefault="00032F6C" w:rsidP="00042F8B">
      <w:pPr>
        <w:pStyle w:val="Heading1"/>
        <w:numPr>
          <w:ilvl w:val="0"/>
          <w:numId w:val="1"/>
        </w:numPr>
        <w:spacing w:line="360" w:lineRule="auto"/>
        <w:jc w:val="both"/>
        <w:rPr>
          <w:rFonts w:asciiTheme="minorBidi" w:hAnsiTheme="minorBidi" w:cstheme="minorBidi"/>
          <w:color w:val="auto"/>
          <w:sz w:val="24"/>
          <w:szCs w:val="24"/>
        </w:rPr>
      </w:pPr>
      <w:bookmarkStart w:id="2" w:name="_Toc228716730"/>
      <w:r w:rsidRPr="00B57A23">
        <w:rPr>
          <w:rFonts w:asciiTheme="minorBidi" w:hAnsiTheme="minorBidi" w:cstheme="minorBidi"/>
          <w:color w:val="auto"/>
          <w:sz w:val="24"/>
          <w:szCs w:val="24"/>
        </w:rPr>
        <w:lastRenderedPageBreak/>
        <w:t>Artificial Intelligence in guest service training</w:t>
      </w:r>
      <w:bookmarkEnd w:id="2"/>
      <w:r w:rsidRPr="00B57A23">
        <w:rPr>
          <w:rFonts w:asciiTheme="minorBidi" w:hAnsiTheme="minorBidi" w:cstheme="minorBidi"/>
          <w:color w:val="auto"/>
          <w:sz w:val="24"/>
          <w:szCs w:val="24"/>
        </w:rPr>
        <w:t xml:space="preserve"> </w:t>
      </w:r>
    </w:p>
    <w:p w14:paraId="528EFD1F" w14:textId="77777777" w:rsidR="00FD2B0C" w:rsidRPr="00FD2B0C" w:rsidRDefault="00FD2B0C" w:rsidP="00FD2B0C"/>
    <w:p w14:paraId="21138A49" w14:textId="415B8D9C" w:rsidR="0084049F" w:rsidRPr="00B57A23" w:rsidRDefault="005A0871" w:rsidP="00B57A23">
      <w:pPr>
        <w:spacing w:line="360" w:lineRule="auto"/>
        <w:jc w:val="both"/>
        <w:rPr>
          <w:rFonts w:asciiTheme="minorBidi" w:hAnsiTheme="minorBidi"/>
          <w:sz w:val="24"/>
          <w:szCs w:val="24"/>
        </w:rPr>
      </w:pPr>
      <w:r w:rsidRPr="00B57A23">
        <w:rPr>
          <w:rFonts w:asciiTheme="minorBidi" w:hAnsiTheme="minorBidi"/>
          <w:sz w:val="24"/>
          <w:szCs w:val="24"/>
        </w:rPr>
        <w:t>Guest service training has become more developed and structured through Artificial Intelligence training platforms which ar</w:t>
      </w:r>
      <w:r w:rsidR="00026D69" w:rsidRPr="00B57A23">
        <w:rPr>
          <w:rFonts w:asciiTheme="minorBidi" w:hAnsiTheme="minorBidi"/>
          <w:sz w:val="24"/>
          <w:szCs w:val="24"/>
        </w:rPr>
        <w:t>e personalised for different training needs,</w:t>
      </w:r>
      <w:r w:rsidR="008B38E4" w:rsidRPr="00B57A23">
        <w:rPr>
          <w:rFonts w:asciiTheme="minorBidi" w:hAnsiTheme="minorBidi"/>
          <w:sz w:val="24"/>
          <w:szCs w:val="24"/>
        </w:rPr>
        <w:t xml:space="preserve"> interactive through scenario simulations, and having </w:t>
      </w:r>
      <w:r w:rsidR="00C22B27" w:rsidRPr="00B57A23">
        <w:rPr>
          <w:rFonts w:asciiTheme="minorBidi" w:hAnsiTheme="minorBidi"/>
          <w:sz w:val="24"/>
          <w:szCs w:val="24"/>
        </w:rPr>
        <w:t xml:space="preserve">continuous learning </w:t>
      </w:r>
      <w:r w:rsidR="00EC1B09" w:rsidRPr="00B57A23">
        <w:rPr>
          <w:rFonts w:asciiTheme="minorBidi" w:hAnsiTheme="minorBidi"/>
          <w:sz w:val="24"/>
          <w:szCs w:val="24"/>
        </w:rPr>
        <w:t>and coachin</w:t>
      </w:r>
      <w:r w:rsidR="00C843B1" w:rsidRPr="00B57A23">
        <w:rPr>
          <w:rFonts w:asciiTheme="minorBidi" w:hAnsiTheme="minorBidi"/>
          <w:sz w:val="24"/>
          <w:szCs w:val="24"/>
        </w:rPr>
        <w:t>g (</w:t>
      </w:r>
      <w:r w:rsidR="0022153D" w:rsidRPr="00B57A23">
        <w:rPr>
          <w:rFonts w:asciiTheme="minorBidi" w:hAnsiTheme="minorBidi"/>
          <w:sz w:val="24"/>
          <w:szCs w:val="24"/>
        </w:rPr>
        <w:t xml:space="preserve">Wang </w:t>
      </w:r>
      <w:r w:rsidR="00951CDA" w:rsidRPr="00B57A23">
        <w:rPr>
          <w:rFonts w:asciiTheme="minorBidi" w:hAnsiTheme="minorBidi"/>
          <w:sz w:val="24"/>
          <w:szCs w:val="24"/>
        </w:rPr>
        <w:t>et al., 2025)</w:t>
      </w:r>
      <w:r w:rsidR="005A7F65" w:rsidRPr="00B57A23">
        <w:rPr>
          <w:rFonts w:asciiTheme="minorBidi" w:hAnsiTheme="minorBidi"/>
          <w:sz w:val="24"/>
          <w:szCs w:val="24"/>
        </w:rPr>
        <w:t xml:space="preserve">. This </w:t>
      </w:r>
      <w:r w:rsidR="007D0543" w:rsidRPr="00B57A23">
        <w:rPr>
          <w:rFonts w:asciiTheme="minorBidi" w:hAnsiTheme="minorBidi"/>
          <w:sz w:val="24"/>
          <w:szCs w:val="24"/>
        </w:rPr>
        <w:t xml:space="preserve">enables employees to be better prepared for real guest </w:t>
      </w:r>
      <w:r w:rsidR="00AD295C" w:rsidRPr="00B57A23">
        <w:rPr>
          <w:rFonts w:asciiTheme="minorBidi" w:hAnsiTheme="minorBidi"/>
          <w:sz w:val="24"/>
          <w:szCs w:val="24"/>
        </w:rPr>
        <w:t>interactions,</w:t>
      </w:r>
      <w:r w:rsidR="005D035A" w:rsidRPr="00B57A23">
        <w:rPr>
          <w:rFonts w:asciiTheme="minorBidi" w:hAnsiTheme="minorBidi"/>
          <w:sz w:val="24"/>
          <w:szCs w:val="24"/>
        </w:rPr>
        <w:t xml:space="preserve"> enhancing </w:t>
      </w:r>
      <w:r w:rsidR="00AD295C" w:rsidRPr="00B57A23">
        <w:rPr>
          <w:rFonts w:asciiTheme="minorBidi" w:hAnsiTheme="minorBidi"/>
          <w:sz w:val="24"/>
          <w:szCs w:val="24"/>
        </w:rPr>
        <w:t xml:space="preserve">their communication and problem solving </w:t>
      </w:r>
      <w:r w:rsidR="0004351A" w:rsidRPr="00B57A23">
        <w:rPr>
          <w:rFonts w:asciiTheme="minorBidi" w:hAnsiTheme="minorBidi"/>
          <w:sz w:val="24"/>
          <w:szCs w:val="24"/>
        </w:rPr>
        <w:t>skills</w:t>
      </w:r>
      <w:r w:rsidR="002A6343" w:rsidRPr="00B57A23">
        <w:rPr>
          <w:rFonts w:asciiTheme="minorBidi" w:hAnsiTheme="minorBidi"/>
          <w:sz w:val="24"/>
          <w:szCs w:val="24"/>
        </w:rPr>
        <w:t xml:space="preserve"> </w:t>
      </w:r>
      <w:r w:rsidR="0004351A" w:rsidRPr="00B57A23">
        <w:rPr>
          <w:rFonts w:asciiTheme="minorBidi" w:hAnsiTheme="minorBidi"/>
          <w:sz w:val="24"/>
          <w:szCs w:val="24"/>
        </w:rPr>
        <w:t xml:space="preserve">and </w:t>
      </w:r>
      <w:r w:rsidR="002A6343" w:rsidRPr="00B57A23">
        <w:rPr>
          <w:rFonts w:asciiTheme="minorBidi" w:hAnsiTheme="minorBidi"/>
          <w:sz w:val="24"/>
          <w:szCs w:val="24"/>
        </w:rPr>
        <w:t xml:space="preserve">supporting the </w:t>
      </w:r>
      <w:r w:rsidR="00CB4CED" w:rsidRPr="00B57A23">
        <w:rPr>
          <w:rFonts w:asciiTheme="minorBidi" w:hAnsiTheme="minorBidi"/>
          <w:sz w:val="24"/>
          <w:szCs w:val="24"/>
        </w:rPr>
        <w:t>consistent delivery of a higher standard of guest servic</w:t>
      </w:r>
      <w:r w:rsidR="00042A01" w:rsidRPr="00B57A23">
        <w:rPr>
          <w:rFonts w:asciiTheme="minorBidi" w:hAnsiTheme="minorBidi"/>
          <w:sz w:val="24"/>
          <w:szCs w:val="24"/>
        </w:rPr>
        <w:t>e (Rotar, 2024)</w:t>
      </w:r>
      <w:r w:rsidR="00090D81" w:rsidRPr="00B57A23">
        <w:rPr>
          <w:rFonts w:asciiTheme="minorBidi" w:hAnsiTheme="minorBidi"/>
          <w:sz w:val="24"/>
          <w:szCs w:val="24"/>
        </w:rPr>
        <w:t xml:space="preserve">, while also reducing </w:t>
      </w:r>
      <w:r w:rsidR="004D2E21" w:rsidRPr="00B57A23">
        <w:rPr>
          <w:rFonts w:asciiTheme="minorBidi" w:hAnsiTheme="minorBidi"/>
          <w:sz w:val="24"/>
          <w:szCs w:val="24"/>
        </w:rPr>
        <w:t>workload for organisations, saving time and recourses, and minimising the potential for human error in training delivery (</w:t>
      </w:r>
      <w:r w:rsidR="007D58C7" w:rsidRPr="00B57A23">
        <w:rPr>
          <w:rFonts w:asciiTheme="minorBidi" w:hAnsiTheme="minorBidi"/>
          <w:sz w:val="24"/>
          <w:szCs w:val="24"/>
        </w:rPr>
        <w:t xml:space="preserve">Bray, 2026). </w:t>
      </w:r>
      <w:r w:rsidR="009D4C24" w:rsidRPr="00B57A23">
        <w:rPr>
          <w:rFonts w:asciiTheme="minorBidi" w:hAnsiTheme="minorBidi"/>
          <w:sz w:val="24"/>
          <w:szCs w:val="24"/>
        </w:rPr>
        <w:t xml:space="preserve">These </w:t>
      </w:r>
      <w:r w:rsidR="00954D4B" w:rsidRPr="00B57A23">
        <w:rPr>
          <w:rFonts w:asciiTheme="minorBidi" w:hAnsiTheme="minorBidi"/>
          <w:sz w:val="24"/>
          <w:szCs w:val="24"/>
        </w:rPr>
        <w:t xml:space="preserve">improvements contribute to more efficient training process overall, </w:t>
      </w:r>
      <w:r w:rsidR="00F764B4" w:rsidRPr="00B57A23">
        <w:rPr>
          <w:rFonts w:asciiTheme="minorBidi" w:hAnsiTheme="minorBidi"/>
          <w:sz w:val="24"/>
          <w:szCs w:val="24"/>
        </w:rPr>
        <w:t>allowing organisations to allocate staff and recourses more effectively to other operational areas</w:t>
      </w:r>
      <w:r w:rsidR="00171F6A" w:rsidRPr="00B57A23">
        <w:rPr>
          <w:rFonts w:asciiTheme="minorBidi" w:hAnsiTheme="minorBidi"/>
          <w:sz w:val="24"/>
          <w:szCs w:val="24"/>
        </w:rPr>
        <w:t xml:space="preserve">, further support improved service delivery and organisational performance. </w:t>
      </w:r>
    </w:p>
    <w:p w14:paraId="633BD15E" w14:textId="77777777" w:rsidR="00042F8B" w:rsidRDefault="00042F8B" w:rsidP="00B57A23">
      <w:pPr>
        <w:spacing w:line="360" w:lineRule="auto"/>
        <w:jc w:val="both"/>
        <w:rPr>
          <w:rFonts w:asciiTheme="minorBidi" w:hAnsiTheme="minorBidi"/>
          <w:sz w:val="24"/>
          <w:szCs w:val="24"/>
        </w:rPr>
      </w:pPr>
    </w:p>
    <w:p w14:paraId="06231581" w14:textId="0C22F72A" w:rsidR="00042F8B" w:rsidRDefault="003153C7" w:rsidP="00042F8B">
      <w:pPr>
        <w:spacing w:line="360" w:lineRule="auto"/>
        <w:jc w:val="both"/>
        <w:rPr>
          <w:rFonts w:asciiTheme="minorBidi" w:hAnsiTheme="minorBidi"/>
          <w:sz w:val="24"/>
          <w:szCs w:val="24"/>
        </w:rPr>
      </w:pPr>
      <w:r w:rsidRPr="00B57A23">
        <w:rPr>
          <w:rFonts w:asciiTheme="minorBidi" w:hAnsiTheme="minorBidi"/>
          <w:sz w:val="24"/>
          <w:szCs w:val="24"/>
        </w:rPr>
        <w:t xml:space="preserve">An example of this is </w:t>
      </w:r>
      <w:r w:rsidR="00417FC4" w:rsidRPr="00B57A23">
        <w:rPr>
          <w:rFonts w:asciiTheme="minorBidi" w:hAnsiTheme="minorBidi"/>
          <w:sz w:val="24"/>
          <w:szCs w:val="24"/>
        </w:rPr>
        <w:t>Bodyswaps</w:t>
      </w:r>
      <w:r w:rsidRPr="00B57A23">
        <w:rPr>
          <w:rFonts w:asciiTheme="minorBidi" w:hAnsiTheme="minorBidi"/>
          <w:sz w:val="24"/>
          <w:szCs w:val="24"/>
        </w:rPr>
        <w:t xml:space="preserve">, </w:t>
      </w:r>
      <w:r w:rsidR="00417FC4" w:rsidRPr="00B57A23">
        <w:rPr>
          <w:rFonts w:asciiTheme="minorBidi" w:hAnsiTheme="minorBidi"/>
          <w:sz w:val="24"/>
          <w:szCs w:val="24"/>
        </w:rPr>
        <w:t xml:space="preserve">an </w:t>
      </w:r>
      <w:r w:rsidR="00060652" w:rsidRPr="00B57A23">
        <w:rPr>
          <w:rFonts w:asciiTheme="minorBidi" w:hAnsiTheme="minorBidi"/>
          <w:sz w:val="24"/>
          <w:szCs w:val="24"/>
        </w:rPr>
        <w:t>Artificial Intelligence</w:t>
      </w:r>
      <w:r w:rsidR="0054575E" w:rsidRPr="00B57A23">
        <w:rPr>
          <w:rFonts w:asciiTheme="minorBidi" w:hAnsiTheme="minorBidi"/>
          <w:sz w:val="24"/>
          <w:szCs w:val="24"/>
        </w:rPr>
        <w:t xml:space="preserve"> based</w:t>
      </w:r>
      <w:r w:rsidR="00060652" w:rsidRPr="00B57A23">
        <w:rPr>
          <w:rFonts w:asciiTheme="minorBidi" w:hAnsiTheme="minorBidi"/>
          <w:sz w:val="24"/>
          <w:szCs w:val="24"/>
        </w:rPr>
        <w:t xml:space="preserve"> training </w:t>
      </w:r>
      <w:r w:rsidR="00C84580" w:rsidRPr="00B57A23">
        <w:rPr>
          <w:rFonts w:asciiTheme="minorBidi" w:hAnsiTheme="minorBidi"/>
          <w:sz w:val="24"/>
          <w:szCs w:val="24"/>
        </w:rPr>
        <w:t>platform</w:t>
      </w:r>
      <w:r w:rsidR="00060652" w:rsidRPr="00B57A23">
        <w:rPr>
          <w:rFonts w:asciiTheme="minorBidi" w:hAnsiTheme="minorBidi"/>
          <w:sz w:val="24"/>
          <w:szCs w:val="24"/>
        </w:rPr>
        <w:t xml:space="preserve"> </w:t>
      </w:r>
      <w:r w:rsidR="00C84580" w:rsidRPr="00B57A23">
        <w:rPr>
          <w:rFonts w:asciiTheme="minorBidi" w:hAnsiTheme="minorBidi"/>
          <w:sz w:val="24"/>
          <w:szCs w:val="24"/>
        </w:rPr>
        <w:t xml:space="preserve">used for </w:t>
      </w:r>
      <w:r w:rsidR="0041482C" w:rsidRPr="00B57A23">
        <w:rPr>
          <w:rFonts w:asciiTheme="minorBidi" w:hAnsiTheme="minorBidi"/>
          <w:sz w:val="24"/>
          <w:szCs w:val="24"/>
        </w:rPr>
        <w:t>enterprise and workforce</w:t>
      </w:r>
      <w:r w:rsidR="00C84580" w:rsidRPr="00B57A23">
        <w:rPr>
          <w:rFonts w:asciiTheme="minorBidi" w:hAnsiTheme="minorBidi"/>
          <w:sz w:val="24"/>
          <w:szCs w:val="24"/>
        </w:rPr>
        <w:t xml:space="preserve"> development. </w:t>
      </w:r>
      <w:r w:rsidR="00BC1415" w:rsidRPr="00B57A23">
        <w:rPr>
          <w:rFonts w:asciiTheme="minorBidi" w:hAnsiTheme="minorBidi"/>
          <w:sz w:val="24"/>
          <w:szCs w:val="24"/>
        </w:rPr>
        <w:t xml:space="preserve">Combining </w:t>
      </w:r>
      <w:r w:rsidR="0041482C" w:rsidRPr="00B57A23">
        <w:rPr>
          <w:rFonts w:asciiTheme="minorBidi" w:hAnsiTheme="minorBidi"/>
          <w:sz w:val="24"/>
          <w:szCs w:val="24"/>
        </w:rPr>
        <w:t>conversation</w:t>
      </w:r>
      <w:r w:rsidR="00BC1415" w:rsidRPr="00B57A23">
        <w:rPr>
          <w:rFonts w:asciiTheme="minorBidi" w:hAnsiTheme="minorBidi"/>
          <w:sz w:val="24"/>
          <w:szCs w:val="24"/>
        </w:rPr>
        <w:t>al</w:t>
      </w:r>
      <w:r w:rsidR="0041482C" w:rsidRPr="00B57A23">
        <w:rPr>
          <w:rFonts w:asciiTheme="minorBidi" w:hAnsiTheme="minorBidi"/>
          <w:sz w:val="24"/>
          <w:szCs w:val="24"/>
        </w:rPr>
        <w:t xml:space="preserve"> AI, behaviour science, and immersive roleplay</w:t>
      </w:r>
      <w:r w:rsidR="00072984" w:rsidRPr="00B57A23">
        <w:rPr>
          <w:rFonts w:asciiTheme="minorBidi" w:hAnsiTheme="minorBidi"/>
          <w:sz w:val="24"/>
          <w:szCs w:val="24"/>
        </w:rPr>
        <w:t xml:space="preserve"> </w:t>
      </w:r>
      <w:r w:rsidR="00BC1415" w:rsidRPr="00B57A23">
        <w:rPr>
          <w:rFonts w:asciiTheme="minorBidi" w:hAnsiTheme="minorBidi"/>
          <w:sz w:val="24"/>
          <w:szCs w:val="24"/>
        </w:rPr>
        <w:t xml:space="preserve">to support </w:t>
      </w:r>
      <w:r w:rsidR="00072984" w:rsidRPr="00B57A23">
        <w:rPr>
          <w:rFonts w:asciiTheme="minorBidi" w:hAnsiTheme="minorBidi"/>
          <w:sz w:val="24"/>
          <w:szCs w:val="24"/>
        </w:rPr>
        <w:t>practic</w:t>
      </w:r>
      <w:r w:rsidR="006C1142" w:rsidRPr="00B57A23">
        <w:rPr>
          <w:rFonts w:asciiTheme="minorBidi" w:hAnsiTheme="minorBidi"/>
          <w:sz w:val="24"/>
          <w:szCs w:val="24"/>
        </w:rPr>
        <w:t>al learning</w:t>
      </w:r>
      <w:r w:rsidR="00072984" w:rsidRPr="00B57A23">
        <w:rPr>
          <w:rFonts w:asciiTheme="minorBidi" w:hAnsiTheme="minorBidi"/>
          <w:sz w:val="24"/>
          <w:szCs w:val="24"/>
        </w:rPr>
        <w:t>, providing</w:t>
      </w:r>
      <w:r w:rsidR="006C1142" w:rsidRPr="00B57A23">
        <w:rPr>
          <w:rFonts w:asciiTheme="minorBidi" w:hAnsiTheme="minorBidi"/>
          <w:sz w:val="24"/>
          <w:szCs w:val="24"/>
        </w:rPr>
        <w:t xml:space="preserve"> targeted</w:t>
      </w:r>
      <w:r w:rsidR="00072984" w:rsidRPr="00B57A23">
        <w:rPr>
          <w:rFonts w:asciiTheme="minorBidi" w:hAnsiTheme="minorBidi"/>
          <w:sz w:val="24"/>
          <w:szCs w:val="24"/>
        </w:rPr>
        <w:t xml:space="preserve"> feedback, and improve real world human</w:t>
      </w:r>
      <w:r w:rsidR="006C1142" w:rsidRPr="00B57A23">
        <w:rPr>
          <w:rFonts w:asciiTheme="minorBidi" w:hAnsiTheme="minorBidi"/>
          <w:sz w:val="24"/>
          <w:szCs w:val="24"/>
        </w:rPr>
        <w:t xml:space="preserve"> interactions</w:t>
      </w:r>
      <w:r w:rsidR="001316FF" w:rsidRPr="00B57A23">
        <w:rPr>
          <w:rFonts w:asciiTheme="minorBidi" w:hAnsiTheme="minorBidi"/>
          <w:sz w:val="24"/>
          <w:szCs w:val="24"/>
        </w:rPr>
        <w:t xml:space="preserve"> (Bodyswaps, 2026)</w:t>
      </w:r>
      <w:r w:rsidR="006C1142" w:rsidRPr="00B57A23">
        <w:rPr>
          <w:rFonts w:asciiTheme="minorBidi" w:hAnsiTheme="minorBidi"/>
          <w:sz w:val="24"/>
          <w:szCs w:val="24"/>
        </w:rPr>
        <w:t>, particularly within guests service</w:t>
      </w:r>
      <w:r w:rsidR="001316FF" w:rsidRPr="00B57A23">
        <w:rPr>
          <w:rFonts w:asciiTheme="minorBidi" w:hAnsiTheme="minorBidi"/>
          <w:sz w:val="24"/>
          <w:szCs w:val="24"/>
        </w:rPr>
        <w:t xml:space="preserve"> industries. </w:t>
      </w:r>
      <w:r w:rsidR="00B41174" w:rsidRPr="00B57A23">
        <w:rPr>
          <w:rFonts w:asciiTheme="minorBidi" w:hAnsiTheme="minorBidi"/>
          <w:sz w:val="24"/>
          <w:szCs w:val="24"/>
        </w:rPr>
        <w:t xml:space="preserve">Bodyswaps is </w:t>
      </w:r>
      <w:r w:rsidR="00A45AEA" w:rsidRPr="00B57A23">
        <w:rPr>
          <w:rFonts w:asciiTheme="minorBidi" w:hAnsiTheme="minorBidi"/>
          <w:sz w:val="24"/>
          <w:szCs w:val="24"/>
        </w:rPr>
        <w:t>designed to enhance organisational guest service by enabling employees to engage in role specific learning pathways and immersive roleplay</w:t>
      </w:r>
      <w:r w:rsidR="00224CE2" w:rsidRPr="00B57A23">
        <w:rPr>
          <w:rFonts w:asciiTheme="minorBidi" w:hAnsiTheme="minorBidi"/>
          <w:sz w:val="24"/>
          <w:szCs w:val="24"/>
        </w:rPr>
        <w:t xml:space="preserve"> scenarios that reflect real life situations</w:t>
      </w:r>
      <w:r w:rsidR="00D90AF8" w:rsidRPr="00B57A23">
        <w:rPr>
          <w:rFonts w:asciiTheme="minorBidi" w:hAnsiTheme="minorBidi"/>
          <w:sz w:val="24"/>
          <w:szCs w:val="24"/>
        </w:rPr>
        <w:t xml:space="preserve">, </w:t>
      </w:r>
      <w:r w:rsidR="00263498" w:rsidRPr="00B57A23">
        <w:rPr>
          <w:rFonts w:asciiTheme="minorBidi" w:hAnsiTheme="minorBidi"/>
          <w:sz w:val="24"/>
          <w:szCs w:val="24"/>
        </w:rPr>
        <w:t xml:space="preserve">helping them develop confidence and perform more effectively, making it </w:t>
      </w:r>
      <w:r w:rsidR="009801B0" w:rsidRPr="00B57A23">
        <w:rPr>
          <w:rFonts w:asciiTheme="minorBidi" w:hAnsiTheme="minorBidi"/>
          <w:sz w:val="24"/>
          <w:szCs w:val="24"/>
        </w:rPr>
        <w:t>a source of competitive advantage for organisations (</w:t>
      </w:r>
      <w:r w:rsidR="004E4610" w:rsidRPr="00B57A23">
        <w:rPr>
          <w:rFonts w:asciiTheme="minorBidi" w:hAnsiTheme="minorBidi"/>
          <w:sz w:val="24"/>
          <w:szCs w:val="24"/>
        </w:rPr>
        <w:t>itaci</w:t>
      </w:r>
      <w:r w:rsidR="00596F15" w:rsidRPr="00B57A23">
        <w:rPr>
          <w:rFonts w:asciiTheme="minorBidi" w:hAnsiTheme="minorBidi"/>
          <w:sz w:val="24"/>
          <w:szCs w:val="24"/>
        </w:rPr>
        <w:t>t, 2025).</w:t>
      </w:r>
    </w:p>
    <w:p w14:paraId="64C2E542" w14:textId="77777777" w:rsidR="00042F8B" w:rsidRDefault="00042F8B" w:rsidP="00042F8B">
      <w:pPr>
        <w:spacing w:line="360" w:lineRule="auto"/>
        <w:jc w:val="both"/>
        <w:rPr>
          <w:rFonts w:asciiTheme="minorBidi" w:hAnsiTheme="minorBidi"/>
          <w:sz w:val="24"/>
          <w:szCs w:val="24"/>
        </w:rPr>
      </w:pPr>
    </w:p>
    <w:p w14:paraId="63144EBA" w14:textId="7AE7129F" w:rsidR="00042F8B" w:rsidRPr="00B57A23" w:rsidRDefault="0046087A" w:rsidP="00042F8B">
      <w:pPr>
        <w:spacing w:line="360" w:lineRule="auto"/>
        <w:jc w:val="both"/>
        <w:rPr>
          <w:rFonts w:asciiTheme="minorBidi" w:hAnsiTheme="minorBidi"/>
          <w:sz w:val="24"/>
          <w:szCs w:val="24"/>
        </w:rPr>
      </w:pPr>
      <w:r w:rsidRPr="00B57A23">
        <w:rPr>
          <w:rFonts w:asciiTheme="minorBidi" w:hAnsiTheme="minorBidi"/>
          <w:sz w:val="24"/>
          <w:szCs w:val="24"/>
        </w:rPr>
        <w:t>Incorporating Artificial Intelligence training</w:t>
      </w:r>
      <w:r w:rsidR="006A506F" w:rsidRPr="00B57A23">
        <w:rPr>
          <w:rFonts w:asciiTheme="minorBidi" w:hAnsiTheme="minorBidi"/>
          <w:sz w:val="24"/>
          <w:szCs w:val="24"/>
        </w:rPr>
        <w:t xml:space="preserve"> </w:t>
      </w:r>
      <w:r w:rsidR="00A26EEF" w:rsidRPr="00B57A23">
        <w:rPr>
          <w:rFonts w:asciiTheme="minorBidi" w:hAnsiTheme="minorBidi"/>
          <w:sz w:val="24"/>
          <w:szCs w:val="24"/>
        </w:rPr>
        <w:t xml:space="preserve">places responsibility on organisations to employees are informed of its ethical use, while developing self-awareness and critical thinking </w:t>
      </w:r>
      <w:r w:rsidR="00021D37" w:rsidRPr="00B57A23">
        <w:rPr>
          <w:rFonts w:asciiTheme="minorBidi" w:hAnsiTheme="minorBidi"/>
          <w:sz w:val="24"/>
          <w:szCs w:val="24"/>
        </w:rPr>
        <w:t>needed to question and challenge AI outputs when appropriate (Arif et al</w:t>
      </w:r>
      <w:r w:rsidR="000F24D1" w:rsidRPr="00B57A23">
        <w:rPr>
          <w:rFonts w:asciiTheme="minorBidi" w:hAnsiTheme="minorBidi"/>
          <w:sz w:val="24"/>
          <w:szCs w:val="24"/>
        </w:rPr>
        <w:t xml:space="preserve">., 2026). </w:t>
      </w:r>
      <w:r w:rsidR="00873739" w:rsidRPr="00B57A23">
        <w:rPr>
          <w:rFonts w:asciiTheme="minorBidi" w:hAnsiTheme="minorBidi"/>
          <w:sz w:val="24"/>
          <w:szCs w:val="24"/>
        </w:rPr>
        <w:t>While AI can support service delivery through efficiency and personalisation, employees must recognise its limitations and intervene in situations that require empathy</w:t>
      </w:r>
      <w:r w:rsidR="002D40FD" w:rsidRPr="00B57A23">
        <w:rPr>
          <w:rFonts w:asciiTheme="minorBidi" w:hAnsiTheme="minorBidi"/>
          <w:sz w:val="24"/>
          <w:szCs w:val="24"/>
        </w:rPr>
        <w:t xml:space="preserve"> and complex decision making. Therefore, </w:t>
      </w:r>
      <w:r w:rsidR="009E04A7" w:rsidRPr="00B57A23">
        <w:rPr>
          <w:rFonts w:asciiTheme="minorBidi" w:hAnsiTheme="minorBidi"/>
          <w:sz w:val="24"/>
          <w:szCs w:val="24"/>
        </w:rPr>
        <w:t xml:space="preserve">organisations must ensure that AI training not only develops technical </w:t>
      </w:r>
      <w:r w:rsidR="00602E1A" w:rsidRPr="00B57A23">
        <w:rPr>
          <w:rFonts w:asciiTheme="minorBidi" w:hAnsiTheme="minorBidi"/>
          <w:sz w:val="24"/>
          <w:szCs w:val="24"/>
        </w:rPr>
        <w:t xml:space="preserve">competence but also reinforces the importance of human input in maintaining high quality guest experience. </w:t>
      </w:r>
    </w:p>
    <w:p w14:paraId="4FDFAA4B" w14:textId="30210B29" w:rsidR="00032F6C" w:rsidRDefault="005E0144" w:rsidP="00B57A23">
      <w:pPr>
        <w:pStyle w:val="Heading1"/>
        <w:numPr>
          <w:ilvl w:val="0"/>
          <w:numId w:val="1"/>
        </w:numPr>
        <w:spacing w:line="360" w:lineRule="auto"/>
        <w:jc w:val="both"/>
        <w:rPr>
          <w:rFonts w:asciiTheme="minorBidi" w:hAnsiTheme="minorBidi" w:cstheme="minorBidi"/>
          <w:color w:val="auto"/>
          <w:sz w:val="24"/>
          <w:szCs w:val="24"/>
        </w:rPr>
      </w:pPr>
      <w:bookmarkStart w:id="3" w:name="_Toc228716731"/>
      <w:r w:rsidRPr="00B57A23">
        <w:rPr>
          <w:rFonts w:asciiTheme="minorBidi" w:hAnsiTheme="minorBidi" w:cstheme="minorBidi"/>
          <w:color w:val="auto"/>
          <w:sz w:val="24"/>
          <w:szCs w:val="24"/>
        </w:rPr>
        <w:lastRenderedPageBreak/>
        <w:t xml:space="preserve">Artificial Intelligence in </w:t>
      </w:r>
      <w:r w:rsidR="00365CD5" w:rsidRPr="00B57A23">
        <w:rPr>
          <w:rFonts w:asciiTheme="minorBidi" w:hAnsiTheme="minorBidi" w:cstheme="minorBidi"/>
          <w:color w:val="auto"/>
          <w:sz w:val="24"/>
          <w:szCs w:val="24"/>
        </w:rPr>
        <w:t xml:space="preserve">hospitality operations </w:t>
      </w:r>
      <w:r w:rsidR="00366AF3">
        <w:rPr>
          <w:rFonts w:asciiTheme="minorBidi" w:hAnsiTheme="minorBidi" w:cstheme="minorBidi"/>
          <w:color w:val="auto"/>
          <w:sz w:val="24"/>
          <w:szCs w:val="24"/>
        </w:rPr>
        <w:t xml:space="preserve">and </w:t>
      </w:r>
      <w:r w:rsidR="00B857E7" w:rsidRPr="00B57A23">
        <w:rPr>
          <w:rFonts w:asciiTheme="minorBidi" w:hAnsiTheme="minorBidi" w:cstheme="minorBidi"/>
          <w:color w:val="auto"/>
          <w:sz w:val="24"/>
          <w:szCs w:val="24"/>
        </w:rPr>
        <w:t xml:space="preserve">customer relationship </w:t>
      </w:r>
      <w:r w:rsidR="006803E9" w:rsidRPr="00B57A23">
        <w:rPr>
          <w:rFonts w:asciiTheme="minorBidi" w:hAnsiTheme="minorBidi" w:cstheme="minorBidi"/>
          <w:color w:val="auto"/>
          <w:sz w:val="24"/>
          <w:szCs w:val="24"/>
        </w:rPr>
        <w:t>management</w:t>
      </w:r>
      <w:bookmarkEnd w:id="3"/>
      <w:r w:rsidR="006803E9" w:rsidRPr="00B57A23">
        <w:rPr>
          <w:rFonts w:asciiTheme="minorBidi" w:hAnsiTheme="minorBidi" w:cstheme="minorBidi"/>
          <w:color w:val="auto"/>
          <w:sz w:val="24"/>
          <w:szCs w:val="24"/>
        </w:rPr>
        <w:t xml:space="preserve"> </w:t>
      </w:r>
    </w:p>
    <w:p w14:paraId="242881B0" w14:textId="77777777" w:rsidR="00FD2B0C" w:rsidRPr="00FD2B0C" w:rsidRDefault="00FD2B0C" w:rsidP="00FD2B0C"/>
    <w:p w14:paraId="51E92E17" w14:textId="50FBEECE" w:rsidR="001201DB" w:rsidRDefault="00916BB7" w:rsidP="00916BB7">
      <w:pPr>
        <w:spacing w:line="360" w:lineRule="auto"/>
        <w:jc w:val="both"/>
        <w:rPr>
          <w:rFonts w:asciiTheme="minorBidi" w:hAnsiTheme="minorBidi"/>
          <w:sz w:val="24"/>
          <w:szCs w:val="24"/>
        </w:rPr>
      </w:pPr>
      <w:r>
        <w:rPr>
          <w:rFonts w:asciiTheme="minorBidi" w:hAnsiTheme="minorBidi"/>
          <w:sz w:val="24"/>
          <w:szCs w:val="24"/>
        </w:rPr>
        <w:t>H</w:t>
      </w:r>
      <w:r w:rsidRPr="00916BB7">
        <w:rPr>
          <w:rFonts w:asciiTheme="minorBidi" w:hAnsiTheme="minorBidi"/>
          <w:sz w:val="24"/>
          <w:szCs w:val="24"/>
        </w:rPr>
        <w:t xml:space="preserve">ospitality operations heavily depend on Customer </w:t>
      </w:r>
      <w:r w:rsidRPr="00916BB7">
        <w:rPr>
          <w:rFonts w:asciiTheme="minorBidi" w:hAnsiTheme="minorBidi"/>
          <w:sz w:val="24"/>
          <w:szCs w:val="24"/>
        </w:rPr>
        <w:t>Relationship</w:t>
      </w:r>
      <w:r w:rsidRPr="00916BB7">
        <w:rPr>
          <w:rFonts w:asciiTheme="minorBidi" w:hAnsiTheme="minorBidi"/>
          <w:sz w:val="24"/>
          <w:szCs w:val="24"/>
        </w:rPr>
        <w:t xml:space="preserve"> Management (CRM) system which </w:t>
      </w:r>
      <w:r w:rsidRPr="00916BB7">
        <w:rPr>
          <w:rFonts w:asciiTheme="minorBidi" w:hAnsiTheme="minorBidi"/>
          <w:sz w:val="24"/>
          <w:szCs w:val="24"/>
        </w:rPr>
        <w:t>immensely</w:t>
      </w:r>
      <w:r w:rsidRPr="00916BB7">
        <w:rPr>
          <w:rFonts w:asciiTheme="minorBidi" w:hAnsiTheme="minorBidi"/>
          <w:sz w:val="24"/>
          <w:szCs w:val="24"/>
        </w:rPr>
        <w:t xml:space="preserve"> help with service quality and build a good foundation between customer </w:t>
      </w:r>
      <w:r w:rsidRPr="00916BB7">
        <w:rPr>
          <w:rFonts w:asciiTheme="minorBidi" w:hAnsiTheme="minorBidi"/>
          <w:sz w:val="24"/>
          <w:szCs w:val="24"/>
        </w:rPr>
        <w:t>loyalty, and</w:t>
      </w:r>
      <w:r w:rsidRPr="00916BB7">
        <w:rPr>
          <w:rFonts w:asciiTheme="minorBidi" w:hAnsiTheme="minorBidi"/>
          <w:sz w:val="24"/>
          <w:szCs w:val="24"/>
        </w:rPr>
        <w:t xml:space="preserve"> by </w:t>
      </w:r>
      <w:r w:rsidRPr="00916BB7">
        <w:rPr>
          <w:rFonts w:asciiTheme="minorBidi" w:hAnsiTheme="minorBidi"/>
          <w:sz w:val="24"/>
          <w:szCs w:val="24"/>
        </w:rPr>
        <w:t>mixing</w:t>
      </w:r>
      <w:r w:rsidRPr="00916BB7">
        <w:rPr>
          <w:rFonts w:asciiTheme="minorBidi" w:hAnsiTheme="minorBidi"/>
          <w:sz w:val="24"/>
          <w:szCs w:val="24"/>
        </w:rPr>
        <w:t xml:space="preserve"> and utilising </w:t>
      </w:r>
      <w:r w:rsidRPr="00916BB7">
        <w:rPr>
          <w:rFonts w:asciiTheme="minorBidi" w:hAnsiTheme="minorBidi"/>
          <w:sz w:val="24"/>
          <w:szCs w:val="24"/>
        </w:rPr>
        <w:t>artificial</w:t>
      </w:r>
      <w:r w:rsidRPr="00916BB7">
        <w:rPr>
          <w:rFonts w:asciiTheme="minorBidi" w:hAnsiTheme="minorBidi"/>
          <w:sz w:val="24"/>
          <w:szCs w:val="24"/>
        </w:rPr>
        <w:t xml:space="preserve"> intelligence (AI) has ultimately </w:t>
      </w:r>
      <w:r w:rsidRPr="00916BB7">
        <w:rPr>
          <w:rFonts w:asciiTheme="minorBidi" w:hAnsiTheme="minorBidi"/>
          <w:sz w:val="24"/>
          <w:szCs w:val="24"/>
        </w:rPr>
        <w:t>streamed line</w:t>
      </w:r>
      <w:r w:rsidRPr="00916BB7">
        <w:rPr>
          <w:rFonts w:asciiTheme="minorBidi" w:hAnsiTheme="minorBidi"/>
          <w:sz w:val="24"/>
          <w:szCs w:val="24"/>
        </w:rPr>
        <w:t xml:space="preserve"> this process</w:t>
      </w:r>
      <w:r w:rsidR="001201DB">
        <w:rPr>
          <w:rFonts w:asciiTheme="minorBidi" w:hAnsiTheme="minorBidi"/>
          <w:sz w:val="24"/>
          <w:szCs w:val="24"/>
        </w:rPr>
        <w:t xml:space="preserve">. </w:t>
      </w:r>
      <w:r w:rsidRPr="00916BB7">
        <w:rPr>
          <w:rFonts w:asciiTheme="minorBidi" w:hAnsiTheme="minorBidi"/>
          <w:sz w:val="24"/>
          <w:szCs w:val="24"/>
        </w:rPr>
        <w:t xml:space="preserve">CRM requires </w:t>
      </w:r>
      <w:r w:rsidR="001201DB" w:rsidRPr="00916BB7">
        <w:rPr>
          <w:rFonts w:asciiTheme="minorBidi" w:hAnsiTheme="minorBidi"/>
          <w:sz w:val="24"/>
          <w:szCs w:val="24"/>
        </w:rPr>
        <w:t>collecting, managing</w:t>
      </w:r>
      <w:r w:rsidRPr="00916BB7">
        <w:rPr>
          <w:rFonts w:asciiTheme="minorBidi" w:hAnsiTheme="minorBidi"/>
          <w:sz w:val="24"/>
          <w:szCs w:val="24"/>
        </w:rPr>
        <w:t xml:space="preserve">, and intelligently using compiled data from customer data </w:t>
      </w:r>
      <w:r w:rsidR="001201DB" w:rsidRPr="00916BB7">
        <w:rPr>
          <w:rFonts w:asciiTheme="minorBidi" w:hAnsiTheme="minorBidi"/>
          <w:sz w:val="24"/>
          <w:szCs w:val="24"/>
        </w:rPr>
        <w:t>acquired</w:t>
      </w:r>
      <w:r w:rsidRPr="00916BB7">
        <w:rPr>
          <w:rFonts w:asciiTheme="minorBidi" w:hAnsiTheme="minorBidi"/>
          <w:sz w:val="24"/>
          <w:szCs w:val="24"/>
        </w:rPr>
        <w:t xml:space="preserve"> from many forms in order to deliver a more personalized experience and overall customer satisfaction.(Boulding et al., 2005).</w:t>
      </w:r>
    </w:p>
    <w:p w14:paraId="260DB5EC" w14:textId="77777777" w:rsidR="001201DB" w:rsidRDefault="001201DB" w:rsidP="00916BB7">
      <w:pPr>
        <w:spacing w:line="360" w:lineRule="auto"/>
        <w:jc w:val="both"/>
        <w:rPr>
          <w:rFonts w:asciiTheme="minorBidi" w:hAnsiTheme="minorBidi"/>
          <w:sz w:val="24"/>
          <w:szCs w:val="24"/>
        </w:rPr>
      </w:pPr>
    </w:p>
    <w:p w14:paraId="6135D018" w14:textId="05B31D25" w:rsidR="00A91E75" w:rsidRDefault="00916BB7" w:rsidP="00916BB7">
      <w:pPr>
        <w:spacing w:line="360" w:lineRule="auto"/>
        <w:jc w:val="both"/>
        <w:rPr>
          <w:rFonts w:asciiTheme="minorBidi" w:hAnsiTheme="minorBidi"/>
          <w:sz w:val="24"/>
          <w:szCs w:val="24"/>
        </w:rPr>
      </w:pPr>
      <w:r w:rsidRPr="00916BB7">
        <w:rPr>
          <w:rFonts w:asciiTheme="minorBidi" w:hAnsiTheme="minorBidi"/>
          <w:sz w:val="24"/>
          <w:szCs w:val="24"/>
        </w:rPr>
        <w:t>In the hospitality field which includes</w:t>
      </w:r>
      <w:r w:rsidR="001201DB">
        <w:rPr>
          <w:rFonts w:asciiTheme="minorBidi" w:hAnsiTheme="minorBidi"/>
          <w:sz w:val="24"/>
          <w:szCs w:val="24"/>
        </w:rPr>
        <w:t xml:space="preserve"> </w:t>
      </w:r>
      <w:r w:rsidR="001201DB" w:rsidRPr="00916BB7">
        <w:rPr>
          <w:rFonts w:asciiTheme="minorBidi" w:hAnsiTheme="minorBidi"/>
          <w:sz w:val="24"/>
          <w:szCs w:val="24"/>
        </w:rPr>
        <w:t>analysing</w:t>
      </w:r>
      <w:r w:rsidRPr="00916BB7">
        <w:rPr>
          <w:rFonts w:asciiTheme="minorBidi" w:hAnsiTheme="minorBidi"/>
          <w:sz w:val="24"/>
          <w:szCs w:val="24"/>
        </w:rPr>
        <w:t xml:space="preserve"> guess/customer </w:t>
      </w:r>
      <w:r w:rsidR="001201DB" w:rsidRPr="00916BB7">
        <w:rPr>
          <w:rFonts w:asciiTheme="minorBidi" w:hAnsiTheme="minorBidi"/>
          <w:sz w:val="24"/>
          <w:szCs w:val="24"/>
        </w:rPr>
        <w:t>preferences</w:t>
      </w:r>
      <w:r w:rsidRPr="00916BB7">
        <w:rPr>
          <w:rFonts w:asciiTheme="minorBidi" w:hAnsiTheme="minorBidi"/>
          <w:sz w:val="24"/>
          <w:szCs w:val="24"/>
        </w:rPr>
        <w:t xml:space="preserve">, booking patterns and feedback where it all tally back to tailor a more suitable service for different </w:t>
      </w:r>
      <w:r w:rsidR="001201DB" w:rsidRPr="00916BB7">
        <w:rPr>
          <w:rFonts w:asciiTheme="minorBidi" w:hAnsiTheme="minorBidi"/>
          <w:sz w:val="24"/>
          <w:szCs w:val="24"/>
        </w:rPr>
        <w:t>accommodations</w:t>
      </w:r>
      <w:r w:rsidRPr="00916BB7">
        <w:rPr>
          <w:rFonts w:asciiTheme="minorBidi" w:hAnsiTheme="minorBidi"/>
          <w:sz w:val="24"/>
          <w:szCs w:val="24"/>
        </w:rPr>
        <w:t xml:space="preserve">, dining, and </w:t>
      </w:r>
      <w:r w:rsidR="001201DB" w:rsidRPr="00916BB7">
        <w:rPr>
          <w:rFonts w:asciiTheme="minorBidi" w:hAnsiTheme="minorBidi"/>
          <w:sz w:val="24"/>
          <w:szCs w:val="24"/>
        </w:rPr>
        <w:t>promotions. With</w:t>
      </w:r>
      <w:r w:rsidRPr="00916BB7">
        <w:rPr>
          <w:rFonts w:asciiTheme="minorBidi" w:hAnsiTheme="minorBidi"/>
          <w:sz w:val="24"/>
          <w:szCs w:val="24"/>
        </w:rPr>
        <w:t xml:space="preserve"> the growth and improvements on Big Data and AI technologies, CRM systems have significantly evolved, allowing companies to digest large amount of data and generate actionable insights.AI, could be </w:t>
      </w:r>
      <w:r w:rsidR="001201DB" w:rsidRPr="00916BB7">
        <w:rPr>
          <w:rFonts w:asciiTheme="minorBidi" w:hAnsiTheme="minorBidi"/>
          <w:sz w:val="24"/>
          <w:szCs w:val="24"/>
        </w:rPr>
        <w:t>simplified</w:t>
      </w:r>
      <w:r w:rsidRPr="00916BB7">
        <w:rPr>
          <w:rFonts w:asciiTheme="minorBidi" w:hAnsiTheme="minorBidi"/>
          <w:sz w:val="24"/>
          <w:szCs w:val="24"/>
        </w:rPr>
        <w:t xml:space="preserve"> as a </w:t>
      </w:r>
      <w:r w:rsidR="001201DB" w:rsidRPr="00916BB7">
        <w:rPr>
          <w:rFonts w:asciiTheme="minorBidi" w:hAnsiTheme="minorBidi"/>
          <w:sz w:val="24"/>
          <w:szCs w:val="24"/>
        </w:rPr>
        <w:t>program</w:t>
      </w:r>
      <w:r w:rsidRPr="00916BB7">
        <w:rPr>
          <w:rFonts w:asciiTheme="minorBidi" w:hAnsiTheme="minorBidi"/>
          <w:sz w:val="24"/>
          <w:szCs w:val="24"/>
        </w:rPr>
        <w:t xml:space="preserve"> with the </w:t>
      </w:r>
      <w:r w:rsidR="001201DB" w:rsidRPr="00916BB7">
        <w:rPr>
          <w:rFonts w:asciiTheme="minorBidi" w:hAnsiTheme="minorBidi"/>
          <w:sz w:val="24"/>
          <w:szCs w:val="24"/>
        </w:rPr>
        <w:t>innate</w:t>
      </w:r>
      <w:r w:rsidRPr="00916BB7">
        <w:rPr>
          <w:rFonts w:asciiTheme="minorBidi" w:hAnsiTheme="minorBidi"/>
          <w:sz w:val="24"/>
          <w:szCs w:val="24"/>
        </w:rPr>
        <w:t xml:space="preserve"> ability to interpret data,</w:t>
      </w:r>
      <w:r w:rsidR="00490177">
        <w:rPr>
          <w:rFonts w:asciiTheme="minorBidi" w:hAnsiTheme="minorBidi"/>
          <w:sz w:val="24"/>
          <w:szCs w:val="24"/>
        </w:rPr>
        <w:t xml:space="preserve"> </w:t>
      </w:r>
      <w:r w:rsidRPr="00916BB7">
        <w:rPr>
          <w:rFonts w:asciiTheme="minorBidi" w:hAnsiTheme="minorBidi"/>
          <w:sz w:val="24"/>
          <w:szCs w:val="24"/>
        </w:rPr>
        <w:t xml:space="preserve">learn from it, and is able to learn from such process to achieve a certain goal with the given </w:t>
      </w:r>
      <w:r w:rsidR="001201DB" w:rsidRPr="00916BB7">
        <w:rPr>
          <w:rFonts w:asciiTheme="minorBidi" w:hAnsiTheme="minorBidi"/>
          <w:sz w:val="24"/>
          <w:szCs w:val="24"/>
        </w:rPr>
        <w:t>data. This</w:t>
      </w:r>
      <w:r w:rsidRPr="00916BB7">
        <w:rPr>
          <w:rFonts w:asciiTheme="minorBidi" w:hAnsiTheme="minorBidi"/>
          <w:sz w:val="24"/>
          <w:szCs w:val="24"/>
        </w:rPr>
        <w:t xml:space="preserve"> </w:t>
      </w:r>
      <w:r w:rsidR="001201DB" w:rsidRPr="00916BB7">
        <w:rPr>
          <w:rFonts w:asciiTheme="minorBidi" w:hAnsiTheme="minorBidi"/>
          <w:sz w:val="24"/>
          <w:szCs w:val="24"/>
        </w:rPr>
        <w:t>in turn</w:t>
      </w:r>
      <w:r w:rsidRPr="00916BB7">
        <w:rPr>
          <w:rFonts w:asciiTheme="minorBidi" w:hAnsiTheme="minorBidi"/>
          <w:sz w:val="24"/>
          <w:szCs w:val="24"/>
        </w:rPr>
        <w:t xml:space="preserve"> </w:t>
      </w:r>
      <w:r w:rsidR="001201DB" w:rsidRPr="00916BB7">
        <w:rPr>
          <w:rFonts w:asciiTheme="minorBidi" w:hAnsiTheme="minorBidi"/>
          <w:sz w:val="24"/>
          <w:szCs w:val="24"/>
        </w:rPr>
        <w:t>enhances</w:t>
      </w:r>
      <w:r w:rsidRPr="00916BB7">
        <w:rPr>
          <w:rFonts w:asciiTheme="minorBidi" w:hAnsiTheme="minorBidi"/>
          <w:sz w:val="24"/>
          <w:szCs w:val="24"/>
        </w:rPr>
        <w:t xml:space="preserve"> CRM by upgrading data analysis and allow pattern recognition and trend for more precise decision-making (Kaplan and Haenlein, 2019).</w:t>
      </w:r>
      <w:r w:rsidR="00490177">
        <w:rPr>
          <w:rFonts w:asciiTheme="minorBidi" w:hAnsiTheme="minorBidi"/>
          <w:sz w:val="24"/>
          <w:szCs w:val="24"/>
        </w:rPr>
        <w:t xml:space="preserve"> </w:t>
      </w:r>
      <w:r w:rsidRPr="00916BB7">
        <w:rPr>
          <w:rFonts w:asciiTheme="minorBidi" w:hAnsiTheme="minorBidi"/>
          <w:sz w:val="24"/>
          <w:szCs w:val="24"/>
        </w:rPr>
        <w:t xml:space="preserve">AI-tools like chatbots , recommendation systems, and predictive analytics help </w:t>
      </w:r>
      <w:r w:rsidR="001201DB" w:rsidRPr="00916BB7">
        <w:rPr>
          <w:rFonts w:asciiTheme="minorBidi" w:hAnsiTheme="minorBidi"/>
          <w:sz w:val="24"/>
          <w:szCs w:val="24"/>
        </w:rPr>
        <w:t>further</w:t>
      </w:r>
      <w:r w:rsidRPr="00916BB7">
        <w:rPr>
          <w:rFonts w:asciiTheme="minorBidi" w:hAnsiTheme="minorBidi"/>
          <w:sz w:val="24"/>
          <w:szCs w:val="24"/>
        </w:rPr>
        <w:t xml:space="preserve"> automate customer </w:t>
      </w:r>
      <w:r w:rsidR="001201DB" w:rsidRPr="00916BB7">
        <w:rPr>
          <w:rFonts w:asciiTheme="minorBidi" w:hAnsiTheme="minorBidi"/>
          <w:sz w:val="24"/>
          <w:szCs w:val="24"/>
        </w:rPr>
        <w:t>interactions</w:t>
      </w:r>
      <w:r w:rsidRPr="00916BB7">
        <w:rPr>
          <w:rFonts w:asciiTheme="minorBidi" w:hAnsiTheme="minorBidi"/>
          <w:sz w:val="24"/>
          <w:szCs w:val="24"/>
        </w:rPr>
        <w:t xml:space="preserve"> and even </w:t>
      </w:r>
      <w:r w:rsidR="001201DB" w:rsidRPr="00916BB7">
        <w:rPr>
          <w:rFonts w:asciiTheme="minorBidi" w:hAnsiTheme="minorBidi"/>
          <w:sz w:val="24"/>
          <w:szCs w:val="24"/>
        </w:rPr>
        <w:t>predict</w:t>
      </w:r>
      <w:r w:rsidRPr="00916BB7">
        <w:rPr>
          <w:rFonts w:asciiTheme="minorBidi" w:hAnsiTheme="minorBidi"/>
          <w:sz w:val="24"/>
          <w:szCs w:val="24"/>
        </w:rPr>
        <w:t xml:space="preserve"> demands could offer </w:t>
      </w:r>
      <w:r w:rsidR="001201DB" w:rsidRPr="00916BB7">
        <w:rPr>
          <w:rFonts w:asciiTheme="minorBidi" w:hAnsiTheme="minorBidi"/>
          <w:sz w:val="24"/>
          <w:szCs w:val="24"/>
        </w:rPr>
        <w:t>immediate</w:t>
      </w:r>
      <w:r w:rsidRPr="00916BB7">
        <w:rPr>
          <w:rFonts w:asciiTheme="minorBidi" w:hAnsiTheme="minorBidi"/>
          <w:sz w:val="24"/>
          <w:szCs w:val="24"/>
        </w:rPr>
        <w:t xml:space="preserve"> help and identify those that are higher in </w:t>
      </w:r>
      <w:r w:rsidR="001201DB" w:rsidRPr="00916BB7">
        <w:rPr>
          <w:rFonts w:asciiTheme="minorBidi" w:hAnsiTheme="minorBidi"/>
          <w:sz w:val="24"/>
          <w:szCs w:val="24"/>
        </w:rPr>
        <w:t>priority. Therefore</w:t>
      </w:r>
      <w:r w:rsidRPr="00916BB7">
        <w:rPr>
          <w:rFonts w:asciiTheme="minorBidi" w:hAnsiTheme="minorBidi"/>
          <w:sz w:val="24"/>
          <w:szCs w:val="24"/>
        </w:rPr>
        <w:t xml:space="preserve"> improving operation speed and efficiency (Libai et al., 2020). </w:t>
      </w:r>
    </w:p>
    <w:p w14:paraId="07D56A9E" w14:textId="77777777" w:rsidR="00CF20B0" w:rsidRDefault="00CF20B0" w:rsidP="00916BB7">
      <w:pPr>
        <w:spacing w:line="360" w:lineRule="auto"/>
        <w:jc w:val="both"/>
        <w:rPr>
          <w:rFonts w:asciiTheme="minorBidi" w:hAnsiTheme="minorBidi"/>
          <w:sz w:val="24"/>
          <w:szCs w:val="24"/>
        </w:rPr>
      </w:pPr>
    </w:p>
    <w:p w14:paraId="204721AA" w14:textId="77777777" w:rsidR="00FD2B0C" w:rsidRDefault="00FD2B0C" w:rsidP="00FD2B0C">
      <w:pPr>
        <w:spacing w:line="360" w:lineRule="auto"/>
        <w:jc w:val="both"/>
        <w:rPr>
          <w:rFonts w:asciiTheme="minorBidi" w:hAnsiTheme="minorBidi"/>
          <w:sz w:val="24"/>
          <w:szCs w:val="24"/>
        </w:rPr>
      </w:pPr>
    </w:p>
    <w:p w14:paraId="1FB7F05D" w14:textId="77777777" w:rsidR="00FD2B0C" w:rsidRDefault="00FD2B0C" w:rsidP="00FD2B0C">
      <w:pPr>
        <w:spacing w:line="360" w:lineRule="auto"/>
        <w:jc w:val="both"/>
        <w:rPr>
          <w:rFonts w:asciiTheme="minorBidi" w:hAnsiTheme="minorBidi"/>
          <w:sz w:val="24"/>
          <w:szCs w:val="24"/>
        </w:rPr>
      </w:pPr>
    </w:p>
    <w:p w14:paraId="2E6022AE" w14:textId="77777777" w:rsidR="00FD2B0C" w:rsidRDefault="00FD2B0C" w:rsidP="00FD2B0C">
      <w:pPr>
        <w:spacing w:line="360" w:lineRule="auto"/>
        <w:jc w:val="both"/>
        <w:rPr>
          <w:rFonts w:asciiTheme="minorBidi" w:hAnsiTheme="minorBidi"/>
          <w:sz w:val="24"/>
          <w:szCs w:val="24"/>
        </w:rPr>
      </w:pPr>
    </w:p>
    <w:p w14:paraId="00B9069B" w14:textId="77777777" w:rsidR="00FD2B0C" w:rsidRDefault="00FD2B0C" w:rsidP="00FD2B0C">
      <w:pPr>
        <w:spacing w:line="360" w:lineRule="auto"/>
        <w:jc w:val="both"/>
        <w:rPr>
          <w:rFonts w:asciiTheme="minorBidi" w:hAnsiTheme="minorBidi"/>
          <w:sz w:val="24"/>
          <w:szCs w:val="24"/>
        </w:rPr>
      </w:pPr>
    </w:p>
    <w:p w14:paraId="3B1B11E9" w14:textId="77777777" w:rsidR="00FD2B0C" w:rsidRDefault="00FD2B0C" w:rsidP="00FD2B0C">
      <w:pPr>
        <w:spacing w:line="360" w:lineRule="auto"/>
        <w:jc w:val="both"/>
        <w:rPr>
          <w:rFonts w:asciiTheme="minorBidi" w:hAnsiTheme="minorBidi"/>
          <w:sz w:val="24"/>
          <w:szCs w:val="24"/>
        </w:rPr>
      </w:pPr>
    </w:p>
    <w:p w14:paraId="076595A4" w14:textId="6EAB424A" w:rsidR="00032F6C" w:rsidRPr="00B57A23" w:rsidRDefault="00A91E75" w:rsidP="00FD2B0C">
      <w:pPr>
        <w:spacing w:line="360" w:lineRule="auto"/>
        <w:jc w:val="both"/>
        <w:rPr>
          <w:rFonts w:asciiTheme="minorBidi" w:hAnsiTheme="minorBidi"/>
          <w:sz w:val="24"/>
          <w:szCs w:val="24"/>
        </w:rPr>
      </w:pPr>
      <w:r w:rsidRPr="00916BB7">
        <w:rPr>
          <w:rFonts w:asciiTheme="minorBidi" w:hAnsiTheme="minorBidi"/>
          <w:sz w:val="24"/>
          <w:szCs w:val="24"/>
        </w:rPr>
        <w:lastRenderedPageBreak/>
        <w:t>But, the</w:t>
      </w:r>
      <w:r w:rsidR="00916BB7" w:rsidRPr="00916BB7">
        <w:rPr>
          <w:rFonts w:asciiTheme="minorBidi" w:hAnsiTheme="minorBidi"/>
          <w:sz w:val="24"/>
          <w:szCs w:val="24"/>
        </w:rPr>
        <w:t xml:space="preserve"> integration of AI in CR</w:t>
      </w:r>
      <w:r>
        <w:rPr>
          <w:rFonts w:asciiTheme="minorBidi" w:hAnsiTheme="minorBidi"/>
          <w:sz w:val="24"/>
          <w:szCs w:val="24"/>
        </w:rPr>
        <w:t>M</w:t>
      </w:r>
      <w:r w:rsidR="00916BB7" w:rsidRPr="00916BB7">
        <w:rPr>
          <w:rFonts w:asciiTheme="minorBidi" w:hAnsiTheme="minorBidi"/>
          <w:sz w:val="24"/>
          <w:szCs w:val="24"/>
        </w:rPr>
        <w:t xml:space="preserve"> also presents its </w:t>
      </w:r>
      <w:r w:rsidRPr="00916BB7">
        <w:rPr>
          <w:rFonts w:asciiTheme="minorBidi" w:hAnsiTheme="minorBidi"/>
          <w:sz w:val="24"/>
          <w:szCs w:val="24"/>
        </w:rPr>
        <w:t>challenges. For</w:t>
      </w:r>
      <w:r w:rsidR="00916BB7" w:rsidRPr="00916BB7">
        <w:rPr>
          <w:rFonts w:asciiTheme="minorBidi" w:hAnsiTheme="minorBidi"/>
          <w:sz w:val="24"/>
          <w:szCs w:val="24"/>
        </w:rPr>
        <w:t xml:space="preserve"> one privacy concerns raises a lot problems as companies collect and breakdown large amount of personal </w:t>
      </w:r>
      <w:r w:rsidR="00366AF3" w:rsidRPr="00916BB7">
        <w:rPr>
          <w:rFonts w:asciiTheme="minorBidi" w:hAnsiTheme="minorBidi"/>
          <w:sz w:val="24"/>
          <w:szCs w:val="24"/>
        </w:rPr>
        <w:t>customer</w:t>
      </w:r>
      <w:r w:rsidR="00916BB7" w:rsidRPr="00916BB7">
        <w:rPr>
          <w:rFonts w:asciiTheme="minorBidi" w:hAnsiTheme="minorBidi"/>
          <w:sz w:val="24"/>
          <w:szCs w:val="24"/>
        </w:rPr>
        <w:t xml:space="preserve"> data, across the whole customer journey (Puntoni et al., 2020).</w:t>
      </w:r>
      <w:r w:rsidR="00DA2FFE">
        <w:rPr>
          <w:rFonts w:asciiTheme="minorBidi" w:hAnsiTheme="minorBidi"/>
          <w:sz w:val="24"/>
          <w:szCs w:val="24"/>
        </w:rPr>
        <w:t>In addition</w:t>
      </w:r>
      <w:r w:rsidR="00916BB7" w:rsidRPr="00916BB7">
        <w:rPr>
          <w:rFonts w:asciiTheme="minorBidi" w:hAnsiTheme="minorBidi"/>
          <w:sz w:val="24"/>
          <w:szCs w:val="24"/>
        </w:rPr>
        <w:t xml:space="preserve">, increasing automation may reduce human interaction, which is a huge element when it comes to hospitality </w:t>
      </w:r>
      <w:r w:rsidR="00366AF3" w:rsidRPr="00916BB7">
        <w:rPr>
          <w:rFonts w:asciiTheme="minorBidi" w:hAnsiTheme="minorBidi"/>
          <w:sz w:val="24"/>
          <w:szCs w:val="24"/>
        </w:rPr>
        <w:t>experiences. There</w:t>
      </w:r>
      <w:r w:rsidR="00916BB7" w:rsidRPr="00916BB7">
        <w:rPr>
          <w:rFonts w:asciiTheme="minorBidi" w:hAnsiTheme="minorBidi"/>
          <w:sz w:val="24"/>
          <w:szCs w:val="24"/>
        </w:rPr>
        <w:t xml:space="preserve"> are also ethical concerns that may arise as AI implementation </w:t>
      </w:r>
      <w:r w:rsidR="00366AF3" w:rsidRPr="00916BB7">
        <w:rPr>
          <w:rFonts w:asciiTheme="minorBidi" w:hAnsiTheme="minorBidi"/>
          <w:sz w:val="24"/>
          <w:szCs w:val="24"/>
        </w:rPr>
        <w:t>requires</w:t>
      </w:r>
      <w:r w:rsidR="00916BB7" w:rsidRPr="00916BB7">
        <w:rPr>
          <w:rFonts w:asciiTheme="minorBidi" w:hAnsiTheme="minorBidi"/>
          <w:sz w:val="24"/>
          <w:szCs w:val="24"/>
        </w:rPr>
        <w:t xml:space="preserve"> a lot of </w:t>
      </w:r>
      <w:r w:rsidR="00366AF3" w:rsidRPr="00916BB7">
        <w:rPr>
          <w:rFonts w:asciiTheme="minorBidi" w:hAnsiTheme="minorBidi"/>
          <w:sz w:val="24"/>
          <w:szCs w:val="24"/>
        </w:rPr>
        <w:t>recourse</w:t>
      </w:r>
      <w:r w:rsidR="00916BB7" w:rsidRPr="00916BB7">
        <w:rPr>
          <w:rFonts w:asciiTheme="minorBidi" w:hAnsiTheme="minorBidi"/>
          <w:sz w:val="24"/>
          <w:szCs w:val="24"/>
        </w:rPr>
        <w:t xml:space="preserve"> to start up and new departments to incorporate AI (Raisch and Krakowski, 2020).Therefore, while AI significantly improves CRM and hospitality operations by streamlining efficiency, personalization and even help with decision-</w:t>
      </w:r>
      <w:r w:rsidR="00366AF3" w:rsidRPr="00916BB7">
        <w:rPr>
          <w:rFonts w:asciiTheme="minorBidi" w:hAnsiTheme="minorBidi"/>
          <w:sz w:val="24"/>
          <w:szCs w:val="24"/>
        </w:rPr>
        <w:t>making, businesses</w:t>
      </w:r>
      <w:r w:rsidR="00916BB7" w:rsidRPr="00916BB7">
        <w:rPr>
          <w:rFonts w:asciiTheme="minorBidi" w:hAnsiTheme="minorBidi"/>
          <w:sz w:val="24"/>
          <w:szCs w:val="24"/>
        </w:rPr>
        <w:t xml:space="preserve"> must </w:t>
      </w:r>
      <w:r w:rsidR="00366AF3" w:rsidRPr="00916BB7">
        <w:rPr>
          <w:rFonts w:asciiTheme="minorBidi" w:hAnsiTheme="minorBidi"/>
          <w:sz w:val="24"/>
          <w:szCs w:val="24"/>
        </w:rPr>
        <w:t>proceed</w:t>
      </w:r>
      <w:r w:rsidR="00916BB7" w:rsidRPr="00916BB7">
        <w:rPr>
          <w:rFonts w:asciiTheme="minorBidi" w:hAnsiTheme="minorBidi"/>
          <w:sz w:val="24"/>
          <w:szCs w:val="24"/>
        </w:rPr>
        <w:t xml:space="preserve"> with much needed attention between a </w:t>
      </w:r>
      <w:r w:rsidR="00366AF3" w:rsidRPr="00916BB7">
        <w:rPr>
          <w:rFonts w:asciiTheme="minorBidi" w:hAnsiTheme="minorBidi"/>
          <w:sz w:val="24"/>
          <w:szCs w:val="24"/>
        </w:rPr>
        <w:t>balance</w:t>
      </w:r>
      <w:r w:rsidR="00916BB7" w:rsidRPr="00916BB7">
        <w:rPr>
          <w:rFonts w:asciiTheme="minorBidi" w:hAnsiTheme="minorBidi"/>
          <w:sz w:val="24"/>
          <w:szCs w:val="24"/>
        </w:rPr>
        <w:t xml:space="preserve"> of technology innovation and human-</w:t>
      </w:r>
      <w:r w:rsidR="00366AF3" w:rsidRPr="00916BB7">
        <w:rPr>
          <w:rFonts w:asciiTheme="minorBidi" w:hAnsiTheme="minorBidi"/>
          <w:sz w:val="24"/>
          <w:szCs w:val="24"/>
        </w:rPr>
        <w:t>centred</w:t>
      </w:r>
      <w:r w:rsidR="00916BB7" w:rsidRPr="00916BB7">
        <w:rPr>
          <w:rFonts w:asciiTheme="minorBidi" w:hAnsiTheme="minorBidi"/>
          <w:sz w:val="24"/>
          <w:szCs w:val="24"/>
        </w:rPr>
        <w:t xml:space="preserve"> service to ensure trust and long term success.</w:t>
      </w:r>
    </w:p>
    <w:p w14:paraId="2B4D86E7" w14:textId="77777777" w:rsidR="00032F6C" w:rsidRPr="00B57A23" w:rsidRDefault="00032F6C" w:rsidP="00B57A23">
      <w:pPr>
        <w:spacing w:line="360" w:lineRule="auto"/>
        <w:jc w:val="both"/>
        <w:rPr>
          <w:rFonts w:asciiTheme="minorBidi" w:hAnsiTheme="minorBidi"/>
          <w:sz w:val="24"/>
          <w:szCs w:val="24"/>
        </w:rPr>
      </w:pPr>
    </w:p>
    <w:p w14:paraId="37DF2EB3" w14:textId="77777777" w:rsidR="00032F6C" w:rsidRPr="00B57A23" w:rsidRDefault="00032F6C" w:rsidP="00B57A23">
      <w:pPr>
        <w:spacing w:line="360" w:lineRule="auto"/>
        <w:jc w:val="both"/>
        <w:rPr>
          <w:rFonts w:asciiTheme="minorBidi" w:hAnsiTheme="minorBidi"/>
          <w:sz w:val="24"/>
          <w:szCs w:val="24"/>
        </w:rPr>
      </w:pPr>
    </w:p>
    <w:p w14:paraId="33A67AAE" w14:textId="77777777" w:rsidR="00B21503" w:rsidRPr="00B57A23" w:rsidRDefault="00B21503" w:rsidP="00B57A23">
      <w:pPr>
        <w:spacing w:line="360" w:lineRule="auto"/>
        <w:jc w:val="both"/>
        <w:rPr>
          <w:rFonts w:asciiTheme="minorBidi" w:hAnsiTheme="minorBidi"/>
          <w:sz w:val="24"/>
          <w:szCs w:val="24"/>
        </w:rPr>
      </w:pPr>
    </w:p>
    <w:p w14:paraId="37D2EDCE" w14:textId="77777777" w:rsidR="00B21503" w:rsidRPr="00B57A23" w:rsidRDefault="00B21503" w:rsidP="00B57A23">
      <w:pPr>
        <w:spacing w:line="360" w:lineRule="auto"/>
        <w:jc w:val="both"/>
        <w:rPr>
          <w:rFonts w:asciiTheme="minorBidi" w:hAnsiTheme="minorBidi"/>
          <w:sz w:val="24"/>
          <w:szCs w:val="24"/>
        </w:rPr>
      </w:pPr>
    </w:p>
    <w:p w14:paraId="574F92A2" w14:textId="77777777" w:rsidR="00B21503" w:rsidRPr="00B57A23" w:rsidRDefault="00B21503" w:rsidP="00B57A23">
      <w:pPr>
        <w:spacing w:line="360" w:lineRule="auto"/>
        <w:jc w:val="both"/>
        <w:rPr>
          <w:rFonts w:asciiTheme="minorBidi" w:hAnsiTheme="minorBidi"/>
          <w:sz w:val="24"/>
          <w:szCs w:val="24"/>
        </w:rPr>
      </w:pPr>
    </w:p>
    <w:p w14:paraId="340F40D4" w14:textId="77777777" w:rsidR="00B21503" w:rsidRPr="00B57A23" w:rsidRDefault="00B21503" w:rsidP="00B57A23">
      <w:pPr>
        <w:spacing w:line="360" w:lineRule="auto"/>
        <w:jc w:val="both"/>
        <w:rPr>
          <w:rFonts w:asciiTheme="minorBidi" w:hAnsiTheme="minorBidi"/>
          <w:sz w:val="24"/>
          <w:szCs w:val="24"/>
        </w:rPr>
      </w:pPr>
    </w:p>
    <w:p w14:paraId="7A3BBE4F" w14:textId="77777777" w:rsidR="00B21503" w:rsidRPr="00B57A23" w:rsidRDefault="00B21503" w:rsidP="00B57A23">
      <w:pPr>
        <w:spacing w:line="360" w:lineRule="auto"/>
        <w:jc w:val="both"/>
        <w:rPr>
          <w:rFonts w:asciiTheme="minorBidi" w:hAnsiTheme="minorBidi"/>
          <w:sz w:val="24"/>
          <w:szCs w:val="24"/>
        </w:rPr>
      </w:pPr>
    </w:p>
    <w:p w14:paraId="5B1B53EE" w14:textId="77777777" w:rsidR="00B21503" w:rsidRPr="00B57A23" w:rsidRDefault="00B21503" w:rsidP="00B57A23">
      <w:pPr>
        <w:spacing w:line="360" w:lineRule="auto"/>
        <w:jc w:val="both"/>
        <w:rPr>
          <w:rFonts w:asciiTheme="minorBidi" w:hAnsiTheme="minorBidi"/>
          <w:sz w:val="24"/>
          <w:szCs w:val="24"/>
        </w:rPr>
      </w:pPr>
    </w:p>
    <w:p w14:paraId="501B5F31" w14:textId="77777777" w:rsidR="00B21503" w:rsidRPr="00B57A23" w:rsidRDefault="00B21503" w:rsidP="00B57A23">
      <w:pPr>
        <w:spacing w:line="360" w:lineRule="auto"/>
        <w:jc w:val="both"/>
        <w:rPr>
          <w:rFonts w:asciiTheme="minorBidi" w:hAnsiTheme="minorBidi"/>
          <w:sz w:val="24"/>
          <w:szCs w:val="24"/>
        </w:rPr>
      </w:pPr>
    </w:p>
    <w:p w14:paraId="61D4FA39" w14:textId="77777777" w:rsidR="00077C7D" w:rsidRPr="00B57A23" w:rsidRDefault="00077C7D" w:rsidP="00B57A23">
      <w:pPr>
        <w:spacing w:line="360" w:lineRule="auto"/>
        <w:jc w:val="both"/>
        <w:rPr>
          <w:rFonts w:asciiTheme="minorBidi" w:hAnsiTheme="minorBidi"/>
          <w:sz w:val="24"/>
          <w:szCs w:val="24"/>
        </w:rPr>
      </w:pPr>
    </w:p>
    <w:p w14:paraId="753BE12B" w14:textId="77777777" w:rsidR="00941F52" w:rsidRPr="00B57A23" w:rsidRDefault="00941F52" w:rsidP="00B57A23">
      <w:pPr>
        <w:spacing w:line="360" w:lineRule="auto"/>
        <w:jc w:val="both"/>
        <w:rPr>
          <w:rFonts w:asciiTheme="minorBidi" w:hAnsiTheme="minorBidi"/>
          <w:sz w:val="24"/>
          <w:szCs w:val="24"/>
        </w:rPr>
      </w:pPr>
    </w:p>
    <w:p w14:paraId="732631C7" w14:textId="77777777" w:rsidR="00941F52" w:rsidRPr="00B57A23" w:rsidRDefault="00941F52" w:rsidP="00B57A23">
      <w:pPr>
        <w:spacing w:line="360" w:lineRule="auto"/>
        <w:jc w:val="both"/>
        <w:rPr>
          <w:rFonts w:asciiTheme="minorBidi" w:hAnsiTheme="minorBidi"/>
          <w:sz w:val="24"/>
          <w:szCs w:val="24"/>
        </w:rPr>
      </w:pPr>
    </w:p>
    <w:p w14:paraId="7CD8D5EA" w14:textId="77777777" w:rsidR="00941F52" w:rsidRPr="00B57A23" w:rsidRDefault="00941F52" w:rsidP="00B57A23">
      <w:pPr>
        <w:spacing w:line="360" w:lineRule="auto"/>
        <w:jc w:val="both"/>
        <w:rPr>
          <w:rFonts w:asciiTheme="minorBidi" w:hAnsiTheme="minorBidi"/>
          <w:sz w:val="24"/>
          <w:szCs w:val="24"/>
        </w:rPr>
      </w:pPr>
    </w:p>
    <w:p w14:paraId="4EFE75F9" w14:textId="77777777" w:rsidR="00941F52" w:rsidRPr="00B57A23" w:rsidRDefault="00941F52" w:rsidP="00B57A23">
      <w:pPr>
        <w:spacing w:line="360" w:lineRule="auto"/>
        <w:jc w:val="both"/>
        <w:rPr>
          <w:rFonts w:asciiTheme="minorBidi" w:hAnsiTheme="minorBidi"/>
          <w:sz w:val="24"/>
          <w:szCs w:val="24"/>
        </w:rPr>
      </w:pPr>
    </w:p>
    <w:p w14:paraId="5A034F71" w14:textId="77777777" w:rsidR="00941F52" w:rsidRPr="00B57A23" w:rsidRDefault="00941F52" w:rsidP="00B57A23">
      <w:pPr>
        <w:spacing w:line="360" w:lineRule="auto"/>
        <w:jc w:val="both"/>
        <w:rPr>
          <w:rFonts w:asciiTheme="minorBidi" w:hAnsiTheme="minorBidi"/>
          <w:sz w:val="24"/>
          <w:szCs w:val="24"/>
        </w:rPr>
      </w:pPr>
    </w:p>
    <w:p w14:paraId="7074DD47" w14:textId="541412E4" w:rsidR="00941F52" w:rsidRPr="00B57A23" w:rsidRDefault="006803E9" w:rsidP="00A91FEE">
      <w:pPr>
        <w:pStyle w:val="Heading1"/>
        <w:numPr>
          <w:ilvl w:val="0"/>
          <w:numId w:val="1"/>
        </w:numPr>
        <w:spacing w:line="360" w:lineRule="auto"/>
        <w:jc w:val="both"/>
        <w:rPr>
          <w:rFonts w:asciiTheme="minorBidi" w:hAnsiTheme="minorBidi" w:cstheme="minorBidi"/>
          <w:color w:val="auto"/>
          <w:sz w:val="24"/>
          <w:szCs w:val="24"/>
        </w:rPr>
      </w:pPr>
      <w:bookmarkStart w:id="4" w:name="_Toc228716732"/>
      <w:r w:rsidRPr="00B57A23">
        <w:rPr>
          <w:rFonts w:asciiTheme="minorBidi" w:hAnsiTheme="minorBidi" w:cstheme="minorBidi"/>
          <w:color w:val="auto"/>
          <w:sz w:val="24"/>
          <w:szCs w:val="24"/>
        </w:rPr>
        <w:lastRenderedPageBreak/>
        <w:t>Conclusion</w:t>
      </w:r>
      <w:r w:rsidR="00BE79DE" w:rsidRPr="00B57A23">
        <w:rPr>
          <w:rFonts w:asciiTheme="minorBidi" w:hAnsiTheme="minorBidi" w:cstheme="minorBidi"/>
          <w:color w:val="auto"/>
          <w:sz w:val="24"/>
          <w:szCs w:val="24"/>
        </w:rPr>
        <w:t xml:space="preserve">s and </w:t>
      </w:r>
      <w:r w:rsidR="00C67B9D" w:rsidRPr="00B57A23">
        <w:rPr>
          <w:rFonts w:asciiTheme="minorBidi" w:hAnsiTheme="minorBidi" w:cstheme="minorBidi"/>
          <w:color w:val="auto"/>
          <w:sz w:val="24"/>
          <w:szCs w:val="24"/>
        </w:rPr>
        <w:t xml:space="preserve">operational </w:t>
      </w:r>
      <w:r w:rsidR="00B57A23" w:rsidRPr="00B57A23">
        <w:rPr>
          <w:rFonts w:asciiTheme="minorBidi" w:hAnsiTheme="minorBidi" w:cstheme="minorBidi"/>
          <w:color w:val="auto"/>
          <w:sz w:val="24"/>
          <w:szCs w:val="24"/>
        </w:rPr>
        <w:t>recommendations</w:t>
      </w:r>
      <w:bookmarkEnd w:id="4"/>
      <w:r w:rsidR="00B57A23" w:rsidRPr="00B57A23">
        <w:rPr>
          <w:rFonts w:asciiTheme="minorBidi" w:hAnsiTheme="minorBidi" w:cstheme="minorBidi"/>
          <w:color w:val="auto"/>
          <w:sz w:val="24"/>
          <w:szCs w:val="24"/>
        </w:rPr>
        <w:t xml:space="preserve"> </w:t>
      </w:r>
    </w:p>
    <w:p w14:paraId="7A3637A1" w14:textId="77777777" w:rsidR="00171F6A" w:rsidRDefault="00171F6A" w:rsidP="00A91FEE">
      <w:pPr>
        <w:spacing w:line="360" w:lineRule="auto"/>
        <w:jc w:val="both"/>
        <w:rPr>
          <w:rFonts w:asciiTheme="minorBidi" w:hAnsiTheme="minorBidi"/>
        </w:rPr>
      </w:pPr>
    </w:p>
    <w:p w14:paraId="37722B1B" w14:textId="743D444B" w:rsidR="00171F6A" w:rsidRDefault="00AA004C" w:rsidP="00804E79">
      <w:pPr>
        <w:spacing w:line="360" w:lineRule="auto"/>
        <w:jc w:val="both"/>
        <w:rPr>
          <w:rFonts w:asciiTheme="minorBidi" w:hAnsiTheme="minorBidi"/>
        </w:rPr>
      </w:pPr>
      <w:r>
        <w:rPr>
          <w:rFonts w:asciiTheme="minorBidi" w:hAnsiTheme="minorBidi"/>
          <w:sz w:val="24"/>
          <w:szCs w:val="24"/>
        </w:rPr>
        <w:t xml:space="preserve">In conclusion, </w:t>
      </w:r>
      <w:r w:rsidR="00282146">
        <w:rPr>
          <w:rFonts w:asciiTheme="minorBidi" w:hAnsiTheme="minorBidi"/>
          <w:sz w:val="24"/>
          <w:szCs w:val="24"/>
        </w:rPr>
        <w:t xml:space="preserve">research on Artificial Intelligence has </w:t>
      </w:r>
      <w:r w:rsidR="00D30B41">
        <w:rPr>
          <w:rFonts w:asciiTheme="minorBidi" w:hAnsiTheme="minorBidi"/>
          <w:sz w:val="24"/>
          <w:szCs w:val="24"/>
        </w:rPr>
        <w:t>shown t</w:t>
      </w:r>
      <w:r w:rsidR="00282146">
        <w:rPr>
          <w:rFonts w:asciiTheme="minorBidi" w:hAnsiTheme="minorBidi"/>
          <w:sz w:val="24"/>
          <w:szCs w:val="24"/>
        </w:rPr>
        <w:t>hat</w:t>
      </w:r>
      <w:r w:rsidR="00D30B41">
        <w:rPr>
          <w:rFonts w:asciiTheme="minorBidi" w:hAnsiTheme="minorBidi"/>
          <w:sz w:val="24"/>
          <w:szCs w:val="24"/>
        </w:rPr>
        <w:t xml:space="preserve"> its</w:t>
      </w:r>
      <w:r w:rsidR="00282146">
        <w:rPr>
          <w:rFonts w:asciiTheme="minorBidi" w:hAnsiTheme="minorBidi"/>
          <w:sz w:val="24"/>
          <w:szCs w:val="24"/>
        </w:rPr>
        <w:t xml:space="preserve"> </w:t>
      </w:r>
      <w:r w:rsidR="00103B26">
        <w:rPr>
          <w:rFonts w:asciiTheme="minorBidi" w:hAnsiTheme="minorBidi"/>
          <w:sz w:val="24"/>
          <w:szCs w:val="24"/>
        </w:rPr>
        <w:t>integrati</w:t>
      </w:r>
      <w:r w:rsidR="00D30B41">
        <w:rPr>
          <w:rFonts w:asciiTheme="minorBidi" w:hAnsiTheme="minorBidi"/>
          <w:sz w:val="24"/>
          <w:szCs w:val="24"/>
        </w:rPr>
        <w:t xml:space="preserve">on into procedures </w:t>
      </w:r>
      <w:r w:rsidR="002E7297">
        <w:rPr>
          <w:rFonts w:asciiTheme="minorBidi" w:hAnsiTheme="minorBidi"/>
          <w:sz w:val="24"/>
          <w:szCs w:val="24"/>
        </w:rPr>
        <w:t xml:space="preserve">and services can enhance efficiency and simplify operations, </w:t>
      </w:r>
      <w:r w:rsidR="000F0BCD">
        <w:rPr>
          <w:rFonts w:asciiTheme="minorBidi" w:hAnsiTheme="minorBidi"/>
          <w:sz w:val="24"/>
          <w:szCs w:val="24"/>
        </w:rPr>
        <w:t>which has led to its growing adaption within the hospitality and guest service industry</w:t>
      </w:r>
      <w:r w:rsidR="00BE78DA">
        <w:rPr>
          <w:rFonts w:asciiTheme="minorBidi" w:hAnsiTheme="minorBidi"/>
          <w:sz w:val="24"/>
          <w:szCs w:val="24"/>
        </w:rPr>
        <w:t xml:space="preserve">. </w:t>
      </w:r>
      <w:r w:rsidR="0054262E">
        <w:rPr>
          <w:rFonts w:asciiTheme="minorBidi" w:hAnsiTheme="minorBidi"/>
          <w:sz w:val="24"/>
          <w:szCs w:val="24"/>
        </w:rPr>
        <w:t xml:space="preserve">The use of </w:t>
      </w:r>
      <w:r w:rsidR="00BF1E86">
        <w:rPr>
          <w:rFonts w:asciiTheme="minorBidi" w:hAnsiTheme="minorBidi"/>
          <w:sz w:val="24"/>
          <w:szCs w:val="24"/>
        </w:rPr>
        <w:t xml:space="preserve">Artificial Intelligence </w:t>
      </w:r>
      <w:r w:rsidR="000C0E9C">
        <w:rPr>
          <w:rFonts w:asciiTheme="minorBidi" w:hAnsiTheme="minorBidi"/>
          <w:sz w:val="24"/>
          <w:szCs w:val="24"/>
        </w:rPr>
        <w:t xml:space="preserve">in </w:t>
      </w:r>
      <w:r w:rsidR="007075CA">
        <w:rPr>
          <w:rFonts w:asciiTheme="minorBidi" w:hAnsiTheme="minorBidi"/>
          <w:sz w:val="24"/>
          <w:szCs w:val="24"/>
        </w:rPr>
        <w:t>areas such as</w:t>
      </w:r>
      <w:r w:rsidR="00DA1E49">
        <w:rPr>
          <w:rFonts w:asciiTheme="minorBidi" w:hAnsiTheme="minorBidi"/>
          <w:sz w:val="24"/>
          <w:szCs w:val="24"/>
        </w:rPr>
        <w:t xml:space="preserve"> </w:t>
      </w:r>
      <w:r w:rsidR="000C0E9C">
        <w:rPr>
          <w:rFonts w:asciiTheme="minorBidi" w:hAnsiTheme="minorBidi"/>
          <w:sz w:val="24"/>
          <w:szCs w:val="24"/>
        </w:rPr>
        <w:t xml:space="preserve">recruitment, </w:t>
      </w:r>
      <w:r w:rsidR="00025598">
        <w:rPr>
          <w:rFonts w:asciiTheme="minorBidi" w:hAnsiTheme="minorBidi"/>
          <w:sz w:val="24"/>
          <w:szCs w:val="24"/>
        </w:rPr>
        <w:t xml:space="preserve">guest service training, </w:t>
      </w:r>
      <w:r w:rsidR="002C1ED6">
        <w:rPr>
          <w:rFonts w:asciiTheme="minorBidi" w:hAnsiTheme="minorBidi"/>
          <w:sz w:val="24"/>
          <w:szCs w:val="24"/>
        </w:rPr>
        <w:t xml:space="preserve">hospitality operations </w:t>
      </w:r>
      <w:r w:rsidR="00825599">
        <w:rPr>
          <w:rFonts w:asciiTheme="minorBidi" w:hAnsiTheme="minorBidi"/>
          <w:sz w:val="24"/>
          <w:szCs w:val="24"/>
        </w:rPr>
        <w:t xml:space="preserve">and customer relationship management </w:t>
      </w:r>
      <w:r w:rsidR="00DA1E49">
        <w:rPr>
          <w:rFonts w:asciiTheme="minorBidi" w:hAnsiTheme="minorBidi"/>
          <w:sz w:val="24"/>
          <w:szCs w:val="24"/>
        </w:rPr>
        <w:t xml:space="preserve">should be carefully considered for the Skyline Swansea project, with both </w:t>
      </w:r>
      <w:r w:rsidR="00F21B2D">
        <w:rPr>
          <w:rFonts w:asciiTheme="minorBidi" w:hAnsiTheme="minorBidi"/>
          <w:sz w:val="24"/>
          <w:szCs w:val="24"/>
        </w:rPr>
        <w:t>its benefits and limitations evaluated in order to support effective implementation and ensure the development remains competitive and aligned with modern industry practi</w:t>
      </w:r>
      <w:r w:rsidR="00BD5893">
        <w:rPr>
          <w:rFonts w:asciiTheme="minorBidi" w:hAnsiTheme="minorBidi"/>
          <w:sz w:val="24"/>
          <w:szCs w:val="24"/>
        </w:rPr>
        <w:t xml:space="preserve">ces. </w:t>
      </w:r>
    </w:p>
    <w:p w14:paraId="5A6D1D2E" w14:textId="77777777" w:rsidR="00171F6A" w:rsidRDefault="00171F6A" w:rsidP="00572EC4">
      <w:pPr>
        <w:rPr>
          <w:rFonts w:asciiTheme="minorBidi" w:hAnsiTheme="minorBidi"/>
        </w:rPr>
      </w:pPr>
    </w:p>
    <w:p w14:paraId="487037CB" w14:textId="0AF95F21" w:rsidR="00171F6A" w:rsidRDefault="008A088E" w:rsidP="002165D4">
      <w:pPr>
        <w:spacing w:line="360" w:lineRule="auto"/>
        <w:jc w:val="both"/>
        <w:rPr>
          <w:rFonts w:asciiTheme="minorBidi" w:hAnsiTheme="minorBidi"/>
        </w:rPr>
      </w:pPr>
      <w:r>
        <w:rPr>
          <w:rFonts w:asciiTheme="minorBidi" w:hAnsiTheme="minorBidi"/>
          <w:sz w:val="24"/>
          <w:szCs w:val="24"/>
        </w:rPr>
        <w:t xml:space="preserve">Skyline Swansea should </w:t>
      </w:r>
      <w:r w:rsidR="002165D4">
        <w:rPr>
          <w:rFonts w:asciiTheme="minorBidi" w:hAnsiTheme="minorBidi"/>
          <w:sz w:val="24"/>
          <w:szCs w:val="24"/>
        </w:rPr>
        <w:t xml:space="preserve">use Artificial Intelligence </w:t>
      </w:r>
      <w:r w:rsidR="00134532">
        <w:rPr>
          <w:rFonts w:asciiTheme="minorBidi" w:hAnsiTheme="minorBidi"/>
          <w:sz w:val="24"/>
          <w:szCs w:val="24"/>
        </w:rPr>
        <w:t xml:space="preserve">in the recruitment process, as selecting suitable employees is essential to </w:t>
      </w:r>
      <w:r w:rsidR="0000768E">
        <w:rPr>
          <w:rFonts w:asciiTheme="minorBidi" w:hAnsiTheme="minorBidi"/>
          <w:sz w:val="24"/>
          <w:szCs w:val="24"/>
        </w:rPr>
        <w:t>ensure the attraction is professionally represented. AI powered</w:t>
      </w:r>
      <w:r w:rsidR="00134F8D">
        <w:rPr>
          <w:rFonts w:asciiTheme="minorBidi" w:hAnsiTheme="minorBidi"/>
          <w:sz w:val="24"/>
          <w:szCs w:val="24"/>
        </w:rPr>
        <w:t xml:space="preserve"> screening tools can also streamline recruitment by quickly filtering into candidates </w:t>
      </w:r>
      <w:r w:rsidR="00A73616">
        <w:rPr>
          <w:rFonts w:asciiTheme="minorBidi" w:hAnsiTheme="minorBidi"/>
          <w:sz w:val="24"/>
          <w:szCs w:val="24"/>
        </w:rPr>
        <w:t xml:space="preserve">based on required skills and experience, making the process more efficient. </w:t>
      </w:r>
      <w:r w:rsidR="00F41CCB">
        <w:rPr>
          <w:rFonts w:asciiTheme="minorBidi" w:hAnsiTheme="minorBidi"/>
          <w:sz w:val="24"/>
          <w:szCs w:val="24"/>
        </w:rPr>
        <w:t xml:space="preserve">In addition, AI systems such as automated assessments and structured interview tools can help gather more in depth responses from applicants, allowing the project to </w:t>
      </w:r>
      <w:r w:rsidR="00740089">
        <w:rPr>
          <w:rFonts w:asciiTheme="minorBidi" w:hAnsiTheme="minorBidi"/>
          <w:sz w:val="24"/>
          <w:szCs w:val="24"/>
        </w:rPr>
        <w:t xml:space="preserve">team to better evaluate candidate suitability, motivation, and interest in the role. </w:t>
      </w:r>
    </w:p>
    <w:p w14:paraId="2961FA0F" w14:textId="77777777" w:rsidR="00171F6A" w:rsidRDefault="00171F6A" w:rsidP="00572EC4">
      <w:pPr>
        <w:rPr>
          <w:rFonts w:asciiTheme="minorBidi" w:hAnsiTheme="minorBidi"/>
        </w:rPr>
      </w:pPr>
    </w:p>
    <w:p w14:paraId="0FFF7DF4" w14:textId="77777777" w:rsidR="00376FA4" w:rsidRDefault="00D106BB" w:rsidP="004D7FF1">
      <w:pPr>
        <w:spacing w:line="360" w:lineRule="auto"/>
        <w:jc w:val="both"/>
        <w:rPr>
          <w:rFonts w:asciiTheme="minorBidi" w:hAnsiTheme="minorBidi"/>
          <w:sz w:val="24"/>
          <w:szCs w:val="24"/>
        </w:rPr>
      </w:pPr>
      <w:r>
        <w:rPr>
          <w:rFonts w:asciiTheme="minorBidi" w:hAnsiTheme="minorBidi"/>
          <w:sz w:val="24"/>
          <w:szCs w:val="24"/>
        </w:rPr>
        <w:t xml:space="preserve">Artificial Intelligence may not be </w:t>
      </w:r>
      <w:r w:rsidR="007D378D">
        <w:rPr>
          <w:rFonts w:asciiTheme="minorBidi" w:hAnsiTheme="minorBidi"/>
          <w:sz w:val="24"/>
          <w:szCs w:val="24"/>
        </w:rPr>
        <w:t xml:space="preserve">suitable for full integration </w:t>
      </w:r>
      <w:r w:rsidR="00E75A39">
        <w:rPr>
          <w:rFonts w:asciiTheme="minorBidi" w:hAnsiTheme="minorBidi"/>
          <w:sz w:val="24"/>
          <w:szCs w:val="24"/>
        </w:rPr>
        <w:t>into the training programme</w:t>
      </w:r>
      <w:r w:rsidR="00685389">
        <w:rPr>
          <w:rFonts w:asciiTheme="minorBidi" w:hAnsiTheme="minorBidi"/>
          <w:sz w:val="24"/>
          <w:szCs w:val="24"/>
        </w:rPr>
        <w:t xml:space="preserve">, </w:t>
      </w:r>
      <w:r w:rsidR="00E75A39">
        <w:rPr>
          <w:rFonts w:asciiTheme="minorBidi" w:hAnsiTheme="minorBidi"/>
          <w:sz w:val="24"/>
          <w:szCs w:val="24"/>
        </w:rPr>
        <w:t xml:space="preserve">however it can be </w:t>
      </w:r>
      <w:r w:rsidR="00E06485">
        <w:rPr>
          <w:rFonts w:asciiTheme="minorBidi" w:hAnsiTheme="minorBidi"/>
          <w:sz w:val="24"/>
          <w:szCs w:val="24"/>
        </w:rPr>
        <w:t xml:space="preserve">used to support learning </w:t>
      </w:r>
      <w:r w:rsidR="00C17BE3">
        <w:rPr>
          <w:rFonts w:asciiTheme="minorBidi" w:hAnsiTheme="minorBidi"/>
          <w:sz w:val="24"/>
          <w:szCs w:val="24"/>
        </w:rPr>
        <w:t xml:space="preserve">through </w:t>
      </w:r>
      <w:r w:rsidR="00D4080B">
        <w:rPr>
          <w:rFonts w:asciiTheme="minorBidi" w:hAnsiTheme="minorBidi"/>
          <w:sz w:val="24"/>
          <w:szCs w:val="24"/>
        </w:rPr>
        <w:t xml:space="preserve">virtual reality of </w:t>
      </w:r>
      <w:r w:rsidR="00C17BE3">
        <w:rPr>
          <w:rFonts w:asciiTheme="minorBidi" w:hAnsiTheme="minorBidi"/>
          <w:sz w:val="24"/>
          <w:szCs w:val="24"/>
        </w:rPr>
        <w:t xml:space="preserve">emergency </w:t>
      </w:r>
      <w:r w:rsidR="00D4080B">
        <w:rPr>
          <w:rFonts w:asciiTheme="minorBidi" w:hAnsiTheme="minorBidi"/>
          <w:sz w:val="24"/>
          <w:szCs w:val="24"/>
        </w:rPr>
        <w:t xml:space="preserve">scenarios </w:t>
      </w:r>
      <w:r w:rsidR="00C17BE3">
        <w:rPr>
          <w:rFonts w:asciiTheme="minorBidi" w:hAnsiTheme="minorBidi"/>
          <w:sz w:val="24"/>
          <w:szCs w:val="24"/>
        </w:rPr>
        <w:t xml:space="preserve">and </w:t>
      </w:r>
      <w:r w:rsidR="00D4080B">
        <w:rPr>
          <w:rFonts w:asciiTheme="minorBidi" w:hAnsiTheme="minorBidi"/>
          <w:sz w:val="24"/>
          <w:szCs w:val="24"/>
        </w:rPr>
        <w:t xml:space="preserve">basic customer </w:t>
      </w:r>
      <w:r w:rsidR="000A3E85">
        <w:rPr>
          <w:rFonts w:asciiTheme="minorBidi" w:hAnsiTheme="minorBidi"/>
          <w:sz w:val="24"/>
          <w:szCs w:val="24"/>
        </w:rPr>
        <w:t xml:space="preserve">service interactions. Practical training for Skyline must be delivered in person, as real world experience is essential for developing effective </w:t>
      </w:r>
      <w:r w:rsidR="004D7FF1">
        <w:rPr>
          <w:rFonts w:asciiTheme="minorBidi" w:hAnsiTheme="minorBidi"/>
          <w:sz w:val="24"/>
          <w:szCs w:val="24"/>
        </w:rPr>
        <w:t xml:space="preserve">guest service skills. </w:t>
      </w:r>
    </w:p>
    <w:p w14:paraId="401910BD" w14:textId="77777777" w:rsidR="00376FA4" w:rsidRDefault="00376FA4" w:rsidP="004D7FF1">
      <w:pPr>
        <w:spacing w:line="360" w:lineRule="auto"/>
        <w:jc w:val="both"/>
        <w:rPr>
          <w:rFonts w:asciiTheme="minorBidi" w:hAnsiTheme="minorBidi"/>
          <w:sz w:val="24"/>
          <w:szCs w:val="24"/>
        </w:rPr>
      </w:pPr>
    </w:p>
    <w:p w14:paraId="61179D2C" w14:textId="77777777" w:rsidR="00714ED0" w:rsidRDefault="00714ED0" w:rsidP="004D7FF1">
      <w:pPr>
        <w:spacing w:line="360" w:lineRule="auto"/>
        <w:jc w:val="both"/>
        <w:rPr>
          <w:rFonts w:asciiTheme="minorBidi" w:hAnsiTheme="minorBidi"/>
          <w:sz w:val="24"/>
          <w:szCs w:val="24"/>
        </w:rPr>
      </w:pPr>
    </w:p>
    <w:p w14:paraId="214204A7" w14:textId="77777777" w:rsidR="00714ED0" w:rsidRDefault="00714ED0" w:rsidP="004D7FF1">
      <w:pPr>
        <w:spacing w:line="360" w:lineRule="auto"/>
        <w:jc w:val="both"/>
        <w:rPr>
          <w:rFonts w:asciiTheme="minorBidi" w:hAnsiTheme="minorBidi"/>
          <w:sz w:val="24"/>
          <w:szCs w:val="24"/>
        </w:rPr>
      </w:pPr>
    </w:p>
    <w:p w14:paraId="6C78D612" w14:textId="77777777" w:rsidR="00714ED0" w:rsidRDefault="00714ED0" w:rsidP="004D7FF1">
      <w:pPr>
        <w:spacing w:line="360" w:lineRule="auto"/>
        <w:jc w:val="both"/>
        <w:rPr>
          <w:rFonts w:asciiTheme="minorBidi" w:hAnsiTheme="minorBidi"/>
          <w:sz w:val="24"/>
          <w:szCs w:val="24"/>
        </w:rPr>
      </w:pPr>
    </w:p>
    <w:p w14:paraId="180B7EC7" w14:textId="278E2123" w:rsidR="00171F6A" w:rsidRDefault="00C80BFA" w:rsidP="004D7FF1">
      <w:pPr>
        <w:spacing w:line="360" w:lineRule="auto"/>
        <w:jc w:val="both"/>
        <w:rPr>
          <w:rFonts w:asciiTheme="minorBidi" w:hAnsiTheme="minorBidi"/>
        </w:rPr>
      </w:pPr>
      <w:r>
        <w:rPr>
          <w:rFonts w:asciiTheme="minorBidi" w:hAnsiTheme="minorBidi"/>
          <w:sz w:val="24"/>
          <w:szCs w:val="24"/>
        </w:rPr>
        <w:lastRenderedPageBreak/>
        <w:t xml:space="preserve">For </w:t>
      </w:r>
      <w:r w:rsidR="00EF006D">
        <w:rPr>
          <w:rFonts w:asciiTheme="minorBidi" w:hAnsiTheme="minorBidi"/>
          <w:sz w:val="24"/>
          <w:szCs w:val="24"/>
        </w:rPr>
        <w:t xml:space="preserve">hospitality operations and Customer Relationship Management, it is recommended that Artificial Intelligence is used selectively </w:t>
      </w:r>
      <w:r w:rsidR="00A76B8A">
        <w:rPr>
          <w:rFonts w:asciiTheme="minorBidi" w:hAnsiTheme="minorBidi"/>
          <w:sz w:val="24"/>
          <w:szCs w:val="24"/>
        </w:rPr>
        <w:t xml:space="preserve">rather than excessively, as Skyline rely heavily on human </w:t>
      </w:r>
      <w:r w:rsidR="001F0D93">
        <w:rPr>
          <w:rFonts w:asciiTheme="minorBidi" w:hAnsiTheme="minorBidi"/>
          <w:sz w:val="24"/>
          <w:szCs w:val="24"/>
        </w:rPr>
        <w:t xml:space="preserve">interaction to deliver high quality guest experiences. </w:t>
      </w:r>
      <w:r w:rsidR="00F80C87">
        <w:rPr>
          <w:rFonts w:asciiTheme="minorBidi" w:hAnsiTheme="minorBidi"/>
          <w:sz w:val="24"/>
          <w:szCs w:val="24"/>
        </w:rPr>
        <w:t xml:space="preserve">At the same time, AI can be effectively </w:t>
      </w:r>
      <w:r w:rsidR="00376FA4">
        <w:rPr>
          <w:rFonts w:asciiTheme="minorBidi" w:hAnsiTheme="minorBidi"/>
          <w:sz w:val="24"/>
          <w:szCs w:val="24"/>
        </w:rPr>
        <w:t xml:space="preserve">utilised to analyse visitor data, </w:t>
      </w:r>
      <w:r w:rsidR="004049AD">
        <w:rPr>
          <w:rFonts w:asciiTheme="minorBidi" w:hAnsiTheme="minorBidi"/>
          <w:sz w:val="24"/>
          <w:szCs w:val="24"/>
        </w:rPr>
        <w:t xml:space="preserve">including attendance and spending behaviour, to support decision making. In addition, </w:t>
      </w:r>
      <w:r w:rsidR="00714ED0">
        <w:rPr>
          <w:rFonts w:asciiTheme="minorBidi" w:hAnsiTheme="minorBidi"/>
          <w:sz w:val="24"/>
          <w:szCs w:val="24"/>
        </w:rPr>
        <w:t xml:space="preserve">tools such as </w:t>
      </w:r>
      <w:r w:rsidR="00C572FE">
        <w:rPr>
          <w:rFonts w:asciiTheme="minorBidi" w:hAnsiTheme="minorBidi"/>
          <w:sz w:val="24"/>
          <w:szCs w:val="24"/>
        </w:rPr>
        <w:t xml:space="preserve">website chatbots </w:t>
      </w:r>
      <w:r w:rsidR="00725CC0">
        <w:rPr>
          <w:rFonts w:asciiTheme="minorBidi" w:hAnsiTheme="minorBidi"/>
          <w:sz w:val="24"/>
          <w:szCs w:val="24"/>
        </w:rPr>
        <w:t xml:space="preserve">can be implemented to enhance accessibility and reflect current industry practice. </w:t>
      </w:r>
      <w:r w:rsidR="00C0601D">
        <w:rPr>
          <w:rFonts w:asciiTheme="minorBidi" w:hAnsiTheme="minorBidi"/>
          <w:sz w:val="24"/>
          <w:szCs w:val="24"/>
        </w:rPr>
        <w:t xml:space="preserve">Overall, AI should be used to support Skyline Swansea’s operational efficiency and simplify tasks rather than </w:t>
      </w:r>
      <w:r w:rsidR="00966AD9">
        <w:rPr>
          <w:rFonts w:asciiTheme="minorBidi" w:hAnsiTheme="minorBidi"/>
          <w:sz w:val="24"/>
          <w:szCs w:val="24"/>
        </w:rPr>
        <w:t xml:space="preserve">replace human involvement in guest service. </w:t>
      </w:r>
    </w:p>
    <w:p w14:paraId="288354F2" w14:textId="77777777" w:rsidR="00171F6A" w:rsidRDefault="00171F6A" w:rsidP="00572EC4">
      <w:pPr>
        <w:rPr>
          <w:rFonts w:asciiTheme="minorBidi" w:hAnsiTheme="minorBidi"/>
        </w:rPr>
      </w:pPr>
    </w:p>
    <w:p w14:paraId="35F1C07A" w14:textId="77777777" w:rsidR="00171F6A" w:rsidRDefault="00171F6A" w:rsidP="00572EC4">
      <w:pPr>
        <w:rPr>
          <w:rFonts w:asciiTheme="minorBidi" w:hAnsiTheme="minorBidi"/>
        </w:rPr>
      </w:pPr>
    </w:p>
    <w:p w14:paraId="285A6373" w14:textId="77777777" w:rsidR="00171F6A" w:rsidRDefault="00171F6A" w:rsidP="00572EC4">
      <w:pPr>
        <w:rPr>
          <w:rFonts w:asciiTheme="minorBidi" w:hAnsiTheme="minorBidi"/>
        </w:rPr>
      </w:pPr>
    </w:p>
    <w:p w14:paraId="315BF0CC" w14:textId="77777777" w:rsidR="00171F6A" w:rsidRDefault="00171F6A" w:rsidP="00572EC4">
      <w:pPr>
        <w:rPr>
          <w:rFonts w:asciiTheme="minorBidi" w:hAnsiTheme="minorBidi"/>
        </w:rPr>
      </w:pPr>
    </w:p>
    <w:p w14:paraId="1D6C48A0" w14:textId="77777777" w:rsidR="00171F6A" w:rsidRDefault="00171F6A" w:rsidP="00572EC4">
      <w:pPr>
        <w:rPr>
          <w:rFonts w:asciiTheme="minorBidi" w:hAnsiTheme="minorBidi"/>
        </w:rPr>
      </w:pPr>
    </w:p>
    <w:p w14:paraId="2CA1C2FF" w14:textId="77777777" w:rsidR="00171F6A" w:rsidRDefault="00171F6A" w:rsidP="00572EC4">
      <w:pPr>
        <w:rPr>
          <w:rFonts w:asciiTheme="minorBidi" w:hAnsiTheme="minorBidi"/>
        </w:rPr>
      </w:pPr>
    </w:p>
    <w:p w14:paraId="462A7D49" w14:textId="77777777" w:rsidR="00171F6A" w:rsidRDefault="00171F6A" w:rsidP="00572EC4">
      <w:pPr>
        <w:rPr>
          <w:rFonts w:asciiTheme="minorBidi" w:hAnsiTheme="minorBidi"/>
        </w:rPr>
      </w:pPr>
    </w:p>
    <w:p w14:paraId="33BC1DF5" w14:textId="77777777" w:rsidR="00171F6A" w:rsidRDefault="00171F6A" w:rsidP="00572EC4">
      <w:pPr>
        <w:rPr>
          <w:rFonts w:asciiTheme="minorBidi" w:hAnsiTheme="minorBidi"/>
        </w:rPr>
      </w:pPr>
    </w:p>
    <w:p w14:paraId="781522E2" w14:textId="77777777" w:rsidR="00171F6A" w:rsidRDefault="00171F6A" w:rsidP="00572EC4">
      <w:pPr>
        <w:rPr>
          <w:rFonts w:asciiTheme="minorBidi" w:hAnsiTheme="minorBidi"/>
        </w:rPr>
      </w:pPr>
    </w:p>
    <w:p w14:paraId="2F046E42" w14:textId="77777777" w:rsidR="00171F6A" w:rsidRDefault="00171F6A" w:rsidP="00572EC4">
      <w:pPr>
        <w:rPr>
          <w:rFonts w:asciiTheme="minorBidi" w:hAnsiTheme="minorBidi"/>
        </w:rPr>
      </w:pPr>
    </w:p>
    <w:p w14:paraId="13C2CF63" w14:textId="77777777" w:rsidR="00171F6A" w:rsidRDefault="00171F6A" w:rsidP="00572EC4">
      <w:pPr>
        <w:rPr>
          <w:rFonts w:asciiTheme="minorBidi" w:hAnsiTheme="minorBidi"/>
        </w:rPr>
      </w:pPr>
    </w:p>
    <w:p w14:paraId="4394DD6F" w14:textId="77777777" w:rsidR="00171F6A" w:rsidRDefault="00171F6A" w:rsidP="00572EC4">
      <w:pPr>
        <w:rPr>
          <w:rFonts w:asciiTheme="minorBidi" w:hAnsiTheme="minorBidi"/>
        </w:rPr>
      </w:pPr>
    </w:p>
    <w:p w14:paraId="2A09994B" w14:textId="77777777" w:rsidR="00171F6A" w:rsidRPr="001A1651" w:rsidRDefault="00171F6A" w:rsidP="00572EC4">
      <w:pPr>
        <w:rPr>
          <w:rFonts w:asciiTheme="minorBidi" w:hAnsiTheme="minorBidi"/>
        </w:rPr>
      </w:pPr>
    </w:p>
    <w:p w14:paraId="6E8110CE" w14:textId="77777777" w:rsidR="00B21503" w:rsidRPr="001A1651" w:rsidRDefault="00B21503" w:rsidP="00572EC4">
      <w:pPr>
        <w:rPr>
          <w:rFonts w:asciiTheme="minorBidi" w:hAnsiTheme="minorBidi"/>
        </w:rPr>
      </w:pPr>
    </w:p>
    <w:p w14:paraId="01A06EC9" w14:textId="77777777" w:rsidR="00C5007C" w:rsidRDefault="00C5007C" w:rsidP="00572EC4">
      <w:pPr>
        <w:rPr>
          <w:rFonts w:asciiTheme="minorBidi" w:hAnsiTheme="minorBidi"/>
        </w:rPr>
      </w:pPr>
    </w:p>
    <w:p w14:paraId="1479319F" w14:textId="77777777" w:rsidR="002E1504" w:rsidRDefault="002E1504" w:rsidP="00572EC4">
      <w:pPr>
        <w:rPr>
          <w:rFonts w:asciiTheme="minorBidi" w:hAnsiTheme="minorBidi"/>
        </w:rPr>
      </w:pPr>
    </w:p>
    <w:p w14:paraId="7DD0A44E" w14:textId="77777777" w:rsidR="002E1504" w:rsidRDefault="002E1504" w:rsidP="00572EC4">
      <w:pPr>
        <w:rPr>
          <w:rFonts w:asciiTheme="minorBidi" w:hAnsiTheme="minorBidi"/>
        </w:rPr>
      </w:pPr>
    </w:p>
    <w:p w14:paraId="204C0775" w14:textId="77777777" w:rsidR="002E1504" w:rsidRDefault="002E1504" w:rsidP="00572EC4">
      <w:pPr>
        <w:rPr>
          <w:rFonts w:asciiTheme="minorBidi" w:hAnsiTheme="minorBidi"/>
        </w:rPr>
      </w:pPr>
    </w:p>
    <w:p w14:paraId="54C83327" w14:textId="77777777" w:rsidR="002E1504" w:rsidRDefault="002E1504" w:rsidP="00572EC4">
      <w:pPr>
        <w:rPr>
          <w:rFonts w:asciiTheme="minorBidi" w:hAnsiTheme="minorBidi"/>
        </w:rPr>
      </w:pPr>
    </w:p>
    <w:p w14:paraId="29DA7756" w14:textId="77777777" w:rsidR="002E1504" w:rsidRDefault="002E1504" w:rsidP="00572EC4">
      <w:pPr>
        <w:rPr>
          <w:rFonts w:asciiTheme="minorBidi" w:hAnsiTheme="minorBidi"/>
        </w:rPr>
      </w:pPr>
    </w:p>
    <w:p w14:paraId="2334758E" w14:textId="77777777" w:rsidR="002E1504" w:rsidRDefault="002E1504" w:rsidP="00572EC4">
      <w:pPr>
        <w:rPr>
          <w:rFonts w:asciiTheme="minorBidi" w:hAnsiTheme="minorBidi"/>
        </w:rPr>
      </w:pPr>
    </w:p>
    <w:p w14:paraId="4B8163BC" w14:textId="77777777" w:rsidR="002E1504" w:rsidRPr="001A1651" w:rsidRDefault="002E1504" w:rsidP="00572EC4">
      <w:pPr>
        <w:rPr>
          <w:rFonts w:asciiTheme="minorBidi" w:hAnsiTheme="minorBidi"/>
        </w:rPr>
      </w:pPr>
    </w:p>
    <w:p w14:paraId="7E320298" w14:textId="6EDDBBF0" w:rsidR="0024287D" w:rsidRPr="001A1651" w:rsidRDefault="0024287D" w:rsidP="0024287D">
      <w:pPr>
        <w:pStyle w:val="Heading1"/>
        <w:spacing w:line="360" w:lineRule="auto"/>
        <w:rPr>
          <w:rFonts w:asciiTheme="minorBidi" w:hAnsiTheme="minorBidi" w:cstheme="minorBidi"/>
          <w:color w:val="auto"/>
          <w:sz w:val="24"/>
          <w:szCs w:val="24"/>
        </w:rPr>
      </w:pPr>
      <w:bookmarkStart w:id="5" w:name="_Toc228716733"/>
      <w:r w:rsidRPr="001A1651">
        <w:rPr>
          <w:rFonts w:asciiTheme="minorBidi" w:hAnsiTheme="minorBidi" w:cstheme="minorBidi"/>
          <w:color w:val="auto"/>
          <w:sz w:val="24"/>
          <w:szCs w:val="24"/>
        </w:rPr>
        <w:lastRenderedPageBreak/>
        <w:t>Reference list</w:t>
      </w:r>
      <w:bookmarkEnd w:id="5"/>
      <w:r w:rsidRPr="001A1651">
        <w:rPr>
          <w:rFonts w:asciiTheme="minorBidi" w:hAnsiTheme="minorBidi" w:cstheme="minorBidi"/>
          <w:color w:val="auto"/>
          <w:sz w:val="24"/>
          <w:szCs w:val="24"/>
        </w:rPr>
        <w:t xml:space="preserve"> </w:t>
      </w:r>
    </w:p>
    <w:p w14:paraId="2FD3A6CF" w14:textId="77777777" w:rsidR="0024287D" w:rsidRPr="001A1651" w:rsidRDefault="0024287D" w:rsidP="0024287D">
      <w:pPr>
        <w:rPr>
          <w:rFonts w:asciiTheme="minorBidi" w:hAnsiTheme="minorBidi"/>
        </w:rPr>
      </w:pPr>
    </w:p>
    <w:p w14:paraId="2BF83D04" w14:textId="77777777" w:rsidR="00077C7D" w:rsidRPr="001A1651" w:rsidRDefault="00077C7D" w:rsidP="00077C7D">
      <w:pPr>
        <w:spacing w:line="360" w:lineRule="auto"/>
        <w:jc w:val="both"/>
        <w:rPr>
          <w:rFonts w:asciiTheme="minorBidi" w:hAnsiTheme="minorBidi"/>
          <w:sz w:val="24"/>
          <w:szCs w:val="24"/>
        </w:rPr>
      </w:pPr>
      <w:r w:rsidRPr="001A1651">
        <w:rPr>
          <w:rFonts w:asciiTheme="minorBidi" w:hAnsiTheme="minorBidi"/>
          <w:sz w:val="24"/>
          <w:szCs w:val="24"/>
        </w:rPr>
        <w:t xml:space="preserve">Arif, M. </w:t>
      </w:r>
      <w:r w:rsidRPr="001A1651">
        <w:rPr>
          <w:rFonts w:asciiTheme="minorBidi" w:hAnsiTheme="minorBidi"/>
          <w:i/>
          <w:iCs/>
          <w:sz w:val="24"/>
          <w:szCs w:val="24"/>
        </w:rPr>
        <w:t>et al.</w:t>
      </w:r>
      <w:r w:rsidRPr="001A1651">
        <w:rPr>
          <w:rFonts w:asciiTheme="minorBidi" w:hAnsiTheme="minorBidi"/>
          <w:sz w:val="24"/>
          <w:szCs w:val="24"/>
        </w:rPr>
        <w:t xml:space="preserve"> (2026) “Ethics training competencies and leadership enable responsible AI in hospitality and tourism,” </w:t>
      </w:r>
      <w:r w:rsidRPr="001A1651">
        <w:rPr>
          <w:rFonts w:asciiTheme="minorBidi" w:hAnsiTheme="minorBidi"/>
          <w:i/>
          <w:iCs/>
          <w:sz w:val="24"/>
          <w:szCs w:val="24"/>
        </w:rPr>
        <w:t>iScience</w:t>
      </w:r>
      <w:r w:rsidRPr="001A1651">
        <w:rPr>
          <w:rFonts w:asciiTheme="minorBidi" w:hAnsiTheme="minorBidi"/>
          <w:sz w:val="24"/>
          <w:szCs w:val="24"/>
        </w:rPr>
        <w:t>, 29(3). Available at: https://doi.org/10.1016/j.isci.2026.115134.</w:t>
      </w:r>
    </w:p>
    <w:p w14:paraId="3515C1AA" w14:textId="77777777" w:rsidR="00077C7D" w:rsidRPr="001A1651" w:rsidRDefault="00077C7D" w:rsidP="0024287D">
      <w:pPr>
        <w:rPr>
          <w:rFonts w:asciiTheme="minorBidi" w:hAnsiTheme="minorBidi"/>
        </w:rPr>
      </w:pPr>
    </w:p>
    <w:p w14:paraId="521A7513" w14:textId="3A424046" w:rsidR="0024287D" w:rsidRPr="001A1651" w:rsidRDefault="0024287D" w:rsidP="0024287D">
      <w:pPr>
        <w:spacing w:line="360" w:lineRule="auto"/>
        <w:jc w:val="both"/>
        <w:rPr>
          <w:rFonts w:asciiTheme="minorBidi" w:hAnsiTheme="minorBidi"/>
          <w:sz w:val="24"/>
          <w:szCs w:val="24"/>
        </w:rPr>
      </w:pPr>
      <w:r w:rsidRPr="001A1651">
        <w:rPr>
          <w:rFonts w:asciiTheme="minorBidi" w:hAnsiTheme="minorBidi"/>
          <w:sz w:val="24"/>
          <w:szCs w:val="24"/>
        </w:rPr>
        <w:t xml:space="preserve">Bhuiyan, K.H., Selim, A. and Jahan, I. (2024) “Consumer attitude toward using artificial intelligence (AI) devices in hospitality services,” </w:t>
      </w:r>
      <w:r w:rsidRPr="001A1651">
        <w:rPr>
          <w:rFonts w:asciiTheme="minorBidi" w:hAnsiTheme="minorBidi"/>
          <w:i/>
          <w:iCs/>
          <w:sz w:val="24"/>
          <w:szCs w:val="24"/>
        </w:rPr>
        <w:t>Journal of hospitality and tourism insights (Online)</w:t>
      </w:r>
      <w:r w:rsidRPr="001A1651">
        <w:rPr>
          <w:rFonts w:asciiTheme="minorBidi" w:hAnsiTheme="minorBidi"/>
          <w:sz w:val="24"/>
          <w:szCs w:val="24"/>
        </w:rPr>
        <w:t xml:space="preserve">, 7(2), pp. 968–985. Available at: </w:t>
      </w:r>
      <w:hyperlink r:id="rId12" w:history="1">
        <w:r w:rsidRPr="001A1651">
          <w:rPr>
            <w:rStyle w:val="Hyperlink"/>
            <w:rFonts w:asciiTheme="minorBidi" w:hAnsiTheme="minorBidi"/>
            <w:sz w:val="24"/>
            <w:szCs w:val="24"/>
          </w:rPr>
          <w:t>https://doi.org/10.1108/JHTI-08-2023-0551</w:t>
        </w:r>
      </w:hyperlink>
      <w:r w:rsidRPr="001A1651">
        <w:rPr>
          <w:rFonts w:asciiTheme="minorBidi" w:hAnsiTheme="minorBidi"/>
          <w:sz w:val="24"/>
          <w:szCs w:val="24"/>
        </w:rPr>
        <w:t xml:space="preserve">. </w:t>
      </w:r>
    </w:p>
    <w:p w14:paraId="14DA33B8" w14:textId="77777777" w:rsidR="00672CDD" w:rsidRPr="001A1651" w:rsidRDefault="00672CDD" w:rsidP="0024287D">
      <w:pPr>
        <w:spacing w:line="360" w:lineRule="auto"/>
        <w:jc w:val="both"/>
        <w:rPr>
          <w:rFonts w:asciiTheme="minorBidi" w:hAnsiTheme="minorBidi"/>
          <w:sz w:val="24"/>
          <w:szCs w:val="24"/>
        </w:rPr>
      </w:pPr>
    </w:p>
    <w:p w14:paraId="14552D35" w14:textId="22B40ED1" w:rsidR="008B4B96" w:rsidRPr="001A1651" w:rsidRDefault="00672CDD" w:rsidP="008B4B96">
      <w:pPr>
        <w:spacing w:line="360" w:lineRule="auto"/>
        <w:jc w:val="both"/>
        <w:rPr>
          <w:rFonts w:asciiTheme="minorBidi" w:hAnsiTheme="minorBidi"/>
          <w:sz w:val="24"/>
          <w:szCs w:val="24"/>
        </w:rPr>
      </w:pPr>
      <w:r w:rsidRPr="001A1651">
        <w:rPr>
          <w:rFonts w:asciiTheme="minorBidi" w:hAnsiTheme="minorBidi"/>
          <w:sz w:val="24"/>
          <w:szCs w:val="24"/>
        </w:rPr>
        <w:t xml:space="preserve">Canagasuriam, D. and Lukacik, E. (2025) “ChatGPT, can you take my job interview? Examining artificial intelligence cheating in the asynchronous video interview,” </w:t>
      </w:r>
      <w:r w:rsidRPr="001A1651">
        <w:rPr>
          <w:rFonts w:asciiTheme="minorBidi" w:hAnsiTheme="minorBidi"/>
          <w:i/>
          <w:iCs/>
          <w:sz w:val="24"/>
          <w:szCs w:val="24"/>
        </w:rPr>
        <w:t>International journal of selection and assessment</w:t>
      </w:r>
      <w:r w:rsidRPr="001A1651">
        <w:rPr>
          <w:rFonts w:asciiTheme="minorBidi" w:hAnsiTheme="minorBidi"/>
          <w:sz w:val="24"/>
          <w:szCs w:val="24"/>
        </w:rPr>
        <w:t xml:space="preserve">, 33(1). Available at: </w:t>
      </w:r>
      <w:hyperlink r:id="rId13" w:history="1">
        <w:r w:rsidR="008B4B96" w:rsidRPr="001A1651">
          <w:rPr>
            <w:rStyle w:val="Hyperlink"/>
            <w:rFonts w:asciiTheme="minorBidi" w:hAnsiTheme="minorBidi"/>
            <w:sz w:val="24"/>
            <w:szCs w:val="24"/>
          </w:rPr>
          <w:t>https://doi.org/10.1111/ijsa.12491</w:t>
        </w:r>
      </w:hyperlink>
      <w:r w:rsidRPr="001A1651">
        <w:rPr>
          <w:rFonts w:asciiTheme="minorBidi" w:hAnsiTheme="minorBidi"/>
          <w:sz w:val="24"/>
          <w:szCs w:val="24"/>
        </w:rPr>
        <w:t>.</w:t>
      </w:r>
    </w:p>
    <w:p w14:paraId="23B522C5" w14:textId="77777777" w:rsidR="008B4B96" w:rsidRPr="001A1651" w:rsidRDefault="008B4B96" w:rsidP="008B4B96">
      <w:pPr>
        <w:spacing w:line="360" w:lineRule="auto"/>
        <w:jc w:val="both"/>
        <w:rPr>
          <w:rFonts w:asciiTheme="minorBidi" w:hAnsiTheme="minorBidi"/>
          <w:sz w:val="24"/>
          <w:szCs w:val="24"/>
        </w:rPr>
      </w:pPr>
    </w:p>
    <w:p w14:paraId="44F78458" w14:textId="77777777" w:rsidR="008B4B96" w:rsidRPr="001A1651" w:rsidRDefault="008B4B96" w:rsidP="008B4B96">
      <w:pPr>
        <w:spacing w:line="360" w:lineRule="auto"/>
        <w:jc w:val="both"/>
        <w:rPr>
          <w:rFonts w:asciiTheme="minorBidi" w:hAnsiTheme="minorBidi"/>
          <w:sz w:val="24"/>
          <w:szCs w:val="24"/>
        </w:rPr>
      </w:pPr>
      <w:r w:rsidRPr="001A1651">
        <w:rPr>
          <w:rFonts w:asciiTheme="minorBidi" w:hAnsiTheme="minorBidi"/>
          <w:sz w:val="24"/>
          <w:szCs w:val="24"/>
        </w:rPr>
        <w:t xml:space="preserve">Fister, T. and Thiruvathukal, G.K. (2024) “Artificial Intelligence Employment Interviews: Examining Limitations, Biases, and Perceptions,” </w:t>
      </w:r>
      <w:r w:rsidRPr="001A1651">
        <w:rPr>
          <w:rFonts w:asciiTheme="minorBidi" w:hAnsiTheme="minorBidi"/>
          <w:i/>
          <w:iCs/>
          <w:sz w:val="24"/>
          <w:szCs w:val="24"/>
        </w:rPr>
        <w:t>Computer (Long Beach, Calif.)</w:t>
      </w:r>
      <w:r w:rsidRPr="001A1651">
        <w:rPr>
          <w:rFonts w:asciiTheme="minorBidi" w:hAnsiTheme="minorBidi"/>
          <w:sz w:val="24"/>
          <w:szCs w:val="24"/>
        </w:rPr>
        <w:t>, 57(10), pp. 76–81. Available at: https://doi.org/10.1109/MC.2024.3404669.</w:t>
      </w:r>
    </w:p>
    <w:p w14:paraId="720CA7AF" w14:textId="77777777" w:rsidR="00367BD1" w:rsidRPr="001A1651" w:rsidRDefault="00367BD1" w:rsidP="008B4B96">
      <w:pPr>
        <w:spacing w:line="360" w:lineRule="auto"/>
        <w:jc w:val="both"/>
        <w:rPr>
          <w:rFonts w:asciiTheme="minorBidi" w:hAnsiTheme="minorBidi"/>
          <w:sz w:val="24"/>
          <w:szCs w:val="24"/>
        </w:rPr>
      </w:pPr>
    </w:p>
    <w:p w14:paraId="575FB610" w14:textId="127F8F82" w:rsidR="00367BD1" w:rsidRDefault="00367BD1" w:rsidP="00367BD1">
      <w:pPr>
        <w:spacing w:line="360" w:lineRule="auto"/>
        <w:jc w:val="both"/>
        <w:rPr>
          <w:rFonts w:asciiTheme="minorBidi" w:hAnsiTheme="minorBidi"/>
          <w:sz w:val="24"/>
          <w:szCs w:val="24"/>
        </w:rPr>
      </w:pPr>
      <w:r w:rsidRPr="001A1651">
        <w:rPr>
          <w:rFonts w:asciiTheme="minorBidi" w:hAnsiTheme="minorBidi"/>
          <w:sz w:val="24"/>
          <w:szCs w:val="24"/>
        </w:rPr>
        <w:t xml:space="preserve">Suen, H.-Y. and Hung, K.-E. (2023) “Building trust in automatic video interviews using various AI interfaces: Tangibility, immediacy, and transparency,” </w:t>
      </w:r>
      <w:r w:rsidRPr="001A1651">
        <w:rPr>
          <w:rFonts w:asciiTheme="minorBidi" w:hAnsiTheme="minorBidi"/>
          <w:i/>
          <w:iCs/>
          <w:sz w:val="24"/>
          <w:szCs w:val="24"/>
        </w:rPr>
        <w:t>Computers in human behavior</w:t>
      </w:r>
      <w:r w:rsidRPr="001A1651">
        <w:rPr>
          <w:rFonts w:asciiTheme="minorBidi" w:hAnsiTheme="minorBidi"/>
          <w:sz w:val="24"/>
          <w:szCs w:val="24"/>
        </w:rPr>
        <w:t xml:space="preserve">, 143. Available at: </w:t>
      </w:r>
      <w:hyperlink r:id="rId14" w:history="1">
        <w:r w:rsidR="0084719E" w:rsidRPr="00E14349">
          <w:rPr>
            <w:rStyle w:val="Hyperlink"/>
            <w:rFonts w:asciiTheme="minorBidi" w:hAnsiTheme="minorBidi"/>
            <w:sz w:val="24"/>
            <w:szCs w:val="24"/>
          </w:rPr>
          <w:t>https://doi.org/10.1016/j.chb.2023.107713</w:t>
        </w:r>
      </w:hyperlink>
      <w:r w:rsidRPr="001A1651">
        <w:rPr>
          <w:rFonts w:asciiTheme="minorBidi" w:hAnsiTheme="minorBidi"/>
          <w:sz w:val="24"/>
          <w:szCs w:val="24"/>
        </w:rPr>
        <w:t>.</w:t>
      </w:r>
    </w:p>
    <w:p w14:paraId="2C989FA1" w14:textId="77777777" w:rsidR="0084719E" w:rsidRDefault="0084719E" w:rsidP="00367BD1">
      <w:pPr>
        <w:spacing w:line="360" w:lineRule="auto"/>
        <w:jc w:val="both"/>
        <w:rPr>
          <w:rFonts w:asciiTheme="minorBidi" w:hAnsiTheme="minorBidi"/>
          <w:sz w:val="24"/>
          <w:szCs w:val="24"/>
        </w:rPr>
      </w:pPr>
    </w:p>
    <w:p w14:paraId="06FAE98C" w14:textId="6A03C1FB" w:rsidR="00B045CD" w:rsidRPr="00B045CD" w:rsidRDefault="0084719E" w:rsidP="004820F2">
      <w:pPr>
        <w:spacing w:line="480" w:lineRule="auto"/>
        <w:jc w:val="both"/>
        <w:rPr>
          <w:rFonts w:asciiTheme="minorBidi" w:hAnsiTheme="minorBidi"/>
          <w:sz w:val="24"/>
          <w:szCs w:val="24"/>
        </w:rPr>
      </w:pPr>
      <w:r>
        <w:rPr>
          <w:rFonts w:asciiTheme="minorBidi" w:hAnsiTheme="minorBidi"/>
          <w:sz w:val="24"/>
          <w:szCs w:val="24"/>
        </w:rPr>
        <w:t>J</w:t>
      </w:r>
      <w:r w:rsidR="0032673D">
        <w:rPr>
          <w:rFonts w:asciiTheme="minorBidi" w:hAnsiTheme="minorBidi"/>
          <w:sz w:val="24"/>
          <w:szCs w:val="24"/>
        </w:rPr>
        <w:t>amshed, K. (2024)</w:t>
      </w:r>
      <w:r w:rsidR="00B045CD">
        <w:rPr>
          <w:rFonts w:asciiTheme="minorBidi" w:hAnsiTheme="minorBidi"/>
          <w:sz w:val="24"/>
          <w:szCs w:val="24"/>
        </w:rPr>
        <w:t xml:space="preserve"> </w:t>
      </w:r>
      <w:r w:rsidR="004820F2" w:rsidRPr="004820F2">
        <w:rPr>
          <w:rFonts w:asciiTheme="minorBidi" w:hAnsiTheme="minorBidi"/>
          <w:sz w:val="24"/>
          <w:szCs w:val="24"/>
        </w:rPr>
        <w:t>"The Benefits and Challenges of Artificial Intelligence Applications in Tourism Industry: How the Hospitality Industry in Japan Is Transforming", The Role of Artificial Intelligence in Regenerative Tourism and Green Destinations</w:t>
      </w:r>
      <w:r w:rsidR="004820F2">
        <w:rPr>
          <w:rFonts w:asciiTheme="minorBidi" w:hAnsiTheme="minorBidi"/>
          <w:sz w:val="24"/>
          <w:szCs w:val="24"/>
        </w:rPr>
        <w:t xml:space="preserve">. </w:t>
      </w:r>
    </w:p>
    <w:p w14:paraId="31F8593D" w14:textId="62DE59A1" w:rsidR="0084719E" w:rsidRPr="001A1651" w:rsidRDefault="0084719E" w:rsidP="00367BD1">
      <w:pPr>
        <w:spacing w:line="360" w:lineRule="auto"/>
        <w:jc w:val="both"/>
        <w:rPr>
          <w:rFonts w:asciiTheme="minorBidi" w:hAnsiTheme="minorBidi"/>
          <w:sz w:val="24"/>
          <w:szCs w:val="24"/>
        </w:rPr>
      </w:pPr>
    </w:p>
    <w:p w14:paraId="2A65E9D2" w14:textId="77777777" w:rsidR="00187F94" w:rsidRPr="001A1651" w:rsidRDefault="00187F94" w:rsidP="005827A7">
      <w:pPr>
        <w:spacing w:line="360" w:lineRule="auto"/>
        <w:jc w:val="both"/>
        <w:rPr>
          <w:rFonts w:asciiTheme="minorBidi" w:hAnsiTheme="minorBidi"/>
          <w:sz w:val="24"/>
          <w:szCs w:val="24"/>
        </w:rPr>
      </w:pPr>
    </w:p>
    <w:p w14:paraId="77940D43" w14:textId="67AE725B" w:rsidR="005827A7" w:rsidRPr="001A1651" w:rsidRDefault="005827A7" w:rsidP="005827A7">
      <w:pPr>
        <w:spacing w:line="360" w:lineRule="auto"/>
        <w:jc w:val="both"/>
        <w:rPr>
          <w:rFonts w:asciiTheme="minorBidi" w:hAnsiTheme="minorBidi"/>
          <w:sz w:val="24"/>
          <w:szCs w:val="24"/>
        </w:rPr>
      </w:pPr>
      <w:r w:rsidRPr="001A1651">
        <w:rPr>
          <w:rFonts w:asciiTheme="minorBidi" w:hAnsiTheme="minorBidi"/>
          <w:sz w:val="24"/>
          <w:szCs w:val="24"/>
        </w:rPr>
        <w:t xml:space="preserve">Kim, H. </w:t>
      </w:r>
      <w:r w:rsidRPr="001A1651">
        <w:rPr>
          <w:rFonts w:asciiTheme="minorBidi" w:hAnsiTheme="minorBidi"/>
          <w:i/>
          <w:iCs/>
          <w:sz w:val="24"/>
          <w:szCs w:val="24"/>
        </w:rPr>
        <w:t>et al.</w:t>
      </w:r>
      <w:r w:rsidRPr="001A1651">
        <w:rPr>
          <w:rFonts w:asciiTheme="minorBidi" w:hAnsiTheme="minorBidi"/>
          <w:sz w:val="24"/>
          <w:szCs w:val="24"/>
        </w:rPr>
        <w:t xml:space="preserve"> (2025) “Artificial Intelligence in Hospitality and Tourism: Insights From Industry Practices, Research Literature, and Expert Opinions,” </w:t>
      </w:r>
      <w:r w:rsidRPr="001A1651">
        <w:rPr>
          <w:rFonts w:asciiTheme="minorBidi" w:hAnsiTheme="minorBidi"/>
          <w:i/>
          <w:iCs/>
          <w:sz w:val="24"/>
          <w:szCs w:val="24"/>
        </w:rPr>
        <w:t>Journal of hospitality &amp; tourism research (Washington, D.C.)</w:t>
      </w:r>
      <w:r w:rsidRPr="001A1651">
        <w:rPr>
          <w:rFonts w:asciiTheme="minorBidi" w:hAnsiTheme="minorBidi"/>
          <w:sz w:val="24"/>
          <w:szCs w:val="24"/>
        </w:rPr>
        <w:t>, 49(2), pp. 366–385. Available at: https://doi.org/10.1177/10963480241229235.</w:t>
      </w:r>
    </w:p>
    <w:p w14:paraId="0394347E" w14:textId="77777777" w:rsidR="00187F94" w:rsidRPr="001A1651" w:rsidRDefault="00187F94" w:rsidP="005827A7">
      <w:pPr>
        <w:spacing w:line="360" w:lineRule="auto"/>
        <w:jc w:val="both"/>
        <w:rPr>
          <w:rFonts w:asciiTheme="minorBidi" w:hAnsiTheme="minorBidi"/>
          <w:sz w:val="24"/>
          <w:szCs w:val="24"/>
        </w:rPr>
      </w:pPr>
    </w:p>
    <w:p w14:paraId="2B66AF08" w14:textId="367A0EBD" w:rsidR="0024287D" w:rsidRDefault="007E4DF3" w:rsidP="005827A7">
      <w:pPr>
        <w:spacing w:line="360" w:lineRule="auto"/>
        <w:jc w:val="both"/>
        <w:rPr>
          <w:rFonts w:asciiTheme="minorBidi" w:hAnsiTheme="minorBidi"/>
          <w:sz w:val="24"/>
          <w:szCs w:val="24"/>
        </w:rPr>
      </w:pPr>
      <w:r w:rsidRPr="001A1651">
        <w:rPr>
          <w:rFonts w:asciiTheme="minorBidi" w:hAnsiTheme="minorBidi"/>
          <w:sz w:val="24"/>
          <w:szCs w:val="24"/>
        </w:rPr>
        <w:t xml:space="preserve">Law, R., Ye, H. and Lei, S.S.I. (2025) “Ethical artificial intelligence (AI): principles and practices,” </w:t>
      </w:r>
      <w:r w:rsidRPr="001A1651">
        <w:rPr>
          <w:rFonts w:asciiTheme="minorBidi" w:hAnsiTheme="minorBidi"/>
          <w:i/>
          <w:iCs/>
          <w:sz w:val="24"/>
          <w:szCs w:val="24"/>
        </w:rPr>
        <w:t>International journal of contemporary hospitality management</w:t>
      </w:r>
      <w:r w:rsidRPr="001A1651">
        <w:rPr>
          <w:rFonts w:asciiTheme="minorBidi" w:hAnsiTheme="minorBidi"/>
          <w:sz w:val="24"/>
          <w:szCs w:val="24"/>
        </w:rPr>
        <w:t xml:space="preserve">, 37(1), pp. 279–295. Available at: </w:t>
      </w:r>
      <w:hyperlink r:id="rId15" w:history="1">
        <w:r w:rsidR="005827A7" w:rsidRPr="001A1651">
          <w:rPr>
            <w:rStyle w:val="Hyperlink"/>
            <w:rFonts w:asciiTheme="minorBidi" w:hAnsiTheme="minorBidi"/>
            <w:sz w:val="24"/>
            <w:szCs w:val="24"/>
          </w:rPr>
          <w:t>https://doi.org/10.1108/IJCHM-04-2024-0482</w:t>
        </w:r>
      </w:hyperlink>
      <w:r w:rsidRPr="001A1651">
        <w:rPr>
          <w:rFonts w:asciiTheme="minorBidi" w:hAnsiTheme="minorBidi"/>
          <w:sz w:val="24"/>
          <w:szCs w:val="24"/>
        </w:rPr>
        <w:t>.</w:t>
      </w:r>
    </w:p>
    <w:p w14:paraId="1503FEC3" w14:textId="77777777" w:rsidR="009A0B5A" w:rsidRDefault="009A0B5A" w:rsidP="005827A7">
      <w:pPr>
        <w:spacing w:line="360" w:lineRule="auto"/>
        <w:jc w:val="both"/>
        <w:rPr>
          <w:rFonts w:asciiTheme="minorBidi" w:hAnsiTheme="minorBidi"/>
          <w:sz w:val="24"/>
          <w:szCs w:val="24"/>
        </w:rPr>
      </w:pPr>
    </w:p>
    <w:p w14:paraId="5B8AEB20" w14:textId="77777777" w:rsidR="009A0B5A" w:rsidRPr="009A0B5A" w:rsidRDefault="009A0B5A" w:rsidP="009A0B5A">
      <w:pPr>
        <w:spacing w:line="360" w:lineRule="auto"/>
        <w:jc w:val="both"/>
        <w:rPr>
          <w:rFonts w:asciiTheme="minorBidi" w:hAnsiTheme="minorBidi"/>
          <w:sz w:val="24"/>
          <w:szCs w:val="24"/>
        </w:rPr>
      </w:pPr>
      <w:proofErr w:type="spellStart"/>
      <w:r w:rsidRPr="009A0B5A">
        <w:rPr>
          <w:rFonts w:asciiTheme="minorBidi" w:hAnsiTheme="minorBidi"/>
          <w:sz w:val="24"/>
          <w:szCs w:val="24"/>
        </w:rPr>
        <w:t>Ledro</w:t>
      </w:r>
      <w:proofErr w:type="spellEnd"/>
      <w:r w:rsidRPr="009A0B5A">
        <w:rPr>
          <w:rFonts w:asciiTheme="minorBidi" w:hAnsiTheme="minorBidi"/>
          <w:sz w:val="24"/>
          <w:szCs w:val="24"/>
        </w:rPr>
        <w:t xml:space="preserve">, C., </w:t>
      </w:r>
      <w:proofErr w:type="spellStart"/>
      <w:r w:rsidRPr="009A0B5A">
        <w:rPr>
          <w:rFonts w:asciiTheme="minorBidi" w:hAnsiTheme="minorBidi"/>
          <w:sz w:val="24"/>
          <w:szCs w:val="24"/>
        </w:rPr>
        <w:t>Nosella</w:t>
      </w:r>
      <w:proofErr w:type="spellEnd"/>
      <w:r w:rsidRPr="009A0B5A">
        <w:rPr>
          <w:rFonts w:asciiTheme="minorBidi" w:hAnsiTheme="minorBidi"/>
          <w:sz w:val="24"/>
          <w:szCs w:val="24"/>
        </w:rPr>
        <w:t xml:space="preserve">, A. and Vinelli, A. (2022) “Artificial intelligence in customer relationship management: literature review and future research directions,” </w:t>
      </w:r>
      <w:r w:rsidRPr="009A0B5A">
        <w:rPr>
          <w:rFonts w:asciiTheme="minorBidi" w:hAnsiTheme="minorBidi"/>
          <w:i/>
          <w:iCs/>
          <w:sz w:val="24"/>
          <w:szCs w:val="24"/>
        </w:rPr>
        <w:t>The Journal of business &amp; industrial marketing</w:t>
      </w:r>
      <w:r w:rsidRPr="009A0B5A">
        <w:rPr>
          <w:rFonts w:asciiTheme="minorBidi" w:hAnsiTheme="minorBidi"/>
          <w:sz w:val="24"/>
          <w:szCs w:val="24"/>
        </w:rPr>
        <w:t>, 37(13), pp. 48–63. Available at: https://doi.org/10.1108/JBIM-07-2021-0332.</w:t>
      </w:r>
    </w:p>
    <w:p w14:paraId="3279EB68" w14:textId="77777777" w:rsidR="006845BF" w:rsidRPr="001A1651" w:rsidRDefault="006845BF" w:rsidP="005827A7">
      <w:pPr>
        <w:spacing w:line="360" w:lineRule="auto"/>
        <w:jc w:val="both"/>
        <w:rPr>
          <w:rFonts w:asciiTheme="minorBidi" w:hAnsiTheme="minorBidi"/>
          <w:sz w:val="24"/>
          <w:szCs w:val="24"/>
        </w:rPr>
      </w:pPr>
    </w:p>
    <w:p w14:paraId="4EB2976C" w14:textId="77777777" w:rsidR="006845BF" w:rsidRPr="001A1651" w:rsidRDefault="006845BF" w:rsidP="006845BF">
      <w:pPr>
        <w:spacing w:line="360" w:lineRule="auto"/>
        <w:jc w:val="both"/>
        <w:rPr>
          <w:rFonts w:asciiTheme="minorBidi" w:hAnsiTheme="minorBidi"/>
          <w:sz w:val="24"/>
          <w:szCs w:val="24"/>
        </w:rPr>
      </w:pPr>
      <w:r w:rsidRPr="001A1651">
        <w:rPr>
          <w:rFonts w:asciiTheme="minorBidi" w:hAnsiTheme="minorBidi"/>
          <w:sz w:val="24"/>
          <w:szCs w:val="24"/>
        </w:rPr>
        <w:t xml:space="preserve">Mirowska, A. and Mesnet, L. (2022) “Preferring the devil you know: Potential applicant reactions to artificial intelligence evaluation of interviews,” </w:t>
      </w:r>
      <w:r w:rsidRPr="001A1651">
        <w:rPr>
          <w:rFonts w:asciiTheme="minorBidi" w:hAnsiTheme="minorBidi"/>
          <w:i/>
          <w:iCs/>
          <w:sz w:val="24"/>
          <w:szCs w:val="24"/>
        </w:rPr>
        <w:t>Human resource management journal</w:t>
      </w:r>
      <w:r w:rsidRPr="001A1651">
        <w:rPr>
          <w:rFonts w:asciiTheme="minorBidi" w:hAnsiTheme="minorBidi"/>
          <w:sz w:val="24"/>
          <w:szCs w:val="24"/>
        </w:rPr>
        <w:t>, 32(2), pp. 364–383. Available at: https://doi.org/10.1111/1748-8583.12393.</w:t>
      </w:r>
    </w:p>
    <w:p w14:paraId="5F8CC54D" w14:textId="77777777" w:rsidR="00187F94" w:rsidRPr="001A1651" w:rsidRDefault="00187F94" w:rsidP="00187F94">
      <w:pPr>
        <w:spacing w:line="360" w:lineRule="auto"/>
        <w:jc w:val="both"/>
        <w:rPr>
          <w:rFonts w:asciiTheme="minorBidi" w:hAnsiTheme="minorBidi"/>
          <w:sz w:val="24"/>
          <w:szCs w:val="24"/>
        </w:rPr>
      </w:pPr>
    </w:p>
    <w:p w14:paraId="38FA098A" w14:textId="494B878D" w:rsidR="00187F94" w:rsidRPr="001A1651" w:rsidRDefault="00187F94" w:rsidP="00187F94">
      <w:pPr>
        <w:spacing w:line="360" w:lineRule="auto"/>
        <w:jc w:val="both"/>
        <w:rPr>
          <w:rFonts w:asciiTheme="minorBidi" w:hAnsiTheme="minorBidi"/>
          <w:sz w:val="24"/>
          <w:szCs w:val="24"/>
        </w:rPr>
      </w:pPr>
      <w:r w:rsidRPr="001A1651">
        <w:rPr>
          <w:rFonts w:asciiTheme="minorBidi" w:hAnsiTheme="minorBidi"/>
          <w:sz w:val="24"/>
          <w:szCs w:val="24"/>
        </w:rPr>
        <w:t xml:space="preserve">Roy, P. </w:t>
      </w:r>
      <w:r w:rsidRPr="001A1651">
        <w:rPr>
          <w:rFonts w:asciiTheme="minorBidi" w:hAnsiTheme="minorBidi"/>
          <w:i/>
          <w:iCs/>
          <w:sz w:val="24"/>
          <w:szCs w:val="24"/>
        </w:rPr>
        <w:t>et al.</w:t>
      </w:r>
      <w:r w:rsidRPr="001A1651">
        <w:rPr>
          <w:rFonts w:asciiTheme="minorBidi" w:hAnsiTheme="minorBidi"/>
          <w:sz w:val="24"/>
          <w:szCs w:val="24"/>
        </w:rPr>
        <w:t xml:space="preserve"> (2024) “Customer Acceptance of Use of Artificial Intelligence in Hospitality Services: An Indian Hospitality Sector Perspective,” </w:t>
      </w:r>
      <w:r w:rsidRPr="001A1651">
        <w:rPr>
          <w:rFonts w:asciiTheme="minorBidi" w:hAnsiTheme="minorBidi"/>
          <w:i/>
          <w:iCs/>
          <w:sz w:val="24"/>
          <w:szCs w:val="24"/>
        </w:rPr>
        <w:t>Global business review</w:t>
      </w:r>
      <w:r w:rsidRPr="001A1651">
        <w:rPr>
          <w:rFonts w:asciiTheme="minorBidi" w:hAnsiTheme="minorBidi"/>
          <w:sz w:val="24"/>
          <w:szCs w:val="24"/>
        </w:rPr>
        <w:t xml:space="preserve">, 25(3), pp. 832–851. Available at: </w:t>
      </w:r>
      <w:hyperlink r:id="rId16" w:history="1">
        <w:r w:rsidR="006845BF" w:rsidRPr="001A1651">
          <w:rPr>
            <w:rStyle w:val="Hyperlink"/>
            <w:rFonts w:asciiTheme="minorBidi" w:hAnsiTheme="minorBidi"/>
            <w:sz w:val="24"/>
            <w:szCs w:val="24"/>
          </w:rPr>
          <w:t>https://doi.org/10.1177/0972150920939753</w:t>
        </w:r>
      </w:hyperlink>
      <w:r w:rsidRPr="001A1651">
        <w:rPr>
          <w:rFonts w:asciiTheme="minorBidi" w:hAnsiTheme="minorBidi"/>
          <w:sz w:val="24"/>
          <w:szCs w:val="24"/>
        </w:rPr>
        <w:t>.</w:t>
      </w:r>
    </w:p>
    <w:p w14:paraId="517F82ED" w14:textId="77777777" w:rsidR="007727F3" w:rsidRPr="001A1651" w:rsidRDefault="007727F3" w:rsidP="00187F94">
      <w:pPr>
        <w:spacing w:line="360" w:lineRule="auto"/>
        <w:jc w:val="both"/>
        <w:rPr>
          <w:rFonts w:asciiTheme="minorBidi" w:hAnsiTheme="minorBidi"/>
          <w:sz w:val="24"/>
          <w:szCs w:val="24"/>
        </w:rPr>
      </w:pPr>
    </w:p>
    <w:p w14:paraId="0A8EE405" w14:textId="77777777" w:rsidR="007727F3" w:rsidRPr="001A1651" w:rsidRDefault="007727F3" w:rsidP="007727F3">
      <w:pPr>
        <w:spacing w:line="360" w:lineRule="auto"/>
        <w:jc w:val="both"/>
        <w:rPr>
          <w:rFonts w:asciiTheme="minorBidi" w:hAnsiTheme="minorBidi"/>
          <w:sz w:val="24"/>
          <w:szCs w:val="24"/>
        </w:rPr>
      </w:pPr>
      <w:r w:rsidRPr="001A1651">
        <w:rPr>
          <w:rFonts w:asciiTheme="minorBidi" w:hAnsiTheme="minorBidi"/>
          <w:sz w:val="24"/>
          <w:szCs w:val="24"/>
        </w:rPr>
        <w:t xml:space="preserve">Wang, Y.-C. </w:t>
      </w:r>
      <w:r w:rsidRPr="001A1651">
        <w:rPr>
          <w:rFonts w:asciiTheme="minorBidi" w:hAnsiTheme="minorBidi"/>
          <w:i/>
          <w:iCs/>
          <w:sz w:val="24"/>
          <w:szCs w:val="24"/>
        </w:rPr>
        <w:t>et al.</w:t>
      </w:r>
      <w:r w:rsidRPr="001A1651">
        <w:rPr>
          <w:rFonts w:asciiTheme="minorBidi" w:hAnsiTheme="minorBidi"/>
          <w:sz w:val="24"/>
          <w:szCs w:val="24"/>
        </w:rPr>
        <w:t xml:space="preserve"> (2025) “AI-assisted cross-cultural training for hotel newcomers: An IT mindfulness-driven perspective on building cultural intelligence and career development confidence,” </w:t>
      </w:r>
      <w:r w:rsidRPr="001A1651">
        <w:rPr>
          <w:rFonts w:asciiTheme="minorBidi" w:hAnsiTheme="minorBidi"/>
          <w:i/>
          <w:iCs/>
          <w:sz w:val="24"/>
          <w:szCs w:val="24"/>
        </w:rPr>
        <w:t>International journal of hospitality management</w:t>
      </w:r>
      <w:r w:rsidRPr="001A1651">
        <w:rPr>
          <w:rFonts w:asciiTheme="minorBidi" w:hAnsiTheme="minorBidi"/>
          <w:sz w:val="24"/>
          <w:szCs w:val="24"/>
        </w:rPr>
        <w:t>, 128. Available at: https://doi.org/10.1016/j.ijhm.2025.104186.</w:t>
      </w:r>
    </w:p>
    <w:p w14:paraId="6C6D2AD2" w14:textId="77777777" w:rsidR="007727F3" w:rsidRPr="001A1651" w:rsidRDefault="007727F3" w:rsidP="0024287D">
      <w:pPr>
        <w:spacing w:line="360" w:lineRule="auto"/>
        <w:jc w:val="both"/>
        <w:rPr>
          <w:rFonts w:asciiTheme="minorBidi" w:hAnsiTheme="minorBidi"/>
          <w:sz w:val="24"/>
          <w:szCs w:val="24"/>
        </w:rPr>
      </w:pPr>
    </w:p>
    <w:p w14:paraId="1C7DDFDA" w14:textId="7A170DA4" w:rsidR="00BD20DE" w:rsidRDefault="00BD20DE" w:rsidP="00E02B4E">
      <w:pPr>
        <w:spacing w:line="360" w:lineRule="auto"/>
        <w:jc w:val="both"/>
        <w:rPr>
          <w:rFonts w:asciiTheme="minorBidi" w:hAnsiTheme="minorBidi"/>
          <w:sz w:val="24"/>
          <w:szCs w:val="24"/>
        </w:rPr>
      </w:pPr>
      <w:r w:rsidRPr="001A1651">
        <w:rPr>
          <w:rFonts w:asciiTheme="minorBidi" w:hAnsiTheme="minorBidi"/>
          <w:sz w:val="24"/>
          <w:szCs w:val="24"/>
        </w:rPr>
        <w:lastRenderedPageBreak/>
        <w:t xml:space="preserve">Bodyswaps. (2026) </w:t>
      </w:r>
      <w:r w:rsidR="00E02B4E" w:rsidRPr="001A1651">
        <w:rPr>
          <w:rFonts w:asciiTheme="minorBidi" w:hAnsiTheme="minorBidi"/>
          <w:sz w:val="24"/>
          <w:szCs w:val="24"/>
        </w:rPr>
        <w:t>What is Bodyswaps?</w:t>
      </w:r>
      <w:r w:rsidR="00E02B4E" w:rsidRPr="001A1651">
        <w:rPr>
          <w:rFonts w:asciiTheme="minorBidi" w:hAnsiTheme="minorBidi"/>
          <w:sz w:val="24"/>
          <w:szCs w:val="24"/>
        </w:rPr>
        <w:t xml:space="preserve"> Available at: </w:t>
      </w:r>
      <w:hyperlink r:id="rId17" w:history="1">
        <w:r w:rsidR="00E02B4E" w:rsidRPr="001A1651">
          <w:rPr>
            <w:rStyle w:val="Hyperlink"/>
            <w:rFonts w:asciiTheme="minorBidi" w:hAnsiTheme="minorBidi"/>
            <w:sz w:val="24"/>
            <w:szCs w:val="24"/>
          </w:rPr>
          <w:t>What is Bodyswaps? | Soft Skills AI Training</w:t>
        </w:r>
      </w:hyperlink>
      <w:r w:rsidR="00E02B4E" w:rsidRPr="001A1651">
        <w:rPr>
          <w:rFonts w:asciiTheme="minorBidi" w:hAnsiTheme="minorBidi"/>
          <w:sz w:val="24"/>
          <w:szCs w:val="24"/>
        </w:rPr>
        <w:t xml:space="preserve"> (Accessed: 02/05/2026)</w:t>
      </w:r>
    </w:p>
    <w:p w14:paraId="0AB37DFF" w14:textId="790F8255" w:rsidR="007D58C7" w:rsidRDefault="007D58C7" w:rsidP="007D58C7">
      <w:pPr>
        <w:rPr>
          <w:rFonts w:asciiTheme="minorBidi" w:hAnsiTheme="minorBidi"/>
          <w:sz w:val="24"/>
          <w:szCs w:val="24"/>
        </w:rPr>
      </w:pPr>
    </w:p>
    <w:p w14:paraId="4511819E" w14:textId="2E7B8C86" w:rsidR="007D58C7" w:rsidRPr="00C519B3" w:rsidRDefault="006D1B74" w:rsidP="00C519B3">
      <w:pPr>
        <w:rPr>
          <w:rFonts w:asciiTheme="minorBidi" w:hAnsiTheme="minorBidi"/>
          <w:b/>
          <w:bCs/>
          <w:sz w:val="24"/>
          <w:szCs w:val="24"/>
        </w:rPr>
      </w:pPr>
      <w:r>
        <w:rPr>
          <w:rFonts w:asciiTheme="minorBidi" w:hAnsiTheme="minorBidi"/>
          <w:sz w:val="24"/>
          <w:szCs w:val="24"/>
        </w:rPr>
        <w:t xml:space="preserve">Bray, R. (2026) </w:t>
      </w:r>
      <w:r w:rsidR="00C519B3" w:rsidRPr="00C519B3">
        <w:rPr>
          <w:rFonts w:asciiTheme="minorBidi" w:hAnsiTheme="minorBidi"/>
          <w:sz w:val="24"/>
          <w:szCs w:val="24"/>
        </w:rPr>
        <w:t>A</w:t>
      </w:r>
      <w:r w:rsidR="00C519B3" w:rsidRPr="00C519B3">
        <w:rPr>
          <w:rFonts w:asciiTheme="minorBidi" w:hAnsiTheme="minorBidi"/>
          <w:sz w:val="24"/>
          <w:szCs w:val="24"/>
        </w:rPr>
        <w:t>rtificial Intelligence in Training: 10 Uses &amp; Benefits</w:t>
      </w:r>
      <w:r w:rsidR="00C519B3">
        <w:rPr>
          <w:rFonts w:asciiTheme="minorBidi" w:hAnsiTheme="minorBidi"/>
          <w:sz w:val="24"/>
          <w:szCs w:val="24"/>
        </w:rPr>
        <w:t>. Available at:</w:t>
      </w:r>
      <w:r w:rsidR="00C519B3">
        <w:rPr>
          <w:rFonts w:asciiTheme="minorBidi" w:hAnsiTheme="minorBidi"/>
          <w:b/>
          <w:bCs/>
          <w:sz w:val="24"/>
          <w:szCs w:val="24"/>
        </w:rPr>
        <w:t xml:space="preserve"> </w:t>
      </w:r>
      <w:hyperlink r:id="rId18" w:history="1">
        <w:r w:rsidR="007D58C7" w:rsidRPr="007D58C7">
          <w:rPr>
            <w:rStyle w:val="Hyperlink"/>
            <w:rFonts w:asciiTheme="minorBidi" w:hAnsiTheme="minorBidi"/>
            <w:sz w:val="24"/>
            <w:szCs w:val="24"/>
          </w:rPr>
          <w:t>Artificial Intelligence in Training: 10 Uses &amp; Benefits</w:t>
        </w:r>
      </w:hyperlink>
      <w:r w:rsidR="00C519B3">
        <w:rPr>
          <w:rFonts w:asciiTheme="minorBidi" w:hAnsiTheme="minorBidi"/>
          <w:sz w:val="24"/>
          <w:szCs w:val="24"/>
        </w:rPr>
        <w:t xml:space="preserve"> (Accessed: 03/05/2026)</w:t>
      </w:r>
    </w:p>
    <w:p w14:paraId="5415663C" w14:textId="77777777" w:rsidR="00BD20DE" w:rsidRPr="001A1651" w:rsidRDefault="00BD20DE" w:rsidP="0024287D">
      <w:pPr>
        <w:spacing w:line="360" w:lineRule="auto"/>
        <w:jc w:val="both"/>
        <w:rPr>
          <w:rFonts w:asciiTheme="minorBidi" w:hAnsiTheme="minorBidi"/>
          <w:sz w:val="24"/>
          <w:szCs w:val="24"/>
        </w:rPr>
      </w:pPr>
    </w:p>
    <w:p w14:paraId="1053B218" w14:textId="46922872" w:rsidR="00CA46D8" w:rsidRPr="001A1651" w:rsidRDefault="00CA46D8" w:rsidP="00CA46D8">
      <w:pPr>
        <w:spacing w:line="360" w:lineRule="auto"/>
        <w:jc w:val="both"/>
        <w:rPr>
          <w:rFonts w:asciiTheme="minorBidi" w:hAnsiTheme="minorBidi"/>
          <w:sz w:val="24"/>
          <w:szCs w:val="24"/>
        </w:rPr>
      </w:pPr>
      <w:r w:rsidRPr="001A1651">
        <w:rPr>
          <w:rFonts w:asciiTheme="minorBidi" w:hAnsiTheme="minorBidi"/>
          <w:sz w:val="24"/>
          <w:szCs w:val="24"/>
        </w:rPr>
        <w:t>Itaacit</w:t>
      </w:r>
      <w:r w:rsidR="00876B3F" w:rsidRPr="001A1651">
        <w:rPr>
          <w:rFonts w:asciiTheme="minorBidi" w:hAnsiTheme="minorBidi"/>
          <w:sz w:val="24"/>
          <w:szCs w:val="24"/>
        </w:rPr>
        <w:t xml:space="preserve">. (2025) </w:t>
      </w:r>
      <w:r w:rsidR="00735083" w:rsidRPr="001A1651">
        <w:rPr>
          <w:rFonts w:asciiTheme="minorBidi" w:hAnsiTheme="minorBidi"/>
          <w:sz w:val="24"/>
          <w:szCs w:val="24"/>
        </w:rPr>
        <w:t>Best Practices for Employee AI Training: The Essential Guide</w:t>
      </w:r>
      <w:r w:rsidR="00735083" w:rsidRPr="001A1651">
        <w:rPr>
          <w:rFonts w:asciiTheme="minorBidi" w:hAnsiTheme="minorBidi"/>
          <w:sz w:val="24"/>
          <w:szCs w:val="24"/>
        </w:rPr>
        <w:t xml:space="preserve">. Available at: </w:t>
      </w:r>
      <w:hyperlink r:id="rId19" w:history="1">
        <w:r w:rsidRPr="001A1651">
          <w:rPr>
            <w:rStyle w:val="Hyperlink"/>
            <w:rFonts w:asciiTheme="minorBidi" w:hAnsiTheme="minorBidi"/>
            <w:sz w:val="24"/>
            <w:szCs w:val="24"/>
          </w:rPr>
          <w:t>Best Practices for Employee AI training: A Complete Guide</w:t>
        </w:r>
      </w:hyperlink>
      <w:r w:rsidR="00876B3F" w:rsidRPr="001A1651">
        <w:rPr>
          <w:rFonts w:asciiTheme="minorBidi" w:hAnsiTheme="minorBidi"/>
          <w:sz w:val="24"/>
          <w:szCs w:val="24"/>
        </w:rPr>
        <w:t xml:space="preserve"> </w:t>
      </w:r>
      <w:r w:rsidR="00735083" w:rsidRPr="001A1651">
        <w:rPr>
          <w:rFonts w:asciiTheme="minorBidi" w:hAnsiTheme="minorBidi"/>
          <w:sz w:val="24"/>
          <w:szCs w:val="24"/>
        </w:rPr>
        <w:t>(Accessed: 03/05/</w:t>
      </w:r>
      <w:r w:rsidR="00464F9E" w:rsidRPr="001A1651">
        <w:rPr>
          <w:rFonts w:asciiTheme="minorBidi" w:hAnsiTheme="minorBidi"/>
          <w:sz w:val="24"/>
          <w:szCs w:val="24"/>
        </w:rPr>
        <w:t>2026)</w:t>
      </w:r>
    </w:p>
    <w:p w14:paraId="375FAB5B" w14:textId="77777777" w:rsidR="00CA46D8" w:rsidRPr="001A1651" w:rsidRDefault="00CA46D8" w:rsidP="0024287D">
      <w:pPr>
        <w:spacing w:line="360" w:lineRule="auto"/>
        <w:jc w:val="both"/>
        <w:rPr>
          <w:rFonts w:asciiTheme="minorBidi" w:hAnsiTheme="minorBidi"/>
          <w:sz w:val="24"/>
          <w:szCs w:val="24"/>
        </w:rPr>
      </w:pPr>
    </w:p>
    <w:p w14:paraId="75603C47" w14:textId="24A06CC4" w:rsidR="0024287D" w:rsidRPr="001A1651" w:rsidRDefault="0024287D" w:rsidP="0024287D">
      <w:pPr>
        <w:spacing w:line="360" w:lineRule="auto"/>
        <w:jc w:val="both"/>
        <w:rPr>
          <w:rFonts w:asciiTheme="minorBidi" w:hAnsiTheme="minorBidi"/>
          <w:sz w:val="24"/>
          <w:szCs w:val="24"/>
        </w:rPr>
      </w:pPr>
      <w:r w:rsidRPr="001A1651">
        <w:rPr>
          <w:rFonts w:asciiTheme="minorBidi" w:hAnsiTheme="minorBidi"/>
          <w:sz w:val="24"/>
          <w:szCs w:val="24"/>
        </w:rPr>
        <w:t xml:space="preserve">Skyline Swansea. (2026) Skyline Swansea Project. Available at: </w:t>
      </w:r>
      <w:hyperlink r:id="rId20" w:history="1">
        <w:r w:rsidRPr="001A1651">
          <w:rPr>
            <w:rStyle w:val="Hyperlink"/>
            <w:rFonts w:asciiTheme="minorBidi" w:hAnsiTheme="minorBidi"/>
            <w:sz w:val="24"/>
            <w:szCs w:val="24"/>
          </w:rPr>
          <w:t>Skyline Swansea | Kilvey Hill Wales</w:t>
        </w:r>
      </w:hyperlink>
      <w:r w:rsidRPr="001A1651">
        <w:rPr>
          <w:rFonts w:asciiTheme="minorBidi" w:hAnsiTheme="minorBidi"/>
          <w:sz w:val="24"/>
          <w:szCs w:val="24"/>
        </w:rPr>
        <w:t xml:space="preserve"> (Accessed: 02/05/2026)</w:t>
      </w:r>
      <w:r w:rsidR="00C5007C" w:rsidRPr="001A1651">
        <w:rPr>
          <w:rFonts w:asciiTheme="minorBidi" w:hAnsiTheme="minorBidi"/>
          <w:sz w:val="24"/>
          <w:szCs w:val="24"/>
        </w:rPr>
        <w:t>.</w:t>
      </w:r>
    </w:p>
    <w:p w14:paraId="25525020" w14:textId="77777777" w:rsidR="0024287D" w:rsidRPr="001A1651" w:rsidRDefault="0024287D" w:rsidP="0024287D">
      <w:pPr>
        <w:spacing w:line="360" w:lineRule="auto"/>
        <w:jc w:val="both"/>
        <w:rPr>
          <w:rFonts w:asciiTheme="minorBidi" w:hAnsiTheme="minorBidi"/>
          <w:sz w:val="24"/>
          <w:szCs w:val="24"/>
        </w:rPr>
      </w:pPr>
    </w:p>
    <w:p w14:paraId="23723CB0" w14:textId="0536DBF1" w:rsidR="002E60AD" w:rsidRPr="001A1651" w:rsidRDefault="00102F60" w:rsidP="002E60AD">
      <w:pPr>
        <w:spacing w:line="360" w:lineRule="auto"/>
        <w:jc w:val="both"/>
        <w:rPr>
          <w:rFonts w:asciiTheme="minorBidi" w:hAnsiTheme="minorBidi"/>
          <w:sz w:val="24"/>
          <w:szCs w:val="24"/>
        </w:rPr>
      </w:pPr>
      <w:r w:rsidRPr="001A1651">
        <w:rPr>
          <w:rFonts w:asciiTheme="minorBidi" w:hAnsiTheme="minorBidi"/>
          <w:sz w:val="24"/>
          <w:szCs w:val="24"/>
        </w:rPr>
        <w:t>Sloyan, T. (2025) How To Implement AI In Hiring</w:t>
      </w:r>
      <w:r w:rsidRPr="001A1651">
        <w:rPr>
          <w:rFonts w:asciiTheme="minorBidi" w:hAnsiTheme="minorBidi"/>
          <w:sz w:val="24"/>
          <w:szCs w:val="24"/>
        </w:rPr>
        <w:t>—Without Losing The Human Touch</w:t>
      </w:r>
      <w:r w:rsidRPr="001A1651">
        <w:rPr>
          <w:rFonts w:asciiTheme="minorBidi" w:hAnsiTheme="minorBidi"/>
          <w:sz w:val="24"/>
          <w:szCs w:val="24"/>
        </w:rPr>
        <w:t xml:space="preserve">. Available at: </w:t>
      </w:r>
      <w:hyperlink r:id="rId21" w:history="1">
        <w:r w:rsidRPr="001A1651">
          <w:rPr>
            <w:rStyle w:val="Hyperlink"/>
            <w:rFonts w:asciiTheme="minorBidi" w:hAnsiTheme="minorBidi"/>
            <w:sz w:val="24"/>
            <w:szCs w:val="24"/>
          </w:rPr>
          <w:t>How To Implement AI In Hiring—Without Losing The Human Touch</w:t>
        </w:r>
      </w:hyperlink>
      <w:r w:rsidRPr="001A1651">
        <w:rPr>
          <w:rFonts w:asciiTheme="minorBidi" w:hAnsiTheme="minorBidi"/>
          <w:sz w:val="24"/>
          <w:szCs w:val="24"/>
        </w:rPr>
        <w:t xml:space="preserve"> </w:t>
      </w:r>
      <w:r w:rsidR="00136F7D" w:rsidRPr="001A1651">
        <w:rPr>
          <w:rFonts w:asciiTheme="minorBidi" w:hAnsiTheme="minorBidi"/>
          <w:sz w:val="24"/>
          <w:szCs w:val="24"/>
        </w:rPr>
        <w:t>(Accessed:0/2/05/2026)</w:t>
      </w:r>
      <w:r w:rsidR="00C5007C" w:rsidRPr="001A1651">
        <w:rPr>
          <w:rFonts w:asciiTheme="minorBidi" w:hAnsiTheme="minorBidi"/>
          <w:sz w:val="24"/>
          <w:szCs w:val="24"/>
        </w:rPr>
        <w:t>.</w:t>
      </w:r>
    </w:p>
    <w:p w14:paraId="59F57A47" w14:textId="77777777" w:rsidR="002E60AD" w:rsidRPr="001A1651" w:rsidRDefault="002E60AD" w:rsidP="002E60AD">
      <w:pPr>
        <w:spacing w:line="360" w:lineRule="auto"/>
        <w:jc w:val="both"/>
        <w:rPr>
          <w:rFonts w:asciiTheme="minorBidi" w:hAnsiTheme="minorBidi"/>
          <w:sz w:val="24"/>
          <w:szCs w:val="24"/>
        </w:rPr>
      </w:pPr>
    </w:p>
    <w:p w14:paraId="7549DB6C" w14:textId="23B22B61" w:rsidR="002E60AD" w:rsidRPr="001A1651" w:rsidRDefault="002E60AD" w:rsidP="002E60AD">
      <w:pPr>
        <w:spacing w:line="360" w:lineRule="auto"/>
        <w:jc w:val="both"/>
        <w:rPr>
          <w:rFonts w:asciiTheme="minorBidi" w:hAnsiTheme="minorBidi"/>
          <w:sz w:val="24"/>
          <w:szCs w:val="24"/>
        </w:rPr>
      </w:pPr>
      <w:r w:rsidRPr="001A1651">
        <w:rPr>
          <w:rFonts w:asciiTheme="minorBidi" w:hAnsiTheme="minorBidi"/>
          <w:sz w:val="24"/>
          <w:szCs w:val="24"/>
        </w:rPr>
        <w:t>Rotar</w:t>
      </w:r>
      <w:r w:rsidR="006735DE" w:rsidRPr="001A1651">
        <w:rPr>
          <w:rFonts w:asciiTheme="minorBidi" w:hAnsiTheme="minorBidi"/>
          <w:sz w:val="24"/>
          <w:szCs w:val="24"/>
        </w:rPr>
        <w:t xml:space="preserve">, U. (2024) </w:t>
      </w:r>
      <w:r w:rsidR="00136F7D" w:rsidRPr="001A1651">
        <w:rPr>
          <w:rFonts w:asciiTheme="minorBidi" w:hAnsiTheme="minorBidi"/>
          <w:sz w:val="24"/>
          <w:szCs w:val="24"/>
        </w:rPr>
        <w:t>AI Customer Service Training: Benefits and Future Insights</w:t>
      </w:r>
      <w:r w:rsidR="00136F7D" w:rsidRPr="001A1651">
        <w:rPr>
          <w:rFonts w:asciiTheme="minorBidi" w:hAnsiTheme="minorBidi"/>
          <w:sz w:val="24"/>
          <w:szCs w:val="24"/>
        </w:rPr>
        <w:t xml:space="preserve">. Available at: </w:t>
      </w:r>
      <w:r w:rsidRPr="001A1651">
        <w:rPr>
          <w:rFonts w:asciiTheme="minorBidi" w:hAnsiTheme="minorBidi"/>
          <w:sz w:val="24"/>
          <w:szCs w:val="24"/>
        </w:rPr>
        <w:t xml:space="preserve"> </w:t>
      </w:r>
      <w:hyperlink r:id="rId22" w:history="1">
        <w:r w:rsidRPr="001A1651">
          <w:rPr>
            <w:rStyle w:val="Hyperlink"/>
            <w:rFonts w:asciiTheme="minorBidi" w:hAnsiTheme="minorBidi"/>
            <w:sz w:val="24"/>
            <w:szCs w:val="24"/>
          </w:rPr>
          <w:t>AI Customer Service Training: Benefits and Future Insights</w:t>
        </w:r>
      </w:hyperlink>
      <w:r w:rsidR="00136F7D" w:rsidRPr="001A1651">
        <w:rPr>
          <w:rFonts w:asciiTheme="minorBidi" w:hAnsiTheme="minorBidi"/>
          <w:sz w:val="24"/>
          <w:szCs w:val="24"/>
        </w:rPr>
        <w:t xml:space="preserve"> (Accessed: 0</w:t>
      </w:r>
      <w:r w:rsidR="00C5007C" w:rsidRPr="001A1651">
        <w:rPr>
          <w:rFonts w:asciiTheme="minorBidi" w:hAnsiTheme="minorBidi"/>
          <w:sz w:val="24"/>
          <w:szCs w:val="24"/>
        </w:rPr>
        <w:t>3/05/2026).</w:t>
      </w:r>
    </w:p>
    <w:p w14:paraId="75734180" w14:textId="481A20C9" w:rsidR="00102F60" w:rsidRDefault="00102F60" w:rsidP="0024287D">
      <w:pPr>
        <w:spacing w:line="360" w:lineRule="auto"/>
        <w:jc w:val="both"/>
        <w:rPr>
          <w:rFonts w:asciiTheme="majorBidi" w:hAnsiTheme="majorBidi" w:cstheme="majorBidi"/>
          <w:sz w:val="24"/>
          <w:szCs w:val="24"/>
        </w:rPr>
      </w:pPr>
    </w:p>
    <w:p w14:paraId="398E5FE8" w14:textId="77777777" w:rsidR="00042F8B" w:rsidRDefault="00042F8B" w:rsidP="0024287D">
      <w:pPr>
        <w:spacing w:line="360" w:lineRule="auto"/>
        <w:jc w:val="both"/>
        <w:rPr>
          <w:rFonts w:asciiTheme="majorBidi" w:hAnsiTheme="majorBidi" w:cstheme="majorBidi"/>
          <w:sz w:val="24"/>
          <w:szCs w:val="24"/>
        </w:rPr>
      </w:pPr>
    </w:p>
    <w:p w14:paraId="377EB94F" w14:textId="77777777" w:rsidR="00042F8B" w:rsidRDefault="00042F8B" w:rsidP="0024287D">
      <w:pPr>
        <w:spacing w:line="360" w:lineRule="auto"/>
        <w:jc w:val="both"/>
        <w:rPr>
          <w:rFonts w:asciiTheme="majorBidi" w:hAnsiTheme="majorBidi" w:cstheme="majorBidi"/>
          <w:sz w:val="24"/>
          <w:szCs w:val="24"/>
        </w:rPr>
      </w:pPr>
    </w:p>
    <w:p w14:paraId="457E8E9B" w14:textId="77777777" w:rsidR="00042F8B" w:rsidRDefault="00042F8B" w:rsidP="0024287D">
      <w:pPr>
        <w:spacing w:line="360" w:lineRule="auto"/>
        <w:jc w:val="both"/>
        <w:rPr>
          <w:rFonts w:asciiTheme="majorBidi" w:hAnsiTheme="majorBidi" w:cstheme="majorBidi"/>
          <w:sz w:val="24"/>
          <w:szCs w:val="24"/>
        </w:rPr>
      </w:pPr>
    </w:p>
    <w:p w14:paraId="4447DABE" w14:textId="77777777" w:rsidR="00042F8B" w:rsidRDefault="00042F8B" w:rsidP="0024287D">
      <w:pPr>
        <w:spacing w:line="360" w:lineRule="auto"/>
        <w:jc w:val="both"/>
        <w:rPr>
          <w:rFonts w:asciiTheme="majorBidi" w:hAnsiTheme="majorBidi" w:cstheme="majorBidi"/>
          <w:sz w:val="24"/>
          <w:szCs w:val="24"/>
        </w:rPr>
      </w:pPr>
    </w:p>
    <w:p w14:paraId="6A233F2B" w14:textId="77777777" w:rsidR="00042F8B" w:rsidRDefault="00042F8B" w:rsidP="0024287D">
      <w:pPr>
        <w:spacing w:line="360" w:lineRule="auto"/>
        <w:jc w:val="both"/>
        <w:rPr>
          <w:rFonts w:asciiTheme="majorBidi" w:hAnsiTheme="majorBidi" w:cstheme="majorBidi"/>
          <w:sz w:val="24"/>
          <w:szCs w:val="24"/>
        </w:rPr>
      </w:pPr>
    </w:p>
    <w:p w14:paraId="3046136C" w14:textId="77777777" w:rsidR="00042F8B" w:rsidRDefault="00042F8B" w:rsidP="0024287D">
      <w:pPr>
        <w:spacing w:line="360" w:lineRule="auto"/>
        <w:jc w:val="both"/>
        <w:rPr>
          <w:rFonts w:asciiTheme="majorBidi" w:hAnsiTheme="majorBidi" w:cstheme="majorBidi"/>
          <w:sz w:val="24"/>
          <w:szCs w:val="24"/>
        </w:rPr>
      </w:pPr>
    </w:p>
    <w:p w14:paraId="0A309FCC" w14:textId="77777777" w:rsidR="00042F8B" w:rsidRDefault="00042F8B" w:rsidP="0024287D">
      <w:pPr>
        <w:spacing w:line="360" w:lineRule="auto"/>
        <w:jc w:val="both"/>
        <w:rPr>
          <w:rFonts w:asciiTheme="majorBidi" w:hAnsiTheme="majorBidi" w:cstheme="majorBidi"/>
          <w:sz w:val="24"/>
          <w:szCs w:val="24"/>
        </w:rPr>
      </w:pPr>
    </w:p>
    <w:p w14:paraId="505B18FA" w14:textId="40ABB924" w:rsidR="00042F8B" w:rsidRDefault="004C6A97" w:rsidP="0035536C">
      <w:pPr>
        <w:pStyle w:val="Heading1"/>
        <w:spacing w:line="360" w:lineRule="auto"/>
        <w:jc w:val="both"/>
        <w:rPr>
          <w:rFonts w:asciiTheme="minorBidi" w:hAnsiTheme="minorBidi" w:cstheme="minorBidi"/>
          <w:color w:val="auto"/>
          <w:sz w:val="24"/>
          <w:szCs w:val="24"/>
        </w:rPr>
      </w:pPr>
      <w:bookmarkStart w:id="6" w:name="_Toc228716734"/>
      <w:r>
        <w:rPr>
          <w:rFonts w:asciiTheme="minorBidi" w:hAnsiTheme="minorBidi" w:cstheme="minorBidi"/>
          <w:color w:val="auto"/>
          <w:sz w:val="24"/>
          <w:szCs w:val="24"/>
        </w:rPr>
        <w:lastRenderedPageBreak/>
        <w:t>Appen</w:t>
      </w:r>
      <w:r w:rsidR="001A65FE">
        <w:rPr>
          <w:rFonts w:asciiTheme="minorBidi" w:hAnsiTheme="minorBidi" w:cstheme="minorBidi"/>
          <w:color w:val="auto"/>
          <w:sz w:val="24"/>
          <w:szCs w:val="24"/>
        </w:rPr>
        <w:t>d</w:t>
      </w:r>
      <w:r w:rsidR="0035536C">
        <w:rPr>
          <w:rFonts w:asciiTheme="minorBidi" w:hAnsiTheme="minorBidi" w:cstheme="minorBidi"/>
          <w:color w:val="auto"/>
          <w:sz w:val="24"/>
          <w:szCs w:val="24"/>
        </w:rPr>
        <w:t>ices</w:t>
      </w:r>
      <w:bookmarkEnd w:id="6"/>
      <w:r w:rsidR="0035536C">
        <w:rPr>
          <w:rFonts w:asciiTheme="minorBidi" w:hAnsiTheme="minorBidi" w:cstheme="minorBidi"/>
          <w:color w:val="auto"/>
          <w:sz w:val="24"/>
          <w:szCs w:val="24"/>
        </w:rPr>
        <w:t xml:space="preserve"> </w:t>
      </w:r>
    </w:p>
    <w:p w14:paraId="390C6B76" w14:textId="77777777" w:rsidR="0035536C" w:rsidRDefault="0035536C" w:rsidP="0035536C"/>
    <w:tbl>
      <w:tblPr>
        <w:tblStyle w:val="TableGrid"/>
        <w:tblW w:w="0" w:type="auto"/>
        <w:tblLook w:val="04A0" w:firstRow="1" w:lastRow="0" w:firstColumn="1" w:lastColumn="0" w:noHBand="0" w:noVBand="1"/>
      </w:tblPr>
      <w:tblGrid>
        <w:gridCol w:w="4508"/>
        <w:gridCol w:w="4508"/>
      </w:tblGrid>
      <w:tr w:rsidR="0035536C" w14:paraId="5716B0B2" w14:textId="77777777" w:rsidTr="0035536C">
        <w:tc>
          <w:tcPr>
            <w:tcW w:w="4508" w:type="dxa"/>
          </w:tcPr>
          <w:p w14:paraId="77F25D42" w14:textId="565740EA" w:rsidR="0035536C" w:rsidRPr="0035536C" w:rsidRDefault="0035536C" w:rsidP="0035536C">
            <w:pPr>
              <w:spacing w:line="360" w:lineRule="auto"/>
              <w:rPr>
                <w:rFonts w:asciiTheme="minorBidi" w:hAnsiTheme="minorBidi"/>
                <w:sz w:val="24"/>
                <w:szCs w:val="24"/>
              </w:rPr>
            </w:pPr>
            <w:r w:rsidRPr="0035536C">
              <w:rPr>
                <w:rFonts w:asciiTheme="minorBidi" w:hAnsiTheme="minorBidi"/>
                <w:sz w:val="24"/>
                <w:szCs w:val="24"/>
              </w:rPr>
              <w:t xml:space="preserve">Appendix A </w:t>
            </w:r>
          </w:p>
        </w:tc>
        <w:tc>
          <w:tcPr>
            <w:tcW w:w="4508" w:type="dxa"/>
          </w:tcPr>
          <w:p w14:paraId="165BD1FF" w14:textId="77777777" w:rsidR="004F0159" w:rsidRDefault="001311F8" w:rsidP="004F0159">
            <w:pPr>
              <w:spacing w:line="360" w:lineRule="auto"/>
              <w:rPr>
                <w:rFonts w:asciiTheme="minorBidi" w:hAnsiTheme="minorBidi"/>
                <w:sz w:val="24"/>
                <w:szCs w:val="24"/>
              </w:rPr>
            </w:pPr>
            <w:r>
              <w:rPr>
                <w:rFonts w:asciiTheme="minorBidi" w:hAnsiTheme="minorBidi"/>
                <w:sz w:val="24"/>
                <w:szCs w:val="24"/>
              </w:rPr>
              <w:t>A</w:t>
            </w:r>
            <w:r w:rsidR="00AB6DAC">
              <w:rPr>
                <w:rFonts w:asciiTheme="minorBidi" w:hAnsiTheme="minorBidi"/>
                <w:sz w:val="24"/>
                <w:szCs w:val="24"/>
              </w:rPr>
              <w:t>I based technologies</w:t>
            </w:r>
            <w:r w:rsidR="00AB5ACD">
              <w:rPr>
                <w:rFonts w:asciiTheme="minorBidi" w:hAnsiTheme="minorBidi"/>
                <w:sz w:val="24"/>
                <w:szCs w:val="24"/>
              </w:rPr>
              <w:t xml:space="preserve"> take use of evaluating on self-recorded candidate videos</w:t>
            </w:r>
            <w:r w:rsidR="00593003">
              <w:rPr>
                <w:rFonts w:asciiTheme="minorBidi" w:hAnsiTheme="minorBidi"/>
                <w:sz w:val="24"/>
                <w:szCs w:val="24"/>
              </w:rPr>
              <w:t>, using pre-determined questions.</w:t>
            </w:r>
          </w:p>
          <w:p w14:paraId="54A16353" w14:textId="77777777" w:rsidR="004F0159" w:rsidRDefault="004F0159" w:rsidP="004F0159">
            <w:pPr>
              <w:spacing w:line="360" w:lineRule="auto"/>
              <w:rPr>
                <w:rFonts w:asciiTheme="minorBidi" w:hAnsiTheme="minorBidi"/>
                <w:sz w:val="24"/>
                <w:szCs w:val="24"/>
              </w:rPr>
            </w:pPr>
          </w:p>
          <w:p w14:paraId="27F0AC82" w14:textId="70840D42" w:rsidR="0035536C" w:rsidRPr="00850F4C" w:rsidRDefault="004F0159" w:rsidP="004F0159">
            <w:pPr>
              <w:spacing w:line="360" w:lineRule="auto"/>
              <w:rPr>
                <w:rFonts w:asciiTheme="minorBidi" w:hAnsiTheme="minorBidi"/>
                <w:sz w:val="24"/>
                <w:szCs w:val="24"/>
              </w:rPr>
            </w:pPr>
            <w:r>
              <w:rPr>
                <w:rFonts w:asciiTheme="minorBidi" w:hAnsiTheme="minorBidi"/>
                <w:sz w:val="24"/>
                <w:szCs w:val="24"/>
              </w:rPr>
              <w:t xml:space="preserve">Organisations mostly use  a common tool called AVIS in the hiring process. </w:t>
            </w:r>
            <w:r w:rsidR="00593003">
              <w:rPr>
                <w:rFonts w:asciiTheme="minorBidi" w:hAnsiTheme="minorBidi"/>
                <w:sz w:val="24"/>
                <w:szCs w:val="24"/>
              </w:rPr>
              <w:t xml:space="preserve"> </w:t>
            </w:r>
          </w:p>
        </w:tc>
      </w:tr>
    </w:tbl>
    <w:p w14:paraId="46CFAC34" w14:textId="77777777" w:rsidR="0035536C" w:rsidRPr="0035536C" w:rsidRDefault="0035536C" w:rsidP="0035536C"/>
    <w:sectPr w:rsidR="0035536C" w:rsidRPr="0035536C" w:rsidSect="00DA556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FE5E5C"/>
    <w:multiLevelType w:val="hybridMultilevel"/>
    <w:tmpl w:val="0F1C12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6075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EC4"/>
    <w:rsid w:val="0000768E"/>
    <w:rsid w:val="00021D37"/>
    <w:rsid w:val="00025598"/>
    <w:rsid w:val="00026D69"/>
    <w:rsid w:val="00032F6C"/>
    <w:rsid w:val="00042A01"/>
    <w:rsid w:val="00042F8B"/>
    <w:rsid w:val="0004351A"/>
    <w:rsid w:val="00060652"/>
    <w:rsid w:val="00072984"/>
    <w:rsid w:val="000736EE"/>
    <w:rsid w:val="00077C7D"/>
    <w:rsid w:val="00090D81"/>
    <w:rsid w:val="000A3E85"/>
    <w:rsid w:val="000C0E9C"/>
    <w:rsid w:val="000C5D90"/>
    <w:rsid w:val="000C6F31"/>
    <w:rsid w:val="000E0803"/>
    <w:rsid w:val="000E39C3"/>
    <w:rsid w:val="000F0BCD"/>
    <w:rsid w:val="000F24D1"/>
    <w:rsid w:val="000F6E5B"/>
    <w:rsid w:val="00102F60"/>
    <w:rsid w:val="00103B26"/>
    <w:rsid w:val="001201DB"/>
    <w:rsid w:val="001311F8"/>
    <w:rsid w:val="001316FF"/>
    <w:rsid w:val="00134532"/>
    <w:rsid w:val="00134F8D"/>
    <w:rsid w:val="001366B5"/>
    <w:rsid w:val="00136F7D"/>
    <w:rsid w:val="0016698A"/>
    <w:rsid w:val="001672ED"/>
    <w:rsid w:val="00171F6A"/>
    <w:rsid w:val="001753FF"/>
    <w:rsid w:val="00187F94"/>
    <w:rsid w:val="001A1651"/>
    <w:rsid w:val="001A4AAC"/>
    <w:rsid w:val="001A65FE"/>
    <w:rsid w:val="001F0D93"/>
    <w:rsid w:val="00204208"/>
    <w:rsid w:val="002043DF"/>
    <w:rsid w:val="00214BB4"/>
    <w:rsid w:val="002165D4"/>
    <w:rsid w:val="0022153D"/>
    <w:rsid w:val="00224CE2"/>
    <w:rsid w:val="0024287D"/>
    <w:rsid w:val="00263498"/>
    <w:rsid w:val="00275930"/>
    <w:rsid w:val="00282146"/>
    <w:rsid w:val="00285E79"/>
    <w:rsid w:val="002933EB"/>
    <w:rsid w:val="00296C8A"/>
    <w:rsid w:val="002A6343"/>
    <w:rsid w:val="002C0D95"/>
    <w:rsid w:val="002C1ED6"/>
    <w:rsid w:val="002D40FD"/>
    <w:rsid w:val="002D4654"/>
    <w:rsid w:val="002E1504"/>
    <w:rsid w:val="002E60AD"/>
    <w:rsid w:val="002E63AD"/>
    <w:rsid w:val="002E7297"/>
    <w:rsid w:val="002F19E1"/>
    <w:rsid w:val="003153C7"/>
    <w:rsid w:val="0032673D"/>
    <w:rsid w:val="00341DB3"/>
    <w:rsid w:val="0035536C"/>
    <w:rsid w:val="00365CD5"/>
    <w:rsid w:val="00366AF3"/>
    <w:rsid w:val="00367BD1"/>
    <w:rsid w:val="00376FA4"/>
    <w:rsid w:val="00382662"/>
    <w:rsid w:val="00384C21"/>
    <w:rsid w:val="003F3F13"/>
    <w:rsid w:val="003F45E4"/>
    <w:rsid w:val="004018EF"/>
    <w:rsid w:val="004049AD"/>
    <w:rsid w:val="0041482C"/>
    <w:rsid w:val="00417FC4"/>
    <w:rsid w:val="004227EE"/>
    <w:rsid w:val="004312E4"/>
    <w:rsid w:val="00440EA8"/>
    <w:rsid w:val="0046087A"/>
    <w:rsid w:val="00464047"/>
    <w:rsid w:val="00464F9E"/>
    <w:rsid w:val="00467102"/>
    <w:rsid w:val="004759D9"/>
    <w:rsid w:val="004820F2"/>
    <w:rsid w:val="00490177"/>
    <w:rsid w:val="00495189"/>
    <w:rsid w:val="004A27FA"/>
    <w:rsid w:val="004A35B4"/>
    <w:rsid w:val="004B0800"/>
    <w:rsid w:val="004C2264"/>
    <w:rsid w:val="004C6A97"/>
    <w:rsid w:val="004D1F3E"/>
    <w:rsid w:val="004D2E21"/>
    <w:rsid w:val="004D7FF1"/>
    <w:rsid w:val="004E11A6"/>
    <w:rsid w:val="004E3AB7"/>
    <w:rsid w:val="004E4610"/>
    <w:rsid w:val="004F0159"/>
    <w:rsid w:val="004F11FE"/>
    <w:rsid w:val="0053247D"/>
    <w:rsid w:val="0054262E"/>
    <w:rsid w:val="0054575E"/>
    <w:rsid w:val="00546043"/>
    <w:rsid w:val="0056109E"/>
    <w:rsid w:val="00565946"/>
    <w:rsid w:val="00565CD3"/>
    <w:rsid w:val="005710CC"/>
    <w:rsid w:val="00572EC4"/>
    <w:rsid w:val="005827A7"/>
    <w:rsid w:val="00583D54"/>
    <w:rsid w:val="00593003"/>
    <w:rsid w:val="00596F15"/>
    <w:rsid w:val="005A0871"/>
    <w:rsid w:val="005A0B0C"/>
    <w:rsid w:val="005A7F65"/>
    <w:rsid w:val="005C6DB1"/>
    <w:rsid w:val="005D035A"/>
    <w:rsid w:val="005D5E97"/>
    <w:rsid w:val="005E0144"/>
    <w:rsid w:val="00602E1A"/>
    <w:rsid w:val="006226AA"/>
    <w:rsid w:val="00672CDD"/>
    <w:rsid w:val="006735DE"/>
    <w:rsid w:val="006803E9"/>
    <w:rsid w:val="006845BF"/>
    <w:rsid w:val="00685389"/>
    <w:rsid w:val="006939B6"/>
    <w:rsid w:val="006A28A1"/>
    <w:rsid w:val="006A506F"/>
    <w:rsid w:val="006C1142"/>
    <w:rsid w:val="006D1B74"/>
    <w:rsid w:val="007075CA"/>
    <w:rsid w:val="00714ED0"/>
    <w:rsid w:val="00725CC0"/>
    <w:rsid w:val="00735083"/>
    <w:rsid w:val="00740089"/>
    <w:rsid w:val="00747BDF"/>
    <w:rsid w:val="00751E4E"/>
    <w:rsid w:val="00760702"/>
    <w:rsid w:val="00766EC5"/>
    <w:rsid w:val="007727F3"/>
    <w:rsid w:val="00783A78"/>
    <w:rsid w:val="007B10A7"/>
    <w:rsid w:val="007D0543"/>
    <w:rsid w:val="007D378D"/>
    <w:rsid w:val="007D58C7"/>
    <w:rsid w:val="007E4DF3"/>
    <w:rsid w:val="007F481A"/>
    <w:rsid w:val="00804E79"/>
    <w:rsid w:val="0080645E"/>
    <w:rsid w:val="00807280"/>
    <w:rsid w:val="00815149"/>
    <w:rsid w:val="008218B3"/>
    <w:rsid w:val="00825599"/>
    <w:rsid w:val="00835379"/>
    <w:rsid w:val="0084049F"/>
    <w:rsid w:val="0084719E"/>
    <w:rsid w:val="00850F4C"/>
    <w:rsid w:val="00871724"/>
    <w:rsid w:val="00873739"/>
    <w:rsid w:val="00876B3F"/>
    <w:rsid w:val="008A088E"/>
    <w:rsid w:val="008B0A54"/>
    <w:rsid w:val="008B38E4"/>
    <w:rsid w:val="008B4B96"/>
    <w:rsid w:val="008D07B1"/>
    <w:rsid w:val="008E1686"/>
    <w:rsid w:val="008F7140"/>
    <w:rsid w:val="009020C7"/>
    <w:rsid w:val="00904AD1"/>
    <w:rsid w:val="00916BB7"/>
    <w:rsid w:val="00933025"/>
    <w:rsid w:val="00935484"/>
    <w:rsid w:val="00941F52"/>
    <w:rsid w:val="00951CDA"/>
    <w:rsid w:val="00954D4B"/>
    <w:rsid w:val="00961466"/>
    <w:rsid w:val="00966AD9"/>
    <w:rsid w:val="009801B0"/>
    <w:rsid w:val="009928DA"/>
    <w:rsid w:val="009A0B5A"/>
    <w:rsid w:val="009B23F9"/>
    <w:rsid w:val="009D4C24"/>
    <w:rsid w:val="009E04A7"/>
    <w:rsid w:val="00A26EEF"/>
    <w:rsid w:val="00A45AEA"/>
    <w:rsid w:val="00A5708A"/>
    <w:rsid w:val="00A73616"/>
    <w:rsid w:val="00A76044"/>
    <w:rsid w:val="00A76B8A"/>
    <w:rsid w:val="00A91E75"/>
    <w:rsid w:val="00A91FEE"/>
    <w:rsid w:val="00AA004C"/>
    <w:rsid w:val="00AA323E"/>
    <w:rsid w:val="00AB5ACD"/>
    <w:rsid w:val="00AB6566"/>
    <w:rsid w:val="00AB6DAC"/>
    <w:rsid w:val="00AC1746"/>
    <w:rsid w:val="00AC4DE7"/>
    <w:rsid w:val="00AC558E"/>
    <w:rsid w:val="00AC6D1D"/>
    <w:rsid w:val="00AD295C"/>
    <w:rsid w:val="00B01C08"/>
    <w:rsid w:val="00B01D69"/>
    <w:rsid w:val="00B045CD"/>
    <w:rsid w:val="00B10661"/>
    <w:rsid w:val="00B21503"/>
    <w:rsid w:val="00B41174"/>
    <w:rsid w:val="00B467B4"/>
    <w:rsid w:val="00B5200A"/>
    <w:rsid w:val="00B57A23"/>
    <w:rsid w:val="00B857E7"/>
    <w:rsid w:val="00BC1415"/>
    <w:rsid w:val="00BD20DE"/>
    <w:rsid w:val="00BD2CE3"/>
    <w:rsid w:val="00BD5893"/>
    <w:rsid w:val="00BE4FF6"/>
    <w:rsid w:val="00BE564F"/>
    <w:rsid w:val="00BE78DA"/>
    <w:rsid w:val="00BE79DE"/>
    <w:rsid w:val="00BF1E86"/>
    <w:rsid w:val="00C02E77"/>
    <w:rsid w:val="00C0601D"/>
    <w:rsid w:val="00C10800"/>
    <w:rsid w:val="00C1470A"/>
    <w:rsid w:val="00C17BE3"/>
    <w:rsid w:val="00C22B27"/>
    <w:rsid w:val="00C40842"/>
    <w:rsid w:val="00C40E0F"/>
    <w:rsid w:val="00C5007C"/>
    <w:rsid w:val="00C500E2"/>
    <w:rsid w:val="00C519B3"/>
    <w:rsid w:val="00C572FE"/>
    <w:rsid w:val="00C67B9D"/>
    <w:rsid w:val="00C80BFA"/>
    <w:rsid w:val="00C843B1"/>
    <w:rsid w:val="00C84580"/>
    <w:rsid w:val="00CA46D8"/>
    <w:rsid w:val="00CA4F38"/>
    <w:rsid w:val="00CB4CED"/>
    <w:rsid w:val="00CB5864"/>
    <w:rsid w:val="00CF20B0"/>
    <w:rsid w:val="00CF7DB4"/>
    <w:rsid w:val="00D04DB6"/>
    <w:rsid w:val="00D106BB"/>
    <w:rsid w:val="00D14440"/>
    <w:rsid w:val="00D25D1F"/>
    <w:rsid w:val="00D2650D"/>
    <w:rsid w:val="00D30B41"/>
    <w:rsid w:val="00D4080B"/>
    <w:rsid w:val="00D50BAE"/>
    <w:rsid w:val="00D538B9"/>
    <w:rsid w:val="00D661DB"/>
    <w:rsid w:val="00D71A63"/>
    <w:rsid w:val="00D74392"/>
    <w:rsid w:val="00D90AF8"/>
    <w:rsid w:val="00DA1E49"/>
    <w:rsid w:val="00DA2FFE"/>
    <w:rsid w:val="00DA493B"/>
    <w:rsid w:val="00DA5569"/>
    <w:rsid w:val="00DC3542"/>
    <w:rsid w:val="00DD035B"/>
    <w:rsid w:val="00DE759A"/>
    <w:rsid w:val="00E029C0"/>
    <w:rsid w:val="00E02B4E"/>
    <w:rsid w:val="00E06485"/>
    <w:rsid w:val="00E24393"/>
    <w:rsid w:val="00E37DEA"/>
    <w:rsid w:val="00E75A39"/>
    <w:rsid w:val="00E766F1"/>
    <w:rsid w:val="00E86A23"/>
    <w:rsid w:val="00E9386A"/>
    <w:rsid w:val="00E95E3F"/>
    <w:rsid w:val="00EC1B09"/>
    <w:rsid w:val="00EC7348"/>
    <w:rsid w:val="00ED5442"/>
    <w:rsid w:val="00EF006D"/>
    <w:rsid w:val="00F21B2D"/>
    <w:rsid w:val="00F25C78"/>
    <w:rsid w:val="00F41CCB"/>
    <w:rsid w:val="00F646EF"/>
    <w:rsid w:val="00F764B4"/>
    <w:rsid w:val="00F80C87"/>
    <w:rsid w:val="00F8688C"/>
    <w:rsid w:val="00F93094"/>
    <w:rsid w:val="00FA2485"/>
    <w:rsid w:val="00FA642C"/>
    <w:rsid w:val="00FD2B0C"/>
    <w:rsid w:val="00FF2C1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DAF11"/>
  <w15:chartTrackingRefBased/>
  <w15:docId w15:val="{DAA4833E-561C-40B7-86B3-D47AE8549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2EC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72EC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72EC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72EC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72EC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72E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2E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2E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2E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2EC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72EC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72EC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72EC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72EC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72E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2E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2E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2EC4"/>
    <w:rPr>
      <w:rFonts w:eastAsiaTheme="majorEastAsia" w:cstheme="majorBidi"/>
      <w:color w:val="272727" w:themeColor="text1" w:themeTint="D8"/>
    </w:rPr>
  </w:style>
  <w:style w:type="paragraph" w:styleId="Title">
    <w:name w:val="Title"/>
    <w:basedOn w:val="Normal"/>
    <w:next w:val="Normal"/>
    <w:link w:val="TitleChar"/>
    <w:uiPriority w:val="10"/>
    <w:qFormat/>
    <w:rsid w:val="00572E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2E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2E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2E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2EC4"/>
    <w:pPr>
      <w:spacing w:before="160"/>
      <w:jc w:val="center"/>
    </w:pPr>
    <w:rPr>
      <w:i/>
      <w:iCs/>
      <w:color w:val="404040" w:themeColor="text1" w:themeTint="BF"/>
    </w:rPr>
  </w:style>
  <w:style w:type="character" w:customStyle="1" w:styleId="QuoteChar">
    <w:name w:val="Quote Char"/>
    <w:basedOn w:val="DefaultParagraphFont"/>
    <w:link w:val="Quote"/>
    <w:uiPriority w:val="29"/>
    <w:rsid w:val="00572EC4"/>
    <w:rPr>
      <w:i/>
      <w:iCs/>
      <w:color w:val="404040" w:themeColor="text1" w:themeTint="BF"/>
    </w:rPr>
  </w:style>
  <w:style w:type="paragraph" w:styleId="ListParagraph">
    <w:name w:val="List Paragraph"/>
    <w:basedOn w:val="Normal"/>
    <w:uiPriority w:val="34"/>
    <w:qFormat/>
    <w:rsid w:val="00572EC4"/>
    <w:pPr>
      <w:ind w:left="720"/>
      <w:contextualSpacing/>
    </w:pPr>
  </w:style>
  <w:style w:type="character" w:styleId="IntenseEmphasis">
    <w:name w:val="Intense Emphasis"/>
    <w:basedOn w:val="DefaultParagraphFont"/>
    <w:uiPriority w:val="21"/>
    <w:qFormat/>
    <w:rsid w:val="00572EC4"/>
    <w:rPr>
      <w:i/>
      <w:iCs/>
      <w:color w:val="2F5496" w:themeColor="accent1" w:themeShade="BF"/>
    </w:rPr>
  </w:style>
  <w:style w:type="paragraph" w:styleId="IntenseQuote">
    <w:name w:val="Intense Quote"/>
    <w:basedOn w:val="Normal"/>
    <w:next w:val="Normal"/>
    <w:link w:val="IntenseQuoteChar"/>
    <w:uiPriority w:val="30"/>
    <w:qFormat/>
    <w:rsid w:val="00572E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72EC4"/>
    <w:rPr>
      <w:i/>
      <w:iCs/>
      <w:color w:val="2F5496" w:themeColor="accent1" w:themeShade="BF"/>
    </w:rPr>
  </w:style>
  <w:style w:type="character" w:styleId="IntenseReference">
    <w:name w:val="Intense Reference"/>
    <w:basedOn w:val="DefaultParagraphFont"/>
    <w:uiPriority w:val="32"/>
    <w:qFormat/>
    <w:rsid w:val="00572EC4"/>
    <w:rPr>
      <w:b/>
      <w:bCs/>
      <w:smallCaps/>
      <w:color w:val="2F5496" w:themeColor="accent1" w:themeShade="BF"/>
      <w:spacing w:val="5"/>
    </w:rPr>
  </w:style>
  <w:style w:type="character" w:styleId="Hyperlink">
    <w:name w:val="Hyperlink"/>
    <w:basedOn w:val="DefaultParagraphFont"/>
    <w:uiPriority w:val="99"/>
    <w:unhideWhenUsed/>
    <w:rsid w:val="0024287D"/>
    <w:rPr>
      <w:color w:val="0563C1" w:themeColor="hyperlink"/>
      <w:u w:val="single"/>
    </w:rPr>
  </w:style>
  <w:style w:type="character" w:styleId="UnresolvedMention">
    <w:name w:val="Unresolved Mention"/>
    <w:basedOn w:val="DefaultParagraphFont"/>
    <w:uiPriority w:val="99"/>
    <w:semiHidden/>
    <w:unhideWhenUsed/>
    <w:rsid w:val="0024287D"/>
    <w:rPr>
      <w:color w:val="605E5C"/>
      <w:shd w:val="clear" w:color="auto" w:fill="E1DFDD"/>
    </w:rPr>
  </w:style>
  <w:style w:type="table" w:styleId="TableGrid">
    <w:name w:val="Table Grid"/>
    <w:basedOn w:val="TableNormal"/>
    <w:uiPriority w:val="39"/>
    <w:rsid w:val="003553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A556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A5569"/>
    <w:rPr>
      <w:rFonts w:eastAsiaTheme="minorEastAsia"/>
      <w:kern w:val="0"/>
      <w:lang w:val="en-US"/>
      <w14:ligatures w14:val="none"/>
    </w:rPr>
  </w:style>
  <w:style w:type="paragraph" w:styleId="TOCHeading">
    <w:name w:val="TOC Heading"/>
    <w:basedOn w:val="Heading1"/>
    <w:next w:val="Normal"/>
    <w:uiPriority w:val="39"/>
    <w:unhideWhenUsed/>
    <w:qFormat/>
    <w:rsid w:val="00B467B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467B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doi.org/10.1111/ijsa.12491" TargetMode="External"/><Relationship Id="rId18" Type="http://schemas.openxmlformats.org/officeDocument/2006/relationships/hyperlink" Target="https://cloudassess.com/blog/artificial-intelligence-in-training/" TargetMode="External"/><Relationship Id="rId3" Type="http://schemas.openxmlformats.org/officeDocument/2006/relationships/customXml" Target="../customXml/item3.xml"/><Relationship Id="rId21" Type="http://schemas.openxmlformats.org/officeDocument/2006/relationships/hyperlink" Target="https://www.forbes.com/councils/forbestechcouncil/2025/03/31/how-to-implement-ai-in-hiring-without-losing-the-human-touch/" TargetMode="External"/><Relationship Id="rId7" Type="http://schemas.openxmlformats.org/officeDocument/2006/relationships/styles" Target="styles.xml"/><Relationship Id="rId12" Type="http://schemas.openxmlformats.org/officeDocument/2006/relationships/hyperlink" Target="https://doi.org/10.1108/JHTI-08-2023-0551" TargetMode="External"/><Relationship Id="rId17" Type="http://schemas.openxmlformats.org/officeDocument/2006/relationships/hyperlink" Target="https://bodyswaps.co/what-is-bodyswap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177/0972150920939753" TargetMode="External"/><Relationship Id="rId20" Type="http://schemas.openxmlformats.org/officeDocument/2006/relationships/hyperlink" Target="https://skylineswansea.co.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hyperlink" Target="https://doi.org/10.1108/IJCHM-04-2024-0482"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itacit.com/blog/best-practices-for-employee-ai-training-the-essential-guid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doi.org/10.1016/j.chb.2023.107713" TargetMode="External"/><Relationship Id="rId22" Type="http://schemas.openxmlformats.org/officeDocument/2006/relationships/hyperlink" Target="https://www.coursly.ai/blog/ai-customer-service-trainin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05BA3B62B2246B2827532D2FD52A049"/>
        <w:category>
          <w:name w:val="General"/>
          <w:gallery w:val="placeholder"/>
        </w:category>
        <w:types>
          <w:type w:val="bbPlcHdr"/>
        </w:types>
        <w:behaviors>
          <w:behavior w:val="content"/>
        </w:behaviors>
        <w:guid w:val="{3AAC998F-10FB-49FF-ABD4-650E6EE91489}"/>
      </w:docPartPr>
      <w:docPartBody>
        <w:p w:rsidR="00000000" w:rsidRDefault="007F36F7" w:rsidP="007F36F7">
          <w:pPr>
            <w:pStyle w:val="F05BA3B62B2246B2827532D2FD52A049"/>
          </w:pPr>
          <w:r>
            <w:rPr>
              <w:rFonts w:asciiTheme="majorHAnsi" w:eastAsiaTheme="majorEastAsia" w:hAnsiTheme="majorHAnsi" w:cstheme="majorBidi"/>
              <w:caps/>
              <w:color w:val="156082" w:themeColor="accent1"/>
              <w:sz w:val="80"/>
              <w:szCs w:val="80"/>
            </w:rPr>
            <w:t>[Document title]</w:t>
          </w:r>
        </w:p>
      </w:docPartBody>
    </w:docPart>
    <w:docPart>
      <w:docPartPr>
        <w:name w:val="ADBB81B5F6254C43BA77E1DF2B5A640C"/>
        <w:category>
          <w:name w:val="General"/>
          <w:gallery w:val="placeholder"/>
        </w:category>
        <w:types>
          <w:type w:val="bbPlcHdr"/>
        </w:types>
        <w:behaviors>
          <w:behavior w:val="content"/>
        </w:behaviors>
        <w:guid w:val="{B8D700CB-8E54-436D-8D71-4BA39554D890}"/>
      </w:docPartPr>
      <w:docPartBody>
        <w:p w:rsidR="00000000" w:rsidRDefault="007F36F7" w:rsidP="007F36F7">
          <w:pPr>
            <w:pStyle w:val="ADBB81B5F6254C43BA77E1DF2B5A640C"/>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6F7"/>
    <w:rsid w:val="007F36F7"/>
    <w:rsid w:val="00882D2E"/>
    <w:rsid w:val="00C03CD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5BA3B62B2246B2827532D2FD52A049">
    <w:name w:val="F05BA3B62B2246B2827532D2FD52A049"/>
    <w:rsid w:val="007F36F7"/>
  </w:style>
  <w:style w:type="paragraph" w:customStyle="1" w:styleId="ADBB81B5F6254C43BA77E1DF2B5A640C">
    <w:name w:val="ADBB81B5F6254C43BA77E1DF2B5A640C"/>
    <w:rsid w:val="007F36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2026-05-03T00:00:00</PublishDate>
  <Abstract/>
  <CompanyAddress>Jacqui Jones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10" ma:contentTypeDescription="Create a new document." ma:contentTypeScope="" ma:versionID="9e25d0a4d12e55a1ce3692e92ddcfe06">
  <xsd:schema xmlns:xsd="http://www.w3.org/2001/XMLSchema" xmlns:xs="http://www.w3.org/2001/XMLSchema" xmlns:p="http://schemas.microsoft.com/office/2006/metadata/properties" xmlns:ns3="716bca3a-9bc9-4129-a185-7ea87f9d73cc" targetNamespace="http://schemas.microsoft.com/office/2006/metadata/properties" ma:root="true" ma:fieldsID="8f3708b4eaf9e5c4188dcdb5dc9f4251" ns3:_="">
    <xsd:import namespace="716bca3a-9bc9-4129-a185-7ea87f9d73cc"/>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8F41A1B-7AA8-40DC-87D6-533A99293A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0AEF5D-6B73-48E2-9638-CBCE0B31A69F}">
  <ds:schemaRefs>
    <ds:schemaRef ds:uri="http://schemas.microsoft.com/sharepoint/v3/contenttype/forms"/>
  </ds:schemaRefs>
</ds:datastoreItem>
</file>

<file path=customXml/itemProps4.xml><?xml version="1.0" encoding="utf-8"?>
<ds:datastoreItem xmlns:ds="http://schemas.openxmlformats.org/officeDocument/2006/customXml" ds:itemID="{44D31AA5-EAD3-46F9-B423-A4910454B4DD}">
  <ds:schemaRefs>
    <ds:schemaRef ds:uri="http://schemas.microsoft.com/office/2006/metadata/properties"/>
    <ds:schemaRef ds:uri="http://schemas.microsoft.com/office/infopath/2007/PartnerControls"/>
    <ds:schemaRef ds:uri="716bca3a-9bc9-4129-a185-7ea87f9d73cc"/>
  </ds:schemaRefs>
</ds:datastoreItem>
</file>

<file path=customXml/itemProps5.xml><?xml version="1.0" encoding="utf-8"?>
<ds:datastoreItem xmlns:ds="http://schemas.openxmlformats.org/officeDocument/2006/customXml" ds:itemID="{55C73149-F3EE-48A1-BFB3-409E956F2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2196</Words>
  <Characters>14979</Characters>
  <Application>Microsoft Office Word</Application>
  <DocSecurity>0</DocSecurity>
  <Lines>394</Lines>
  <Paragraphs>79</Paragraphs>
  <ScaleCrop>false</ScaleCrop>
  <HeadingPairs>
    <vt:vector size="2" baseType="variant">
      <vt:variant>
        <vt:lpstr>Title</vt:lpstr>
      </vt:variant>
      <vt:variant>
        <vt:i4>1</vt:i4>
      </vt:variant>
    </vt:vector>
  </HeadingPairs>
  <TitlesOfParts>
    <vt:vector size="1" baseType="lpstr">
      <vt:lpstr/>
    </vt:vector>
  </TitlesOfParts>
  <Company>Rhiane francisco 2501756</Company>
  <LinksUpToDate>false</LinksUpToDate>
  <CharactersWithSpaces>17096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the future of Hospitality and Guest Service AI Driven?</dc:title>
  <dc:subject>BMTP4013</dc:subject>
  <dc:creator>Rhiane Francisco (2501756)</dc:creator>
  <cp:keywords/>
  <dc:description/>
  <cp:lastModifiedBy>Rhiane Francisco (2501756)</cp:lastModifiedBy>
  <cp:revision>258</cp:revision>
  <dcterms:created xsi:type="dcterms:W3CDTF">2026-05-03T10:01:00Z</dcterms:created>
  <dcterms:modified xsi:type="dcterms:W3CDTF">2026-05-03T18:21:00Z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