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D0CC7" w14:textId="77777777" w:rsidR="00311870" w:rsidRDefault="00311870">
      <w:pPr>
        <w:spacing w:after="800"/>
      </w:pPr>
    </w:p>
    <w:p w14:paraId="708FE7AF" w14:textId="77777777" w:rsidR="00311870" w:rsidRDefault="00000000">
      <w:pPr>
        <w:spacing w:after="300"/>
        <w:jc w:val="center"/>
      </w:pPr>
      <w:r>
        <w:rPr>
          <w:rFonts w:ascii="Arial" w:eastAsia="Arial" w:hAnsi="Arial" w:cs="Arial"/>
          <w:b/>
          <w:bCs/>
          <w:sz w:val="28"/>
          <w:szCs w:val="28"/>
        </w:rPr>
        <w:t>Module Title: Problem Solving and Decision Making</w:t>
      </w:r>
    </w:p>
    <w:p w14:paraId="5BB82A05" w14:textId="77777777" w:rsidR="00311870" w:rsidRDefault="00000000">
      <w:pPr>
        <w:spacing w:after="300"/>
        <w:jc w:val="center"/>
      </w:pPr>
      <w:r>
        <w:rPr>
          <w:rFonts w:ascii="Arial" w:eastAsia="Arial" w:hAnsi="Arial" w:cs="Arial"/>
          <w:b/>
          <w:bCs/>
          <w:sz w:val="28"/>
          <w:szCs w:val="28"/>
        </w:rPr>
        <w:t>Module Code: LCLM4004</w:t>
      </w:r>
    </w:p>
    <w:p w14:paraId="4330EEFD" w14:textId="77777777" w:rsidR="00311870" w:rsidRDefault="00000000">
      <w:pPr>
        <w:spacing w:after="800"/>
        <w:jc w:val="center"/>
      </w:pPr>
      <w:r>
        <w:rPr>
          <w:rFonts w:ascii="Arial" w:eastAsia="Arial" w:hAnsi="Arial" w:cs="Arial"/>
          <w:b/>
          <w:bCs/>
          <w:sz w:val="28"/>
          <w:szCs w:val="28"/>
        </w:rPr>
        <w:t>Assessment: Component 2 Report – Basil's Bakery</w:t>
      </w:r>
    </w:p>
    <w:p w14:paraId="474D2C56" w14:textId="77777777" w:rsidR="00311870" w:rsidRDefault="00000000">
      <w:pPr>
        <w:spacing w:after="200"/>
        <w:jc w:val="center"/>
      </w:pPr>
      <w:r>
        <w:rPr>
          <w:rFonts w:ascii="Arial" w:eastAsia="Arial" w:hAnsi="Arial" w:cs="Arial"/>
          <w:sz w:val="24"/>
          <w:szCs w:val="24"/>
        </w:rPr>
        <w:t>Student Name: Samba Traore</w:t>
      </w:r>
    </w:p>
    <w:p w14:paraId="76AAC391" w14:textId="77777777" w:rsidR="00311870" w:rsidRDefault="00000000">
      <w:pPr>
        <w:spacing w:after="200"/>
        <w:jc w:val="center"/>
      </w:pPr>
      <w:r>
        <w:rPr>
          <w:rFonts w:ascii="Arial" w:eastAsia="Arial" w:hAnsi="Arial" w:cs="Arial"/>
          <w:sz w:val="24"/>
          <w:szCs w:val="24"/>
        </w:rPr>
        <w:t>Student Number: 2530261</w:t>
      </w:r>
    </w:p>
    <w:p w14:paraId="101D9A33" w14:textId="38FCDBA4" w:rsidR="00311870" w:rsidRDefault="00000000">
      <w:pPr>
        <w:spacing w:after="200"/>
        <w:jc w:val="center"/>
      </w:pPr>
      <w:r>
        <w:rPr>
          <w:rFonts w:ascii="Arial" w:eastAsia="Arial" w:hAnsi="Arial" w:cs="Arial"/>
          <w:sz w:val="24"/>
          <w:szCs w:val="24"/>
        </w:rPr>
        <w:t>Lecturer's Name: Charles Obi</w:t>
      </w:r>
      <w:r w:rsidR="00136FFC">
        <w:rPr>
          <w:rFonts w:ascii="Arial" w:eastAsia="Arial" w:hAnsi="Arial" w:cs="Arial"/>
          <w:sz w:val="24"/>
          <w:szCs w:val="24"/>
        </w:rPr>
        <w:t>n</w:t>
      </w:r>
      <w:r>
        <w:rPr>
          <w:rFonts w:ascii="Arial" w:eastAsia="Arial" w:hAnsi="Arial" w:cs="Arial"/>
          <w:sz w:val="24"/>
          <w:szCs w:val="24"/>
        </w:rPr>
        <w:t>wa</w:t>
      </w:r>
    </w:p>
    <w:p w14:paraId="5AB1480E" w14:textId="77777777" w:rsidR="00311870" w:rsidRDefault="00000000">
      <w:r>
        <w:br w:type="page"/>
      </w:r>
    </w:p>
    <w:p w14:paraId="5E261D65" w14:textId="77777777" w:rsidR="00311870" w:rsidRDefault="00000000">
      <w:pPr>
        <w:spacing w:after="300"/>
      </w:pPr>
      <w:r>
        <w:rPr>
          <w:rFonts w:ascii="Arial" w:eastAsia="Arial" w:hAnsi="Arial" w:cs="Arial"/>
          <w:b/>
          <w:bCs/>
          <w:sz w:val="32"/>
          <w:szCs w:val="32"/>
          <w:u w:val="single"/>
        </w:rPr>
        <w:lastRenderedPageBreak/>
        <w:t>Contents</w:t>
      </w:r>
    </w:p>
    <w:p w14:paraId="7742A380" w14:textId="77777777" w:rsidR="00311870" w:rsidRDefault="00000000">
      <w:pPr>
        <w:tabs>
          <w:tab w:val="right" w:leader="dot" w:pos="9072"/>
        </w:tabs>
        <w:spacing w:after="100" w:line="360" w:lineRule="auto"/>
      </w:pPr>
      <w:r>
        <w:rPr>
          <w:rFonts w:ascii="Arial" w:eastAsia="Arial" w:hAnsi="Arial" w:cs="Arial"/>
          <w:sz w:val="24"/>
          <w:szCs w:val="24"/>
        </w:rPr>
        <w:t>Overview of Case Study</w:t>
      </w:r>
      <w:r>
        <w:rPr>
          <w:rFonts w:ascii="Arial" w:eastAsia="Arial" w:hAnsi="Arial" w:cs="Arial"/>
          <w:sz w:val="24"/>
          <w:szCs w:val="24"/>
        </w:rPr>
        <w:tab/>
        <w:t>3</w:t>
      </w:r>
    </w:p>
    <w:p w14:paraId="52875059" w14:textId="77777777" w:rsidR="00311870" w:rsidRDefault="00000000">
      <w:pPr>
        <w:tabs>
          <w:tab w:val="right" w:leader="dot" w:pos="9072"/>
        </w:tabs>
        <w:spacing w:after="100" w:line="360" w:lineRule="auto"/>
      </w:pPr>
      <w:r>
        <w:rPr>
          <w:rFonts w:ascii="Arial" w:eastAsia="Arial" w:hAnsi="Arial" w:cs="Arial"/>
          <w:sz w:val="24"/>
          <w:szCs w:val="24"/>
        </w:rPr>
        <w:t>Two Proposed Solutions</w:t>
      </w:r>
      <w:r>
        <w:rPr>
          <w:rFonts w:ascii="Arial" w:eastAsia="Arial" w:hAnsi="Arial" w:cs="Arial"/>
          <w:sz w:val="24"/>
          <w:szCs w:val="24"/>
        </w:rPr>
        <w:tab/>
        <w:t>3</w:t>
      </w:r>
    </w:p>
    <w:p w14:paraId="2C2240EC" w14:textId="77777777" w:rsidR="00311870" w:rsidRDefault="00000000">
      <w:pPr>
        <w:tabs>
          <w:tab w:val="right" w:leader="dot" w:pos="9072"/>
        </w:tabs>
        <w:spacing w:after="100" w:line="360" w:lineRule="auto"/>
      </w:pPr>
      <w:r>
        <w:rPr>
          <w:rFonts w:ascii="Arial" w:eastAsia="Arial" w:hAnsi="Arial" w:cs="Arial"/>
          <w:sz w:val="24"/>
          <w:szCs w:val="24"/>
        </w:rPr>
        <w:t>Evaluation Results and Justifications</w:t>
      </w:r>
      <w:r>
        <w:rPr>
          <w:rFonts w:ascii="Arial" w:eastAsia="Arial" w:hAnsi="Arial" w:cs="Arial"/>
          <w:sz w:val="24"/>
          <w:szCs w:val="24"/>
        </w:rPr>
        <w:tab/>
        <w:t>4</w:t>
      </w:r>
    </w:p>
    <w:p w14:paraId="3921685D" w14:textId="77777777" w:rsidR="00311870" w:rsidRDefault="00000000">
      <w:pPr>
        <w:tabs>
          <w:tab w:val="right" w:leader="dot" w:pos="9072"/>
        </w:tabs>
        <w:spacing w:after="100" w:line="360" w:lineRule="auto"/>
      </w:pPr>
      <w:r>
        <w:rPr>
          <w:rFonts w:ascii="Arial" w:eastAsia="Arial" w:hAnsi="Arial" w:cs="Arial"/>
          <w:sz w:val="24"/>
          <w:szCs w:val="24"/>
        </w:rPr>
        <w:t>Risk Analysis Results and Feasibility</w:t>
      </w:r>
      <w:r>
        <w:rPr>
          <w:rFonts w:ascii="Arial" w:eastAsia="Arial" w:hAnsi="Arial" w:cs="Arial"/>
          <w:sz w:val="24"/>
          <w:szCs w:val="24"/>
        </w:rPr>
        <w:tab/>
        <w:t>4</w:t>
      </w:r>
    </w:p>
    <w:p w14:paraId="51AD8E54" w14:textId="77777777" w:rsidR="00311870" w:rsidRDefault="00000000">
      <w:pPr>
        <w:tabs>
          <w:tab w:val="right" w:leader="dot" w:pos="9072"/>
        </w:tabs>
        <w:spacing w:after="100" w:line="360" w:lineRule="auto"/>
      </w:pPr>
      <w:r>
        <w:rPr>
          <w:rFonts w:ascii="Arial" w:eastAsia="Arial" w:hAnsi="Arial" w:cs="Arial"/>
          <w:sz w:val="24"/>
          <w:szCs w:val="24"/>
        </w:rPr>
        <w:t>Justifications for the Implementation Plan</w:t>
      </w:r>
      <w:r>
        <w:rPr>
          <w:rFonts w:ascii="Arial" w:eastAsia="Arial" w:hAnsi="Arial" w:cs="Arial"/>
          <w:sz w:val="24"/>
          <w:szCs w:val="24"/>
        </w:rPr>
        <w:tab/>
        <w:t>5</w:t>
      </w:r>
    </w:p>
    <w:p w14:paraId="0A39FE7E" w14:textId="77777777" w:rsidR="00311870" w:rsidRDefault="00000000">
      <w:pPr>
        <w:tabs>
          <w:tab w:val="right" w:leader="dot" w:pos="9072"/>
        </w:tabs>
        <w:spacing w:after="100" w:line="360" w:lineRule="auto"/>
      </w:pPr>
      <w:r>
        <w:rPr>
          <w:rFonts w:ascii="Arial" w:eastAsia="Arial" w:hAnsi="Arial" w:cs="Arial"/>
          <w:sz w:val="24"/>
          <w:szCs w:val="24"/>
        </w:rPr>
        <w:t>Justifications for the KPI and SMART Objectives</w:t>
      </w:r>
      <w:r>
        <w:rPr>
          <w:rFonts w:ascii="Arial" w:eastAsia="Arial" w:hAnsi="Arial" w:cs="Arial"/>
          <w:sz w:val="24"/>
          <w:szCs w:val="24"/>
        </w:rPr>
        <w:tab/>
        <w:t>5</w:t>
      </w:r>
    </w:p>
    <w:p w14:paraId="6DE4D04F" w14:textId="77777777" w:rsidR="00311870" w:rsidRDefault="00000000">
      <w:pPr>
        <w:tabs>
          <w:tab w:val="right" w:leader="dot" w:pos="9072"/>
        </w:tabs>
        <w:spacing w:after="100" w:line="360" w:lineRule="auto"/>
      </w:pPr>
      <w:r>
        <w:rPr>
          <w:rFonts w:ascii="Arial" w:eastAsia="Arial" w:hAnsi="Arial" w:cs="Arial"/>
          <w:sz w:val="24"/>
          <w:szCs w:val="24"/>
        </w:rPr>
        <w:t>Monitoring and Evaluation</w:t>
      </w:r>
      <w:r>
        <w:rPr>
          <w:rFonts w:ascii="Arial" w:eastAsia="Arial" w:hAnsi="Arial" w:cs="Arial"/>
          <w:sz w:val="24"/>
          <w:szCs w:val="24"/>
        </w:rPr>
        <w:tab/>
        <w:t>6</w:t>
      </w:r>
    </w:p>
    <w:p w14:paraId="7E184ACD" w14:textId="77777777" w:rsidR="00311870" w:rsidRDefault="00000000">
      <w:pPr>
        <w:tabs>
          <w:tab w:val="right" w:leader="dot" w:pos="9072"/>
        </w:tabs>
        <w:spacing w:after="100" w:line="360" w:lineRule="auto"/>
      </w:pPr>
      <w:r>
        <w:rPr>
          <w:rFonts w:ascii="Arial" w:eastAsia="Arial" w:hAnsi="Arial" w:cs="Arial"/>
          <w:sz w:val="24"/>
          <w:szCs w:val="24"/>
        </w:rPr>
        <w:t>Key Findings</w:t>
      </w:r>
      <w:r>
        <w:rPr>
          <w:rFonts w:ascii="Arial" w:eastAsia="Arial" w:hAnsi="Arial" w:cs="Arial"/>
          <w:sz w:val="24"/>
          <w:szCs w:val="24"/>
        </w:rPr>
        <w:tab/>
        <w:t>6</w:t>
      </w:r>
    </w:p>
    <w:p w14:paraId="04FA8E17" w14:textId="77777777" w:rsidR="00311870" w:rsidRDefault="00000000">
      <w:pPr>
        <w:spacing w:before="300" w:after="200"/>
      </w:pPr>
      <w:r>
        <w:rPr>
          <w:rFonts w:ascii="Arial" w:eastAsia="Arial" w:hAnsi="Arial" w:cs="Arial"/>
          <w:b/>
          <w:bCs/>
          <w:sz w:val="24"/>
          <w:szCs w:val="24"/>
          <w:u w:val="single"/>
        </w:rPr>
        <w:t>Appendices</w:t>
      </w:r>
    </w:p>
    <w:p w14:paraId="1B29C653" w14:textId="77777777" w:rsidR="00311870" w:rsidRDefault="00000000">
      <w:pPr>
        <w:tabs>
          <w:tab w:val="right" w:leader="dot" w:pos="9072"/>
        </w:tabs>
        <w:spacing w:after="100" w:line="360" w:lineRule="auto"/>
      </w:pPr>
      <w:r>
        <w:rPr>
          <w:rFonts w:ascii="Arial" w:eastAsia="Arial" w:hAnsi="Arial" w:cs="Arial"/>
          <w:sz w:val="24"/>
          <w:szCs w:val="24"/>
        </w:rPr>
        <w:t>Appendix 1: PMI Evaluation Table</w:t>
      </w:r>
      <w:r>
        <w:rPr>
          <w:rFonts w:ascii="Arial" w:eastAsia="Arial" w:hAnsi="Arial" w:cs="Arial"/>
          <w:sz w:val="24"/>
          <w:szCs w:val="24"/>
        </w:rPr>
        <w:tab/>
        <w:t>7</w:t>
      </w:r>
    </w:p>
    <w:p w14:paraId="2CAA19F2" w14:textId="77777777" w:rsidR="00311870" w:rsidRDefault="00000000">
      <w:pPr>
        <w:tabs>
          <w:tab w:val="right" w:leader="dot" w:pos="9072"/>
        </w:tabs>
        <w:spacing w:after="100" w:line="360" w:lineRule="auto"/>
      </w:pPr>
      <w:r>
        <w:rPr>
          <w:rFonts w:ascii="Arial" w:eastAsia="Arial" w:hAnsi="Arial" w:cs="Arial"/>
          <w:sz w:val="24"/>
          <w:szCs w:val="24"/>
        </w:rPr>
        <w:t>Appendix 2: Risk Analysis</w:t>
      </w:r>
      <w:r>
        <w:rPr>
          <w:rFonts w:ascii="Arial" w:eastAsia="Arial" w:hAnsi="Arial" w:cs="Arial"/>
          <w:sz w:val="24"/>
          <w:szCs w:val="24"/>
        </w:rPr>
        <w:tab/>
        <w:t>8</w:t>
      </w:r>
    </w:p>
    <w:p w14:paraId="14B230CF" w14:textId="77777777" w:rsidR="00311870" w:rsidRDefault="00000000">
      <w:pPr>
        <w:tabs>
          <w:tab w:val="right" w:leader="dot" w:pos="9072"/>
        </w:tabs>
        <w:spacing w:after="100" w:line="360" w:lineRule="auto"/>
      </w:pPr>
      <w:r>
        <w:rPr>
          <w:rFonts w:ascii="Arial" w:eastAsia="Arial" w:hAnsi="Arial" w:cs="Arial"/>
          <w:sz w:val="24"/>
          <w:szCs w:val="24"/>
        </w:rPr>
        <w:t>Appendix 3: Implementation Plan</w:t>
      </w:r>
      <w:r>
        <w:rPr>
          <w:rFonts w:ascii="Arial" w:eastAsia="Arial" w:hAnsi="Arial" w:cs="Arial"/>
          <w:sz w:val="24"/>
          <w:szCs w:val="24"/>
        </w:rPr>
        <w:tab/>
        <w:t>9</w:t>
      </w:r>
    </w:p>
    <w:p w14:paraId="13072B27" w14:textId="77777777" w:rsidR="00311870" w:rsidRDefault="00000000">
      <w:pPr>
        <w:tabs>
          <w:tab w:val="right" w:leader="dot" w:pos="9072"/>
        </w:tabs>
        <w:spacing w:after="100" w:line="360" w:lineRule="auto"/>
      </w:pPr>
      <w:r>
        <w:rPr>
          <w:rFonts w:ascii="Arial" w:eastAsia="Arial" w:hAnsi="Arial" w:cs="Arial"/>
          <w:sz w:val="24"/>
          <w:szCs w:val="24"/>
        </w:rPr>
        <w:t>Appendix 4: KPI and SMART Table</w:t>
      </w:r>
      <w:r>
        <w:rPr>
          <w:rFonts w:ascii="Arial" w:eastAsia="Arial" w:hAnsi="Arial" w:cs="Arial"/>
          <w:sz w:val="24"/>
          <w:szCs w:val="24"/>
        </w:rPr>
        <w:tab/>
        <w:t>10</w:t>
      </w:r>
    </w:p>
    <w:p w14:paraId="150F2241" w14:textId="77777777" w:rsidR="00311870" w:rsidRDefault="00000000">
      <w:pPr>
        <w:tabs>
          <w:tab w:val="right" w:leader="dot" w:pos="9072"/>
        </w:tabs>
        <w:spacing w:after="100" w:line="360" w:lineRule="auto"/>
      </w:pPr>
      <w:r>
        <w:rPr>
          <w:rFonts w:ascii="Arial" w:eastAsia="Arial" w:hAnsi="Arial" w:cs="Arial"/>
          <w:sz w:val="24"/>
          <w:szCs w:val="24"/>
        </w:rPr>
        <w:t>Reference List</w:t>
      </w:r>
      <w:r>
        <w:rPr>
          <w:rFonts w:ascii="Arial" w:eastAsia="Arial" w:hAnsi="Arial" w:cs="Arial"/>
          <w:sz w:val="24"/>
          <w:szCs w:val="24"/>
        </w:rPr>
        <w:tab/>
        <w:t>11</w:t>
      </w:r>
    </w:p>
    <w:p w14:paraId="00A1DC1A" w14:textId="77777777" w:rsidR="00311870" w:rsidRDefault="00000000">
      <w:r>
        <w:br w:type="page"/>
      </w:r>
    </w:p>
    <w:p w14:paraId="5C8585AB" w14:textId="77777777" w:rsidR="00311870" w:rsidRDefault="00000000">
      <w:pPr>
        <w:pStyle w:val="Heading1"/>
        <w:spacing w:before="300" w:after="200" w:line="360" w:lineRule="auto"/>
      </w:pPr>
      <w:r>
        <w:rPr>
          <w:rFonts w:ascii="Arial" w:eastAsia="Arial" w:hAnsi="Arial" w:cs="Arial"/>
          <w:b/>
          <w:bCs/>
          <w:color w:val="1F1F1F"/>
        </w:rPr>
        <w:lastRenderedPageBreak/>
        <w:t>Overview of Case Study</w:t>
      </w:r>
    </w:p>
    <w:p w14:paraId="0965E21E" w14:textId="480F17B9" w:rsidR="00311870" w:rsidRDefault="00000000">
      <w:pPr>
        <w:spacing w:after="200" w:line="360" w:lineRule="auto"/>
        <w:jc w:val="both"/>
      </w:pPr>
      <w:r>
        <w:rPr>
          <w:rFonts w:ascii="Arial" w:eastAsia="Arial" w:hAnsi="Arial" w:cs="Arial"/>
          <w:sz w:val="24"/>
          <w:szCs w:val="24"/>
        </w:rPr>
        <w:t xml:space="preserve">Basil's Bakery is a small independent bakery in Coventry, UK. It opened in 2015 and sells cakes, pastries and bread made with organic ingredients. Sales grew every year until 2019. After the COVID-19 lockdown, sales got better, but they stayed about 25% lower than in 2019, from 2023 to 2025. The main problem is that fewer customers visit the retail park. Many office workers now work from home, some shops nearby have closed, and some regular customers have lost their jobs. This is part of a bigger drop in UK high street shopping linked to home </w:t>
      </w:r>
      <w:proofErr w:type="gramStart"/>
      <w:r>
        <w:rPr>
          <w:rFonts w:ascii="Arial" w:eastAsia="Arial" w:hAnsi="Arial" w:cs="Arial"/>
          <w:sz w:val="24"/>
          <w:szCs w:val="24"/>
        </w:rPr>
        <w:t>working .</w:t>
      </w:r>
      <w:proofErr w:type="gramEnd"/>
      <w:r>
        <w:rPr>
          <w:rFonts w:ascii="Arial" w:eastAsia="Arial" w:hAnsi="Arial" w:cs="Arial"/>
          <w:sz w:val="24"/>
          <w:szCs w:val="24"/>
        </w:rPr>
        <w:t xml:space="preserve"> Basil's costs, like rent, energy and organic ingredients, have also gone up. Basil does not offer online ordering or delivery, and phone orders are not reliable. These problems have lowered sales and made it hard for the business to grow.</w:t>
      </w:r>
    </w:p>
    <w:p w14:paraId="24A0548B" w14:textId="77777777" w:rsidR="00311870" w:rsidRDefault="00000000">
      <w:pPr>
        <w:pStyle w:val="Heading1"/>
        <w:spacing w:before="300" w:after="200" w:line="360" w:lineRule="auto"/>
      </w:pPr>
      <w:r>
        <w:rPr>
          <w:rFonts w:ascii="Arial" w:eastAsia="Arial" w:hAnsi="Arial" w:cs="Arial"/>
          <w:b/>
          <w:bCs/>
          <w:color w:val="1F1F1F"/>
        </w:rPr>
        <w:t>Two Proposed Solutions</w:t>
      </w:r>
    </w:p>
    <w:p w14:paraId="35D82274" w14:textId="77777777" w:rsidR="00311870" w:rsidRDefault="00000000">
      <w:pPr>
        <w:spacing w:after="100" w:line="360" w:lineRule="auto"/>
      </w:pPr>
      <w:r>
        <w:rPr>
          <w:rFonts w:ascii="Arial" w:eastAsia="Arial" w:hAnsi="Arial" w:cs="Arial"/>
          <w:b/>
          <w:bCs/>
          <w:sz w:val="24"/>
          <w:szCs w:val="24"/>
        </w:rPr>
        <w:t>Solution A: Online Ordering and Delivery Service</w:t>
      </w:r>
    </w:p>
    <w:p w14:paraId="3FAE7A55" w14:textId="77777777" w:rsidR="00311870" w:rsidRDefault="00000000">
      <w:pPr>
        <w:spacing w:after="200" w:line="360" w:lineRule="auto"/>
        <w:jc w:val="both"/>
      </w:pPr>
      <w:r>
        <w:rPr>
          <w:rFonts w:ascii="Arial" w:eastAsia="Arial" w:hAnsi="Arial" w:cs="Arial"/>
          <w:sz w:val="24"/>
          <w:szCs w:val="24"/>
        </w:rPr>
        <w:t>The first solution is to start an online ordering and delivery service. Customers can order food using a website or a phone and get it delivered to their home or office, or collect it later. This will help Basil reach customers who now work from home or do not visit the retail park anymore. It also makes things easier, because customers can order at any time, without waiting in the bakery. Click-and-collect options make customers happier in food shops (Kirby-Hawkins, Birtwistle and Hanna, 2019). Basil often loses orders because he cannot always answer the phone, so an online system will fix this problem and help the business compete with other bakeries that already offer delivery.</w:t>
      </w:r>
    </w:p>
    <w:p w14:paraId="2397DF94" w14:textId="77777777" w:rsidR="00311870" w:rsidRDefault="00000000">
      <w:pPr>
        <w:spacing w:after="100" w:line="360" w:lineRule="auto"/>
      </w:pPr>
      <w:r>
        <w:rPr>
          <w:rFonts w:ascii="Arial" w:eastAsia="Arial" w:hAnsi="Arial" w:cs="Arial"/>
          <w:b/>
          <w:bCs/>
          <w:sz w:val="24"/>
          <w:szCs w:val="24"/>
        </w:rPr>
        <w:t>Solution B: Corporate Catering Service</w:t>
      </w:r>
    </w:p>
    <w:p w14:paraId="1468FC4C" w14:textId="77777777" w:rsidR="00311870" w:rsidRDefault="00000000">
      <w:pPr>
        <w:spacing w:after="200" w:line="360" w:lineRule="auto"/>
        <w:jc w:val="both"/>
      </w:pPr>
      <w:r>
        <w:rPr>
          <w:rFonts w:ascii="Arial" w:eastAsia="Arial" w:hAnsi="Arial" w:cs="Arial"/>
          <w:sz w:val="24"/>
          <w:szCs w:val="24"/>
        </w:rPr>
        <w:t>The second solution is to offer a corporate catering service for local businesses. Basil could make breakfast, lunch and meeting food for offices and companies near the retail park. This would give Basil regular business customers and more income, even when fewer people visit the bakery in person. Building long-term relationships with business customers is a good way to get steady, repeat income (Kotler and Armstrong, 2021). This also makes the bakery less dependent on people walking in every day.</w:t>
      </w:r>
    </w:p>
    <w:p w14:paraId="1AA3A6AF" w14:textId="77777777" w:rsidR="00311870" w:rsidRDefault="00000000">
      <w:pPr>
        <w:pStyle w:val="Heading1"/>
        <w:spacing w:before="300" w:after="200" w:line="360" w:lineRule="auto"/>
      </w:pPr>
      <w:r>
        <w:rPr>
          <w:rFonts w:ascii="Arial" w:eastAsia="Arial" w:hAnsi="Arial" w:cs="Arial"/>
          <w:b/>
          <w:bCs/>
          <w:color w:val="1F1F1F"/>
        </w:rPr>
        <w:lastRenderedPageBreak/>
        <w:t>Evaluation Results and Justifications</w:t>
      </w:r>
    </w:p>
    <w:p w14:paraId="133E4E76" w14:textId="77777777" w:rsidR="00311870" w:rsidRDefault="00000000">
      <w:pPr>
        <w:spacing w:after="200" w:line="360" w:lineRule="auto"/>
        <w:jc w:val="both"/>
      </w:pPr>
      <w:r>
        <w:rPr>
          <w:rFonts w:ascii="Arial" w:eastAsia="Arial" w:hAnsi="Arial" w:cs="Arial"/>
          <w:sz w:val="24"/>
          <w:szCs w:val="24"/>
        </w:rPr>
        <w:t>The PMI evaluation (Appendix 1) uses the Plus/Minus/Interesting method (de Bono, 1992). It shows that Solution A: Online Ordering and Delivery Service scored 20 points, compared to 15 for Solution B, which makes it the better choice. The criteria used were customer demand, cost, how easy it is to set up, and business growth, based on the problems found in Task 1. Customer demand and growth were given more weight than cost, because Basil's biggest problem is low sales, not high costs. Online ordering has some costs, but it can bring in new customers quickly. Solution B scored lower mainly because it needs new business contracts, which takes more time. For these reasons, Solution A is the best solution to use, because it fits the important criteria and Basil can do it with what he already has.</w:t>
      </w:r>
    </w:p>
    <w:p w14:paraId="5854B1E6" w14:textId="77777777" w:rsidR="00311870" w:rsidRDefault="00000000">
      <w:pPr>
        <w:pStyle w:val="Heading1"/>
        <w:spacing w:before="300" w:after="200" w:line="360" w:lineRule="auto"/>
      </w:pPr>
      <w:r>
        <w:rPr>
          <w:rFonts w:ascii="Arial" w:eastAsia="Arial" w:hAnsi="Arial" w:cs="Arial"/>
          <w:b/>
          <w:bCs/>
          <w:color w:val="1F1F1F"/>
        </w:rPr>
        <w:t>Risk Analysis Results and Feasibility</w:t>
      </w:r>
    </w:p>
    <w:p w14:paraId="4439A4C3" w14:textId="77777777" w:rsidR="00311870" w:rsidRDefault="00000000">
      <w:pPr>
        <w:spacing w:after="200" w:line="360" w:lineRule="auto"/>
        <w:jc w:val="both"/>
      </w:pPr>
      <w:r>
        <w:rPr>
          <w:rFonts w:ascii="Arial" w:eastAsia="Arial" w:hAnsi="Arial" w:cs="Arial"/>
          <w:sz w:val="24"/>
          <w:szCs w:val="24"/>
        </w:rPr>
        <w:t>The risk analysis (Appendix 2) uses a scale from 1 to 5 for likelihood and impact. These numbers are multiplied to give a risk factor, following common project risk methods (Project Management Institute, 2021). Low customer use of the new website has the highest risk factor (12), from a likelihood of 3 and an impact of 4. If customers do not use the service, the money spent on it will be wasted. Delivery delays or damaged goods scored a risk factor of 9 (likelihood 3, impact 3), because cakes and pastries can get damaged if not packed well. Problems with the website scored 8 (likelihood 2, impact 4); this is less likely, but it would hurt customer trust if it happened.</w:t>
      </w:r>
    </w:p>
    <w:p w14:paraId="7272AF5E" w14:textId="77777777" w:rsidR="00311870" w:rsidRDefault="00000000">
      <w:pPr>
        <w:spacing w:after="200" w:line="360" w:lineRule="auto"/>
        <w:jc w:val="both"/>
      </w:pPr>
      <w:r>
        <w:rPr>
          <w:rFonts w:ascii="Arial" w:eastAsia="Arial" w:hAnsi="Arial" w:cs="Arial"/>
          <w:sz w:val="24"/>
          <w:szCs w:val="24"/>
        </w:rPr>
        <w:t>Each risk has a way to make it less likely, and a way to reduce the damage if it happens, such as good packaging with fast replacements, promotion with discounts at launch, and careful testing with phone ordering kept as a backup. None of the risk factors are very high, and each one has a clear response, so the plan is realistic for Basil to carry out. The risk that needs the most attention is low customer use, since it has the highest risk factor.</w:t>
      </w:r>
    </w:p>
    <w:p w14:paraId="34BEA3E2" w14:textId="77777777" w:rsidR="00311870" w:rsidRDefault="00000000">
      <w:pPr>
        <w:pStyle w:val="Heading1"/>
        <w:spacing w:before="300" w:after="200" w:line="360" w:lineRule="auto"/>
      </w:pPr>
      <w:r>
        <w:rPr>
          <w:rFonts w:ascii="Arial" w:eastAsia="Arial" w:hAnsi="Arial" w:cs="Arial"/>
          <w:b/>
          <w:bCs/>
          <w:color w:val="1F1F1F"/>
        </w:rPr>
        <w:t>Justifications for the Implementation Plan</w:t>
      </w:r>
    </w:p>
    <w:p w14:paraId="10A1DCD0" w14:textId="77777777" w:rsidR="00311870" w:rsidRDefault="00000000">
      <w:pPr>
        <w:spacing w:after="200" w:line="360" w:lineRule="auto"/>
        <w:jc w:val="both"/>
      </w:pPr>
      <w:r>
        <w:rPr>
          <w:rFonts w:ascii="Arial" w:eastAsia="Arial" w:hAnsi="Arial" w:cs="Arial"/>
          <w:sz w:val="24"/>
          <w:szCs w:val="24"/>
        </w:rPr>
        <w:lastRenderedPageBreak/>
        <w:t>The implementation plan (Appendix 3) follows normal project planning steps (Project Management Institute, 2021). First, the website is built by 12/09/2026, because customers need a working website before anything else can start. Testing happens three weeks later, using a few real customers, to find any problems before the service is advertised widely. Advertising on social media and in the bakery starts four weeks after testing, once the system works well, so customers know about the change before it goes live. The service launches five weeks after advertising begins, and customer feedback is collected from week one, so problems can be fixed quickly rather than harming the bakery's reputation.</w:t>
      </w:r>
    </w:p>
    <w:p w14:paraId="2CA0C485" w14:textId="77777777" w:rsidR="00311870" w:rsidRDefault="00000000">
      <w:pPr>
        <w:spacing w:after="200" w:line="360" w:lineRule="auto"/>
        <w:jc w:val="both"/>
      </w:pPr>
      <w:r>
        <w:rPr>
          <w:rFonts w:ascii="Arial" w:eastAsia="Arial" w:hAnsi="Arial" w:cs="Arial"/>
          <w:sz w:val="24"/>
          <w:szCs w:val="24"/>
        </w:rPr>
        <w:t>Basil manages the project overall, because he knows his customers and business best. A web designer builds and tests the website, because this needs technical skills Basil does not have. Spacing out each step over several weeks, instead of rushing the launch, lowers the risk of mistakes and helps the new service start well without giving Basil too much extra work.</w:t>
      </w:r>
    </w:p>
    <w:p w14:paraId="2E9FFB8F" w14:textId="77777777" w:rsidR="00311870" w:rsidRDefault="00000000">
      <w:pPr>
        <w:pStyle w:val="Heading1"/>
        <w:spacing w:before="300" w:after="200" w:line="360" w:lineRule="auto"/>
      </w:pPr>
      <w:r>
        <w:rPr>
          <w:rFonts w:ascii="Arial" w:eastAsia="Arial" w:hAnsi="Arial" w:cs="Arial"/>
          <w:b/>
          <w:bCs/>
          <w:color w:val="1F1F1F"/>
        </w:rPr>
        <w:t>Justifications for the KPI and SMART Objectives</w:t>
      </w:r>
    </w:p>
    <w:p w14:paraId="4A825D3D" w14:textId="77777777" w:rsidR="00311870" w:rsidRDefault="00000000">
      <w:pPr>
        <w:spacing w:after="200" w:line="360" w:lineRule="auto"/>
        <w:jc w:val="both"/>
      </w:pPr>
      <w:r>
        <w:rPr>
          <w:rFonts w:ascii="Arial" w:eastAsia="Arial" w:hAnsi="Arial" w:cs="Arial"/>
          <w:sz w:val="24"/>
          <w:szCs w:val="24"/>
        </w:rPr>
        <w:t>The KPI is to grow online sales by 20% within six months of launch. This fits well because Basil's main problem is low sales caused by fewer customers visiting the bakery. A KPI that tracks online sales shows clearly if the solution is working. The goal follows the SMART method (Doran, 1981), which makes sure it is realistic and can be checked over time.</w:t>
      </w:r>
    </w:p>
    <w:p w14:paraId="063FC129" w14:textId="77777777" w:rsidR="00311870" w:rsidRDefault="00000000">
      <w:pPr>
        <w:spacing w:after="200" w:line="360" w:lineRule="auto"/>
        <w:jc w:val="both"/>
      </w:pPr>
      <w:r>
        <w:rPr>
          <w:rFonts w:ascii="Arial" w:eastAsia="Arial" w:hAnsi="Arial" w:cs="Arial"/>
          <w:sz w:val="24"/>
          <w:szCs w:val="24"/>
        </w:rPr>
        <w:t>The goal is Specific because it is only about online sales, not total bakery sales. It is Measurable because Basil can check monthly numbers from the ordering platform. It is Achievable because online ordering and delivery directly solves the problems found in the case study. It is Relevant because it helps solve the main problem of low sales. It is Time-Bound because the target must be reached in six months, giving Basil a clear point to check progress.</w:t>
      </w:r>
    </w:p>
    <w:p w14:paraId="56E1E6C2" w14:textId="77777777" w:rsidR="00311870" w:rsidRDefault="00000000">
      <w:pPr>
        <w:pStyle w:val="Heading1"/>
        <w:spacing w:before="300" w:after="200" w:line="360" w:lineRule="auto"/>
      </w:pPr>
      <w:r>
        <w:rPr>
          <w:rFonts w:ascii="Arial" w:eastAsia="Arial" w:hAnsi="Arial" w:cs="Arial"/>
          <w:b/>
          <w:bCs/>
          <w:color w:val="1F1F1F"/>
        </w:rPr>
        <w:t>Monitoring and Evaluation</w:t>
      </w:r>
    </w:p>
    <w:p w14:paraId="335E8867" w14:textId="77777777" w:rsidR="00311870" w:rsidRDefault="00000000">
      <w:pPr>
        <w:spacing w:after="200" w:line="360" w:lineRule="auto"/>
        <w:jc w:val="both"/>
      </w:pPr>
      <w:r>
        <w:rPr>
          <w:rFonts w:ascii="Arial" w:eastAsia="Arial" w:hAnsi="Arial" w:cs="Arial"/>
          <w:sz w:val="24"/>
          <w:szCs w:val="24"/>
        </w:rPr>
        <w:lastRenderedPageBreak/>
        <w:t>The KPI and SMART goals will help Basil check if the new service is really working. Checking progress often, rather than only once at the end, is important to see if a plan is working (Doran, 1981). Basil should check the number of online orders and total online sales every month, and compare them to past months where possible. He should also ask customers for feedback through the website or short surveys in the shop, about delivery times and satisfaction.</w:t>
      </w:r>
    </w:p>
    <w:p w14:paraId="4CA3AEC9" w14:textId="77777777" w:rsidR="00311870" w:rsidRDefault="00000000">
      <w:pPr>
        <w:spacing w:after="200" w:line="360" w:lineRule="auto"/>
        <w:jc w:val="both"/>
      </w:pPr>
      <w:r>
        <w:rPr>
          <w:rFonts w:ascii="Arial" w:eastAsia="Arial" w:hAnsi="Arial" w:cs="Arial"/>
          <w:sz w:val="24"/>
          <w:szCs w:val="24"/>
        </w:rPr>
        <w:t>If online sales grow by 20% within six months, the solution is working well and Basil can think about making the service bigger. If the target is not reached, Basil can look at the monthly numbers and respond with better advertising, short-term discounts, or changes to the delivery service. Checking results regularly, not just at the end of six months, will help Basil make better decisions and keep customers happy.</w:t>
      </w:r>
    </w:p>
    <w:p w14:paraId="3E7526EB" w14:textId="77777777" w:rsidR="00311870" w:rsidRDefault="00000000">
      <w:pPr>
        <w:pStyle w:val="Heading1"/>
        <w:spacing w:before="300" w:after="200" w:line="360" w:lineRule="auto"/>
      </w:pPr>
      <w:r>
        <w:rPr>
          <w:rFonts w:ascii="Arial" w:eastAsia="Arial" w:hAnsi="Arial" w:cs="Arial"/>
          <w:b/>
          <w:bCs/>
          <w:color w:val="1F1F1F"/>
        </w:rPr>
        <w:t>Key Findings</w:t>
      </w:r>
    </w:p>
    <w:p w14:paraId="2F62CD4E" w14:textId="77777777" w:rsidR="00311870" w:rsidRDefault="00000000">
      <w:pPr>
        <w:pStyle w:val="ListParagraph"/>
        <w:numPr>
          <w:ilvl w:val="0"/>
          <w:numId w:val="2"/>
        </w:numPr>
        <w:spacing w:after="100" w:line="360" w:lineRule="auto"/>
      </w:pPr>
      <w:r>
        <w:rPr>
          <w:rFonts w:ascii="Arial" w:eastAsia="Arial" w:hAnsi="Arial" w:cs="Arial"/>
          <w:sz w:val="24"/>
          <w:szCs w:val="24"/>
        </w:rPr>
        <w:t>Basil's Bakery has lost customers mainly because fewer people visit the retail park, more people work from home, and some regular customers have lost their jobs nearby.</w:t>
      </w:r>
    </w:p>
    <w:p w14:paraId="7C6AEB32" w14:textId="77777777" w:rsidR="00311870" w:rsidRDefault="00000000">
      <w:pPr>
        <w:pStyle w:val="ListParagraph"/>
        <w:numPr>
          <w:ilvl w:val="0"/>
          <w:numId w:val="2"/>
        </w:numPr>
        <w:spacing w:after="100" w:line="360" w:lineRule="auto"/>
      </w:pPr>
      <w:r>
        <w:rPr>
          <w:rFonts w:ascii="Arial" w:eastAsia="Arial" w:hAnsi="Arial" w:cs="Arial"/>
          <w:sz w:val="24"/>
          <w:szCs w:val="24"/>
        </w:rPr>
        <w:t>Rising costs, including rent, energy and organic ingredients, have put extra pressure on the bakery's already lower profits.</w:t>
      </w:r>
    </w:p>
    <w:p w14:paraId="2CCDD068" w14:textId="77777777" w:rsidR="00311870" w:rsidRDefault="00000000">
      <w:pPr>
        <w:pStyle w:val="ListParagraph"/>
        <w:numPr>
          <w:ilvl w:val="0"/>
          <w:numId w:val="2"/>
        </w:numPr>
        <w:spacing w:after="100" w:line="360" w:lineRule="auto"/>
      </w:pPr>
      <w:r>
        <w:rPr>
          <w:rFonts w:ascii="Arial" w:eastAsia="Arial" w:hAnsi="Arial" w:cs="Arial"/>
          <w:sz w:val="24"/>
          <w:szCs w:val="24"/>
        </w:rPr>
        <w:t>The PMI evaluation shows the best solution is an online ordering and delivery service, scoring 20 points compared with 15 for a corporate catering service, mainly because it is faster to set up.</w:t>
      </w:r>
    </w:p>
    <w:p w14:paraId="6EC0E731" w14:textId="77777777" w:rsidR="00311870" w:rsidRDefault="00000000">
      <w:pPr>
        <w:pStyle w:val="ListParagraph"/>
        <w:numPr>
          <w:ilvl w:val="0"/>
          <w:numId w:val="2"/>
        </w:numPr>
        <w:spacing w:after="100" w:line="360" w:lineRule="auto"/>
      </w:pPr>
      <w:r>
        <w:rPr>
          <w:rFonts w:ascii="Arial" w:eastAsia="Arial" w:hAnsi="Arial" w:cs="Arial"/>
          <w:sz w:val="24"/>
          <w:szCs w:val="24"/>
        </w:rPr>
        <w:t>The risk analysis shows the chosen solution is realistic, since its main risks can be managed through advertising, testing and good packaging.</w:t>
      </w:r>
    </w:p>
    <w:p w14:paraId="79723297" w14:textId="77777777" w:rsidR="00311870" w:rsidRDefault="00000000">
      <w:pPr>
        <w:pStyle w:val="ListParagraph"/>
        <w:numPr>
          <w:ilvl w:val="0"/>
          <w:numId w:val="2"/>
        </w:numPr>
        <w:spacing w:after="100" w:line="360" w:lineRule="auto"/>
      </w:pPr>
      <w:r>
        <w:rPr>
          <w:rFonts w:ascii="Arial" w:eastAsia="Arial" w:hAnsi="Arial" w:cs="Arial"/>
          <w:sz w:val="24"/>
          <w:szCs w:val="24"/>
        </w:rPr>
        <w:t>A clear implementation plan will help Basil start the new service successfully without disrupting the bakery's daily work.</w:t>
      </w:r>
    </w:p>
    <w:p w14:paraId="2D0BCB5C" w14:textId="77777777" w:rsidR="00311870" w:rsidRDefault="00000000">
      <w:pPr>
        <w:pStyle w:val="ListParagraph"/>
        <w:numPr>
          <w:ilvl w:val="0"/>
          <w:numId w:val="2"/>
        </w:numPr>
        <w:spacing w:after="100" w:line="360" w:lineRule="auto"/>
      </w:pPr>
      <w:r>
        <w:rPr>
          <w:rFonts w:ascii="Arial" w:eastAsia="Arial" w:hAnsi="Arial" w:cs="Arial"/>
          <w:sz w:val="24"/>
          <w:szCs w:val="24"/>
        </w:rPr>
        <w:t>Using a KPI and SMART objectives, checked every month, will help Basil see progress and change the service if the sales target is not being met.</w:t>
      </w:r>
    </w:p>
    <w:p w14:paraId="38854FAE" w14:textId="77777777" w:rsidR="00311870" w:rsidRDefault="00000000">
      <w:pPr>
        <w:pStyle w:val="Heading1"/>
        <w:spacing w:before="300" w:after="200" w:line="360" w:lineRule="auto"/>
      </w:pPr>
      <w:r>
        <w:rPr>
          <w:rFonts w:ascii="Arial" w:eastAsia="Arial" w:hAnsi="Arial" w:cs="Arial"/>
          <w:b/>
          <w:bCs/>
          <w:color w:val="1F1F1F"/>
        </w:rPr>
        <w:t>Appendix 1 – PMI Evaluation Table</w:t>
      </w:r>
    </w:p>
    <w:p w14:paraId="6D4E9615" w14:textId="77777777" w:rsidR="00311870" w:rsidRDefault="00000000">
      <w:pPr>
        <w:spacing w:after="100" w:line="360" w:lineRule="auto"/>
      </w:pPr>
      <w:r>
        <w:rPr>
          <w:rFonts w:ascii="Arial" w:eastAsia="Arial" w:hAnsi="Arial" w:cs="Arial"/>
          <w:b/>
          <w:bCs/>
          <w:sz w:val="24"/>
          <w:szCs w:val="24"/>
        </w:rPr>
        <w:lastRenderedPageBreak/>
        <w:t>Solution A: Online Ordering and Delivery Service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16"/>
        <w:gridCol w:w="3116"/>
        <w:gridCol w:w="3118"/>
      </w:tblGrid>
      <w:tr w:rsidR="00311870" w14:paraId="14D7CCB3" w14:textId="77777777">
        <w:tblPrEx>
          <w:tblCellMar>
            <w:top w:w="0" w:type="dxa"/>
            <w:bottom w:w="0" w:type="dxa"/>
          </w:tblCellMar>
        </w:tblPrEx>
        <w:tc>
          <w:tcPr>
            <w:tcW w:w="9350" w:type="dxa"/>
            <w:gridSpan w:val="3"/>
            <w:shd w:val="clear" w:color="auto" w:fill="D9D9D9"/>
            <w:tcMar>
              <w:top w:w="100" w:type="dxa"/>
              <w:left w:w="100" w:type="dxa"/>
              <w:bottom w:w="100" w:type="dxa"/>
              <w:right w:w="100" w:type="dxa"/>
            </w:tcMar>
            <w:vAlign w:val="center"/>
          </w:tcPr>
          <w:p w14:paraId="7AE09597" w14:textId="77777777" w:rsidR="00311870" w:rsidRDefault="00000000">
            <w:pPr>
              <w:spacing w:line="360" w:lineRule="auto"/>
              <w:jc w:val="center"/>
            </w:pPr>
            <w:r>
              <w:rPr>
                <w:rFonts w:ascii="Arial" w:eastAsia="Arial" w:hAnsi="Arial" w:cs="Arial"/>
                <w:b/>
                <w:bCs/>
              </w:rPr>
              <w:t>Online Ordering and Delivery Service</w:t>
            </w:r>
          </w:p>
        </w:tc>
      </w:tr>
      <w:tr w:rsidR="00311870" w14:paraId="55718C8B" w14:textId="77777777">
        <w:tblPrEx>
          <w:tblCellMar>
            <w:top w:w="0" w:type="dxa"/>
            <w:bottom w:w="0" w:type="dxa"/>
          </w:tblCellMar>
        </w:tblPrEx>
        <w:tc>
          <w:tcPr>
            <w:tcW w:w="3116" w:type="dxa"/>
            <w:shd w:val="clear" w:color="auto" w:fill="F2F2F2"/>
            <w:tcMar>
              <w:top w:w="100" w:type="dxa"/>
              <w:left w:w="100" w:type="dxa"/>
              <w:bottom w:w="100" w:type="dxa"/>
              <w:right w:w="100" w:type="dxa"/>
            </w:tcMar>
            <w:vAlign w:val="center"/>
          </w:tcPr>
          <w:p w14:paraId="35D4B8D5" w14:textId="77777777" w:rsidR="00311870" w:rsidRDefault="00000000">
            <w:pPr>
              <w:spacing w:line="360" w:lineRule="auto"/>
              <w:jc w:val="center"/>
            </w:pPr>
            <w:r>
              <w:rPr>
                <w:rFonts w:ascii="Arial" w:eastAsia="Arial" w:hAnsi="Arial" w:cs="Arial"/>
                <w:b/>
                <w:bCs/>
              </w:rPr>
              <w:t>Plus (+)</w:t>
            </w:r>
          </w:p>
        </w:tc>
        <w:tc>
          <w:tcPr>
            <w:tcW w:w="3116" w:type="dxa"/>
            <w:shd w:val="clear" w:color="auto" w:fill="F2F2F2"/>
            <w:tcMar>
              <w:top w:w="100" w:type="dxa"/>
              <w:left w:w="100" w:type="dxa"/>
              <w:bottom w:w="100" w:type="dxa"/>
              <w:right w:w="100" w:type="dxa"/>
            </w:tcMar>
            <w:vAlign w:val="center"/>
          </w:tcPr>
          <w:p w14:paraId="3CC399FF" w14:textId="77777777" w:rsidR="00311870" w:rsidRDefault="00000000">
            <w:pPr>
              <w:spacing w:line="360" w:lineRule="auto"/>
              <w:jc w:val="center"/>
            </w:pPr>
            <w:r>
              <w:rPr>
                <w:rFonts w:ascii="Arial" w:eastAsia="Arial" w:hAnsi="Arial" w:cs="Arial"/>
                <w:b/>
                <w:bCs/>
              </w:rPr>
              <w:t>Minus (-)</w:t>
            </w:r>
          </w:p>
        </w:tc>
        <w:tc>
          <w:tcPr>
            <w:tcW w:w="3116" w:type="dxa"/>
            <w:shd w:val="clear" w:color="auto" w:fill="F2F2F2"/>
            <w:tcMar>
              <w:top w:w="100" w:type="dxa"/>
              <w:left w:w="100" w:type="dxa"/>
              <w:bottom w:w="100" w:type="dxa"/>
              <w:right w:w="100" w:type="dxa"/>
            </w:tcMar>
            <w:vAlign w:val="center"/>
          </w:tcPr>
          <w:p w14:paraId="36F7A494" w14:textId="77777777" w:rsidR="00311870" w:rsidRDefault="00000000">
            <w:pPr>
              <w:spacing w:line="360" w:lineRule="auto"/>
              <w:jc w:val="center"/>
            </w:pPr>
            <w:r>
              <w:rPr>
                <w:rFonts w:ascii="Arial" w:eastAsia="Arial" w:hAnsi="Arial" w:cs="Arial"/>
                <w:b/>
                <w:bCs/>
              </w:rPr>
              <w:t>Interesting (?)</w:t>
            </w:r>
          </w:p>
        </w:tc>
      </w:tr>
      <w:tr w:rsidR="00311870" w14:paraId="2C46AA76" w14:textId="77777777">
        <w:tblPrEx>
          <w:tblCellMar>
            <w:top w:w="0" w:type="dxa"/>
            <w:bottom w:w="0" w:type="dxa"/>
          </w:tblCellMar>
        </w:tblPrEx>
        <w:tc>
          <w:tcPr>
            <w:tcW w:w="3116" w:type="dxa"/>
            <w:tcMar>
              <w:top w:w="100" w:type="dxa"/>
              <w:left w:w="100" w:type="dxa"/>
              <w:bottom w:w="100" w:type="dxa"/>
              <w:right w:w="100" w:type="dxa"/>
            </w:tcMar>
            <w:vAlign w:val="center"/>
          </w:tcPr>
          <w:p w14:paraId="002994FB" w14:textId="77777777" w:rsidR="00311870" w:rsidRDefault="00000000">
            <w:pPr>
              <w:spacing w:line="360" w:lineRule="auto"/>
            </w:pPr>
            <w:r>
              <w:rPr>
                <w:rFonts w:ascii="Arial" w:eastAsia="Arial" w:hAnsi="Arial" w:cs="Arial"/>
              </w:rPr>
              <w:t>Increases sales (6)</w:t>
            </w:r>
          </w:p>
        </w:tc>
        <w:tc>
          <w:tcPr>
            <w:tcW w:w="3116" w:type="dxa"/>
            <w:tcMar>
              <w:top w:w="100" w:type="dxa"/>
              <w:left w:w="100" w:type="dxa"/>
              <w:bottom w:w="100" w:type="dxa"/>
              <w:right w:w="100" w:type="dxa"/>
            </w:tcMar>
            <w:vAlign w:val="center"/>
          </w:tcPr>
          <w:p w14:paraId="5645048C" w14:textId="77777777" w:rsidR="00311870" w:rsidRDefault="00000000">
            <w:pPr>
              <w:spacing w:line="360" w:lineRule="auto"/>
            </w:pPr>
            <w:r>
              <w:rPr>
                <w:rFonts w:ascii="Arial" w:eastAsia="Arial" w:hAnsi="Arial" w:cs="Arial"/>
              </w:rPr>
              <w:t>Website costs money (3)</w:t>
            </w:r>
          </w:p>
        </w:tc>
        <w:tc>
          <w:tcPr>
            <w:tcW w:w="3116" w:type="dxa"/>
            <w:tcMar>
              <w:top w:w="100" w:type="dxa"/>
              <w:left w:w="100" w:type="dxa"/>
              <w:bottom w:w="100" w:type="dxa"/>
              <w:right w:w="100" w:type="dxa"/>
            </w:tcMar>
            <w:vAlign w:val="center"/>
          </w:tcPr>
          <w:p w14:paraId="30CC64E0" w14:textId="77777777" w:rsidR="00311870" w:rsidRDefault="00000000">
            <w:pPr>
              <w:spacing w:line="360" w:lineRule="auto"/>
            </w:pPr>
            <w:r>
              <w:rPr>
                <w:rFonts w:ascii="Arial" w:eastAsia="Arial" w:hAnsi="Arial" w:cs="Arial"/>
              </w:rPr>
              <w:t>Can attract new customers (4)</w:t>
            </w:r>
          </w:p>
        </w:tc>
      </w:tr>
      <w:tr w:rsidR="00311870" w14:paraId="3B5C8264" w14:textId="77777777">
        <w:tblPrEx>
          <w:tblCellMar>
            <w:top w:w="0" w:type="dxa"/>
            <w:bottom w:w="0" w:type="dxa"/>
          </w:tblCellMar>
        </w:tblPrEx>
        <w:tc>
          <w:tcPr>
            <w:tcW w:w="3116" w:type="dxa"/>
            <w:tcMar>
              <w:top w:w="100" w:type="dxa"/>
              <w:left w:w="100" w:type="dxa"/>
              <w:bottom w:w="100" w:type="dxa"/>
              <w:right w:w="100" w:type="dxa"/>
            </w:tcMar>
            <w:vAlign w:val="center"/>
          </w:tcPr>
          <w:p w14:paraId="2E06367A" w14:textId="77777777" w:rsidR="00311870" w:rsidRDefault="00000000">
            <w:pPr>
              <w:spacing w:line="360" w:lineRule="auto"/>
            </w:pPr>
            <w:r>
              <w:rPr>
                <w:rFonts w:ascii="Arial" w:eastAsia="Arial" w:hAnsi="Arial" w:cs="Arial"/>
              </w:rPr>
              <w:t>Reaches customers working from home (5)</w:t>
            </w:r>
          </w:p>
        </w:tc>
        <w:tc>
          <w:tcPr>
            <w:tcW w:w="3116" w:type="dxa"/>
            <w:tcMar>
              <w:top w:w="100" w:type="dxa"/>
              <w:left w:w="100" w:type="dxa"/>
              <w:bottom w:w="100" w:type="dxa"/>
              <w:right w:w="100" w:type="dxa"/>
            </w:tcMar>
            <w:vAlign w:val="center"/>
          </w:tcPr>
          <w:p w14:paraId="3F64B658" w14:textId="77777777" w:rsidR="00311870" w:rsidRDefault="00000000">
            <w:pPr>
              <w:spacing w:line="360" w:lineRule="auto"/>
            </w:pPr>
            <w:r>
              <w:rPr>
                <w:rFonts w:ascii="Arial" w:eastAsia="Arial" w:hAnsi="Arial" w:cs="Arial"/>
              </w:rPr>
              <w:t>Delivery needs more time (3)</w:t>
            </w:r>
          </w:p>
        </w:tc>
        <w:tc>
          <w:tcPr>
            <w:tcW w:w="3116" w:type="dxa"/>
            <w:tcMar>
              <w:top w:w="100" w:type="dxa"/>
              <w:left w:w="100" w:type="dxa"/>
              <w:bottom w:w="100" w:type="dxa"/>
              <w:right w:w="100" w:type="dxa"/>
            </w:tcMar>
            <w:vAlign w:val="center"/>
          </w:tcPr>
          <w:p w14:paraId="15B42783" w14:textId="77777777" w:rsidR="00311870" w:rsidRDefault="00000000">
            <w:pPr>
              <w:spacing w:line="360" w:lineRule="auto"/>
            </w:pPr>
            <w:r>
              <w:rPr>
                <w:rFonts w:ascii="Arial" w:eastAsia="Arial" w:hAnsi="Arial" w:cs="Arial"/>
              </w:rPr>
              <w:t>Improves customer convenience (4)</w:t>
            </w:r>
          </w:p>
        </w:tc>
      </w:tr>
      <w:tr w:rsidR="00311870" w14:paraId="3E79C817" w14:textId="77777777">
        <w:tblPrEx>
          <w:tblCellMar>
            <w:top w:w="0" w:type="dxa"/>
            <w:bottom w:w="0" w:type="dxa"/>
          </w:tblCellMar>
        </w:tblPrEx>
        <w:tc>
          <w:tcPr>
            <w:tcW w:w="3116" w:type="dxa"/>
            <w:tcMar>
              <w:top w:w="100" w:type="dxa"/>
              <w:left w:w="100" w:type="dxa"/>
              <w:bottom w:w="100" w:type="dxa"/>
              <w:right w:w="100" w:type="dxa"/>
            </w:tcMar>
            <w:vAlign w:val="center"/>
          </w:tcPr>
          <w:p w14:paraId="6702F9D6" w14:textId="77777777" w:rsidR="00311870" w:rsidRDefault="00000000">
            <w:pPr>
              <w:spacing w:line="360" w:lineRule="auto"/>
            </w:pPr>
            <w:r>
              <w:rPr>
                <w:rFonts w:ascii="Arial" w:eastAsia="Arial" w:hAnsi="Arial" w:cs="Arial"/>
              </w:rPr>
              <w:t>Makes ordering easier (5)</w:t>
            </w:r>
          </w:p>
        </w:tc>
        <w:tc>
          <w:tcPr>
            <w:tcW w:w="3116" w:type="dxa"/>
            <w:tcMar>
              <w:top w:w="100" w:type="dxa"/>
              <w:left w:w="100" w:type="dxa"/>
              <w:bottom w:w="100" w:type="dxa"/>
              <w:right w:w="100" w:type="dxa"/>
            </w:tcMar>
            <w:vAlign w:val="center"/>
          </w:tcPr>
          <w:p w14:paraId="783779D4" w14:textId="77777777" w:rsidR="00311870" w:rsidRDefault="00000000">
            <w:pPr>
              <w:spacing w:line="360" w:lineRule="auto"/>
            </w:pPr>
            <w:r>
              <w:rPr>
                <w:rFonts w:ascii="Arial" w:eastAsia="Arial" w:hAnsi="Arial" w:cs="Arial"/>
              </w:rPr>
              <w:t>Delivery costs may reduce profit (2)</w:t>
            </w:r>
          </w:p>
        </w:tc>
        <w:tc>
          <w:tcPr>
            <w:tcW w:w="3116" w:type="dxa"/>
            <w:tcMar>
              <w:top w:w="100" w:type="dxa"/>
              <w:left w:w="100" w:type="dxa"/>
              <w:bottom w:w="100" w:type="dxa"/>
              <w:right w:w="100" w:type="dxa"/>
            </w:tcMar>
            <w:vAlign w:val="center"/>
          </w:tcPr>
          <w:p w14:paraId="0349BA39" w14:textId="77777777" w:rsidR="00311870" w:rsidRDefault="00000000">
            <w:pPr>
              <w:spacing w:line="360" w:lineRule="auto"/>
            </w:pPr>
            <w:r>
              <w:rPr>
                <w:rFonts w:ascii="Arial" w:eastAsia="Arial" w:hAnsi="Arial" w:cs="Arial"/>
              </w:rPr>
              <w:t>Could increase repeat customers (4)</w:t>
            </w:r>
          </w:p>
        </w:tc>
      </w:tr>
      <w:tr w:rsidR="00311870" w14:paraId="1C804EA7" w14:textId="77777777">
        <w:tblPrEx>
          <w:tblCellMar>
            <w:top w:w="0" w:type="dxa"/>
            <w:bottom w:w="0" w:type="dxa"/>
          </w:tblCellMar>
        </w:tblPrEx>
        <w:tc>
          <w:tcPr>
            <w:tcW w:w="3116" w:type="dxa"/>
            <w:tcMar>
              <w:top w:w="100" w:type="dxa"/>
              <w:left w:w="100" w:type="dxa"/>
              <w:bottom w:w="100" w:type="dxa"/>
              <w:right w:w="100" w:type="dxa"/>
            </w:tcMar>
            <w:vAlign w:val="center"/>
          </w:tcPr>
          <w:p w14:paraId="60FDFAB7" w14:textId="77777777" w:rsidR="00311870" w:rsidRDefault="00000000">
            <w:pPr>
              <w:spacing w:line="360" w:lineRule="auto"/>
            </w:pPr>
            <w:r>
              <w:rPr>
                <w:rFonts w:ascii="Arial" w:eastAsia="Arial" w:hAnsi="Arial" w:cs="Arial"/>
                <w:b/>
                <w:bCs/>
              </w:rPr>
              <w:t>TOTAL (+): 16</w:t>
            </w:r>
          </w:p>
        </w:tc>
        <w:tc>
          <w:tcPr>
            <w:tcW w:w="3116" w:type="dxa"/>
            <w:tcMar>
              <w:top w:w="100" w:type="dxa"/>
              <w:left w:w="100" w:type="dxa"/>
              <w:bottom w:w="100" w:type="dxa"/>
              <w:right w:w="100" w:type="dxa"/>
            </w:tcMar>
            <w:vAlign w:val="center"/>
          </w:tcPr>
          <w:p w14:paraId="0A881F97" w14:textId="77777777" w:rsidR="00311870" w:rsidRDefault="00000000">
            <w:pPr>
              <w:spacing w:line="360" w:lineRule="auto"/>
            </w:pPr>
            <w:r>
              <w:rPr>
                <w:rFonts w:ascii="Arial" w:eastAsia="Arial" w:hAnsi="Arial" w:cs="Arial"/>
                <w:b/>
                <w:bCs/>
              </w:rPr>
              <w:t>TOTAL (-): 8</w:t>
            </w:r>
          </w:p>
        </w:tc>
        <w:tc>
          <w:tcPr>
            <w:tcW w:w="3116" w:type="dxa"/>
            <w:tcMar>
              <w:top w:w="100" w:type="dxa"/>
              <w:left w:w="100" w:type="dxa"/>
              <w:bottom w:w="100" w:type="dxa"/>
              <w:right w:w="100" w:type="dxa"/>
            </w:tcMar>
            <w:vAlign w:val="center"/>
          </w:tcPr>
          <w:p w14:paraId="2330A6EB" w14:textId="77777777" w:rsidR="00311870" w:rsidRDefault="00000000">
            <w:pPr>
              <w:spacing w:line="360" w:lineRule="auto"/>
            </w:pPr>
            <w:r>
              <w:rPr>
                <w:rFonts w:ascii="Arial" w:eastAsia="Arial" w:hAnsi="Arial" w:cs="Arial"/>
                <w:b/>
                <w:bCs/>
              </w:rPr>
              <w:t>TOTAL (?): 12</w:t>
            </w:r>
          </w:p>
        </w:tc>
      </w:tr>
    </w:tbl>
    <w:p w14:paraId="015628E0" w14:textId="483CCFBC" w:rsidR="00311870" w:rsidRDefault="00000000">
      <w:pPr>
        <w:spacing w:after="300" w:line="360" w:lineRule="auto"/>
      </w:pPr>
      <w:r>
        <w:rPr>
          <w:rFonts w:ascii="Arial" w:eastAsia="Arial" w:hAnsi="Arial" w:cs="Arial"/>
          <w:b/>
          <w:bCs/>
          <w:sz w:val="24"/>
          <w:szCs w:val="24"/>
        </w:rPr>
        <w:t xml:space="preserve">Overall Total: 16 </w:t>
      </w:r>
      <w:r w:rsidR="002D4548">
        <w:rPr>
          <w:rFonts w:ascii="Arial" w:eastAsia="Arial" w:hAnsi="Arial" w:cs="Arial"/>
          <w:b/>
          <w:bCs/>
          <w:sz w:val="24"/>
          <w:szCs w:val="24"/>
        </w:rPr>
        <w:t xml:space="preserve">- </w:t>
      </w:r>
      <w:r>
        <w:rPr>
          <w:rFonts w:ascii="Arial" w:eastAsia="Arial" w:hAnsi="Arial" w:cs="Arial"/>
          <w:b/>
          <w:bCs/>
          <w:sz w:val="24"/>
          <w:szCs w:val="24"/>
        </w:rPr>
        <w:t>8 + 12 = 20</w:t>
      </w:r>
    </w:p>
    <w:p w14:paraId="616AC26F" w14:textId="77777777" w:rsidR="00311870" w:rsidRDefault="00000000">
      <w:pPr>
        <w:spacing w:after="100" w:line="360" w:lineRule="auto"/>
      </w:pPr>
      <w:r>
        <w:rPr>
          <w:rFonts w:ascii="Arial" w:eastAsia="Arial" w:hAnsi="Arial" w:cs="Arial"/>
          <w:b/>
          <w:bCs/>
          <w:sz w:val="24"/>
          <w:szCs w:val="24"/>
        </w:rPr>
        <w:t>Solution B: Corporate Catering Service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16"/>
        <w:gridCol w:w="3116"/>
        <w:gridCol w:w="3118"/>
      </w:tblGrid>
      <w:tr w:rsidR="00311870" w14:paraId="6456E2B3" w14:textId="77777777">
        <w:tblPrEx>
          <w:tblCellMar>
            <w:top w:w="0" w:type="dxa"/>
            <w:bottom w:w="0" w:type="dxa"/>
          </w:tblCellMar>
        </w:tblPrEx>
        <w:tc>
          <w:tcPr>
            <w:tcW w:w="9350" w:type="dxa"/>
            <w:gridSpan w:val="3"/>
            <w:shd w:val="clear" w:color="auto" w:fill="D9D9D9"/>
            <w:tcMar>
              <w:top w:w="100" w:type="dxa"/>
              <w:left w:w="100" w:type="dxa"/>
              <w:bottom w:w="100" w:type="dxa"/>
              <w:right w:w="100" w:type="dxa"/>
            </w:tcMar>
            <w:vAlign w:val="center"/>
          </w:tcPr>
          <w:p w14:paraId="57B20AD8" w14:textId="77777777" w:rsidR="00311870" w:rsidRDefault="00000000">
            <w:pPr>
              <w:spacing w:line="360" w:lineRule="auto"/>
              <w:jc w:val="center"/>
            </w:pPr>
            <w:r>
              <w:rPr>
                <w:rFonts w:ascii="Arial" w:eastAsia="Arial" w:hAnsi="Arial" w:cs="Arial"/>
                <w:b/>
                <w:bCs/>
              </w:rPr>
              <w:t>Corporate Catering Service</w:t>
            </w:r>
          </w:p>
        </w:tc>
      </w:tr>
      <w:tr w:rsidR="00311870" w14:paraId="3CD36B65" w14:textId="77777777">
        <w:tblPrEx>
          <w:tblCellMar>
            <w:top w:w="0" w:type="dxa"/>
            <w:bottom w:w="0" w:type="dxa"/>
          </w:tblCellMar>
        </w:tblPrEx>
        <w:tc>
          <w:tcPr>
            <w:tcW w:w="3116" w:type="dxa"/>
            <w:shd w:val="clear" w:color="auto" w:fill="F2F2F2"/>
            <w:tcMar>
              <w:top w:w="100" w:type="dxa"/>
              <w:left w:w="100" w:type="dxa"/>
              <w:bottom w:w="100" w:type="dxa"/>
              <w:right w:w="100" w:type="dxa"/>
            </w:tcMar>
            <w:vAlign w:val="center"/>
          </w:tcPr>
          <w:p w14:paraId="7443CBE2" w14:textId="77777777" w:rsidR="00311870" w:rsidRDefault="00000000">
            <w:pPr>
              <w:spacing w:line="360" w:lineRule="auto"/>
              <w:jc w:val="center"/>
            </w:pPr>
            <w:r>
              <w:rPr>
                <w:rFonts w:ascii="Arial" w:eastAsia="Arial" w:hAnsi="Arial" w:cs="Arial"/>
                <w:b/>
                <w:bCs/>
              </w:rPr>
              <w:t>Plus (+)</w:t>
            </w:r>
          </w:p>
        </w:tc>
        <w:tc>
          <w:tcPr>
            <w:tcW w:w="3116" w:type="dxa"/>
            <w:shd w:val="clear" w:color="auto" w:fill="F2F2F2"/>
            <w:tcMar>
              <w:top w:w="100" w:type="dxa"/>
              <w:left w:w="100" w:type="dxa"/>
              <w:bottom w:w="100" w:type="dxa"/>
              <w:right w:w="100" w:type="dxa"/>
            </w:tcMar>
            <w:vAlign w:val="center"/>
          </w:tcPr>
          <w:p w14:paraId="67F19BA7" w14:textId="77777777" w:rsidR="00311870" w:rsidRDefault="00000000">
            <w:pPr>
              <w:spacing w:line="360" w:lineRule="auto"/>
              <w:jc w:val="center"/>
            </w:pPr>
            <w:r>
              <w:rPr>
                <w:rFonts w:ascii="Arial" w:eastAsia="Arial" w:hAnsi="Arial" w:cs="Arial"/>
                <w:b/>
                <w:bCs/>
              </w:rPr>
              <w:t>Minus (-)</w:t>
            </w:r>
          </w:p>
        </w:tc>
        <w:tc>
          <w:tcPr>
            <w:tcW w:w="3116" w:type="dxa"/>
            <w:shd w:val="clear" w:color="auto" w:fill="F2F2F2"/>
            <w:tcMar>
              <w:top w:w="100" w:type="dxa"/>
              <w:left w:w="100" w:type="dxa"/>
              <w:bottom w:w="100" w:type="dxa"/>
              <w:right w:w="100" w:type="dxa"/>
            </w:tcMar>
            <w:vAlign w:val="center"/>
          </w:tcPr>
          <w:p w14:paraId="3AED4DEE" w14:textId="77777777" w:rsidR="00311870" w:rsidRDefault="00000000">
            <w:pPr>
              <w:spacing w:line="360" w:lineRule="auto"/>
              <w:jc w:val="center"/>
            </w:pPr>
            <w:r>
              <w:rPr>
                <w:rFonts w:ascii="Arial" w:eastAsia="Arial" w:hAnsi="Arial" w:cs="Arial"/>
                <w:b/>
                <w:bCs/>
              </w:rPr>
              <w:t>Interesting (?)</w:t>
            </w:r>
          </w:p>
        </w:tc>
      </w:tr>
      <w:tr w:rsidR="00311870" w14:paraId="385E845F" w14:textId="77777777">
        <w:tblPrEx>
          <w:tblCellMar>
            <w:top w:w="0" w:type="dxa"/>
            <w:bottom w:w="0" w:type="dxa"/>
          </w:tblCellMar>
        </w:tblPrEx>
        <w:tc>
          <w:tcPr>
            <w:tcW w:w="3116" w:type="dxa"/>
            <w:tcMar>
              <w:top w:w="100" w:type="dxa"/>
              <w:left w:w="100" w:type="dxa"/>
              <w:bottom w:w="100" w:type="dxa"/>
              <w:right w:w="100" w:type="dxa"/>
            </w:tcMar>
            <w:vAlign w:val="center"/>
          </w:tcPr>
          <w:p w14:paraId="15CBC38E" w14:textId="77777777" w:rsidR="00311870" w:rsidRDefault="00000000">
            <w:pPr>
              <w:spacing w:line="360" w:lineRule="auto"/>
            </w:pPr>
            <w:r>
              <w:rPr>
                <w:rFonts w:ascii="Arial" w:eastAsia="Arial" w:hAnsi="Arial" w:cs="Arial"/>
              </w:rPr>
              <w:t>Creates regular business customers (5)</w:t>
            </w:r>
          </w:p>
        </w:tc>
        <w:tc>
          <w:tcPr>
            <w:tcW w:w="3116" w:type="dxa"/>
            <w:tcMar>
              <w:top w:w="100" w:type="dxa"/>
              <w:left w:w="100" w:type="dxa"/>
              <w:bottom w:w="100" w:type="dxa"/>
              <w:right w:w="100" w:type="dxa"/>
            </w:tcMar>
            <w:vAlign w:val="center"/>
          </w:tcPr>
          <w:p w14:paraId="4519EB76" w14:textId="77777777" w:rsidR="00311870" w:rsidRDefault="00000000">
            <w:pPr>
              <w:spacing w:line="360" w:lineRule="auto"/>
            </w:pPr>
            <w:r>
              <w:rPr>
                <w:rFonts w:ascii="Arial" w:eastAsia="Arial" w:hAnsi="Arial" w:cs="Arial"/>
              </w:rPr>
              <w:t>Needs more planning (3)</w:t>
            </w:r>
          </w:p>
        </w:tc>
        <w:tc>
          <w:tcPr>
            <w:tcW w:w="3116" w:type="dxa"/>
            <w:tcMar>
              <w:top w:w="100" w:type="dxa"/>
              <w:left w:w="100" w:type="dxa"/>
              <w:bottom w:w="100" w:type="dxa"/>
              <w:right w:w="100" w:type="dxa"/>
            </w:tcMar>
            <w:vAlign w:val="center"/>
          </w:tcPr>
          <w:p w14:paraId="0E6AF5A5" w14:textId="77777777" w:rsidR="00311870" w:rsidRDefault="00000000">
            <w:pPr>
              <w:spacing w:line="360" w:lineRule="auto"/>
            </w:pPr>
            <w:r>
              <w:rPr>
                <w:rFonts w:ascii="Arial" w:eastAsia="Arial" w:hAnsi="Arial" w:cs="Arial"/>
              </w:rPr>
              <w:t>Builds relationships with companies (4)</w:t>
            </w:r>
          </w:p>
        </w:tc>
      </w:tr>
      <w:tr w:rsidR="00311870" w14:paraId="44D0003E" w14:textId="77777777">
        <w:tblPrEx>
          <w:tblCellMar>
            <w:top w:w="0" w:type="dxa"/>
            <w:bottom w:w="0" w:type="dxa"/>
          </w:tblCellMar>
        </w:tblPrEx>
        <w:tc>
          <w:tcPr>
            <w:tcW w:w="3116" w:type="dxa"/>
            <w:tcMar>
              <w:top w:w="100" w:type="dxa"/>
              <w:left w:w="100" w:type="dxa"/>
              <w:bottom w:w="100" w:type="dxa"/>
              <w:right w:w="100" w:type="dxa"/>
            </w:tcMar>
            <w:vAlign w:val="center"/>
          </w:tcPr>
          <w:p w14:paraId="1D090AA7" w14:textId="77777777" w:rsidR="00311870" w:rsidRDefault="00000000">
            <w:pPr>
              <w:spacing w:line="360" w:lineRule="auto"/>
            </w:pPr>
            <w:r>
              <w:rPr>
                <w:rFonts w:ascii="Arial" w:eastAsia="Arial" w:hAnsi="Arial" w:cs="Arial"/>
              </w:rPr>
              <w:t>Increases daily income (5)</w:t>
            </w:r>
          </w:p>
        </w:tc>
        <w:tc>
          <w:tcPr>
            <w:tcW w:w="3116" w:type="dxa"/>
            <w:tcMar>
              <w:top w:w="100" w:type="dxa"/>
              <w:left w:w="100" w:type="dxa"/>
              <w:bottom w:w="100" w:type="dxa"/>
              <w:right w:w="100" w:type="dxa"/>
            </w:tcMar>
            <w:vAlign w:val="center"/>
          </w:tcPr>
          <w:p w14:paraId="7EEA6FD9" w14:textId="77777777" w:rsidR="00311870" w:rsidRDefault="00000000">
            <w:pPr>
              <w:spacing w:line="360" w:lineRule="auto"/>
            </w:pPr>
            <w:r>
              <w:rPr>
                <w:rFonts w:ascii="Arial" w:eastAsia="Arial" w:hAnsi="Arial" w:cs="Arial"/>
              </w:rPr>
              <w:t>Depends on business contracts (3)</w:t>
            </w:r>
          </w:p>
        </w:tc>
        <w:tc>
          <w:tcPr>
            <w:tcW w:w="3116" w:type="dxa"/>
            <w:tcMar>
              <w:top w:w="100" w:type="dxa"/>
              <w:left w:w="100" w:type="dxa"/>
              <w:bottom w:w="100" w:type="dxa"/>
              <w:right w:w="100" w:type="dxa"/>
            </w:tcMar>
            <w:vAlign w:val="center"/>
          </w:tcPr>
          <w:p w14:paraId="02D1C71B" w14:textId="77777777" w:rsidR="00311870" w:rsidRDefault="00000000">
            <w:pPr>
              <w:spacing w:line="360" w:lineRule="auto"/>
            </w:pPr>
            <w:r>
              <w:rPr>
                <w:rFonts w:ascii="Arial" w:eastAsia="Arial" w:hAnsi="Arial" w:cs="Arial"/>
              </w:rPr>
              <w:t>May increase large orders (3)</w:t>
            </w:r>
          </w:p>
        </w:tc>
      </w:tr>
      <w:tr w:rsidR="00311870" w14:paraId="0E305449" w14:textId="77777777">
        <w:tblPrEx>
          <w:tblCellMar>
            <w:top w:w="0" w:type="dxa"/>
            <w:bottom w:w="0" w:type="dxa"/>
          </w:tblCellMar>
        </w:tblPrEx>
        <w:tc>
          <w:tcPr>
            <w:tcW w:w="3116" w:type="dxa"/>
            <w:tcMar>
              <w:top w:w="100" w:type="dxa"/>
              <w:left w:w="100" w:type="dxa"/>
              <w:bottom w:w="100" w:type="dxa"/>
              <w:right w:w="100" w:type="dxa"/>
            </w:tcMar>
            <w:vAlign w:val="center"/>
          </w:tcPr>
          <w:p w14:paraId="7AA63585" w14:textId="77777777" w:rsidR="00311870" w:rsidRDefault="00000000">
            <w:pPr>
              <w:spacing w:line="360" w:lineRule="auto"/>
            </w:pPr>
            <w:r>
              <w:rPr>
                <w:rFonts w:ascii="Arial" w:eastAsia="Arial" w:hAnsi="Arial" w:cs="Arial"/>
              </w:rPr>
              <w:t>Uses Basil's baking skills (4)</w:t>
            </w:r>
          </w:p>
        </w:tc>
        <w:tc>
          <w:tcPr>
            <w:tcW w:w="3116" w:type="dxa"/>
            <w:tcMar>
              <w:top w:w="100" w:type="dxa"/>
              <w:left w:w="100" w:type="dxa"/>
              <w:bottom w:w="100" w:type="dxa"/>
              <w:right w:w="100" w:type="dxa"/>
            </w:tcMar>
            <w:vAlign w:val="center"/>
          </w:tcPr>
          <w:p w14:paraId="55602ED8" w14:textId="77777777" w:rsidR="00311870" w:rsidRDefault="00000000">
            <w:pPr>
              <w:spacing w:line="360" w:lineRule="auto"/>
            </w:pPr>
            <w:r>
              <w:rPr>
                <w:rFonts w:ascii="Arial" w:eastAsia="Arial" w:hAnsi="Arial" w:cs="Arial"/>
              </w:rPr>
              <w:t>More preparation time (3)</w:t>
            </w:r>
          </w:p>
        </w:tc>
        <w:tc>
          <w:tcPr>
            <w:tcW w:w="3116" w:type="dxa"/>
            <w:tcMar>
              <w:top w:w="100" w:type="dxa"/>
              <w:left w:w="100" w:type="dxa"/>
              <w:bottom w:w="100" w:type="dxa"/>
              <w:right w:w="100" w:type="dxa"/>
            </w:tcMar>
            <w:vAlign w:val="center"/>
          </w:tcPr>
          <w:p w14:paraId="65F1F426" w14:textId="77777777" w:rsidR="00311870" w:rsidRDefault="00000000">
            <w:pPr>
              <w:spacing w:line="360" w:lineRule="auto"/>
            </w:pPr>
            <w:r>
              <w:rPr>
                <w:rFonts w:ascii="Arial" w:eastAsia="Arial" w:hAnsi="Arial" w:cs="Arial"/>
              </w:rPr>
              <w:t>Could improve the bakery's reputation (3)</w:t>
            </w:r>
          </w:p>
        </w:tc>
      </w:tr>
      <w:tr w:rsidR="00311870" w14:paraId="0131FAEC" w14:textId="77777777">
        <w:tblPrEx>
          <w:tblCellMar>
            <w:top w:w="0" w:type="dxa"/>
            <w:bottom w:w="0" w:type="dxa"/>
          </w:tblCellMar>
        </w:tblPrEx>
        <w:tc>
          <w:tcPr>
            <w:tcW w:w="3116" w:type="dxa"/>
            <w:tcMar>
              <w:top w:w="100" w:type="dxa"/>
              <w:left w:w="100" w:type="dxa"/>
              <w:bottom w:w="100" w:type="dxa"/>
              <w:right w:w="100" w:type="dxa"/>
            </w:tcMar>
            <w:vAlign w:val="center"/>
          </w:tcPr>
          <w:p w14:paraId="6F1E3F5F" w14:textId="77777777" w:rsidR="00311870" w:rsidRDefault="00000000">
            <w:pPr>
              <w:spacing w:line="360" w:lineRule="auto"/>
            </w:pPr>
            <w:r>
              <w:rPr>
                <w:rFonts w:ascii="Arial" w:eastAsia="Arial" w:hAnsi="Arial" w:cs="Arial"/>
                <w:b/>
                <w:bCs/>
              </w:rPr>
              <w:t>TOTAL (+): 14</w:t>
            </w:r>
          </w:p>
        </w:tc>
        <w:tc>
          <w:tcPr>
            <w:tcW w:w="3116" w:type="dxa"/>
            <w:tcMar>
              <w:top w:w="100" w:type="dxa"/>
              <w:left w:w="100" w:type="dxa"/>
              <w:bottom w:w="100" w:type="dxa"/>
              <w:right w:w="100" w:type="dxa"/>
            </w:tcMar>
            <w:vAlign w:val="center"/>
          </w:tcPr>
          <w:p w14:paraId="76720AF5" w14:textId="77777777" w:rsidR="00311870" w:rsidRDefault="00000000">
            <w:pPr>
              <w:spacing w:line="360" w:lineRule="auto"/>
            </w:pPr>
            <w:r>
              <w:rPr>
                <w:rFonts w:ascii="Arial" w:eastAsia="Arial" w:hAnsi="Arial" w:cs="Arial"/>
                <w:b/>
                <w:bCs/>
              </w:rPr>
              <w:t>TOTAL (-): 9</w:t>
            </w:r>
          </w:p>
        </w:tc>
        <w:tc>
          <w:tcPr>
            <w:tcW w:w="3116" w:type="dxa"/>
            <w:tcMar>
              <w:top w:w="100" w:type="dxa"/>
              <w:left w:w="100" w:type="dxa"/>
              <w:bottom w:w="100" w:type="dxa"/>
              <w:right w:w="100" w:type="dxa"/>
            </w:tcMar>
            <w:vAlign w:val="center"/>
          </w:tcPr>
          <w:p w14:paraId="101B44FB" w14:textId="77777777" w:rsidR="00311870" w:rsidRDefault="00000000">
            <w:pPr>
              <w:spacing w:line="360" w:lineRule="auto"/>
            </w:pPr>
            <w:r>
              <w:rPr>
                <w:rFonts w:ascii="Arial" w:eastAsia="Arial" w:hAnsi="Arial" w:cs="Arial"/>
                <w:b/>
                <w:bCs/>
              </w:rPr>
              <w:t>TOTAL (?): 10</w:t>
            </w:r>
          </w:p>
        </w:tc>
      </w:tr>
    </w:tbl>
    <w:p w14:paraId="7573E9E0" w14:textId="4CC61EAF" w:rsidR="00311870" w:rsidRDefault="00000000">
      <w:pPr>
        <w:spacing w:after="200" w:line="360" w:lineRule="auto"/>
      </w:pPr>
      <w:r>
        <w:rPr>
          <w:rFonts w:ascii="Arial" w:eastAsia="Arial" w:hAnsi="Arial" w:cs="Arial"/>
          <w:b/>
          <w:bCs/>
          <w:sz w:val="24"/>
          <w:szCs w:val="24"/>
        </w:rPr>
        <w:t xml:space="preserve">Overall Total: 14 </w:t>
      </w:r>
      <w:r w:rsidR="002D4548">
        <w:rPr>
          <w:rFonts w:ascii="Arial" w:eastAsia="Arial" w:hAnsi="Arial" w:cs="Arial"/>
          <w:b/>
          <w:bCs/>
          <w:sz w:val="24"/>
          <w:szCs w:val="24"/>
        </w:rPr>
        <w:t xml:space="preserve">- </w:t>
      </w:r>
      <w:r>
        <w:rPr>
          <w:rFonts w:ascii="Arial" w:eastAsia="Arial" w:hAnsi="Arial" w:cs="Arial"/>
          <w:b/>
          <w:bCs/>
          <w:sz w:val="24"/>
          <w:szCs w:val="24"/>
        </w:rPr>
        <w:t>9 + 10 = 15</w:t>
      </w:r>
    </w:p>
    <w:p w14:paraId="7AE034C7" w14:textId="77777777" w:rsidR="00311870" w:rsidRDefault="00000000">
      <w:pPr>
        <w:spacing w:after="200" w:line="360" w:lineRule="auto"/>
      </w:pPr>
      <w:r>
        <w:rPr>
          <w:rFonts w:ascii="Arial" w:eastAsia="Arial" w:hAnsi="Arial" w:cs="Arial"/>
          <w:i/>
          <w:iCs/>
        </w:rPr>
        <w:t>Reference (PMI): de Bono, E. (1992) Serious Creativity. London: HarperCollins.</w:t>
      </w:r>
    </w:p>
    <w:p w14:paraId="0655AC02" w14:textId="77777777" w:rsidR="00311870" w:rsidRDefault="00000000">
      <w:pPr>
        <w:pStyle w:val="Heading1"/>
        <w:spacing w:before="300" w:after="200" w:line="360" w:lineRule="auto"/>
      </w:pPr>
      <w:r>
        <w:rPr>
          <w:rFonts w:ascii="Arial" w:eastAsia="Arial" w:hAnsi="Arial" w:cs="Arial"/>
          <w:b/>
          <w:bCs/>
          <w:color w:val="1F1F1F"/>
        </w:rPr>
        <w:t>Appendix 2 – Risk Analysis</w:t>
      </w:r>
    </w:p>
    <w:p w14:paraId="1FB489FE" w14:textId="77777777" w:rsidR="00311870" w:rsidRDefault="00000000">
      <w:pPr>
        <w:spacing w:after="200" w:line="360" w:lineRule="auto"/>
      </w:pPr>
      <w:r>
        <w:rPr>
          <w:rFonts w:ascii="Arial" w:eastAsia="Arial" w:hAnsi="Arial" w:cs="Arial"/>
          <w:sz w:val="24"/>
          <w:szCs w:val="24"/>
        </w:rPr>
        <w:t>Solution being assessed: Online Ordering and Delivery Service.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5"/>
        <w:gridCol w:w="1357"/>
        <w:gridCol w:w="1200"/>
        <w:gridCol w:w="893"/>
        <w:gridCol w:w="889"/>
        <w:gridCol w:w="2361"/>
        <w:gridCol w:w="2305"/>
      </w:tblGrid>
      <w:tr w:rsidR="00311870" w14:paraId="73390633" w14:textId="77777777">
        <w:tblPrEx>
          <w:tblCellMar>
            <w:top w:w="0" w:type="dxa"/>
            <w:bottom w:w="0" w:type="dxa"/>
          </w:tblCellMar>
        </w:tblPrEx>
        <w:tc>
          <w:tcPr>
            <w:tcW w:w="350" w:type="dxa"/>
            <w:shd w:val="clear" w:color="auto" w:fill="D9D9D9"/>
            <w:tcMar>
              <w:top w:w="100" w:type="dxa"/>
              <w:left w:w="100" w:type="dxa"/>
              <w:bottom w:w="100" w:type="dxa"/>
              <w:right w:w="100" w:type="dxa"/>
            </w:tcMar>
            <w:vAlign w:val="center"/>
          </w:tcPr>
          <w:p w14:paraId="6C1E90C4" w14:textId="77777777" w:rsidR="00311870" w:rsidRDefault="00000000">
            <w:pPr>
              <w:spacing w:line="360" w:lineRule="auto"/>
              <w:jc w:val="center"/>
            </w:pPr>
            <w:r>
              <w:rPr>
                <w:rFonts w:ascii="Arial" w:eastAsia="Arial" w:hAnsi="Arial" w:cs="Arial"/>
                <w:b/>
                <w:bCs/>
              </w:rPr>
              <w:lastRenderedPageBreak/>
              <w:t>#</w:t>
            </w:r>
          </w:p>
        </w:tc>
        <w:tc>
          <w:tcPr>
            <w:tcW w:w="1400" w:type="dxa"/>
            <w:shd w:val="clear" w:color="auto" w:fill="D9D9D9"/>
            <w:tcMar>
              <w:top w:w="100" w:type="dxa"/>
              <w:left w:w="100" w:type="dxa"/>
              <w:bottom w:w="100" w:type="dxa"/>
              <w:right w:w="100" w:type="dxa"/>
            </w:tcMar>
            <w:vAlign w:val="center"/>
          </w:tcPr>
          <w:p w14:paraId="6BA49195" w14:textId="77777777" w:rsidR="00311870" w:rsidRDefault="00000000">
            <w:pPr>
              <w:spacing w:line="360" w:lineRule="auto"/>
              <w:jc w:val="center"/>
            </w:pPr>
            <w:r>
              <w:rPr>
                <w:rFonts w:ascii="Arial" w:eastAsia="Arial" w:hAnsi="Arial" w:cs="Arial"/>
                <w:b/>
                <w:bCs/>
              </w:rPr>
              <w:t>What could cause a risk?</w:t>
            </w:r>
          </w:p>
        </w:tc>
        <w:tc>
          <w:tcPr>
            <w:tcW w:w="900" w:type="dxa"/>
            <w:shd w:val="clear" w:color="auto" w:fill="D9D9D9"/>
            <w:tcMar>
              <w:top w:w="100" w:type="dxa"/>
              <w:left w:w="100" w:type="dxa"/>
              <w:bottom w:w="100" w:type="dxa"/>
              <w:right w:w="100" w:type="dxa"/>
            </w:tcMar>
            <w:vAlign w:val="center"/>
          </w:tcPr>
          <w:p w14:paraId="2371EE00" w14:textId="77777777" w:rsidR="00311870" w:rsidRDefault="00000000">
            <w:pPr>
              <w:spacing w:line="360" w:lineRule="auto"/>
              <w:jc w:val="center"/>
            </w:pPr>
            <w:r>
              <w:rPr>
                <w:rFonts w:ascii="Arial" w:eastAsia="Arial" w:hAnsi="Arial" w:cs="Arial"/>
                <w:b/>
                <w:bCs/>
              </w:rPr>
              <w:t>Likelihood (1–5)</w:t>
            </w:r>
          </w:p>
        </w:tc>
        <w:tc>
          <w:tcPr>
            <w:tcW w:w="900" w:type="dxa"/>
            <w:shd w:val="clear" w:color="auto" w:fill="D9D9D9"/>
            <w:tcMar>
              <w:top w:w="100" w:type="dxa"/>
              <w:left w:w="100" w:type="dxa"/>
              <w:bottom w:w="100" w:type="dxa"/>
              <w:right w:w="100" w:type="dxa"/>
            </w:tcMar>
            <w:vAlign w:val="center"/>
          </w:tcPr>
          <w:p w14:paraId="64C44CFD" w14:textId="77777777" w:rsidR="00311870" w:rsidRDefault="00000000">
            <w:pPr>
              <w:spacing w:line="360" w:lineRule="auto"/>
              <w:jc w:val="center"/>
            </w:pPr>
            <w:r>
              <w:rPr>
                <w:rFonts w:ascii="Arial" w:eastAsia="Arial" w:hAnsi="Arial" w:cs="Arial"/>
                <w:b/>
                <w:bCs/>
              </w:rPr>
              <w:t>Impact (1–5)</w:t>
            </w:r>
          </w:p>
        </w:tc>
        <w:tc>
          <w:tcPr>
            <w:tcW w:w="900" w:type="dxa"/>
            <w:shd w:val="clear" w:color="auto" w:fill="D9D9D9"/>
            <w:tcMar>
              <w:top w:w="100" w:type="dxa"/>
              <w:left w:w="100" w:type="dxa"/>
              <w:bottom w:w="100" w:type="dxa"/>
              <w:right w:w="100" w:type="dxa"/>
            </w:tcMar>
            <w:vAlign w:val="center"/>
          </w:tcPr>
          <w:p w14:paraId="59CA81B1" w14:textId="77777777" w:rsidR="00311870" w:rsidRDefault="00000000">
            <w:pPr>
              <w:spacing w:line="360" w:lineRule="auto"/>
              <w:jc w:val="center"/>
            </w:pPr>
            <w:r>
              <w:rPr>
                <w:rFonts w:ascii="Arial" w:eastAsia="Arial" w:hAnsi="Arial" w:cs="Arial"/>
                <w:b/>
                <w:bCs/>
              </w:rPr>
              <w:t>Risk Factor (L×I)</w:t>
            </w:r>
          </w:p>
        </w:tc>
        <w:tc>
          <w:tcPr>
            <w:tcW w:w="2450" w:type="dxa"/>
            <w:shd w:val="clear" w:color="auto" w:fill="D9D9D9"/>
            <w:tcMar>
              <w:top w:w="100" w:type="dxa"/>
              <w:left w:w="100" w:type="dxa"/>
              <w:bottom w:w="100" w:type="dxa"/>
              <w:right w:w="100" w:type="dxa"/>
            </w:tcMar>
            <w:vAlign w:val="center"/>
          </w:tcPr>
          <w:p w14:paraId="48DE3FD6" w14:textId="77777777" w:rsidR="00311870" w:rsidRDefault="00000000">
            <w:pPr>
              <w:spacing w:line="360" w:lineRule="auto"/>
              <w:jc w:val="center"/>
            </w:pPr>
            <w:r>
              <w:rPr>
                <w:rFonts w:ascii="Arial" w:eastAsia="Arial" w:hAnsi="Arial" w:cs="Arial"/>
                <w:b/>
                <w:bCs/>
              </w:rPr>
              <w:t>What can you do to reduce this risk from happening?</w:t>
            </w:r>
          </w:p>
        </w:tc>
        <w:tc>
          <w:tcPr>
            <w:tcW w:w="2450" w:type="dxa"/>
            <w:shd w:val="clear" w:color="auto" w:fill="D9D9D9"/>
            <w:tcMar>
              <w:top w:w="100" w:type="dxa"/>
              <w:left w:w="100" w:type="dxa"/>
              <w:bottom w:w="100" w:type="dxa"/>
              <w:right w:w="100" w:type="dxa"/>
            </w:tcMar>
            <w:vAlign w:val="center"/>
          </w:tcPr>
          <w:p w14:paraId="1143DB19" w14:textId="77777777" w:rsidR="00311870" w:rsidRDefault="00000000">
            <w:pPr>
              <w:spacing w:line="360" w:lineRule="auto"/>
              <w:jc w:val="center"/>
            </w:pPr>
            <w:r>
              <w:rPr>
                <w:rFonts w:ascii="Arial" w:eastAsia="Arial" w:hAnsi="Arial" w:cs="Arial"/>
                <w:b/>
                <w:bCs/>
              </w:rPr>
              <w:t xml:space="preserve">If it happens – what can you do to </w:t>
            </w:r>
            <w:proofErr w:type="spellStart"/>
            <w:r>
              <w:rPr>
                <w:rFonts w:ascii="Arial" w:eastAsia="Arial" w:hAnsi="Arial" w:cs="Arial"/>
                <w:b/>
                <w:bCs/>
              </w:rPr>
              <w:t>minimise</w:t>
            </w:r>
            <w:proofErr w:type="spellEnd"/>
            <w:r>
              <w:rPr>
                <w:rFonts w:ascii="Arial" w:eastAsia="Arial" w:hAnsi="Arial" w:cs="Arial"/>
                <w:b/>
                <w:bCs/>
              </w:rPr>
              <w:t xml:space="preserve"> the impact?</w:t>
            </w:r>
          </w:p>
        </w:tc>
      </w:tr>
      <w:tr w:rsidR="00311870" w14:paraId="08D251BC" w14:textId="77777777">
        <w:tblPrEx>
          <w:tblCellMar>
            <w:top w:w="0" w:type="dxa"/>
            <w:bottom w:w="0" w:type="dxa"/>
          </w:tblCellMar>
        </w:tblPrEx>
        <w:tc>
          <w:tcPr>
            <w:tcW w:w="350" w:type="dxa"/>
            <w:tcMar>
              <w:top w:w="100" w:type="dxa"/>
              <w:left w:w="100" w:type="dxa"/>
              <w:bottom w:w="100" w:type="dxa"/>
              <w:right w:w="100" w:type="dxa"/>
            </w:tcMar>
            <w:vAlign w:val="center"/>
          </w:tcPr>
          <w:p w14:paraId="6DAFD49A" w14:textId="77777777" w:rsidR="00311870" w:rsidRDefault="00000000">
            <w:pPr>
              <w:spacing w:line="360" w:lineRule="auto"/>
              <w:jc w:val="center"/>
            </w:pPr>
            <w:r>
              <w:rPr>
                <w:rFonts w:ascii="Arial" w:eastAsia="Arial" w:hAnsi="Arial" w:cs="Arial"/>
                <w:b/>
                <w:bCs/>
              </w:rPr>
              <w:t>1</w:t>
            </w:r>
          </w:p>
        </w:tc>
        <w:tc>
          <w:tcPr>
            <w:tcW w:w="1400" w:type="dxa"/>
            <w:tcMar>
              <w:top w:w="100" w:type="dxa"/>
              <w:left w:w="100" w:type="dxa"/>
              <w:bottom w:w="100" w:type="dxa"/>
              <w:right w:w="100" w:type="dxa"/>
            </w:tcMar>
            <w:vAlign w:val="center"/>
          </w:tcPr>
          <w:p w14:paraId="0D7BFE60" w14:textId="77777777" w:rsidR="00311870" w:rsidRDefault="00000000">
            <w:pPr>
              <w:spacing w:line="360" w:lineRule="auto"/>
            </w:pPr>
            <w:r>
              <w:rPr>
                <w:rFonts w:ascii="Arial" w:eastAsia="Arial" w:hAnsi="Arial" w:cs="Arial"/>
              </w:rPr>
              <w:t>Delivery delays or damaged goods during transit</w:t>
            </w:r>
          </w:p>
        </w:tc>
        <w:tc>
          <w:tcPr>
            <w:tcW w:w="900" w:type="dxa"/>
            <w:tcMar>
              <w:top w:w="100" w:type="dxa"/>
              <w:left w:w="100" w:type="dxa"/>
              <w:bottom w:w="100" w:type="dxa"/>
              <w:right w:w="100" w:type="dxa"/>
            </w:tcMar>
            <w:vAlign w:val="center"/>
          </w:tcPr>
          <w:p w14:paraId="68DA680A" w14:textId="77777777" w:rsidR="00311870" w:rsidRDefault="00000000">
            <w:pPr>
              <w:spacing w:line="360" w:lineRule="auto"/>
              <w:jc w:val="center"/>
            </w:pPr>
            <w:r>
              <w:rPr>
                <w:rFonts w:ascii="Arial" w:eastAsia="Arial" w:hAnsi="Arial" w:cs="Arial"/>
              </w:rPr>
              <w:t>3</w:t>
            </w:r>
          </w:p>
        </w:tc>
        <w:tc>
          <w:tcPr>
            <w:tcW w:w="900" w:type="dxa"/>
            <w:tcMar>
              <w:top w:w="100" w:type="dxa"/>
              <w:left w:w="100" w:type="dxa"/>
              <w:bottom w:w="100" w:type="dxa"/>
              <w:right w:w="100" w:type="dxa"/>
            </w:tcMar>
            <w:vAlign w:val="center"/>
          </w:tcPr>
          <w:p w14:paraId="1DD62632" w14:textId="77777777" w:rsidR="00311870" w:rsidRDefault="00000000">
            <w:pPr>
              <w:spacing w:line="360" w:lineRule="auto"/>
              <w:jc w:val="center"/>
            </w:pPr>
            <w:r>
              <w:rPr>
                <w:rFonts w:ascii="Arial" w:eastAsia="Arial" w:hAnsi="Arial" w:cs="Arial"/>
              </w:rPr>
              <w:t>3</w:t>
            </w:r>
          </w:p>
        </w:tc>
        <w:tc>
          <w:tcPr>
            <w:tcW w:w="900" w:type="dxa"/>
            <w:tcMar>
              <w:top w:w="100" w:type="dxa"/>
              <w:left w:w="100" w:type="dxa"/>
              <w:bottom w:w="100" w:type="dxa"/>
              <w:right w:w="100" w:type="dxa"/>
            </w:tcMar>
            <w:vAlign w:val="center"/>
          </w:tcPr>
          <w:p w14:paraId="3B84087B" w14:textId="77777777" w:rsidR="00311870" w:rsidRDefault="00000000">
            <w:pPr>
              <w:spacing w:line="360" w:lineRule="auto"/>
              <w:jc w:val="center"/>
            </w:pPr>
            <w:r>
              <w:rPr>
                <w:rFonts w:ascii="Arial" w:eastAsia="Arial" w:hAnsi="Arial" w:cs="Arial"/>
                <w:b/>
                <w:bCs/>
              </w:rPr>
              <w:t>9</w:t>
            </w:r>
          </w:p>
        </w:tc>
        <w:tc>
          <w:tcPr>
            <w:tcW w:w="2450" w:type="dxa"/>
            <w:tcMar>
              <w:top w:w="100" w:type="dxa"/>
              <w:left w:w="100" w:type="dxa"/>
              <w:bottom w:w="100" w:type="dxa"/>
              <w:right w:w="100" w:type="dxa"/>
            </w:tcMar>
            <w:vAlign w:val="center"/>
          </w:tcPr>
          <w:p w14:paraId="534638FD" w14:textId="77777777" w:rsidR="00311870" w:rsidRDefault="00000000">
            <w:pPr>
              <w:spacing w:line="360" w:lineRule="auto"/>
            </w:pPr>
            <w:r>
              <w:rPr>
                <w:rFonts w:ascii="Arial" w:eastAsia="Arial" w:hAnsi="Arial" w:cs="Arial"/>
              </w:rPr>
              <w:t>Use reliable packaging and a trusted local courier</w:t>
            </w:r>
          </w:p>
        </w:tc>
        <w:tc>
          <w:tcPr>
            <w:tcW w:w="2450" w:type="dxa"/>
            <w:tcMar>
              <w:top w:w="100" w:type="dxa"/>
              <w:left w:w="100" w:type="dxa"/>
              <w:bottom w:w="100" w:type="dxa"/>
              <w:right w:w="100" w:type="dxa"/>
            </w:tcMar>
            <w:vAlign w:val="center"/>
          </w:tcPr>
          <w:p w14:paraId="480527BD" w14:textId="77777777" w:rsidR="00311870" w:rsidRDefault="00000000">
            <w:pPr>
              <w:spacing w:line="360" w:lineRule="auto"/>
            </w:pPr>
            <w:r>
              <w:rPr>
                <w:rFonts w:ascii="Arial" w:eastAsia="Arial" w:hAnsi="Arial" w:cs="Arial"/>
              </w:rPr>
              <w:t xml:space="preserve">Offer a quick replacement or refund and </w:t>
            </w:r>
            <w:proofErr w:type="spellStart"/>
            <w:r>
              <w:rPr>
                <w:rFonts w:ascii="Arial" w:eastAsia="Arial" w:hAnsi="Arial" w:cs="Arial"/>
              </w:rPr>
              <w:t>apologise</w:t>
            </w:r>
            <w:proofErr w:type="spellEnd"/>
            <w:r>
              <w:rPr>
                <w:rFonts w:ascii="Arial" w:eastAsia="Arial" w:hAnsi="Arial" w:cs="Arial"/>
              </w:rPr>
              <w:t xml:space="preserve"> to keep the customer</w:t>
            </w:r>
          </w:p>
        </w:tc>
      </w:tr>
      <w:tr w:rsidR="00311870" w14:paraId="0BB6AD7F" w14:textId="77777777">
        <w:tblPrEx>
          <w:tblCellMar>
            <w:top w:w="0" w:type="dxa"/>
            <w:bottom w:w="0" w:type="dxa"/>
          </w:tblCellMar>
        </w:tblPrEx>
        <w:tc>
          <w:tcPr>
            <w:tcW w:w="350" w:type="dxa"/>
            <w:tcMar>
              <w:top w:w="100" w:type="dxa"/>
              <w:left w:w="100" w:type="dxa"/>
              <w:bottom w:w="100" w:type="dxa"/>
              <w:right w:w="100" w:type="dxa"/>
            </w:tcMar>
            <w:vAlign w:val="center"/>
          </w:tcPr>
          <w:p w14:paraId="07964522" w14:textId="77777777" w:rsidR="00311870" w:rsidRDefault="00000000">
            <w:pPr>
              <w:spacing w:line="360" w:lineRule="auto"/>
              <w:jc w:val="center"/>
            </w:pPr>
            <w:r>
              <w:rPr>
                <w:rFonts w:ascii="Arial" w:eastAsia="Arial" w:hAnsi="Arial" w:cs="Arial"/>
                <w:b/>
                <w:bCs/>
              </w:rPr>
              <w:t>2</w:t>
            </w:r>
          </w:p>
        </w:tc>
        <w:tc>
          <w:tcPr>
            <w:tcW w:w="1400" w:type="dxa"/>
            <w:tcMar>
              <w:top w:w="100" w:type="dxa"/>
              <w:left w:w="100" w:type="dxa"/>
              <w:bottom w:w="100" w:type="dxa"/>
              <w:right w:w="100" w:type="dxa"/>
            </w:tcMar>
            <w:vAlign w:val="center"/>
          </w:tcPr>
          <w:p w14:paraId="2AE6E6CB" w14:textId="77777777" w:rsidR="00311870" w:rsidRDefault="00000000">
            <w:pPr>
              <w:spacing w:line="360" w:lineRule="auto"/>
            </w:pPr>
            <w:r>
              <w:rPr>
                <w:rFonts w:ascii="Arial" w:eastAsia="Arial" w:hAnsi="Arial" w:cs="Arial"/>
              </w:rPr>
              <w:t>Low initial customer uptake of the new website</w:t>
            </w:r>
          </w:p>
        </w:tc>
        <w:tc>
          <w:tcPr>
            <w:tcW w:w="900" w:type="dxa"/>
            <w:tcMar>
              <w:top w:w="100" w:type="dxa"/>
              <w:left w:w="100" w:type="dxa"/>
              <w:bottom w:w="100" w:type="dxa"/>
              <w:right w:w="100" w:type="dxa"/>
            </w:tcMar>
            <w:vAlign w:val="center"/>
          </w:tcPr>
          <w:p w14:paraId="7730D17C" w14:textId="77777777" w:rsidR="00311870" w:rsidRDefault="00000000">
            <w:pPr>
              <w:spacing w:line="360" w:lineRule="auto"/>
              <w:jc w:val="center"/>
            </w:pPr>
            <w:r>
              <w:rPr>
                <w:rFonts w:ascii="Arial" w:eastAsia="Arial" w:hAnsi="Arial" w:cs="Arial"/>
              </w:rPr>
              <w:t>3</w:t>
            </w:r>
          </w:p>
        </w:tc>
        <w:tc>
          <w:tcPr>
            <w:tcW w:w="900" w:type="dxa"/>
            <w:tcMar>
              <w:top w:w="100" w:type="dxa"/>
              <w:left w:w="100" w:type="dxa"/>
              <w:bottom w:w="100" w:type="dxa"/>
              <w:right w:w="100" w:type="dxa"/>
            </w:tcMar>
            <w:vAlign w:val="center"/>
          </w:tcPr>
          <w:p w14:paraId="26E176C9" w14:textId="77777777" w:rsidR="00311870" w:rsidRDefault="00000000">
            <w:pPr>
              <w:spacing w:line="360" w:lineRule="auto"/>
              <w:jc w:val="center"/>
            </w:pPr>
            <w:r>
              <w:rPr>
                <w:rFonts w:ascii="Arial" w:eastAsia="Arial" w:hAnsi="Arial" w:cs="Arial"/>
              </w:rPr>
              <w:t>4</w:t>
            </w:r>
          </w:p>
        </w:tc>
        <w:tc>
          <w:tcPr>
            <w:tcW w:w="900" w:type="dxa"/>
            <w:tcMar>
              <w:top w:w="100" w:type="dxa"/>
              <w:left w:w="100" w:type="dxa"/>
              <w:bottom w:w="100" w:type="dxa"/>
              <w:right w:w="100" w:type="dxa"/>
            </w:tcMar>
            <w:vAlign w:val="center"/>
          </w:tcPr>
          <w:p w14:paraId="3296D6B6" w14:textId="77777777" w:rsidR="00311870" w:rsidRDefault="00000000">
            <w:pPr>
              <w:spacing w:line="360" w:lineRule="auto"/>
              <w:jc w:val="center"/>
            </w:pPr>
            <w:r>
              <w:rPr>
                <w:rFonts w:ascii="Arial" w:eastAsia="Arial" w:hAnsi="Arial" w:cs="Arial"/>
                <w:b/>
                <w:bCs/>
              </w:rPr>
              <w:t>12</w:t>
            </w:r>
          </w:p>
        </w:tc>
        <w:tc>
          <w:tcPr>
            <w:tcW w:w="2450" w:type="dxa"/>
            <w:tcMar>
              <w:top w:w="100" w:type="dxa"/>
              <w:left w:w="100" w:type="dxa"/>
              <w:bottom w:w="100" w:type="dxa"/>
              <w:right w:w="100" w:type="dxa"/>
            </w:tcMar>
            <w:vAlign w:val="center"/>
          </w:tcPr>
          <w:p w14:paraId="5FB7C7DA" w14:textId="77777777" w:rsidR="00311870" w:rsidRDefault="00000000">
            <w:pPr>
              <w:spacing w:line="360" w:lineRule="auto"/>
            </w:pPr>
            <w:r>
              <w:rPr>
                <w:rFonts w:ascii="Arial" w:eastAsia="Arial" w:hAnsi="Arial" w:cs="Arial"/>
              </w:rPr>
              <w:t>Promote the service on social media and in-store signage before and after launch</w:t>
            </w:r>
          </w:p>
        </w:tc>
        <w:tc>
          <w:tcPr>
            <w:tcW w:w="2450" w:type="dxa"/>
            <w:tcMar>
              <w:top w:w="100" w:type="dxa"/>
              <w:left w:w="100" w:type="dxa"/>
              <w:bottom w:w="100" w:type="dxa"/>
              <w:right w:w="100" w:type="dxa"/>
            </w:tcMar>
            <w:vAlign w:val="center"/>
          </w:tcPr>
          <w:p w14:paraId="287AD7D4" w14:textId="77777777" w:rsidR="00311870" w:rsidRDefault="00000000">
            <w:pPr>
              <w:spacing w:line="360" w:lineRule="auto"/>
            </w:pPr>
            <w:r>
              <w:rPr>
                <w:rFonts w:ascii="Arial" w:eastAsia="Arial" w:hAnsi="Arial" w:cs="Arial"/>
              </w:rPr>
              <w:t>Run a short-term discount to encourage first-time online orders</w:t>
            </w:r>
          </w:p>
        </w:tc>
      </w:tr>
      <w:tr w:rsidR="00311870" w14:paraId="67095283" w14:textId="77777777">
        <w:tblPrEx>
          <w:tblCellMar>
            <w:top w:w="0" w:type="dxa"/>
            <w:bottom w:w="0" w:type="dxa"/>
          </w:tblCellMar>
        </w:tblPrEx>
        <w:tc>
          <w:tcPr>
            <w:tcW w:w="350" w:type="dxa"/>
            <w:tcMar>
              <w:top w:w="100" w:type="dxa"/>
              <w:left w:w="100" w:type="dxa"/>
              <w:bottom w:w="100" w:type="dxa"/>
              <w:right w:w="100" w:type="dxa"/>
            </w:tcMar>
            <w:vAlign w:val="center"/>
          </w:tcPr>
          <w:p w14:paraId="7A2A8D91" w14:textId="77777777" w:rsidR="00311870" w:rsidRDefault="00000000">
            <w:pPr>
              <w:spacing w:line="360" w:lineRule="auto"/>
              <w:jc w:val="center"/>
            </w:pPr>
            <w:r>
              <w:rPr>
                <w:rFonts w:ascii="Arial" w:eastAsia="Arial" w:hAnsi="Arial" w:cs="Arial"/>
                <w:b/>
                <w:bCs/>
              </w:rPr>
              <w:t>3</w:t>
            </w:r>
          </w:p>
        </w:tc>
        <w:tc>
          <w:tcPr>
            <w:tcW w:w="1400" w:type="dxa"/>
            <w:tcMar>
              <w:top w:w="100" w:type="dxa"/>
              <w:left w:w="100" w:type="dxa"/>
              <w:bottom w:w="100" w:type="dxa"/>
              <w:right w:w="100" w:type="dxa"/>
            </w:tcMar>
            <w:vAlign w:val="center"/>
          </w:tcPr>
          <w:p w14:paraId="4D85E8DD" w14:textId="77777777" w:rsidR="00311870" w:rsidRDefault="00000000">
            <w:pPr>
              <w:spacing w:line="360" w:lineRule="auto"/>
            </w:pPr>
            <w:r>
              <w:rPr>
                <w:rFonts w:ascii="Arial" w:eastAsia="Arial" w:hAnsi="Arial" w:cs="Arial"/>
              </w:rPr>
              <w:t>Technical problems with the online ordering website</w:t>
            </w:r>
          </w:p>
        </w:tc>
        <w:tc>
          <w:tcPr>
            <w:tcW w:w="900" w:type="dxa"/>
            <w:tcMar>
              <w:top w:w="100" w:type="dxa"/>
              <w:left w:w="100" w:type="dxa"/>
              <w:bottom w:w="100" w:type="dxa"/>
              <w:right w:w="100" w:type="dxa"/>
            </w:tcMar>
            <w:vAlign w:val="center"/>
          </w:tcPr>
          <w:p w14:paraId="2543436C" w14:textId="77777777" w:rsidR="00311870" w:rsidRDefault="00000000">
            <w:pPr>
              <w:spacing w:line="360" w:lineRule="auto"/>
              <w:jc w:val="center"/>
            </w:pPr>
            <w:r>
              <w:rPr>
                <w:rFonts w:ascii="Arial" w:eastAsia="Arial" w:hAnsi="Arial" w:cs="Arial"/>
              </w:rPr>
              <w:t>2</w:t>
            </w:r>
          </w:p>
        </w:tc>
        <w:tc>
          <w:tcPr>
            <w:tcW w:w="900" w:type="dxa"/>
            <w:tcMar>
              <w:top w:w="100" w:type="dxa"/>
              <w:left w:w="100" w:type="dxa"/>
              <w:bottom w:w="100" w:type="dxa"/>
              <w:right w:w="100" w:type="dxa"/>
            </w:tcMar>
            <w:vAlign w:val="center"/>
          </w:tcPr>
          <w:p w14:paraId="207E579C" w14:textId="77777777" w:rsidR="00311870" w:rsidRDefault="00000000">
            <w:pPr>
              <w:spacing w:line="360" w:lineRule="auto"/>
              <w:jc w:val="center"/>
            </w:pPr>
            <w:r>
              <w:rPr>
                <w:rFonts w:ascii="Arial" w:eastAsia="Arial" w:hAnsi="Arial" w:cs="Arial"/>
              </w:rPr>
              <w:t>4</w:t>
            </w:r>
          </w:p>
        </w:tc>
        <w:tc>
          <w:tcPr>
            <w:tcW w:w="900" w:type="dxa"/>
            <w:tcMar>
              <w:top w:w="100" w:type="dxa"/>
              <w:left w:w="100" w:type="dxa"/>
              <w:bottom w:w="100" w:type="dxa"/>
              <w:right w:w="100" w:type="dxa"/>
            </w:tcMar>
            <w:vAlign w:val="center"/>
          </w:tcPr>
          <w:p w14:paraId="29F3B931" w14:textId="77777777" w:rsidR="00311870" w:rsidRDefault="00000000">
            <w:pPr>
              <w:spacing w:line="360" w:lineRule="auto"/>
              <w:jc w:val="center"/>
            </w:pPr>
            <w:r>
              <w:rPr>
                <w:rFonts w:ascii="Arial" w:eastAsia="Arial" w:hAnsi="Arial" w:cs="Arial"/>
                <w:b/>
                <w:bCs/>
              </w:rPr>
              <w:t>8</w:t>
            </w:r>
          </w:p>
        </w:tc>
        <w:tc>
          <w:tcPr>
            <w:tcW w:w="2450" w:type="dxa"/>
            <w:tcMar>
              <w:top w:w="100" w:type="dxa"/>
              <w:left w:w="100" w:type="dxa"/>
              <w:bottom w:w="100" w:type="dxa"/>
              <w:right w:w="100" w:type="dxa"/>
            </w:tcMar>
            <w:vAlign w:val="center"/>
          </w:tcPr>
          <w:p w14:paraId="06144527" w14:textId="77777777" w:rsidR="00311870" w:rsidRDefault="00000000">
            <w:pPr>
              <w:spacing w:line="360" w:lineRule="auto"/>
            </w:pPr>
            <w:r>
              <w:rPr>
                <w:rFonts w:ascii="Arial" w:eastAsia="Arial" w:hAnsi="Arial" w:cs="Arial"/>
              </w:rPr>
              <w:t>Test the system thoroughly before launch and use a reliable web designer/platform</w:t>
            </w:r>
          </w:p>
        </w:tc>
        <w:tc>
          <w:tcPr>
            <w:tcW w:w="2450" w:type="dxa"/>
            <w:tcMar>
              <w:top w:w="100" w:type="dxa"/>
              <w:left w:w="100" w:type="dxa"/>
              <w:bottom w:w="100" w:type="dxa"/>
              <w:right w:w="100" w:type="dxa"/>
            </w:tcMar>
            <w:vAlign w:val="center"/>
          </w:tcPr>
          <w:p w14:paraId="52AD8D0F" w14:textId="77777777" w:rsidR="00311870" w:rsidRDefault="00000000">
            <w:pPr>
              <w:spacing w:line="360" w:lineRule="auto"/>
            </w:pPr>
            <w:r>
              <w:rPr>
                <w:rFonts w:ascii="Arial" w:eastAsia="Arial" w:hAnsi="Arial" w:cs="Arial"/>
              </w:rPr>
              <w:t>Keep phone ordering available as a backup while the website is fixed</w:t>
            </w:r>
          </w:p>
        </w:tc>
      </w:tr>
    </w:tbl>
    <w:p w14:paraId="6BAF522A" w14:textId="77777777" w:rsidR="00311870" w:rsidRDefault="00000000">
      <w:pPr>
        <w:spacing w:after="200" w:line="360" w:lineRule="auto"/>
      </w:pPr>
      <w:r>
        <w:rPr>
          <w:rFonts w:ascii="Arial" w:eastAsia="Arial" w:hAnsi="Arial" w:cs="Arial"/>
          <w:i/>
          <w:iCs/>
        </w:rPr>
        <w:t xml:space="preserve">Reference (Risk Analysis): Project Management Institute (2021) A Guide to the Project Management Body of Knowledge (PMBOK® Guide). 7th </w:t>
      </w:r>
      <w:proofErr w:type="spellStart"/>
      <w:r>
        <w:rPr>
          <w:rFonts w:ascii="Arial" w:eastAsia="Arial" w:hAnsi="Arial" w:cs="Arial"/>
          <w:i/>
          <w:iCs/>
        </w:rPr>
        <w:t>edn</w:t>
      </w:r>
      <w:proofErr w:type="spellEnd"/>
      <w:r>
        <w:rPr>
          <w:rFonts w:ascii="Arial" w:eastAsia="Arial" w:hAnsi="Arial" w:cs="Arial"/>
          <w:i/>
          <w:iCs/>
        </w:rPr>
        <w:t>. Pennsylvania: PMI.</w:t>
      </w:r>
    </w:p>
    <w:p w14:paraId="3FF008A6" w14:textId="77777777" w:rsidR="00311870" w:rsidRDefault="00000000">
      <w:r>
        <w:br w:type="page"/>
      </w:r>
    </w:p>
    <w:p w14:paraId="768897A7" w14:textId="77777777" w:rsidR="00311870" w:rsidRDefault="00000000">
      <w:pPr>
        <w:pStyle w:val="Heading1"/>
        <w:spacing w:before="300" w:after="200" w:line="360" w:lineRule="auto"/>
      </w:pPr>
      <w:r>
        <w:rPr>
          <w:rFonts w:ascii="Arial" w:eastAsia="Arial" w:hAnsi="Arial" w:cs="Arial"/>
          <w:b/>
          <w:bCs/>
          <w:color w:val="1F1F1F"/>
        </w:rPr>
        <w:lastRenderedPageBreak/>
        <w:t>Appendix 3 – Implementation Plan</w:t>
      </w:r>
    </w:p>
    <w:p w14:paraId="712EC937" w14:textId="77777777" w:rsidR="00311870" w:rsidRDefault="00000000">
      <w:pPr>
        <w:spacing w:after="100" w:line="360" w:lineRule="auto"/>
      </w:pPr>
      <w:r>
        <w:rPr>
          <w:rFonts w:ascii="Arial" w:eastAsia="Arial" w:hAnsi="Arial" w:cs="Arial"/>
          <w:sz w:val="24"/>
          <w:szCs w:val="24"/>
        </w:rPr>
        <w:t>Name the problem you are solving: Low sales at Basil's Bakery.</w:t>
      </w:r>
    </w:p>
    <w:p w14:paraId="2AEA443C" w14:textId="77777777" w:rsidR="00311870" w:rsidRDefault="00000000">
      <w:pPr>
        <w:spacing w:after="200" w:line="360" w:lineRule="auto"/>
      </w:pPr>
      <w:r>
        <w:rPr>
          <w:rFonts w:ascii="Arial" w:eastAsia="Arial" w:hAnsi="Arial" w:cs="Arial"/>
          <w:sz w:val="24"/>
          <w:szCs w:val="24"/>
        </w:rPr>
        <w:t>Name the solution you are implementing: Online Ordering and Delivery Service.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50"/>
        <w:gridCol w:w="1850"/>
        <w:gridCol w:w="2500"/>
        <w:gridCol w:w="1950"/>
      </w:tblGrid>
      <w:tr w:rsidR="00311870" w14:paraId="36BD2B94" w14:textId="77777777">
        <w:tblPrEx>
          <w:tblCellMar>
            <w:top w:w="0" w:type="dxa"/>
            <w:bottom w:w="0" w:type="dxa"/>
          </w:tblCellMar>
        </w:tblPrEx>
        <w:tc>
          <w:tcPr>
            <w:tcW w:w="3050" w:type="dxa"/>
            <w:shd w:val="clear" w:color="auto" w:fill="D9D9D9"/>
            <w:tcMar>
              <w:top w:w="100" w:type="dxa"/>
              <w:left w:w="100" w:type="dxa"/>
              <w:bottom w:w="100" w:type="dxa"/>
              <w:right w:w="100" w:type="dxa"/>
            </w:tcMar>
            <w:vAlign w:val="center"/>
          </w:tcPr>
          <w:p w14:paraId="78487202" w14:textId="77777777" w:rsidR="00311870" w:rsidRDefault="00000000">
            <w:pPr>
              <w:spacing w:line="360" w:lineRule="auto"/>
              <w:jc w:val="center"/>
            </w:pPr>
            <w:r>
              <w:rPr>
                <w:rFonts w:ascii="Arial" w:eastAsia="Arial" w:hAnsi="Arial" w:cs="Arial"/>
                <w:b/>
                <w:bCs/>
              </w:rPr>
              <w:t>WHAT</w:t>
            </w:r>
          </w:p>
        </w:tc>
        <w:tc>
          <w:tcPr>
            <w:tcW w:w="1850" w:type="dxa"/>
            <w:shd w:val="clear" w:color="auto" w:fill="D9D9D9"/>
            <w:tcMar>
              <w:top w:w="100" w:type="dxa"/>
              <w:left w:w="100" w:type="dxa"/>
              <w:bottom w:w="100" w:type="dxa"/>
              <w:right w:w="100" w:type="dxa"/>
            </w:tcMar>
            <w:vAlign w:val="center"/>
          </w:tcPr>
          <w:p w14:paraId="0E4AAA1F" w14:textId="77777777" w:rsidR="00311870" w:rsidRDefault="00000000">
            <w:pPr>
              <w:spacing w:line="360" w:lineRule="auto"/>
              <w:jc w:val="center"/>
            </w:pPr>
            <w:r>
              <w:rPr>
                <w:rFonts w:ascii="Arial" w:eastAsia="Arial" w:hAnsi="Arial" w:cs="Arial"/>
                <w:b/>
                <w:bCs/>
              </w:rPr>
              <w:t>How</w:t>
            </w:r>
          </w:p>
        </w:tc>
        <w:tc>
          <w:tcPr>
            <w:tcW w:w="2500" w:type="dxa"/>
            <w:shd w:val="clear" w:color="auto" w:fill="D9D9D9"/>
            <w:tcMar>
              <w:top w:w="100" w:type="dxa"/>
              <w:left w:w="100" w:type="dxa"/>
              <w:bottom w:w="100" w:type="dxa"/>
              <w:right w:w="100" w:type="dxa"/>
            </w:tcMar>
            <w:vAlign w:val="center"/>
          </w:tcPr>
          <w:p w14:paraId="616D103F" w14:textId="77777777" w:rsidR="00311870" w:rsidRDefault="00000000">
            <w:pPr>
              <w:spacing w:line="360" w:lineRule="auto"/>
              <w:jc w:val="center"/>
            </w:pPr>
            <w:r>
              <w:rPr>
                <w:rFonts w:ascii="Arial" w:eastAsia="Arial" w:hAnsi="Arial" w:cs="Arial"/>
                <w:b/>
                <w:bCs/>
              </w:rPr>
              <w:t>When</w:t>
            </w:r>
          </w:p>
        </w:tc>
        <w:tc>
          <w:tcPr>
            <w:tcW w:w="1950" w:type="dxa"/>
            <w:shd w:val="clear" w:color="auto" w:fill="D9D9D9"/>
            <w:tcMar>
              <w:top w:w="100" w:type="dxa"/>
              <w:left w:w="100" w:type="dxa"/>
              <w:bottom w:w="100" w:type="dxa"/>
              <w:right w:w="100" w:type="dxa"/>
            </w:tcMar>
            <w:vAlign w:val="center"/>
          </w:tcPr>
          <w:p w14:paraId="30152870" w14:textId="77777777" w:rsidR="00311870" w:rsidRDefault="00000000">
            <w:pPr>
              <w:spacing w:line="360" w:lineRule="auto"/>
              <w:jc w:val="center"/>
            </w:pPr>
            <w:r>
              <w:rPr>
                <w:rFonts w:ascii="Arial" w:eastAsia="Arial" w:hAnsi="Arial" w:cs="Arial"/>
                <w:b/>
                <w:bCs/>
              </w:rPr>
              <w:t>Who</w:t>
            </w:r>
          </w:p>
        </w:tc>
      </w:tr>
      <w:tr w:rsidR="00311870" w14:paraId="1A1120AE" w14:textId="77777777">
        <w:tblPrEx>
          <w:tblCellMar>
            <w:top w:w="0" w:type="dxa"/>
            <w:bottom w:w="0" w:type="dxa"/>
          </w:tblCellMar>
        </w:tblPrEx>
        <w:tc>
          <w:tcPr>
            <w:tcW w:w="3050" w:type="dxa"/>
            <w:tcMar>
              <w:top w:w="100" w:type="dxa"/>
              <w:left w:w="100" w:type="dxa"/>
              <w:bottom w:w="100" w:type="dxa"/>
              <w:right w:w="100" w:type="dxa"/>
            </w:tcMar>
            <w:vAlign w:val="center"/>
          </w:tcPr>
          <w:p w14:paraId="123D8CE8" w14:textId="77777777" w:rsidR="00311870" w:rsidRDefault="00000000">
            <w:pPr>
              <w:spacing w:line="360" w:lineRule="auto"/>
            </w:pPr>
            <w:r>
              <w:rPr>
                <w:rFonts w:ascii="Arial" w:eastAsia="Arial" w:hAnsi="Arial" w:cs="Arial"/>
              </w:rPr>
              <w:t>Create a simple website with online ordering.</w:t>
            </w:r>
          </w:p>
        </w:tc>
        <w:tc>
          <w:tcPr>
            <w:tcW w:w="1850" w:type="dxa"/>
            <w:tcMar>
              <w:top w:w="100" w:type="dxa"/>
              <w:left w:w="100" w:type="dxa"/>
              <w:bottom w:w="100" w:type="dxa"/>
              <w:right w:w="100" w:type="dxa"/>
            </w:tcMar>
            <w:vAlign w:val="center"/>
          </w:tcPr>
          <w:p w14:paraId="5E536656" w14:textId="77777777" w:rsidR="00311870" w:rsidRDefault="00000000">
            <w:pPr>
              <w:spacing w:line="360" w:lineRule="auto"/>
            </w:pPr>
            <w:r>
              <w:rPr>
                <w:rFonts w:ascii="Arial" w:eastAsia="Arial" w:hAnsi="Arial" w:cs="Arial"/>
              </w:rPr>
              <w:t>Contact a website developer.</w:t>
            </w:r>
          </w:p>
        </w:tc>
        <w:tc>
          <w:tcPr>
            <w:tcW w:w="2500" w:type="dxa"/>
            <w:tcMar>
              <w:top w:w="100" w:type="dxa"/>
              <w:left w:w="100" w:type="dxa"/>
              <w:bottom w:w="100" w:type="dxa"/>
              <w:right w:w="100" w:type="dxa"/>
            </w:tcMar>
            <w:vAlign w:val="center"/>
          </w:tcPr>
          <w:p w14:paraId="4089EB13" w14:textId="77777777" w:rsidR="00311870" w:rsidRDefault="00000000">
            <w:pPr>
              <w:spacing w:line="360" w:lineRule="auto"/>
            </w:pPr>
            <w:r>
              <w:rPr>
                <w:rFonts w:ascii="Arial" w:eastAsia="Arial" w:hAnsi="Arial" w:cs="Arial"/>
              </w:rPr>
              <w:t>12/09/2026</w:t>
            </w:r>
          </w:p>
        </w:tc>
        <w:tc>
          <w:tcPr>
            <w:tcW w:w="1950" w:type="dxa"/>
            <w:tcMar>
              <w:top w:w="100" w:type="dxa"/>
              <w:left w:w="100" w:type="dxa"/>
              <w:bottom w:w="100" w:type="dxa"/>
              <w:right w:w="100" w:type="dxa"/>
            </w:tcMar>
            <w:vAlign w:val="center"/>
          </w:tcPr>
          <w:p w14:paraId="060C1F15" w14:textId="77777777" w:rsidR="00311870" w:rsidRDefault="00000000">
            <w:pPr>
              <w:spacing w:line="360" w:lineRule="auto"/>
            </w:pPr>
            <w:r>
              <w:rPr>
                <w:rFonts w:ascii="Arial" w:eastAsia="Arial" w:hAnsi="Arial" w:cs="Arial"/>
              </w:rPr>
              <w:t>Basil and Web Designer</w:t>
            </w:r>
          </w:p>
        </w:tc>
      </w:tr>
      <w:tr w:rsidR="00311870" w14:paraId="458EBF4B" w14:textId="77777777">
        <w:tblPrEx>
          <w:tblCellMar>
            <w:top w:w="0" w:type="dxa"/>
            <w:bottom w:w="0" w:type="dxa"/>
          </w:tblCellMar>
        </w:tblPrEx>
        <w:tc>
          <w:tcPr>
            <w:tcW w:w="3050" w:type="dxa"/>
            <w:tcMar>
              <w:top w:w="100" w:type="dxa"/>
              <w:left w:w="100" w:type="dxa"/>
              <w:bottom w:w="100" w:type="dxa"/>
              <w:right w:w="100" w:type="dxa"/>
            </w:tcMar>
            <w:vAlign w:val="center"/>
          </w:tcPr>
          <w:p w14:paraId="1E1F6198" w14:textId="77777777" w:rsidR="00311870" w:rsidRDefault="00000000">
            <w:pPr>
              <w:spacing w:line="360" w:lineRule="auto"/>
            </w:pPr>
            <w:r>
              <w:rPr>
                <w:rFonts w:ascii="Arial" w:eastAsia="Arial" w:hAnsi="Arial" w:cs="Arial"/>
              </w:rPr>
              <w:t>Test the online ordering and delivery system.</w:t>
            </w:r>
          </w:p>
        </w:tc>
        <w:tc>
          <w:tcPr>
            <w:tcW w:w="1850" w:type="dxa"/>
            <w:tcMar>
              <w:top w:w="100" w:type="dxa"/>
              <w:left w:w="100" w:type="dxa"/>
              <w:bottom w:w="100" w:type="dxa"/>
              <w:right w:w="100" w:type="dxa"/>
            </w:tcMar>
            <w:vAlign w:val="center"/>
          </w:tcPr>
          <w:p w14:paraId="34EFC868" w14:textId="77777777" w:rsidR="00311870" w:rsidRDefault="00000000">
            <w:pPr>
              <w:spacing w:line="360" w:lineRule="auto"/>
            </w:pPr>
            <w:r>
              <w:rPr>
                <w:rFonts w:ascii="Arial" w:eastAsia="Arial" w:hAnsi="Arial" w:cs="Arial"/>
              </w:rPr>
              <w:t>Ask a few customers to test it.</w:t>
            </w:r>
          </w:p>
        </w:tc>
        <w:tc>
          <w:tcPr>
            <w:tcW w:w="2500" w:type="dxa"/>
            <w:tcMar>
              <w:top w:w="100" w:type="dxa"/>
              <w:left w:w="100" w:type="dxa"/>
              <w:bottom w:w="100" w:type="dxa"/>
              <w:right w:w="100" w:type="dxa"/>
            </w:tcMar>
            <w:vAlign w:val="center"/>
          </w:tcPr>
          <w:p w14:paraId="6DE7FC7E" w14:textId="77777777" w:rsidR="00311870" w:rsidRDefault="00000000">
            <w:pPr>
              <w:spacing w:line="360" w:lineRule="auto"/>
            </w:pPr>
            <w:r>
              <w:rPr>
                <w:rFonts w:ascii="Arial" w:eastAsia="Arial" w:hAnsi="Arial" w:cs="Arial"/>
              </w:rPr>
              <w:t>3 weeks after the website is created</w:t>
            </w:r>
          </w:p>
        </w:tc>
        <w:tc>
          <w:tcPr>
            <w:tcW w:w="1950" w:type="dxa"/>
            <w:tcMar>
              <w:top w:w="100" w:type="dxa"/>
              <w:left w:w="100" w:type="dxa"/>
              <w:bottom w:w="100" w:type="dxa"/>
              <w:right w:w="100" w:type="dxa"/>
            </w:tcMar>
            <w:vAlign w:val="center"/>
          </w:tcPr>
          <w:p w14:paraId="77CE6F3F" w14:textId="77777777" w:rsidR="00311870" w:rsidRDefault="00000000">
            <w:pPr>
              <w:spacing w:line="360" w:lineRule="auto"/>
            </w:pPr>
            <w:r>
              <w:rPr>
                <w:rFonts w:ascii="Arial" w:eastAsia="Arial" w:hAnsi="Arial" w:cs="Arial"/>
              </w:rPr>
              <w:t>Basil, Web Designer and a few customers</w:t>
            </w:r>
          </w:p>
        </w:tc>
      </w:tr>
      <w:tr w:rsidR="00311870" w14:paraId="263A7FA8" w14:textId="77777777">
        <w:tblPrEx>
          <w:tblCellMar>
            <w:top w:w="0" w:type="dxa"/>
            <w:bottom w:w="0" w:type="dxa"/>
          </w:tblCellMar>
        </w:tblPrEx>
        <w:tc>
          <w:tcPr>
            <w:tcW w:w="3050" w:type="dxa"/>
            <w:tcMar>
              <w:top w:w="100" w:type="dxa"/>
              <w:left w:w="100" w:type="dxa"/>
              <w:bottom w:w="100" w:type="dxa"/>
              <w:right w:w="100" w:type="dxa"/>
            </w:tcMar>
            <w:vAlign w:val="center"/>
          </w:tcPr>
          <w:p w14:paraId="104D8062" w14:textId="77777777" w:rsidR="00311870" w:rsidRDefault="00000000">
            <w:pPr>
              <w:spacing w:line="360" w:lineRule="auto"/>
            </w:pPr>
            <w:r>
              <w:rPr>
                <w:rFonts w:ascii="Arial" w:eastAsia="Arial" w:hAnsi="Arial" w:cs="Arial"/>
              </w:rPr>
              <w:t>Advertise the new service on Facebook, Instagram and in the bakery.</w:t>
            </w:r>
          </w:p>
        </w:tc>
        <w:tc>
          <w:tcPr>
            <w:tcW w:w="1850" w:type="dxa"/>
            <w:tcMar>
              <w:top w:w="100" w:type="dxa"/>
              <w:left w:w="100" w:type="dxa"/>
              <w:bottom w:w="100" w:type="dxa"/>
              <w:right w:w="100" w:type="dxa"/>
            </w:tcMar>
            <w:vAlign w:val="center"/>
          </w:tcPr>
          <w:p w14:paraId="0842E4CE" w14:textId="77777777" w:rsidR="00311870" w:rsidRDefault="00000000">
            <w:pPr>
              <w:spacing w:line="360" w:lineRule="auto"/>
            </w:pPr>
            <w:r>
              <w:rPr>
                <w:rFonts w:ascii="Arial" w:eastAsia="Arial" w:hAnsi="Arial" w:cs="Arial"/>
              </w:rPr>
              <w:t>Post adverts on social media.</w:t>
            </w:r>
          </w:p>
        </w:tc>
        <w:tc>
          <w:tcPr>
            <w:tcW w:w="2500" w:type="dxa"/>
            <w:tcMar>
              <w:top w:w="100" w:type="dxa"/>
              <w:left w:w="100" w:type="dxa"/>
              <w:bottom w:w="100" w:type="dxa"/>
              <w:right w:w="100" w:type="dxa"/>
            </w:tcMar>
            <w:vAlign w:val="center"/>
          </w:tcPr>
          <w:p w14:paraId="095064F7" w14:textId="77777777" w:rsidR="00311870" w:rsidRDefault="00000000">
            <w:pPr>
              <w:spacing w:line="360" w:lineRule="auto"/>
            </w:pPr>
            <w:r>
              <w:rPr>
                <w:rFonts w:ascii="Arial" w:eastAsia="Arial" w:hAnsi="Arial" w:cs="Arial"/>
              </w:rPr>
              <w:t>4 weeks after testing the online delivery system</w:t>
            </w:r>
          </w:p>
        </w:tc>
        <w:tc>
          <w:tcPr>
            <w:tcW w:w="1950" w:type="dxa"/>
            <w:tcMar>
              <w:top w:w="100" w:type="dxa"/>
              <w:left w:w="100" w:type="dxa"/>
              <w:bottom w:w="100" w:type="dxa"/>
              <w:right w:w="100" w:type="dxa"/>
            </w:tcMar>
            <w:vAlign w:val="center"/>
          </w:tcPr>
          <w:p w14:paraId="6C3E1F0F" w14:textId="77777777" w:rsidR="00311870" w:rsidRDefault="00000000">
            <w:pPr>
              <w:spacing w:line="360" w:lineRule="auto"/>
            </w:pPr>
            <w:r>
              <w:rPr>
                <w:rFonts w:ascii="Arial" w:eastAsia="Arial" w:hAnsi="Arial" w:cs="Arial"/>
              </w:rPr>
              <w:t>Basil</w:t>
            </w:r>
          </w:p>
        </w:tc>
      </w:tr>
      <w:tr w:rsidR="00311870" w14:paraId="24A1F0B9" w14:textId="77777777">
        <w:tblPrEx>
          <w:tblCellMar>
            <w:top w:w="0" w:type="dxa"/>
            <w:bottom w:w="0" w:type="dxa"/>
          </w:tblCellMar>
        </w:tblPrEx>
        <w:tc>
          <w:tcPr>
            <w:tcW w:w="3050" w:type="dxa"/>
            <w:tcMar>
              <w:top w:w="100" w:type="dxa"/>
              <w:left w:w="100" w:type="dxa"/>
              <w:bottom w:w="100" w:type="dxa"/>
              <w:right w:w="100" w:type="dxa"/>
            </w:tcMar>
            <w:vAlign w:val="center"/>
          </w:tcPr>
          <w:p w14:paraId="2D401797" w14:textId="77777777" w:rsidR="00311870" w:rsidRDefault="00000000">
            <w:pPr>
              <w:spacing w:line="360" w:lineRule="auto"/>
            </w:pPr>
            <w:r>
              <w:rPr>
                <w:rFonts w:ascii="Arial" w:eastAsia="Arial" w:hAnsi="Arial" w:cs="Arial"/>
              </w:rPr>
              <w:t>Start the online ordering and delivery service and collect customer feedback.</w:t>
            </w:r>
          </w:p>
        </w:tc>
        <w:tc>
          <w:tcPr>
            <w:tcW w:w="1850" w:type="dxa"/>
            <w:tcMar>
              <w:top w:w="100" w:type="dxa"/>
              <w:left w:w="100" w:type="dxa"/>
              <w:bottom w:w="100" w:type="dxa"/>
              <w:right w:w="100" w:type="dxa"/>
            </w:tcMar>
            <w:vAlign w:val="center"/>
          </w:tcPr>
          <w:p w14:paraId="0ED5C13E" w14:textId="77777777" w:rsidR="00311870" w:rsidRDefault="00000000">
            <w:pPr>
              <w:spacing w:line="360" w:lineRule="auto"/>
            </w:pPr>
            <w:r>
              <w:rPr>
                <w:rFonts w:ascii="Arial" w:eastAsia="Arial" w:hAnsi="Arial" w:cs="Arial"/>
              </w:rPr>
              <w:t>Launch the website for online ordering.</w:t>
            </w:r>
          </w:p>
        </w:tc>
        <w:tc>
          <w:tcPr>
            <w:tcW w:w="2500" w:type="dxa"/>
            <w:tcMar>
              <w:top w:w="100" w:type="dxa"/>
              <w:left w:w="100" w:type="dxa"/>
              <w:bottom w:w="100" w:type="dxa"/>
              <w:right w:w="100" w:type="dxa"/>
            </w:tcMar>
            <w:vAlign w:val="center"/>
          </w:tcPr>
          <w:p w14:paraId="396322A5" w14:textId="77777777" w:rsidR="00311870" w:rsidRDefault="00000000">
            <w:pPr>
              <w:spacing w:line="360" w:lineRule="auto"/>
            </w:pPr>
            <w:r>
              <w:rPr>
                <w:rFonts w:ascii="Arial" w:eastAsia="Arial" w:hAnsi="Arial" w:cs="Arial"/>
              </w:rPr>
              <w:t>5 weeks after advertising the new service on social media</w:t>
            </w:r>
          </w:p>
        </w:tc>
        <w:tc>
          <w:tcPr>
            <w:tcW w:w="1950" w:type="dxa"/>
            <w:tcMar>
              <w:top w:w="100" w:type="dxa"/>
              <w:left w:w="100" w:type="dxa"/>
              <w:bottom w:w="100" w:type="dxa"/>
              <w:right w:w="100" w:type="dxa"/>
            </w:tcMar>
            <w:vAlign w:val="center"/>
          </w:tcPr>
          <w:p w14:paraId="2B34D37B" w14:textId="77777777" w:rsidR="00311870" w:rsidRDefault="00000000">
            <w:pPr>
              <w:spacing w:line="360" w:lineRule="auto"/>
            </w:pPr>
            <w:r>
              <w:rPr>
                <w:rFonts w:ascii="Arial" w:eastAsia="Arial" w:hAnsi="Arial" w:cs="Arial"/>
              </w:rPr>
              <w:t>Basil</w:t>
            </w:r>
          </w:p>
        </w:tc>
      </w:tr>
    </w:tbl>
    <w:p w14:paraId="739CB748" w14:textId="77777777" w:rsidR="00311870" w:rsidRDefault="00000000">
      <w:pPr>
        <w:spacing w:after="200" w:line="360" w:lineRule="auto"/>
      </w:pPr>
      <w:r>
        <w:rPr>
          <w:rFonts w:ascii="Arial" w:eastAsia="Arial" w:hAnsi="Arial" w:cs="Arial"/>
          <w:i/>
          <w:iCs/>
        </w:rPr>
        <w:t xml:space="preserve">Reference (Implementation Plan): Project Management Institute (2021) A Guide to the Project Management Body of Knowledge (PMBOK® Guide). 7th </w:t>
      </w:r>
      <w:proofErr w:type="spellStart"/>
      <w:r>
        <w:rPr>
          <w:rFonts w:ascii="Arial" w:eastAsia="Arial" w:hAnsi="Arial" w:cs="Arial"/>
          <w:i/>
          <w:iCs/>
        </w:rPr>
        <w:t>edn</w:t>
      </w:r>
      <w:proofErr w:type="spellEnd"/>
      <w:r>
        <w:rPr>
          <w:rFonts w:ascii="Arial" w:eastAsia="Arial" w:hAnsi="Arial" w:cs="Arial"/>
          <w:i/>
          <w:iCs/>
        </w:rPr>
        <w:t>. Pennsylvania: PMI.</w:t>
      </w:r>
    </w:p>
    <w:p w14:paraId="5E302955" w14:textId="77777777" w:rsidR="00311870" w:rsidRDefault="00000000">
      <w:r>
        <w:br w:type="page"/>
      </w:r>
    </w:p>
    <w:p w14:paraId="78AE9C89" w14:textId="77777777" w:rsidR="00311870" w:rsidRDefault="00000000">
      <w:pPr>
        <w:pStyle w:val="Heading1"/>
        <w:spacing w:before="300" w:after="200" w:line="360" w:lineRule="auto"/>
      </w:pPr>
      <w:r>
        <w:rPr>
          <w:rFonts w:ascii="Arial" w:eastAsia="Arial" w:hAnsi="Arial" w:cs="Arial"/>
          <w:b/>
          <w:bCs/>
          <w:color w:val="1F1F1F"/>
        </w:rPr>
        <w:lastRenderedPageBreak/>
        <w:t>Appendix 4 – KPI and SMART Table</w:t>
      </w:r>
    </w:p>
    <w:p w14:paraId="5DB81ADF" w14:textId="77777777" w:rsidR="00311870" w:rsidRDefault="00000000">
      <w:pPr>
        <w:spacing w:after="200" w:line="360" w:lineRule="auto"/>
      </w:pPr>
      <w:r>
        <w:rPr>
          <w:rFonts w:ascii="Arial" w:eastAsia="Arial" w:hAnsi="Arial" w:cs="Arial"/>
          <w:b/>
          <w:bCs/>
          <w:sz w:val="24"/>
          <w:szCs w:val="24"/>
        </w:rPr>
        <w:t>The Key Performance Indicator (KPI) is: Increase online sales by 20% within 6 months.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70"/>
        <w:gridCol w:w="1870"/>
        <w:gridCol w:w="1870"/>
        <w:gridCol w:w="1870"/>
        <w:gridCol w:w="1870"/>
      </w:tblGrid>
      <w:tr w:rsidR="00311870" w14:paraId="593FF7D1" w14:textId="77777777">
        <w:tblPrEx>
          <w:tblCellMar>
            <w:top w:w="0" w:type="dxa"/>
            <w:bottom w:w="0" w:type="dxa"/>
          </w:tblCellMar>
        </w:tblPrEx>
        <w:tc>
          <w:tcPr>
            <w:tcW w:w="1870" w:type="dxa"/>
            <w:shd w:val="clear" w:color="auto" w:fill="D9D9D9"/>
            <w:tcMar>
              <w:top w:w="100" w:type="dxa"/>
              <w:left w:w="100" w:type="dxa"/>
              <w:bottom w:w="100" w:type="dxa"/>
              <w:right w:w="100" w:type="dxa"/>
            </w:tcMar>
            <w:vAlign w:val="center"/>
          </w:tcPr>
          <w:p w14:paraId="7AEBB473" w14:textId="77777777" w:rsidR="00311870" w:rsidRDefault="00000000">
            <w:pPr>
              <w:spacing w:line="360" w:lineRule="auto"/>
              <w:jc w:val="center"/>
            </w:pPr>
            <w:r>
              <w:rPr>
                <w:rFonts w:ascii="Arial" w:eastAsia="Arial" w:hAnsi="Arial" w:cs="Arial"/>
                <w:b/>
                <w:bCs/>
              </w:rPr>
              <w:t>Specific</w:t>
            </w:r>
          </w:p>
        </w:tc>
        <w:tc>
          <w:tcPr>
            <w:tcW w:w="1870" w:type="dxa"/>
            <w:shd w:val="clear" w:color="auto" w:fill="D9D9D9"/>
            <w:tcMar>
              <w:top w:w="100" w:type="dxa"/>
              <w:left w:w="100" w:type="dxa"/>
              <w:bottom w:w="100" w:type="dxa"/>
              <w:right w:w="100" w:type="dxa"/>
            </w:tcMar>
            <w:vAlign w:val="center"/>
          </w:tcPr>
          <w:p w14:paraId="3F769F02" w14:textId="77777777" w:rsidR="00311870" w:rsidRDefault="00000000">
            <w:pPr>
              <w:spacing w:line="360" w:lineRule="auto"/>
              <w:jc w:val="center"/>
            </w:pPr>
            <w:r>
              <w:rPr>
                <w:rFonts w:ascii="Arial" w:eastAsia="Arial" w:hAnsi="Arial" w:cs="Arial"/>
                <w:b/>
                <w:bCs/>
              </w:rPr>
              <w:t>Measurable</w:t>
            </w:r>
          </w:p>
        </w:tc>
        <w:tc>
          <w:tcPr>
            <w:tcW w:w="1870" w:type="dxa"/>
            <w:shd w:val="clear" w:color="auto" w:fill="D9D9D9"/>
            <w:tcMar>
              <w:top w:w="100" w:type="dxa"/>
              <w:left w:w="100" w:type="dxa"/>
              <w:bottom w:w="100" w:type="dxa"/>
              <w:right w:w="100" w:type="dxa"/>
            </w:tcMar>
            <w:vAlign w:val="center"/>
          </w:tcPr>
          <w:p w14:paraId="44BED389" w14:textId="77777777" w:rsidR="00311870" w:rsidRDefault="00000000">
            <w:pPr>
              <w:spacing w:line="360" w:lineRule="auto"/>
              <w:jc w:val="center"/>
            </w:pPr>
            <w:r>
              <w:rPr>
                <w:rFonts w:ascii="Arial" w:eastAsia="Arial" w:hAnsi="Arial" w:cs="Arial"/>
                <w:b/>
                <w:bCs/>
              </w:rPr>
              <w:t>Attainable</w:t>
            </w:r>
          </w:p>
        </w:tc>
        <w:tc>
          <w:tcPr>
            <w:tcW w:w="1870" w:type="dxa"/>
            <w:shd w:val="clear" w:color="auto" w:fill="D9D9D9"/>
            <w:tcMar>
              <w:top w:w="100" w:type="dxa"/>
              <w:left w:w="100" w:type="dxa"/>
              <w:bottom w:w="100" w:type="dxa"/>
              <w:right w:w="100" w:type="dxa"/>
            </w:tcMar>
            <w:vAlign w:val="center"/>
          </w:tcPr>
          <w:p w14:paraId="67C6175E" w14:textId="77777777" w:rsidR="00311870" w:rsidRDefault="00000000">
            <w:pPr>
              <w:spacing w:line="360" w:lineRule="auto"/>
              <w:jc w:val="center"/>
            </w:pPr>
            <w:r>
              <w:rPr>
                <w:rFonts w:ascii="Arial" w:eastAsia="Arial" w:hAnsi="Arial" w:cs="Arial"/>
                <w:b/>
                <w:bCs/>
              </w:rPr>
              <w:t>Relevant</w:t>
            </w:r>
          </w:p>
        </w:tc>
        <w:tc>
          <w:tcPr>
            <w:tcW w:w="1870" w:type="dxa"/>
            <w:shd w:val="clear" w:color="auto" w:fill="D9D9D9"/>
            <w:tcMar>
              <w:top w:w="100" w:type="dxa"/>
              <w:left w:w="100" w:type="dxa"/>
              <w:bottom w:w="100" w:type="dxa"/>
              <w:right w:w="100" w:type="dxa"/>
            </w:tcMar>
            <w:vAlign w:val="center"/>
          </w:tcPr>
          <w:p w14:paraId="357B60DE" w14:textId="77777777" w:rsidR="00311870" w:rsidRDefault="00000000">
            <w:pPr>
              <w:spacing w:line="360" w:lineRule="auto"/>
              <w:jc w:val="center"/>
            </w:pPr>
            <w:r>
              <w:rPr>
                <w:rFonts w:ascii="Arial" w:eastAsia="Arial" w:hAnsi="Arial" w:cs="Arial"/>
                <w:b/>
                <w:bCs/>
              </w:rPr>
              <w:t>Time-Bound</w:t>
            </w:r>
          </w:p>
        </w:tc>
      </w:tr>
      <w:tr w:rsidR="00DA3FBC" w14:paraId="6A92A4B4" w14:textId="77777777" w:rsidTr="00F96527">
        <w:tblPrEx>
          <w:tblCellMar>
            <w:top w:w="0" w:type="dxa"/>
            <w:bottom w:w="0" w:type="dxa"/>
          </w:tblCellMar>
        </w:tblPrEx>
        <w:tc>
          <w:tcPr>
            <w:tcW w:w="1870" w:type="dxa"/>
            <w:tcMar>
              <w:top w:w="100" w:type="dxa"/>
              <w:left w:w="100" w:type="dxa"/>
              <w:bottom w:w="100" w:type="dxa"/>
              <w:right w:w="100" w:type="dxa"/>
            </w:tcMar>
          </w:tcPr>
          <w:p w14:paraId="54BB15E1" w14:textId="77777777" w:rsidR="00DA3FBC" w:rsidRPr="007D0502" w:rsidRDefault="00DA3FBC" w:rsidP="00DA3FBC">
            <w:pPr>
              <w:rPr>
                <w:rFonts w:ascii="Arial" w:hAnsi="Arial" w:cs="Arial"/>
              </w:rPr>
            </w:pPr>
          </w:p>
          <w:p w14:paraId="28433461" w14:textId="77777777" w:rsidR="00DA3FBC" w:rsidRPr="007D0502" w:rsidRDefault="00DA3FBC" w:rsidP="00DA3FBC">
            <w:pPr>
              <w:rPr>
                <w:rFonts w:ascii="Arial" w:hAnsi="Arial" w:cs="Arial"/>
              </w:rPr>
            </w:pPr>
          </w:p>
          <w:p w14:paraId="353D2656" w14:textId="77777777" w:rsidR="00DA3FBC" w:rsidRPr="007D0502" w:rsidRDefault="00DA3FBC" w:rsidP="00DA3FBC">
            <w:pPr>
              <w:rPr>
                <w:rFonts w:ascii="Arial" w:hAnsi="Arial" w:cs="Arial"/>
              </w:rPr>
            </w:pPr>
          </w:p>
          <w:p w14:paraId="05F47475" w14:textId="77777777" w:rsidR="00DA3FBC" w:rsidRPr="00276BDF" w:rsidRDefault="00DA3FBC" w:rsidP="00DA3FBC">
            <w:pPr>
              <w:spacing w:after="200" w:line="360" w:lineRule="auto"/>
              <w:rPr>
                <w:rFonts w:asciiTheme="minorHAnsi" w:hAnsiTheme="minorHAnsi" w:cstheme="minorBidi"/>
                <w:sz w:val="24"/>
                <w:szCs w:val="24"/>
              </w:rPr>
            </w:pPr>
            <w:r w:rsidRPr="00276BDF">
              <w:rPr>
                <w:sz w:val="24"/>
                <w:szCs w:val="24"/>
              </w:rPr>
              <w:t>Increase in sales</w:t>
            </w:r>
          </w:p>
          <w:p w14:paraId="0E245D5C" w14:textId="77777777" w:rsidR="00DA3FBC" w:rsidRPr="007D0502" w:rsidRDefault="00DA3FBC" w:rsidP="00DA3FBC">
            <w:pPr>
              <w:rPr>
                <w:rFonts w:ascii="Arial" w:hAnsi="Arial" w:cs="Arial"/>
              </w:rPr>
            </w:pPr>
          </w:p>
          <w:p w14:paraId="0612FE99" w14:textId="05215BE4" w:rsidR="00DA3FBC" w:rsidRDefault="00DA3FBC" w:rsidP="00DA3FBC">
            <w:pPr>
              <w:spacing w:line="360" w:lineRule="auto"/>
            </w:pPr>
          </w:p>
        </w:tc>
        <w:tc>
          <w:tcPr>
            <w:tcW w:w="1870" w:type="dxa"/>
            <w:tcMar>
              <w:top w:w="100" w:type="dxa"/>
              <w:left w:w="100" w:type="dxa"/>
              <w:bottom w:w="100" w:type="dxa"/>
              <w:right w:w="100" w:type="dxa"/>
            </w:tcMar>
          </w:tcPr>
          <w:p w14:paraId="241E5662" w14:textId="77777777" w:rsidR="00DA3FBC" w:rsidRPr="007D0502" w:rsidRDefault="00DA3FBC" w:rsidP="00DA3FBC">
            <w:pPr>
              <w:rPr>
                <w:rFonts w:ascii="Arial" w:hAnsi="Arial" w:cs="Arial"/>
              </w:rPr>
            </w:pPr>
          </w:p>
          <w:p w14:paraId="3AE4BDC7" w14:textId="77777777" w:rsidR="00DA3FBC" w:rsidRPr="007D0502" w:rsidRDefault="00DA3FBC" w:rsidP="00DA3FBC">
            <w:pPr>
              <w:rPr>
                <w:rFonts w:ascii="Arial" w:hAnsi="Arial" w:cs="Arial"/>
              </w:rPr>
            </w:pPr>
          </w:p>
          <w:p w14:paraId="74513C67" w14:textId="77777777" w:rsidR="00DA3FBC" w:rsidRPr="007D0502" w:rsidRDefault="00DA3FBC" w:rsidP="00DA3FBC">
            <w:pPr>
              <w:rPr>
                <w:rFonts w:ascii="Arial" w:hAnsi="Arial" w:cs="Arial"/>
              </w:rPr>
            </w:pPr>
          </w:p>
          <w:p w14:paraId="6B8735B3" w14:textId="77777777" w:rsidR="00DA3FBC" w:rsidRPr="007D0502" w:rsidRDefault="00DA3FBC" w:rsidP="00DA3FBC">
            <w:pPr>
              <w:rPr>
                <w:rFonts w:ascii="Arial" w:hAnsi="Arial" w:cs="Arial"/>
              </w:rPr>
            </w:pPr>
          </w:p>
          <w:p w14:paraId="3D23FEA7" w14:textId="77777777" w:rsidR="00DA3FBC" w:rsidRPr="007D0502" w:rsidRDefault="00DA3FBC" w:rsidP="00DA3FBC">
            <w:pPr>
              <w:rPr>
                <w:rFonts w:ascii="Arial" w:hAnsi="Arial" w:cs="Arial"/>
              </w:rPr>
            </w:pPr>
            <w:r>
              <w:rPr>
                <w:rFonts w:ascii="Arial" w:hAnsi="Arial" w:cs="Arial"/>
              </w:rPr>
              <w:t>Increase on line sales by 20% from the lunch of website</w:t>
            </w:r>
          </w:p>
          <w:p w14:paraId="21BDD5C0" w14:textId="6BCEF219" w:rsidR="00DA3FBC" w:rsidRDefault="00DA3FBC" w:rsidP="00DA3FBC">
            <w:pPr>
              <w:spacing w:line="360" w:lineRule="auto"/>
            </w:pPr>
          </w:p>
        </w:tc>
        <w:tc>
          <w:tcPr>
            <w:tcW w:w="1870" w:type="dxa"/>
            <w:tcMar>
              <w:top w:w="100" w:type="dxa"/>
              <w:left w:w="100" w:type="dxa"/>
              <w:bottom w:w="100" w:type="dxa"/>
              <w:right w:w="100" w:type="dxa"/>
            </w:tcMar>
          </w:tcPr>
          <w:p w14:paraId="28ED126E" w14:textId="77777777" w:rsidR="00DA3FBC" w:rsidRPr="007D0502" w:rsidRDefault="00DA3FBC" w:rsidP="00DA3FBC">
            <w:pPr>
              <w:rPr>
                <w:rFonts w:ascii="Arial" w:hAnsi="Arial" w:cs="Arial"/>
              </w:rPr>
            </w:pPr>
          </w:p>
          <w:p w14:paraId="29E8BD8F" w14:textId="77777777" w:rsidR="00DA3FBC" w:rsidRPr="007D0502" w:rsidRDefault="00DA3FBC" w:rsidP="00DA3FBC">
            <w:pPr>
              <w:rPr>
                <w:rFonts w:ascii="Arial" w:hAnsi="Arial" w:cs="Arial"/>
              </w:rPr>
            </w:pPr>
          </w:p>
          <w:p w14:paraId="60BCE83F" w14:textId="77777777" w:rsidR="00DA3FBC" w:rsidRPr="007D0502" w:rsidRDefault="00DA3FBC" w:rsidP="00DA3FBC">
            <w:pPr>
              <w:rPr>
                <w:rFonts w:ascii="Arial" w:hAnsi="Arial" w:cs="Arial"/>
              </w:rPr>
            </w:pPr>
          </w:p>
          <w:p w14:paraId="4A2695CC" w14:textId="77777777" w:rsidR="00DA3FBC" w:rsidRPr="007D0502" w:rsidRDefault="00DA3FBC" w:rsidP="00DA3FBC">
            <w:pPr>
              <w:rPr>
                <w:rFonts w:ascii="Arial" w:hAnsi="Arial" w:cs="Arial"/>
              </w:rPr>
            </w:pPr>
          </w:p>
          <w:p w14:paraId="454D95F1" w14:textId="77777777" w:rsidR="00DA3FBC" w:rsidRPr="007D0502" w:rsidRDefault="00DA3FBC" w:rsidP="00DA3FBC">
            <w:pPr>
              <w:rPr>
                <w:rFonts w:ascii="Arial" w:hAnsi="Arial" w:cs="Arial"/>
              </w:rPr>
            </w:pPr>
            <w:r>
              <w:rPr>
                <w:rFonts w:ascii="Arial" w:hAnsi="Arial" w:cs="Arial"/>
              </w:rPr>
              <w:t xml:space="preserve">Use social media and delivery to </w:t>
            </w:r>
            <w:proofErr w:type="spellStart"/>
            <w:r>
              <w:rPr>
                <w:rFonts w:ascii="Arial" w:hAnsi="Arial" w:cs="Arial"/>
              </w:rPr>
              <w:t>attrack</w:t>
            </w:r>
            <w:proofErr w:type="spellEnd"/>
            <w:r>
              <w:rPr>
                <w:rFonts w:ascii="Arial" w:hAnsi="Arial" w:cs="Arial"/>
              </w:rPr>
              <w:t xml:space="preserve"> more customers.</w:t>
            </w:r>
          </w:p>
          <w:p w14:paraId="0ABDFA00" w14:textId="7D2A92BA" w:rsidR="00DA3FBC" w:rsidRDefault="00DA3FBC" w:rsidP="00DA3FBC">
            <w:pPr>
              <w:spacing w:line="360" w:lineRule="auto"/>
            </w:pPr>
          </w:p>
        </w:tc>
        <w:tc>
          <w:tcPr>
            <w:tcW w:w="1870" w:type="dxa"/>
            <w:tcMar>
              <w:top w:w="100" w:type="dxa"/>
              <w:left w:w="100" w:type="dxa"/>
              <w:bottom w:w="100" w:type="dxa"/>
              <w:right w:w="100" w:type="dxa"/>
            </w:tcMar>
          </w:tcPr>
          <w:p w14:paraId="4C7E086E" w14:textId="77777777" w:rsidR="00DA3FBC" w:rsidRPr="007D0502" w:rsidRDefault="00DA3FBC" w:rsidP="00DA3FBC">
            <w:pPr>
              <w:rPr>
                <w:rFonts w:ascii="Arial" w:hAnsi="Arial" w:cs="Arial"/>
              </w:rPr>
            </w:pPr>
          </w:p>
          <w:p w14:paraId="1A16418D" w14:textId="77777777" w:rsidR="00DA3FBC" w:rsidRPr="007D0502" w:rsidRDefault="00DA3FBC" w:rsidP="00DA3FBC">
            <w:pPr>
              <w:rPr>
                <w:rFonts w:ascii="Arial" w:hAnsi="Arial" w:cs="Arial"/>
              </w:rPr>
            </w:pPr>
          </w:p>
          <w:p w14:paraId="62DD6CAD" w14:textId="77777777" w:rsidR="00DA3FBC" w:rsidRPr="007D0502" w:rsidRDefault="00DA3FBC" w:rsidP="00DA3FBC">
            <w:pPr>
              <w:rPr>
                <w:rFonts w:ascii="Arial" w:hAnsi="Arial" w:cs="Arial"/>
              </w:rPr>
            </w:pPr>
          </w:p>
          <w:p w14:paraId="639F1A5D" w14:textId="77777777" w:rsidR="00DA3FBC" w:rsidRPr="007D0502" w:rsidRDefault="00DA3FBC" w:rsidP="00DA3FBC">
            <w:pPr>
              <w:rPr>
                <w:rFonts w:ascii="Arial" w:hAnsi="Arial" w:cs="Arial"/>
              </w:rPr>
            </w:pPr>
          </w:p>
          <w:p w14:paraId="352C7DE9" w14:textId="69C342BD" w:rsidR="00DA3FBC" w:rsidRDefault="00DA3FBC" w:rsidP="00DA3FBC">
            <w:pPr>
              <w:spacing w:line="360" w:lineRule="auto"/>
            </w:pPr>
            <w:r>
              <w:rPr>
                <w:rFonts w:ascii="Arial" w:hAnsi="Arial" w:cs="Arial"/>
              </w:rPr>
              <w:t>This helps solve Basil’s sales problem.</w:t>
            </w:r>
          </w:p>
        </w:tc>
        <w:tc>
          <w:tcPr>
            <w:tcW w:w="1870" w:type="dxa"/>
            <w:tcMar>
              <w:top w:w="100" w:type="dxa"/>
              <w:left w:w="100" w:type="dxa"/>
              <w:bottom w:w="100" w:type="dxa"/>
              <w:right w:w="100" w:type="dxa"/>
            </w:tcMar>
          </w:tcPr>
          <w:p w14:paraId="02E44E84" w14:textId="77777777" w:rsidR="00DA3FBC" w:rsidRPr="007D0502" w:rsidRDefault="00DA3FBC" w:rsidP="00DA3FBC">
            <w:pPr>
              <w:rPr>
                <w:rFonts w:ascii="Arial" w:hAnsi="Arial" w:cs="Arial"/>
              </w:rPr>
            </w:pPr>
          </w:p>
          <w:p w14:paraId="0BA4C91E" w14:textId="77777777" w:rsidR="00DA3FBC" w:rsidRPr="007D0502" w:rsidRDefault="00DA3FBC" w:rsidP="00DA3FBC">
            <w:pPr>
              <w:rPr>
                <w:rFonts w:ascii="Arial" w:hAnsi="Arial" w:cs="Arial"/>
              </w:rPr>
            </w:pPr>
          </w:p>
          <w:p w14:paraId="4BC428FD" w14:textId="77777777" w:rsidR="00DA3FBC" w:rsidRPr="007D0502" w:rsidRDefault="00DA3FBC" w:rsidP="00DA3FBC">
            <w:pPr>
              <w:rPr>
                <w:rFonts w:ascii="Arial" w:hAnsi="Arial" w:cs="Arial"/>
              </w:rPr>
            </w:pPr>
          </w:p>
          <w:p w14:paraId="3F655F5F" w14:textId="77777777" w:rsidR="00DA3FBC" w:rsidRPr="007D0502" w:rsidRDefault="00DA3FBC" w:rsidP="00DA3FBC">
            <w:pPr>
              <w:rPr>
                <w:rFonts w:ascii="Arial" w:hAnsi="Arial" w:cs="Arial"/>
              </w:rPr>
            </w:pPr>
          </w:p>
          <w:p w14:paraId="2F089887" w14:textId="77777777" w:rsidR="00DA3FBC" w:rsidRPr="007D0502" w:rsidRDefault="00DA3FBC" w:rsidP="00DA3FBC">
            <w:pPr>
              <w:rPr>
                <w:rFonts w:ascii="Arial" w:hAnsi="Arial" w:cs="Arial"/>
              </w:rPr>
            </w:pPr>
            <w:r>
              <w:rPr>
                <w:rFonts w:ascii="Arial" w:hAnsi="Arial" w:cs="Arial"/>
              </w:rPr>
              <w:t xml:space="preserve">Achieve the target within 6 </w:t>
            </w:r>
            <w:proofErr w:type="spellStart"/>
            <w:proofErr w:type="gramStart"/>
            <w:r>
              <w:rPr>
                <w:rFonts w:ascii="Arial" w:hAnsi="Arial" w:cs="Arial"/>
              </w:rPr>
              <w:t>months,from</w:t>
            </w:r>
            <w:proofErr w:type="spellEnd"/>
            <w:proofErr w:type="gramEnd"/>
            <w:r>
              <w:rPr>
                <w:rFonts w:ascii="Arial" w:hAnsi="Arial" w:cs="Arial"/>
              </w:rPr>
              <w:t xml:space="preserve"> the lunch of website</w:t>
            </w:r>
          </w:p>
          <w:p w14:paraId="06E7180F" w14:textId="2CFADB2D" w:rsidR="00DA3FBC" w:rsidRDefault="00DA3FBC" w:rsidP="00DA3FBC">
            <w:pPr>
              <w:spacing w:line="360" w:lineRule="auto"/>
            </w:pPr>
          </w:p>
        </w:tc>
      </w:tr>
    </w:tbl>
    <w:p w14:paraId="16C58282" w14:textId="77777777" w:rsidR="00311870" w:rsidRDefault="00000000">
      <w:pPr>
        <w:spacing w:after="200" w:line="360" w:lineRule="auto"/>
      </w:pPr>
      <w:r>
        <w:rPr>
          <w:rFonts w:ascii="Arial" w:eastAsia="Arial" w:hAnsi="Arial" w:cs="Arial"/>
          <w:i/>
          <w:iCs/>
        </w:rPr>
        <w:t>Reference (KPI &amp; SMART): Doran, G.T. (1981) 'There's a S.M.A.R.T. way to write management's goals and objectives', Management Review, 70(11), pp.35–36.</w:t>
      </w:r>
    </w:p>
    <w:p w14:paraId="322C6508" w14:textId="77777777" w:rsidR="00311870" w:rsidRDefault="00000000">
      <w:r>
        <w:br w:type="page"/>
      </w:r>
    </w:p>
    <w:p w14:paraId="6C2CB966" w14:textId="77777777" w:rsidR="00311870" w:rsidRDefault="00000000">
      <w:pPr>
        <w:pStyle w:val="Heading1"/>
        <w:spacing w:before="300" w:after="200" w:line="360" w:lineRule="auto"/>
      </w:pPr>
      <w:r>
        <w:rPr>
          <w:rFonts w:ascii="Arial" w:eastAsia="Arial" w:hAnsi="Arial" w:cs="Arial"/>
          <w:b/>
          <w:bCs/>
          <w:color w:val="1F1F1F"/>
        </w:rPr>
        <w:lastRenderedPageBreak/>
        <w:t>Reference List</w:t>
      </w:r>
    </w:p>
    <w:p w14:paraId="0AD16190" w14:textId="77777777" w:rsidR="00311870" w:rsidRDefault="00000000">
      <w:pPr>
        <w:spacing w:after="150" w:line="360" w:lineRule="auto"/>
        <w:ind w:left="400" w:hanging="400"/>
      </w:pPr>
      <w:r>
        <w:rPr>
          <w:rFonts w:ascii="Arial" w:eastAsia="Arial" w:hAnsi="Arial" w:cs="Arial"/>
          <w:sz w:val="24"/>
          <w:szCs w:val="24"/>
        </w:rPr>
        <w:t>de Bono, E. (1992) Serious Creativity. London: HarperCollins.</w:t>
      </w:r>
    </w:p>
    <w:p w14:paraId="1D988D2F" w14:textId="77777777" w:rsidR="00311870" w:rsidRDefault="00000000">
      <w:pPr>
        <w:spacing w:after="150" w:line="360" w:lineRule="auto"/>
        <w:ind w:left="400" w:hanging="400"/>
      </w:pPr>
      <w:r>
        <w:rPr>
          <w:rFonts w:ascii="Arial" w:eastAsia="Arial" w:hAnsi="Arial" w:cs="Arial"/>
          <w:sz w:val="24"/>
          <w:szCs w:val="24"/>
        </w:rPr>
        <w:t>Doran, G.T. (1981) 'There's a S.M.A.R.T. way to write management's goals and objectives', Management Review, 70(11), pp.35–36.</w:t>
      </w:r>
    </w:p>
    <w:p w14:paraId="006CFC93" w14:textId="77777777" w:rsidR="00311870" w:rsidRDefault="00000000">
      <w:pPr>
        <w:spacing w:after="150" w:line="360" w:lineRule="auto"/>
        <w:ind w:left="400" w:hanging="400"/>
      </w:pPr>
      <w:r>
        <w:rPr>
          <w:rFonts w:ascii="Arial" w:eastAsia="Arial" w:hAnsi="Arial" w:cs="Arial"/>
          <w:sz w:val="24"/>
          <w:szCs w:val="24"/>
        </w:rPr>
        <w:t xml:space="preserve">Kirby-Hawkins, E., Birtwistle, G. and Hanna, S. (2019) 'Buy online collect in-store: exploring grocery </w:t>
      </w:r>
      <w:proofErr w:type="spellStart"/>
      <w:r>
        <w:rPr>
          <w:rFonts w:ascii="Arial" w:eastAsia="Arial" w:hAnsi="Arial" w:cs="Arial"/>
          <w:sz w:val="24"/>
          <w:szCs w:val="24"/>
        </w:rPr>
        <w:t>click&amp;collect</w:t>
      </w:r>
      <w:proofErr w:type="spellEnd"/>
      <w:r>
        <w:rPr>
          <w:rFonts w:ascii="Arial" w:eastAsia="Arial" w:hAnsi="Arial" w:cs="Arial"/>
          <w:sz w:val="24"/>
          <w:szCs w:val="24"/>
        </w:rPr>
        <w:t xml:space="preserve"> using a national case study', International Journal of Retail &amp; Distribution Management, 47(3), pp.278–296.</w:t>
      </w:r>
    </w:p>
    <w:p w14:paraId="7022453A" w14:textId="77777777" w:rsidR="00311870" w:rsidRDefault="00000000">
      <w:pPr>
        <w:spacing w:after="150" w:line="360" w:lineRule="auto"/>
        <w:ind w:left="400" w:hanging="400"/>
      </w:pPr>
      <w:r>
        <w:rPr>
          <w:rFonts w:ascii="Arial" w:eastAsia="Arial" w:hAnsi="Arial" w:cs="Arial"/>
          <w:sz w:val="24"/>
          <w:szCs w:val="24"/>
        </w:rPr>
        <w:t xml:space="preserve">Kotler, P. and Armstrong, G. (2021) Principles of Marketing. 18th </w:t>
      </w:r>
      <w:proofErr w:type="spellStart"/>
      <w:r>
        <w:rPr>
          <w:rFonts w:ascii="Arial" w:eastAsia="Arial" w:hAnsi="Arial" w:cs="Arial"/>
          <w:sz w:val="24"/>
          <w:szCs w:val="24"/>
        </w:rPr>
        <w:t>edn</w:t>
      </w:r>
      <w:proofErr w:type="spellEnd"/>
      <w:r>
        <w:rPr>
          <w:rFonts w:ascii="Arial" w:eastAsia="Arial" w:hAnsi="Arial" w:cs="Arial"/>
          <w:sz w:val="24"/>
          <w:szCs w:val="24"/>
        </w:rPr>
        <w:t>. Harlow: Pearson.</w:t>
      </w:r>
    </w:p>
    <w:p w14:paraId="7BE4427A" w14:textId="1ACFDCD7" w:rsidR="00311870" w:rsidRDefault="00000000" w:rsidP="00351E64">
      <w:pPr>
        <w:spacing w:after="150" w:line="360" w:lineRule="auto"/>
        <w:ind w:left="400" w:hanging="400"/>
      </w:pPr>
      <w:r>
        <w:rPr>
          <w:rFonts w:ascii="Arial" w:eastAsia="Arial" w:hAnsi="Arial" w:cs="Arial"/>
          <w:sz w:val="24"/>
          <w:szCs w:val="24"/>
        </w:rPr>
        <w:t xml:space="preserve">Project Management Institute (2021) A Guide to the Project Management Body of Knowledge (PMBOK® Guide). 7th </w:t>
      </w:r>
      <w:proofErr w:type="spellStart"/>
      <w:r>
        <w:rPr>
          <w:rFonts w:ascii="Arial" w:eastAsia="Arial" w:hAnsi="Arial" w:cs="Arial"/>
          <w:sz w:val="24"/>
          <w:szCs w:val="24"/>
        </w:rPr>
        <w:t>edn</w:t>
      </w:r>
      <w:proofErr w:type="spellEnd"/>
      <w:r>
        <w:rPr>
          <w:rFonts w:ascii="Arial" w:eastAsia="Arial" w:hAnsi="Arial" w:cs="Arial"/>
          <w:sz w:val="24"/>
          <w:szCs w:val="24"/>
        </w:rPr>
        <w:t>. Pennsylvania: PMI.</w:t>
      </w:r>
    </w:p>
    <w:sectPr w:rsidR="00311870">
      <w:headerReference w:type="default" r:id="rId7"/>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1356E" w14:textId="77777777" w:rsidR="00AC38D3" w:rsidRDefault="00AC38D3">
      <w:r>
        <w:separator/>
      </w:r>
    </w:p>
  </w:endnote>
  <w:endnote w:type="continuationSeparator" w:id="0">
    <w:p w14:paraId="70A78697" w14:textId="77777777" w:rsidR="00AC38D3" w:rsidRDefault="00AC3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F815B" w14:textId="77777777" w:rsidR="00311870" w:rsidRDefault="00000000">
    <w:pPr>
      <w:jc w:val="center"/>
    </w:pPr>
    <w:r>
      <w:rPr>
        <w:rFonts w:ascii="Arial" w:eastAsia="Arial" w:hAnsi="Arial" w:cs="Arial"/>
      </w:rPr>
      <w:t xml:space="preserve">Page </w:t>
    </w: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167CB9">
      <w:rPr>
        <w:rFonts w:ascii="Arial" w:eastAsia="Arial" w:hAnsi="Arial" w:cs="Arial"/>
        <w:noProof/>
      </w:rPr>
      <w:t>1</w:t>
    </w:r>
    <w:r>
      <w:rPr>
        <w:rFonts w:ascii="Arial" w:eastAsia="Arial" w:hAnsi="Arial" w:cs="Arial"/>
      </w:rPr>
      <w:fldChar w:fldCharType="end"/>
    </w:r>
    <w:r>
      <w:rPr>
        <w:rFonts w:ascii="Arial" w:eastAsia="Arial" w:hAnsi="Arial" w:cs="Arial"/>
      </w:rPr>
      <w:t xml:space="preserve"> of </w:t>
    </w:r>
    <w:r>
      <w:rPr>
        <w:rFonts w:ascii="Arial" w:eastAsia="Arial" w:hAnsi="Arial" w:cs="Arial"/>
      </w:rPr>
      <w:fldChar w:fldCharType="begin"/>
    </w:r>
    <w:r>
      <w:rPr>
        <w:rFonts w:ascii="Arial" w:eastAsia="Arial" w:hAnsi="Arial" w:cs="Arial"/>
      </w:rPr>
      <w:instrText>NUMPAGES</w:instrText>
    </w:r>
    <w:r>
      <w:rPr>
        <w:rFonts w:ascii="Arial" w:eastAsia="Arial" w:hAnsi="Arial" w:cs="Arial"/>
      </w:rPr>
      <w:fldChar w:fldCharType="separate"/>
    </w:r>
    <w:r w:rsidR="00167CB9">
      <w:rPr>
        <w:rFonts w:ascii="Arial" w:eastAsia="Arial" w:hAnsi="Arial" w:cs="Arial"/>
        <w:noProof/>
      </w:rPr>
      <w:t>2</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A8E12" w14:textId="77777777" w:rsidR="00AC38D3" w:rsidRDefault="00AC38D3">
      <w:r>
        <w:separator/>
      </w:r>
    </w:p>
  </w:footnote>
  <w:footnote w:type="continuationSeparator" w:id="0">
    <w:p w14:paraId="64DBDB3F" w14:textId="77777777" w:rsidR="00AC38D3" w:rsidRDefault="00AC38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B9DE6" w14:textId="77777777" w:rsidR="00311870" w:rsidRDefault="0031187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343A3"/>
    <w:multiLevelType w:val="hybridMultilevel"/>
    <w:tmpl w:val="F1C0FFE6"/>
    <w:lvl w:ilvl="0" w:tplc="E50EE48A">
      <w:start w:val="1"/>
      <w:numFmt w:val="bullet"/>
      <w:lvlText w:val="●"/>
      <w:lvlJc w:val="left"/>
      <w:pPr>
        <w:ind w:left="720" w:hanging="360"/>
      </w:pPr>
    </w:lvl>
    <w:lvl w:ilvl="1" w:tplc="1DDA9D7E">
      <w:start w:val="1"/>
      <w:numFmt w:val="bullet"/>
      <w:lvlText w:val="○"/>
      <w:lvlJc w:val="left"/>
      <w:pPr>
        <w:ind w:left="1440" w:hanging="360"/>
      </w:pPr>
    </w:lvl>
    <w:lvl w:ilvl="2" w:tplc="55D66064">
      <w:start w:val="1"/>
      <w:numFmt w:val="bullet"/>
      <w:lvlText w:val="■"/>
      <w:lvlJc w:val="left"/>
      <w:pPr>
        <w:ind w:left="2160" w:hanging="360"/>
      </w:pPr>
    </w:lvl>
    <w:lvl w:ilvl="3" w:tplc="6FB62A56">
      <w:start w:val="1"/>
      <w:numFmt w:val="bullet"/>
      <w:lvlText w:val="●"/>
      <w:lvlJc w:val="left"/>
      <w:pPr>
        <w:ind w:left="2880" w:hanging="360"/>
      </w:pPr>
    </w:lvl>
    <w:lvl w:ilvl="4" w:tplc="72AA6AC8">
      <w:start w:val="1"/>
      <w:numFmt w:val="bullet"/>
      <w:lvlText w:val="○"/>
      <w:lvlJc w:val="left"/>
      <w:pPr>
        <w:ind w:left="3600" w:hanging="360"/>
      </w:pPr>
    </w:lvl>
    <w:lvl w:ilvl="5" w:tplc="DC96242E">
      <w:start w:val="1"/>
      <w:numFmt w:val="bullet"/>
      <w:lvlText w:val="■"/>
      <w:lvlJc w:val="left"/>
      <w:pPr>
        <w:ind w:left="4320" w:hanging="360"/>
      </w:pPr>
    </w:lvl>
    <w:lvl w:ilvl="6" w:tplc="49F839DA">
      <w:start w:val="1"/>
      <w:numFmt w:val="bullet"/>
      <w:lvlText w:val="●"/>
      <w:lvlJc w:val="left"/>
      <w:pPr>
        <w:ind w:left="5040" w:hanging="360"/>
      </w:pPr>
    </w:lvl>
    <w:lvl w:ilvl="7" w:tplc="B4E2BE5C">
      <w:start w:val="1"/>
      <w:numFmt w:val="bullet"/>
      <w:lvlText w:val="●"/>
      <w:lvlJc w:val="left"/>
      <w:pPr>
        <w:ind w:left="5760" w:hanging="360"/>
      </w:pPr>
    </w:lvl>
    <w:lvl w:ilvl="8" w:tplc="400EB440">
      <w:start w:val="1"/>
      <w:numFmt w:val="bullet"/>
      <w:lvlText w:val="●"/>
      <w:lvlJc w:val="left"/>
      <w:pPr>
        <w:ind w:left="6480" w:hanging="360"/>
      </w:pPr>
    </w:lvl>
  </w:abstractNum>
  <w:abstractNum w:abstractNumId="1" w15:restartNumberingAfterBreak="0">
    <w:nsid w:val="5CFC068C"/>
    <w:multiLevelType w:val="hybridMultilevel"/>
    <w:tmpl w:val="AD288DF6"/>
    <w:lvl w:ilvl="0" w:tplc="7826C756">
      <w:start w:val="1"/>
      <w:numFmt w:val="bullet"/>
      <w:lvlText w:val="•"/>
      <w:lvlJc w:val="left"/>
      <w:pPr>
        <w:ind w:left="400" w:hanging="200"/>
      </w:pPr>
    </w:lvl>
    <w:lvl w:ilvl="1" w:tplc="B80C36E0">
      <w:numFmt w:val="decimal"/>
      <w:lvlText w:val=""/>
      <w:lvlJc w:val="left"/>
    </w:lvl>
    <w:lvl w:ilvl="2" w:tplc="B97C4710">
      <w:numFmt w:val="decimal"/>
      <w:lvlText w:val=""/>
      <w:lvlJc w:val="left"/>
    </w:lvl>
    <w:lvl w:ilvl="3" w:tplc="B4C67FB4">
      <w:numFmt w:val="decimal"/>
      <w:lvlText w:val=""/>
      <w:lvlJc w:val="left"/>
    </w:lvl>
    <w:lvl w:ilvl="4" w:tplc="BF827CE4">
      <w:numFmt w:val="decimal"/>
      <w:lvlText w:val=""/>
      <w:lvlJc w:val="left"/>
    </w:lvl>
    <w:lvl w:ilvl="5" w:tplc="ADE8078A">
      <w:numFmt w:val="decimal"/>
      <w:lvlText w:val=""/>
      <w:lvlJc w:val="left"/>
    </w:lvl>
    <w:lvl w:ilvl="6" w:tplc="7F762E90">
      <w:numFmt w:val="decimal"/>
      <w:lvlText w:val=""/>
      <w:lvlJc w:val="left"/>
    </w:lvl>
    <w:lvl w:ilvl="7" w:tplc="A508B018">
      <w:numFmt w:val="decimal"/>
      <w:lvlText w:val=""/>
      <w:lvlJc w:val="left"/>
    </w:lvl>
    <w:lvl w:ilvl="8" w:tplc="2368D7DA">
      <w:numFmt w:val="decimal"/>
      <w:lvlText w:val=""/>
      <w:lvlJc w:val="left"/>
    </w:lvl>
  </w:abstractNum>
  <w:num w:numId="1" w16cid:durableId="289937308">
    <w:abstractNumId w:val="0"/>
    <w:lvlOverride w:ilvl="0">
      <w:startOverride w:val="1"/>
    </w:lvlOverride>
  </w:num>
  <w:num w:numId="2" w16cid:durableId="186084860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870"/>
    <w:rsid w:val="00136FFC"/>
    <w:rsid w:val="00167CB9"/>
    <w:rsid w:val="001E465C"/>
    <w:rsid w:val="00276BDF"/>
    <w:rsid w:val="002D4548"/>
    <w:rsid w:val="00311870"/>
    <w:rsid w:val="00351E64"/>
    <w:rsid w:val="00973CB0"/>
    <w:rsid w:val="00AC38D3"/>
    <w:rsid w:val="00DA3F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1545B62"/>
  <w15:docId w15:val="{F163497C-A238-E44E-9887-60957CC97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1919</Words>
  <Characters>10942</Characters>
  <Application>Microsoft Office Word</Application>
  <DocSecurity>0</DocSecurity>
  <Lines>91</Lines>
  <Paragraphs>25</Paragraphs>
  <ScaleCrop>false</ScaleCrop>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Samba Traore</cp:lastModifiedBy>
  <cp:revision>8</cp:revision>
  <dcterms:created xsi:type="dcterms:W3CDTF">2026-08-08T19:20:00Z</dcterms:created>
  <dcterms:modified xsi:type="dcterms:W3CDTF">2026-08-08T19:30:00Z</dcterms:modified>
</cp:coreProperties>
</file>