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D0CC4" w14:textId="77777777" w:rsidR="0016777B" w:rsidRDefault="0016777B" w:rsidP="0016777B">
      <w:pPr>
        <w:jc w:val="left"/>
        <w:rPr>
          <w:rFonts w:ascii="Arial" w:hAnsi="Arial" w:cs="Arial"/>
          <w:b/>
          <w:bCs/>
          <w:sz w:val="20"/>
          <w:szCs w:val="20"/>
        </w:rPr>
      </w:pPr>
    </w:p>
    <w:p w14:paraId="3758E01D" w14:textId="77777777" w:rsidR="0016777B" w:rsidRDefault="0016777B" w:rsidP="0016777B">
      <w:pPr>
        <w:jc w:val="left"/>
        <w:rPr>
          <w:rFonts w:ascii="Arial" w:hAnsi="Arial" w:cs="Arial"/>
          <w:b/>
          <w:bCs/>
          <w:sz w:val="20"/>
          <w:szCs w:val="20"/>
        </w:rPr>
      </w:pPr>
    </w:p>
    <w:p w14:paraId="2E730778" w14:textId="77777777" w:rsidR="00BB288F" w:rsidRPr="0016777B" w:rsidRDefault="000003F8" w:rsidP="00621CFA">
      <w:pPr>
        <w:jc w:val="center"/>
        <w:rPr>
          <w:sz w:val="28"/>
          <w:szCs w:val="28"/>
        </w:rPr>
      </w:pPr>
      <w:r w:rsidRPr="0016777B">
        <w:rPr>
          <w:noProof/>
          <w:sz w:val="28"/>
          <w:szCs w:val="28"/>
        </w:rPr>
        <w:drawing>
          <wp:inline distT="0" distB="0" distL="0" distR="0" wp14:anchorId="569588C9" wp14:editId="41AD5FE2">
            <wp:extent cx="2047875" cy="1023938"/>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52530" cy="1026266"/>
                    </a:xfrm>
                    <a:prstGeom prst="rect">
                      <a:avLst/>
                    </a:prstGeom>
                  </pic:spPr>
                </pic:pic>
              </a:graphicData>
            </a:graphic>
          </wp:inline>
        </w:drawing>
      </w:r>
    </w:p>
    <w:p w14:paraId="122F7E7F" w14:textId="77777777" w:rsidR="0016777B" w:rsidRPr="0016777B" w:rsidRDefault="0016777B" w:rsidP="0016777B">
      <w:pPr>
        <w:jc w:val="left"/>
        <w:rPr>
          <w:rFonts w:ascii="Arial" w:hAnsi="Arial" w:cs="Arial"/>
          <w:b/>
          <w:bCs/>
          <w:sz w:val="28"/>
          <w:szCs w:val="28"/>
        </w:rPr>
      </w:pPr>
      <w:r w:rsidRPr="0016777B">
        <w:rPr>
          <w:rFonts w:ascii="Arial" w:hAnsi="Arial" w:cs="Arial"/>
          <w:b/>
          <w:bCs/>
          <w:sz w:val="28"/>
          <w:szCs w:val="28"/>
        </w:rPr>
        <w:t>Student Name: Joseph Bangura</w:t>
      </w:r>
    </w:p>
    <w:p w14:paraId="431482D0" w14:textId="77777777" w:rsidR="0016777B" w:rsidRPr="0016777B" w:rsidRDefault="0016777B" w:rsidP="0016777B">
      <w:pPr>
        <w:jc w:val="left"/>
        <w:rPr>
          <w:rFonts w:ascii="Arial" w:hAnsi="Arial" w:cs="Arial"/>
          <w:b/>
          <w:bCs/>
          <w:sz w:val="28"/>
          <w:szCs w:val="28"/>
        </w:rPr>
      </w:pPr>
      <w:r w:rsidRPr="0016777B">
        <w:rPr>
          <w:rFonts w:ascii="Arial" w:hAnsi="Arial" w:cs="Arial"/>
          <w:b/>
          <w:bCs/>
          <w:sz w:val="28"/>
          <w:szCs w:val="28"/>
        </w:rPr>
        <w:t>Student Number: 1818368</w:t>
      </w:r>
    </w:p>
    <w:p w14:paraId="04EB33A4" w14:textId="3541D6D5" w:rsidR="0016777B" w:rsidRPr="0016777B" w:rsidRDefault="0016777B" w:rsidP="0016777B">
      <w:pPr>
        <w:jc w:val="left"/>
        <w:rPr>
          <w:rFonts w:ascii="Arial" w:hAnsi="Arial" w:cs="Arial"/>
          <w:b/>
          <w:bCs/>
          <w:sz w:val="28"/>
          <w:szCs w:val="28"/>
        </w:rPr>
      </w:pPr>
      <w:r w:rsidRPr="0016777B">
        <w:rPr>
          <w:rFonts w:ascii="Arial" w:hAnsi="Arial" w:cs="Arial"/>
          <w:b/>
          <w:bCs/>
          <w:sz w:val="28"/>
          <w:szCs w:val="28"/>
        </w:rPr>
        <w:t xml:space="preserve">Assignment Title: </w:t>
      </w:r>
      <w:r w:rsidRPr="0016777B">
        <w:rPr>
          <w:rFonts w:ascii="Arial" w:hAnsi="Arial" w:cs="Arial"/>
          <w:b/>
          <w:bCs/>
          <w:sz w:val="28"/>
          <w:szCs w:val="28"/>
        </w:rPr>
        <w:t>Independent Project A</w:t>
      </w:r>
      <w:r w:rsidRPr="0016777B">
        <w:rPr>
          <w:rFonts w:ascii="Arial" w:hAnsi="Arial" w:cs="Arial"/>
          <w:b/>
          <w:bCs/>
          <w:sz w:val="28"/>
          <w:szCs w:val="28"/>
        </w:rPr>
        <w:t xml:space="preserve"> 1 (BMHP</w:t>
      </w:r>
      <w:r w:rsidRPr="0016777B">
        <w:rPr>
          <w:rFonts w:ascii="Arial" w:hAnsi="Arial" w:cs="Arial"/>
          <w:b/>
          <w:bCs/>
          <w:sz w:val="28"/>
          <w:szCs w:val="28"/>
        </w:rPr>
        <w:t>6020</w:t>
      </w:r>
      <w:r w:rsidRPr="0016777B">
        <w:rPr>
          <w:rFonts w:ascii="Arial" w:hAnsi="Arial" w:cs="Arial"/>
          <w:b/>
          <w:bCs/>
          <w:sz w:val="28"/>
          <w:szCs w:val="28"/>
        </w:rPr>
        <w:t>_LON)</w:t>
      </w:r>
    </w:p>
    <w:p w14:paraId="4E28D865" w14:textId="64FFD49B" w:rsidR="0016777B" w:rsidRPr="00886826" w:rsidRDefault="0016777B" w:rsidP="0016777B">
      <w:pPr>
        <w:jc w:val="left"/>
        <w:rPr>
          <w:rFonts w:ascii="Arial" w:hAnsi="Arial" w:cs="Arial"/>
          <w:b/>
          <w:bCs/>
          <w:sz w:val="20"/>
          <w:szCs w:val="20"/>
        </w:rPr>
      </w:pPr>
      <w:r w:rsidRPr="0016777B">
        <w:rPr>
          <w:rFonts w:ascii="Arial" w:hAnsi="Arial" w:cs="Arial"/>
          <w:b/>
          <w:bCs/>
          <w:sz w:val="28"/>
          <w:szCs w:val="28"/>
        </w:rPr>
        <w:t>Lecturer Name: Dr</w:t>
      </w:r>
      <w:r w:rsidRPr="0016777B">
        <w:rPr>
          <w:rFonts w:ascii="Arial" w:hAnsi="Arial" w:cs="Arial"/>
          <w:b/>
          <w:bCs/>
          <w:sz w:val="28"/>
          <w:szCs w:val="28"/>
        </w:rPr>
        <w:t xml:space="preserve"> Eleni Koutsogeorgou</w:t>
      </w:r>
      <w:r>
        <w:rPr>
          <w:rFonts w:ascii="Arial" w:hAnsi="Arial" w:cs="Arial"/>
          <w:b/>
          <w:bCs/>
          <w:sz w:val="20"/>
          <w:szCs w:val="20"/>
        </w:rPr>
        <w:t xml:space="preserve">      </w:t>
      </w:r>
    </w:p>
    <w:p w14:paraId="1C62E5EB" w14:textId="77777777" w:rsidR="00F33D98" w:rsidRDefault="00F33D98"/>
    <w:p w14:paraId="191B273D" w14:textId="77777777" w:rsidR="00F33D98" w:rsidRDefault="00F33D98"/>
    <w:p w14:paraId="0D627EA3" w14:textId="77777777" w:rsidR="00F33D98" w:rsidRPr="009E386E" w:rsidRDefault="000003F8" w:rsidP="009E386E">
      <w:pPr>
        <w:pStyle w:val="Title"/>
      </w:pPr>
      <w:r w:rsidRPr="009E386E">
        <w:t xml:space="preserve">Assessment 1: Project Proposal </w:t>
      </w:r>
    </w:p>
    <w:p w14:paraId="16A0EDA9" w14:textId="77777777" w:rsidR="004437A0" w:rsidRDefault="000003F8">
      <w:pPr>
        <w:spacing w:after="200" w:line="276" w:lineRule="auto"/>
        <w:jc w:val="left"/>
      </w:pPr>
      <w:r>
        <w:br w:type="page"/>
      </w:r>
    </w:p>
    <w:sdt>
      <w:sdtPr>
        <w:rPr>
          <w:rFonts w:ascii="Times New Roman" w:eastAsiaTheme="minorHAnsi" w:hAnsi="Times New Roman" w:cstheme="minorBidi"/>
          <w:b w:val="0"/>
          <w:bCs w:val="0"/>
          <w:color w:val="auto"/>
          <w:sz w:val="24"/>
          <w:szCs w:val="22"/>
          <w:lang w:eastAsia="en-US"/>
        </w:rPr>
        <w:id w:val="1647007326"/>
        <w:docPartObj>
          <w:docPartGallery w:val="Table of Contents"/>
          <w:docPartUnique/>
        </w:docPartObj>
      </w:sdtPr>
      <w:sdtEndPr>
        <w:rPr>
          <w:noProof/>
        </w:rPr>
      </w:sdtEndPr>
      <w:sdtContent>
        <w:p w14:paraId="36CA39F2" w14:textId="77777777" w:rsidR="00937C53" w:rsidRPr="009E386E" w:rsidRDefault="000003F8">
          <w:pPr>
            <w:pStyle w:val="TOCHeading"/>
            <w:rPr>
              <w:color w:val="auto"/>
            </w:rPr>
          </w:pPr>
          <w:r w:rsidRPr="009E386E">
            <w:rPr>
              <w:color w:val="auto"/>
            </w:rPr>
            <w:t>Contents</w:t>
          </w:r>
        </w:p>
        <w:p w14:paraId="3D6DB7E3" w14:textId="0C8B3636" w:rsidR="00FB4AE7" w:rsidRPr="009E386E" w:rsidRDefault="000003F8" w:rsidP="009E386E">
          <w:pPr>
            <w:pStyle w:val="TOC1"/>
            <w:rPr>
              <w:rFonts w:asciiTheme="minorHAnsi" w:eastAsiaTheme="minorEastAsia" w:hAnsiTheme="minorHAnsi"/>
            </w:rPr>
          </w:pPr>
          <w:r>
            <w:rPr>
              <w:noProof w:val="0"/>
            </w:rPr>
            <w:fldChar w:fldCharType="begin"/>
          </w:r>
          <w:r>
            <w:instrText xml:space="preserve"> TOC \o "1-3" \h \z \u </w:instrText>
          </w:r>
          <w:r>
            <w:rPr>
              <w:noProof w:val="0"/>
            </w:rPr>
            <w:fldChar w:fldCharType="separate"/>
          </w:r>
          <w:hyperlink w:anchor="_Toc117076095" w:history="1">
            <w:r w:rsidR="00FB4AE7" w:rsidRPr="009E386E">
              <w:rPr>
                <w:rStyle w:val="Hyperlink"/>
              </w:rPr>
              <w:t>Introduction</w:t>
            </w:r>
            <w:r w:rsidR="00FB4AE7" w:rsidRPr="009E386E">
              <w:rPr>
                <w:webHidden/>
              </w:rPr>
              <w:tab/>
            </w:r>
            <w:r w:rsidR="00FB4AE7" w:rsidRPr="009E386E">
              <w:rPr>
                <w:webHidden/>
              </w:rPr>
              <w:fldChar w:fldCharType="begin"/>
            </w:r>
            <w:r w:rsidR="00FB4AE7" w:rsidRPr="009E386E">
              <w:rPr>
                <w:webHidden/>
              </w:rPr>
              <w:instrText xml:space="preserve"> PAGEREF _Toc117076095 \h </w:instrText>
            </w:r>
            <w:r w:rsidR="00FB4AE7" w:rsidRPr="009E386E">
              <w:rPr>
                <w:webHidden/>
              </w:rPr>
            </w:r>
            <w:r w:rsidR="00FB4AE7" w:rsidRPr="009E386E">
              <w:rPr>
                <w:webHidden/>
              </w:rPr>
              <w:fldChar w:fldCharType="separate"/>
            </w:r>
            <w:r w:rsidR="00FB4AE7" w:rsidRPr="009E386E">
              <w:rPr>
                <w:webHidden/>
              </w:rPr>
              <w:t>3</w:t>
            </w:r>
            <w:r w:rsidR="00FB4AE7" w:rsidRPr="009E386E">
              <w:rPr>
                <w:webHidden/>
              </w:rPr>
              <w:fldChar w:fldCharType="end"/>
            </w:r>
          </w:hyperlink>
        </w:p>
        <w:p w14:paraId="353464EB" w14:textId="45F21A0E" w:rsidR="00FB4AE7" w:rsidRDefault="00000000">
          <w:pPr>
            <w:pStyle w:val="TOC2"/>
            <w:tabs>
              <w:tab w:val="right" w:leader="dot" w:pos="9016"/>
            </w:tabs>
            <w:rPr>
              <w:rFonts w:asciiTheme="minorHAnsi" w:eastAsiaTheme="minorEastAsia" w:hAnsiTheme="minorHAnsi"/>
              <w:noProof/>
              <w:sz w:val="22"/>
            </w:rPr>
          </w:pPr>
          <w:hyperlink w:anchor="_Toc117076096" w:history="1">
            <w:r w:rsidR="00FB4AE7" w:rsidRPr="00AD3694">
              <w:rPr>
                <w:rStyle w:val="Hyperlink"/>
                <w:noProof/>
              </w:rPr>
              <w:t>Aim</w:t>
            </w:r>
            <w:r w:rsidR="00FB4AE7">
              <w:rPr>
                <w:noProof/>
                <w:webHidden/>
              </w:rPr>
              <w:tab/>
            </w:r>
            <w:r w:rsidR="00FB4AE7">
              <w:rPr>
                <w:noProof/>
                <w:webHidden/>
              </w:rPr>
              <w:fldChar w:fldCharType="begin"/>
            </w:r>
            <w:r w:rsidR="00FB4AE7">
              <w:rPr>
                <w:noProof/>
                <w:webHidden/>
              </w:rPr>
              <w:instrText xml:space="preserve"> PAGEREF _Toc117076096 \h </w:instrText>
            </w:r>
            <w:r w:rsidR="00FB4AE7">
              <w:rPr>
                <w:noProof/>
                <w:webHidden/>
              </w:rPr>
            </w:r>
            <w:r w:rsidR="00FB4AE7">
              <w:rPr>
                <w:noProof/>
                <w:webHidden/>
              </w:rPr>
              <w:fldChar w:fldCharType="separate"/>
            </w:r>
            <w:r w:rsidR="00FB4AE7">
              <w:rPr>
                <w:noProof/>
                <w:webHidden/>
              </w:rPr>
              <w:t>3</w:t>
            </w:r>
            <w:r w:rsidR="00FB4AE7">
              <w:rPr>
                <w:noProof/>
                <w:webHidden/>
              </w:rPr>
              <w:fldChar w:fldCharType="end"/>
            </w:r>
          </w:hyperlink>
        </w:p>
        <w:p w14:paraId="361062F7" w14:textId="5EFA88BD" w:rsidR="00FB4AE7" w:rsidRDefault="00000000">
          <w:pPr>
            <w:pStyle w:val="TOC2"/>
            <w:tabs>
              <w:tab w:val="right" w:leader="dot" w:pos="9016"/>
            </w:tabs>
            <w:rPr>
              <w:rFonts w:asciiTheme="minorHAnsi" w:eastAsiaTheme="minorEastAsia" w:hAnsiTheme="minorHAnsi"/>
              <w:noProof/>
              <w:sz w:val="22"/>
            </w:rPr>
          </w:pPr>
          <w:hyperlink w:anchor="_Toc117076097" w:history="1">
            <w:r w:rsidR="00FB4AE7" w:rsidRPr="00AD3694">
              <w:rPr>
                <w:rStyle w:val="Hyperlink"/>
                <w:noProof/>
              </w:rPr>
              <w:t>Objectives</w:t>
            </w:r>
            <w:r w:rsidR="00FB4AE7">
              <w:rPr>
                <w:noProof/>
                <w:webHidden/>
              </w:rPr>
              <w:tab/>
            </w:r>
            <w:r w:rsidR="00FB4AE7">
              <w:rPr>
                <w:noProof/>
                <w:webHidden/>
              </w:rPr>
              <w:fldChar w:fldCharType="begin"/>
            </w:r>
            <w:r w:rsidR="00FB4AE7">
              <w:rPr>
                <w:noProof/>
                <w:webHidden/>
              </w:rPr>
              <w:instrText xml:space="preserve"> PAGEREF _Toc117076097 \h </w:instrText>
            </w:r>
            <w:r w:rsidR="00FB4AE7">
              <w:rPr>
                <w:noProof/>
                <w:webHidden/>
              </w:rPr>
            </w:r>
            <w:r w:rsidR="00FB4AE7">
              <w:rPr>
                <w:noProof/>
                <w:webHidden/>
              </w:rPr>
              <w:fldChar w:fldCharType="separate"/>
            </w:r>
            <w:r w:rsidR="00FB4AE7">
              <w:rPr>
                <w:noProof/>
                <w:webHidden/>
              </w:rPr>
              <w:t>3</w:t>
            </w:r>
            <w:r w:rsidR="00FB4AE7">
              <w:rPr>
                <w:noProof/>
                <w:webHidden/>
              </w:rPr>
              <w:fldChar w:fldCharType="end"/>
            </w:r>
          </w:hyperlink>
        </w:p>
        <w:p w14:paraId="2DB15E2C" w14:textId="7EAB5974" w:rsidR="00FB4AE7" w:rsidRDefault="00000000">
          <w:pPr>
            <w:pStyle w:val="TOC2"/>
            <w:tabs>
              <w:tab w:val="right" w:leader="dot" w:pos="9016"/>
            </w:tabs>
            <w:rPr>
              <w:rFonts w:asciiTheme="minorHAnsi" w:eastAsiaTheme="minorEastAsia" w:hAnsiTheme="minorHAnsi"/>
              <w:noProof/>
              <w:sz w:val="22"/>
            </w:rPr>
          </w:pPr>
          <w:hyperlink w:anchor="_Toc117076098" w:history="1">
            <w:r w:rsidR="00FB4AE7" w:rsidRPr="00AD3694">
              <w:rPr>
                <w:rStyle w:val="Hyperlink"/>
                <w:noProof/>
              </w:rPr>
              <w:t>Background</w:t>
            </w:r>
            <w:r w:rsidR="00FB4AE7">
              <w:rPr>
                <w:noProof/>
                <w:webHidden/>
              </w:rPr>
              <w:tab/>
            </w:r>
            <w:r w:rsidR="00FB4AE7">
              <w:rPr>
                <w:noProof/>
                <w:webHidden/>
              </w:rPr>
              <w:fldChar w:fldCharType="begin"/>
            </w:r>
            <w:r w:rsidR="00FB4AE7">
              <w:rPr>
                <w:noProof/>
                <w:webHidden/>
              </w:rPr>
              <w:instrText xml:space="preserve"> PAGEREF _Toc117076098 \h </w:instrText>
            </w:r>
            <w:r w:rsidR="00FB4AE7">
              <w:rPr>
                <w:noProof/>
                <w:webHidden/>
              </w:rPr>
            </w:r>
            <w:r w:rsidR="00FB4AE7">
              <w:rPr>
                <w:noProof/>
                <w:webHidden/>
              </w:rPr>
              <w:fldChar w:fldCharType="separate"/>
            </w:r>
            <w:r w:rsidR="00FB4AE7">
              <w:rPr>
                <w:noProof/>
                <w:webHidden/>
              </w:rPr>
              <w:t>3</w:t>
            </w:r>
            <w:r w:rsidR="00FB4AE7">
              <w:rPr>
                <w:noProof/>
                <w:webHidden/>
              </w:rPr>
              <w:fldChar w:fldCharType="end"/>
            </w:r>
          </w:hyperlink>
        </w:p>
        <w:p w14:paraId="0876798E" w14:textId="62410343" w:rsidR="00FB4AE7" w:rsidRDefault="00000000">
          <w:pPr>
            <w:pStyle w:val="TOC2"/>
            <w:tabs>
              <w:tab w:val="right" w:leader="dot" w:pos="9016"/>
            </w:tabs>
            <w:rPr>
              <w:rFonts w:asciiTheme="minorHAnsi" w:eastAsiaTheme="minorEastAsia" w:hAnsiTheme="minorHAnsi"/>
              <w:noProof/>
              <w:sz w:val="22"/>
            </w:rPr>
          </w:pPr>
          <w:hyperlink w:anchor="_Toc117076099" w:history="1">
            <w:r w:rsidR="00FB4AE7" w:rsidRPr="00AD3694">
              <w:rPr>
                <w:rStyle w:val="Hyperlink"/>
                <w:noProof/>
              </w:rPr>
              <w:t>Methods</w:t>
            </w:r>
            <w:r w:rsidR="00FB4AE7">
              <w:rPr>
                <w:noProof/>
                <w:webHidden/>
              </w:rPr>
              <w:tab/>
            </w:r>
            <w:r w:rsidR="00FB4AE7">
              <w:rPr>
                <w:noProof/>
                <w:webHidden/>
              </w:rPr>
              <w:fldChar w:fldCharType="begin"/>
            </w:r>
            <w:r w:rsidR="00FB4AE7">
              <w:rPr>
                <w:noProof/>
                <w:webHidden/>
              </w:rPr>
              <w:instrText xml:space="preserve"> PAGEREF _Toc117076099 \h </w:instrText>
            </w:r>
            <w:r w:rsidR="00FB4AE7">
              <w:rPr>
                <w:noProof/>
                <w:webHidden/>
              </w:rPr>
            </w:r>
            <w:r w:rsidR="00FB4AE7">
              <w:rPr>
                <w:noProof/>
                <w:webHidden/>
              </w:rPr>
              <w:fldChar w:fldCharType="separate"/>
            </w:r>
            <w:r w:rsidR="00FB4AE7">
              <w:rPr>
                <w:noProof/>
                <w:webHidden/>
              </w:rPr>
              <w:t>5</w:t>
            </w:r>
            <w:r w:rsidR="00FB4AE7">
              <w:rPr>
                <w:noProof/>
                <w:webHidden/>
              </w:rPr>
              <w:fldChar w:fldCharType="end"/>
            </w:r>
          </w:hyperlink>
        </w:p>
        <w:p w14:paraId="4421FF92" w14:textId="257CBA42" w:rsidR="00FB4AE7" w:rsidRDefault="00000000">
          <w:pPr>
            <w:pStyle w:val="TOC2"/>
            <w:tabs>
              <w:tab w:val="right" w:leader="dot" w:pos="9016"/>
            </w:tabs>
            <w:rPr>
              <w:rFonts w:asciiTheme="minorHAnsi" w:eastAsiaTheme="minorEastAsia" w:hAnsiTheme="minorHAnsi"/>
              <w:noProof/>
              <w:sz w:val="22"/>
            </w:rPr>
          </w:pPr>
          <w:hyperlink w:anchor="_Toc117076100" w:history="1">
            <w:r w:rsidR="00FB4AE7" w:rsidRPr="00AD3694">
              <w:rPr>
                <w:rStyle w:val="Hyperlink"/>
                <w:noProof/>
              </w:rPr>
              <w:t>Resources</w:t>
            </w:r>
            <w:r w:rsidR="00FB4AE7">
              <w:rPr>
                <w:noProof/>
                <w:webHidden/>
              </w:rPr>
              <w:tab/>
            </w:r>
            <w:r w:rsidR="00FB4AE7">
              <w:rPr>
                <w:noProof/>
                <w:webHidden/>
              </w:rPr>
              <w:fldChar w:fldCharType="begin"/>
            </w:r>
            <w:r w:rsidR="00FB4AE7">
              <w:rPr>
                <w:noProof/>
                <w:webHidden/>
              </w:rPr>
              <w:instrText xml:space="preserve"> PAGEREF _Toc117076100 \h </w:instrText>
            </w:r>
            <w:r w:rsidR="00FB4AE7">
              <w:rPr>
                <w:noProof/>
                <w:webHidden/>
              </w:rPr>
            </w:r>
            <w:r w:rsidR="00FB4AE7">
              <w:rPr>
                <w:noProof/>
                <w:webHidden/>
              </w:rPr>
              <w:fldChar w:fldCharType="separate"/>
            </w:r>
            <w:r w:rsidR="00FB4AE7">
              <w:rPr>
                <w:noProof/>
                <w:webHidden/>
              </w:rPr>
              <w:t>5</w:t>
            </w:r>
            <w:r w:rsidR="00FB4AE7">
              <w:rPr>
                <w:noProof/>
                <w:webHidden/>
              </w:rPr>
              <w:fldChar w:fldCharType="end"/>
            </w:r>
          </w:hyperlink>
        </w:p>
        <w:p w14:paraId="67566CB6" w14:textId="050810B5" w:rsidR="00FB4AE7" w:rsidRDefault="00000000">
          <w:pPr>
            <w:pStyle w:val="TOC2"/>
            <w:tabs>
              <w:tab w:val="right" w:leader="dot" w:pos="9016"/>
            </w:tabs>
            <w:rPr>
              <w:rFonts w:asciiTheme="minorHAnsi" w:eastAsiaTheme="minorEastAsia" w:hAnsiTheme="minorHAnsi"/>
              <w:noProof/>
              <w:sz w:val="22"/>
            </w:rPr>
          </w:pPr>
          <w:hyperlink w:anchor="_Toc117076101" w:history="1">
            <w:r w:rsidR="00FB4AE7" w:rsidRPr="00AD3694">
              <w:rPr>
                <w:rStyle w:val="Hyperlink"/>
                <w:noProof/>
              </w:rPr>
              <w:t>Time scale</w:t>
            </w:r>
            <w:r w:rsidR="00FB4AE7">
              <w:rPr>
                <w:noProof/>
                <w:webHidden/>
              </w:rPr>
              <w:tab/>
            </w:r>
            <w:r w:rsidR="00FB4AE7">
              <w:rPr>
                <w:noProof/>
                <w:webHidden/>
              </w:rPr>
              <w:fldChar w:fldCharType="begin"/>
            </w:r>
            <w:r w:rsidR="00FB4AE7">
              <w:rPr>
                <w:noProof/>
                <w:webHidden/>
              </w:rPr>
              <w:instrText xml:space="preserve"> PAGEREF _Toc117076101 \h </w:instrText>
            </w:r>
            <w:r w:rsidR="00FB4AE7">
              <w:rPr>
                <w:noProof/>
                <w:webHidden/>
              </w:rPr>
            </w:r>
            <w:r w:rsidR="00FB4AE7">
              <w:rPr>
                <w:noProof/>
                <w:webHidden/>
              </w:rPr>
              <w:fldChar w:fldCharType="separate"/>
            </w:r>
            <w:r w:rsidR="00FB4AE7">
              <w:rPr>
                <w:noProof/>
                <w:webHidden/>
              </w:rPr>
              <w:t>5</w:t>
            </w:r>
            <w:r w:rsidR="00FB4AE7">
              <w:rPr>
                <w:noProof/>
                <w:webHidden/>
              </w:rPr>
              <w:fldChar w:fldCharType="end"/>
            </w:r>
          </w:hyperlink>
        </w:p>
        <w:p w14:paraId="799578CD" w14:textId="46FC0255" w:rsidR="00FB4AE7" w:rsidRDefault="00000000" w:rsidP="009E386E">
          <w:pPr>
            <w:pStyle w:val="TOC1"/>
            <w:rPr>
              <w:rFonts w:asciiTheme="minorHAnsi" w:eastAsiaTheme="minorEastAsia" w:hAnsiTheme="minorHAnsi"/>
            </w:rPr>
          </w:pPr>
          <w:hyperlink w:anchor="_Toc117076102" w:history="1">
            <w:r w:rsidR="00FB4AE7" w:rsidRPr="00AD3694">
              <w:rPr>
                <w:rStyle w:val="Hyperlink"/>
              </w:rPr>
              <w:t>Conclusion</w:t>
            </w:r>
            <w:r w:rsidR="00FB4AE7">
              <w:rPr>
                <w:webHidden/>
              </w:rPr>
              <w:tab/>
            </w:r>
            <w:r w:rsidR="00FB4AE7">
              <w:rPr>
                <w:webHidden/>
              </w:rPr>
              <w:fldChar w:fldCharType="begin"/>
            </w:r>
            <w:r w:rsidR="00FB4AE7">
              <w:rPr>
                <w:webHidden/>
              </w:rPr>
              <w:instrText xml:space="preserve"> PAGEREF _Toc117076102 \h </w:instrText>
            </w:r>
            <w:r w:rsidR="00FB4AE7">
              <w:rPr>
                <w:webHidden/>
              </w:rPr>
            </w:r>
            <w:r w:rsidR="00FB4AE7">
              <w:rPr>
                <w:webHidden/>
              </w:rPr>
              <w:fldChar w:fldCharType="separate"/>
            </w:r>
            <w:r w:rsidR="00FB4AE7">
              <w:rPr>
                <w:webHidden/>
              </w:rPr>
              <w:t>6</w:t>
            </w:r>
            <w:r w:rsidR="00FB4AE7">
              <w:rPr>
                <w:webHidden/>
              </w:rPr>
              <w:fldChar w:fldCharType="end"/>
            </w:r>
          </w:hyperlink>
        </w:p>
        <w:p w14:paraId="764845E2" w14:textId="07F07242" w:rsidR="00FB4AE7" w:rsidRDefault="00000000" w:rsidP="009E386E">
          <w:pPr>
            <w:pStyle w:val="TOC1"/>
            <w:rPr>
              <w:rFonts w:asciiTheme="minorHAnsi" w:eastAsiaTheme="minorEastAsia" w:hAnsiTheme="minorHAnsi"/>
            </w:rPr>
          </w:pPr>
          <w:hyperlink w:anchor="_Toc117076103" w:history="1">
            <w:r w:rsidR="00FB4AE7" w:rsidRPr="00AD3694">
              <w:rPr>
                <w:rStyle w:val="Hyperlink"/>
              </w:rPr>
              <w:t>References</w:t>
            </w:r>
            <w:r w:rsidR="00FB4AE7">
              <w:rPr>
                <w:webHidden/>
              </w:rPr>
              <w:tab/>
            </w:r>
            <w:r w:rsidR="00FB4AE7">
              <w:rPr>
                <w:webHidden/>
              </w:rPr>
              <w:fldChar w:fldCharType="begin"/>
            </w:r>
            <w:r w:rsidR="00FB4AE7">
              <w:rPr>
                <w:webHidden/>
              </w:rPr>
              <w:instrText xml:space="preserve"> PAGEREF _Toc117076103 \h </w:instrText>
            </w:r>
            <w:r w:rsidR="00FB4AE7">
              <w:rPr>
                <w:webHidden/>
              </w:rPr>
            </w:r>
            <w:r w:rsidR="00FB4AE7">
              <w:rPr>
                <w:webHidden/>
              </w:rPr>
              <w:fldChar w:fldCharType="separate"/>
            </w:r>
            <w:r w:rsidR="00FB4AE7">
              <w:rPr>
                <w:webHidden/>
              </w:rPr>
              <w:t>7</w:t>
            </w:r>
            <w:r w:rsidR="00FB4AE7">
              <w:rPr>
                <w:webHidden/>
              </w:rPr>
              <w:fldChar w:fldCharType="end"/>
            </w:r>
          </w:hyperlink>
        </w:p>
        <w:p w14:paraId="51000870" w14:textId="563153EE" w:rsidR="00937C53" w:rsidRDefault="000003F8">
          <w:r>
            <w:rPr>
              <w:b/>
              <w:bCs/>
              <w:noProof/>
            </w:rPr>
            <w:fldChar w:fldCharType="end"/>
          </w:r>
        </w:p>
      </w:sdtContent>
    </w:sdt>
    <w:p w14:paraId="095095FF" w14:textId="77777777" w:rsidR="00EB0491" w:rsidRDefault="000003F8">
      <w:pPr>
        <w:spacing w:after="200" w:line="276" w:lineRule="auto"/>
        <w:jc w:val="left"/>
      </w:pPr>
      <w:r>
        <w:br w:type="page"/>
      </w:r>
    </w:p>
    <w:p w14:paraId="7396FAED" w14:textId="77777777" w:rsidR="00EB0491" w:rsidRDefault="000003F8" w:rsidP="00ED5A11">
      <w:pPr>
        <w:pStyle w:val="Heading1"/>
      </w:pPr>
      <w:bookmarkStart w:id="0" w:name="_Toc117076095"/>
      <w:r>
        <w:lastRenderedPageBreak/>
        <w:t>Introduction</w:t>
      </w:r>
      <w:bookmarkEnd w:id="0"/>
    </w:p>
    <w:p w14:paraId="02254525" w14:textId="35084DCE" w:rsidR="00EB0491" w:rsidRPr="009E386E" w:rsidRDefault="000003F8" w:rsidP="00F33D98">
      <w:pPr>
        <w:rPr>
          <w:rFonts w:ascii="Arial" w:hAnsi="Arial" w:cs="Arial"/>
          <w:sz w:val="22"/>
        </w:rPr>
      </w:pPr>
      <w:r w:rsidRPr="009E386E">
        <w:rPr>
          <w:rFonts w:ascii="Arial" w:hAnsi="Arial" w:cs="Arial"/>
          <w:sz w:val="22"/>
        </w:rPr>
        <w:t>Adolescence</w:t>
      </w:r>
      <w:r w:rsidR="00685BAB" w:rsidRPr="009E386E">
        <w:rPr>
          <w:rFonts w:ascii="Arial" w:hAnsi="Arial" w:cs="Arial"/>
          <w:sz w:val="22"/>
        </w:rPr>
        <w:t xml:space="preserve"> is the most crucial time of human life as they face massive changes in their physical and mental health. </w:t>
      </w:r>
      <w:r w:rsidRPr="009E386E">
        <w:rPr>
          <w:rFonts w:ascii="Arial" w:hAnsi="Arial" w:cs="Arial"/>
          <w:sz w:val="22"/>
        </w:rPr>
        <w:t xml:space="preserve">Obesity is a major issue that </w:t>
      </w:r>
      <w:r w:rsidR="006D504F" w:rsidRPr="009E386E">
        <w:rPr>
          <w:rFonts w:ascii="Arial" w:hAnsi="Arial" w:cs="Arial"/>
          <w:sz w:val="22"/>
        </w:rPr>
        <w:t>teenagers deal</w:t>
      </w:r>
      <w:r w:rsidR="00227191" w:rsidRPr="009E386E">
        <w:rPr>
          <w:rFonts w:ascii="Arial" w:hAnsi="Arial" w:cs="Arial"/>
          <w:sz w:val="22"/>
        </w:rPr>
        <w:t xml:space="preserve"> with becaus</w:t>
      </w:r>
      <w:r w:rsidR="006D504F" w:rsidRPr="009E386E">
        <w:rPr>
          <w:rFonts w:ascii="Arial" w:hAnsi="Arial" w:cs="Arial"/>
          <w:sz w:val="22"/>
        </w:rPr>
        <w:t>e</w:t>
      </w:r>
      <w:r w:rsidR="00227191" w:rsidRPr="009E386E">
        <w:rPr>
          <w:rFonts w:ascii="Arial" w:hAnsi="Arial" w:cs="Arial"/>
          <w:sz w:val="22"/>
        </w:rPr>
        <w:t xml:space="preserve"> of </w:t>
      </w:r>
      <w:r w:rsidR="009E386E" w:rsidRPr="009E386E">
        <w:rPr>
          <w:rFonts w:ascii="Arial" w:hAnsi="Arial" w:cs="Arial"/>
          <w:sz w:val="22"/>
        </w:rPr>
        <w:t>lack of</w:t>
      </w:r>
      <w:r w:rsidR="00227191" w:rsidRPr="009E386E">
        <w:rPr>
          <w:rFonts w:ascii="Arial" w:hAnsi="Arial" w:cs="Arial"/>
          <w:sz w:val="22"/>
        </w:rPr>
        <w:t xml:space="preserve"> proper physical activities. </w:t>
      </w:r>
      <w:r w:rsidR="006D504F" w:rsidRPr="009E386E">
        <w:rPr>
          <w:rFonts w:ascii="Arial" w:hAnsi="Arial" w:cs="Arial"/>
          <w:sz w:val="22"/>
        </w:rPr>
        <w:t>This paper will discuss the issue.</w:t>
      </w:r>
    </w:p>
    <w:p w14:paraId="6ADA5768" w14:textId="77777777" w:rsidR="00EF6B68" w:rsidRPr="009E386E" w:rsidRDefault="000003F8" w:rsidP="009E386E">
      <w:pPr>
        <w:pStyle w:val="Heading2"/>
      </w:pPr>
      <w:bookmarkStart w:id="1" w:name="_Toc117076096"/>
      <w:r w:rsidRPr="009E386E">
        <w:t>Aim</w:t>
      </w:r>
      <w:bookmarkEnd w:id="1"/>
      <w:r w:rsidRPr="009E386E">
        <w:t xml:space="preserve"> </w:t>
      </w:r>
    </w:p>
    <w:p w14:paraId="55582F1D" w14:textId="77777777" w:rsidR="00F90DB3" w:rsidRPr="009E386E" w:rsidRDefault="000003F8" w:rsidP="00F33D98">
      <w:pPr>
        <w:rPr>
          <w:rFonts w:ascii="Arial" w:hAnsi="Arial" w:cs="Arial"/>
          <w:sz w:val="22"/>
        </w:rPr>
      </w:pPr>
      <w:r w:rsidRPr="009E386E">
        <w:rPr>
          <w:rFonts w:ascii="Arial" w:hAnsi="Arial" w:cs="Arial"/>
          <w:sz w:val="22"/>
        </w:rPr>
        <w:t xml:space="preserve">The project aim is to analyse the impacts of physical activity intervention programs to prevent pediatric obesity </w:t>
      </w:r>
      <w:r w:rsidR="004C2203" w:rsidRPr="009E386E">
        <w:rPr>
          <w:rFonts w:ascii="Arial" w:hAnsi="Arial" w:cs="Arial"/>
          <w:sz w:val="22"/>
        </w:rPr>
        <w:t>in</w:t>
      </w:r>
      <w:r w:rsidRPr="009E386E">
        <w:rPr>
          <w:rFonts w:ascii="Arial" w:hAnsi="Arial" w:cs="Arial"/>
          <w:sz w:val="22"/>
        </w:rPr>
        <w:t xml:space="preserve"> adolescen</w:t>
      </w:r>
      <w:r w:rsidR="004C2203" w:rsidRPr="009E386E">
        <w:rPr>
          <w:rFonts w:ascii="Arial" w:hAnsi="Arial" w:cs="Arial"/>
          <w:sz w:val="22"/>
        </w:rPr>
        <w:t>t</w:t>
      </w:r>
      <w:r w:rsidRPr="009E386E">
        <w:rPr>
          <w:rFonts w:ascii="Arial" w:hAnsi="Arial" w:cs="Arial"/>
          <w:sz w:val="22"/>
        </w:rPr>
        <w:t xml:space="preserve"> people in the UK</w:t>
      </w:r>
    </w:p>
    <w:p w14:paraId="33143F88" w14:textId="77777777" w:rsidR="00D102A8" w:rsidRPr="009E386E" w:rsidRDefault="000003F8" w:rsidP="009E386E">
      <w:pPr>
        <w:pStyle w:val="Heading2"/>
      </w:pPr>
      <w:bookmarkStart w:id="2" w:name="_Toc117076097"/>
      <w:r w:rsidRPr="009E386E">
        <w:t>Objectives</w:t>
      </w:r>
      <w:bookmarkEnd w:id="2"/>
    </w:p>
    <w:p w14:paraId="2AD60FA3" w14:textId="77777777" w:rsidR="00D102A8" w:rsidRPr="009E386E" w:rsidRDefault="000003F8" w:rsidP="00F33D98">
      <w:pPr>
        <w:rPr>
          <w:rFonts w:ascii="Arial" w:hAnsi="Arial" w:cs="Arial"/>
          <w:sz w:val="22"/>
        </w:rPr>
      </w:pPr>
      <w:r w:rsidRPr="009E386E">
        <w:rPr>
          <w:rFonts w:ascii="Arial" w:hAnsi="Arial" w:cs="Arial"/>
          <w:sz w:val="22"/>
        </w:rPr>
        <w:t xml:space="preserve">To analyse the impacts of physical activities </w:t>
      </w:r>
      <w:r w:rsidR="004C2203" w:rsidRPr="009E386E">
        <w:rPr>
          <w:rFonts w:ascii="Arial" w:hAnsi="Arial" w:cs="Arial"/>
          <w:sz w:val="22"/>
        </w:rPr>
        <w:t>o</w:t>
      </w:r>
      <w:r w:rsidRPr="009E386E">
        <w:rPr>
          <w:rFonts w:ascii="Arial" w:hAnsi="Arial" w:cs="Arial"/>
          <w:sz w:val="22"/>
        </w:rPr>
        <w:t>n teenage</w:t>
      </w:r>
    </w:p>
    <w:p w14:paraId="7122A1C6" w14:textId="77777777" w:rsidR="00D102A8" w:rsidRPr="009E386E" w:rsidRDefault="000003F8" w:rsidP="00F33D98">
      <w:pPr>
        <w:rPr>
          <w:rFonts w:ascii="Arial" w:hAnsi="Arial" w:cs="Arial"/>
          <w:sz w:val="22"/>
        </w:rPr>
      </w:pPr>
      <w:r w:rsidRPr="009E386E">
        <w:rPr>
          <w:rFonts w:ascii="Arial" w:hAnsi="Arial" w:cs="Arial"/>
          <w:sz w:val="22"/>
        </w:rPr>
        <w:t>To highlight the problem that teenagers face while they avoid physical activities</w:t>
      </w:r>
    </w:p>
    <w:p w14:paraId="58A526A8" w14:textId="77777777" w:rsidR="00D102A8" w:rsidRPr="009E386E" w:rsidRDefault="000003F8" w:rsidP="00F33D98">
      <w:pPr>
        <w:rPr>
          <w:rFonts w:ascii="Arial" w:hAnsi="Arial" w:cs="Arial"/>
          <w:sz w:val="22"/>
        </w:rPr>
      </w:pPr>
      <w:r w:rsidRPr="009E386E">
        <w:rPr>
          <w:rFonts w:ascii="Arial" w:hAnsi="Arial" w:cs="Arial"/>
          <w:sz w:val="22"/>
        </w:rPr>
        <w:t>To show the ways obesity will decrease when they attend regular physical activities</w:t>
      </w:r>
    </w:p>
    <w:p w14:paraId="52C8F371" w14:textId="77777777" w:rsidR="006D504F" w:rsidRPr="009E386E" w:rsidRDefault="000003F8" w:rsidP="009E386E">
      <w:pPr>
        <w:pStyle w:val="Heading2"/>
      </w:pPr>
      <w:bookmarkStart w:id="3" w:name="_Toc117076098"/>
      <w:r w:rsidRPr="009E386E">
        <w:t>Background</w:t>
      </w:r>
      <w:bookmarkEnd w:id="3"/>
    </w:p>
    <w:p w14:paraId="02300BEC" w14:textId="77777777" w:rsidR="00124E4F" w:rsidRPr="009E386E" w:rsidRDefault="000003F8" w:rsidP="00EB0491">
      <w:pPr>
        <w:rPr>
          <w:rFonts w:ascii="Arial" w:hAnsi="Arial" w:cs="Arial"/>
          <w:sz w:val="22"/>
        </w:rPr>
      </w:pPr>
      <w:r w:rsidRPr="009E386E">
        <w:rPr>
          <w:rFonts w:ascii="Arial" w:hAnsi="Arial" w:cs="Arial"/>
          <w:sz w:val="22"/>
        </w:rPr>
        <w:t>Since adolescence would be a crucial time for psychological development characteri</w:t>
      </w:r>
      <w:r w:rsidR="00937C53" w:rsidRPr="009E386E">
        <w:rPr>
          <w:rFonts w:ascii="Arial" w:hAnsi="Arial" w:cs="Arial"/>
          <w:sz w:val="22"/>
        </w:rPr>
        <w:t>z</w:t>
      </w:r>
      <w:r w:rsidRPr="009E386E">
        <w:rPr>
          <w:rFonts w:ascii="Arial" w:hAnsi="Arial" w:cs="Arial"/>
          <w:sz w:val="22"/>
        </w:rPr>
        <w:t xml:space="preserve">ed by growing independence from parenting, acceptability by peers, or authenticity, obesity throughout this time has a significant negative effect on psychosocial development. Teenagers who seem to be overweight are frequently bullied by their contemporaries, as well as being more likely than peer group that </w:t>
      </w:r>
      <w:r w:rsidR="00937C53" w:rsidRPr="009E386E">
        <w:rPr>
          <w:rFonts w:ascii="Arial" w:hAnsi="Arial" w:cs="Arial"/>
          <w:sz w:val="22"/>
        </w:rPr>
        <w:t>is</w:t>
      </w:r>
      <w:r w:rsidRPr="009E386E">
        <w:rPr>
          <w:rFonts w:ascii="Arial" w:hAnsi="Arial" w:cs="Arial"/>
          <w:sz w:val="22"/>
        </w:rPr>
        <w:t xml:space="preserve"> within the average weight range to feel depressed, anxious, as well as lonely.</w:t>
      </w:r>
    </w:p>
    <w:p w14:paraId="0846165C" w14:textId="3ED252B6" w:rsidR="00EB0491" w:rsidRPr="009E386E" w:rsidRDefault="000003F8" w:rsidP="00EB0491">
      <w:pPr>
        <w:rPr>
          <w:rFonts w:ascii="Arial" w:hAnsi="Arial" w:cs="Arial"/>
          <w:sz w:val="22"/>
        </w:rPr>
      </w:pPr>
      <w:r w:rsidRPr="009E386E">
        <w:rPr>
          <w:rFonts w:ascii="Arial" w:hAnsi="Arial" w:cs="Arial"/>
          <w:sz w:val="22"/>
        </w:rPr>
        <w:t>A</w:t>
      </w:r>
      <w:r w:rsidR="00F80CC1" w:rsidRPr="009E386E">
        <w:rPr>
          <w:rFonts w:ascii="Arial" w:hAnsi="Arial" w:cs="Arial"/>
          <w:sz w:val="22"/>
        </w:rPr>
        <w:t xml:space="preserve"> growing </w:t>
      </w:r>
      <w:r w:rsidR="009E386E" w:rsidRPr="009E386E">
        <w:rPr>
          <w:rFonts w:ascii="Arial" w:hAnsi="Arial" w:cs="Arial"/>
          <w:sz w:val="22"/>
        </w:rPr>
        <w:t>number</w:t>
      </w:r>
      <w:r w:rsidR="00F80CC1" w:rsidRPr="009E386E">
        <w:rPr>
          <w:rFonts w:ascii="Arial" w:hAnsi="Arial" w:cs="Arial"/>
          <w:sz w:val="22"/>
        </w:rPr>
        <w:t xml:space="preserve"> of kids and teenagers are obese. In the patient patients, regular exercise (PA) plays a key role in preventing overweight </w:t>
      </w:r>
      <w:r w:rsidR="009E386E" w:rsidRPr="009E386E">
        <w:rPr>
          <w:rFonts w:ascii="Arial" w:hAnsi="Arial" w:cs="Arial"/>
          <w:sz w:val="22"/>
        </w:rPr>
        <w:t>individual’s</w:t>
      </w:r>
      <w:r w:rsidR="00F80CC1" w:rsidRPr="009E386E">
        <w:rPr>
          <w:rFonts w:ascii="Arial" w:hAnsi="Arial" w:cs="Arial"/>
          <w:sz w:val="22"/>
        </w:rPr>
        <w:t xml:space="preserve"> weight. Reduced </w:t>
      </w:r>
      <w:r w:rsidRPr="009E386E">
        <w:rPr>
          <w:rFonts w:ascii="Arial" w:hAnsi="Arial" w:cs="Arial"/>
          <w:sz w:val="22"/>
        </w:rPr>
        <w:t>level of physical activity (PA) is</w:t>
      </w:r>
      <w:r w:rsidR="00F80CC1" w:rsidRPr="009E386E">
        <w:rPr>
          <w:rFonts w:ascii="Arial" w:hAnsi="Arial" w:cs="Arial"/>
          <w:sz w:val="22"/>
        </w:rPr>
        <w:t xml:space="preserve"> a substantial risk factor for non-communicable illnesses as well as start contributing to about 5.3 annual deaths. </w:t>
      </w:r>
      <w:r w:rsidR="00813A9D" w:rsidRPr="009E386E">
        <w:rPr>
          <w:rFonts w:ascii="Arial" w:hAnsi="Arial" w:cs="Arial"/>
          <w:sz w:val="22"/>
        </w:rPr>
        <w:t>Peer effects are crucial during adolescents, especially during the early years</w:t>
      </w:r>
      <w:r w:rsidR="00CF7398" w:rsidRPr="009E386E">
        <w:rPr>
          <w:rFonts w:ascii="Arial" w:hAnsi="Arial" w:cs="Arial"/>
          <w:sz w:val="22"/>
        </w:rPr>
        <w:t xml:space="preserve"> (Stankov, Olds</w:t>
      </w:r>
      <w:r w:rsidR="00937C53" w:rsidRPr="009E386E">
        <w:rPr>
          <w:rFonts w:ascii="Arial" w:hAnsi="Arial" w:cs="Arial"/>
          <w:sz w:val="22"/>
        </w:rPr>
        <w:t>,</w:t>
      </w:r>
      <w:r w:rsidR="00CF7398" w:rsidRPr="009E386E">
        <w:rPr>
          <w:rFonts w:ascii="Arial" w:hAnsi="Arial" w:cs="Arial"/>
          <w:sz w:val="22"/>
        </w:rPr>
        <w:t xml:space="preserve"> and Cargo, 2012)</w:t>
      </w:r>
      <w:r w:rsidR="00813A9D" w:rsidRPr="009E386E">
        <w:rPr>
          <w:rFonts w:ascii="Arial" w:hAnsi="Arial" w:cs="Arial"/>
          <w:sz w:val="22"/>
        </w:rPr>
        <w:t xml:space="preserve">. They may have </w:t>
      </w:r>
      <w:r w:rsidR="00937C53" w:rsidRPr="009E386E">
        <w:rPr>
          <w:rFonts w:ascii="Arial" w:hAnsi="Arial" w:cs="Arial"/>
          <w:sz w:val="22"/>
        </w:rPr>
        <w:t xml:space="preserve">a </w:t>
      </w:r>
      <w:r w:rsidR="00813A9D" w:rsidRPr="009E386E">
        <w:rPr>
          <w:rFonts w:ascii="Arial" w:hAnsi="Arial" w:cs="Arial"/>
          <w:sz w:val="22"/>
        </w:rPr>
        <w:t xml:space="preserve">big impact on how people acquire perspectives about fitness as well as potentially even programmes that promote losing weight. Workout engagement may be hampered by societal prejudice. </w:t>
      </w:r>
      <w:r w:rsidR="009E386E" w:rsidRPr="009E386E">
        <w:rPr>
          <w:rFonts w:ascii="Arial" w:hAnsi="Arial" w:cs="Arial"/>
          <w:sz w:val="22"/>
        </w:rPr>
        <w:t>Therefore,</w:t>
      </w:r>
      <w:r w:rsidR="00813A9D" w:rsidRPr="009E386E">
        <w:rPr>
          <w:rFonts w:ascii="Arial" w:hAnsi="Arial" w:cs="Arial"/>
          <w:sz w:val="22"/>
        </w:rPr>
        <w:t xml:space="preserve"> health practitioners should tread cautiously whenever working with these kids because concentrating negatively on an obese teenager may cause them to shun workout regimens.</w:t>
      </w:r>
    </w:p>
    <w:p w14:paraId="03D46EB1" w14:textId="77777777" w:rsidR="00F33D98" w:rsidRPr="009E386E" w:rsidRDefault="000003F8" w:rsidP="00EB0491">
      <w:pPr>
        <w:tabs>
          <w:tab w:val="left" w:pos="2265"/>
        </w:tabs>
        <w:rPr>
          <w:rFonts w:ascii="Arial" w:hAnsi="Arial" w:cs="Arial"/>
          <w:sz w:val="22"/>
        </w:rPr>
      </w:pPr>
      <w:r w:rsidRPr="009E386E">
        <w:rPr>
          <w:rFonts w:ascii="Arial" w:hAnsi="Arial" w:cs="Arial"/>
          <w:sz w:val="22"/>
        </w:rPr>
        <w:t xml:space="preserve">Demographic tendencies relating </w:t>
      </w:r>
      <w:r w:rsidR="00937C53" w:rsidRPr="009E386E">
        <w:rPr>
          <w:rFonts w:ascii="Arial" w:hAnsi="Arial" w:cs="Arial"/>
          <w:sz w:val="22"/>
        </w:rPr>
        <w:t xml:space="preserve">to </w:t>
      </w:r>
      <w:r w:rsidRPr="009E386E">
        <w:rPr>
          <w:rFonts w:ascii="Arial" w:hAnsi="Arial" w:cs="Arial"/>
          <w:sz w:val="22"/>
        </w:rPr>
        <w:t xml:space="preserve">ageing as well as nationality are therefore apparent, in contrast to unobserved variables. The frequency of overweight among Birmingham, Alabama, local kids </w:t>
      </w:r>
      <w:r w:rsidR="00937C53" w:rsidRPr="009E386E">
        <w:rPr>
          <w:rFonts w:ascii="Arial" w:hAnsi="Arial" w:cs="Arial"/>
          <w:sz w:val="22"/>
        </w:rPr>
        <w:t>is</w:t>
      </w:r>
      <w:r w:rsidRPr="009E386E">
        <w:rPr>
          <w:rFonts w:ascii="Arial" w:hAnsi="Arial" w:cs="Arial"/>
          <w:sz w:val="22"/>
        </w:rPr>
        <w:t xml:space="preserve"> </w:t>
      </w:r>
      <w:r w:rsidR="004730CB" w:rsidRPr="009E386E">
        <w:rPr>
          <w:rFonts w:ascii="Arial" w:hAnsi="Arial" w:cs="Arial"/>
          <w:sz w:val="22"/>
        </w:rPr>
        <w:t xml:space="preserve">alarming </w:t>
      </w:r>
      <w:r w:rsidR="00613A9E" w:rsidRPr="009E386E">
        <w:rPr>
          <w:rFonts w:ascii="Arial" w:hAnsi="Arial" w:cs="Arial"/>
          <w:sz w:val="22"/>
        </w:rPr>
        <w:t>(KD and CH, 2022)</w:t>
      </w:r>
      <w:r w:rsidRPr="009E386E">
        <w:rPr>
          <w:rFonts w:ascii="Arial" w:hAnsi="Arial" w:cs="Arial"/>
          <w:sz w:val="22"/>
        </w:rPr>
        <w:t>.</w:t>
      </w:r>
      <w:r w:rsidR="00EB0491" w:rsidRPr="009E386E">
        <w:rPr>
          <w:rFonts w:ascii="Arial" w:hAnsi="Arial" w:cs="Arial"/>
          <w:sz w:val="22"/>
        </w:rPr>
        <w:tab/>
      </w:r>
      <w:r w:rsidR="00751423" w:rsidRPr="009E386E">
        <w:rPr>
          <w:rFonts w:ascii="Arial" w:hAnsi="Arial" w:cs="Arial"/>
          <w:sz w:val="22"/>
        </w:rPr>
        <w:t xml:space="preserve"> For a plethora of purposes, prevention is especially important when it comes to weight. First, </w:t>
      </w:r>
      <w:r w:rsidR="00937C53" w:rsidRPr="009E386E">
        <w:rPr>
          <w:rFonts w:ascii="Arial" w:hAnsi="Arial" w:cs="Arial"/>
          <w:sz w:val="22"/>
        </w:rPr>
        <w:t xml:space="preserve">being </w:t>
      </w:r>
      <w:r w:rsidR="00751423" w:rsidRPr="009E386E">
        <w:rPr>
          <w:rFonts w:ascii="Arial" w:hAnsi="Arial" w:cs="Arial"/>
          <w:sz w:val="22"/>
        </w:rPr>
        <w:t xml:space="preserve">overweight is predominantly </w:t>
      </w:r>
      <w:r w:rsidR="00751423" w:rsidRPr="009E386E">
        <w:rPr>
          <w:rFonts w:ascii="Arial" w:hAnsi="Arial" w:cs="Arial"/>
          <w:sz w:val="22"/>
        </w:rPr>
        <w:lastRenderedPageBreak/>
        <w:t xml:space="preserve">caused by environmental exposures, making its aetiology behavioural. There seems to be relatively little evidence to support the theory that such emergence of childhood obesity is influenced by chronic metabolism and genetic </w:t>
      </w:r>
      <w:r w:rsidR="001A4957" w:rsidRPr="009E386E">
        <w:rPr>
          <w:rFonts w:ascii="Arial" w:hAnsi="Arial" w:cs="Arial"/>
          <w:sz w:val="22"/>
        </w:rPr>
        <w:t>abnormalities</w:t>
      </w:r>
      <w:r w:rsidR="00751423" w:rsidRPr="009E386E">
        <w:rPr>
          <w:rFonts w:ascii="Arial" w:hAnsi="Arial" w:cs="Arial"/>
          <w:sz w:val="22"/>
        </w:rPr>
        <w:t xml:space="preserve"> since current metabolism and genetic study might have advanced the knowledge of the biological components of mass index control.</w:t>
      </w:r>
    </w:p>
    <w:p w14:paraId="07A7274E" w14:textId="77777777" w:rsidR="00621CFA" w:rsidRPr="009E386E" w:rsidRDefault="000003F8">
      <w:pPr>
        <w:spacing w:after="200" w:line="276" w:lineRule="auto"/>
        <w:jc w:val="left"/>
        <w:rPr>
          <w:rFonts w:ascii="Arial" w:eastAsia="Arial" w:hAnsi="Arial" w:cs="Arial"/>
          <w:b/>
          <w:bCs/>
          <w:color w:val="215868" w:themeColor="accent5" w:themeShade="80"/>
          <w:sz w:val="22"/>
        </w:rPr>
      </w:pPr>
      <w:r w:rsidRPr="009E386E">
        <w:rPr>
          <w:rFonts w:ascii="Arial" w:hAnsi="Arial" w:cs="Arial"/>
          <w:sz w:val="22"/>
        </w:rPr>
        <w:br w:type="page"/>
      </w:r>
    </w:p>
    <w:p w14:paraId="329B8999" w14:textId="77777777" w:rsidR="004730CB" w:rsidRPr="009E386E" w:rsidRDefault="000003F8" w:rsidP="009E386E">
      <w:pPr>
        <w:pStyle w:val="Heading2"/>
      </w:pPr>
      <w:bookmarkStart w:id="4" w:name="_Toc117076099"/>
      <w:r w:rsidRPr="009E386E">
        <w:lastRenderedPageBreak/>
        <w:t>Methods</w:t>
      </w:r>
      <w:bookmarkEnd w:id="4"/>
    </w:p>
    <w:p w14:paraId="13FA703E" w14:textId="77777777" w:rsidR="00602CAD" w:rsidRPr="009E386E" w:rsidRDefault="000003F8" w:rsidP="00EB0491">
      <w:pPr>
        <w:tabs>
          <w:tab w:val="left" w:pos="2265"/>
        </w:tabs>
        <w:rPr>
          <w:rFonts w:ascii="Arial" w:hAnsi="Arial" w:cs="Arial"/>
          <w:sz w:val="22"/>
        </w:rPr>
      </w:pPr>
      <w:r w:rsidRPr="009E386E">
        <w:rPr>
          <w:rFonts w:ascii="Arial" w:hAnsi="Arial" w:cs="Arial"/>
          <w:sz w:val="22"/>
        </w:rPr>
        <w:t>This project will use the secondary research methodology to find the relevant information to meet the aims and objectives</w:t>
      </w:r>
      <w:r w:rsidR="004C2203" w:rsidRPr="009E386E">
        <w:rPr>
          <w:rFonts w:ascii="Arial" w:hAnsi="Arial" w:cs="Arial"/>
          <w:sz w:val="22"/>
        </w:rPr>
        <w:t xml:space="preserve"> (Cahoon, 2020)</w:t>
      </w:r>
      <w:r w:rsidRPr="009E386E">
        <w:rPr>
          <w:rFonts w:ascii="Arial" w:hAnsi="Arial" w:cs="Arial"/>
          <w:sz w:val="22"/>
        </w:rPr>
        <w:t xml:space="preserve">. </w:t>
      </w:r>
      <w:r w:rsidR="00A56B12" w:rsidRPr="009E386E">
        <w:rPr>
          <w:rFonts w:ascii="Arial" w:hAnsi="Arial" w:cs="Arial"/>
          <w:sz w:val="22"/>
        </w:rPr>
        <w:t xml:space="preserve">The secondary will be collected from online sources, newspaper articles, journals, and </w:t>
      </w:r>
      <w:r w:rsidR="004C2203" w:rsidRPr="009E386E">
        <w:rPr>
          <w:rFonts w:ascii="Arial" w:hAnsi="Arial" w:cs="Arial"/>
          <w:sz w:val="22"/>
        </w:rPr>
        <w:t>other sources</w:t>
      </w:r>
      <w:r w:rsidR="00A56B12" w:rsidRPr="009E386E">
        <w:rPr>
          <w:rFonts w:ascii="Arial" w:hAnsi="Arial" w:cs="Arial"/>
          <w:sz w:val="22"/>
        </w:rPr>
        <w:t xml:space="preserve"> available on </w:t>
      </w:r>
      <w:r w:rsidR="004C2203" w:rsidRPr="009E386E">
        <w:rPr>
          <w:rFonts w:ascii="Arial" w:hAnsi="Arial" w:cs="Arial"/>
          <w:sz w:val="22"/>
        </w:rPr>
        <w:t xml:space="preserve">the </w:t>
      </w:r>
      <w:r w:rsidR="00A56B12" w:rsidRPr="009E386E">
        <w:rPr>
          <w:rFonts w:ascii="Arial" w:hAnsi="Arial" w:cs="Arial"/>
          <w:sz w:val="22"/>
        </w:rPr>
        <w:t>internet.</w:t>
      </w:r>
    </w:p>
    <w:p w14:paraId="09B0B190" w14:textId="77777777" w:rsidR="00A56B12" w:rsidRPr="009E386E" w:rsidRDefault="000003F8" w:rsidP="009E386E">
      <w:pPr>
        <w:pStyle w:val="Heading2"/>
      </w:pPr>
      <w:bookmarkStart w:id="5" w:name="_Toc117076100"/>
      <w:r w:rsidRPr="009E386E">
        <w:t>Resources</w:t>
      </w:r>
      <w:bookmarkEnd w:id="5"/>
    </w:p>
    <w:p w14:paraId="5A989187" w14:textId="77777777" w:rsidR="005D02CC" w:rsidRPr="009E386E" w:rsidRDefault="000003F8" w:rsidP="00EB0491">
      <w:pPr>
        <w:tabs>
          <w:tab w:val="left" w:pos="2265"/>
        </w:tabs>
        <w:rPr>
          <w:rFonts w:ascii="Arial" w:hAnsi="Arial" w:cs="Arial"/>
          <w:sz w:val="22"/>
        </w:rPr>
      </w:pPr>
      <w:r w:rsidRPr="009E386E">
        <w:rPr>
          <w:rFonts w:ascii="Arial" w:hAnsi="Arial" w:cs="Arial"/>
          <w:sz w:val="22"/>
        </w:rPr>
        <w:t>The r</w:t>
      </w:r>
      <w:r w:rsidR="00E8678D" w:rsidRPr="009E386E">
        <w:rPr>
          <w:rFonts w:ascii="Arial" w:hAnsi="Arial" w:cs="Arial"/>
          <w:sz w:val="22"/>
        </w:rPr>
        <w:t>esource will be collected from several published journals, articles, books, and online portals.</w:t>
      </w:r>
    </w:p>
    <w:p w14:paraId="2A13D0AF" w14:textId="77777777" w:rsidR="00916E23" w:rsidRPr="009E386E" w:rsidRDefault="000003F8" w:rsidP="009E386E">
      <w:pPr>
        <w:pStyle w:val="Heading2"/>
      </w:pPr>
      <w:bookmarkStart w:id="6" w:name="_Toc117076101"/>
      <w:r w:rsidRPr="009E386E">
        <w:t>Time scale</w:t>
      </w:r>
      <w:bookmarkEnd w:id="6"/>
    </w:p>
    <w:tbl>
      <w:tblPr>
        <w:tblStyle w:val="Table1"/>
        <w:tblW w:w="8925" w:type="dxa"/>
        <w:tblInd w:w="100" w:type="dxa"/>
        <w:tblBorders>
          <w:insideH w:val="nil"/>
          <w:insideV w:val="nil"/>
        </w:tblBorders>
        <w:tblLayout w:type="fixed"/>
        <w:tblLook w:val="0600" w:firstRow="0" w:lastRow="0" w:firstColumn="0" w:lastColumn="0" w:noHBand="1" w:noVBand="1"/>
      </w:tblPr>
      <w:tblGrid>
        <w:gridCol w:w="1905"/>
        <w:gridCol w:w="1155"/>
        <w:gridCol w:w="1185"/>
        <w:gridCol w:w="1170"/>
        <w:gridCol w:w="1170"/>
        <w:gridCol w:w="1170"/>
        <w:gridCol w:w="1170"/>
      </w:tblGrid>
      <w:tr w:rsidR="0055318E" w:rsidRPr="009E386E" w14:paraId="7FD1AA01" w14:textId="77777777" w:rsidTr="0005149D">
        <w:trPr>
          <w:cantSplit/>
          <w:trHeight w:val="585"/>
          <w:tblHeader/>
        </w:trPr>
        <w:tc>
          <w:tcPr>
            <w:tcW w:w="1905" w:type="dxa"/>
            <w:vMerge w:val="restart"/>
            <w:tcBorders>
              <w:top w:val="single" w:sz="8" w:space="0" w:color="000000"/>
              <w:left w:val="single" w:sz="8" w:space="0" w:color="000000"/>
              <w:bottom w:val="single" w:sz="8" w:space="0" w:color="000000"/>
              <w:right w:val="single" w:sz="8" w:space="0" w:color="000000"/>
            </w:tcBorders>
            <w:hideMark/>
          </w:tcPr>
          <w:p w14:paraId="55398345" w14:textId="77777777" w:rsidR="00D17ACC" w:rsidRPr="009E386E" w:rsidRDefault="000003F8" w:rsidP="001931B8">
            <w:pPr>
              <w:spacing w:after="0"/>
              <w:ind w:left="80"/>
              <w:rPr>
                <w:rFonts w:ascii="Arial" w:eastAsia="Times New Roman" w:hAnsi="Arial"/>
                <w:b/>
                <w:i/>
                <w:color w:val="222222"/>
                <w:sz w:val="22"/>
                <w:highlight w:val="white"/>
                <w:lang w:val="en-GB"/>
              </w:rPr>
            </w:pPr>
            <w:r w:rsidRPr="009E386E">
              <w:rPr>
                <w:rFonts w:ascii="Arial" w:eastAsia="Times New Roman" w:hAnsi="Arial"/>
                <w:b/>
                <w:i/>
                <w:color w:val="222222"/>
                <w:sz w:val="22"/>
                <w:highlight w:val="white"/>
                <w:lang w:val="en-GB"/>
              </w:rPr>
              <w:t>Time scale</w:t>
            </w:r>
          </w:p>
        </w:tc>
        <w:tc>
          <w:tcPr>
            <w:tcW w:w="7020" w:type="dxa"/>
            <w:gridSpan w:val="6"/>
            <w:tcBorders>
              <w:top w:val="single" w:sz="8" w:space="0" w:color="000000"/>
              <w:left w:val="nil"/>
              <w:bottom w:val="single" w:sz="8" w:space="0" w:color="000000"/>
              <w:right w:val="single" w:sz="8" w:space="0" w:color="000000"/>
            </w:tcBorders>
          </w:tcPr>
          <w:p w14:paraId="1A6DC2AA" w14:textId="77777777" w:rsidR="00D17ACC" w:rsidRPr="009E386E" w:rsidRDefault="00D17ACC" w:rsidP="001931B8">
            <w:pPr>
              <w:spacing w:after="0"/>
              <w:ind w:left="80"/>
              <w:rPr>
                <w:rFonts w:ascii="Arial" w:eastAsia="Times New Roman" w:hAnsi="Arial"/>
                <w:color w:val="222222"/>
                <w:sz w:val="22"/>
                <w:highlight w:val="white"/>
                <w:lang w:val="en-GB"/>
              </w:rPr>
            </w:pPr>
          </w:p>
        </w:tc>
      </w:tr>
      <w:tr w:rsidR="0055318E" w:rsidRPr="009E386E" w14:paraId="1E5D87D6" w14:textId="77777777" w:rsidTr="0005149D">
        <w:trPr>
          <w:cantSplit/>
          <w:trHeight w:val="585"/>
          <w:tblHeader/>
        </w:trPr>
        <w:tc>
          <w:tcPr>
            <w:tcW w:w="1905" w:type="dxa"/>
            <w:vMerge/>
            <w:tcBorders>
              <w:top w:val="single" w:sz="8" w:space="0" w:color="000000"/>
              <w:left w:val="single" w:sz="8" w:space="0" w:color="000000"/>
              <w:bottom w:val="single" w:sz="8" w:space="0" w:color="000000"/>
              <w:right w:val="single" w:sz="8" w:space="0" w:color="000000"/>
            </w:tcBorders>
            <w:vAlign w:val="center"/>
            <w:hideMark/>
          </w:tcPr>
          <w:p w14:paraId="2973D5AF" w14:textId="77777777" w:rsidR="00D17ACC" w:rsidRPr="009E386E" w:rsidRDefault="00D17ACC" w:rsidP="001931B8">
            <w:pPr>
              <w:spacing w:after="0" w:line="240" w:lineRule="auto"/>
              <w:rPr>
                <w:rFonts w:ascii="Arial" w:eastAsia="Times New Roman" w:hAnsi="Arial"/>
                <w:color w:val="222222"/>
                <w:sz w:val="22"/>
                <w:highlight w:val="white"/>
                <w:lang w:val="en-GB"/>
              </w:rPr>
            </w:pPr>
          </w:p>
        </w:tc>
        <w:tc>
          <w:tcPr>
            <w:tcW w:w="1155" w:type="dxa"/>
            <w:tcBorders>
              <w:top w:val="nil"/>
              <w:left w:val="nil"/>
              <w:bottom w:val="single" w:sz="8" w:space="0" w:color="000000"/>
              <w:right w:val="single" w:sz="8" w:space="0" w:color="000000"/>
            </w:tcBorders>
            <w:hideMark/>
          </w:tcPr>
          <w:p w14:paraId="5BD97503" w14:textId="77777777" w:rsidR="00D17ACC" w:rsidRPr="009E386E" w:rsidRDefault="000003F8" w:rsidP="001931B8">
            <w:pPr>
              <w:spacing w:after="0"/>
              <w:ind w:left="80"/>
              <w:rPr>
                <w:rFonts w:ascii="Arial" w:eastAsia="Times New Roman" w:hAnsi="Arial"/>
                <w:b/>
                <w:i/>
                <w:color w:val="222222"/>
                <w:sz w:val="22"/>
                <w:highlight w:val="white"/>
                <w:lang w:val="en-GB"/>
              </w:rPr>
            </w:pPr>
            <w:r w:rsidRPr="009E386E">
              <w:rPr>
                <w:rFonts w:ascii="Arial" w:eastAsia="Times New Roman" w:hAnsi="Arial"/>
                <w:b/>
                <w:i/>
                <w:color w:val="222222"/>
                <w:sz w:val="22"/>
                <w:highlight w:val="white"/>
                <w:lang w:val="en-GB"/>
              </w:rPr>
              <w:t>1st-wk</w:t>
            </w:r>
          </w:p>
        </w:tc>
        <w:tc>
          <w:tcPr>
            <w:tcW w:w="1185" w:type="dxa"/>
            <w:tcBorders>
              <w:top w:val="nil"/>
              <w:left w:val="nil"/>
              <w:bottom w:val="single" w:sz="8" w:space="0" w:color="000000"/>
              <w:right w:val="single" w:sz="8" w:space="0" w:color="000000"/>
            </w:tcBorders>
            <w:hideMark/>
          </w:tcPr>
          <w:p w14:paraId="406AD725" w14:textId="77777777" w:rsidR="00D17ACC" w:rsidRPr="009E386E" w:rsidRDefault="000003F8" w:rsidP="001931B8">
            <w:pPr>
              <w:spacing w:after="0"/>
              <w:ind w:left="80"/>
              <w:rPr>
                <w:rFonts w:ascii="Arial" w:eastAsia="Times New Roman" w:hAnsi="Arial"/>
                <w:b/>
                <w:i/>
                <w:color w:val="222222"/>
                <w:sz w:val="22"/>
                <w:highlight w:val="white"/>
                <w:lang w:val="en-GB"/>
              </w:rPr>
            </w:pPr>
            <w:r w:rsidRPr="009E386E">
              <w:rPr>
                <w:rFonts w:ascii="Arial" w:eastAsia="Times New Roman" w:hAnsi="Arial"/>
                <w:b/>
                <w:i/>
                <w:color w:val="222222"/>
                <w:sz w:val="22"/>
                <w:highlight w:val="white"/>
                <w:lang w:val="en-GB"/>
              </w:rPr>
              <w:t>2nd-wk</w:t>
            </w:r>
          </w:p>
        </w:tc>
        <w:tc>
          <w:tcPr>
            <w:tcW w:w="1170" w:type="dxa"/>
            <w:tcBorders>
              <w:top w:val="nil"/>
              <w:left w:val="nil"/>
              <w:bottom w:val="single" w:sz="8" w:space="0" w:color="000000"/>
              <w:right w:val="single" w:sz="8" w:space="0" w:color="000000"/>
            </w:tcBorders>
            <w:hideMark/>
          </w:tcPr>
          <w:p w14:paraId="5DCC8539" w14:textId="77777777" w:rsidR="00D17ACC" w:rsidRPr="009E386E" w:rsidRDefault="000003F8" w:rsidP="001931B8">
            <w:pPr>
              <w:spacing w:after="0"/>
              <w:ind w:left="80"/>
              <w:rPr>
                <w:rFonts w:ascii="Arial" w:eastAsia="Times New Roman" w:hAnsi="Arial"/>
                <w:b/>
                <w:i/>
                <w:color w:val="222222"/>
                <w:sz w:val="22"/>
                <w:highlight w:val="white"/>
                <w:lang w:val="en-GB"/>
              </w:rPr>
            </w:pPr>
            <w:r w:rsidRPr="009E386E">
              <w:rPr>
                <w:rFonts w:ascii="Arial" w:eastAsia="Times New Roman" w:hAnsi="Arial"/>
                <w:b/>
                <w:i/>
                <w:color w:val="222222"/>
                <w:sz w:val="22"/>
                <w:highlight w:val="white"/>
                <w:lang w:val="en-GB"/>
              </w:rPr>
              <w:t>3rd-wk</w:t>
            </w:r>
          </w:p>
        </w:tc>
        <w:tc>
          <w:tcPr>
            <w:tcW w:w="1170" w:type="dxa"/>
            <w:tcBorders>
              <w:top w:val="nil"/>
              <w:left w:val="nil"/>
              <w:bottom w:val="single" w:sz="8" w:space="0" w:color="000000"/>
              <w:right w:val="single" w:sz="8" w:space="0" w:color="000000"/>
            </w:tcBorders>
            <w:hideMark/>
          </w:tcPr>
          <w:p w14:paraId="0A1FD34C" w14:textId="77777777" w:rsidR="00D17ACC" w:rsidRPr="009E386E" w:rsidRDefault="000003F8" w:rsidP="001931B8">
            <w:pPr>
              <w:spacing w:after="0"/>
              <w:ind w:left="80"/>
              <w:rPr>
                <w:rFonts w:ascii="Arial" w:eastAsia="Times New Roman" w:hAnsi="Arial"/>
                <w:b/>
                <w:i/>
                <w:color w:val="222222"/>
                <w:sz w:val="22"/>
                <w:highlight w:val="white"/>
                <w:lang w:val="en-GB"/>
              </w:rPr>
            </w:pPr>
            <w:r w:rsidRPr="009E386E">
              <w:rPr>
                <w:rFonts w:ascii="Arial" w:eastAsia="Times New Roman" w:hAnsi="Arial"/>
                <w:b/>
                <w:i/>
                <w:color w:val="222222"/>
                <w:sz w:val="22"/>
                <w:highlight w:val="white"/>
                <w:lang w:val="en-GB"/>
              </w:rPr>
              <w:t>4th-wk</w:t>
            </w:r>
          </w:p>
        </w:tc>
        <w:tc>
          <w:tcPr>
            <w:tcW w:w="1170" w:type="dxa"/>
            <w:tcBorders>
              <w:top w:val="nil"/>
              <w:left w:val="nil"/>
              <w:bottom w:val="single" w:sz="8" w:space="0" w:color="000000"/>
              <w:right w:val="single" w:sz="8" w:space="0" w:color="000000"/>
            </w:tcBorders>
            <w:hideMark/>
          </w:tcPr>
          <w:p w14:paraId="01F9BA31" w14:textId="77777777" w:rsidR="00D17ACC" w:rsidRPr="009E386E" w:rsidRDefault="000003F8" w:rsidP="001931B8">
            <w:pPr>
              <w:spacing w:after="0"/>
              <w:ind w:left="80"/>
              <w:rPr>
                <w:rFonts w:ascii="Arial" w:eastAsia="Times New Roman" w:hAnsi="Arial"/>
                <w:b/>
                <w:i/>
                <w:color w:val="222222"/>
                <w:sz w:val="22"/>
                <w:highlight w:val="white"/>
                <w:lang w:val="en-GB"/>
              </w:rPr>
            </w:pPr>
            <w:r w:rsidRPr="009E386E">
              <w:rPr>
                <w:rFonts w:ascii="Arial" w:eastAsia="Times New Roman" w:hAnsi="Arial"/>
                <w:b/>
                <w:i/>
                <w:color w:val="222222"/>
                <w:sz w:val="22"/>
                <w:highlight w:val="white"/>
                <w:lang w:val="en-GB"/>
              </w:rPr>
              <w:t>5th-wk</w:t>
            </w:r>
          </w:p>
        </w:tc>
        <w:tc>
          <w:tcPr>
            <w:tcW w:w="1170" w:type="dxa"/>
            <w:tcBorders>
              <w:top w:val="nil"/>
              <w:left w:val="nil"/>
              <w:bottom w:val="single" w:sz="8" w:space="0" w:color="000000"/>
              <w:right w:val="single" w:sz="8" w:space="0" w:color="000000"/>
            </w:tcBorders>
            <w:hideMark/>
          </w:tcPr>
          <w:p w14:paraId="6468AA63" w14:textId="77777777" w:rsidR="00D17ACC" w:rsidRPr="009E386E" w:rsidRDefault="000003F8" w:rsidP="001931B8">
            <w:pPr>
              <w:spacing w:after="0"/>
              <w:ind w:left="80"/>
              <w:rPr>
                <w:rFonts w:ascii="Arial" w:eastAsia="Times New Roman" w:hAnsi="Arial"/>
                <w:b/>
                <w:i/>
                <w:color w:val="222222"/>
                <w:sz w:val="22"/>
                <w:highlight w:val="white"/>
                <w:lang w:val="en-GB"/>
              </w:rPr>
            </w:pPr>
            <w:r w:rsidRPr="009E386E">
              <w:rPr>
                <w:rFonts w:ascii="Arial" w:eastAsia="Times New Roman" w:hAnsi="Arial"/>
                <w:b/>
                <w:i/>
                <w:color w:val="222222"/>
                <w:sz w:val="22"/>
                <w:highlight w:val="white"/>
                <w:lang w:val="en-GB"/>
              </w:rPr>
              <w:t>6th-wk</w:t>
            </w:r>
          </w:p>
        </w:tc>
      </w:tr>
      <w:tr w:rsidR="0055318E" w:rsidRPr="009E386E" w14:paraId="5FEF6EEF" w14:textId="77777777" w:rsidTr="0005149D">
        <w:trPr>
          <w:cantSplit/>
          <w:trHeight w:val="585"/>
          <w:tblHeader/>
        </w:trPr>
        <w:tc>
          <w:tcPr>
            <w:tcW w:w="1905" w:type="dxa"/>
            <w:tcBorders>
              <w:top w:val="nil"/>
              <w:left w:val="single" w:sz="8" w:space="0" w:color="000000"/>
              <w:bottom w:val="single" w:sz="8" w:space="0" w:color="000000"/>
              <w:right w:val="single" w:sz="8" w:space="0" w:color="000000"/>
            </w:tcBorders>
            <w:hideMark/>
          </w:tcPr>
          <w:p w14:paraId="0530EE7E" w14:textId="77777777" w:rsidR="00D17ACC" w:rsidRPr="009E386E" w:rsidRDefault="000003F8" w:rsidP="001931B8">
            <w:pPr>
              <w:spacing w:after="0"/>
              <w:ind w:left="80"/>
              <w:rPr>
                <w:rFonts w:ascii="Arial" w:eastAsia="Times New Roman" w:hAnsi="Arial"/>
                <w:color w:val="222222"/>
                <w:sz w:val="22"/>
                <w:highlight w:val="white"/>
                <w:lang w:val="en-GB"/>
              </w:rPr>
            </w:pPr>
            <w:r w:rsidRPr="009E386E">
              <w:rPr>
                <w:rFonts w:ascii="Arial" w:eastAsia="Times New Roman" w:hAnsi="Arial"/>
                <w:color w:val="222222"/>
                <w:sz w:val="22"/>
                <w:highlight w:val="white"/>
                <w:lang w:val="en-GB"/>
              </w:rPr>
              <w:t>Introduction</w:t>
            </w:r>
          </w:p>
        </w:tc>
        <w:tc>
          <w:tcPr>
            <w:tcW w:w="1155" w:type="dxa"/>
            <w:tcBorders>
              <w:top w:val="nil"/>
              <w:left w:val="nil"/>
              <w:bottom w:val="single" w:sz="8" w:space="0" w:color="000000"/>
              <w:right w:val="single" w:sz="8" w:space="0" w:color="000000"/>
            </w:tcBorders>
            <w:shd w:val="clear" w:color="auto" w:fill="FFFF00"/>
          </w:tcPr>
          <w:p w14:paraId="413A11C5"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85" w:type="dxa"/>
            <w:tcBorders>
              <w:top w:val="nil"/>
              <w:left w:val="nil"/>
              <w:bottom w:val="single" w:sz="8" w:space="0" w:color="000000"/>
              <w:right w:val="single" w:sz="8" w:space="0" w:color="000000"/>
            </w:tcBorders>
            <w:shd w:val="clear" w:color="auto" w:fill="FFFF00"/>
          </w:tcPr>
          <w:p w14:paraId="6BC87CAB"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05639E9E"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59C8B57D"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03E76F0E"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609C1C1D" w14:textId="77777777" w:rsidR="00D17ACC" w:rsidRPr="009E386E" w:rsidRDefault="00D17ACC" w:rsidP="001931B8">
            <w:pPr>
              <w:spacing w:after="0"/>
              <w:ind w:left="80"/>
              <w:rPr>
                <w:rFonts w:ascii="Arial" w:eastAsia="Times New Roman" w:hAnsi="Arial"/>
                <w:color w:val="222222"/>
                <w:sz w:val="22"/>
                <w:highlight w:val="white"/>
                <w:lang w:val="en-GB"/>
              </w:rPr>
            </w:pPr>
          </w:p>
        </w:tc>
      </w:tr>
      <w:tr w:rsidR="0055318E" w:rsidRPr="009E386E" w14:paraId="31DB6FD3" w14:textId="77777777" w:rsidTr="0005149D">
        <w:trPr>
          <w:cantSplit/>
          <w:trHeight w:val="585"/>
          <w:tblHeader/>
        </w:trPr>
        <w:tc>
          <w:tcPr>
            <w:tcW w:w="1905" w:type="dxa"/>
            <w:tcBorders>
              <w:top w:val="nil"/>
              <w:left w:val="single" w:sz="8" w:space="0" w:color="000000"/>
              <w:bottom w:val="single" w:sz="8" w:space="0" w:color="000000"/>
              <w:right w:val="single" w:sz="8" w:space="0" w:color="000000"/>
            </w:tcBorders>
            <w:hideMark/>
          </w:tcPr>
          <w:p w14:paraId="7F7F9DF6" w14:textId="77777777" w:rsidR="00D17ACC" w:rsidRPr="009E386E" w:rsidRDefault="000003F8" w:rsidP="001931B8">
            <w:pPr>
              <w:spacing w:after="0"/>
              <w:ind w:left="80"/>
              <w:rPr>
                <w:rFonts w:ascii="Arial" w:eastAsia="Times New Roman" w:hAnsi="Arial"/>
                <w:color w:val="222222"/>
                <w:sz w:val="22"/>
                <w:highlight w:val="white"/>
                <w:lang w:val="en-GB"/>
              </w:rPr>
            </w:pPr>
            <w:r w:rsidRPr="009E386E">
              <w:rPr>
                <w:rFonts w:ascii="Arial" w:eastAsia="Times New Roman" w:hAnsi="Arial"/>
                <w:color w:val="222222"/>
                <w:sz w:val="22"/>
                <w:highlight w:val="white"/>
                <w:lang w:val="en-GB"/>
              </w:rPr>
              <w:t>Literature review</w:t>
            </w:r>
          </w:p>
        </w:tc>
        <w:tc>
          <w:tcPr>
            <w:tcW w:w="1155" w:type="dxa"/>
            <w:tcBorders>
              <w:top w:val="nil"/>
              <w:left w:val="nil"/>
              <w:bottom w:val="single" w:sz="8" w:space="0" w:color="000000"/>
              <w:right w:val="single" w:sz="8" w:space="0" w:color="000000"/>
            </w:tcBorders>
          </w:tcPr>
          <w:p w14:paraId="5DDBF015"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85" w:type="dxa"/>
            <w:tcBorders>
              <w:top w:val="nil"/>
              <w:left w:val="nil"/>
              <w:bottom w:val="single" w:sz="8" w:space="0" w:color="000000"/>
              <w:right w:val="single" w:sz="8" w:space="0" w:color="000000"/>
            </w:tcBorders>
            <w:shd w:val="clear" w:color="auto" w:fill="00FF00"/>
          </w:tcPr>
          <w:p w14:paraId="5996506F"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shd w:val="clear" w:color="auto" w:fill="00FF00"/>
          </w:tcPr>
          <w:p w14:paraId="7698A75C"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595969FC"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5643C23C"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007F61E6" w14:textId="77777777" w:rsidR="00D17ACC" w:rsidRPr="009E386E" w:rsidRDefault="00D17ACC" w:rsidP="001931B8">
            <w:pPr>
              <w:spacing w:after="0"/>
              <w:ind w:left="80"/>
              <w:rPr>
                <w:rFonts w:ascii="Arial" w:eastAsia="Times New Roman" w:hAnsi="Arial"/>
                <w:color w:val="222222"/>
                <w:sz w:val="22"/>
                <w:highlight w:val="white"/>
                <w:lang w:val="en-GB"/>
              </w:rPr>
            </w:pPr>
          </w:p>
        </w:tc>
      </w:tr>
      <w:tr w:rsidR="0055318E" w:rsidRPr="009E386E" w14:paraId="6277A597" w14:textId="77777777" w:rsidTr="0005149D">
        <w:trPr>
          <w:cantSplit/>
          <w:trHeight w:val="585"/>
          <w:tblHeader/>
        </w:trPr>
        <w:tc>
          <w:tcPr>
            <w:tcW w:w="1905" w:type="dxa"/>
            <w:tcBorders>
              <w:top w:val="nil"/>
              <w:left w:val="single" w:sz="8" w:space="0" w:color="000000"/>
              <w:bottom w:val="single" w:sz="8" w:space="0" w:color="000000"/>
              <w:right w:val="single" w:sz="8" w:space="0" w:color="000000"/>
            </w:tcBorders>
            <w:hideMark/>
          </w:tcPr>
          <w:p w14:paraId="4A5DBF21" w14:textId="77777777" w:rsidR="00D17ACC" w:rsidRPr="009E386E" w:rsidRDefault="000003F8" w:rsidP="001931B8">
            <w:pPr>
              <w:spacing w:after="0"/>
              <w:ind w:left="80"/>
              <w:rPr>
                <w:rFonts w:ascii="Arial" w:eastAsia="Times New Roman" w:hAnsi="Arial"/>
                <w:color w:val="222222"/>
                <w:sz w:val="22"/>
                <w:highlight w:val="white"/>
                <w:lang w:val="en-GB"/>
              </w:rPr>
            </w:pPr>
            <w:r w:rsidRPr="009E386E">
              <w:rPr>
                <w:rFonts w:ascii="Arial" w:eastAsia="Times New Roman" w:hAnsi="Arial"/>
                <w:color w:val="222222"/>
                <w:sz w:val="22"/>
                <w:highlight w:val="white"/>
                <w:lang w:val="en-GB"/>
              </w:rPr>
              <w:t>Methodology</w:t>
            </w:r>
          </w:p>
        </w:tc>
        <w:tc>
          <w:tcPr>
            <w:tcW w:w="1155" w:type="dxa"/>
            <w:tcBorders>
              <w:top w:val="nil"/>
              <w:left w:val="nil"/>
              <w:bottom w:val="single" w:sz="8" w:space="0" w:color="000000"/>
              <w:right w:val="single" w:sz="8" w:space="0" w:color="000000"/>
            </w:tcBorders>
          </w:tcPr>
          <w:p w14:paraId="097A334A"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85" w:type="dxa"/>
            <w:tcBorders>
              <w:top w:val="nil"/>
              <w:left w:val="nil"/>
              <w:bottom w:val="single" w:sz="8" w:space="0" w:color="000000"/>
              <w:right w:val="single" w:sz="8" w:space="0" w:color="000000"/>
            </w:tcBorders>
          </w:tcPr>
          <w:p w14:paraId="300E5508"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shd w:val="clear" w:color="auto" w:fill="00FFFF"/>
          </w:tcPr>
          <w:p w14:paraId="30E0E1C2"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shd w:val="clear" w:color="auto" w:fill="00FFFF"/>
          </w:tcPr>
          <w:p w14:paraId="3E419EC0"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76740C54"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5D09F7E3" w14:textId="77777777" w:rsidR="00D17ACC" w:rsidRPr="009E386E" w:rsidRDefault="00D17ACC" w:rsidP="001931B8">
            <w:pPr>
              <w:spacing w:after="0"/>
              <w:ind w:left="80"/>
              <w:rPr>
                <w:rFonts w:ascii="Arial" w:eastAsia="Times New Roman" w:hAnsi="Arial"/>
                <w:color w:val="222222"/>
                <w:sz w:val="22"/>
                <w:highlight w:val="white"/>
                <w:lang w:val="en-GB"/>
              </w:rPr>
            </w:pPr>
          </w:p>
        </w:tc>
      </w:tr>
      <w:tr w:rsidR="0055318E" w:rsidRPr="009E386E" w14:paraId="21AFAD9F" w14:textId="77777777" w:rsidTr="0005149D">
        <w:trPr>
          <w:cantSplit/>
          <w:trHeight w:val="585"/>
          <w:tblHeader/>
        </w:trPr>
        <w:tc>
          <w:tcPr>
            <w:tcW w:w="1905" w:type="dxa"/>
            <w:tcBorders>
              <w:top w:val="nil"/>
              <w:left w:val="single" w:sz="8" w:space="0" w:color="000000"/>
              <w:bottom w:val="single" w:sz="8" w:space="0" w:color="000000"/>
              <w:right w:val="single" w:sz="8" w:space="0" w:color="000000"/>
            </w:tcBorders>
            <w:hideMark/>
          </w:tcPr>
          <w:p w14:paraId="231881CD" w14:textId="77777777" w:rsidR="00D17ACC" w:rsidRPr="009E386E" w:rsidRDefault="000003F8" w:rsidP="001931B8">
            <w:pPr>
              <w:spacing w:after="0"/>
              <w:ind w:left="80"/>
              <w:rPr>
                <w:rFonts w:ascii="Arial" w:eastAsia="Times New Roman" w:hAnsi="Arial"/>
                <w:color w:val="222222"/>
                <w:sz w:val="22"/>
                <w:highlight w:val="white"/>
                <w:lang w:val="en-GB"/>
              </w:rPr>
            </w:pPr>
            <w:r w:rsidRPr="009E386E">
              <w:rPr>
                <w:rFonts w:ascii="Arial" w:eastAsia="Times New Roman" w:hAnsi="Arial"/>
                <w:color w:val="222222"/>
                <w:sz w:val="22"/>
                <w:highlight w:val="white"/>
                <w:lang w:val="en-GB"/>
              </w:rPr>
              <w:t>Data Collection</w:t>
            </w:r>
          </w:p>
        </w:tc>
        <w:tc>
          <w:tcPr>
            <w:tcW w:w="1155" w:type="dxa"/>
            <w:tcBorders>
              <w:top w:val="nil"/>
              <w:left w:val="nil"/>
              <w:bottom w:val="single" w:sz="8" w:space="0" w:color="000000"/>
              <w:right w:val="single" w:sz="8" w:space="0" w:color="000000"/>
            </w:tcBorders>
          </w:tcPr>
          <w:p w14:paraId="7E38572E"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85" w:type="dxa"/>
            <w:tcBorders>
              <w:top w:val="nil"/>
              <w:left w:val="nil"/>
              <w:bottom w:val="single" w:sz="8" w:space="0" w:color="000000"/>
              <w:right w:val="single" w:sz="8" w:space="0" w:color="000000"/>
            </w:tcBorders>
          </w:tcPr>
          <w:p w14:paraId="52758B60"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shd w:val="clear" w:color="auto" w:fill="00FFFF"/>
          </w:tcPr>
          <w:p w14:paraId="0270D1E6"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shd w:val="clear" w:color="auto" w:fill="00FFFF"/>
          </w:tcPr>
          <w:p w14:paraId="3D3106DF"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1CE17A33"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1119B133" w14:textId="77777777" w:rsidR="00D17ACC" w:rsidRPr="009E386E" w:rsidRDefault="00D17ACC" w:rsidP="001931B8">
            <w:pPr>
              <w:spacing w:after="0"/>
              <w:ind w:left="80"/>
              <w:rPr>
                <w:rFonts w:ascii="Arial" w:eastAsia="Times New Roman" w:hAnsi="Arial"/>
                <w:color w:val="222222"/>
                <w:sz w:val="22"/>
                <w:highlight w:val="white"/>
                <w:lang w:val="en-GB"/>
              </w:rPr>
            </w:pPr>
          </w:p>
        </w:tc>
      </w:tr>
      <w:tr w:rsidR="0055318E" w:rsidRPr="009E386E" w14:paraId="2D17E6A4" w14:textId="77777777" w:rsidTr="0005149D">
        <w:trPr>
          <w:cantSplit/>
          <w:trHeight w:val="585"/>
          <w:tblHeader/>
        </w:trPr>
        <w:tc>
          <w:tcPr>
            <w:tcW w:w="1905" w:type="dxa"/>
            <w:tcBorders>
              <w:top w:val="nil"/>
              <w:left w:val="single" w:sz="8" w:space="0" w:color="000000"/>
              <w:bottom w:val="single" w:sz="8" w:space="0" w:color="000000"/>
              <w:right w:val="single" w:sz="8" w:space="0" w:color="000000"/>
            </w:tcBorders>
            <w:hideMark/>
          </w:tcPr>
          <w:p w14:paraId="6BA47A29" w14:textId="77777777" w:rsidR="00D17ACC" w:rsidRPr="009E386E" w:rsidRDefault="000003F8" w:rsidP="001931B8">
            <w:pPr>
              <w:spacing w:after="0"/>
              <w:ind w:left="80"/>
              <w:rPr>
                <w:rFonts w:ascii="Arial" w:eastAsia="Times New Roman" w:hAnsi="Arial"/>
                <w:color w:val="222222"/>
                <w:sz w:val="22"/>
                <w:highlight w:val="white"/>
                <w:lang w:val="en-GB"/>
              </w:rPr>
            </w:pPr>
            <w:r w:rsidRPr="009E386E">
              <w:rPr>
                <w:rFonts w:ascii="Arial" w:eastAsia="Times New Roman" w:hAnsi="Arial"/>
                <w:color w:val="222222"/>
                <w:sz w:val="22"/>
                <w:highlight w:val="white"/>
                <w:lang w:val="en-GB"/>
              </w:rPr>
              <w:t>Research Finding</w:t>
            </w:r>
          </w:p>
        </w:tc>
        <w:tc>
          <w:tcPr>
            <w:tcW w:w="1155" w:type="dxa"/>
            <w:tcBorders>
              <w:top w:val="nil"/>
              <w:left w:val="nil"/>
              <w:bottom w:val="single" w:sz="8" w:space="0" w:color="000000"/>
              <w:right w:val="single" w:sz="8" w:space="0" w:color="000000"/>
            </w:tcBorders>
          </w:tcPr>
          <w:p w14:paraId="1FEF6916"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85" w:type="dxa"/>
            <w:tcBorders>
              <w:top w:val="nil"/>
              <w:left w:val="nil"/>
              <w:bottom w:val="single" w:sz="8" w:space="0" w:color="000000"/>
              <w:right w:val="single" w:sz="8" w:space="0" w:color="000000"/>
            </w:tcBorders>
          </w:tcPr>
          <w:p w14:paraId="3E9F43F0"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7EFE2AF2"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shd w:val="clear" w:color="auto" w:fill="9900FF"/>
          </w:tcPr>
          <w:p w14:paraId="77C2812B"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shd w:val="clear" w:color="auto" w:fill="9900FF"/>
          </w:tcPr>
          <w:p w14:paraId="7BE2472D"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32D19397" w14:textId="77777777" w:rsidR="00D17ACC" w:rsidRPr="009E386E" w:rsidRDefault="00D17ACC" w:rsidP="001931B8">
            <w:pPr>
              <w:spacing w:after="0"/>
              <w:ind w:left="80"/>
              <w:rPr>
                <w:rFonts w:ascii="Arial" w:eastAsia="Times New Roman" w:hAnsi="Arial"/>
                <w:color w:val="222222"/>
                <w:sz w:val="22"/>
                <w:highlight w:val="white"/>
                <w:lang w:val="en-GB"/>
              </w:rPr>
            </w:pPr>
          </w:p>
        </w:tc>
      </w:tr>
      <w:tr w:rsidR="0055318E" w:rsidRPr="009E386E" w14:paraId="3F0AF03D" w14:textId="77777777" w:rsidTr="0005149D">
        <w:trPr>
          <w:cantSplit/>
          <w:trHeight w:val="945"/>
          <w:tblHeader/>
        </w:trPr>
        <w:tc>
          <w:tcPr>
            <w:tcW w:w="1905" w:type="dxa"/>
            <w:tcBorders>
              <w:top w:val="nil"/>
              <w:left w:val="single" w:sz="8" w:space="0" w:color="000000"/>
              <w:bottom w:val="single" w:sz="8" w:space="0" w:color="000000"/>
              <w:right w:val="single" w:sz="8" w:space="0" w:color="000000"/>
            </w:tcBorders>
            <w:hideMark/>
          </w:tcPr>
          <w:p w14:paraId="08F7F2CE" w14:textId="77777777" w:rsidR="00D17ACC" w:rsidRPr="009E386E" w:rsidRDefault="000003F8" w:rsidP="001931B8">
            <w:pPr>
              <w:spacing w:after="0"/>
              <w:ind w:left="80"/>
              <w:rPr>
                <w:rFonts w:ascii="Arial" w:eastAsia="Times New Roman" w:hAnsi="Arial"/>
                <w:color w:val="222222"/>
                <w:sz w:val="22"/>
                <w:highlight w:val="white"/>
                <w:lang w:val="en-GB"/>
              </w:rPr>
            </w:pPr>
            <w:r w:rsidRPr="009E386E">
              <w:rPr>
                <w:rFonts w:ascii="Arial" w:eastAsia="Times New Roman" w:hAnsi="Arial"/>
                <w:color w:val="222222"/>
                <w:sz w:val="22"/>
                <w:highlight w:val="white"/>
                <w:lang w:val="en-GB"/>
              </w:rPr>
              <w:t>Analysis and Discussion</w:t>
            </w:r>
          </w:p>
        </w:tc>
        <w:tc>
          <w:tcPr>
            <w:tcW w:w="1155" w:type="dxa"/>
            <w:tcBorders>
              <w:top w:val="nil"/>
              <w:left w:val="nil"/>
              <w:bottom w:val="single" w:sz="8" w:space="0" w:color="000000"/>
              <w:right w:val="single" w:sz="8" w:space="0" w:color="000000"/>
            </w:tcBorders>
          </w:tcPr>
          <w:p w14:paraId="2B2A786B"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85" w:type="dxa"/>
            <w:tcBorders>
              <w:top w:val="nil"/>
              <w:left w:val="nil"/>
              <w:bottom w:val="single" w:sz="8" w:space="0" w:color="000000"/>
              <w:right w:val="single" w:sz="8" w:space="0" w:color="000000"/>
            </w:tcBorders>
          </w:tcPr>
          <w:p w14:paraId="175A6176"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0159B560"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shd w:val="clear" w:color="auto" w:fill="9900FF"/>
          </w:tcPr>
          <w:p w14:paraId="698FDE9E"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shd w:val="clear" w:color="auto" w:fill="9900FF"/>
          </w:tcPr>
          <w:p w14:paraId="4F5C3CD3"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20963F66" w14:textId="77777777" w:rsidR="00D17ACC" w:rsidRPr="009E386E" w:rsidRDefault="00D17ACC" w:rsidP="001931B8">
            <w:pPr>
              <w:spacing w:after="0"/>
              <w:ind w:left="80"/>
              <w:rPr>
                <w:rFonts w:ascii="Arial" w:eastAsia="Times New Roman" w:hAnsi="Arial"/>
                <w:color w:val="222222"/>
                <w:sz w:val="22"/>
                <w:highlight w:val="white"/>
                <w:lang w:val="en-GB"/>
              </w:rPr>
            </w:pPr>
          </w:p>
        </w:tc>
      </w:tr>
      <w:tr w:rsidR="0055318E" w:rsidRPr="009E386E" w14:paraId="27B045E0" w14:textId="77777777" w:rsidTr="0005149D">
        <w:trPr>
          <w:cantSplit/>
          <w:trHeight w:val="585"/>
          <w:tblHeader/>
        </w:trPr>
        <w:tc>
          <w:tcPr>
            <w:tcW w:w="1905" w:type="dxa"/>
            <w:tcBorders>
              <w:top w:val="nil"/>
              <w:left w:val="single" w:sz="8" w:space="0" w:color="000000"/>
              <w:bottom w:val="single" w:sz="8" w:space="0" w:color="000000"/>
              <w:right w:val="single" w:sz="8" w:space="0" w:color="000000"/>
            </w:tcBorders>
            <w:hideMark/>
          </w:tcPr>
          <w:p w14:paraId="21AF393E" w14:textId="77777777" w:rsidR="00D17ACC" w:rsidRPr="009E386E" w:rsidRDefault="000003F8" w:rsidP="001931B8">
            <w:pPr>
              <w:spacing w:after="0"/>
              <w:ind w:left="80"/>
              <w:rPr>
                <w:rFonts w:ascii="Arial" w:eastAsia="Times New Roman" w:hAnsi="Arial"/>
                <w:color w:val="222222"/>
                <w:sz w:val="22"/>
                <w:highlight w:val="white"/>
                <w:lang w:val="en-GB"/>
              </w:rPr>
            </w:pPr>
            <w:proofErr w:type="gramStart"/>
            <w:r w:rsidRPr="009E386E">
              <w:rPr>
                <w:rFonts w:ascii="Arial" w:eastAsia="Times New Roman" w:hAnsi="Arial"/>
                <w:color w:val="222222"/>
                <w:sz w:val="22"/>
                <w:highlight w:val="white"/>
                <w:lang w:val="en-GB"/>
              </w:rPr>
              <w:t>Conclusion  &amp;</w:t>
            </w:r>
            <w:proofErr w:type="gramEnd"/>
            <w:r w:rsidRPr="009E386E">
              <w:rPr>
                <w:rFonts w:ascii="Arial" w:eastAsia="Times New Roman" w:hAnsi="Arial"/>
                <w:color w:val="222222"/>
                <w:sz w:val="22"/>
                <w:highlight w:val="white"/>
                <w:lang w:val="en-GB"/>
              </w:rPr>
              <w:t xml:space="preserve"> Recommendations</w:t>
            </w:r>
          </w:p>
        </w:tc>
        <w:tc>
          <w:tcPr>
            <w:tcW w:w="1155" w:type="dxa"/>
            <w:tcBorders>
              <w:top w:val="nil"/>
              <w:left w:val="nil"/>
              <w:bottom w:val="single" w:sz="8" w:space="0" w:color="000000"/>
              <w:right w:val="single" w:sz="8" w:space="0" w:color="000000"/>
            </w:tcBorders>
          </w:tcPr>
          <w:p w14:paraId="5A33B446"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85" w:type="dxa"/>
            <w:tcBorders>
              <w:top w:val="nil"/>
              <w:left w:val="nil"/>
              <w:bottom w:val="single" w:sz="8" w:space="0" w:color="000000"/>
              <w:right w:val="single" w:sz="8" w:space="0" w:color="000000"/>
            </w:tcBorders>
          </w:tcPr>
          <w:p w14:paraId="0C97B67A"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33402004"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tcPr>
          <w:p w14:paraId="3E190E0C"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shd w:val="clear" w:color="auto" w:fill="FF00FF"/>
          </w:tcPr>
          <w:p w14:paraId="623CBEF8" w14:textId="77777777" w:rsidR="00D17ACC" w:rsidRPr="009E386E" w:rsidRDefault="00D17ACC" w:rsidP="001931B8">
            <w:pPr>
              <w:spacing w:after="0"/>
              <w:ind w:left="80"/>
              <w:rPr>
                <w:rFonts w:ascii="Arial" w:eastAsia="Times New Roman" w:hAnsi="Arial"/>
                <w:color w:val="222222"/>
                <w:sz w:val="22"/>
                <w:highlight w:val="white"/>
                <w:lang w:val="en-GB"/>
              </w:rPr>
            </w:pPr>
          </w:p>
        </w:tc>
        <w:tc>
          <w:tcPr>
            <w:tcW w:w="1170" w:type="dxa"/>
            <w:tcBorders>
              <w:top w:val="nil"/>
              <w:left w:val="nil"/>
              <w:bottom w:val="single" w:sz="8" w:space="0" w:color="000000"/>
              <w:right w:val="single" w:sz="8" w:space="0" w:color="000000"/>
            </w:tcBorders>
            <w:shd w:val="clear" w:color="auto" w:fill="FF00FF"/>
          </w:tcPr>
          <w:p w14:paraId="4F771D6A" w14:textId="77777777" w:rsidR="00D17ACC" w:rsidRPr="009E386E" w:rsidRDefault="00D17ACC" w:rsidP="001931B8">
            <w:pPr>
              <w:spacing w:after="0"/>
              <w:ind w:left="80"/>
              <w:rPr>
                <w:rFonts w:ascii="Arial" w:eastAsia="Times New Roman" w:hAnsi="Arial"/>
                <w:color w:val="222222"/>
                <w:sz w:val="22"/>
                <w:highlight w:val="white"/>
                <w:lang w:val="en-GB"/>
              </w:rPr>
            </w:pPr>
          </w:p>
        </w:tc>
      </w:tr>
    </w:tbl>
    <w:p w14:paraId="3075581A" w14:textId="77777777" w:rsidR="00D17ACC" w:rsidRPr="009E386E" w:rsidRDefault="00D17ACC" w:rsidP="001931B8">
      <w:pPr>
        <w:tabs>
          <w:tab w:val="left" w:pos="2265"/>
        </w:tabs>
        <w:spacing w:after="0"/>
        <w:rPr>
          <w:rFonts w:ascii="Arial" w:hAnsi="Arial" w:cs="Arial"/>
          <w:sz w:val="22"/>
        </w:rPr>
      </w:pPr>
    </w:p>
    <w:p w14:paraId="20C199FD" w14:textId="77777777" w:rsidR="00621CFA" w:rsidRPr="009E386E" w:rsidRDefault="000003F8" w:rsidP="001931B8">
      <w:pPr>
        <w:spacing w:after="0" w:line="276" w:lineRule="auto"/>
        <w:jc w:val="left"/>
        <w:rPr>
          <w:rFonts w:ascii="Arial" w:eastAsiaTheme="majorEastAsia" w:hAnsi="Arial" w:cs="Arial"/>
          <w:b/>
          <w:bCs/>
          <w:color w:val="000000"/>
          <w:sz w:val="22"/>
        </w:rPr>
      </w:pPr>
      <w:r w:rsidRPr="009E386E">
        <w:rPr>
          <w:rFonts w:ascii="Arial" w:hAnsi="Arial" w:cs="Arial"/>
          <w:sz w:val="22"/>
        </w:rPr>
        <w:br w:type="page"/>
      </w:r>
    </w:p>
    <w:p w14:paraId="3E3D4FC2" w14:textId="77777777" w:rsidR="00E748F4" w:rsidRPr="009E386E" w:rsidRDefault="000003F8" w:rsidP="006B7416">
      <w:pPr>
        <w:pStyle w:val="Heading1"/>
        <w:rPr>
          <w:rFonts w:ascii="Arial" w:hAnsi="Arial" w:cs="Arial"/>
          <w:sz w:val="22"/>
          <w:szCs w:val="22"/>
        </w:rPr>
      </w:pPr>
      <w:bookmarkStart w:id="7" w:name="_Toc117076102"/>
      <w:r w:rsidRPr="009E386E">
        <w:rPr>
          <w:rFonts w:ascii="Arial" w:hAnsi="Arial" w:cs="Arial"/>
          <w:sz w:val="22"/>
          <w:szCs w:val="22"/>
        </w:rPr>
        <w:lastRenderedPageBreak/>
        <w:t>Conclusion</w:t>
      </w:r>
      <w:bookmarkEnd w:id="7"/>
    </w:p>
    <w:p w14:paraId="51299EF1" w14:textId="77777777" w:rsidR="00A34DA0" w:rsidRPr="009E386E" w:rsidRDefault="000003F8" w:rsidP="00EB0491">
      <w:pPr>
        <w:tabs>
          <w:tab w:val="left" w:pos="2265"/>
        </w:tabs>
        <w:rPr>
          <w:rFonts w:ascii="Arial" w:hAnsi="Arial" w:cs="Arial"/>
          <w:sz w:val="22"/>
        </w:rPr>
      </w:pPr>
      <w:r w:rsidRPr="009E386E">
        <w:rPr>
          <w:rFonts w:ascii="Arial" w:hAnsi="Arial" w:cs="Arial"/>
          <w:sz w:val="22"/>
        </w:rPr>
        <w:t xml:space="preserve">Physical activities for teenagers are important to avoid health risks, which may be caused by obesity at </w:t>
      </w:r>
      <w:r w:rsidR="00937C53" w:rsidRPr="009E386E">
        <w:rPr>
          <w:rFonts w:ascii="Arial" w:hAnsi="Arial" w:cs="Arial"/>
          <w:sz w:val="22"/>
        </w:rPr>
        <w:t>an</w:t>
      </w:r>
      <w:r w:rsidRPr="009E386E">
        <w:rPr>
          <w:rFonts w:ascii="Arial" w:hAnsi="Arial" w:cs="Arial"/>
          <w:sz w:val="22"/>
        </w:rPr>
        <w:t xml:space="preserve"> early age. </w:t>
      </w:r>
      <w:r w:rsidR="007E34D3" w:rsidRPr="009E386E">
        <w:rPr>
          <w:rFonts w:ascii="Arial" w:hAnsi="Arial" w:cs="Arial"/>
          <w:sz w:val="22"/>
        </w:rPr>
        <w:t>So, it needs to be managed effectively to prevent future risk</w:t>
      </w:r>
      <w:r w:rsidR="00937C53" w:rsidRPr="009E386E">
        <w:rPr>
          <w:rFonts w:ascii="Arial" w:hAnsi="Arial" w:cs="Arial"/>
          <w:sz w:val="22"/>
        </w:rPr>
        <w:t>s</w:t>
      </w:r>
      <w:r w:rsidR="007E34D3" w:rsidRPr="009E386E">
        <w:rPr>
          <w:rFonts w:ascii="Arial" w:hAnsi="Arial" w:cs="Arial"/>
          <w:sz w:val="22"/>
        </w:rPr>
        <w:t>.</w:t>
      </w:r>
      <w:r w:rsidR="00790D70" w:rsidRPr="009E386E">
        <w:rPr>
          <w:rFonts w:ascii="Arial" w:hAnsi="Arial" w:cs="Arial"/>
          <w:sz w:val="22"/>
        </w:rPr>
        <w:t xml:space="preserve"> </w:t>
      </w:r>
    </w:p>
    <w:p w14:paraId="44C358BF" w14:textId="77777777" w:rsidR="00621CFA" w:rsidRPr="009E386E" w:rsidRDefault="000003F8">
      <w:pPr>
        <w:spacing w:after="200" w:line="276" w:lineRule="auto"/>
        <w:jc w:val="left"/>
        <w:rPr>
          <w:rFonts w:ascii="Arial" w:eastAsiaTheme="majorEastAsia" w:hAnsi="Arial" w:cs="Arial"/>
          <w:b/>
          <w:bCs/>
          <w:color w:val="000000"/>
          <w:sz w:val="22"/>
        </w:rPr>
      </w:pPr>
      <w:r w:rsidRPr="009E386E">
        <w:rPr>
          <w:rFonts w:ascii="Arial" w:hAnsi="Arial" w:cs="Arial"/>
          <w:sz w:val="22"/>
        </w:rPr>
        <w:br w:type="page"/>
      </w:r>
    </w:p>
    <w:p w14:paraId="15305F05" w14:textId="77777777" w:rsidR="00937C53" w:rsidRPr="009E386E" w:rsidRDefault="000003F8" w:rsidP="00937C53">
      <w:pPr>
        <w:pStyle w:val="Heading1"/>
        <w:rPr>
          <w:rFonts w:ascii="Arial" w:hAnsi="Arial" w:cs="Arial"/>
          <w:sz w:val="22"/>
          <w:szCs w:val="22"/>
        </w:rPr>
      </w:pPr>
      <w:bookmarkStart w:id="8" w:name="_Toc117076103"/>
      <w:r w:rsidRPr="009E386E">
        <w:rPr>
          <w:rFonts w:ascii="Arial" w:hAnsi="Arial" w:cs="Arial"/>
          <w:sz w:val="22"/>
          <w:szCs w:val="22"/>
        </w:rPr>
        <w:lastRenderedPageBreak/>
        <w:t>References</w:t>
      </w:r>
      <w:bookmarkEnd w:id="8"/>
    </w:p>
    <w:p w14:paraId="3ED9A974" w14:textId="77777777" w:rsidR="00F8079D" w:rsidRPr="009E386E" w:rsidRDefault="00F8079D" w:rsidP="007116F8">
      <w:pPr>
        <w:rPr>
          <w:rFonts w:ascii="Arial" w:hAnsi="Arial" w:cs="Arial"/>
          <w:sz w:val="22"/>
        </w:rPr>
      </w:pPr>
      <w:r w:rsidRPr="009E386E">
        <w:rPr>
          <w:rFonts w:ascii="Arial" w:hAnsi="Arial" w:cs="Arial"/>
          <w:sz w:val="22"/>
          <w:shd w:val="clear" w:color="auto" w:fill="FFFFFF"/>
        </w:rPr>
        <w:t>Cahoon, M., 2020. </w:t>
      </w:r>
      <w:r w:rsidRPr="009E386E">
        <w:rPr>
          <w:rFonts w:ascii="Arial" w:hAnsi="Arial" w:cs="Arial"/>
          <w:i/>
          <w:iCs/>
          <w:sz w:val="22"/>
          <w:shd w:val="clear" w:color="auto" w:fill="FFFFFF"/>
        </w:rPr>
        <w:t>Research methodology</w:t>
      </w:r>
      <w:r w:rsidRPr="009E386E">
        <w:rPr>
          <w:rFonts w:ascii="Arial" w:hAnsi="Arial" w:cs="Arial"/>
          <w:sz w:val="22"/>
          <w:shd w:val="clear" w:color="auto" w:fill="FFFFFF"/>
        </w:rPr>
        <w:t>. Edinburgh: Churchill Livingstone.</w:t>
      </w:r>
      <w:r w:rsidRPr="009E386E">
        <w:rPr>
          <w:rFonts w:ascii="Arial" w:hAnsi="Arial" w:cs="Arial"/>
          <w:sz w:val="22"/>
        </w:rPr>
        <w:t xml:space="preserve"> </w:t>
      </w:r>
    </w:p>
    <w:p w14:paraId="3F469E0F" w14:textId="77777777" w:rsidR="00F8079D" w:rsidRPr="009E386E" w:rsidRDefault="00F8079D" w:rsidP="007116F8">
      <w:pPr>
        <w:rPr>
          <w:rFonts w:ascii="Arial" w:hAnsi="Arial" w:cs="Arial"/>
          <w:sz w:val="22"/>
        </w:rPr>
      </w:pPr>
      <w:r w:rsidRPr="009E386E">
        <w:rPr>
          <w:rFonts w:ascii="Arial" w:hAnsi="Arial" w:cs="Arial"/>
          <w:sz w:val="22"/>
        </w:rPr>
        <w:t>Eichstaedt, C. and Lavay, B., 2020. </w:t>
      </w:r>
      <w:r w:rsidRPr="009E386E">
        <w:rPr>
          <w:rFonts w:ascii="Arial" w:hAnsi="Arial" w:cs="Arial"/>
          <w:i/>
          <w:iCs/>
          <w:sz w:val="22"/>
        </w:rPr>
        <w:t>Physical activity for individuals with mental retardation</w:t>
      </w:r>
      <w:r w:rsidRPr="009E386E">
        <w:rPr>
          <w:rFonts w:ascii="Arial" w:hAnsi="Arial" w:cs="Arial"/>
          <w:sz w:val="22"/>
        </w:rPr>
        <w:t>. Champaign, Ill.: Human Kinetics Books.</w:t>
      </w:r>
    </w:p>
    <w:p w14:paraId="132A73E7" w14:textId="77777777" w:rsidR="00F8079D" w:rsidRPr="009E386E" w:rsidRDefault="00F8079D" w:rsidP="007116F8">
      <w:pPr>
        <w:rPr>
          <w:rFonts w:ascii="Arial" w:hAnsi="Arial" w:cs="Arial"/>
          <w:sz w:val="22"/>
        </w:rPr>
      </w:pPr>
      <w:r w:rsidRPr="009E386E">
        <w:rPr>
          <w:rFonts w:ascii="Arial" w:hAnsi="Arial" w:cs="Arial"/>
          <w:sz w:val="22"/>
        </w:rPr>
        <w:t>KD, R. and CH, L., 2022. Role of physical activity in the prevention of obesity in children.</w:t>
      </w:r>
    </w:p>
    <w:p w14:paraId="5EAD1F36" w14:textId="77777777" w:rsidR="00F8079D" w:rsidRPr="009E386E" w:rsidRDefault="00F8079D" w:rsidP="007116F8">
      <w:pPr>
        <w:rPr>
          <w:rFonts w:ascii="Arial" w:hAnsi="Arial" w:cs="Arial"/>
          <w:sz w:val="22"/>
        </w:rPr>
      </w:pPr>
      <w:r w:rsidRPr="009E386E">
        <w:rPr>
          <w:rFonts w:ascii="Arial" w:hAnsi="Arial" w:cs="Arial"/>
          <w:sz w:val="22"/>
        </w:rPr>
        <w:t xml:space="preserve">Stankov, I., Olds, T. and Cargo, M., 2012. Overweight and obese adolescents: what turns them off physical </w:t>
      </w:r>
      <w:proofErr w:type="gramStart"/>
      <w:r w:rsidRPr="009E386E">
        <w:rPr>
          <w:rFonts w:ascii="Arial" w:hAnsi="Arial" w:cs="Arial"/>
          <w:sz w:val="22"/>
        </w:rPr>
        <w:t>activity?.</w:t>
      </w:r>
      <w:proofErr w:type="gramEnd"/>
      <w:r w:rsidRPr="009E386E">
        <w:rPr>
          <w:rFonts w:ascii="Arial" w:hAnsi="Arial" w:cs="Arial"/>
          <w:sz w:val="22"/>
        </w:rPr>
        <w:t> </w:t>
      </w:r>
      <w:r w:rsidRPr="009E386E">
        <w:rPr>
          <w:rFonts w:ascii="Arial" w:hAnsi="Arial" w:cs="Arial"/>
          <w:i/>
          <w:iCs/>
          <w:sz w:val="22"/>
        </w:rPr>
        <w:t>International Journal of Behavioral Nutrition</w:t>
      </w:r>
      <w:r>
        <w:rPr>
          <w:i/>
          <w:iCs/>
        </w:rPr>
        <w:t xml:space="preserve"> </w:t>
      </w:r>
      <w:r w:rsidRPr="009E386E">
        <w:rPr>
          <w:rFonts w:ascii="Arial" w:hAnsi="Arial" w:cs="Arial"/>
          <w:i/>
          <w:iCs/>
          <w:sz w:val="22"/>
        </w:rPr>
        <w:t>and Physical Activity</w:t>
      </w:r>
      <w:r w:rsidRPr="009E386E">
        <w:rPr>
          <w:rFonts w:ascii="Arial" w:hAnsi="Arial" w:cs="Arial"/>
          <w:sz w:val="22"/>
        </w:rPr>
        <w:t>, 9(1).</w:t>
      </w:r>
    </w:p>
    <w:p w14:paraId="6142B138" w14:textId="77777777" w:rsidR="00937C53" w:rsidRPr="00EB0491" w:rsidRDefault="00937C53" w:rsidP="00EB0491">
      <w:pPr>
        <w:tabs>
          <w:tab w:val="left" w:pos="2265"/>
        </w:tabs>
      </w:pPr>
    </w:p>
    <w:sectPr w:rsidR="00937C53" w:rsidRPr="00EB0491">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85FF2" w14:textId="77777777" w:rsidR="006F1C34" w:rsidRDefault="006F1C34">
      <w:pPr>
        <w:spacing w:after="0" w:line="240" w:lineRule="auto"/>
      </w:pPr>
      <w:r>
        <w:separator/>
      </w:r>
    </w:p>
  </w:endnote>
  <w:endnote w:type="continuationSeparator" w:id="0">
    <w:p w14:paraId="1E3B3F44" w14:textId="77777777" w:rsidR="006F1C34" w:rsidRDefault="006F1C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9379775"/>
      <w:docPartObj>
        <w:docPartGallery w:val="Page Numbers (Bottom of Page)"/>
        <w:docPartUnique/>
      </w:docPartObj>
    </w:sdtPr>
    <w:sdtEndPr>
      <w:rPr>
        <w:noProof/>
      </w:rPr>
    </w:sdtEndPr>
    <w:sdtContent>
      <w:p w14:paraId="2D065637" w14:textId="77777777" w:rsidR="00EB0491" w:rsidRDefault="000003F8">
        <w:pPr>
          <w:pStyle w:val="Footer"/>
          <w:jc w:val="right"/>
        </w:pPr>
        <w:r>
          <w:fldChar w:fldCharType="begin"/>
        </w:r>
        <w:r>
          <w:instrText xml:space="preserve"> PAGE   \* MERGEFORMAT </w:instrText>
        </w:r>
        <w:r>
          <w:fldChar w:fldCharType="separate"/>
        </w:r>
        <w:r w:rsidR="007116F8">
          <w:rPr>
            <w:noProof/>
          </w:rPr>
          <w:t>5</w:t>
        </w:r>
        <w:r>
          <w:rPr>
            <w:noProof/>
          </w:rPr>
          <w:fldChar w:fldCharType="end"/>
        </w:r>
      </w:p>
    </w:sdtContent>
  </w:sdt>
  <w:p w14:paraId="6726506C" w14:textId="77777777" w:rsidR="00EB0491" w:rsidRDefault="00EB04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E7652" w14:textId="77777777" w:rsidR="006F1C34" w:rsidRDefault="006F1C34">
      <w:pPr>
        <w:spacing w:after="0" w:line="240" w:lineRule="auto"/>
      </w:pPr>
      <w:r>
        <w:separator/>
      </w:r>
    </w:p>
  </w:footnote>
  <w:footnote w:type="continuationSeparator" w:id="0">
    <w:p w14:paraId="21846B19" w14:textId="77777777" w:rsidR="006F1C34" w:rsidRDefault="006F1C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1szA2tjAwMDIzNTdS0lEKTi0uzszPAykwqgUAUwjMkiwAAAA="/>
  </w:docVars>
  <w:rsids>
    <w:rsidRoot w:val="00214D47"/>
    <w:rsid w:val="000003F8"/>
    <w:rsid w:val="0005149D"/>
    <w:rsid w:val="000922E5"/>
    <w:rsid w:val="00124E4F"/>
    <w:rsid w:val="00152B22"/>
    <w:rsid w:val="001570DC"/>
    <w:rsid w:val="0016777B"/>
    <w:rsid w:val="00170EB8"/>
    <w:rsid w:val="001931B8"/>
    <w:rsid w:val="001A4957"/>
    <w:rsid w:val="001B2008"/>
    <w:rsid w:val="001C0B54"/>
    <w:rsid w:val="001C18E5"/>
    <w:rsid w:val="001E34AF"/>
    <w:rsid w:val="00214D47"/>
    <w:rsid w:val="00227191"/>
    <w:rsid w:val="002742D2"/>
    <w:rsid w:val="002F1FDF"/>
    <w:rsid w:val="00326316"/>
    <w:rsid w:val="003A2E13"/>
    <w:rsid w:val="003E7984"/>
    <w:rsid w:val="004437A0"/>
    <w:rsid w:val="004730CB"/>
    <w:rsid w:val="00481A65"/>
    <w:rsid w:val="004C2203"/>
    <w:rsid w:val="0055318E"/>
    <w:rsid w:val="005D02CC"/>
    <w:rsid w:val="005E238A"/>
    <w:rsid w:val="00602CAD"/>
    <w:rsid w:val="00613A9E"/>
    <w:rsid w:val="006168CE"/>
    <w:rsid w:val="006173E1"/>
    <w:rsid w:val="00621CFA"/>
    <w:rsid w:val="006343C1"/>
    <w:rsid w:val="0063547A"/>
    <w:rsid w:val="00670711"/>
    <w:rsid w:val="00685BAB"/>
    <w:rsid w:val="00695066"/>
    <w:rsid w:val="006B7416"/>
    <w:rsid w:val="006D504F"/>
    <w:rsid w:val="006F1C34"/>
    <w:rsid w:val="006F2B67"/>
    <w:rsid w:val="007116F8"/>
    <w:rsid w:val="00715B9B"/>
    <w:rsid w:val="00751423"/>
    <w:rsid w:val="00761231"/>
    <w:rsid w:val="00771F4A"/>
    <w:rsid w:val="00787EB5"/>
    <w:rsid w:val="00790D70"/>
    <w:rsid w:val="00793B55"/>
    <w:rsid w:val="007B3BC6"/>
    <w:rsid w:val="007D5995"/>
    <w:rsid w:val="007E34D3"/>
    <w:rsid w:val="00806CDA"/>
    <w:rsid w:val="00813A9D"/>
    <w:rsid w:val="00874743"/>
    <w:rsid w:val="008D6283"/>
    <w:rsid w:val="008F2617"/>
    <w:rsid w:val="0090516D"/>
    <w:rsid w:val="00916E23"/>
    <w:rsid w:val="00917899"/>
    <w:rsid w:val="00937C53"/>
    <w:rsid w:val="00976403"/>
    <w:rsid w:val="009E3177"/>
    <w:rsid w:val="009E386E"/>
    <w:rsid w:val="009F477D"/>
    <w:rsid w:val="00A34DA0"/>
    <w:rsid w:val="00A56B12"/>
    <w:rsid w:val="00A74D42"/>
    <w:rsid w:val="00A83CA9"/>
    <w:rsid w:val="00A95BDC"/>
    <w:rsid w:val="00AA1B6F"/>
    <w:rsid w:val="00AA31B8"/>
    <w:rsid w:val="00AF214C"/>
    <w:rsid w:val="00B06E80"/>
    <w:rsid w:val="00B43716"/>
    <w:rsid w:val="00B977AA"/>
    <w:rsid w:val="00BB288F"/>
    <w:rsid w:val="00C53EA8"/>
    <w:rsid w:val="00C717E9"/>
    <w:rsid w:val="00CF7398"/>
    <w:rsid w:val="00D102A8"/>
    <w:rsid w:val="00D17ACC"/>
    <w:rsid w:val="00D52846"/>
    <w:rsid w:val="00D74C24"/>
    <w:rsid w:val="00E748F4"/>
    <w:rsid w:val="00E86063"/>
    <w:rsid w:val="00E8678D"/>
    <w:rsid w:val="00E97F9D"/>
    <w:rsid w:val="00EB0491"/>
    <w:rsid w:val="00ED5A11"/>
    <w:rsid w:val="00ED6D7D"/>
    <w:rsid w:val="00EF6B68"/>
    <w:rsid w:val="00F25147"/>
    <w:rsid w:val="00F33D98"/>
    <w:rsid w:val="00F63E85"/>
    <w:rsid w:val="00F8079D"/>
    <w:rsid w:val="00F80CC1"/>
    <w:rsid w:val="00F90DB3"/>
    <w:rsid w:val="00FB4AE7"/>
    <w:rsid w:val="00FD1E51"/>
    <w:rsid w:val="00FF2E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B4A94"/>
  <w15:docId w15:val="{44B6DDC6-9FFB-497C-BB99-CA71855B2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1B6F"/>
    <w:pPr>
      <w:spacing w:after="16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343C1"/>
    <w:pPr>
      <w:keepNext/>
      <w:keepLines/>
      <w:spacing w:after="0"/>
      <w:outlineLvl w:val="0"/>
    </w:pPr>
    <w:rPr>
      <w:rFonts w:eastAsiaTheme="majorEastAsia" w:cstheme="majorBidi"/>
      <w:b/>
      <w:bCs/>
      <w:color w:val="000000"/>
      <w:sz w:val="32"/>
      <w:szCs w:val="24"/>
    </w:rPr>
  </w:style>
  <w:style w:type="paragraph" w:styleId="Heading2">
    <w:name w:val="heading 2"/>
    <w:basedOn w:val="Normal"/>
    <w:next w:val="Normal"/>
    <w:link w:val="Heading2Char"/>
    <w:autoRedefine/>
    <w:uiPriority w:val="9"/>
    <w:unhideWhenUsed/>
    <w:qFormat/>
    <w:rsid w:val="009E386E"/>
    <w:pPr>
      <w:keepNext/>
      <w:keepLines/>
      <w:spacing w:before="200"/>
      <w:outlineLvl w:val="1"/>
    </w:pPr>
    <w:rPr>
      <w:rFonts w:ascii="Arial" w:eastAsia="Arial" w:hAnsi="Arial" w:cs="Arial"/>
      <w:b/>
      <w:bCs/>
      <w:sz w:val="22"/>
    </w:rPr>
  </w:style>
  <w:style w:type="paragraph" w:styleId="Heading3">
    <w:name w:val="heading 3"/>
    <w:basedOn w:val="Normal"/>
    <w:next w:val="Normal"/>
    <w:link w:val="Heading3Char"/>
    <w:autoRedefine/>
    <w:uiPriority w:val="9"/>
    <w:unhideWhenUsed/>
    <w:qFormat/>
    <w:rsid w:val="00152B22"/>
    <w:pPr>
      <w:keepNext/>
      <w:keepLines/>
      <w:spacing w:before="200"/>
      <w:outlineLvl w:val="2"/>
    </w:pPr>
    <w:rPr>
      <w:rFonts w:eastAsiaTheme="majorEastAsia" w:cstheme="majorBidi"/>
      <w:b/>
      <w:bCs/>
      <w:color w:val="7F7F7F" w:themeColor="text1" w:themeTint="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9E386E"/>
    <w:pPr>
      <w:pBdr>
        <w:bottom w:val="single" w:sz="8" w:space="4" w:color="4F81BD" w:themeColor="accent1"/>
      </w:pBdr>
      <w:spacing w:after="300"/>
      <w:contextualSpacing/>
      <w:jc w:val="center"/>
    </w:pPr>
    <w:rPr>
      <w:rFonts w:eastAsiaTheme="majorEastAsia" w:cstheme="majorBidi"/>
      <w:kern w:val="28"/>
      <w:sz w:val="52"/>
      <w:szCs w:val="52"/>
      <w:shd w:val="clear" w:color="auto" w:fill="FFFFFF"/>
      <w14:textOutline w14:w="5270" w14:cap="flat" w14:cmpd="sng" w14:algn="ctr">
        <w14:solidFill>
          <w14:srgbClr w14:val="7D7D7D"/>
        </w14:solidFill>
        <w14:prstDash w14:val="solid"/>
        <w14:round/>
      </w14:textOutline>
    </w:rPr>
  </w:style>
  <w:style w:type="character" w:customStyle="1" w:styleId="TitleChar">
    <w:name w:val="Title Char"/>
    <w:basedOn w:val="DefaultParagraphFont"/>
    <w:link w:val="Title"/>
    <w:uiPriority w:val="10"/>
    <w:rsid w:val="009E386E"/>
    <w:rPr>
      <w:rFonts w:ascii="Times New Roman" w:eastAsiaTheme="majorEastAsia" w:hAnsi="Times New Roman" w:cstheme="majorBidi"/>
      <w:kern w:val="28"/>
      <w:sz w:val="52"/>
      <w:szCs w:val="52"/>
      <w14:textOutline w14:w="5270" w14:cap="flat" w14:cmpd="sng" w14:algn="ctr">
        <w14:solidFill>
          <w14:srgbClr w14:val="7D7D7D"/>
        </w14:solidFill>
        <w14:prstDash w14:val="solid"/>
        <w14:round/>
      </w14:textOutline>
    </w:rPr>
  </w:style>
  <w:style w:type="character" w:customStyle="1" w:styleId="Heading1Char">
    <w:name w:val="Heading 1 Char"/>
    <w:basedOn w:val="DefaultParagraphFont"/>
    <w:link w:val="Heading1"/>
    <w:uiPriority w:val="9"/>
    <w:rsid w:val="006343C1"/>
    <w:rPr>
      <w:rFonts w:ascii="Times New Roman" w:eastAsiaTheme="majorEastAsia" w:hAnsi="Times New Roman" w:cstheme="majorBidi"/>
      <w:b/>
      <w:bCs/>
      <w:color w:val="000000"/>
      <w:sz w:val="32"/>
      <w:szCs w:val="24"/>
    </w:rPr>
  </w:style>
  <w:style w:type="character" w:customStyle="1" w:styleId="Heading2Char">
    <w:name w:val="Heading 2 Char"/>
    <w:basedOn w:val="DefaultParagraphFont"/>
    <w:link w:val="Heading2"/>
    <w:uiPriority w:val="9"/>
    <w:rsid w:val="009E386E"/>
    <w:rPr>
      <w:rFonts w:ascii="Arial" w:eastAsia="Arial" w:hAnsi="Arial" w:cs="Arial"/>
      <w:b/>
      <w:bCs/>
    </w:rPr>
  </w:style>
  <w:style w:type="paragraph" w:styleId="Subtitle">
    <w:name w:val="Subtitle"/>
    <w:basedOn w:val="Normal"/>
    <w:next w:val="Normal"/>
    <w:link w:val="SubtitleChar"/>
    <w:autoRedefine/>
    <w:uiPriority w:val="11"/>
    <w:qFormat/>
    <w:rsid w:val="00976403"/>
    <w:pPr>
      <w:numPr>
        <w:ilvl w:val="1"/>
      </w:numPr>
      <w:jc w:val="center"/>
    </w:pPr>
    <w:rPr>
      <w:rFonts w:eastAsiaTheme="majorEastAsia" w:cs="Helvetica"/>
      <w:b/>
      <w:i/>
      <w:iCs/>
      <w:color w:val="808080" w:themeColor="background1" w:themeShade="80"/>
      <w:spacing w:val="15"/>
      <w:sz w:val="33"/>
      <w:szCs w:val="33"/>
      <w:shd w:val="clear" w:color="auto" w:fill="FFFFFF"/>
    </w:rPr>
  </w:style>
  <w:style w:type="character" w:customStyle="1" w:styleId="SubtitleChar">
    <w:name w:val="Subtitle Char"/>
    <w:basedOn w:val="DefaultParagraphFont"/>
    <w:link w:val="Subtitle"/>
    <w:uiPriority w:val="11"/>
    <w:rsid w:val="00976403"/>
    <w:rPr>
      <w:rFonts w:ascii="Times New Roman" w:eastAsiaTheme="majorEastAsia" w:hAnsi="Times New Roman" w:cs="Helvetica"/>
      <w:b/>
      <w:i/>
      <w:iCs/>
      <w:color w:val="808080" w:themeColor="background1" w:themeShade="80"/>
      <w:spacing w:val="15"/>
      <w:sz w:val="33"/>
      <w:szCs w:val="33"/>
    </w:rPr>
  </w:style>
  <w:style w:type="character" w:customStyle="1" w:styleId="Heading3Char">
    <w:name w:val="Heading 3 Char"/>
    <w:basedOn w:val="DefaultParagraphFont"/>
    <w:link w:val="Heading3"/>
    <w:uiPriority w:val="9"/>
    <w:rsid w:val="00152B22"/>
    <w:rPr>
      <w:rFonts w:ascii="Times New Roman" w:eastAsiaTheme="majorEastAsia" w:hAnsi="Times New Roman" w:cstheme="majorBidi"/>
      <w:b/>
      <w:bCs/>
      <w:color w:val="7F7F7F" w:themeColor="text1" w:themeTint="80"/>
      <w:sz w:val="24"/>
      <w:szCs w:val="24"/>
    </w:rPr>
  </w:style>
  <w:style w:type="character" w:styleId="SubtleEmphasis">
    <w:name w:val="Subtle Emphasis"/>
    <w:basedOn w:val="DefaultParagraphFont"/>
    <w:uiPriority w:val="19"/>
    <w:qFormat/>
    <w:rsid w:val="003A2E13"/>
    <w:rPr>
      <w:rFonts w:ascii="Times New Roman" w:hAnsi="Times New Roman"/>
      <w:b/>
      <w:i/>
      <w:iCs/>
      <w:color w:val="808080" w:themeColor="text1" w:themeTint="7F"/>
      <w:sz w:val="32"/>
    </w:rPr>
  </w:style>
  <w:style w:type="paragraph" w:styleId="NoSpacing">
    <w:name w:val="No Spacing"/>
    <w:autoRedefine/>
    <w:uiPriority w:val="1"/>
    <w:qFormat/>
    <w:rsid w:val="008D6283"/>
    <w:pPr>
      <w:spacing w:after="0" w:line="360" w:lineRule="auto"/>
      <w:jc w:val="both"/>
    </w:pPr>
    <w:rPr>
      <w:rFonts w:ascii="Times New Roman" w:eastAsia="Arial" w:hAnsi="Times New Roman" w:cs="Arial"/>
      <w:sz w:val="24"/>
    </w:rPr>
  </w:style>
  <w:style w:type="paragraph" w:styleId="Header">
    <w:name w:val="header"/>
    <w:basedOn w:val="Normal"/>
    <w:link w:val="HeaderChar"/>
    <w:uiPriority w:val="99"/>
    <w:unhideWhenUsed/>
    <w:rsid w:val="00EB04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491"/>
    <w:rPr>
      <w:rFonts w:ascii="Times New Roman" w:hAnsi="Times New Roman"/>
      <w:sz w:val="24"/>
    </w:rPr>
  </w:style>
  <w:style w:type="paragraph" w:styleId="Footer">
    <w:name w:val="footer"/>
    <w:basedOn w:val="Normal"/>
    <w:link w:val="FooterChar"/>
    <w:uiPriority w:val="99"/>
    <w:unhideWhenUsed/>
    <w:rsid w:val="00EB04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491"/>
    <w:rPr>
      <w:rFonts w:ascii="Times New Roman" w:hAnsi="Times New Roman"/>
      <w:sz w:val="24"/>
    </w:rPr>
  </w:style>
  <w:style w:type="paragraph" w:styleId="TOCHeading">
    <w:name w:val="TOC Heading"/>
    <w:basedOn w:val="Heading1"/>
    <w:next w:val="Normal"/>
    <w:uiPriority w:val="39"/>
    <w:semiHidden/>
    <w:unhideWhenUsed/>
    <w:qFormat/>
    <w:rsid w:val="00EB0491"/>
    <w:pPr>
      <w:spacing w:before="480" w:line="276" w:lineRule="auto"/>
      <w:jc w:val="left"/>
      <w:outlineLvl w:val="9"/>
    </w:pPr>
    <w:rPr>
      <w:rFonts w:asciiTheme="majorHAnsi" w:hAnsiTheme="majorHAnsi"/>
      <w:color w:val="365F91" w:themeColor="accent1" w:themeShade="BF"/>
      <w:sz w:val="28"/>
      <w:szCs w:val="28"/>
      <w:lang w:eastAsia="ja-JP"/>
    </w:rPr>
  </w:style>
  <w:style w:type="paragraph" w:styleId="BalloonText">
    <w:name w:val="Balloon Text"/>
    <w:basedOn w:val="Normal"/>
    <w:link w:val="BalloonTextChar"/>
    <w:uiPriority w:val="99"/>
    <w:semiHidden/>
    <w:unhideWhenUsed/>
    <w:rsid w:val="00EB04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0491"/>
    <w:rPr>
      <w:rFonts w:ascii="Tahoma" w:hAnsi="Tahoma" w:cs="Tahoma"/>
      <w:sz w:val="16"/>
      <w:szCs w:val="16"/>
    </w:rPr>
  </w:style>
  <w:style w:type="paragraph" w:styleId="NormalWeb">
    <w:name w:val="Normal (Web)"/>
    <w:basedOn w:val="Normal"/>
    <w:uiPriority w:val="99"/>
    <w:semiHidden/>
    <w:unhideWhenUsed/>
    <w:rsid w:val="00937C53"/>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unhideWhenUsed/>
    <w:rsid w:val="009E386E"/>
    <w:pPr>
      <w:tabs>
        <w:tab w:val="right" w:leader="dot" w:pos="9016"/>
      </w:tabs>
      <w:spacing w:after="100"/>
    </w:pPr>
    <w:rPr>
      <w:noProof/>
      <w:sz w:val="22"/>
    </w:rPr>
  </w:style>
  <w:style w:type="character" w:styleId="Hyperlink">
    <w:name w:val="Hyperlink"/>
    <w:basedOn w:val="DefaultParagraphFont"/>
    <w:uiPriority w:val="99"/>
    <w:unhideWhenUsed/>
    <w:rsid w:val="00937C53"/>
    <w:rPr>
      <w:color w:val="0000FF" w:themeColor="hyperlink"/>
      <w:u w:val="single"/>
    </w:rPr>
  </w:style>
  <w:style w:type="table" w:customStyle="1" w:styleId="Table1">
    <w:name w:val="Table1"/>
    <w:basedOn w:val="TableNormal"/>
    <w:rsid w:val="00D17ACC"/>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621C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9F8AA6-B3D3-45F7-9B23-B047C90C0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732</Words>
  <Characters>4177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 Bangura (1818368)</cp:lastModifiedBy>
  <cp:revision>2</cp:revision>
  <dcterms:created xsi:type="dcterms:W3CDTF">2022-10-31T21:16:00Z</dcterms:created>
  <dcterms:modified xsi:type="dcterms:W3CDTF">2022-10-31T21:16:00Z</dcterms:modified>
</cp:coreProperties>
</file>