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cstheme="minorHAnsi"/>
        </w:rPr>
        <w:id w:val="1859695736"/>
        <w:docPartObj>
          <w:docPartGallery w:val="Cover Pages"/>
          <w:docPartUnique/>
        </w:docPartObj>
      </w:sdtPr>
      <w:sdtEndPr/>
      <w:sdtContent>
        <w:p w14:paraId="7CAE5435" w14:textId="77777777" w:rsidR="003331C5" w:rsidRPr="008A675D" w:rsidRDefault="003331C5" w:rsidP="003331C5">
          <w:pPr>
            <w:rPr>
              <w:rFonts w:cstheme="minorHAnsi"/>
            </w:rPr>
          </w:pPr>
          <w:r w:rsidRPr="008A675D">
            <w:rPr>
              <w:rFonts w:cstheme="minorHAnsi"/>
              <w:noProof/>
              <w:lang w:eastAsia="en-GB"/>
            </w:rPr>
            <mc:AlternateContent>
              <mc:Choice Requires="wps">
                <w:drawing>
                  <wp:anchor distT="0" distB="0" distL="114300" distR="114300" simplePos="0" relativeHeight="251659264" behindDoc="0" locked="0" layoutInCell="1" allowOverlap="1" wp14:anchorId="0F4343E6" wp14:editId="229092AB">
                    <wp:simplePos x="0" y="0"/>
                    <wp:positionH relativeFrom="margin">
                      <wp:align>right</wp:align>
                    </wp:positionH>
                    <wp:positionV relativeFrom="page">
                      <wp:posOffset>247650</wp:posOffset>
                    </wp:positionV>
                    <wp:extent cx="679450" cy="987425"/>
                    <wp:effectExtent l="0" t="0" r="635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79450" cy="9874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2A6659" w14:textId="77777777" w:rsidR="003331C5" w:rsidRDefault="003331C5" w:rsidP="003331C5">
                                <w:pPr>
                                  <w:pStyle w:val="NoSpacing"/>
                                  <w:jc w:val="right"/>
                                  <w:rPr>
                                    <w:color w:val="FFFFFF" w:themeColor="background1"/>
                                    <w:sz w:val="24"/>
                                    <w:szCs w:val="24"/>
                                  </w:rPr>
                                </w:pPr>
                              </w:p>
                              <w:p w14:paraId="3A301EAD" w14:textId="77777777" w:rsidR="003331C5" w:rsidRDefault="003331C5" w:rsidP="003331C5">
                                <w:pPr>
                                  <w:pStyle w:val="NoSpacing"/>
                                  <w:jc w:val="right"/>
                                  <w:rPr>
                                    <w:color w:val="FFFFFF" w:themeColor="background1"/>
                                    <w:sz w:val="24"/>
                                    <w:szCs w:val="24"/>
                                  </w:rPr>
                                </w:pPr>
                                <w:r>
                                  <w:rPr>
                                    <w:color w:val="FFFFFF" w:themeColor="background1"/>
                                    <w:sz w:val="24"/>
                                    <w:szCs w:val="24"/>
                                  </w:rPr>
                                  <w:t>2018/19</w:t>
                                </w: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F4343E6" id="Rectangle 132" o:spid="_x0000_s1026" style="position:absolute;margin-left:2.3pt;margin-top:19.5pt;width:53.5pt;height:77.75pt;z-index:251659264;visibility:visible;mso-wrap-style:square;mso-width-percent:0;mso-height-percent:98;mso-wrap-distance-left:9pt;mso-wrap-distance-top:0;mso-wrap-distance-right:9pt;mso-wrap-distance-bottom:0;mso-position-horizontal:right;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" fillcolor="#5b9bd5 [3204]" stroked="f" strokeweight="1pt">
                    <o:lock v:ext="edit" aspectratio="t"/>
                    <v:textbox inset="3.6pt,,3.6pt">
                      <w:txbxContent>
                        <w:p w14:paraId="672A6659" w14:textId="77777777" w:rsidR="003331C5" w:rsidRDefault="003331C5" w:rsidP="003331C5">
                          <w:pPr>
                            <w:pStyle w:val="NoSpacing"/>
                            <w:jc w:val="right"/>
                            <w:rPr>
                              <w:color w:val="FFFFFF" w:themeColor="background1"/>
                              <w:sz w:val="24"/>
                              <w:szCs w:val="24"/>
                            </w:rPr>
                          </w:pPr>
                        </w:p>
                        <w:p w14:paraId="3A301EAD" w14:textId="77777777" w:rsidR="003331C5" w:rsidRDefault="003331C5" w:rsidP="003331C5">
                          <w:pPr>
                            <w:pStyle w:val="NoSpacing"/>
                            <w:jc w:val="right"/>
                            <w:rPr>
                              <w:color w:val="FFFFFF" w:themeColor="background1"/>
                              <w:sz w:val="24"/>
                              <w:szCs w:val="24"/>
                            </w:rPr>
                          </w:pPr>
                          <w:r>
                            <w:rPr>
                              <w:color w:val="FFFFFF" w:themeColor="background1"/>
                              <w:sz w:val="24"/>
                              <w:szCs w:val="24"/>
                            </w:rPr>
                            <w:t>2018/19</w:t>
                          </w:r>
                        </w:p>
                      </w:txbxContent>
                    </v:textbox>
                    <w10:wrap anchorx="margin" anchory="page"/>
                  </v:rect>
                </w:pict>
              </mc:Fallback>
            </mc:AlternateContent>
          </w:r>
        </w:p>
        <w:p w14:paraId="205F67E3" w14:textId="77777777" w:rsidR="003331C5" w:rsidRPr="008A675D" w:rsidRDefault="003331C5" w:rsidP="003331C5">
          <w:pPr>
            <w:rPr>
              <w:rFonts w:cstheme="minorHAnsi"/>
            </w:rPr>
          </w:pPr>
          <w:r w:rsidRPr="008A675D">
            <w:rPr>
              <w:rFonts w:cstheme="minorHAnsi"/>
              <w:noProof/>
              <w:lang w:eastAsia="en-GB"/>
            </w:rPr>
            <mc:AlternateContent>
              <mc:Choice Requires="wps">
                <w:drawing>
                  <wp:anchor distT="0" distB="0" distL="182880" distR="182880" simplePos="0" relativeHeight="251660288" behindDoc="0" locked="0" layoutInCell="1" allowOverlap="1" wp14:anchorId="1F5761DF" wp14:editId="765260E1">
                    <wp:simplePos x="0" y="0"/>
                    <wp:positionH relativeFrom="margin">
                      <wp:posOffset>441325</wp:posOffset>
                    </wp:positionH>
                    <wp:positionV relativeFrom="page">
                      <wp:posOffset>5154930</wp:posOffset>
                    </wp:positionV>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CD0917" w14:textId="77777777" w:rsidR="003331C5" w:rsidRDefault="0015495E" w:rsidP="003331C5">
                                <w:pPr>
                                  <w:pStyle w:val="NoSpacing"/>
                                  <w:spacing w:before="40" w:after="560" w:line="216" w:lineRule="auto"/>
                                  <w:rPr>
                                    <w:color w:val="5B9BD5" w:themeColor="accent1"/>
                                    <w:sz w:val="72"/>
                                    <w:szCs w:val="72"/>
                                  </w:rPr>
                                </w:pPr>
                                <w:sdt>
                                  <w:sdtPr>
                                    <w:rPr>
                                      <w:color w:val="5B9BD5" w:themeColor="accent1"/>
                                      <w:sz w:val="72"/>
                                      <w:szCs w:val="72"/>
                                    </w:rPr>
                                    <w:alias w:val="Title"/>
                                    <w:tag w:val=""/>
                                    <w:id w:val="2002842718"/>
                                    <w:dataBinding w:prefixMappings="xmlns:ns0='http://purl.org/dc/elements/1.1/' xmlns:ns1='http://schemas.openxmlformats.org/package/2006/metadata/core-properties' " w:xpath="/ns1:coreProperties[1]/ns0:title[1]" w:storeItemID="{6C3C8BC8-F283-45AE-878A-BAB7291924A1}"/>
                                    <w:text/>
                                  </w:sdtPr>
                                  <w:sdtEndPr/>
                                  <w:sdtContent>
                                    <w:r w:rsidR="003331C5" w:rsidRPr="003331C5">
                                      <w:rPr>
                                        <w:color w:val="5B9BD5" w:themeColor="accent1"/>
                                        <w:sz w:val="72"/>
                                        <w:szCs w:val="72"/>
                                      </w:rPr>
                                      <w:t>A Reflection on Academic and Employability Skills</w:t>
                                    </w:r>
                                  </w:sdtContent>
                                </w:sdt>
                              </w:p>
                              <w:sdt>
                                <w:sdtPr>
                                  <w:rPr>
                                    <w:caps/>
                                    <w:color w:val="1F3864" w:themeColor="accent5" w:themeShade="80"/>
                                    <w:sz w:val="28"/>
                                    <w:szCs w:val="28"/>
                                  </w:rPr>
                                  <w:alias w:val="Subtitle"/>
                                  <w:tag w:val=""/>
                                  <w:id w:val="896017982"/>
                                  <w:dataBinding w:prefixMappings="xmlns:ns0='http://purl.org/dc/elements/1.1/' xmlns:ns1='http://schemas.openxmlformats.org/package/2006/metadata/core-properties' " w:xpath="/ns1:coreProperties[1]/ns0:subject[1]" w:storeItemID="{6C3C8BC8-F283-45AE-878A-BAB7291924A1}"/>
                                  <w:text/>
                                </w:sdtPr>
                                <w:sdtEndPr/>
                                <w:sdtContent>
                                  <w:p w14:paraId="6950ECC7" w14:textId="77777777" w:rsidR="003331C5" w:rsidRDefault="003331C5" w:rsidP="003331C5">
                                    <w:pPr>
                                      <w:pStyle w:val="NoSpacing"/>
                                      <w:spacing w:before="40" w:after="40"/>
                                      <w:rPr>
                                        <w:caps/>
                                        <w:color w:val="1F3864" w:themeColor="accent5" w:themeShade="80"/>
                                        <w:sz w:val="28"/>
                                        <w:szCs w:val="28"/>
                                      </w:rPr>
                                    </w:pPr>
                                    <w:r w:rsidRPr="003331C5">
                                      <w:rPr>
                                        <w:caps/>
                                        <w:color w:val="1F3864" w:themeColor="accent5" w:themeShade="80"/>
                                        <w:sz w:val="28"/>
                                        <w:szCs w:val="28"/>
                                      </w:rPr>
                                      <w:t>ACCA4016 ASSESMENT</w:t>
                                    </w:r>
                                  </w:p>
                                </w:sdtContent>
                              </w:sdt>
                              <w:sdt>
                                <w:sdtPr>
                                  <w:rPr>
                                    <w:caps/>
                                    <w:color w:val="4472C4" w:themeColor="accent5"/>
                                    <w:sz w:val="24"/>
                                    <w:szCs w:val="24"/>
                                  </w:rPr>
                                  <w:alias w:val="Author"/>
                                  <w:tag w:val=""/>
                                  <w:id w:val="1842805287"/>
                                  <w:dataBinding w:prefixMappings="xmlns:ns0='http://purl.org/dc/elements/1.1/' xmlns:ns1='http://schemas.openxmlformats.org/package/2006/metadata/core-properties' " w:xpath="/ns1:coreProperties[1]/ns0:creator[1]" w:storeItemID="{6C3C8BC8-F283-45AE-878A-BAB7291924A1}"/>
                                  <w:text/>
                                </w:sdtPr>
                                <w:sdtEndPr/>
                                <w:sdtContent>
                                  <w:p w14:paraId="4E7A506B" w14:textId="77777777" w:rsidR="003331C5" w:rsidRDefault="003331C5" w:rsidP="003331C5">
                                    <w:pPr>
                                      <w:pStyle w:val="NoSpacing"/>
                                      <w:spacing w:before="80" w:after="40"/>
                                      <w:rPr>
                                        <w:caps/>
                                        <w:color w:val="4472C4" w:themeColor="accent5"/>
                                        <w:sz w:val="24"/>
                                        <w:szCs w:val="24"/>
                                      </w:rPr>
                                    </w:pPr>
                                    <w:r>
                                      <w:rPr>
                                        <w:caps/>
                                        <w:color w:val="4472C4" w:themeColor="accent5"/>
                                        <w:sz w:val="24"/>
                                        <w:szCs w:val="24"/>
                                      </w:rPr>
                                      <w:t>Morgan Norbury</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F5761DF" id="_x0000_t202" coordsize="21600,21600" o:spt="202" path="m,l,21600r21600,l21600,xe">
                    <v:stroke joinstyle="miter"/>
                    <v:path gradientshapeok="t" o:connecttype="rect"/>
                  </v:shapetype>
                  <v:shape id="Text Box 131" o:spid="_x0000_s1027" type="#_x0000_t202" style="position:absolute;margin-left:34.75pt;margin-top:405.9pt;width:369pt;height:529.2pt;z-index:251660288;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4aQdwIAAF4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" filled="f" stroked="f" strokeweight=".5pt">
                    <v:textbox style="mso-fit-shape-to-text:t" inset="0,0,0,0">
                      <w:txbxContent>
                        <w:p w14:paraId="71CD0917" w14:textId="77777777" w:rsidR="003331C5" w:rsidRDefault="00143B88" w:rsidP="003331C5">
                          <w:pPr>
                            <w:pStyle w:val="NoSpacing"/>
                            <w:spacing w:before="40" w:after="560" w:line="216" w:lineRule="auto"/>
                            <w:rPr>
                              <w:color w:val="5B9BD5" w:themeColor="accent1"/>
                              <w:sz w:val="72"/>
                              <w:szCs w:val="72"/>
                            </w:rPr>
                          </w:pPr>
                          <w:sdt>
                            <w:sdtPr>
                              <w:rPr>
                                <w:color w:val="5B9BD5" w:themeColor="accent1"/>
                                <w:sz w:val="72"/>
                                <w:szCs w:val="72"/>
                              </w:rPr>
                              <w:alias w:val="Title"/>
                              <w:tag w:val=""/>
                              <w:id w:val="2002842718"/>
                              <w:dataBinding w:prefixMappings="xmlns:ns0='http://purl.org/dc/elements/1.1/' xmlns:ns1='http://schemas.openxmlformats.org/package/2006/metadata/core-properties' " w:xpath="/ns1:coreProperties[1]/ns0:title[1]" w:storeItemID="{6C3C8BC8-F283-45AE-878A-BAB7291924A1}"/>
                              <w:text/>
                            </w:sdtPr>
                            <w:sdtEndPr/>
                            <w:sdtContent>
                              <w:r w:rsidR="003331C5" w:rsidRPr="003331C5">
                                <w:rPr>
                                  <w:color w:val="5B9BD5" w:themeColor="accent1"/>
                                  <w:sz w:val="72"/>
                                  <w:szCs w:val="72"/>
                                </w:rPr>
                                <w:t>A Reflection on Academic and Employability Skills</w:t>
                              </w:r>
                            </w:sdtContent>
                          </w:sdt>
                        </w:p>
                        <w:sdt>
                          <w:sdtPr>
                            <w:rPr>
                              <w:caps/>
                              <w:color w:val="1F3864" w:themeColor="accent5" w:themeShade="80"/>
                              <w:sz w:val="28"/>
                              <w:szCs w:val="28"/>
                            </w:rPr>
                            <w:alias w:val="Subtitle"/>
                            <w:tag w:val=""/>
                            <w:id w:val="896017982"/>
                            <w:dataBinding w:prefixMappings="xmlns:ns0='http://purl.org/dc/elements/1.1/' xmlns:ns1='http://schemas.openxmlformats.org/package/2006/metadata/core-properties' " w:xpath="/ns1:coreProperties[1]/ns0:subject[1]" w:storeItemID="{6C3C8BC8-F283-45AE-878A-BAB7291924A1}"/>
                            <w:text/>
                          </w:sdtPr>
                          <w:sdtEndPr/>
                          <w:sdtContent>
                            <w:p w14:paraId="6950ECC7" w14:textId="77777777" w:rsidR="003331C5" w:rsidRDefault="003331C5" w:rsidP="003331C5">
                              <w:pPr>
                                <w:pStyle w:val="NoSpacing"/>
                                <w:spacing w:before="40" w:after="40"/>
                                <w:rPr>
                                  <w:caps/>
                                  <w:color w:val="1F3864" w:themeColor="accent5" w:themeShade="80"/>
                                  <w:sz w:val="28"/>
                                  <w:szCs w:val="28"/>
                                </w:rPr>
                              </w:pPr>
                              <w:r w:rsidRPr="003331C5">
                                <w:rPr>
                                  <w:caps/>
                                  <w:color w:val="1F3864" w:themeColor="accent5" w:themeShade="80"/>
                                  <w:sz w:val="28"/>
                                  <w:szCs w:val="28"/>
                                </w:rPr>
                                <w:t>ACCA4016 ASSESMENT</w:t>
                              </w:r>
                            </w:p>
                          </w:sdtContent>
                        </w:sdt>
                        <w:sdt>
                          <w:sdtPr>
                            <w:rPr>
                              <w:caps/>
                              <w:color w:val="4472C4" w:themeColor="accent5"/>
                              <w:sz w:val="24"/>
                              <w:szCs w:val="24"/>
                            </w:rPr>
                            <w:alias w:val="Author"/>
                            <w:tag w:val=""/>
                            <w:id w:val="1842805287"/>
                            <w:dataBinding w:prefixMappings="xmlns:ns0='http://purl.org/dc/elements/1.1/' xmlns:ns1='http://schemas.openxmlformats.org/package/2006/metadata/core-properties' " w:xpath="/ns1:coreProperties[1]/ns0:creator[1]" w:storeItemID="{6C3C8BC8-F283-45AE-878A-BAB7291924A1}"/>
                            <w:text/>
                          </w:sdtPr>
                          <w:sdtEndPr/>
                          <w:sdtContent>
                            <w:p w14:paraId="4E7A506B" w14:textId="77777777" w:rsidR="003331C5" w:rsidRDefault="003331C5" w:rsidP="003331C5">
                              <w:pPr>
                                <w:pStyle w:val="NoSpacing"/>
                                <w:spacing w:before="80" w:after="40"/>
                                <w:rPr>
                                  <w:caps/>
                                  <w:color w:val="4472C4" w:themeColor="accent5"/>
                                  <w:sz w:val="24"/>
                                  <w:szCs w:val="24"/>
                                </w:rPr>
                              </w:pPr>
                              <w:r>
                                <w:rPr>
                                  <w:caps/>
                                  <w:color w:val="4472C4" w:themeColor="accent5"/>
                                  <w:sz w:val="24"/>
                                  <w:szCs w:val="24"/>
                                </w:rPr>
                                <w:t>Morgan Norbury</w:t>
                              </w:r>
                            </w:p>
                          </w:sdtContent>
                        </w:sdt>
                      </w:txbxContent>
                    </v:textbox>
                    <w10:wrap type="square" anchorx="margin" anchory="page"/>
                  </v:shape>
                </w:pict>
              </mc:Fallback>
            </mc:AlternateContent>
          </w:r>
          <w:r w:rsidRPr="008A675D">
            <w:rPr>
              <w:rFonts w:cstheme="minorHAnsi"/>
            </w:rPr>
            <w:br w:type="page"/>
          </w:r>
        </w:p>
      </w:sdtContent>
    </w:sdt>
    <w:sdt>
      <w:sdtPr>
        <w:rPr>
          <w:rFonts w:asciiTheme="minorHAnsi" w:eastAsiaTheme="minorHAnsi" w:hAnsiTheme="minorHAnsi" w:cstheme="minorHAnsi"/>
          <w:color w:val="auto"/>
          <w:sz w:val="22"/>
          <w:szCs w:val="22"/>
          <w:lang w:val="en-GB"/>
        </w:rPr>
        <w:id w:val="-277017271"/>
        <w:docPartObj>
          <w:docPartGallery w:val="Table of Contents"/>
          <w:docPartUnique/>
        </w:docPartObj>
      </w:sdtPr>
      <w:sdtEndPr>
        <w:rPr>
          <w:b/>
          <w:bCs/>
          <w:noProof/>
        </w:rPr>
      </w:sdtEndPr>
      <w:sdtContent>
        <w:p w14:paraId="406425CA" w14:textId="77777777" w:rsidR="003331C5" w:rsidRPr="008A675D" w:rsidRDefault="003331C5" w:rsidP="003331C5">
          <w:pPr>
            <w:pStyle w:val="TOCHeading"/>
            <w:rPr>
              <w:rFonts w:asciiTheme="minorHAnsi" w:hAnsiTheme="minorHAnsi" w:cstheme="minorHAnsi"/>
            </w:rPr>
          </w:pPr>
          <w:r w:rsidRPr="008A675D">
            <w:rPr>
              <w:rFonts w:asciiTheme="minorHAnsi" w:hAnsiTheme="minorHAnsi" w:cstheme="minorHAnsi"/>
            </w:rPr>
            <w:t>Contents</w:t>
          </w:r>
        </w:p>
        <w:p w14:paraId="17C691AB" w14:textId="2F269718" w:rsidR="00D31151" w:rsidRDefault="003331C5">
          <w:pPr>
            <w:pStyle w:val="TOC1"/>
            <w:tabs>
              <w:tab w:val="right" w:leader="dot" w:pos="9016"/>
            </w:tabs>
            <w:rPr>
              <w:rFonts w:eastAsiaTheme="minorEastAsia"/>
              <w:noProof/>
              <w:lang w:eastAsia="en-GB"/>
            </w:rPr>
          </w:pPr>
          <w:r w:rsidRPr="008A675D">
            <w:rPr>
              <w:rFonts w:cstheme="minorHAnsi"/>
              <w:b/>
              <w:bCs/>
              <w:noProof/>
            </w:rPr>
            <w:fldChar w:fldCharType="begin"/>
          </w:r>
          <w:r w:rsidRPr="008A675D">
            <w:rPr>
              <w:rFonts w:cstheme="minorHAnsi"/>
              <w:b/>
              <w:bCs/>
              <w:noProof/>
            </w:rPr>
            <w:instrText xml:space="preserve"> TOC \o "1-3" \h \z \u </w:instrText>
          </w:r>
          <w:r w:rsidRPr="008A675D">
            <w:rPr>
              <w:rFonts w:cstheme="minorHAnsi"/>
              <w:b/>
              <w:bCs/>
              <w:noProof/>
            </w:rPr>
            <w:fldChar w:fldCharType="separate"/>
          </w:r>
          <w:hyperlink w:anchor="_Toc5915914" w:history="1">
            <w:r w:rsidR="00D31151" w:rsidRPr="0014062E">
              <w:rPr>
                <w:rStyle w:val="Hyperlink"/>
                <w:rFonts w:cstheme="minorHAnsi"/>
                <w:noProof/>
              </w:rPr>
              <w:t>Introduction</w:t>
            </w:r>
            <w:r w:rsidR="00D31151">
              <w:rPr>
                <w:noProof/>
                <w:webHidden/>
              </w:rPr>
              <w:tab/>
            </w:r>
            <w:r w:rsidR="00D31151">
              <w:rPr>
                <w:noProof/>
                <w:webHidden/>
              </w:rPr>
              <w:fldChar w:fldCharType="begin"/>
            </w:r>
            <w:r w:rsidR="00D31151">
              <w:rPr>
                <w:noProof/>
                <w:webHidden/>
              </w:rPr>
              <w:instrText xml:space="preserve"> PAGEREF _Toc5915914 \h </w:instrText>
            </w:r>
            <w:r w:rsidR="00D31151">
              <w:rPr>
                <w:noProof/>
                <w:webHidden/>
              </w:rPr>
            </w:r>
            <w:r w:rsidR="00D31151">
              <w:rPr>
                <w:noProof/>
                <w:webHidden/>
              </w:rPr>
              <w:fldChar w:fldCharType="separate"/>
            </w:r>
            <w:r w:rsidR="00D31151">
              <w:rPr>
                <w:noProof/>
                <w:webHidden/>
              </w:rPr>
              <w:t>2</w:t>
            </w:r>
            <w:r w:rsidR="00D31151">
              <w:rPr>
                <w:noProof/>
                <w:webHidden/>
              </w:rPr>
              <w:fldChar w:fldCharType="end"/>
            </w:r>
          </w:hyperlink>
        </w:p>
        <w:p w14:paraId="37CEFA27" w14:textId="218844A1" w:rsidR="00D31151" w:rsidRDefault="0015495E">
          <w:pPr>
            <w:pStyle w:val="TOC1"/>
            <w:tabs>
              <w:tab w:val="right" w:leader="dot" w:pos="9016"/>
            </w:tabs>
            <w:rPr>
              <w:rFonts w:eastAsiaTheme="minorEastAsia"/>
              <w:noProof/>
              <w:lang w:eastAsia="en-GB"/>
            </w:rPr>
          </w:pPr>
          <w:hyperlink w:anchor="_Toc5915915" w:history="1">
            <w:r w:rsidR="00D31151" w:rsidRPr="0014062E">
              <w:rPr>
                <w:rStyle w:val="Hyperlink"/>
                <w:rFonts w:cstheme="minorHAnsi"/>
                <w:noProof/>
              </w:rPr>
              <w:t>Section 1: Presentation</w:t>
            </w:r>
            <w:r w:rsidR="00D31151">
              <w:rPr>
                <w:noProof/>
                <w:webHidden/>
              </w:rPr>
              <w:tab/>
            </w:r>
            <w:r w:rsidR="00D31151">
              <w:rPr>
                <w:noProof/>
                <w:webHidden/>
              </w:rPr>
              <w:fldChar w:fldCharType="begin"/>
            </w:r>
            <w:r w:rsidR="00D31151">
              <w:rPr>
                <w:noProof/>
                <w:webHidden/>
              </w:rPr>
              <w:instrText xml:space="preserve"> PAGEREF _Toc5915915 \h </w:instrText>
            </w:r>
            <w:r w:rsidR="00D31151">
              <w:rPr>
                <w:noProof/>
                <w:webHidden/>
              </w:rPr>
            </w:r>
            <w:r w:rsidR="00D31151">
              <w:rPr>
                <w:noProof/>
                <w:webHidden/>
              </w:rPr>
              <w:fldChar w:fldCharType="separate"/>
            </w:r>
            <w:r w:rsidR="00D31151">
              <w:rPr>
                <w:noProof/>
                <w:webHidden/>
              </w:rPr>
              <w:t>2</w:t>
            </w:r>
            <w:r w:rsidR="00D31151">
              <w:rPr>
                <w:noProof/>
                <w:webHidden/>
              </w:rPr>
              <w:fldChar w:fldCharType="end"/>
            </w:r>
          </w:hyperlink>
        </w:p>
        <w:p w14:paraId="1A5F8A61" w14:textId="5D41EA6B" w:rsidR="00D31151" w:rsidRDefault="0015495E">
          <w:pPr>
            <w:pStyle w:val="TOC2"/>
            <w:tabs>
              <w:tab w:val="right" w:leader="dot" w:pos="9016"/>
            </w:tabs>
            <w:rPr>
              <w:rFonts w:eastAsiaTheme="minorEastAsia"/>
              <w:noProof/>
              <w:lang w:eastAsia="en-GB"/>
            </w:rPr>
          </w:pPr>
          <w:hyperlink w:anchor="_Toc5915916" w:history="1">
            <w:r w:rsidR="00D31151" w:rsidRPr="0014062E">
              <w:rPr>
                <w:rStyle w:val="Hyperlink"/>
                <w:rFonts w:cstheme="minorHAnsi"/>
                <w:noProof/>
              </w:rPr>
              <w:t>Myself, an Overview</w:t>
            </w:r>
            <w:r w:rsidR="00D31151">
              <w:rPr>
                <w:noProof/>
                <w:webHidden/>
              </w:rPr>
              <w:tab/>
            </w:r>
            <w:r w:rsidR="00D31151">
              <w:rPr>
                <w:noProof/>
                <w:webHidden/>
              </w:rPr>
              <w:fldChar w:fldCharType="begin"/>
            </w:r>
            <w:r w:rsidR="00D31151">
              <w:rPr>
                <w:noProof/>
                <w:webHidden/>
              </w:rPr>
              <w:instrText xml:space="preserve"> PAGEREF _Toc5915916 \h </w:instrText>
            </w:r>
            <w:r w:rsidR="00D31151">
              <w:rPr>
                <w:noProof/>
                <w:webHidden/>
              </w:rPr>
            </w:r>
            <w:r w:rsidR="00D31151">
              <w:rPr>
                <w:noProof/>
                <w:webHidden/>
              </w:rPr>
              <w:fldChar w:fldCharType="separate"/>
            </w:r>
            <w:r w:rsidR="00D31151">
              <w:rPr>
                <w:noProof/>
                <w:webHidden/>
              </w:rPr>
              <w:t>2</w:t>
            </w:r>
            <w:r w:rsidR="00D31151">
              <w:rPr>
                <w:noProof/>
                <w:webHidden/>
              </w:rPr>
              <w:fldChar w:fldCharType="end"/>
            </w:r>
          </w:hyperlink>
        </w:p>
        <w:p w14:paraId="5E4C6767" w14:textId="7CECF24F" w:rsidR="00D31151" w:rsidRDefault="0015495E">
          <w:pPr>
            <w:pStyle w:val="TOC2"/>
            <w:tabs>
              <w:tab w:val="right" w:leader="dot" w:pos="9016"/>
            </w:tabs>
            <w:rPr>
              <w:rFonts w:eastAsiaTheme="minorEastAsia"/>
              <w:noProof/>
              <w:lang w:eastAsia="en-GB"/>
            </w:rPr>
          </w:pPr>
          <w:hyperlink w:anchor="_Toc5915917" w:history="1">
            <w:r w:rsidR="00D31151" w:rsidRPr="0014062E">
              <w:rPr>
                <w:rStyle w:val="Hyperlink"/>
                <w:rFonts w:cstheme="minorHAnsi"/>
                <w:noProof/>
              </w:rPr>
              <w:t>Screen Shots</w:t>
            </w:r>
            <w:r w:rsidR="00D31151">
              <w:rPr>
                <w:noProof/>
                <w:webHidden/>
              </w:rPr>
              <w:tab/>
            </w:r>
            <w:r w:rsidR="00D31151">
              <w:rPr>
                <w:noProof/>
                <w:webHidden/>
              </w:rPr>
              <w:fldChar w:fldCharType="begin"/>
            </w:r>
            <w:r w:rsidR="00D31151">
              <w:rPr>
                <w:noProof/>
                <w:webHidden/>
              </w:rPr>
              <w:instrText xml:space="preserve"> PAGEREF _Toc5915917 \h </w:instrText>
            </w:r>
            <w:r w:rsidR="00D31151">
              <w:rPr>
                <w:noProof/>
                <w:webHidden/>
              </w:rPr>
            </w:r>
            <w:r w:rsidR="00D31151">
              <w:rPr>
                <w:noProof/>
                <w:webHidden/>
              </w:rPr>
              <w:fldChar w:fldCharType="separate"/>
            </w:r>
            <w:r w:rsidR="00D31151">
              <w:rPr>
                <w:noProof/>
                <w:webHidden/>
              </w:rPr>
              <w:t>2</w:t>
            </w:r>
            <w:r w:rsidR="00D31151">
              <w:rPr>
                <w:noProof/>
                <w:webHidden/>
              </w:rPr>
              <w:fldChar w:fldCharType="end"/>
            </w:r>
          </w:hyperlink>
        </w:p>
        <w:p w14:paraId="3427D527" w14:textId="2DD64387" w:rsidR="00D31151" w:rsidRDefault="0015495E">
          <w:pPr>
            <w:pStyle w:val="TOC2"/>
            <w:tabs>
              <w:tab w:val="right" w:leader="dot" w:pos="9016"/>
            </w:tabs>
            <w:rPr>
              <w:rFonts w:eastAsiaTheme="minorEastAsia"/>
              <w:noProof/>
              <w:lang w:eastAsia="en-GB"/>
            </w:rPr>
          </w:pPr>
          <w:hyperlink w:anchor="_Toc5915918" w:history="1">
            <w:r w:rsidR="00D31151" w:rsidRPr="0014062E">
              <w:rPr>
                <w:rStyle w:val="Hyperlink"/>
                <w:rFonts w:cstheme="minorHAnsi"/>
                <w:noProof/>
              </w:rPr>
              <w:t>Improvements and Evaluation</w:t>
            </w:r>
            <w:r w:rsidR="00D31151">
              <w:rPr>
                <w:noProof/>
                <w:webHidden/>
              </w:rPr>
              <w:tab/>
            </w:r>
            <w:r w:rsidR="00D31151">
              <w:rPr>
                <w:noProof/>
                <w:webHidden/>
              </w:rPr>
              <w:fldChar w:fldCharType="begin"/>
            </w:r>
            <w:r w:rsidR="00D31151">
              <w:rPr>
                <w:noProof/>
                <w:webHidden/>
              </w:rPr>
              <w:instrText xml:space="preserve"> PAGEREF _Toc5915918 \h </w:instrText>
            </w:r>
            <w:r w:rsidR="00D31151">
              <w:rPr>
                <w:noProof/>
                <w:webHidden/>
              </w:rPr>
            </w:r>
            <w:r w:rsidR="00D31151">
              <w:rPr>
                <w:noProof/>
                <w:webHidden/>
              </w:rPr>
              <w:fldChar w:fldCharType="separate"/>
            </w:r>
            <w:r w:rsidR="00D31151">
              <w:rPr>
                <w:noProof/>
                <w:webHidden/>
              </w:rPr>
              <w:t>4</w:t>
            </w:r>
            <w:r w:rsidR="00D31151">
              <w:rPr>
                <w:noProof/>
                <w:webHidden/>
              </w:rPr>
              <w:fldChar w:fldCharType="end"/>
            </w:r>
          </w:hyperlink>
        </w:p>
        <w:p w14:paraId="772900DF" w14:textId="6110ED81" w:rsidR="00D31151" w:rsidRDefault="0015495E">
          <w:pPr>
            <w:pStyle w:val="TOC1"/>
            <w:tabs>
              <w:tab w:val="right" w:leader="dot" w:pos="9016"/>
            </w:tabs>
            <w:rPr>
              <w:rFonts w:eastAsiaTheme="minorEastAsia"/>
              <w:noProof/>
              <w:lang w:eastAsia="en-GB"/>
            </w:rPr>
          </w:pPr>
          <w:hyperlink w:anchor="_Toc5915919" w:history="1">
            <w:r w:rsidR="00D31151" w:rsidRPr="0014062E">
              <w:rPr>
                <w:rStyle w:val="Hyperlink"/>
                <w:rFonts w:cstheme="minorHAnsi"/>
                <w:noProof/>
              </w:rPr>
              <w:t>Section 2: Research into Skills Evaluation</w:t>
            </w:r>
            <w:r w:rsidR="00D31151">
              <w:rPr>
                <w:noProof/>
                <w:webHidden/>
              </w:rPr>
              <w:tab/>
            </w:r>
            <w:r w:rsidR="00D31151">
              <w:rPr>
                <w:noProof/>
                <w:webHidden/>
              </w:rPr>
              <w:fldChar w:fldCharType="begin"/>
            </w:r>
            <w:r w:rsidR="00D31151">
              <w:rPr>
                <w:noProof/>
                <w:webHidden/>
              </w:rPr>
              <w:instrText xml:space="preserve"> PAGEREF _Toc5915919 \h </w:instrText>
            </w:r>
            <w:r w:rsidR="00D31151">
              <w:rPr>
                <w:noProof/>
                <w:webHidden/>
              </w:rPr>
            </w:r>
            <w:r w:rsidR="00D31151">
              <w:rPr>
                <w:noProof/>
                <w:webHidden/>
              </w:rPr>
              <w:fldChar w:fldCharType="separate"/>
            </w:r>
            <w:r w:rsidR="00D31151">
              <w:rPr>
                <w:noProof/>
                <w:webHidden/>
              </w:rPr>
              <w:t>4</w:t>
            </w:r>
            <w:r w:rsidR="00D31151">
              <w:rPr>
                <w:noProof/>
                <w:webHidden/>
              </w:rPr>
              <w:fldChar w:fldCharType="end"/>
            </w:r>
          </w:hyperlink>
        </w:p>
        <w:p w14:paraId="7B1364B1" w14:textId="63C89367" w:rsidR="00D31151" w:rsidRDefault="0015495E">
          <w:pPr>
            <w:pStyle w:val="TOC2"/>
            <w:tabs>
              <w:tab w:val="right" w:leader="dot" w:pos="9016"/>
            </w:tabs>
            <w:rPr>
              <w:rFonts w:eastAsiaTheme="minorEastAsia"/>
              <w:noProof/>
              <w:lang w:eastAsia="en-GB"/>
            </w:rPr>
          </w:pPr>
          <w:hyperlink w:anchor="_Toc5915920" w:history="1">
            <w:r w:rsidR="00D31151" w:rsidRPr="0014062E">
              <w:rPr>
                <w:rStyle w:val="Hyperlink"/>
                <w:rFonts w:cstheme="minorHAnsi"/>
                <w:noProof/>
              </w:rPr>
              <w:t>Key skills for Employment</w:t>
            </w:r>
            <w:r w:rsidR="00D31151">
              <w:rPr>
                <w:noProof/>
                <w:webHidden/>
              </w:rPr>
              <w:tab/>
            </w:r>
            <w:r w:rsidR="00D31151">
              <w:rPr>
                <w:noProof/>
                <w:webHidden/>
              </w:rPr>
              <w:fldChar w:fldCharType="begin"/>
            </w:r>
            <w:r w:rsidR="00D31151">
              <w:rPr>
                <w:noProof/>
                <w:webHidden/>
              </w:rPr>
              <w:instrText xml:space="preserve"> PAGEREF _Toc5915920 \h </w:instrText>
            </w:r>
            <w:r w:rsidR="00D31151">
              <w:rPr>
                <w:noProof/>
                <w:webHidden/>
              </w:rPr>
            </w:r>
            <w:r w:rsidR="00D31151">
              <w:rPr>
                <w:noProof/>
                <w:webHidden/>
              </w:rPr>
              <w:fldChar w:fldCharType="separate"/>
            </w:r>
            <w:r w:rsidR="00D31151">
              <w:rPr>
                <w:noProof/>
                <w:webHidden/>
              </w:rPr>
              <w:t>4</w:t>
            </w:r>
            <w:r w:rsidR="00D31151">
              <w:rPr>
                <w:noProof/>
                <w:webHidden/>
              </w:rPr>
              <w:fldChar w:fldCharType="end"/>
            </w:r>
          </w:hyperlink>
        </w:p>
        <w:p w14:paraId="320AD9E8" w14:textId="1258B75B" w:rsidR="00D31151" w:rsidRDefault="0015495E">
          <w:pPr>
            <w:pStyle w:val="TOC2"/>
            <w:tabs>
              <w:tab w:val="right" w:leader="dot" w:pos="9016"/>
            </w:tabs>
            <w:rPr>
              <w:rFonts w:eastAsiaTheme="minorEastAsia"/>
              <w:noProof/>
              <w:lang w:eastAsia="en-GB"/>
            </w:rPr>
          </w:pPr>
          <w:hyperlink w:anchor="_Toc5915921" w:history="1">
            <w:r w:rsidR="00D31151" w:rsidRPr="0014062E">
              <w:rPr>
                <w:rStyle w:val="Hyperlink"/>
                <w:rFonts w:cstheme="minorHAnsi"/>
                <w:noProof/>
              </w:rPr>
              <w:t>Required skills for HE</w:t>
            </w:r>
            <w:r w:rsidR="00D31151">
              <w:rPr>
                <w:noProof/>
                <w:webHidden/>
              </w:rPr>
              <w:tab/>
            </w:r>
            <w:r w:rsidR="00D31151">
              <w:rPr>
                <w:noProof/>
                <w:webHidden/>
              </w:rPr>
              <w:fldChar w:fldCharType="begin"/>
            </w:r>
            <w:r w:rsidR="00D31151">
              <w:rPr>
                <w:noProof/>
                <w:webHidden/>
              </w:rPr>
              <w:instrText xml:space="preserve"> PAGEREF _Toc5915921 \h </w:instrText>
            </w:r>
            <w:r w:rsidR="00D31151">
              <w:rPr>
                <w:noProof/>
                <w:webHidden/>
              </w:rPr>
            </w:r>
            <w:r w:rsidR="00D31151">
              <w:rPr>
                <w:noProof/>
                <w:webHidden/>
              </w:rPr>
              <w:fldChar w:fldCharType="separate"/>
            </w:r>
            <w:r w:rsidR="00D31151">
              <w:rPr>
                <w:noProof/>
                <w:webHidden/>
              </w:rPr>
              <w:t>5</w:t>
            </w:r>
            <w:r w:rsidR="00D31151">
              <w:rPr>
                <w:noProof/>
                <w:webHidden/>
              </w:rPr>
              <w:fldChar w:fldCharType="end"/>
            </w:r>
          </w:hyperlink>
        </w:p>
        <w:p w14:paraId="655659A5" w14:textId="7C0D7BBE" w:rsidR="00D31151" w:rsidRDefault="0015495E">
          <w:pPr>
            <w:pStyle w:val="TOC2"/>
            <w:tabs>
              <w:tab w:val="right" w:leader="dot" w:pos="9016"/>
            </w:tabs>
            <w:rPr>
              <w:rFonts w:eastAsiaTheme="minorEastAsia"/>
              <w:noProof/>
              <w:lang w:eastAsia="en-GB"/>
            </w:rPr>
          </w:pPr>
          <w:hyperlink w:anchor="_Toc5915922" w:history="1">
            <w:r w:rsidR="00D31151" w:rsidRPr="0014062E">
              <w:rPr>
                <w:rStyle w:val="Hyperlink"/>
                <w:rFonts w:cstheme="minorHAnsi"/>
                <w:noProof/>
              </w:rPr>
              <w:t>Self-Evaluation</w:t>
            </w:r>
            <w:r w:rsidR="00D31151">
              <w:rPr>
                <w:noProof/>
                <w:webHidden/>
              </w:rPr>
              <w:tab/>
            </w:r>
            <w:r w:rsidR="00D31151">
              <w:rPr>
                <w:noProof/>
                <w:webHidden/>
              </w:rPr>
              <w:fldChar w:fldCharType="begin"/>
            </w:r>
            <w:r w:rsidR="00D31151">
              <w:rPr>
                <w:noProof/>
                <w:webHidden/>
              </w:rPr>
              <w:instrText xml:space="preserve"> PAGEREF _Toc5915922 \h </w:instrText>
            </w:r>
            <w:r w:rsidR="00D31151">
              <w:rPr>
                <w:noProof/>
                <w:webHidden/>
              </w:rPr>
            </w:r>
            <w:r w:rsidR="00D31151">
              <w:rPr>
                <w:noProof/>
                <w:webHidden/>
              </w:rPr>
              <w:fldChar w:fldCharType="separate"/>
            </w:r>
            <w:r w:rsidR="00D31151">
              <w:rPr>
                <w:noProof/>
                <w:webHidden/>
              </w:rPr>
              <w:t>5</w:t>
            </w:r>
            <w:r w:rsidR="00D31151">
              <w:rPr>
                <w:noProof/>
                <w:webHidden/>
              </w:rPr>
              <w:fldChar w:fldCharType="end"/>
            </w:r>
          </w:hyperlink>
        </w:p>
        <w:p w14:paraId="3CB9E9E8" w14:textId="6B3E2193" w:rsidR="00D31151" w:rsidRDefault="0015495E">
          <w:pPr>
            <w:pStyle w:val="TOC3"/>
            <w:tabs>
              <w:tab w:val="right" w:leader="dot" w:pos="9016"/>
            </w:tabs>
            <w:rPr>
              <w:rFonts w:eastAsiaTheme="minorEastAsia"/>
              <w:noProof/>
              <w:lang w:eastAsia="en-GB"/>
            </w:rPr>
          </w:pPr>
          <w:hyperlink w:anchor="_Toc5915923" w:history="1">
            <w:r w:rsidR="00D31151" w:rsidRPr="0014062E">
              <w:rPr>
                <w:rStyle w:val="Hyperlink"/>
                <w:rFonts w:cstheme="minorHAnsi"/>
                <w:noProof/>
              </w:rPr>
              <w:t>Tests</w:t>
            </w:r>
            <w:r w:rsidR="00D31151">
              <w:rPr>
                <w:noProof/>
                <w:webHidden/>
              </w:rPr>
              <w:tab/>
            </w:r>
            <w:r w:rsidR="00D31151">
              <w:rPr>
                <w:noProof/>
                <w:webHidden/>
              </w:rPr>
              <w:fldChar w:fldCharType="begin"/>
            </w:r>
            <w:r w:rsidR="00D31151">
              <w:rPr>
                <w:noProof/>
                <w:webHidden/>
              </w:rPr>
              <w:instrText xml:space="preserve"> PAGEREF _Toc5915923 \h </w:instrText>
            </w:r>
            <w:r w:rsidR="00D31151">
              <w:rPr>
                <w:noProof/>
                <w:webHidden/>
              </w:rPr>
            </w:r>
            <w:r w:rsidR="00D31151">
              <w:rPr>
                <w:noProof/>
                <w:webHidden/>
              </w:rPr>
              <w:fldChar w:fldCharType="separate"/>
            </w:r>
            <w:r w:rsidR="00D31151">
              <w:rPr>
                <w:noProof/>
                <w:webHidden/>
              </w:rPr>
              <w:t>5</w:t>
            </w:r>
            <w:r w:rsidR="00D31151">
              <w:rPr>
                <w:noProof/>
                <w:webHidden/>
              </w:rPr>
              <w:fldChar w:fldCharType="end"/>
            </w:r>
          </w:hyperlink>
        </w:p>
        <w:p w14:paraId="434F3063" w14:textId="4FCF1276" w:rsidR="00D31151" w:rsidRDefault="0015495E">
          <w:pPr>
            <w:pStyle w:val="TOC3"/>
            <w:tabs>
              <w:tab w:val="right" w:leader="dot" w:pos="9016"/>
            </w:tabs>
            <w:rPr>
              <w:rFonts w:eastAsiaTheme="minorEastAsia"/>
              <w:noProof/>
              <w:lang w:eastAsia="en-GB"/>
            </w:rPr>
          </w:pPr>
          <w:hyperlink w:anchor="_Toc5915924" w:history="1">
            <w:r w:rsidR="00D31151" w:rsidRPr="0014062E">
              <w:rPr>
                <w:rStyle w:val="Hyperlink"/>
                <w:rFonts w:cstheme="minorHAnsi"/>
                <w:noProof/>
              </w:rPr>
              <w:t>Evaluation</w:t>
            </w:r>
            <w:r w:rsidR="00D31151">
              <w:rPr>
                <w:noProof/>
                <w:webHidden/>
              </w:rPr>
              <w:tab/>
            </w:r>
            <w:r w:rsidR="00D31151">
              <w:rPr>
                <w:noProof/>
                <w:webHidden/>
              </w:rPr>
              <w:fldChar w:fldCharType="begin"/>
            </w:r>
            <w:r w:rsidR="00D31151">
              <w:rPr>
                <w:noProof/>
                <w:webHidden/>
              </w:rPr>
              <w:instrText xml:space="preserve"> PAGEREF _Toc5915924 \h </w:instrText>
            </w:r>
            <w:r w:rsidR="00D31151">
              <w:rPr>
                <w:noProof/>
                <w:webHidden/>
              </w:rPr>
            </w:r>
            <w:r w:rsidR="00D31151">
              <w:rPr>
                <w:noProof/>
                <w:webHidden/>
              </w:rPr>
              <w:fldChar w:fldCharType="separate"/>
            </w:r>
            <w:r w:rsidR="00D31151">
              <w:rPr>
                <w:noProof/>
                <w:webHidden/>
              </w:rPr>
              <w:t>6</w:t>
            </w:r>
            <w:r w:rsidR="00D31151">
              <w:rPr>
                <w:noProof/>
                <w:webHidden/>
              </w:rPr>
              <w:fldChar w:fldCharType="end"/>
            </w:r>
          </w:hyperlink>
        </w:p>
        <w:p w14:paraId="50002E44" w14:textId="5B58024A" w:rsidR="00D31151" w:rsidRDefault="0015495E">
          <w:pPr>
            <w:pStyle w:val="TOC1"/>
            <w:tabs>
              <w:tab w:val="right" w:leader="dot" w:pos="9016"/>
            </w:tabs>
            <w:rPr>
              <w:rFonts w:eastAsiaTheme="minorEastAsia"/>
              <w:noProof/>
              <w:lang w:eastAsia="en-GB"/>
            </w:rPr>
          </w:pPr>
          <w:hyperlink w:anchor="_Toc5915925" w:history="1">
            <w:r w:rsidR="00D31151" w:rsidRPr="0014062E">
              <w:rPr>
                <w:rStyle w:val="Hyperlink"/>
                <w:rFonts w:cstheme="minorHAnsi"/>
                <w:noProof/>
              </w:rPr>
              <w:t>Section 3: Action Plans</w:t>
            </w:r>
            <w:r w:rsidR="00D31151">
              <w:rPr>
                <w:noProof/>
                <w:webHidden/>
              </w:rPr>
              <w:tab/>
            </w:r>
            <w:r w:rsidR="00D31151">
              <w:rPr>
                <w:noProof/>
                <w:webHidden/>
              </w:rPr>
              <w:fldChar w:fldCharType="begin"/>
            </w:r>
            <w:r w:rsidR="00D31151">
              <w:rPr>
                <w:noProof/>
                <w:webHidden/>
              </w:rPr>
              <w:instrText xml:space="preserve"> PAGEREF _Toc5915925 \h </w:instrText>
            </w:r>
            <w:r w:rsidR="00D31151">
              <w:rPr>
                <w:noProof/>
                <w:webHidden/>
              </w:rPr>
            </w:r>
            <w:r w:rsidR="00D31151">
              <w:rPr>
                <w:noProof/>
                <w:webHidden/>
              </w:rPr>
              <w:fldChar w:fldCharType="separate"/>
            </w:r>
            <w:r w:rsidR="00D31151">
              <w:rPr>
                <w:noProof/>
                <w:webHidden/>
              </w:rPr>
              <w:t>6</w:t>
            </w:r>
            <w:r w:rsidR="00D31151">
              <w:rPr>
                <w:noProof/>
                <w:webHidden/>
              </w:rPr>
              <w:fldChar w:fldCharType="end"/>
            </w:r>
          </w:hyperlink>
        </w:p>
        <w:p w14:paraId="31FBBA8D" w14:textId="55B11303" w:rsidR="00D31151" w:rsidRDefault="0015495E">
          <w:pPr>
            <w:pStyle w:val="TOC2"/>
            <w:tabs>
              <w:tab w:val="right" w:leader="dot" w:pos="9016"/>
            </w:tabs>
            <w:rPr>
              <w:rFonts w:eastAsiaTheme="minorEastAsia"/>
              <w:noProof/>
              <w:lang w:eastAsia="en-GB"/>
            </w:rPr>
          </w:pPr>
          <w:hyperlink w:anchor="_Toc5915926" w:history="1">
            <w:r w:rsidR="00D31151" w:rsidRPr="0014062E">
              <w:rPr>
                <w:rStyle w:val="Hyperlink"/>
                <w:noProof/>
              </w:rPr>
              <w:t>Short-term and long-term Goals</w:t>
            </w:r>
            <w:r w:rsidR="00D31151">
              <w:rPr>
                <w:noProof/>
                <w:webHidden/>
              </w:rPr>
              <w:tab/>
            </w:r>
            <w:r w:rsidR="00D31151">
              <w:rPr>
                <w:noProof/>
                <w:webHidden/>
              </w:rPr>
              <w:fldChar w:fldCharType="begin"/>
            </w:r>
            <w:r w:rsidR="00D31151">
              <w:rPr>
                <w:noProof/>
                <w:webHidden/>
              </w:rPr>
              <w:instrText xml:space="preserve"> PAGEREF _Toc5915926 \h </w:instrText>
            </w:r>
            <w:r w:rsidR="00D31151">
              <w:rPr>
                <w:noProof/>
                <w:webHidden/>
              </w:rPr>
            </w:r>
            <w:r w:rsidR="00D31151">
              <w:rPr>
                <w:noProof/>
                <w:webHidden/>
              </w:rPr>
              <w:fldChar w:fldCharType="separate"/>
            </w:r>
            <w:r w:rsidR="00D31151">
              <w:rPr>
                <w:noProof/>
                <w:webHidden/>
              </w:rPr>
              <w:t>6</w:t>
            </w:r>
            <w:r w:rsidR="00D31151">
              <w:rPr>
                <w:noProof/>
                <w:webHidden/>
              </w:rPr>
              <w:fldChar w:fldCharType="end"/>
            </w:r>
          </w:hyperlink>
        </w:p>
        <w:p w14:paraId="21307084" w14:textId="3A17396D" w:rsidR="00D31151" w:rsidRDefault="0015495E">
          <w:pPr>
            <w:pStyle w:val="TOC2"/>
            <w:tabs>
              <w:tab w:val="right" w:leader="dot" w:pos="9016"/>
            </w:tabs>
            <w:rPr>
              <w:rFonts w:eastAsiaTheme="minorEastAsia"/>
              <w:noProof/>
              <w:lang w:eastAsia="en-GB"/>
            </w:rPr>
          </w:pPr>
          <w:hyperlink w:anchor="_Toc5915927" w:history="1">
            <w:r w:rsidR="00D31151" w:rsidRPr="0014062E">
              <w:rPr>
                <w:rStyle w:val="Hyperlink"/>
                <w:rFonts w:cstheme="minorHAnsi"/>
                <w:noProof/>
              </w:rPr>
              <w:t>S.M.A.R.T</w:t>
            </w:r>
            <w:r w:rsidR="00D31151">
              <w:rPr>
                <w:noProof/>
                <w:webHidden/>
              </w:rPr>
              <w:tab/>
            </w:r>
            <w:r w:rsidR="00D31151">
              <w:rPr>
                <w:noProof/>
                <w:webHidden/>
              </w:rPr>
              <w:fldChar w:fldCharType="begin"/>
            </w:r>
            <w:r w:rsidR="00D31151">
              <w:rPr>
                <w:noProof/>
                <w:webHidden/>
              </w:rPr>
              <w:instrText xml:space="preserve"> PAGEREF _Toc5915927 \h </w:instrText>
            </w:r>
            <w:r w:rsidR="00D31151">
              <w:rPr>
                <w:noProof/>
                <w:webHidden/>
              </w:rPr>
            </w:r>
            <w:r w:rsidR="00D31151">
              <w:rPr>
                <w:noProof/>
                <w:webHidden/>
              </w:rPr>
              <w:fldChar w:fldCharType="separate"/>
            </w:r>
            <w:r w:rsidR="00D31151">
              <w:rPr>
                <w:noProof/>
                <w:webHidden/>
              </w:rPr>
              <w:t>6</w:t>
            </w:r>
            <w:r w:rsidR="00D31151">
              <w:rPr>
                <w:noProof/>
                <w:webHidden/>
              </w:rPr>
              <w:fldChar w:fldCharType="end"/>
            </w:r>
          </w:hyperlink>
        </w:p>
        <w:p w14:paraId="5A5941C2" w14:textId="3D1AAD87" w:rsidR="00D31151" w:rsidRDefault="0015495E">
          <w:pPr>
            <w:pStyle w:val="TOC1"/>
            <w:tabs>
              <w:tab w:val="right" w:leader="dot" w:pos="9016"/>
            </w:tabs>
            <w:rPr>
              <w:rFonts w:eastAsiaTheme="minorEastAsia"/>
              <w:noProof/>
              <w:lang w:eastAsia="en-GB"/>
            </w:rPr>
          </w:pPr>
          <w:hyperlink w:anchor="_Toc5915928" w:history="1">
            <w:r w:rsidR="00D31151" w:rsidRPr="0014062E">
              <w:rPr>
                <w:rStyle w:val="Hyperlink"/>
                <w:rFonts w:cstheme="minorHAnsi"/>
                <w:noProof/>
              </w:rPr>
              <w:t>Section 4: Application</w:t>
            </w:r>
            <w:r w:rsidR="00D31151">
              <w:rPr>
                <w:noProof/>
                <w:webHidden/>
              </w:rPr>
              <w:tab/>
            </w:r>
            <w:r w:rsidR="00D31151">
              <w:rPr>
                <w:noProof/>
                <w:webHidden/>
              </w:rPr>
              <w:fldChar w:fldCharType="begin"/>
            </w:r>
            <w:r w:rsidR="00D31151">
              <w:rPr>
                <w:noProof/>
                <w:webHidden/>
              </w:rPr>
              <w:instrText xml:space="preserve"> PAGEREF _Toc5915928 \h </w:instrText>
            </w:r>
            <w:r w:rsidR="00D31151">
              <w:rPr>
                <w:noProof/>
                <w:webHidden/>
              </w:rPr>
            </w:r>
            <w:r w:rsidR="00D31151">
              <w:rPr>
                <w:noProof/>
                <w:webHidden/>
              </w:rPr>
              <w:fldChar w:fldCharType="separate"/>
            </w:r>
            <w:r w:rsidR="00D31151">
              <w:rPr>
                <w:noProof/>
                <w:webHidden/>
              </w:rPr>
              <w:t>7</w:t>
            </w:r>
            <w:r w:rsidR="00D31151">
              <w:rPr>
                <w:noProof/>
                <w:webHidden/>
              </w:rPr>
              <w:fldChar w:fldCharType="end"/>
            </w:r>
          </w:hyperlink>
        </w:p>
        <w:p w14:paraId="2D3C8618" w14:textId="7A7685E7" w:rsidR="00D31151" w:rsidRDefault="0015495E">
          <w:pPr>
            <w:pStyle w:val="TOC2"/>
            <w:tabs>
              <w:tab w:val="right" w:leader="dot" w:pos="9016"/>
            </w:tabs>
            <w:rPr>
              <w:rFonts w:eastAsiaTheme="minorEastAsia"/>
              <w:noProof/>
              <w:lang w:eastAsia="en-GB"/>
            </w:rPr>
          </w:pPr>
          <w:hyperlink w:anchor="_Toc5915929" w:history="1">
            <w:r w:rsidR="00D31151" w:rsidRPr="0014062E">
              <w:rPr>
                <w:rStyle w:val="Hyperlink"/>
                <w:rFonts w:cstheme="minorHAnsi"/>
                <w:noProof/>
              </w:rPr>
              <w:t>Looking after Data</w:t>
            </w:r>
            <w:r w:rsidR="00D31151">
              <w:rPr>
                <w:noProof/>
                <w:webHidden/>
              </w:rPr>
              <w:tab/>
            </w:r>
            <w:r w:rsidR="00D31151">
              <w:rPr>
                <w:noProof/>
                <w:webHidden/>
              </w:rPr>
              <w:fldChar w:fldCharType="begin"/>
            </w:r>
            <w:r w:rsidR="00D31151">
              <w:rPr>
                <w:noProof/>
                <w:webHidden/>
              </w:rPr>
              <w:instrText xml:space="preserve"> PAGEREF _Toc5915929 \h </w:instrText>
            </w:r>
            <w:r w:rsidR="00D31151">
              <w:rPr>
                <w:noProof/>
                <w:webHidden/>
              </w:rPr>
            </w:r>
            <w:r w:rsidR="00D31151">
              <w:rPr>
                <w:noProof/>
                <w:webHidden/>
              </w:rPr>
              <w:fldChar w:fldCharType="separate"/>
            </w:r>
            <w:r w:rsidR="00D31151">
              <w:rPr>
                <w:noProof/>
                <w:webHidden/>
              </w:rPr>
              <w:t>7</w:t>
            </w:r>
            <w:r w:rsidR="00D31151">
              <w:rPr>
                <w:noProof/>
                <w:webHidden/>
              </w:rPr>
              <w:fldChar w:fldCharType="end"/>
            </w:r>
          </w:hyperlink>
        </w:p>
        <w:p w14:paraId="05F11FAA" w14:textId="6B6738A7" w:rsidR="00D31151" w:rsidRDefault="0015495E">
          <w:pPr>
            <w:pStyle w:val="TOC2"/>
            <w:tabs>
              <w:tab w:val="right" w:leader="dot" w:pos="9016"/>
            </w:tabs>
            <w:rPr>
              <w:rFonts w:eastAsiaTheme="minorEastAsia"/>
              <w:noProof/>
              <w:lang w:eastAsia="en-GB"/>
            </w:rPr>
          </w:pPr>
          <w:hyperlink w:anchor="_Toc5915930" w:history="1">
            <w:r w:rsidR="00D31151" w:rsidRPr="0014062E">
              <w:rPr>
                <w:rStyle w:val="Hyperlink"/>
                <w:rFonts w:cstheme="minorHAnsi"/>
                <w:noProof/>
              </w:rPr>
              <w:t>Time management &amp; self-organisation</w:t>
            </w:r>
            <w:r w:rsidR="00D31151">
              <w:rPr>
                <w:noProof/>
                <w:webHidden/>
              </w:rPr>
              <w:tab/>
            </w:r>
            <w:r w:rsidR="00D31151">
              <w:rPr>
                <w:noProof/>
                <w:webHidden/>
              </w:rPr>
              <w:fldChar w:fldCharType="begin"/>
            </w:r>
            <w:r w:rsidR="00D31151">
              <w:rPr>
                <w:noProof/>
                <w:webHidden/>
              </w:rPr>
              <w:instrText xml:space="preserve"> PAGEREF _Toc5915930 \h </w:instrText>
            </w:r>
            <w:r w:rsidR="00D31151">
              <w:rPr>
                <w:noProof/>
                <w:webHidden/>
              </w:rPr>
            </w:r>
            <w:r w:rsidR="00D31151">
              <w:rPr>
                <w:noProof/>
                <w:webHidden/>
              </w:rPr>
              <w:fldChar w:fldCharType="separate"/>
            </w:r>
            <w:r w:rsidR="00D31151">
              <w:rPr>
                <w:noProof/>
                <w:webHidden/>
              </w:rPr>
              <w:t>8</w:t>
            </w:r>
            <w:r w:rsidR="00D31151">
              <w:rPr>
                <w:noProof/>
                <w:webHidden/>
              </w:rPr>
              <w:fldChar w:fldCharType="end"/>
            </w:r>
          </w:hyperlink>
        </w:p>
        <w:p w14:paraId="0E58612D" w14:textId="667D0BFC" w:rsidR="00D31151" w:rsidRDefault="0015495E">
          <w:pPr>
            <w:pStyle w:val="TOC1"/>
            <w:tabs>
              <w:tab w:val="right" w:leader="dot" w:pos="9016"/>
            </w:tabs>
            <w:rPr>
              <w:rFonts w:eastAsiaTheme="minorEastAsia"/>
              <w:noProof/>
              <w:lang w:eastAsia="en-GB"/>
            </w:rPr>
          </w:pPr>
          <w:hyperlink w:anchor="_Toc5915931" w:history="1">
            <w:r w:rsidR="00D31151" w:rsidRPr="0014062E">
              <w:rPr>
                <w:rStyle w:val="Hyperlink"/>
                <w:rFonts w:cstheme="minorHAnsi"/>
                <w:noProof/>
              </w:rPr>
              <w:t>Section 5: Conclusion &amp; Evaluation</w:t>
            </w:r>
            <w:r w:rsidR="00D31151">
              <w:rPr>
                <w:noProof/>
                <w:webHidden/>
              </w:rPr>
              <w:tab/>
            </w:r>
            <w:r w:rsidR="00D31151">
              <w:rPr>
                <w:noProof/>
                <w:webHidden/>
              </w:rPr>
              <w:fldChar w:fldCharType="begin"/>
            </w:r>
            <w:r w:rsidR="00D31151">
              <w:rPr>
                <w:noProof/>
                <w:webHidden/>
              </w:rPr>
              <w:instrText xml:space="preserve"> PAGEREF _Toc5915931 \h </w:instrText>
            </w:r>
            <w:r w:rsidR="00D31151">
              <w:rPr>
                <w:noProof/>
                <w:webHidden/>
              </w:rPr>
            </w:r>
            <w:r w:rsidR="00D31151">
              <w:rPr>
                <w:noProof/>
                <w:webHidden/>
              </w:rPr>
              <w:fldChar w:fldCharType="separate"/>
            </w:r>
            <w:r w:rsidR="00D31151">
              <w:rPr>
                <w:noProof/>
                <w:webHidden/>
              </w:rPr>
              <w:t>9</w:t>
            </w:r>
            <w:r w:rsidR="00D31151">
              <w:rPr>
                <w:noProof/>
                <w:webHidden/>
              </w:rPr>
              <w:fldChar w:fldCharType="end"/>
            </w:r>
          </w:hyperlink>
        </w:p>
        <w:p w14:paraId="6F94B976" w14:textId="4CEAD501" w:rsidR="00D31151" w:rsidRDefault="0015495E">
          <w:pPr>
            <w:pStyle w:val="TOC1"/>
            <w:tabs>
              <w:tab w:val="right" w:leader="dot" w:pos="9016"/>
            </w:tabs>
            <w:rPr>
              <w:rFonts w:eastAsiaTheme="minorEastAsia"/>
              <w:noProof/>
              <w:lang w:eastAsia="en-GB"/>
            </w:rPr>
          </w:pPr>
          <w:hyperlink w:anchor="_Toc5915932" w:history="1">
            <w:r w:rsidR="00D31151" w:rsidRPr="0014062E">
              <w:rPr>
                <w:rStyle w:val="Hyperlink"/>
                <w:rFonts w:cstheme="minorHAnsi"/>
                <w:noProof/>
              </w:rPr>
              <w:t>Section 6: Appendices</w:t>
            </w:r>
            <w:r w:rsidR="00D31151">
              <w:rPr>
                <w:noProof/>
                <w:webHidden/>
              </w:rPr>
              <w:tab/>
            </w:r>
            <w:r w:rsidR="00D31151">
              <w:rPr>
                <w:noProof/>
                <w:webHidden/>
              </w:rPr>
              <w:fldChar w:fldCharType="begin"/>
            </w:r>
            <w:r w:rsidR="00D31151">
              <w:rPr>
                <w:noProof/>
                <w:webHidden/>
              </w:rPr>
              <w:instrText xml:space="preserve"> PAGEREF _Toc5915932 \h </w:instrText>
            </w:r>
            <w:r w:rsidR="00D31151">
              <w:rPr>
                <w:noProof/>
                <w:webHidden/>
              </w:rPr>
            </w:r>
            <w:r w:rsidR="00D31151">
              <w:rPr>
                <w:noProof/>
                <w:webHidden/>
              </w:rPr>
              <w:fldChar w:fldCharType="separate"/>
            </w:r>
            <w:r w:rsidR="00D31151">
              <w:rPr>
                <w:noProof/>
                <w:webHidden/>
              </w:rPr>
              <w:t>10</w:t>
            </w:r>
            <w:r w:rsidR="00D31151">
              <w:rPr>
                <w:noProof/>
                <w:webHidden/>
              </w:rPr>
              <w:fldChar w:fldCharType="end"/>
            </w:r>
          </w:hyperlink>
        </w:p>
        <w:p w14:paraId="379BD3F6" w14:textId="0FE61E36" w:rsidR="00D31151" w:rsidRDefault="0015495E">
          <w:pPr>
            <w:pStyle w:val="TOC1"/>
            <w:tabs>
              <w:tab w:val="right" w:leader="dot" w:pos="9016"/>
            </w:tabs>
            <w:rPr>
              <w:rFonts w:eastAsiaTheme="minorEastAsia"/>
              <w:noProof/>
              <w:lang w:eastAsia="en-GB"/>
            </w:rPr>
          </w:pPr>
          <w:hyperlink w:anchor="_Toc5915933" w:history="1">
            <w:r w:rsidR="00D31151" w:rsidRPr="0014062E">
              <w:rPr>
                <w:rStyle w:val="Hyperlink"/>
                <w:noProof/>
              </w:rPr>
              <w:t>References</w:t>
            </w:r>
            <w:r w:rsidR="00D31151">
              <w:rPr>
                <w:noProof/>
                <w:webHidden/>
              </w:rPr>
              <w:tab/>
            </w:r>
            <w:r w:rsidR="00D31151">
              <w:rPr>
                <w:noProof/>
                <w:webHidden/>
              </w:rPr>
              <w:fldChar w:fldCharType="begin"/>
            </w:r>
            <w:r w:rsidR="00D31151">
              <w:rPr>
                <w:noProof/>
                <w:webHidden/>
              </w:rPr>
              <w:instrText xml:space="preserve"> PAGEREF _Toc5915933 \h </w:instrText>
            </w:r>
            <w:r w:rsidR="00D31151">
              <w:rPr>
                <w:noProof/>
                <w:webHidden/>
              </w:rPr>
            </w:r>
            <w:r w:rsidR="00D31151">
              <w:rPr>
                <w:noProof/>
                <w:webHidden/>
              </w:rPr>
              <w:fldChar w:fldCharType="separate"/>
            </w:r>
            <w:r w:rsidR="00D31151">
              <w:rPr>
                <w:noProof/>
                <w:webHidden/>
              </w:rPr>
              <w:t>12</w:t>
            </w:r>
            <w:r w:rsidR="00D31151">
              <w:rPr>
                <w:noProof/>
                <w:webHidden/>
              </w:rPr>
              <w:fldChar w:fldCharType="end"/>
            </w:r>
          </w:hyperlink>
        </w:p>
        <w:p w14:paraId="701F5403" w14:textId="50F732CA" w:rsidR="00D31151" w:rsidRDefault="0015495E">
          <w:pPr>
            <w:pStyle w:val="TOC1"/>
            <w:tabs>
              <w:tab w:val="right" w:leader="dot" w:pos="9016"/>
            </w:tabs>
            <w:rPr>
              <w:rFonts w:eastAsiaTheme="minorEastAsia"/>
              <w:noProof/>
              <w:lang w:eastAsia="en-GB"/>
            </w:rPr>
          </w:pPr>
          <w:hyperlink w:anchor="_Toc5915934" w:history="1">
            <w:r w:rsidR="00D31151" w:rsidRPr="0014062E">
              <w:rPr>
                <w:rStyle w:val="Hyperlink"/>
                <w:rFonts w:cstheme="minorHAnsi"/>
                <w:noProof/>
              </w:rPr>
              <w:t>Bibliography</w:t>
            </w:r>
            <w:r w:rsidR="00D31151">
              <w:rPr>
                <w:noProof/>
                <w:webHidden/>
              </w:rPr>
              <w:tab/>
            </w:r>
            <w:r w:rsidR="00D31151">
              <w:rPr>
                <w:noProof/>
                <w:webHidden/>
              </w:rPr>
              <w:fldChar w:fldCharType="begin"/>
            </w:r>
            <w:r w:rsidR="00D31151">
              <w:rPr>
                <w:noProof/>
                <w:webHidden/>
              </w:rPr>
              <w:instrText xml:space="preserve"> PAGEREF _Toc5915934 \h </w:instrText>
            </w:r>
            <w:r w:rsidR="00D31151">
              <w:rPr>
                <w:noProof/>
                <w:webHidden/>
              </w:rPr>
            </w:r>
            <w:r w:rsidR="00D31151">
              <w:rPr>
                <w:noProof/>
                <w:webHidden/>
              </w:rPr>
              <w:fldChar w:fldCharType="separate"/>
            </w:r>
            <w:r w:rsidR="00D31151">
              <w:rPr>
                <w:noProof/>
                <w:webHidden/>
              </w:rPr>
              <w:t>13</w:t>
            </w:r>
            <w:r w:rsidR="00D31151">
              <w:rPr>
                <w:noProof/>
                <w:webHidden/>
              </w:rPr>
              <w:fldChar w:fldCharType="end"/>
            </w:r>
          </w:hyperlink>
        </w:p>
        <w:p w14:paraId="5DAB6C7B" w14:textId="53A5B967" w:rsidR="003331C5" w:rsidRPr="0061368B" w:rsidRDefault="003331C5" w:rsidP="003331C5">
          <w:pPr>
            <w:rPr>
              <w:rFonts w:cstheme="minorHAnsi"/>
              <w:b/>
              <w:bCs/>
              <w:noProof/>
            </w:rPr>
          </w:pPr>
          <w:r w:rsidRPr="008A675D">
            <w:rPr>
              <w:rFonts w:cstheme="minorHAnsi"/>
              <w:b/>
              <w:bCs/>
              <w:noProof/>
            </w:rPr>
            <w:fldChar w:fldCharType="end"/>
          </w:r>
        </w:p>
      </w:sdtContent>
    </w:sdt>
    <w:p w14:paraId="02EB378F" w14:textId="77777777" w:rsidR="003331C5" w:rsidRDefault="003331C5" w:rsidP="003331C5"/>
    <w:p w14:paraId="6A05A809" w14:textId="77777777" w:rsidR="003331C5" w:rsidRDefault="003331C5" w:rsidP="003331C5"/>
    <w:p w14:paraId="5A39BBE3" w14:textId="77777777" w:rsidR="003331C5" w:rsidRDefault="003331C5" w:rsidP="003331C5"/>
    <w:p w14:paraId="41C8F396" w14:textId="77777777" w:rsidR="003331C5" w:rsidRDefault="003331C5" w:rsidP="003331C5"/>
    <w:p w14:paraId="72A3D3EC" w14:textId="77777777" w:rsidR="003331C5" w:rsidRDefault="003331C5" w:rsidP="003331C5"/>
    <w:p w14:paraId="0D0B940D" w14:textId="77777777" w:rsidR="003331C5" w:rsidRDefault="003331C5" w:rsidP="003331C5"/>
    <w:p w14:paraId="0E27B00A" w14:textId="77777777" w:rsidR="003331C5" w:rsidRDefault="003331C5" w:rsidP="003331C5"/>
    <w:p w14:paraId="60061E4C" w14:textId="77777777" w:rsidR="003331C5" w:rsidRDefault="003331C5" w:rsidP="003331C5"/>
    <w:p w14:paraId="44EAFD9C" w14:textId="77777777" w:rsidR="003331C5" w:rsidRDefault="003331C5" w:rsidP="003331C5"/>
    <w:p w14:paraId="4B94D5A5" w14:textId="77777777" w:rsidR="003331C5" w:rsidRDefault="003331C5" w:rsidP="003331C5"/>
    <w:p w14:paraId="3DEEC669" w14:textId="77777777" w:rsidR="003331C5" w:rsidRPr="0061368B" w:rsidRDefault="003331C5" w:rsidP="003331C5"/>
    <w:p w14:paraId="3E7A9F1C" w14:textId="77777777" w:rsidR="003331C5" w:rsidRDefault="003331C5" w:rsidP="003331C5">
      <w:pPr>
        <w:pStyle w:val="Heading1"/>
        <w:rPr>
          <w:rFonts w:asciiTheme="minorHAnsi" w:hAnsiTheme="minorHAnsi" w:cstheme="minorHAnsi"/>
        </w:rPr>
      </w:pPr>
      <w:bookmarkStart w:id="0" w:name="_Toc5915914"/>
      <w:commentRangeStart w:id="1"/>
      <w:r>
        <w:rPr>
          <w:rFonts w:asciiTheme="minorHAnsi" w:hAnsiTheme="minorHAnsi" w:cstheme="minorHAnsi"/>
        </w:rPr>
        <w:lastRenderedPageBreak/>
        <w:t>Introduction</w:t>
      </w:r>
      <w:bookmarkEnd w:id="0"/>
      <w:commentRangeEnd w:id="1"/>
      <w:r w:rsidR="0015495E">
        <w:rPr>
          <w:rStyle w:val="CommentReference"/>
          <w:rFonts w:asciiTheme="minorHAnsi" w:eastAsiaTheme="minorHAnsi" w:hAnsiTheme="minorHAnsi" w:cstheme="minorBidi"/>
          <w:color w:val="auto"/>
        </w:rPr>
        <w:commentReference w:id="1"/>
      </w:r>
    </w:p>
    <w:p w14:paraId="5B96C090" w14:textId="7781F284" w:rsidR="003331C5" w:rsidRPr="0061368B" w:rsidRDefault="003331C5" w:rsidP="003331C5">
      <w:r>
        <w:t>This document, titled “</w:t>
      </w:r>
      <w:r w:rsidRPr="00DE6A3E">
        <w:t>A Reflection on Academic and Employability Skills</w:t>
      </w:r>
      <w:r>
        <w:t>”, will be used to detail my own recent development towards jobs, skills and HE; Skills required for both work and study; the different ways to secure information; and my future goals and prospects. It will serve as both an informative piece and a stepping stone to my future career/on my life path.</w:t>
      </w:r>
      <w:r w:rsidR="0015495E">
        <w:sym w:font="Wingdings" w:char="F0FC"/>
      </w:r>
    </w:p>
    <w:p w14:paraId="642F184C" w14:textId="77777777" w:rsidR="003331C5" w:rsidRPr="008A675D" w:rsidRDefault="003331C5" w:rsidP="003331C5">
      <w:pPr>
        <w:pStyle w:val="Heading1"/>
        <w:rPr>
          <w:rFonts w:asciiTheme="minorHAnsi" w:hAnsiTheme="minorHAnsi" w:cstheme="minorHAnsi"/>
        </w:rPr>
      </w:pPr>
      <w:bookmarkStart w:id="2" w:name="_Toc5915915"/>
      <w:r w:rsidRPr="008A675D">
        <w:rPr>
          <w:rFonts w:asciiTheme="minorHAnsi" w:hAnsiTheme="minorHAnsi" w:cstheme="minorHAnsi"/>
        </w:rPr>
        <w:t>Section 1: Presentation</w:t>
      </w:r>
      <w:bookmarkEnd w:id="2"/>
    </w:p>
    <w:p w14:paraId="20CC3CEA" w14:textId="77777777" w:rsidR="003331C5" w:rsidRPr="008A675D" w:rsidRDefault="003331C5" w:rsidP="003331C5">
      <w:pPr>
        <w:pStyle w:val="Heading2"/>
        <w:rPr>
          <w:rFonts w:asciiTheme="minorHAnsi" w:hAnsiTheme="minorHAnsi" w:cstheme="minorHAnsi"/>
        </w:rPr>
      </w:pPr>
      <w:bookmarkStart w:id="3" w:name="_Toc5915916"/>
      <w:r w:rsidRPr="008A675D">
        <w:rPr>
          <w:rFonts w:asciiTheme="minorHAnsi" w:hAnsiTheme="minorHAnsi" w:cstheme="minorHAnsi"/>
        </w:rPr>
        <w:t>Myself, an Overview</w:t>
      </w:r>
      <w:bookmarkEnd w:id="3"/>
    </w:p>
    <w:p w14:paraId="3CF3977B" w14:textId="585C6596" w:rsidR="003331C5" w:rsidRPr="008A675D" w:rsidRDefault="003331C5" w:rsidP="003331C5">
      <w:pPr>
        <w:rPr>
          <w:rFonts w:cstheme="minorHAnsi"/>
        </w:rPr>
      </w:pPr>
      <w:r w:rsidRPr="008A675D">
        <w:rPr>
          <w:rFonts w:cstheme="minorHAnsi"/>
        </w:rPr>
        <w:t>My name is Morgan Norbury, I’m an IT student currently studying for an HND in applied computing with Pembrokeshire College. I was born in London on the 21</w:t>
      </w:r>
      <w:r w:rsidRPr="008A675D">
        <w:rPr>
          <w:rFonts w:cstheme="minorHAnsi"/>
          <w:vertAlign w:val="superscript"/>
        </w:rPr>
        <w:t>st</w:t>
      </w:r>
      <w:r w:rsidRPr="008A675D">
        <w:rPr>
          <w:rFonts w:cstheme="minorHAnsi"/>
        </w:rPr>
        <w:t xml:space="preserve"> of August 1997, however I was only there for 2 weeks before my family moved down to the area I was raised in. I grew up in Neyland and went to both the infants and junior school that were here. Neyland is a small town, more of a hamlet, that has been around for many (many) years. After I attended Neyland junior school (primary school) I went to STP, Sir Thomas Picton School. I have worked in the past, only one job though. This was at Specsavers Haverfordwest as an Optical technician, which is just a fancy way of saying “glasses maker”. I have two main hobbies being gaming and photography. The main games I play are MMOs, ARPGs and Shooters. Photography is an expensive hobby of mine, but as shown in my photographs, an enjoyable one nonetheless. My strengths and weaknesses are weird to talk about, I’d never considered myself good at anything but talking, however after some reflection I’ve added a good memory and knowledge on computers onto the list of strengths. Weaknesses? I’ve got too many to count, but a few of my most noticeable ones are second guessing myself, indecisiveness and fretting over every detail before decisions, and procrastination. In the near future I really would like to finish this course with a good grade, it’ll take hard work but it would be worthwhile. In the further future, probably in the next 5-10 years, I’d like to get into the IT industry in a good area, maybe SysAdmin or even in game design. I’d also like to move out of Wales, as much as I love the country side, I prefer the city and moving to somewhere like London would be a great move for any future </w:t>
      </w:r>
      <w:commentRangeStart w:id="4"/>
      <w:r w:rsidRPr="008A675D">
        <w:rPr>
          <w:rFonts w:cstheme="minorHAnsi"/>
        </w:rPr>
        <w:t>career</w:t>
      </w:r>
      <w:commentRangeEnd w:id="4"/>
      <w:r w:rsidR="0015495E">
        <w:rPr>
          <w:rStyle w:val="CommentReference"/>
        </w:rPr>
        <w:commentReference w:id="4"/>
      </w:r>
      <w:r w:rsidRPr="008A675D">
        <w:rPr>
          <w:rFonts w:cstheme="minorHAnsi"/>
        </w:rPr>
        <w:t>.</w:t>
      </w:r>
      <w:r w:rsidR="0015495E">
        <w:rPr>
          <w:rFonts w:cstheme="minorHAnsi"/>
        </w:rPr>
        <w:sym w:font="Wingdings" w:char="F0FC"/>
      </w:r>
    </w:p>
    <w:p w14:paraId="2C0BA16F" w14:textId="77777777" w:rsidR="003331C5" w:rsidRPr="008A675D" w:rsidRDefault="003331C5" w:rsidP="003331C5">
      <w:pPr>
        <w:rPr>
          <w:rFonts w:cstheme="minorHAnsi"/>
        </w:rPr>
      </w:pPr>
      <w:r w:rsidRPr="008A675D">
        <w:rPr>
          <w:rFonts w:cstheme="minorHAnsi"/>
        </w:rPr>
        <w:t>This was a rough transcript of my presentation that I held in class. I used mostly minimal text and imagery on the slides as a sort of visual cue to move on.</w:t>
      </w:r>
    </w:p>
    <w:p w14:paraId="0209B211" w14:textId="77777777" w:rsidR="003331C5" w:rsidRPr="008A675D" w:rsidRDefault="003331C5" w:rsidP="003331C5">
      <w:pPr>
        <w:pStyle w:val="Heading2"/>
        <w:rPr>
          <w:rFonts w:asciiTheme="minorHAnsi" w:hAnsiTheme="minorHAnsi" w:cstheme="minorHAnsi"/>
        </w:rPr>
      </w:pPr>
      <w:bookmarkStart w:id="5" w:name="_Toc5915917"/>
      <w:r w:rsidRPr="008A675D">
        <w:rPr>
          <w:rFonts w:asciiTheme="minorHAnsi" w:hAnsiTheme="minorHAnsi" w:cstheme="minorHAnsi"/>
        </w:rPr>
        <w:t>Screen Shots</w:t>
      </w:r>
      <w:bookmarkEnd w:id="5"/>
    </w:p>
    <w:p w14:paraId="3656B9AB" w14:textId="77777777" w:rsidR="003331C5" w:rsidRPr="008A675D" w:rsidRDefault="003331C5" w:rsidP="003331C5">
      <w:pPr>
        <w:rPr>
          <w:rFonts w:cstheme="minorHAnsi"/>
        </w:rPr>
      </w:pPr>
    </w:p>
    <w:p w14:paraId="45FB0818" w14:textId="77777777" w:rsidR="003331C5" w:rsidRPr="008A675D" w:rsidRDefault="003331C5" w:rsidP="003331C5">
      <w:pPr>
        <w:rPr>
          <w:rFonts w:cstheme="minorHAnsi"/>
        </w:rPr>
      </w:pPr>
      <w:r w:rsidRPr="008A675D">
        <w:rPr>
          <w:rFonts w:cstheme="minorHAnsi"/>
          <w:noProof/>
          <w:lang w:eastAsia="en-GB"/>
        </w:rPr>
        <w:drawing>
          <wp:inline distT="0" distB="0" distL="0" distR="0" wp14:anchorId="515B92C5" wp14:editId="411A734C">
            <wp:extent cx="2971800" cy="1677829"/>
            <wp:effectExtent l="0" t="0" r="0" b="0"/>
            <wp:docPr id="206194340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71800" cy="1677829"/>
                    </a:xfrm>
                    <a:prstGeom prst="rect">
                      <a:avLst/>
                    </a:prstGeom>
                  </pic:spPr>
                </pic:pic>
              </a:graphicData>
            </a:graphic>
          </wp:inline>
        </w:drawing>
      </w:r>
    </w:p>
    <w:p w14:paraId="049F31CB" w14:textId="77777777" w:rsidR="003331C5" w:rsidRPr="008A675D" w:rsidRDefault="003331C5" w:rsidP="003331C5">
      <w:pPr>
        <w:rPr>
          <w:rFonts w:cstheme="minorHAnsi"/>
        </w:rPr>
      </w:pPr>
      <w:r w:rsidRPr="008A675D">
        <w:rPr>
          <w:rFonts w:cstheme="minorHAnsi"/>
          <w:noProof/>
          <w:lang w:eastAsia="en-GB"/>
        </w:rPr>
        <w:lastRenderedPageBreak/>
        <w:drawing>
          <wp:inline distT="0" distB="0" distL="0" distR="0" wp14:anchorId="2EC5FB62" wp14:editId="7C49B118">
            <wp:extent cx="2971800" cy="1677829"/>
            <wp:effectExtent l="0" t="0" r="0" b="0"/>
            <wp:docPr id="197847883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71800" cy="1677829"/>
                    </a:xfrm>
                    <a:prstGeom prst="rect">
                      <a:avLst/>
                    </a:prstGeom>
                  </pic:spPr>
                </pic:pic>
              </a:graphicData>
            </a:graphic>
          </wp:inline>
        </w:drawing>
      </w:r>
    </w:p>
    <w:p w14:paraId="53128261" w14:textId="77777777" w:rsidR="003331C5" w:rsidRPr="008A675D" w:rsidRDefault="003331C5" w:rsidP="003331C5">
      <w:pPr>
        <w:rPr>
          <w:rFonts w:cstheme="minorHAnsi"/>
        </w:rPr>
      </w:pPr>
      <w:r w:rsidRPr="008A675D">
        <w:rPr>
          <w:rFonts w:cstheme="minorHAnsi"/>
          <w:noProof/>
          <w:lang w:eastAsia="en-GB"/>
        </w:rPr>
        <w:drawing>
          <wp:inline distT="0" distB="0" distL="0" distR="0" wp14:anchorId="321BE566" wp14:editId="733C414F">
            <wp:extent cx="2971800" cy="1671638"/>
            <wp:effectExtent l="0" t="0" r="0" b="0"/>
            <wp:docPr id="90449080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71800" cy="1671638"/>
                    </a:xfrm>
                    <a:prstGeom prst="rect">
                      <a:avLst/>
                    </a:prstGeom>
                  </pic:spPr>
                </pic:pic>
              </a:graphicData>
            </a:graphic>
          </wp:inline>
        </w:drawing>
      </w:r>
    </w:p>
    <w:p w14:paraId="62486C05" w14:textId="77777777" w:rsidR="003331C5" w:rsidRPr="008A675D" w:rsidRDefault="003331C5" w:rsidP="003331C5">
      <w:pPr>
        <w:rPr>
          <w:rFonts w:cstheme="minorHAnsi"/>
        </w:rPr>
      </w:pPr>
      <w:r w:rsidRPr="008A675D">
        <w:rPr>
          <w:rFonts w:cstheme="minorHAnsi"/>
          <w:noProof/>
          <w:lang w:eastAsia="en-GB"/>
        </w:rPr>
        <w:drawing>
          <wp:inline distT="0" distB="0" distL="0" distR="0" wp14:anchorId="69A269EF" wp14:editId="16C6E7F1">
            <wp:extent cx="2962275" cy="1666280"/>
            <wp:effectExtent l="0" t="0" r="0" b="0"/>
            <wp:docPr id="100371773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62275" cy="1666280"/>
                    </a:xfrm>
                    <a:prstGeom prst="rect">
                      <a:avLst/>
                    </a:prstGeom>
                  </pic:spPr>
                </pic:pic>
              </a:graphicData>
            </a:graphic>
          </wp:inline>
        </w:drawing>
      </w:r>
    </w:p>
    <w:p w14:paraId="4101652C" w14:textId="77777777" w:rsidR="003331C5" w:rsidRPr="008A675D" w:rsidRDefault="003331C5" w:rsidP="003331C5">
      <w:pPr>
        <w:rPr>
          <w:rFonts w:cstheme="minorHAnsi"/>
        </w:rPr>
      </w:pPr>
      <w:r w:rsidRPr="008A675D">
        <w:rPr>
          <w:rFonts w:cstheme="minorHAnsi"/>
          <w:noProof/>
          <w:lang w:eastAsia="en-GB"/>
        </w:rPr>
        <w:drawing>
          <wp:inline distT="0" distB="0" distL="0" distR="0" wp14:anchorId="67BCD487" wp14:editId="52321FED">
            <wp:extent cx="2971800" cy="1665446"/>
            <wp:effectExtent l="0" t="0" r="0" b="0"/>
            <wp:docPr id="72637424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71800" cy="1665446"/>
                    </a:xfrm>
                    <a:prstGeom prst="rect">
                      <a:avLst/>
                    </a:prstGeom>
                  </pic:spPr>
                </pic:pic>
              </a:graphicData>
            </a:graphic>
          </wp:inline>
        </w:drawing>
      </w:r>
    </w:p>
    <w:p w14:paraId="4B99056E" w14:textId="77777777" w:rsidR="003331C5" w:rsidRPr="008A675D" w:rsidRDefault="003331C5" w:rsidP="003331C5">
      <w:pPr>
        <w:rPr>
          <w:rFonts w:cstheme="minorHAnsi"/>
        </w:rPr>
      </w:pPr>
      <w:r w:rsidRPr="008A675D">
        <w:rPr>
          <w:rFonts w:cstheme="minorHAnsi"/>
          <w:noProof/>
          <w:lang w:eastAsia="en-GB"/>
        </w:rPr>
        <w:drawing>
          <wp:inline distT="0" distB="0" distL="0" distR="0" wp14:anchorId="67FF9B9D" wp14:editId="5401D20A">
            <wp:extent cx="2976822" cy="1676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996054" cy="1687230"/>
                    </a:xfrm>
                    <a:prstGeom prst="rect">
                      <a:avLst/>
                    </a:prstGeom>
                  </pic:spPr>
                </pic:pic>
              </a:graphicData>
            </a:graphic>
          </wp:inline>
        </w:drawing>
      </w:r>
    </w:p>
    <w:p w14:paraId="7D32B149" w14:textId="77777777" w:rsidR="003331C5" w:rsidRPr="008A675D" w:rsidRDefault="003331C5" w:rsidP="003331C5">
      <w:pPr>
        <w:pStyle w:val="Heading2"/>
        <w:rPr>
          <w:rFonts w:asciiTheme="minorHAnsi" w:hAnsiTheme="minorHAnsi" w:cstheme="minorHAnsi"/>
        </w:rPr>
      </w:pPr>
      <w:bookmarkStart w:id="6" w:name="_Toc5915918"/>
      <w:r w:rsidRPr="008A675D">
        <w:rPr>
          <w:rFonts w:asciiTheme="minorHAnsi" w:hAnsiTheme="minorHAnsi" w:cstheme="minorHAnsi"/>
        </w:rPr>
        <w:lastRenderedPageBreak/>
        <w:t>Improvements and Evaluation</w:t>
      </w:r>
      <w:bookmarkEnd w:id="6"/>
    </w:p>
    <w:p w14:paraId="4CE9184D" w14:textId="77777777" w:rsidR="003331C5" w:rsidRPr="008A675D" w:rsidRDefault="003331C5" w:rsidP="003331C5">
      <w:pPr>
        <w:rPr>
          <w:rFonts w:cstheme="minorHAnsi"/>
        </w:rPr>
      </w:pPr>
      <w:r w:rsidRPr="008A675D">
        <w:rPr>
          <w:rFonts w:cstheme="minorHAnsi"/>
        </w:rPr>
        <w:t xml:space="preserve">At the end of my presentation I was given feedback by several people in my class and have worked towards evaluating my performance based on the feedback and feeling of how the presentation went. </w:t>
      </w:r>
    </w:p>
    <w:p w14:paraId="30C3AF72" w14:textId="3BEF3627" w:rsidR="003331C5" w:rsidRPr="008A675D" w:rsidRDefault="003331C5" w:rsidP="003331C5">
      <w:pPr>
        <w:rPr>
          <w:rFonts w:cstheme="minorHAnsi"/>
        </w:rPr>
      </w:pPr>
      <w:r w:rsidRPr="008A675D">
        <w:rPr>
          <w:rFonts w:cstheme="minorHAnsi"/>
        </w:rPr>
        <w:t>“The presentation was very informative and gave great insight into Morgan’s life, his hobbies and dislikes. There was some occasional amusement throughout the presentation, so it wasn’t dull. This presentation showed that there had been a good amount of preparation, judging from the confidence shown. There were no visible nerves. Overall, it was a good presentation, the only thing I would recommend working on would be "</w:t>
      </w:r>
      <w:proofErr w:type="spellStart"/>
      <w:r w:rsidRPr="008A675D">
        <w:rPr>
          <w:rFonts w:cstheme="minorHAnsi"/>
        </w:rPr>
        <w:t>Ummm</w:t>
      </w:r>
      <w:proofErr w:type="spellEnd"/>
      <w:r w:rsidRPr="008A675D">
        <w:rPr>
          <w:rFonts w:cstheme="minorHAnsi"/>
        </w:rPr>
        <w:t>" “</w:t>
      </w:r>
      <w:sdt>
        <w:sdtPr>
          <w:rPr>
            <w:rFonts w:cstheme="minorHAnsi"/>
          </w:rPr>
          <w:id w:val="621430971"/>
          <w:citation/>
        </w:sdtPr>
        <w:sdtEndPr/>
        <w:sdtContent>
          <w:r w:rsidRPr="008A675D">
            <w:rPr>
              <w:rFonts w:cstheme="minorHAnsi"/>
            </w:rPr>
            <w:fldChar w:fldCharType="begin"/>
          </w:r>
          <w:r w:rsidRPr="008A675D">
            <w:rPr>
              <w:rFonts w:cstheme="minorHAnsi"/>
            </w:rPr>
            <w:instrText xml:space="preserve"> CITATION Dav19 \l 2057 </w:instrText>
          </w:r>
          <w:r w:rsidRPr="008A675D">
            <w:rPr>
              <w:rFonts w:cstheme="minorHAnsi"/>
            </w:rPr>
            <w:fldChar w:fldCharType="separate"/>
          </w:r>
          <w:r w:rsidR="00D31151">
            <w:rPr>
              <w:rFonts w:cstheme="minorHAnsi"/>
              <w:noProof/>
            </w:rPr>
            <w:t xml:space="preserve"> </w:t>
          </w:r>
          <w:r w:rsidR="00D31151" w:rsidRPr="00D31151">
            <w:rPr>
              <w:rFonts w:cstheme="minorHAnsi"/>
              <w:noProof/>
            </w:rPr>
            <w:t>[1]</w:t>
          </w:r>
          <w:r w:rsidRPr="008A675D">
            <w:rPr>
              <w:rFonts w:cstheme="minorHAnsi"/>
            </w:rPr>
            <w:fldChar w:fldCharType="end"/>
          </w:r>
        </w:sdtContent>
      </w:sdt>
    </w:p>
    <w:p w14:paraId="3CEB3F56" w14:textId="7A6A35DD" w:rsidR="003331C5" w:rsidRPr="008A675D" w:rsidRDefault="003331C5" w:rsidP="003331C5">
      <w:pPr>
        <w:rPr>
          <w:rFonts w:cstheme="minorHAnsi"/>
        </w:rPr>
      </w:pPr>
      <w:r w:rsidRPr="008A675D">
        <w:rPr>
          <w:rFonts w:cstheme="minorHAnsi"/>
        </w:rPr>
        <w:t>This and many pieces of feedback like it were received by me after my presentation. I agree with the constructive feedback, in-between long sentences and major points of the presentation I would often use “</w:t>
      </w:r>
      <w:proofErr w:type="spellStart"/>
      <w:r w:rsidRPr="008A675D">
        <w:rPr>
          <w:rFonts w:cstheme="minorHAnsi"/>
        </w:rPr>
        <w:t>Ummm</w:t>
      </w:r>
      <w:proofErr w:type="spellEnd"/>
      <w:r w:rsidRPr="008A675D">
        <w:rPr>
          <w:rFonts w:cstheme="minorHAnsi"/>
        </w:rPr>
        <w:t xml:space="preserve">”. This was clearly a way that shows my lack of practise with timing of my presentation and could easily be worked upon in future. I did work a fair amount on the content of the presentation and I thought through the humour and imagery used as well to try and create a good atmosphere, this has worked well in my favour and the feedback shows it. I wouldn’t say that the presentation was perfect because I could have done more work in varies areas but with the feedback and my personal feel of how my speaking went I would say that I have done very </w:t>
      </w:r>
      <w:commentRangeStart w:id="7"/>
      <w:r w:rsidRPr="008A675D">
        <w:rPr>
          <w:rFonts w:cstheme="minorHAnsi"/>
        </w:rPr>
        <w:t>well</w:t>
      </w:r>
      <w:commentRangeEnd w:id="7"/>
      <w:r w:rsidR="0015495E">
        <w:rPr>
          <w:rStyle w:val="CommentReference"/>
        </w:rPr>
        <w:commentReference w:id="7"/>
      </w:r>
      <w:r w:rsidRPr="008A675D">
        <w:rPr>
          <w:rFonts w:cstheme="minorHAnsi"/>
        </w:rPr>
        <w:t xml:space="preserve">. </w:t>
      </w:r>
      <w:r w:rsidR="0015495E">
        <w:rPr>
          <w:rFonts w:cstheme="minorHAnsi"/>
        </w:rPr>
        <w:sym w:font="Wingdings" w:char="F0FC"/>
      </w:r>
    </w:p>
    <w:p w14:paraId="106FA6EA" w14:textId="5CE4BDDC" w:rsidR="003331C5" w:rsidRPr="008A675D" w:rsidRDefault="003331C5" w:rsidP="003331C5">
      <w:pPr>
        <w:pStyle w:val="NoSpacing"/>
        <w:rPr>
          <w:rFonts w:cstheme="minorHAnsi"/>
        </w:rPr>
      </w:pPr>
      <w:r w:rsidRPr="008A675D">
        <w:rPr>
          <w:rFonts w:cstheme="minorHAnsi"/>
        </w:rPr>
        <w:t xml:space="preserve">I think that some of the ways that I could’ve improved are very cliché. More practice and more time put into the presentation would give a greater result than that which I already had. “Don’t you just love dramatic pauses? That moment of silence right before the presenter delivers a punchline? You can practically feel the anticipation building up inside you, and your thoughts turn towards guessing what the presenter is going to say.” </w:t>
      </w:r>
      <w:sdt>
        <w:sdtPr>
          <w:rPr>
            <w:rFonts w:cstheme="minorHAnsi"/>
          </w:rPr>
          <w:id w:val="-1072192744"/>
          <w:citation/>
        </w:sdtPr>
        <w:sdtEndPr/>
        <w:sdtContent>
          <w:r w:rsidRPr="008A675D">
            <w:rPr>
              <w:rFonts w:cstheme="minorHAnsi"/>
            </w:rPr>
            <w:fldChar w:fldCharType="begin"/>
          </w:r>
          <w:r w:rsidRPr="008A675D">
            <w:rPr>
              <w:rFonts w:cstheme="minorHAnsi"/>
            </w:rPr>
            <w:instrText xml:space="preserve"> CITATION Eme18 \l 2057 </w:instrText>
          </w:r>
          <w:r w:rsidRPr="008A675D">
            <w:rPr>
              <w:rFonts w:cstheme="minorHAnsi"/>
            </w:rPr>
            <w:fldChar w:fldCharType="separate"/>
          </w:r>
          <w:r w:rsidR="00D31151" w:rsidRPr="00D31151">
            <w:rPr>
              <w:rFonts w:cstheme="minorHAnsi"/>
              <w:noProof/>
            </w:rPr>
            <w:t>[2]</w:t>
          </w:r>
          <w:r w:rsidRPr="008A675D">
            <w:rPr>
              <w:rFonts w:cstheme="minorHAnsi"/>
            </w:rPr>
            <w:fldChar w:fldCharType="end"/>
          </w:r>
        </w:sdtContent>
      </w:sdt>
      <w:r w:rsidRPr="008A675D">
        <w:rPr>
          <w:rFonts w:cstheme="minorHAnsi"/>
        </w:rPr>
        <w:t xml:space="preserve"> Working proper pausing into the way that I gave my presentation would have made a significant improvement. Due to the pacing problems that I had there were not many well placed pauses and as stated above, lots of </w:t>
      </w:r>
      <w:proofErr w:type="spellStart"/>
      <w:r w:rsidRPr="008A675D">
        <w:rPr>
          <w:rFonts w:cstheme="minorHAnsi"/>
        </w:rPr>
        <w:t>Ummm’s</w:t>
      </w:r>
      <w:proofErr w:type="spellEnd"/>
      <w:r w:rsidRPr="008A675D">
        <w:rPr>
          <w:rFonts w:cstheme="minorHAnsi"/>
        </w:rPr>
        <w:t xml:space="preserve"> </w:t>
      </w:r>
      <w:r>
        <w:rPr>
          <w:rFonts w:cstheme="minorHAnsi"/>
        </w:rPr>
        <w:t>were</w:t>
      </w:r>
      <w:r w:rsidRPr="008A675D">
        <w:rPr>
          <w:rFonts w:cstheme="minorHAnsi"/>
        </w:rPr>
        <w:t xml:space="preserve"> used. At the end of certain topics as well pauses could have been very effective as a dramatic stop before I moved on.</w:t>
      </w:r>
    </w:p>
    <w:p w14:paraId="262B0E4E" w14:textId="6090BEFF" w:rsidR="00D31151" w:rsidRDefault="003331C5" w:rsidP="00D31151">
      <w:pPr>
        <w:pStyle w:val="NoSpacing"/>
        <w:rPr>
          <w:rFonts w:cstheme="minorHAnsi"/>
        </w:rPr>
      </w:pPr>
      <w:r w:rsidRPr="008A675D">
        <w:rPr>
          <w:rFonts w:cstheme="minorHAnsi"/>
        </w:rPr>
        <w:t>Watching others give presentations would also have helped in the build up to giving mine. It would have helped me with speaking patterns, pauses and engagement with the audience.</w:t>
      </w:r>
      <w:r w:rsidR="0015495E">
        <w:rPr>
          <w:rFonts w:cstheme="minorHAnsi"/>
        </w:rPr>
        <w:sym w:font="Wingdings" w:char="F0FC"/>
      </w:r>
    </w:p>
    <w:p w14:paraId="28E5C9DF" w14:textId="77777777" w:rsidR="00D31151" w:rsidRPr="008A675D" w:rsidRDefault="00D31151" w:rsidP="00D31151">
      <w:pPr>
        <w:pStyle w:val="NoSpacing"/>
        <w:rPr>
          <w:rFonts w:cstheme="minorHAnsi"/>
        </w:rPr>
      </w:pPr>
    </w:p>
    <w:p w14:paraId="04FD9DF9" w14:textId="34D25175" w:rsidR="00D31151" w:rsidRPr="00D31151" w:rsidRDefault="003331C5" w:rsidP="00D31151">
      <w:pPr>
        <w:pStyle w:val="Heading1"/>
        <w:rPr>
          <w:rFonts w:asciiTheme="minorHAnsi" w:hAnsiTheme="minorHAnsi" w:cstheme="minorHAnsi"/>
        </w:rPr>
      </w:pPr>
      <w:bookmarkStart w:id="8" w:name="_Toc5915919"/>
      <w:r w:rsidRPr="008A675D">
        <w:rPr>
          <w:rFonts w:asciiTheme="minorHAnsi" w:hAnsiTheme="minorHAnsi" w:cstheme="minorHAnsi"/>
        </w:rPr>
        <w:t>Section 2: Research into Skills Evaluation</w:t>
      </w:r>
      <w:bookmarkEnd w:id="8"/>
    </w:p>
    <w:p w14:paraId="686DF73A" w14:textId="77777777" w:rsidR="003331C5" w:rsidRPr="008A675D" w:rsidRDefault="003331C5" w:rsidP="003331C5">
      <w:pPr>
        <w:pStyle w:val="Heading2"/>
        <w:rPr>
          <w:rFonts w:asciiTheme="minorHAnsi" w:hAnsiTheme="minorHAnsi" w:cstheme="minorHAnsi"/>
        </w:rPr>
      </w:pPr>
      <w:bookmarkStart w:id="9" w:name="_Toc5915920"/>
      <w:r w:rsidRPr="008A675D">
        <w:rPr>
          <w:rFonts w:asciiTheme="minorHAnsi" w:hAnsiTheme="minorHAnsi" w:cstheme="minorHAnsi"/>
        </w:rPr>
        <w:t xml:space="preserve">Key skills for </w:t>
      </w:r>
      <w:commentRangeStart w:id="10"/>
      <w:r w:rsidRPr="008A675D">
        <w:rPr>
          <w:rFonts w:asciiTheme="minorHAnsi" w:hAnsiTheme="minorHAnsi" w:cstheme="minorHAnsi"/>
        </w:rPr>
        <w:t>Employment</w:t>
      </w:r>
      <w:bookmarkEnd w:id="9"/>
      <w:commentRangeEnd w:id="10"/>
      <w:r w:rsidR="0015495E">
        <w:rPr>
          <w:rStyle w:val="CommentReference"/>
          <w:rFonts w:asciiTheme="minorHAnsi" w:eastAsiaTheme="minorHAnsi" w:hAnsiTheme="minorHAnsi" w:cstheme="minorBidi"/>
          <w:color w:val="auto"/>
        </w:rPr>
        <w:commentReference w:id="10"/>
      </w:r>
    </w:p>
    <w:p w14:paraId="3776CE4E" w14:textId="084DF8C3" w:rsidR="00B32B5C" w:rsidRPr="00DE1D0A" w:rsidRDefault="00B32B5C" w:rsidP="00DE1D0A">
      <w:pPr>
        <w:pStyle w:val="NoSpacing"/>
        <w:rPr>
          <w:u w:val="single"/>
        </w:rPr>
      </w:pPr>
      <w:r w:rsidRPr="00DE1D0A">
        <w:rPr>
          <w:u w:val="single"/>
        </w:rPr>
        <w:t>Organizational skills</w:t>
      </w:r>
    </w:p>
    <w:p w14:paraId="324CFDA6" w14:textId="59F652AF" w:rsidR="00B32B5C" w:rsidRDefault="00DE1D0A" w:rsidP="00DE1D0A">
      <w:pPr>
        <w:pStyle w:val="NoSpacing"/>
      </w:pPr>
      <w:r>
        <w:t>“</w:t>
      </w:r>
      <w:r w:rsidRPr="00DE1D0A">
        <w:t>Organizational skills are essential for multitasking and keeping a business running smoothly and successfully.</w:t>
      </w:r>
      <w:r>
        <w:t>”</w:t>
      </w:r>
      <w:sdt>
        <w:sdtPr>
          <w:id w:val="-940754435"/>
          <w:citation/>
        </w:sdtPr>
        <w:sdtEndPr/>
        <w:sdtContent>
          <w:r>
            <w:fldChar w:fldCharType="begin"/>
          </w:r>
          <w:r>
            <w:rPr>
              <w:lang w:val="en-GB"/>
            </w:rPr>
            <w:instrText xml:space="preserve"> CITATION the19 \l 2057 </w:instrText>
          </w:r>
          <w:r>
            <w:fldChar w:fldCharType="separate"/>
          </w:r>
          <w:r w:rsidR="00D31151">
            <w:rPr>
              <w:noProof/>
              <w:lang w:val="en-GB"/>
            </w:rPr>
            <w:t xml:space="preserve"> </w:t>
          </w:r>
          <w:r w:rsidR="00D31151" w:rsidRPr="00D31151">
            <w:rPr>
              <w:noProof/>
              <w:lang w:val="en-GB"/>
            </w:rPr>
            <w:t>[3]</w:t>
          </w:r>
          <w:r>
            <w:fldChar w:fldCharType="end"/>
          </w:r>
        </w:sdtContent>
      </w:sdt>
    </w:p>
    <w:p w14:paraId="5A9FB33F" w14:textId="32AF1253" w:rsidR="00B0537A" w:rsidRDefault="00B0537A" w:rsidP="003331C5">
      <w:pPr>
        <w:pStyle w:val="NoSpacing"/>
      </w:pPr>
      <w:r w:rsidRPr="00B0537A">
        <w:t>After extensive searching, the following skills were found to be the most commonly occurring as the best/most useful skills for employment. Most of these skills are now used in practically all employment in modern times and have been dubbed as “Soft skills</w:t>
      </w:r>
      <w:r w:rsidRPr="00B0537A">
        <w:rPr>
          <w:rFonts w:hint="eastAsia"/>
        </w:rPr>
        <w:t>”</w:t>
      </w:r>
      <w:r w:rsidRPr="00B0537A">
        <w:t>. These so called “Soft skills” are used in day-to-day use along with the knowledge of the task at hand to flawlessly work within any job environment.</w:t>
      </w:r>
      <w:r w:rsidR="0015495E">
        <w:sym w:font="Wingdings" w:char="F0FC"/>
      </w:r>
    </w:p>
    <w:p w14:paraId="3CACDAF6" w14:textId="08450363" w:rsidR="003331C5" w:rsidRPr="008A675D" w:rsidRDefault="003331C5" w:rsidP="003331C5">
      <w:pPr>
        <w:pStyle w:val="NoSpacing"/>
        <w:rPr>
          <w:rFonts w:cstheme="minorHAnsi"/>
          <w:u w:val="single"/>
        </w:rPr>
      </w:pPr>
      <w:r w:rsidRPr="008A675D">
        <w:rPr>
          <w:rFonts w:cstheme="minorHAnsi"/>
          <w:u w:val="single"/>
        </w:rPr>
        <w:t>Communication</w:t>
      </w:r>
    </w:p>
    <w:p w14:paraId="2A68FBED" w14:textId="77777777" w:rsidR="003331C5" w:rsidRPr="008A675D" w:rsidRDefault="003331C5" w:rsidP="003331C5">
      <w:pPr>
        <w:pStyle w:val="NoSpacing"/>
        <w:rPr>
          <w:rFonts w:cstheme="minorHAnsi"/>
        </w:rPr>
      </w:pPr>
      <w:r w:rsidRPr="008A675D">
        <w:rPr>
          <w:rFonts w:cstheme="minorHAnsi"/>
        </w:rPr>
        <w:t>There are many parts that make up communication and these can include; body language, paying attention, showing interest in topics discussed and being assertive.</w:t>
      </w:r>
    </w:p>
    <w:p w14:paraId="1A193BD2" w14:textId="77777777" w:rsidR="003331C5" w:rsidRPr="008A675D" w:rsidRDefault="003331C5" w:rsidP="003331C5">
      <w:pPr>
        <w:pStyle w:val="NoSpacing"/>
        <w:rPr>
          <w:rFonts w:cstheme="minorHAnsi"/>
        </w:rPr>
      </w:pPr>
      <w:r w:rsidRPr="008A675D">
        <w:rPr>
          <w:rFonts w:cstheme="minorHAnsi"/>
        </w:rPr>
        <w:t>The ability to communication clearly and accurately is one of, if not the most important, skill in many jobs nowadays. Being able to convey to others how something works or what something is and being able to listen to others and analyzing the information they have given you, both verbal and non-verbal is very much sought after.</w:t>
      </w:r>
    </w:p>
    <w:p w14:paraId="511CA116" w14:textId="59630A52" w:rsidR="003331C5" w:rsidRPr="008A675D" w:rsidRDefault="003331C5" w:rsidP="003331C5">
      <w:pPr>
        <w:pStyle w:val="NoSpacing"/>
        <w:rPr>
          <w:rFonts w:cstheme="minorHAnsi"/>
        </w:rPr>
      </w:pPr>
      <w:r w:rsidRPr="008A675D">
        <w:rPr>
          <w:rFonts w:cstheme="minorHAnsi"/>
        </w:rPr>
        <w:lastRenderedPageBreak/>
        <w:t>Communicating with others improves other skills as well for example; problem solving, teamwork, organizing and management. All these interpersonal</w:t>
      </w:r>
      <w:r>
        <w:rPr>
          <w:rFonts w:cstheme="minorHAnsi"/>
        </w:rPr>
        <w:t xml:space="preserve"> skills</w:t>
      </w:r>
      <w:r w:rsidRPr="008A675D">
        <w:rPr>
          <w:rFonts w:cstheme="minorHAnsi"/>
        </w:rPr>
        <w:t xml:space="preserve"> benefit from improved communication with others, even if it is just one person, and planning and implementing projects requires </w:t>
      </w:r>
      <w:r>
        <w:rPr>
          <w:rFonts w:cstheme="minorHAnsi"/>
        </w:rPr>
        <w:t>social skill</w:t>
      </w:r>
      <w:r w:rsidRPr="008A675D">
        <w:rPr>
          <w:rFonts w:cstheme="minorHAnsi"/>
        </w:rPr>
        <w:t xml:space="preserve"> to succeed.</w:t>
      </w:r>
      <w:r>
        <w:rPr>
          <w:rFonts w:cstheme="minorHAnsi"/>
        </w:rPr>
        <w:t xml:space="preserve"> </w:t>
      </w:r>
      <w:sdt>
        <w:sdtPr>
          <w:rPr>
            <w:rFonts w:cstheme="minorHAnsi"/>
          </w:rPr>
          <w:id w:val="-27419405"/>
          <w:citation/>
        </w:sdtPr>
        <w:sdtEndPr/>
        <w:sdtContent>
          <w:r>
            <w:rPr>
              <w:rFonts w:cstheme="minorHAnsi"/>
            </w:rPr>
            <w:fldChar w:fldCharType="begin"/>
          </w:r>
          <w:r>
            <w:rPr>
              <w:rFonts w:cstheme="minorHAnsi"/>
              <w:lang w:val="en-GB"/>
            </w:rPr>
            <w:instrText xml:space="preserve"> CITATION Owe06 \l 2057 </w:instrText>
          </w:r>
          <w:r>
            <w:rPr>
              <w:rFonts w:cstheme="minorHAnsi"/>
            </w:rPr>
            <w:fldChar w:fldCharType="separate"/>
          </w:r>
          <w:r w:rsidR="00D31151" w:rsidRPr="00D31151">
            <w:rPr>
              <w:rFonts w:cstheme="minorHAnsi"/>
              <w:noProof/>
              <w:lang w:val="en-GB"/>
            </w:rPr>
            <w:t>[4]</w:t>
          </w:r>
          <w:r>
            <w:rPr>
              <w:rFonts w:cstheme="minorHAnsi"/>
            </w:rPr>
            <w:fldChar w:fldCharType="end"/>
          </w:r>
        </w:sdtContent>
      </w:sdt>
    </w:p>
    <w:p w14:paraId="1FC39945" w14:textId="31B541BA" w:rsidR="003331C5" w:rsidRPr="00E6162E" w:rsidRDefault="003331C5" w:rsidP="003331C5">
      <w:pPr>
        <w:pStyle w:val="NoSpacing"/>
        <w:rPr>
          <w:rFonts w:cstheme="minorHAnsi"/>
        </w:rPr>
      </w:pPr>
      <w:r w:rsidRPr="008A675D">
        <w:rPr>
          <w:rFonts w:cstheme="minorHAnsi"/>
        </w:rPr>
        <w:t>How to improve upon your communication skills varies from person to person, however; preparation, more contributions to meetings, debates and speaking arrangements, and discussions of your own ideas has been shown to give improvement.</w:t>
      </w:r>
      <w:r w:rsidR="0015495E">
        <w:rPr>
          <w:rFonts w:cstheme="minorHAnsi"/>
        </w:rPr>
        <w:sym w:font="Wingdings" w:char="F0FC"/>
      </w:r>
    </w:p>
    <w:p w14:paraId="0562CB0E" w14:textId="77777777" w:rsidR="003331C5" w:rsidRPr="008A675D" w:rsidRDefault="003331C5" w:rsidP="003331C5">
      <w:pPr>
        <w:pStyle w:val="NoSpacing"/>
        <w:rPr>
          <w:rFonts w:cstheme="minorHAnsi"/>
        </w:rPr>
      </w:pPr>
    </w:p>
    <w:p w14:paraId="551B5B57" w14:textId="77777777" w:rsidR="003331C5" w:rsidRPr="008A675D" w:rsidRDefault="003331C5" w:rsidP="003331C5">
      <w:pPr>
        <w:pStyle w:val="NoSpacing"/>
        <w:rPr>
          <w:rFonts w:cstheme="minorHAnsi"/>
          <w:u w:val="single"/>
        </w:rPr>
      </w:pPr>
      <w:commentRangeStart w:id="11"/>
      <w:r w:rsidRPr="008A675D">
        <w:rPr>
          <w:rFonts w:cstheme="minorHAnsi"/>
          <w:u w:val="single"/>
        </w:rPr>
        <w:t>Teamwork</w:t>
      </w:r>
      <w:commentRangeEnd w:id="11"/>
      <w:r w:rsidR="0015495E">
        <w:rPr>
          <w:rStyle w:val="CommentReference"/>
          <w:rFonts w:eastAsiaTheme="minorHAnsi"/>
          <w:lang w:val="en-GB"/>
        </w:rPr>
        <w:commentReference w:id="11"/>
      </w:r>
    </w:p>
    <w:p w14:paraId="70137009" w14:textId="4774D5D9" w:rsidR="003331C5" w:rsidRPr="008A675D" w:rsidRDefault="53C9CAEB" w:rsidP="53C9CAEB">
      <w:pPr>
        <w:pStyle w:val="NoSpacing"/>
      </w:pPr>
      <w:r w:rsidRPr="53C9CAEB">
        <w:t xml:space="preserve">Teamwork is a very important skill for any employee to have. Working with and helping others as part of a group, be it on a project or not, is crucial to succeed. You need to be able to get along with teammates no matter who they are, what they are like or where they are from. Teams must be organized; they must have people communicating within them about the task at hand and any future work. This lets you avoid confusion and keep within time limits. Conflict isn’t always negative in a team, being able to communicate and disagree on topics and choices is a good thing to have. But being able to tell whether a conflict is good or bad is highly sought after by employers </w:t>
      </w:r>
    </w:p>
    <w:p w14:paraId="34CE0A41" w14:textId="77777777" w:rsidR="003331C5" w:rsidRPr="008A675D" w:rsidRDefault="003331C5" w:rsidP="003331C5">
      <w:pPr>
        <w:pStyle w:val="NoSpacing"/>
        <w:rPr>
          <w:rFonts w:cstheme="minorHAnsi"/>
        </w:rPr>
      </w:pPr>
    </w:p>
    <w:p w14:paraId="7D7ECA0E" w14:textId="77777777" w:rsidR="003331C5" w:rsidRPr="008A675D" w:rsidRDefault="003331C5" w:rsidP="003331C5">
      <w:pPr>
        <w:pStyle w:val="NoSpacing"/>
        <w:rPr>
          <w:rFonts w:cstheme="minorHAnsi"/>
          <w:u w:val="single"/>
        </w:rPr>
      </w:pPr>
      <w:r w:rsidRPr="008A675D">
        <w:rPr>
          <w:rFonts w:cstheme="minorHAnsi"/>
          <w:u w:val="single"/>
        </w:rPr>
        <w:t>Commercial awareness</w:t>
      </w:r>
    </w:p>
    <w:p w14:paraId="2E760CAD" w14:textId="0E05647F" w:rsidR="007E0140" w:rsidRPr="007E0140" w:rsidRDefault="007E0140" w:rsidP="003331C5">
      <w:pPr>
        <w:pStyle w:val="NoSpacing"/>
        <w:rPr>
          <w:rFonts w:cstheme="minorHAnsi"/>
        </w:rPr>
      </w:pPr>
      <w:r>
        <w:rPr>
          <w:rFonts w:cstheme="minorHAnsi"/>
        </w:rPr>
        <w:t>“</w:t>
      </w:r>
      <w:r w:rsidRPr="007E0140">
        <w:rPr>
          <w:rFonts w:cstheme="minorHAnsi"/>
        </w:rPr>
        <w:t>Commercial awareness can be simply defined as staying up-to-date on daily happenings and developments in the business and commercial world.</w:t>
      </w:r>
      <w:r>
        <w:rPr>
          <w:rFonts w:cstheme="minorHAnsi"/>
        </w:rPr>
        <w:t>”</w:t>
      </w:r>
      <w:sdt>
        <w:sdtPr>
          <w:rPr>
            <w:rFonts w:cstheme="minorHAnsi"/>
          </w:rPr>
          <w:id w:val="1950804838"/>
          <w:citation/>
        </w:sdtPr>
        <w:sdtEndPr/>
        <w:sdtContent>
          <w:r>
            <w:rPr>
              <w:rFonts w:cstheme="minorHAnsi"/>
            </w:rPr>
            <w:fldChar w:fldCharType="begin"/>
          </w:r>
          <w:r>
            <w:rPr>
              <w:rFonts w:cstheme="minorHAnsi"/>
              <w:lang w:val="en-GB"/>
            </w:rPr>
            <w:instrText xml:space="preserve"> CITATION Pau16 \l 2057 </w:instrText>
          </w:r>
          <w:r>
            <w:rPr>
              <w:rFonts w:cstheme="minorHAnsi"/>
            </w:rPr>
            <w:fldChar w:fldCharType="separate"/>
          </w:r>
          <w:r w:rsidR="00D31151">
            <w:rPr>
              <w:rFonts w:cstheme="minorHAnsi"/>
              <w:noProof/>
              <w:lang w:val="en-GB"/>
            </w:rPr>
            <w:t xml:space="preserve"> </w:t>
          </w:r>
          <w:r w:rsidR="00D31151" w:rsidRPr="00D31151">
            <w:rPr>
              <w:rFonts w:cstheme="minorHAnsi"/>
              <w:noProof/>
              <w:lang w:val="en-GB"/>
            </w:rPr>
            <w:t>[5]</w:t>
          </w:r>
          <w:r>
            <w:rPr>
              <w:rFonts w:cstheme="minorHAnsi"/>
            </w:rPr>
            <w:fldChar w:fldCharType="end"/>
          </w:r>
        </w:sdtContent>
      </w:sdt>
    </w:p>
    <w:p w14:paraId="23F85E0B" w14:textId="180A71A9" w:rsidR="003331C5" w:rsidRPr="008A675D" w:rsidRDefault="003331C5" w:rsidP="003331C5">
      <w:pPr>
        <w:pStyle w:val="NoSpacing"/>
        <w:rPr>
          <w:rFonts w:cstheme="minorHAnsi"/>
        </w:rPr>
      </w:pPr>
      <w:r w:rsidRPr="008A675D">
        <w:rPr>
          <w:rFonts w:cstheme="minorHAnsi"/>
        </w:rPr>
        <w:t xml:space="preserve">Understanding how a business works or how your preferred field of work “works” is a great skill to have. Often employers are looking for people who are actively engaging with the knowledge of the sector that the job is in. </w:t>
      </w:r>
    </w:p>
    <w:p w14:paraId="62EBF3C5" w14:textId="77777777" w:rsidR="003331C5" w:rsidRPr="008A675D" w:rsidRDefault="003331C5" w:rsidP="003331C5">
      <w:pPr>
        <w:pStyle w:val="NoSpacing"/>
        <w:rPr>
          <w:rFonts w:cstheme="minorHAnsi"/>
          <w:u w:val="single"/>
        </w:rPr>
      </w:pPr>
    </w:p>
    <w:p w14:paraId="718EE1A2" w14:textId="77777777" w:rsidR="003331C5" w:rsidRPr="008A675D" w:rsidRDefault="003331C5" w:rsidP="003331C5">
      <w:pPr>
        <w:pStyle w:val="NoSpacing"/>
        <w:rPr>
          <w:rFonts w:cstheme="minorHAnsi"/>
          <w:u w:val="single"/>
        </w:rPr>
      </w:pPr>
      <w:r w:rsidRPr="008A675D">
        <w:rPr>
          <w:rFonts w:cstheme="minorHAnsi"/>
          <w:u w:val="single"/>
        </w:rPr>
        <w:t>Experience</w:t>
      </w:r>
    </w:p>
    <w:p w14:paraId="7EB3C213" w14:textId="2584D363" w:rsidR="003331C5" w:rsidRPr="008A675D" w:rsidRDefault="003331C5" w:rsidP="003331C5">
      <w:pPr>
        <w:pStyle w:val="NoSpacing"/>
        <w:rPr>
          <w:rFonts w:cstheme="minorHAnsi"/>
        </w:rPr>
      </w:pPr>
      <w:r w:rsidRPr="008A675D">
        <w:rPr>
          <w:rFonts w:cstheme="minorHAnsi"/>
        </w:rPr>
        <w:t>Some would argue that experience isn’t a skill. Many would disagree. A skill is defined as “</w:t>
      </w:r>
      <w:r w:rsidRPr="008A675D">
        <w:rPr>
          <w:rFonts w:cstheme="minorHAnsi"/>
          <w:color w:val="222222"/>
          <w:shd w:val="clear" w:color="auto" w:fill="FFFFFF"/>
        </w:rPr>
        <w:t>the ability to do something well; expertise” and when you work within an industry you will pick up the experience</w:t>
      </w:r>
      <w:r>
        <w:rPr>
          <w:rFonts w:cstheme="minorHAnsi"/>
          <w:color w:val="222222"/>
          <w:shd w:val="clear" w:color="auto" w:fill="FFFFFF"/>
        </w:rPr>
        <w:t>, or expertise,</w:t>
      </w:r>
      <w:r w:rsidRPr="008A675D">
        <w:rPr>
          <w:rFonts w:cstheme="minorHAnsi"/>
          <w:color w:val="222222"/>
          <w:shd w:val="clear" w:color="auto" w:fill="FFFFFF"/>
        </w:rPr>
        <w:t xml:space="preserve"> needed to often stay within that industry.</w:t>
      </w:r>
      <w:r>
        <w:rPr>
          <w:rFonts w:cstheme="minorHAnsi"/>
          <w:color w:val="222222"/>
          <w:shd w:val="clear" w:color="auto" w:fill="FFFFFF"/>
        </w:rPr>
        <w:t xml:space="preserve"> This is something that employers will value or pay for, so it can be considered a skill.</w:t>
      </w:r>
      <w:r w:rsidRPr="008A675D">
        <w:rPr>
          <w:rFonts w:cstheme="minorHAnsi"/>
          <w:color w:val="222222"/>
          <w:shd w:val="clear" w:color="auto" w:fill="FFFFFF"/>
        </w:rPr>
        <w:t xml:space="preserve"> </w:t>
      </w:r>
      <w:sdt>
        <w:sdtPr>
          <w:rPr>
            <w:rFonts w:cstheme="minorHAnsi"/>
            <w:color w:val="222222"/>
            <w:shd w:val="clear" w:color="auto" w:fill="FFFFFF"/>
          </w:rPr>
          <w:id w:val="-432660827"/>
          <w:citation/>
        </w:sdtPr>
        <w:sdtEndPr/>
        <w:sdtContent>
          <w:r>
            <w:rPr>
              <w:rFonts w:cstheme="minorHAnsi"/>
              <w:color w:val="222222"/>
              <w:shd w:val="clear" w:color="auto" w:fill="FFFFFF"/>
            </w:rPr>
            <w:fldChar w:fldCharType="begin"/>
          </w:r>
          <w:r>
            <w:rPr>
              <w:rFonts w:cstheme="minorHAnsi"/>
              <w:color w:val="222222"/>
              <w:shd w:val="clear" w:color="auto" w:fill="FFFFFF"/>
              <w:lang w:val="en-GB"/>
            </w:rPr>
            <w:instrText xml:space="preserve">CITATION Dum19 \l 2057 </w:instrText>
          </w:r>
          <w:r>
            <w:rPr>
              <w:rFonts w:cstheme="minorHAnsi"/>
              <w:color w:val="222222"/>
              <w:shd w:val="clear" w:color="auto" w:fill="FFFFFF"/>
            </w:rPr>
            <w:fldChar w:fldCharType="separate"/>
          </w:r>
          <w:r w:rsidR="00D31151" w:rsidRPr="00D31151">
            <w:rPr>
              <w:rFonts w:cstheme="minorHAnsi"/>
              <w:noProof/>
              <w:color w:val="222222"/>
              <w:shd w:val="clear" w:color="auto" w:fill="FFFFFF"/>
              <w:lang w:val="en-GB"/>
            </w:rPr>
            <w:t>[6]</w:t>
          </w:r>
          <w:r>
            <w:rPr>
              <w:rFonts w:cstheme="minorHAnsi"/>
              <w:color w:val="222222"/>
              <w:shd w:val="clear" w:color="auto" w:fill="FFFFFF"/>
            </w:rPr>
            <w:fldChar w:fldCharType="end"/>
          </w:r>
        </w:sdtContent>
      </w:sdt>
      <w:r w:rsidRPr="00775759">
        <w:t xml:space="preserve"> </w:t>
      </w:r>
      <w:r w:rsidRPr="00775759">
        <w:rPr>
          <w:rFonts w:cstheme="minorHAnsi"/>
          <w:color w:val="222222"/>
          <w:shd w:val="clear" w:color="auto" w:fill="FFFFFF"/>
        </w:rPr>
        <w:t>Compared to the other skills listed here, this can be considered a “hard skill” due to it being taught or learned through working.</w:t>
      </w:r>
      <w:r w:rsidR="0015495E">
        <w:rPr>
          <w:rFonts w:cstheme="minorHAnsi"/>
          <w:color w:val="222222"/>
          <w:shd w:val="clear" w:color="auto" w:fill="FFFFFF"/>
        </w:rPr>
        <w:sym w:font="Wingdings" w:char="F0FC"/>
      </w:r>
    </w:p>
    <w:p w14:paraId="6D98A12B" w14:textId="77777777" w:rsidR="003331C5" w:rsidRPr="008A675D" w:rsidRDefault="003331C5" w:rsidP="003331C5">
      <w:pPr>
        <w:pStyle w:val="NoSpacing"/>
        <w:rPr>
          <w:rFonts w:cstheme="minorHAnsi"/>
          <w:u w:val="single"/>
        </w:rPr>
      </w:pPr>
    </w:p>
    <w:p w14:paraId="70548B5E" w14:textId="77777777" w:rsidR="003331C5" w:rsidRPr="008A675D" w:rsidRDefault="003331C5" w:rsidP="003331C5">
      <w:pPr>
        <w:pStyle w:val="Heading2"/>
        <w:rPr>
          <w:rFonts w:asciiTheme="minorHAnsi" w:hAnsiTheme="minorHAnsi" w:cstheme="minorHAnsi"/>
        </w:rPr>
      </w:pPr>
      <w:bookmarkStart w:id="12" w:name="_Toc5915921"/>
      <w:r w:rsidRPr="008A675D">
        <w:rPr>
          <w:rFonts w:asciiTheme="minorHAnsi" w:hAnsiTheme="minorHAnsi" w:cstheme="minorHAnsi"/>
        </w:rPr>
        <w:t xml:space="preserve">Required skills for </w:t>
      </w:r>
      <w:commentRangeStart w:id="13"/>
      <w:r w:rsidRPr="008A675D">
        <w:rPr>
          <w:rFonts w:asciiTheme="minorHAnsi" w:hAnsiTheme="minorHAnsi" w:cstheme="minorHAnsi"/>
        </w:rPr>
        <w:t>HE</w:t>
      </w:r>
      <w:bookmarkEnd w:id="12"/>
      <w:commentRangeEnd w:id="13"/>
      <w:r w:rsidR="0015495E">
        <w:rPr>
          <w:rStyle w:val="CommentReference"/>
          <w:rFonts w:asciiTheme="minorHAnsi" w:eastAsiaTheme="minorHAnsi" w:hAnsiTheme="minorHAnsi" w:cstheme="minorBidi"/>
          <w:color w:val="auto"/>
        </w:rPr>
        <w:commentReference w:id="13"/>
      </w:r>
    </w:p>
    <w:p w14:paraId="2946DB82" w14:textId="0604F476" w:rsidR="003331C5" w:rsidRDefault="00721FDD" w:rsidP="00527C14">
      <w:pPr>
        <w:pStyle w:val="NoSpacing"/>
      </w:pPr>
      <w:r>
        <w:t xml:space="preserve">In addition to the previous skills listed for </w:t>
      </w:r>
      <w:r w:rsidR="00B07EC9">
        <w:t>employment independent learning skills and various other</w:t>
      </w:r>
      <w:r w:rsidR="000A1A52">
        <w:t xml:space="preserve"> studying skills</w:t>
      </w:r>
      <w:r w:rsidR="00E1469C">
        <w:t>.</w:t>
      </w:r>
      <w:r w:rsidR="00E1469C" w:rsidRPr="00527C14">
        <w:t xml:space="preserve"> </w:t>
      </w:r>
      <w:r w:rsidR="00E1469C">
        <w:t>“</w:t>
      </w:r>
      <w:r w:rsidR="00E1469C" w:rsidRPr="00527C14">
        <w:t>Effective</w:t>
      </w:r>
      <w:r w:rsidR="00527C14" w:rsidRPr="00527C14">
        <w:t xml:space="preserve"> studying requires not only the knowledge</w:t>
      </w:r>
      <w:r w:rsidR="00527C14">
        <w:t xml:space="preserve"> </w:t>
      </w:r>
      <w:r w:rsidR="00527C14" w:rsidRPr="00527C14">
        <w:t>and application of skills, but volition as well</w:t>
      </w:r>
      <w:r w:rsidR="00527C14">
        <w:t>”</w:t>
      </w:r>
      <w:sdt>
        <w:sdtPr>
          <w:id w:val="-283585535"/>
          <w:citation/>
        </w:sdtPr>
        <w:sdtEndPr/>
        <w:sdtContent>
          <w:r w:rsidR="00E1469C">
            <w:fldChar w:fldCharType="begin"/>
          </w:r>
          <w:r w:rsidR="00E1469C">
            <w:rPr>
              <w:lang w:val="en-GB"/>
            </w:rPr>
            <w:instrText xml:space="preserve"> CITATION Get02 \l 2057 </w:instrText>
          </w:r>
          <w:r w:rsidR="00E1469C">
            <w:fldChar w:fldCharType="separate"/>
          </w:r>
          <w:r w:rsidR="00D31151">
            <w:rPr>
              <w:noProof/>
              <w:lang w:val="en-GB"/>
            </w:rPr>
            <w:t xml:space="preserve"> </w:t>
          </w:r>
          <w:r w:rsidR="00D31151" w:rsidRPr="00D31151">
            <w:rPr>
              <w:noProof/>
              <w:lang w:val="en-GB"/>
            </w:rPr>
            <w:t>[7]</w:t>
          </w:r>
          <w:r w:rsidR="00E1469C">
            <w:fldChar w:fldCharType="end"/>
          </w:r>
        </w:sdtContent>
      </w:sdt>
    </w:p>
    <w:p w14:paraId="26483064" w14:textId="6E2D54DC" w:rsidR="00E1469C" w:rsidRDefault="00101193" w:rsidP="00527C14">
      <w:pPr>
        <w:pStyle w:val="NoSpacing"/>
      </w:pPr>
      <w:r>
        <w:t xml:space="preserve">Study skills are skills that can be learned in a short amount of time and can apply to most, if not all area of study. </w:t>
      </w:r>
      <w:r w:rsidR="008B0527">
        <w:t xml:space="preserve">Skills like Rote learning, flashcard training and </w:t>
      </w:r>
      <w:r w:rsidR="00973FA0">
        <w:t>environmental choice</w:t>
      </w:r>
      <w:r w:rsidR="00D67BCB">
        <w:t>.</w:t>
      </w:r>
    </w:p>
    <w:p w14:paraId="09B106AF" w14:textId="283E1285" w:rsidR="00CC13D5" w:rsidRDefault="00D67BCB" w:rsidP="00527C14">
      <w:pPr>
        <w:pStyle w:val="NoSpacing"/>
      </w:pPr>
      <w:r>
        <w:t xml:space="preserve">Rote learning is a continuous technique of going over topics or material to </w:t>
      </w:r>
      <w:r w:rsidR="00234281">
        <w:t xml:space="preserve">get every piece of information </w:t>
      </w:r>
      <w:r w:rsidR="00CC13D5">
        <w:t>memorized.</w:t>
      </w:r>
    </w:p>
    <w:p w14:paraId="7059305C" w14:textId="7118D5FD" w:rsidR="00CC13D5" w:rsidRDefault="001F2F59" w:rsidP="00527C14">
      <w:pPr>
        <w:pStyle w:val="NoSpacing"/>
      </w:pPr>
      <w:r>
        <w:t>Visual cue cards with imagery or small amounts of text are called flashcards. They are often used to learn</w:t>
      </w:r>
      <w:r w:rsidR="00416685">
        <w:t xml:space="preserve"> via random selection because of their ability to be re-ordered.</w:t>
      </w:r>
    </w:p>
    <w:p w14:paraId="60D64258" w14:textId="59C208C1" w:rsidR="00935086" w:rsidRDefault="00935086" w:rsidP="00527C14">
      <w:pPr>
        <w:pStyle w:val="NoSpacing"/>
      </w:pPr>
      <w:r>
        <w:t>Environmental</w:t>
      </w:r>
      <w:r w:rsidR="00103F3F">
        <w:t xml:space="preserve"> choices can sometimes give an increased learning experience by having the mind almost tricked into thinking that you are doing something new and must retain the information</w:t>
      </w:r>
      <w:r w:rsidR="007A2B8F">
        <w:t xml:space="preserve">. </w:t>
      </w:r>
      <w:r w:rsidR="0015495E">
        <w:sym w:font="Wingdings" w:char="F0FC"/>
      </w:r>
    </w:p>
    <w:p w14:paraId="5997CC1D" w14:textId="77777777" w:rsidR="003331C5" w:rsidRPr="008A675D" w:rsidRDefault="003331C5" w:rsidP="003331C5">
      <w:pPr>
        <w:pStyle w:val="NoSpacing"/>
        <w:rPr>
          <w:rFonts w:cstheme="minorHAnsi"/>
        </w:rPr>
      </w:pPr>
    </w:p>
    <w:p w14:paraId="3FCEAC15" w14:textId="77777777" w:rsidR="003331C5" w:rsidRPr="008A675D" w:rsidRDefault="003331C5" w:rsidP="003331C5">
      <w:pPr>
        <w:pStyle w:val="Heading2"/>
        <w:rPr>
          <w:rFonts w:asciiTheme="minorHAnsi" w:hAnsiTheme="minorHAnsi" w:cstheme="minorHAnsi"/>
        </w:rPr>
      </w:pPr>
      <w:bookmarkStart w:id="14" w:name="_Toc5915922"/>
      <w:r w:rsidRPr="008A675D">
        <w:rPr>
          <w:rFonts w:asciiTheme="minorHAnsi" w:hAnsiTheme="minorHAnsi" w:cstheme="minorHAnsi"/>
        </w:rPr>
        <w:t>Self-Evaluation</w:t>
      </w:r>
      <w:bookmarkEnd w:id="14"/>
    </w:p>
    <w:p w14:paraId="67158FB1" w14:textId="77777777" w:rsidR="003331C5" w:rsidRPr="008A675D" w:rsidRDefault="003331C5" w:rsidP="003331C5">
      <w:pPr>
        <w:pStyle w:val="Heading3"/>
        <w:rPr>
          <w:rFonts w:asciiTheme="minorHAnsi" w:hAnsiTheme="minorHAnsi" w:cstheme="minorHAnsi"/>
        </w:rPr>
      </w:pPr>
      <w:bookmarkStart w:id="15" w:name="_Toc5915923"/>
      <w:r w:rsidRPr="008A675D">
        <w:rPr>
          <w:rFonts w:asciiTheme="minorHAnsi" w:hAnsiTheme="minorHAnsi" w:cstheme="minorHAnsi"/>
        </w:rPr>
        <w:t>Tests</w:t>
      </w:r>
      <w:bookmarkEnd w:id="15"/>
    </w:p>
    <w:p w14:paraId="55E1A82C" w14:textId="420381B8" w:rsidR="003331C5" w:rsidRPr="008A675D" w:rsidRDefault="003331C5" w:rsidP="003331C5">
      <w:pPr>
        <w:rPr>
          <w:rFonts w:cstheme="minorHAnsi"/>
        </w:rPr>
      </w:pPr>
      <w:r w:rsidRPr="008A675D">
        <w:rPr>
          <w:rFonts w:cstheme="minorHAnsi"/>
        </w:rPr>
        <w:t>As part of the Academic and Employability skills unit we were tasked with finding and undertaking various tests to see what our personalities and employment prospects were like based on the scenarios/questions proposed. Personality tests commonly have lists of questions that, depending on your choices of answers, will give you a general idea of wha</w:t>
      </w:r>
      <w:r>
        <w:rPr>
          <w:rFonts w:cstheme="minorHAnsi"/>
        </w:rPr>
        <w:t xml:space="preserve">t type of personality you have. </w:t>
      </w:r>
      <w:sdt>
        <w:sdtPr>
          <w:rPr>
            <w:rFonts w:cstheme="minorHAnsi"/>
          </w:rPr>
          <w:id w:val="-216047111"/>
          <w:citation/>
        </w:sdtPr>
        <w:sdtEndPr/>
        <w:sdtContent>
          <w:r>
            <w:rPr>
              <w:rFonts w:cstheme="minorHAnsi"/>
            </w:rPr>
            <w:fldChar w:fldCharType="begin"/>
          </w:r>
          <w:r>
            <w:rPr>
              <w:rFonts w:cstheme="minorHAnsi"/>
            </w:rPr>
            <w:instrText xml:space="preserve"> CITATION 123191 \l 2057 </w:instrText>
          </w:r>
          <w:r>
            <w:rPr>
              <w:rFonts w:cstheme="minorHAnsi"/>
            </w:rPr>
            <w:fldChar w:fldCharType="separate"/>
          </w:r>
          <w:r w:rsidR="00D31151" w:rsidRPr="00D31151">
            <w:rPr>
              <w:rFonts w:cstheme="minorHAnsi"/>
              <w:noProof/>
            </w:rPr>
            <w:t>[8]</w:t>
          </w:r>
          <w:r>
            <w:rPr>
              <w:rFonts w:cstheme="minorHAnsi"/>
            </w:rPr>
            <w:fldChar w:fldCharType="end"/>
          </w:r>
        </w:sdtContent>
      </w:sdt>
      <w:r>
        <w:rPr>
          <w:rFonts w:cstheme="minorHAnsi"/>
        </w:rPr>
        <w:t xml:space="preserve"> </w:t>
      </w:r>
      <w:r w:rsidRPr="008A675D">
        <w:rPr>
          <w:rFonts w:cstheme="minorHAnsi"/>
        </w:rPr>
        <w:lastRenderedPageBreak/>
        <w:t>Employability skills tests work similarly but are more orientated to questions about positions within work places that would suit you and your skills.</w:t>
      </w:r>
      <w:sdt>
        <w:sdtPr>
          <w:rPr>
            <w:rFonts w:cstheme="minorHAnsi"/>
          </w:rPr>
          <w:id w:val="-1621295910"/>
          <w:citation/>
        </w:sdtPr>
        <w:sdtEndPr/>
        <w:sdtContent>
          <w:r>
            <w:rPr>
              <w:rFonts w:cstheme="minorHAnsi"/>
            </w:rPr>
            <w:fldChar w:fldCharType="begin"/>
          </w:r>
          <w:r>
            <w:rPr>
              <w:rFonts w:cstheme="minorHAnsi"/>
            </w:rPr>
            <w:instrText xml:space="preserve"> CITATION 12319 \l 2057 </w:instrText>
          </w:r>
          <w:r>
            <w:rPr>
              <w:rFonts w:cstheme="minorHAnsi"/>
            </w:rPr>
            <w:fldChar w:fldCharType="separate"/>
          </w:r>
          <w:r w:rsidR="00D31151">
            <w:rPr>
              <w:rFonts w:cstheme="minorHAnsi"/>
              <w:noProof/>
            </w:rPr>
            <w:t xml:space="preserve"> </w:t>
          </w:r>
          <w:r w:rsidR="00D31151" w:rsidRPr="00D31151">
            <w:rPr>
              <w:rFonts w:cstheme="minorHAnsi"/>
              <w:noProof/>
            </w:rPr>
            <w:t>[9]</w:t>
          </w:r>
          <w:r>
            <w:rPr>
              <w:rFonts w:cstheme="minorHAnsi"/>
            </w:rPr>
            <w:fldChar w:fldCharType="end"/>
          </w:r>
        </w:sdtContent>
      </w:sdt>
      <w:r w:rsidRPr="008A675D">
        <w:rPr>
          <w:rFonts w:cstheme="minorHAnsi"/>
        </w:rPr>
        <w:t xml:space="preserve"> Additionally, I undertook a VARK</w:t>
      </w:r>
      <w:sdt>
        <w:sdtPr>
          <w:rPr>
            <w:rFonts w:cstheme="minorHAnsi"/>
          </w:rPr>
          <w:id w:val="-298844841"/>
          <w:citation/>
        </w:sdtPr>
        <w:sdtEndPr/>
        <w:sdtContent>
          <w:r>
            <w:rPr>
              <w:rFonts w:cstheme="minorHAnsi"/>
            </w:rPr>
            <w:fldChar w:fldCharType="begin"/>
          </w:r>
          <w:r>
            <w:rPr>
              <w:rFonts w:cstheme="minorHAnsi"/>
            </w:rPr>
            <w:instrText xml:space="preserve"> CITATION VARK \l 2057 </w:instrText>
          </w:r>
          <w:r>
            <w:rPr>
              <w:rFonts w:cstheme="minorHAnsi"/>
            </w:rPr>
            <w:fldChar w:fldCharType="separate"/>
          </w:r>
          <w:r w:rsidR="00D31151">
            <w:rPr>
              <w:rFonts w:cstheme="minorHAnsi"/>
              <w:noProof/>
            </w:rPr>
            <w:t xml:space="preserve"> </w:t>
          </w:r>
          <w:r w:rsidR="00D31151" w:rsidRPr="00D31151">
            <w:rPr>
              <w:rFonts w:cstheme="minorHAnsi"/>
              <w:noProof/>
            </w:rPr>
            <w:t>[10]</w:t>
          </w:r>
          <w:r>
            <w:rPr>
              <w:rFonts w:cstheme="minorHAnsi"/>
            </w:rPr>
            <w:fldChar w:fldCharType="end"/>
          </w:r>
        </w:sdtContent>
      </w:sdt>
      <w:r w:rsidRPr="008A675D">
        <w:rPr>
          <w:rFonts w:cstheme="minorHAnsi"/>
        </w:rPr>
        <w:t xml:space="preserve"> test to find how best I would learn from various styles and techniques as it could potentially help with my </w:t>
      </w:r>
      <w:commentRangeStart w:id="16"/>
      <w:r w:rsidRPr="008A675D">
        <w:rPr>
          <w:rFonts w:cstheme="minorHAnsi"/>
        </w:rPr>
        <w:t>studies</w:t>
      </w:r>
      <w:commentRangeEnd w:id="16"/>
      <w:r w:rsidR="0015495E">
        <w:rPr>
          <w:rStyle w:val="CommentReference"/>
        </w:rPr>
        <w:commentReference w:id="16"/>
      </w:r>
      <w:r w:rsidRPr="008A675D">
        <w:rPr>
          <w:rFonts w:cstheme="minorHAnsi"/>
        </w:rPr>
        <w:t>.</w:t>
      </w:r>
    </w:p>
    <w:p w14:paraId="16D9E787" w14:textId="77777777" w:rsidR="003331C5" w:rsidRPr="008A675D" w:rsidRDefault="003331C5" w:rsidP="003331C5">
      <w:pPr>
        <w:pStyle w:val="Heading3"/>
        <w:rPr>
          <w:rFonts w:asciiTheme="minorHAnsi" w:hAnsiTheme="minorHAnsi" w:cstheme="minorHAnsi"/>
        </w:rPr>
      </w:pPr>
      <w:bookmarkStart w:id="17" w:name="_Toc5915924"/>
      <w:r w:rsidRPr="008A675D">
        <w:rPr>
          <w:rFonts w:asciiTheme="minorHAnsi" w:hAnsiTheme="minorHAnsi" w:cstheme="minorHAnsi"/>
        </w:rPr>
        <w:t>Evaluation</w:t>
      </w:r>
      <w:bookmarkEnd w:id="17"/>
    </w:p>
    <w:p w14:paraId="110FFD37" w14:textId="089DCB3A" w:rsidR="003331C5" w:rsidRDefault="003331C5" w:rsidP="003331C5">
      <w:r w:rsidRPr="53C9CAEB">
        <w:rPr>
          <w:rStyle w:val="normaltextrun"/>
          <w:color w:val="000000"/>
        </w:rPr>
        <w:t>From my VARK</w:t>
      </w:r>
      <w:sdt>
        <w:sdtPr>
          <w:rPr>
            <w:rStyle w:val="normaltextrun"/>
            <w:rFonts w:cstheme="minorHAnsi"/>
            <w:color w:val="000000"/>
          </w:rPr>
          <w:id w:val="1821078193"/>
          <w:citation/>
        </w:sdtPr>
        <w:sdtEndPr>
          <w:rPr>
            <w:rStyle w:val="normaltextrun"/>
          </w:rPr>
        </w:sdtEndPr>
        <w:sdtContent>
          <w:r w:rsidRPr="008A675D">
            <w:rPr>
              <w:rStyle w:val="normaltextrun"/>
              <w:rFonts w:cstheme="minorHAnsi"/>
              <w:color w:val="000000"/>
            </w:rPr>
            <w:fldChar w:fldCharType="begin"/>
          </w:r>
          <w:r w:rsidRPr="008A675D">
            <w:rPr>
              <w:rStyle w:val="normaltextrun"/>
              <w:rFonts w:cstheme="minorHAnsi"/>
              <w:color w:val="000000"/>
            </w:rPr>
            <w:instrText xml:space="preserve"> CITATION VARK \l 2057 </w:instrText>
          </w:r>
          <w:r w:rsidRPr="008A675D">
            <w:rPr>
              <w:rStyle w:val="normaltextrun"/>
              <w:rFonts w:cstheme="minorHAnsi"/>
              <w:color w:val="000000"/>
            </w:rPr>
            <w:fldChar w:fldCharType="separate"/>
          </w:r>
          <w:r w:rsidR="00D31151">
            <w:rPr>
              <w:rStyle w:val="normaltextrun"/>
              <w:rFonts w:cstheme="minorHAnsi"/>
              <w:noProof/>
              <w:color w:val="000000"/>
            </w:rPr>
            <w:t xml:space="preserve"> </w:t>
          </w:r>
          <w:r w:rsidR="00D31151" w:rsidRPr="00D31151">
            <w:rPr>
              <w:rFonts w:cstheme="minorHAnsi"/>
              <w:noProof/>
              <w:color w:val="000000"/>
            </w:rPr>
            <w:t>[10]</w:t>
          </w:r>
          <w:r w:rsidRPr="008A675D">
            <w:rPr>
              <w:rStyle w:val="normaltextrun"/>
              <w:rFonts w:cstheme="minorHAnsi"/>
              <w:color w:val="000000"/>
            </w:rPr>
            <w:fldChar w:fldCharType="end"/>
          </w:r>
        </w:sdtContent>
      </w:sdt>
      <w:r w:rsidRPr="53C9CAEB">
        <w:rPr>
          <w:rStyle w:val="normaltextrun"/>
          <w:color w:val="000000"/>
        </w:rPr>
        <w:t xml:space="preserve"> test I found out that I had a combination of all of the different learning styles with the most prominent one being aural (14), with similarly high scores in visual (13), read/write (13) and kinaesthetic (11). I can use a multitude of techniques; including reading, condensing notes, discussions, talks, demonstrations and others to learn and feel that the VARK test is right in regard to my multimodal learning. I undertook two other similar tests to find out my personality and career pathways based on my personality. I completed both the Jung personality test and the Myers Briggs personality test and came away with a personality described as </w:t>
      </w:r>
      <w:r w:rsidRPr="53C9CAEB">
        <w:t xml:space="preserve">Introvert-intuitive-thinker-perceiver for both. For a career test I came away with various creative and computer-based jobs. I agree with the choices that were made from the employability tests that I undertook, and they quite accurately showed my preferred areas when selecting types of work. I similarly agree with the personality tests as well and I think there are very informative of who I am as a </w:t>
      </w:r>
      <w:commentRangeStart w:id="18"/>
      <w:r w:rsidRPr="53C9CAEB">
        <w:t>person</w:t>
      </w:r>
      <w:commentRangeEnd w:id="18"/>
      <w:r w:rsidR="0015495E">
        <w:rPr>
          <w:rStyle w:val="CommentReference"/>
        </w:rPr>
        <w:commentReference w:id="18"/>
      </w:r>
      <w:r w:rsidRPr="53C9CAEB">
        <w:t>.</w:t>
      </w:r>
      <w:r w:rsidR="0015495E">
        <w:sym w:font="Wingdings" w:char="F0FC"/>
      </w:r>
    </w:p>
    <w:p w14:paraId="6A1B2873" w14:textId="77777777" w:rsidR="00D31151" w:rsidRPr="00E61F01" w:rsidRDefault="00D31151" w:rsidP="003331C5"/>
    <w:p w14:paraId="2DCBB587" w14:textId="77777777" w:rsidR="003331C5" w:rsidRPr="008A675D" w:rsidRDefault="003331C5" w:rsidP="003331C5">
      <w:pPr>
        <w:pStyle w:val="Heading1"/>
        <w:rPr>
          <w:rFonts w:asciiTheme="minorHAnsi" w:hAnsiTheme="minorHAnsi" w:cstheme="minorHAnsi"/>
        </w:rPr>
      </w:pPr>
      <w:bookmarkStart w:id="19" w:name="_Toc5915925"/>
      <w:r w:rsidRPr="008A675D">
        <w:rPr>
          <w:rFonts w:asciiTheme="minorHAnsi" w:hAnsiTheme="minorHAnsi" w:cstheme="minorHAnsi"/>
        </w:rPr>
        <w:t xml:space="preserve">Section 3: Action </w:t>
      </w:r>
      <w:commentRangeStart w:id="20"/>
      <w:r w:rsidRPr="008A675D">
        <w:rPr>
          <w:rFonts w:asciiTheme="minorHAnsi" w:hAnsiTheme="minorHAnsi" w:cstheme="minorHAnsi"/>
        </w:rPr>
        <w:t>Plans</w:t>
      </w:r>
      <w:bookmarkEnd w:id="19"/>
      <w:commentRangeEnd w:id="20"/>
      <w:r w:rsidR="0015495E">
        <w:rPr>
          <w:rStyle w:val="CommentReference"/>
          <w:rFonts w:asciiTheme="minorHAnsi" w:eastAsiaTheme="minorHAnsi" w:hAnsiTheme="minorHAnsi" w:cstheme="minorBidi"/>
          <w:color w:val="auto"/>
        </w:rPr>
        <w:commentReference w:id="20"/>
      </w:r>
    </w:p>
    <w:p w14:paraId="01AFEBDB" w14:textId="0C9B36DB" w:rsidR="003331C5" w:rsidRPr="008A675D" w:rsidRDefault="53C9CAEB" w:rsidP="53C9CAEB">
      <w:pPr>
        <w:pStyle w:val="Heading2"/>
        <w:rPr>
          <w:rFonts w:asciiTheme="minorHAnsi" w:hAnsiTheme="minorHAnsi" w:cstheme="minorBidi"/>
        </w:rPr>
      </w:pPr>
      <w:bookmarkStart w:id="21" w:name="_Toc5915926"/>
      <w:r w:rsidRPr="53C9CAEB">
        <w:rPr>
          <w:rFonts w:asciiTheme="minorHAnsi" w:hAnsiTheme="minorHAnsi" w:cstheme="minorBidi"/>
        </w:rPr>
        <w:t>Short-term and long-term Goals</w:t>
      </w:r>
      <w:bookmarkEnd w:id="21"/>
    </w:p>
    <w:p w14:paraId="0C210C07" w14:textId="4D00A5A1" w:rsidR="003331C5" w:rsidRDefault="53C9CAEB" w:rsidP="53C9CAEB">
      <w:pPr>
        <w:rPr>
          <w:b/>
          <w:bCs/>
        </w:rPr>
      </w:pPr>
      <w:r w:rsidRPr="53C9CAEB">
        <w:rPr>
          <w:b/>
          <w:bCs/>
        </w:rPr>
        <w:t>Short-term goals</w:t>
      </w:r>
    </w:p>
    <w:p w14:paraId="7DBE5D4E" w14:textId="77777777" w:rsidR="003331C5" w:rsidRPr="00D226EE" w:rsidRDefault="003331C5" w:rsidP="003331C5">
      <w:pPr>
        <w:pStyle w:val="ListParagraph"/>
        <w:numPr>
          <w:ilvl w:val="0"/>
          <w:numId w:val="2"/>
        </w:numPr>
        <w:rPr>
          <w:rFonts w:cstheme="minorHAnsi"/>
          <w:b/>
        </w:rPr>
      </w:pPr>
      <w:r>
        <w:rPr>
          <w:rFonts w:cstheme="minorHAnsi"/>
        </w:rPr>
        <w:t>Submit assignment work before/on submission date</w:t>
      </w:r>
    </w:p>
    <w:p w14:paraId="78E9D3E1" w14:textId="77777777" w:rsidR="003331C5" w:rsidRPr="0085267C" w:rsidRDefault="003331C5" w:rsidP="003331C5">
      <w:pPr>
        <w:pStyle w:val="ListParagraph"/>
        <w:numPr>
          <w:ilvl w:val="0"/>
          <w:numId w:val="2"/>
        </w:numPr>
        <w:rPr>
          <w:rFonts w:cstheme="minorHAnsi"/>
          <w:b/>
        </w:rPr>
      </w:pPr>
      <w:r>
        <w:rPr>
          <w:rFonts w:cstheme="minorHAnsi"/>
        </w:rPr>
        <w:t>Develop soft &amp; hard skills while working in class</w:t>
      </w:r>
    </w:p>
    <w:p w14:paraId="48FC61A5" w14:textId="77777777" w:rsidR="003331C5" w:rsidRPr="0085267C" w:rsidRDefault="003331C5" w:rsidP="003331C5">
      <w:pPr>
        <w:pStyle w:val="ListParagraph"/>
        <w:numPr>
          <w:ilvl w:val="0"/>
          <w:numId w:val="2"/>
        </w:numPr>
        <w:rPr>
          <w:rFonts w:cstheme="minorHAnsi"/>
          <w:b/>
        </w:rPr>
      </w:pPr>
      <w:r>
        <w:rPr>
          <w:rFonts w:cstheme="minorHAnsi"/>
        </w:rPr>
        <w:t>Research during class topics for further study</w:t>
      </w:r>
    </w:p>
    <w:p w14:paraId="268BFE21" w14:textId="77777777" w:rsidR="003331C5" w:rsidRPr="00D226EE" w:rsidRDefault="003331C5" w:rsidP="003331C5">
      <w:pPr>
        <w:pStyle w:val="ListParagraph"/>
        <w:numPr>
          <w:ilvl w:val="0"/>
          <w:numId w:val="2"/>
        </w:numPr>
        <w:rPr>
          <w:rFonts w:cstheme="minorHAnsi"/>
          <w:b/>
        </w:rPr>
      </w:pPr>
      <w:r>
        <w:rPr>
          <w:rFonts w:cstheme="minorHAnsi"/>
        </w:rPr>
        <w:t>Revision for exams in the next 2 months</w:t>
      </w:r>
    </w:p>
    <w:p w14:paraId="0CF1CC43" w14:textId="50598904" w:rsidR="003331C5" w:rsidRDefault="53C9CAEB" w:rsidP="53C9CAEB">
      <w:pPr>
        <w:rPr>
          <w:b/>
          <w:bCs/>
        </w:rPr>
      </w:pPr>
      <w:r w:rsidRPr="53C9CAEB">
        <w:rPr>
          <w:b/>
          <w:bCs/>
        </w:rPr>
        <w:t>Long-term goals</w:t>
      </w:r>
    </w:p>
    <w:p w14:paraId="5C5241FC" w14:textId="77777777" w:rsidR="003331C5" w:rsidRDefault="003331C5" w:rsidP="003331C5">
      <w:pPr>
        <w:pStyle w:val="ListParagraph"/>
        <w:numPr>
          <w:ilvl w:val="0"/>
          <w:numId w:val="2"/>
        </w:numPr>
        <w:rPr>
          <w:rFonts w:cstheme="minorHAnsi"/>
        </w:rPr>
      </w:pPr>
      <w:r>
        <w:rPr>
          <w:rFonts w:cstheme="minorHAnsi"/>
        </w:rPr>
        <w:t>Turn up for every lesson (excluding illness)</w:t>
      </w:r>
    </w:p>
    <w:p w14:paraId="6540CA0D" w14:textId="77777777" w:rsidR="003331C5" w:rsidRDefault="003331C5" w:rsidP="003331C5">
      <w:pPr>
        <w:pStyle w:val="ListParagraph"/>
        <w:numPr>
          <w:ilvl w:val="0"/>
          <w:numId w:val="2"/>
        </w:numPr>
        <w:rPr>
          <w:rFonts w:cstheme="minorHAnsi"/>
        </w:rPr>
      </w:pPr>
      <w:r>
        <w:rPr>
          <w:rFonts w:cstheme="minorHAnsi"/>
        </w:rPr>
        <w:t>Finish studying at Pembrokeshire College</w:t>
      </w:r>
    </w:p>
    <w:p w14:paraId="6A2AD31F" w14:textId="77777777" w:rsidR="003331C5" w:rsidRPr="0085267C" w:rsidRDefault="003331C5" w:rsidP="003331C5">
      <w:pPr>
        <w:pStyle w:val="ListParagraph"/>
        <w:numPr>
          <w:ilvl w:val="0"/>
          <w:numId w:val="2"/>
        </w:numPr>
        <w:rPr>
          <w:rFonts w:cstheme="minorHAnsi"/>
        </w:rPr>
      </w:pPr>
      <w:r>
        <w:rPr>
          <w:rFonts w:cstheme="minorHAnsi"/>
        </w:rPr>
        <w:t>Move to a city for better job prospects within 2 years</w:t>
      </w:r>
    </w:p>
    <w:p w14:paraId="12BC7585" w14:textId="04499F9A" w:rsidR="003331C5" w:rsidRPr="008A675D" w:rsidRDefault="003331C5" w:rsidP="003331C5">
      <w:pPr>
        <w:pStyle w:val="Heading2"/>
        <w:rPr>
          <w:rFonts w:asciiTheme="minorHAnsi" w:hAnsiTheme="minorHAnsi" w:cstheme="minorHAnsi"/>
        </w:rPr>
      </w:pPr>
      <w:bookmarkStart w:id="22" w:name="_Toc5915927"/>
      <w:r w:rsidRPr="008A675D">
        <w:rPr>
          <w:rFonts w:asciiTheme="minorHAnsi" w:hAnsiTheme="minorHAnsi" w:cstheme="minorHAnsi"/>
        </w:rPr>
        <w:t>S.M.A.R.</w:t>
      </w:r>
      <w:commentRangeStart w:id="23"/>
      <w:r w:rsidRPr="008A675D">
        <w:rPr>
          <w:rFonts w:asciiTheme="minorHAnsi" w:hAnsiTheme="minorHAnsi" w:cstheme="minorHAnsi"/>
        </w:rPr>
        <w:t>T</w:t>
      </w:r>
      <w:bookmarkEnd w:id="22"/>
      <w:commentRangeEnd w:id="23"/>
      <w:r w:rsidR="0015495E">
        <w:rPr>
          <w:rStyle w:val="CommentReference"/>
          <w:rFonts w:asciiTheme="minorHAnsi" w:eastAsiaTheme="minorHAnsi" w:hAnsiTheme="minorHAnsi" w:cstheme="minorBidi"/>
          <w:color w:val="auto"/>
        </w:rPr>
        <w:commentReference w:id="23"/>
      </w:r>
    </w:p>
    <w:p w14:paraId="32D9F3C6" w14:textId="77777777" w:rsidR="003331C5" w:rsidRPr="00E6162E" w:rsidRDefault="003331C5" w:rsidP="00E6162E">
      <w:pPr>
        <w:pStyle w:val="NoSpacing"/>
        <w:rPr>
          <w:u w:val="single"/>
        </w:rPr>
      </w:pPr>
      <w:r w:rsidRPr="00E6162E">
        <w:rPr>
          <w:u w:val="single"/>
        </w:rPr>
        <w:t>Specific</w:t>
      </w:r>
    </w:p>
    <w:p w14:paraId="4BA73863" w14:textId="63DB01A4" w:rsidR="00E6162E" w:rsidRDefault="53C9CAEB" w:rsidP="00E6162E">
      <w:pPr>
        <w:pStyle w:val="NoSpacing"/>
      </w:pPr>
      <w:r w:rsidRPr="53C9CAEB">
        <w:t xml:space="preserve">My goals are specific to myself; they include my study and </w:t>
      </w:r>
      <w:r w:rsidR="00E6162E" w:rsidRPr="53C9CAEB">
        <w:t>prospects</w:t>
      </w:r>
      <w:r w:rsidRPr="53C9CAEB">
        <w:t xml:space="preserve"> I can have </w:t>
      </w:r>
      <w:r w:rsidR="00E6162E" w:rsidRPr="53C9CAEB">
        <w:t>later</w:t>
      </w:r>
      <w:r w:rsidRPr="53C9CAEB">
        <w:t xml:space="preserve"> this year, and I would be the only one these pertain to. The majority of these would be done at Pembrokeshire College within a 3-4-month time frame, with long term goals stretching into next year and the year after that.</w:t>
      </w:r>
      <w:r w:rsidR="0015495E">
        <w:sym w:font="Wingdings" w:char="F0FC"/>
      </w:r>
    </w:p>
    <w:p w14:paraId="71FB497E" w14:textId="77777777" w:rsidR="00E6162E" w:rsidRPr="0085267C" w:rsidRDefault="00E6162E" w:rsidP="00E6162E">
      <w:pPr>
        <w:pStyle w:val="NoSpacing"/>
      </w:pPr>
    </w:p>
    <w:p w14:paraId="28B7F517" w14:textId="59CBBBEB" w:rsidR="00E6162E" w:rsidRPr="00E6162E" w:rsidRDefault="003331C5" w:rsidP="00E6162E">
      <w:pPr>
        <w:pStyle w:val="NoSpacing"/>
        <w:rPr>
          <w:u w:val="single"/>
        </w:rPr>
      </w:pPr>
      <w:r w:rsidRPr="00E6162E">
        <w:rPr>
          <w:u w:val="single"/>
        </w:rPr>
        <w:t>Measurable</w:t>
      </w:r>
    </w:p>
    <w:p w14:paraId="4788B4B5" w14:textId="77F50BE5" w:rsidR="00E6162E" w:rsidRDefault="003331C5" w:rsidP="00E6162E">
      <w:pPr>
        <w:pStyle w:val="NoSpacing"/>
      </w:pPr>
      <w:r>
        <w:t>I will know when these goals have been completed by the outcomes they will give. Tests and assignments are assessed pieces of work and can easily be measured based on how well I do, my study should be able to provide me with ample information to be able to do well with tests and assignments in future.</w:t>
      </w:r>
    </w:p>
    <w:p w14:paraId="0ED6551E" w14:textId="77777777" w:rsidR="00E6162E" w:rsidRPr="0085267C" w:rsidRDefault="00E6162E" w:rsidP="00E6162E">
      <w:pPr>
        <w:pStyle w:val="NoSpacing"/>
      </w:pPr>
    </w:p>
    <w:p w14:paraId="2D02B5B0" w14:textId="77777777" w:rsidR="003331C5" w:rsidRPr="00E6162E" w:rsidRDefault="003331C5" w:rsidP="00E6162E">
      <w:pPr>
        <w:pStyle w:val="NoSpacing"/>
        <w:rPr>
          <w:u w:val="single"/>
        </w:rPr>
      </w:pPr>
      <w:r w:rsidRPr="00E6162E">
        <w:rPr>
          <w:u w:val="single"/>
        </w:rPr>
        <w:t>Attainable</w:t>
      </w:r>
    </w:p>
    <w:p w14:paraId="2204E0D0" w14:textId="4F8C1C5D" w:rsidR="007105F7" w:rsidRDefault="003331C5" w:rsidP="00E6162E">
      <w:pPr>
        <w:pStyle w:val="NoSpacing"/>
      </w:pPr>
      <w:r>
        <w:lastRenderedPageBreak/>
        <w:t>Lots of these are easily attainable due to the time frames I have set and the progress I have already started making towards them, this includes both study and everyday life.</w:t>
      </w:r>
    </w:p>
    <w:p w14:paraId="4D290C07" w14:textId="77777777" w:rsidR="00E6162E" w:rsidRPr="0085267C" w:rsidRDefault="00E6162E" w:rsidP="00E6162E">
      <w:pPr>
        <w:pStyle w:val="NoSpacing"/>
      </w:pPr>
    </w:p>
    <w:p w14:paraId="1ADF48FD" w14:textId="77777777" w:rsidR="003331C5" w:rsidRPr="00E6162E" w:rsidRDefault="003331C5" w:rsidP="00E6162E">
      <w:pPr>
        <w:pStyle w:val="NoSpacing"/>
        <w:rPr>
          <w:u w:val="single"/>
        </w:rPr>
      </w:pPr>
      <w:r w:rsidRPr="00E6162E">
        <w:rPr>
          <w:u w:val="single"/>
        </w:rPr>
        <w:t>Realistic</w:t>
      </w:r>
    </w:p>
    <w:p w14:paraId="3BCEC7FA" w14:textId="3ABF4621" w:rsidR="00E6162E" w:rsidRDefault="003331C5" w:rsidP="00E6162E">
      <w:pPr>
        <w:pStyle w:val="NoSpacing"/>
      </w:pPr>
      <w:r>
        <w:t>These goals are all realistic. They can be accomplished by me with enough focus and drive. With the way that the goals are currently going I am getting closer and will be achieving some of them soon.</w:t>
      </w:r>
    </w:p>
    <w:p w14:paraId="59C1730D" w14:textId="77777777" w:rsidR="00E6162E" w:rsidRPr="0085267C" w:rsidRDefault="00E6162E" w:rsidP="00E6162E">
      <w:pPr>
        <w:pStyle w:val="NoSpacing"/>
      </w:pPr>
    </w:p>
    <w:p w14:paraId="7566B79D" w14:textId="77777777" w:rsidR="003331C5" w:rsidRPr="00E6162E" w:rsidRDefault="003331C5" w:rsidP="00E6162E">
      <w:pPr>
        <w:pStyle w:val="NoSpacing"/>
        <w:rPr>
          <w:u w:val="single"/>
        </w:rPr>
      </w:pPr>
      <w:r w:rsidRPr="00E6162E">
        <w:rPr>
          <w:u w:val="single"/>
        </w:rPr>
        <w:t>Timely</w:t>
      </w:r>
    </w:p>
    <w:p w14:paraId="1B5B21F7" w14:textId="2E88BF49" w:rsidR="003331C5" w:rsidRPr="008A675D" w:rsidRDefault="003331C5" w:rsidP="00E6162E">
      <w:pPr>
        <w:pStyle w:val="NoSpacing"/>
      </w:pPr>
      <w:r>
        <w:t>I have been vague with some of the goals due to them being an ongoing or continuous goal. But for goals that I have given a time frame for I am confident that I can complete them within the time set. Goals such as moving to a city are simple once I have completed other goals of mine such as finishing my studies, due to having qualifications.</w:t>
      </w:r>
      <w:r w:rsidR="0015495E">
        <w:sym w:font="Wingdings" w:char="F0FC"/>
      </w:r>
    </w:p>
    <w:p w14:paraId="6B699379" w14:textId="77777777" w:rsidR="003331C5" w:rsidRPr="008A675D" w:rsidRDefault="003331C5" w:rsidP="003331C5">
      <w:pPr>
        <w:rPr>
          <w:rFonts w:cstheme="minorHAnsi"/>
        </w:rPr>
      </w:pPr>
    </w:p>
    <w:p w14:paraId="12A8536B" w14:textId="77777777" w:rsidR="003331C5" w:rsidRPr="008A675D" w:rsidRDefault="003331C5" w:rsidP="003331C5">
      <w:pPr>
        <w:pStyle w:val="Heading1"/>
        <w:rPr>
          <w:rFonts w:asciiTheme="minorHAnsi" w:hAnsiTheme="minorHAnsi" w:cstheme="minorHAnsi"/>
        </w:rPr>
      </w:pPr>
      <w:bookmarkStart w:id="24" w:name="_Toc5915928"/>
      <w:r w:rsidRPr="008A675D">
        <w:rPr>
          <w:rFonts w:asciiTheme="minorHAnsi" w:hAnsiTheme="minorHAnsi" w:cstheme="minorHAnsi"/>
        </w:rPr>
        <w:t>Section 4: Application</w:t>
      </w:r>
      <w:bookmarkEnd w:id="24"/>
    </w:p>
    <w:p w14:paraId="57669F44" w14:textId="77777777" w:rsidR="003331C5" w:rsidRPr="008A675D" w:rsidRDefault="003331C5" w:rsidP="003331C5">
      <w:pPr>
        <w:pStyle w:val="Heading2"/>
        <w:rPr>
          <w:rFonts w:asciiTheme="minorHAnsi" w:hAnsiTheme="minorHAnsi" w:cstheme="minorHAnsi"/>
        </w:rPr>
      </w:pPr>
      <w:bookmarkStart w:id="25" w:name="_Toc5915929"/>
      <w:r w:rsidRPr="008A675D">
        <w:rPr>
          <w:rFonts w:asciiTheme="minorHAnsi" w:hAnsiTheme="minorHAnsi" w:cstheme="minorHAnsi"/>
        </w:rPr>
        <w:t xml:space="preserve">Looking after </w:t>
      </w:r>
      <w:commentRangeStart w:id="26"/>
      <w:r w:rsidRPr="008A675D">
        <w:rPr>
          <w:rFonts w:asciiTheme="minorHAnsi" w:hAnsiTheme="minorHAnsi" w:cstheme="minorHAnsi"/>
        </w:rPr>
        <w:t>Data</w:t>
      </w:r>
      <w:bookmarkEnd w:id="25"/>
      <w:commentRangeEnd w:id="26"/>
      <w:r w:rsidR="0015495E">
        <w:rPr>
          <w:rStyle w:val="CommentReference"/>
          <w:rFonts w:asciiTheme="minorHAnsi" w:eastAsiaTheme="minorHAnsi" w:hAnsiTheme="minorHAnsi" w:cstheme="minorBidi"/>
          <w:color w:val="auto"/>
        </w:rPr>
        <w:commentReference w:id="26"/>
      </w:r>
    </w:p>
    <w:p w14:paraId="60D66E6E" w14:textId="77777777" w:rsidR="003331C5" w:rsidRPr="008A675D" w:rsidRDefault="003331C5" w:rsidP="003331C5">
      <w:pPr>
        <w:pStyle w:val="paragraph"/>
        <w:spacing w:before="0" w:beforeAutospacing="0" w:after="0" w:afterAutospacing="0"/>
        <w:textAlignment w:val="baseline"/>
        <w:rPr>
          <w:rFonts w:asciiTheme="minorHAnsi" w:hAnsiTheme="minorHAnsi" w:cstheme="minorHAnsi"/>
          <w:sz w:val="18"/>
          <w:szCs w:val="18"/>
        </w:rPr>
      </w:pPr>
      <w:r w:rsidRPr="008A675D">
        <w:rPr>
          <w:rStyle w:val="normaltextrun"/>
          <w:rFonts w:asciiTheme="minorHAnsi" w:hAnsiTheme="minorHAnsi" w:cstheme="minorHAnsi"/>
          <w:sz w:val="22"/>
          <w:szCs w:val="22"/>
          <w:u w:val="single"/>
        </w:rPr>
        <w:t>Data Backup Types</w:t>
      </w:r>
    </w:p>
    <w:p w14:paraId="52C51383" w14:textId="77777777" w:rsidR="003331C5" w:rsidRPr="008A675D" w:rsidRDefault="003331C5" w:rsidP="003331C5">
      <w:pPr>
        <w:pStyle w:val="paragraph"/>
        <w:spacing w:before="0" w:beforeAutospacing="0" w:after="0" w:afterAutospacing="0"/>
        <w:textAlignment w:val="baseline"/>
        <w:rPr>
          <w:rFonts w:asciiTheme="minorHAnsi" w:hAnsiTheme="minorHAnsi" w:cstheme="minorHAnsi"/>
          <w:sz w:val="18"/>
          <w:szCs w:val="18"/>
        </w:rPr>
      </w:pPr>
      <w:r w:rsidRPr="008A675D">
        <w:rPr>
          <w:rStyle w:val="normaltextrun"/>
          <w:rFonts w:asciiTheme="minorHAnsi" w:hAnsiTheme="minorHAnsi" w:cstheme="minorHAnsi"/>
          <w:sz w:val="22"/>
          <w:szCs w:val="22"/>
        </w:rPr>
        <w:t>Backups have two purposes that make them such useful tools. Data recovery in the case of loss and data recovery to restore data from a previous point in time. Neither of these can be considered a complete solution but are still useful to mitigate the damage that any crisis can cause. There are many different types of backups that you can do across many media configurations.</w:t>
      </w:r>
      <w:r w:rsidRPr="008A675D">
        <w:rPr>
          <w:rStyle w:val="eop"/>
          <w:rFonts w:asciiTheme="minorHAnsi" w:hAnsiTheme="minorHAnsi" w:cstheme="minorHAnsi"/>
          <w:sz w:val="22"/>
          <w:szCs w:val="22"/>
        </w:rPr>
        <w:t> </w:t>
      </w:r>
    </w:p>
    <w:p w14:paraId="4D17554C" w14:textId="77777777" w:rsidR="003331C5" w:rsidRPr="008A675D" w:rsidRDefault="003331C5" w:rsidP="003331C5">
      <w:pPr>
        <w:pStyle w:val="paragraph"/>
        <w:spacing w:before="0" w:beforeAutospacing="0" w:after="0" w:afterAutospacing="0"/>
        <w:textAlignment w:val="baseline"/>
        <w:rPr>
          <w:rFonts w:asciiTheme="minorHAnsi" w:hAnsiTheme="minorHAnsi" w:cstheme="minorHAnsi"/>
          <w:sz w:val="18"/>
          <w:szCs w:val="18"/>
        </w:rPr>
      </w:pPr>
      <w:r w:rsidRPr="008A675D">
        <w:rPr>
          <w:rStyle w:val="eop"/>
          <w:rFonts w:asciiTheme="minorHAnsi" w:hAnsiTheme="minorHAnsi" w:cstheme="minorHAnsi"/>
          <w:sz w:val="22"/>
          <w:szCs w:val="22"/>
        </w:rPr>
        <w:t>  </w:t>
      </w:r>
    </w:p>
    <w:p w14:paraId="6C022352" w14:textId="77777777" w:rsidR="003331C5" w:rsidRPr="008A675D" w:rsidRDefault="003331C5" w:rsidP="003331C5">
      <w:pPr>
        <w:pStyle w:val="paragraph"/>
        <w:spacing w:before="0" w:beforeAutospacing="0" w:after="0" w:afterAutospacing="0"/>
        <w:textAlignment w:val="baseline"/>
        <w:rPr>
          <w:rFonts w:asciiTheme="minorHAnsi" w:hAnsiTheme="minorHAnsi" w:cstheme="minorHAnsi"/>
          <w:sz w:val="18"/>
          <w:szCs w:val="18"/>
        </w:rPr>
      </w:pPr>
      <w:r w:rsidRPr="008A675D">
        <w:rPr>
          <w:rStyle w:val="normaltextrun"/>
          <w:rFonts w:asciiTheme="minorHAnsi" w:hAnsiTheme="minorHAnsi" w:cstheme="minorHAnsi"/>
          <w:sz w:val="22"/>
          <w:szCs w:val="22"/>
          <w:u w:val="single"/>
        </w:rPr>
        <w:t>Storage Medias</w:t>
      </w:r>
      <w:r w:rsidRPr="008A675D">
        <w:rPr>
          <w:rStyle w:val="eop"/>
          <w:rFonts w:asciiTheme="minorHAnsi" w:hAnsiTheme="minorHAnsi" w:cstheme="minorHAnsi"/>
          <w:sz w:val="22"/>
          <w:szCs w:val="22"/>
        </w:rPr>
        <w:t> </w:t>
      </w:r>
    </w:p>
    <w:p w14:paraId="6A5AB02B" w14:textId="77777777" w:rsidR="003331C5" w:rsidRDefault="003331C5" w:rsidP="003331C5">
      <w:pPr>
        <w:pStyle w:val="paragraph"/>
        <w:spacing w:before="0" w:beforeAutospacing="0" w:after="0" w:afterAutospacing="0"/>
        <w:textAlignment w:val="baseline"/>
        <w:rPr>
          <w:rStyle w:val="eop"/>
          <w:rFonts w:asciiTheme="minorHAnsi" w:hAnsiTheme="minorHAnsi" w:cstheme="minorHAnsi"/>
          <w:sz w:val="22"/>
          <w:szCs w:val="22"/>
        </w:rPr>
      </w:pPr>
      <w:r w:rsidRPr="008A675D">
        <w:rPr>
          <w:rStyle w:val="normaltextrun"/>
          <w:rFonts w:asciiTheme="minorHAnsi" w:hAnsiTheme="minorHAnsi" w:cstheme="minorHAnsi"/>
          <w:sz w:val="22"/>
          <w:szCs w:val="22"/>
        </w:rPr>
        <w:t>Physical technology used in the storage and accessing of digital data. This includes cloud-based services as they still count as a physical storage type, while also being fully integrated for online storage APIs to allow for remote accessing and storage of data. </w:t>
      </w:r>
      <w:r w:rsidRPr="008A675D">
        <w:rPr>
          <w:rStyle w:val="eop"/>
          <w:rFonts w:asciiTheme="minorHAnsi" w:hAnsiTheme="minorHAnsi" w:cstheme="minorHAnsi"/>
          <w:sz w:val="22"/>
          <w:szCs w:val="22"/>
        </w:rPr>
        <w:t> </w:t>
      </w:r>
    </w:p>
    <w:p w14:paraId="3FE9F23F" w14:textId="77777777" w:rsidR="003331C5" w:rsidRPr="008A675D" w:rsidRDefault="003331C5" w:rsidP="003331C5">
      <w:pPr>
        <w:pStyle w:val="paragraph"/>
        <w:spacing w:before="0" w:beforeAutospacing="0" w:after="0" w:afterAutospacing="0"/>
        <w:textAlignment w:val="baseline"/>
        <w:rPr>
          <w:rFonts w:asciiTheme="minorHAnsi" w:hAnsiTheme="minorHAnsi" w:cstheme="minorHAnsi"/>
          <w:sz w:val="18"/>
          <w:szCs w:val="18"/>
        </w:rPr>
      </w:pPr>
    </w:p>
    <w:p w14:paraId="69B8C158" w14:textId="77777777" w:rsidR="003331C5" w:rsidRPr="008A675D" w:rsidRDefault="003331C5" w:rsidP="003331C5">
      <w:pPr>
        <w:pStyle w:val="paragraph"/>
        <w:spacing w:before="0" w:beforeAutospacing="0" w:after="0" w:afterAutospacing="0"/>
        <w:textAlignment w:val="baseline"/>
        <w:rPr>
          <w:rFonts w:asciiTheme="minorHAnsi" w:hAnsiTheme="minorHAnsi" w:cstheme="minorHAnsi"/>
          <w:sz w:val="18"/>
          <w:szCs w:val="18"/>
        </w:rPr>
      </w:pPr>
      <w:r w:rsidRPr="008A675D">
        <w:rPr>
          <w:rStyle w:val="normaltextrun"/>
          <w:rFonts w:asciiTheme="minorHAnsi" w:hAnsiTheme="minorHAnsi" w:cstheme="minorHAnsi"/>
          <w:b/>
          <w:bCs/>
          <w:sz w:val="22"/>
          <w:szCs w:val="22"/>
        </w:rPr>
        <w:t>Paper Based</w:t>
      </w:r>
      <w:r w:rsidRPr="008A675D">
        <w:rPr>
          <w:rStyle w:val="eop"/>
          <w:rFonts w:asciiTheme="minorHAnsi" w:hAnsiTheme="minorHAnsi" w:cstheme="minorHAnsi"/>
          <w:sz w:val="22"/>
          <w:szCs w:val="22"/>
        </w:rPr>
        <w:t> </w:t>
      </w:r>
    </w:p>
    <w:p w14:paraId="4A0CD8F0" w14:textId="4D339BD7" w:rsidR="003331C5" w:rsidRPr="008A675D" w:rsidRDefault="003331C5" w:rsidP="003331C5">
      <w:pPr>
        <w:pStyle w:val="paragraph"/>
        <w:spacing w:before="0" w:beforeAutospacing="0" w:after="0" w:afterAutospacing="0"/>
        <w:textAlignment w:val="baseline"/>
        <w:rPr>
          <w:rFonts w:asciiTheme="minorHAnsi" w:hAnsiTheme="minorHAnsi" w:cstheme="minorHAnsi"/>
          <w:sz w:val="18"/>
          <w:szCs w:val="18"/>
        </w:rPr>
      </w:pPr>
      <w:r w:rsidRPr="008A675D">
        <w:rPr>
          <w:rStyle w:val="normaltextrun"/>
          <w:rFonts w:asciiTheme="minorHAnsi" w:hAnsiTheme="minorHAnsi" w:cstheme="minorHAnsi"/>
          <w:sz w:val="22"/>
          <w:szCs w:val="22"/>
        </w:rPr>
        <w:t>Paper based storage is always going to be used within backups. Commonly referred to as a “Hard copy” by businesses it is used to keep information on hand or on file for access without the need of computers. There are ways to take machine printed or written words from a paper-based copy into text manipulation software or PDF formats; this act is normally done with OCR (Optical Character Recognition).</w:t>
      </w:r>
      <w:sdt>
        <w:sdtPr>
          <w:rPr>
            <w:rStyle w:val="normaltextrun"/>
            <w:rFonts w:asciiTheme="minorHAnsi" w:hAnsiTheme="minorHAnsi" w:cstheme="minorHAnsi"/>
            <w:sz w:val="22"/>
            <w:szCs w:val="22"/>
          </w:rPr>
          <w:id w:val="-667711591"/>
          <w:citation/>
        </w:sdtPr>
        <w:sdtEndPr>
          <w:rPr>
            <w:rStyle w:val="normaltextrun"/>
          </w:rPr>
        </w:sdtEndPr>
        <w:sdtContent>
          <w:r w:rsidRPr="008A675D">
            <w:rPr>
              <w:rStyle w:val="normaltextrun"/>
              <w:rFonts w:asciiTheme="minorHAnsi" w:hAnsiTheme="minorHAnsi" w:cstheme="minorHAnsi"/>
              <w:sz w:val="22"/>
              <w:szCs w:val="22"/>
            </w:rPr>
            <w:fldChar w:fldCharType="begin"/>
          </w:r>
          <w:r w:rsidRPr="008A675D">
            <w:rPr>
              <w:rStyle w:val="normaltextrun"/>
              <w:rFonts w:asciiTheme="minorHAnsi" w:hAnsiTheme="minorHAnsi" w:cstheme="minorHAnsi"/>
              <w:sz w:val="22"/>
              <w:szCs w:val="22"/>
            </w:rPr>
            <w:instrText xml:space="preserve"> CITATION Ste12 \l 2057 </w:instrText>
          </w:r>
          <w:r w:rsidRPr="008A675D">
            <w:rPr>
              <w:rStyle w:val="normaltextrun"/>
              <w:rFonts w:asciiTheme="minorHAnsi" w:hAnsiTheme="minorHAnsi" w:cstheme="minorHAnsi"/>
              <w:sz w:val="22"/>
              <w:szCs w:val="22"/>
            </w:rPr>
            <w:fldChar w:fldCharType="separate"/>
          </w:r>
          <w:r w:rsidR="00D31151">
            <w:rPr>
              <w:rStyle w:val="normaltextrun"/>
              <w:rFonts w:asciiTheme="minorHAnsi" w:hAnsiTheme="minorHAnsi" w:cstheme="minorHAnsi"/>
              <w:noProof/>
              <w:sz w:val="22"/>
              <w:szCs w:val="22"/>
            </w:rPr>
            <w:t xml:space="preserve"> </w:t>
          </w:r>
          <w:r w:rsidR="00D31151" w:rsidRPr="00D31151">
            <w:rPr>
              <w:rFonts w:asciiTheme="minorHAnsi" w:hAnsiTheme="minorHAnsi" w:cstheme="minorHAnsi"/>
              <w:noProof/>
              <w:sz w:val="22"/>
              <w:szCs w:val="22"/>
            </w:rPr>
            <w:t>[11]</w:t>
          </w:r>
          <w:r w:rsidRPr="008A675D">
            <w:rPr>
              <w:rStyle w:val="normaltextrun"/>
              <w:rFonts w:asciiTheme="minorHAnsi" w:hAnsiTheme="minorHAnsi" w:cstheme="minorHAnsi"/>
              <w:sz w:val="22"/>
              <w:szCs w:val="22"/>
            </w:rPr>
            <w:fldChar w:fldCharType="end"/>
          </w:r>
        </w:sdtContent>
      </w:sdt>
    </w:p>
    <w:p w14:paraId="6E7BEAA2" w14:textId="77777777" w:rsidR="003331C5" w:rsidRPr="008A675D" w:rsidRDefault="003331C5" w:rsidP="003331C5">
      <w:pPr>
        <w:pStyle w:val="paragraph"/>
        <w:spacing w:before="0" w:beforeAutospacing="0" w:after="0" w:afterAutospacing="0"/>
        <w:textAlignment w:val="baseline"/>
        <w:rPr>
          <w:rFonts w:asciiTheme="minorHAnsi" w:hAnsiTheme="minorHAnsi" w:cstheme="minorHAnsi"/>
          <w:sz w:val="18"/>
          <w:szCs w:val="18"/>
        </w:rPr>
      </w:pPr>
      <w:r w:rsidRPr="008A675D">
        <w:rPr>
          <w:rStyle w:val="eop"/>
          <w:rFonts w:asciiTheme="minorHAnsi" w:hAnsiTheme="minorHAnsi" w:cstheme="minorHAnsi"/>
          <w:sz w:val="22"/>
          <w:szCs w:val="22"/>
        </w:rPr>
        <w:t> </w:t>
      </w:r>
    </w:p>
    <w:p w14:paraId="0E2680D5" w14:textId="77777777" w:rsidR="003331C5" w:rsidRPr="008A675D" w:rsidRDefault="003331C5" w:rsidP="003331C5">
      <w:pPr>
        <w:pStyle w:val="paragraph"/>
        <w:spacing w:before="0" w:beforeAutospacing="0" w:after="0" w:afterAutospacing="0"/>
        <w:textAlignment w:val="baseline"/>
        <w:rPr>
          <w:rFonts w:asciiTheme="minorHAnsi" w:hAnsiTheme="minorHAnsi" w:cstheme="minorHAnsi"/>
          <w:sz w:val="18"/>
          <w:szCs w:val="18"/>
        </w:rPr>
      </w:pPr>
      <w:r w:rsidRPr="008A675D">
        <w:rPr>
          <w:rStyle w:val="normaltextrun"/>
          <w:rFonts w:asciiTheme="minorHAnsi" w:hAnsiTheme="minorHAnsi" w:cstheme="minorHAnsi"/>
          <w:b/>
          <w:bCs/>
          <w:sz w:val="22"/>
          <w:szCs w:val="22"/>
        </w:rPr>
        <w:t>Magnetic Tape</w:t>
      </w:r>
      <w:r w:rsidRPr="008A675D">
        <w:rPr>
          <w:rStyle w:val="eop"/>
          <w:rFonts w:asciiTheme="minorHAnsi" w:hAnsiTheme="minorHAnsi" w:cstheme="minorHAnsi"/>
          <w:sz w:val="22"/>
          <w:szCs w:val="22"/>
        </w:rPr>
        <w:t> </w:t>
      </w:r>
    </w:p>
    <w:p w14:paraId="56BF802D" w14:textId="150C3516" w:rsidR="003331C5" w:rsidRPr="008A675D" w:rsidRDefault="003331C5" w:rsidP="003331C5">
      <w:pPr>
        <w:pStyle w:val="paragraph"/>
        <w:spacing w:before="0" w:beforeAutospacing="0" w:after="0" w:afterAutospacing="0"/>
        <w:textAlignment w:val="baseline"/>
        <w:rPr>
          <w:rFonts w:asciiTheme="minorHAnsi" w:hAnsiTheme="minorHAnsi" w:cstheme="minorHAnsi"/>
          <w:sz w:val="18"/>
          <w:szCs w:val="18"/>
        </w:rPr>
      </w:pPr>
      <w:r w:rsidRPr="008A675D">
        <w:rPr>
          <w:rStyle w:val="normaltextrun"/>
          <w:rFonts w:asciiTheme="minorHAnsi" w:hAnsiTheme="minorHAnsi" w:cstheme="minorHAnsi"/>
          <w:sz w:val="22"/>
          <w:szCs w:val="22"/>
        </w:rPr>
        <w:t>One of the most cost-effective types of storage media, with some of the highest data speeds and largest storage capacities. Magnetic tape is an ideal form of backup storage due to its impressively high capacities of up to 330TB</w:t>
      </w:r>
      <w:sdt>
        <w:sdtPr>
          <w:rPr>
            <w:rStyle w:val="normaltextrun"/>
            <w:rFonts w:asciiTheme="minorHAnsi" w:hAnsiTheme="minorHAnsi" w:cstheme="minorHAnsi"/>
            <w:sz w:val="22"/>
            <w:szCs w:val="22"/>
          </w:rPr>
          <w:id w:val="326255243"/>
          <w:citation/>
        </w:sdtPr>
        <w:sdtEndPr>
          <w:rPr>
            <w:rStyle w:val="normaltextrun"/>
          </w:rPr>
        </w:sdtEndPr>
        <w:sdtContent>
          <w:r w:rsidRPr="008A675D">
            <w:rPr>
              <w:rStyle w:val="normaltextrun"/>
              <w:rFonts w:asciiTheme="minorHAnsi" w:hAnsiTheme="minorHAnsi" w:cstheme="minorHAnsi"/>
              <w:sz w:val="22"/>
              <w:szCs w:val="22"/>
            </w:rPr>
            <w:fldChar w:fldCharType="begin"/>
          </w:r>
          <w:r w:rsidRPr="008A675D">
            <w:rPr>
              <w:rStyle w:val="normaltextrun"/>
              <w:rFonts w:asciiTheme="minorHAnsi" w:hAnsiTheme="minorHAnsi" w:cstheme="minorHAnsi"/>
              <w:sz w:val="22"/>
              <w:szCs w:val="22"/>
            </w:rPr>
            <w:instrText xml:space="preserve"> CITATION Son17 \l 2057 </w:instrText>
          </w:r>
          <w:r w:rsidRPr="008A675D">
            <w:rPr>
              <w:rStyle w:val="normaltextrun"/>
              <w:rFonts w:asciiTheme="minorHAnsi" w:hAnsiTheme="minorHAnsi" w:cstheme="minorHAnsi"/>
              <w:sz w:val="22"/>
              <w:szCs w:val="22"/>
            </w:rPr>
            <w:fldChar w:fldCharType="separate"/>
          </w:r>
          <w:r w:rsidR="00D31151">
            <w:rPr>
              <w:rStyle w:val="normaltextrun"/>
              <w:rFonts w:asciiTheme="minorHAnsi" w:hAnsiTheme="minorHAnsi" w:cstheme="minorHAnsi"/>
              <w:noProof/>
              <w:sz w:val="22"/>
              <w:szCs w:val="22"/>
            </w:rPr>
            <w:t xml:space="preserve"> </w:t>
          </w:r>
          <w:r w:rsidR="00D31151" w:rsidRPr="00D31151">
            <w:rPr>
              <w:rFonts w:asciiTheme="minorHAnsi" w:hAnsiTheme="minorHAnsi" w:cstheme="minorHAnsi"/>
              <w:noProof/>
              <w:sz w:val="22"/>
              <w:szCs w:val="22"/>
            </w:rPr>
            <w:t>[12]</w:t>
          </w:r>
          <w:r w:rsidRPr="008A675D">
            <w:rPr>
              <w:rStyle w:val="normaltextrun"/>
              <w:rFonts w:asciiTheme="minorHAnsi" w:hAnsiTheme="minorHAnsi" w:cstheme="minorHAnsi"/>
              <w:sz w:val="22"/>
              <w:szCs w:val="22"/>
            </w:rPr>
            <w:fldChar w:fldCharType="end"/>
          </w:r>
        </w:sdtContent>
      </w:sdt>
      <w:r w:rsidRPr="008A675D">
        <w:rPr>
          <w:rStyle w:val="normaltextrun"/>
          <w:rFonts w:asciiTheme="minorHAnsi" w:hAnsiTheme="minorHAnsi" w:cstheme="minorHAnsi"/>
          <w:sz w:val="22"/>
          <w:szCs w:val="22"/>
        </w:rPr>
        <w:t>. It’s a useful medium for taking offsite to either restore other locations data or keeping securely. Modern tape units (tape library) can store immense amounts of data up to 2.1 Exabyte of data.</w:t>
      </w:r>
      <w:sdt>
        <w:sdtPr>
          <w:rPr>
            <w:rStyle w:val="normaltextrun"/>
            <w:rFonts w:asciiTheme="minorHAnsi" w:hAnsiTheme="minorHAnsi" w:cstheme="minorHAnsi"/>
            <w:sz w:val="22"/>
            <w:szCs w:val="22"/>
          </w:rPr>
          <w:id w:val="-1119143686"/>
          <w:citation/>
        </w:sdtPr>
        <w:sdtEndPr>
          <w:rPr>
            <w:rStyle w:val="normaltextrun"/>
          </w:rPr>
        </w:sdtEndPr>
        <w:sdtContent>
          <w:r w:rsidRPr="008A675D">
            <w:rPr>
              <w:rStyle w:val="normaltextrun"/>
              <w:rFonts w:asciiTheme="minorHAnsi" w:hAnsiTheme="minorHAnsi" w:cstheme="minorHAnsi"/>
              <w:sz w:val="22"/>
              <w:szCs w:val="22"/>
            </w:rPr>
            <w:fldChar w:fldCharType="begin"/>
          </w:r>
          <w:r w:rsidRPr="008A675D">
            <w:rPr>
              <w:rStyle w:val="normaltextrun"/>
              <w:rFonts w:asciiTheme="minorHAnsi" w:hAnsiTheme="minorHAnsi" w:cstheme="minorHAnsi"/>
              <w:sz w:val="22"/>
              <w:szCs w:val="22"/>
            </w:rPr>
            <w:instrText xml:space="preserve"> CITATION Ora17 \l 2057 </w:instrText>
          </w:r>
          <w:r w:rsidRPr="008A675D">
            <w:rPr>
              <w:rStyle w:val="normaltextrun"/>
              <w:rFonts w:asciiTheme="minorHAnsi" w:hAnsiTheme="minorHAnsi" w:cstheme="minorHAnsi"/>
              <w:sz w:val="22"/>
              <w:szCs w:val="22"/>
            </w:rPr>
            <w:fldChar w:fldCharType="separate"/>
          </w:r>
          <w:r w:rsidR="00D31151">
            <w:rPr>
              <w:rStyle w:val="normaltextrun"/>
              <w:rFonts w:asciiTheme="minorHAnsi" w:hAnsiTheme="minorHAnsi" w:cstheme="minorHAnsi"/>
              <w:noProof/>
              <w:sz w:val="22"/>
              <w:szCs w:val="22"/>
            </w:rPr>
            <w:t xml:space="preserve"> </w:t>
          </w:r>
          <w:r w:rsidR="00D31151" w:rsidRPr="00D31151">
            <w:rPr>
              <w:rFonts w:asciiTheme="minorHAnsi" w:hAnsiTheme="minorHAnsi" w:cstheme="minorHAnsi"/>
              <w:noProof/>
              <w:sz w:val="22"/>
              <w:szCs w:val="22"/>
            </w:rPr>
            <w:t>[13]</w:t>
          </w:r>
          <w:r w:rsidRPr="008A675D">
            <w:rPr>
              <w:rStyle w:val="normaltextrun"/>
              <w:rFonts w:asciiTheme="minorHAnsi" w:hAnsiTheme="minorHAnsi" w:cstheme="minorHAnsi"/>
              <w:sz w:val="22"/>
              <w:szCs w:val="22"/>
            </w:rPr>
            <w:fldChar w:fldCharType="end"/>
          </w:r>
        </w:sdtContent>
      </w:sdt>
      <w:r w:rsidRPr="008A675D">
        <w:rPr>
          <w:rStyle w:val="normaltextrun"/>
          <w:rFonts w:asciiTheme="minorHAnsi" w:hAnsiTheme="minorHAnsi" w:cstheme="minorHAnsi"/>
          <w:sz w:val="22"/>
          <w:szCs w:val="22"/>
        </w:rPr>
        <w:t> Slower initial speeds make random access of data difficult compared to hard disks but the amount of data transferable per with all tapes can be 58TB/h depending on model of tape library.</w:t>
      </w:r>
      <w:r w:rsidRPr="008A675D">
        <w:rPr>
          <w:rStyle w:val="eop"/>
          <w:rFonts w:asciiTheme="minorHAnsi" w:hAnsiTheme="minorHAnsi" w:cstheme="minorHAnsi"/>
          <w:sz w:val="22"/>
          <w:szCs w:val="22"/>
        </w:rPr>
        <w:t> </w:t>
      </w:r>
      <w:r w:rsidR="0015495E">
        <w:rPr>
          <w:rStyle w:val="eop"/>
          <w:rFonts w:asciiTheme="minorHAnsi" w:hAnsiTheme="minorHAnsi" w:cstheme="minorHAnsi"/>
          <w:sz w:val="22"/>
          <w:szCs w:val="22"/>
        </w:rPr>
        <w:sym w:font="Wingdings" w:char="F0FC"/>
      </w:r>
    </w:p>
    <w:p w14:paraId="63E4A9CD" w14:textId="77777777" w:rsidR="003331C5" w:rsidRPr="008A675D" w:rsidRDefault="003331C5" w:rsidP="003331C5">
      <w:pPr>
        <w:pStyle w:val="paragraph"/>
        <w:spacing w:before="0" w:beforeAutospacing="0" w:after="0" w:afterAutospacing="0"/>
        <w:textAlignment w:val="baseline"/>
        <w:rPr>
          <w:rFonts w:asciiTheme="minorHAnsi" w:hAnsiTheme="minorHAnsi" w:cstheme="minorHAnsi"/>
          <w:sz w:val="18"/>
          <w:szCs w:val="18"/>
        </w:rPr>
      </w:pPr>
      <w:r w:rsidRPr="008A675D">
        <w:rPr>
          <w:rStyle w:val="eop"/>
          <w:rFonts w:asciiTheme="minorHAnsi" w:hAnsiTheme="minorHAnsi" w:cstheme="minorHAnsi"/>
          <w:sz w:val="22"/>
          <w:szCs w:val="22"/>
        </w:rPr>
        <w:t> </w:t>
      </w:r>
    </w:p>
    <w:p w14:paraId="1E858330" w14:textId="78587576" w:rsidR="003331C5" w:rsidRPr="00A421DE" w:rsidRDefault="53C9CAEB" w:rsidP="53C9CAEB">
      <w:pPr>
        <w:pStyle w:val="paragraph"/>
        <w:spacing w:before="0" w:beforeAutospacing="0" w:after="0" w:afterAutospacing="0"/>
        <w:textAlignment w:val="baseline"/>
        <w:rPr>
          <w:rFonts w:asciiTheme="minorHAnsi" w:hAnsiTheme="minorHAnsi" w:cstheme="minorBidi"/>
          <w:b/>
          <w:bCs/>
          <w:sz w:val="18"/>
          <w:szCs w:val="18"/>
        </w:rPr>
      </w:pPr>
      <w:r w:rsidRPr="53C9CAEB">
        <w:rPr>
          <w:rStyle w:val="normaltextrun"/>
          <w:rFonts w:asciiTheme="minorHAnsi" w:hAnsiTheme="minorHAnsi" w:cstheme="minorBidi"/>
          <w:b/>
          <w:bCs/>
          <w:sz w:val="22"/>
          <w:szCs w:val="22"/>
        </w:rPr>
        <w:t>Hard Disk</w:t>
      </w:r>
      <w:r w:rsidRPr="53C9CAEB">
        <w:rPr>
          <w:rStyle w:val="eop"/>
          <w:rFonts w:asciiTheme="minorHAnsi" w:hAnsiTheme="minorHAnsi" w:cstheme="minorBidi"/>
          <w:sz w:val="22"/>
          <w:szCs w:val="22"/>
        </w:rPr>
        <w:t> </w:t>
      </w:r>
      <w:r w:rsidRPr="53C9CAEB">
        <w:rPr>
          <w:rStyle w:val="eop"/>
          <w:rFonts w:asciiTheme="minorHAnsi" w:hAnsiTheme="minorHAnsi" w:cstheme="minorBidi"/>
          <w:b/>
          <w:bCs/>
          <w:sz w:val="22"/>
          <w:szCs w:val="22"/>
        </w:rPr>
        <w:t xml:space="preserve">&amp; Solid-State </w:t>
      </w:r>
      <w:commentRangeStart w:id="27"/>
      <w:r w:rsidRPr="53C9CAEB">
        <w:rPr>
          <w:rStyle w:val="eop"/>
          <w:rFonts w:asciiTheme="minorHAnsi" w:hAnsiTheme="minorHAnsi" w:cstheme="minorBidi"/>
          <w:b/>
          <w:bCs/>
          <w:sz w:val="22"/>
          <w:szCs w:val="22"/>
        </w:rPr>
        <w:t>Drives</w:t>
      </w:r>
      <w:commentRangeEnd w:id="27"/>
      <w:r w:rsidR="0015495E">
        <w:rPr>
          <w:rStyle w:val="CommentReference"/>
          <w:rFonts w:asciiTheme="minorHAnsi" w:eastAsiaTheme="minorHAnsi" w:hAnsiTheme="minorHAnsi" w:cstheme="minorBidi"/>
          <w:lang w:eastAsia="en-US"/>
        </w:rPr>
        <w:commentReference w:id="27"/>
      </w:r>
    </w:p>
    <w:p w14:paraId="47E772B2" w14:textId="68EC1A96" w:rsidR="003331C5" w:rsidRDefault="53C9CAEB" w:rsidP="003331C5">
      <w:pPr>
        <w:pStyle w:val="NoSpacing"/>
      </w:pPr>
      <w:r>
        <w:t xml:space="preserve">Most modern data stores are often hard drives and solid-state drives. These are often tens of terabytes bigger than the ones we would normally have in our own computers. These drives are used in racks that are interchangeable and are often setup in configurations to account for redundancy. RAID has many configurations that are usable for storing data securely; RAID 0, for example, splits the data across any number of drives to allow for faster access and read/write speeds, but this often leads to problems if one of the drives fail as you can lose chunks of data. RAID 1 is one of the most used by businesses as it has the data mirrored across drives, this means that any </w:t>
      </w:r>
      <w:r>
        <w:lastRenderedPageBreak/>
        <w:t>data is retained if you lose any of the drives and you can just replace the drive that is lost and resume. It is often expensive as you need twice the hard drives but the addition redundancy is worth it.</w:t>
      </w:r>
    </w:p>
    <w:p w14:paraId="0DA4C5F6" w14:textId="4E62733A" w:rsidR="00E469B9" w:rsidRPr="00452255" w:rsidRDefault="003331C5" w:rsidP="003331C5">
      <w:pPr>
        <w:pStyle w:val="NoSpacing"/>
      </w:pPr>
      <w:r>
        <w:t>RAID 5 &amp; 6 are very similar in how they work. They store data much like RAID 0 but also saves “parity” information, which is small amounts of data accurately detailing the large amounts of data in the rest of the drives. This data is used to quickly rebuild the lost data on new drives. It’s gives both speed and redundancy but gives less performance if you are working with continuously changing data, it is best used in large file storage servers. RAID 5 stores one copy of small data while RAID 6 stores two.</w:t>
      </w:r>
      <w:sdt>
        <w:sdtPr>
          <w:id w:val="1150019367"/>
          <w:citation/>
        </w:sdtPr>
        <w:sdtEndPr/>
        <w:sdtContent>
          <w:r>
            <w:fldChar w:fldCharType="begin"/>
          </w:r>
          <w:r>
            <w:rPr>
              <w:lang w:val="en-GB"/>
            </w:rPr>
            <w:instrText xml:space="preserve"> CITATION IBM19 \l 2057 </w:instrText>
          </w:r>
          <w:r>
            <w:fldChar w:fldCharType="separate"/>
          </w:r>
          <w:r w:rsidR="00D31151">
            <w:rPr>
              <w:noProof/>
              <w:lang w:val="en-GB"/>
            </w:rPr>
            <w:t xml:space="preserve"> </w:t>
          </w:r>
          <w:r w:rsidR="00D31151" w:rsidRPr="00D31151">
            <w:rPr>
              <w:noProof/>
              <w:lang w:val="en-GB"/>
            </w:rPr>
            <w:t>[14]</w:t>
          </w:r>
          <w:r>
            <w:fldChar w:fldCharType="end"/>
          </w:r>
        </w:sdtContent>
      </w:sdt>
    </w:p>
    <w:p w14:paraId="2DAED508" w14:textId="77777777" w:rsidR="00E469B9" w:rsidRDefault="00E469B9" w:rsidP="003331C5">
      <w:pPr>
        <w:pStyle w:val="NoSpacing"/>
        <w:rPr>
          <w:b/>
        </w:rPr>
      </w:pPr>
    </w:p>
    <w:p w14:paraId="268EDCB1" w14:textId="054B1D47" w:rsidR="003331C5" w:rsidRDefault="003331C5" w:rsidP="003331C5">
      <w:pPr>
        <w:pStyle w:val="NoSpacing"/>
        <w:rPr>
          <w:b/>
        </w:rPr>
      </w:pPr>
      <w:r>
        <w:rPr>
          <w:b/>
        </w:rPr>
        <w:t>The Cloud</w:t>
      </w:r>
    </w:p>
    <w:p w14:paraId="7E58CD31" w14:textId="77777777" w:rsidR="003331C5" w:rsidRDefault="003331C5" w:rsidP="003331C5">
      <w:pPr>
        <w:pStyle w:val="NoSpacing"/>
      </w:pPr>
      <w:r>
        <w:t>The cloud is a very fancy way of saying “off-site fully online back-up”. The cloud is often used for automatic saving of files and additional backing up of documents. It is a server dedicated to an API such as one drive or google drive that integrates document editing flawlessly with file storage. Cloud storage is a more recent and well received technology and is being developed and integrated into lots of companies worldwide as an alternative to physical onsite backups.</w:t>
      </w:r>
    </w:p>
    <w:p w14:paraId="08CE6F91" w14:textId="77777777" w:rsidR="003331C5" w:rsidRDefault="003331C5" w:rsidP="003331C5">
      <w:pPr>
        <w:pStyle w:val="NoSpacing"/>
      </w:pPr>
    </w:p>
    <w:p w14:paraId="36237DAF" w14:textId="19AD228C" w:rsidR="003331C5" w:rsidRDefault="003331C5" w:rsidP="003331C5">
      <w:pPr>
        <w:pStyle w:val="NoSpacing"/>
      </w:pPr>
      <w:r>
        <w:t>My own backup strategy would include RAID 1, 5 and 6; Flash drive or portable HDD/SSD copy and Cloud saving. Cloud saving being an automatic feature is an easily workable backup strategy, from these automatic saves I can keep copies online that can be accessed anywhere I want, including at home or within a work environment. RAID 1, 5 and 6 would be used within the computer systems I use to allow for data to not be lost in any event due to drive failure. Keeping a copy on a flash drive or portable hard drive would also be a perfect way to keep my data safe, this would let me bring a physical copy anywhere I went even if I didn’t have access to the internet for a cloud copy. Synchronizing the files would be easy as it is a simple copy and paste.</w:t>
      </w:r>
      <w:r w:rsidR="0015495E">
        <w:sym w:font="Wingdings" w:char="F0FC"/>
      </w:r>
    </w:p>
    <w:p w14:paraId="61CDCEAD" w14:textId="77777777" w:rsidR="003331C5" w:rsidRDefault="003331C5" w:rsidP="003331C5">
      <w:pPr>
        <w:pStyle w:val="NoSpacing"/>
      </w:pPr>
    </w:p>
    <w:p w14:paraId="12CC1AE5" w14:textId="77777777" w:rsidR="003331C5" w:rsidRDefault="003331C5" w:rsidP="003331C5">
      <w:pPr>
        <w:pStyle w:val="NoSpacing"/>
        <w:rPr>
          <w:b/>
        </w:rPr>
      </w:pPr>
      <w:r w:rsidRPr="004E1CE8">
        <w:rPr>
          <w:b/>
        </w:rPr>
        <w:t>Disaster scenarios</w:t>
      </w:r>
    </w:p>
    <w:p w14:paraId="43B229A9" w14:textId="77777777" w:rsidR="003331C5" w:rsidRPr="004E1CE8" w:rsidRDefault="003331C5" w:rsidP="003331C5">
      <w:pPr>
        <w:pStyle w:val="NoSpacing"/>
        <w:numPr>
          <w:ilvl w:val="0"/>
          <w:numId w:val="1"/>
        </w:numPr>
        <w:rPr>
          <w:b/>
        </w:rPr>
      </w:pPr>
      <w:r>
        <w:t>Water logged computer systems (via leaks)</w:t>
      </w:r>
    </w:p>
    <w:p w14:paraId="75AE3EB5" w14:textId="77777777" w:rsidR="003331C5" w:rsidRPr="004E1CE8" w:rsidRDefault="003331C5" w:rsidP="003331C5">
      <w:pPr>
        <w:pStyle w:val="NoSpacing"/>
        <w:numPr>
          <w:ilvl w:val="0"/>
          <w:numId w:val="1"/>
        </w:numPr>
        <w:rPr>
          <w:b/>
        </w:rPr>
      </w:pPr>
      <w:r>
        <w:t>Fires &amp; overheating</w:t>
      </w:r>
    </w:p>
    <w:p w14:paraId="7513A930" w14:textId="77777777" w:rsidR="003331C5" w:rsidRPr="004E1CE8" w:rsidRDefault="003331C5" w:rsidP="003331C5">
      <w:pPr>
        <w:pStyle w:val="NoSpacing"/>
        <w:numPr>
          <w:ilvl w:val="0"/>
          <w:numId w:val="1"/>
        </w:numPr>
        <w:rPr>
          <w:b/>
        </w:rPr>
      </w:pPr>
      <w:r>
        <w:t>Electrical surges &amp; power cuts</w:t>
      </w:r>
    </w:p>
    <w:p w14:paraId="366AF915" w14:textId="77777777" w:rsidR="003331C5" w:rsidRPr="00D226EE" w:rsidRDefault="003331C5" w:rsidP="003331C5">
      <w:pPr>
        <w:pStyle w:val="NoSpacing"/>
        <w:numPr>
          <w:ilvl w:val="0"/>
          <w:numId w:val="1"/>
        </w:numPr>
        <w:rPr>
          <w:b/>
        </w:rPr>
      </w:pPr>
      <w:r>
        <w:t>Theft of property</w:t>
      </w:r>
    </w:p>
    <w:p w14:paraId="4782C4D3" w14:textId="77777777" w:rsidR="003331C5" w:rsidRPr="00D226EE" w:rsidRDefault="003331C5" w:rsidP="003331C5">
      <w:pPr>
        <w:pStyle w:val="NoSpacing"/>
        <w:numPr>
          <w:ilvl w:val="0"/>
          <w:numId w:val="1"/>
        </w:numPr>
        <w:rPr>
          <w:b/>
        </w:rPr>
      </w:pPr>
      <w:r>
        <w:t>Corruption of data</w:t>
      </w:r>
    </w:p>
    <w:p w14:paraId="6BB9E253" w14:textId="77777777" w:rsidR="003331C5" w:rsidRPr="004E1CE8" w:rsidRDefault="003331C5" w:rsidP="003331C5">
      <w:pPr>
        <w:pStyle w:val="NoSpacing"/>
        <w:rPr>
          <w:b/>
        </w:rPr>
      </w:pPr>
    </w:p>
    <w:p w14:paraId="532C8346" w14:textId="51BDB51E" w:rsidR="003331C5" w:rsidRPr="004E1CE8" w:rsidRDefault="53C9CAEB" w:rsidP="003331C5">
      <w:pPr>
        <w:pStyle w:val="NoSpacing"/>
      </w:pPr>
      <w:r>
        <w:t>With the strategy I proposed above I could minimize all risks in these scenarios. Water logged computer systems are an easy problem to resolve as I have two additional copies on both portable and cloud-based storage. Fires and overheating are not a problem even if both the computer and portable storage are gone, I still have redundancy due to online backups. The same could be said to electrical surges and power cuts and theft of property. Corruption of data can occur if you remove devices from a computer prematurely or if bits are interrupted while transferring data from one device to another. With the RAID 5 &amp; 6 formats I have discussed above I could easily circumvent this by having multiple copies and buildable copies from data I already have obtained. Restoring any of the media I have chosen for backups is a simple task as the files I use are mainly document files and are small enough in size to copy and paste to each drive/the cloud.</w:t>
      </w:r>
      <w:r w:rsidR="0015495E">
        <w:sym w:font="Wingdings" w:char="F0FC"/>
      </w:r>
    </w:p>
    <w:p w14:paraId="23DE523C" w14:textId="77777777" w:rsidR="003331C5" w:rsidRDefault="003331C5" w:rsidP="003331C5">
      <w:pPr>
        <w:pStyle w:val="NoSpacing"/>
      </w:pPr>
    </w:p>
    <w:p w14:paraId="52E56223" w14:textId="77777777" w:rsidR="003331C5" w:rsidRPr="008A675D" w:rsidRDefault="003331C5" w:rsidP="003331C5">
      <w:pPr>
        <w:pStyle w:val="NoSpacing"/>
      </w:pPr>
    </w:p>
    <w:p w14:paraId="616BD588" w14:textId="77777777" w:rsidR="003331C5" w:rsidRDefault="003331C5" w:rsidP="003331C5">
      <w:pPr>
        <w:pStyle w:val="Heading2"/>
        <w:rPr>
          <w:rFonts w:asciiTheme="minorHAnsi" w:hAnsiTheme="minorHAnsi" w:cstheme="minorHAnsi"/>
        </w:rPr>
      </w:pPr>
      <w:bookmarkStart w:id="28" w:name="_Toc5915930"/>
      <w:r w:rsidRPr="008A675D">
        <w:rPr>
          <w:rFonts w:asciiTheme="minorHAnsi" w:hAnsiTheme="minorHAnsi" w:cstheme="minorHAnsi"/>
        </w:rPr>
        <w:t>Time management &amp; self-organisation</w:t>
      </w:r>
      <w:bookmarkEnd w:id="28"/>
    </w:p>
    <w:p w14:paraId="68B53D00" w14:textId="2E95533B" w:rsidR="003331C5" w:rsidRDefault="003331C5" w:rsidP="003331C5">
      <w:pPr>
        <w:pStyle w:val="NoSpacing"/>
      </w:pPr>
      <w:r>
        <w:t xml:space="preserve">Desire, decisiveness, determination and discipline are considered the four Ds of time management. These refer to your drive to have better time management, your decisions towards better time management, and your determination towards the goal of effective time management and your self discipline in the face of lack of effective time management. </w:t>
      </w:r>
      <w:sdt>
        <w:sdtPr>
          <w:id w:val="-1590614774"/>
          <w:citation/>
        </w:sdtPr>
        <w:sdtEndPr/>
        <w:sdtContent>
          <w:r>
            <w:fldChar w:fldCharType="begin"/>
          </w:r>
          <w:r>
            <w:rPr>
              <w:lang w:val="en-GB"/>
            </w:rPr>
            <w:instrText xml:space="preserve"> CITATION Bri14 \l 2057 </w:instrText>
          </w:r>
          <w:r>
            <w:fldChar w:fldCharType="separate"/>
          </w:r>
          <w:r w:rsidR="00D31151" w:rsidRPr="00D31151">
            <w:rPr>
              <w:noProof/>
              <w:lang w:val="en-GB"/>
            </w:rPr>
            <w:t>[15]</w:t>
          </w:r>
          <w:r>
            <w:fldChar w:fldCharType="end"/>
          </w:r>
        </w:sdtContent>
      </w:sdt>
    </w:p>
    <w:p w14:paraId="512C0D1F" w14:textId="77777777" w:rsidR="003331C5" w:rsidRDefault="003331C5" w:rsidP="003331C5">
      <w:pPr>
        <w:pStyle w:val="NoSpacing"/>
      </w:pPr>
      <w:r>
        <w:lastRenderedPageBreak/>
        <w:t>By following these, almost like a mantra you can become a very effective time manager and can shift the balance of high and low performance with projected work.</w:t>
      </w:r>
    </w:p>
    <w:p w14:paraId="619DB7E9" w14:textId="5AA14492" w:rsidR="003331C5" w:rsidRDefault="003331C5" w:rsidP="003331C5">
      <w:pPr>
        <w:pStyle w:val="NoSpacing"/>
      </w:pPr>
      <w:r>
        <w:t xml:space="preserve">There is a lot of psychology that goes into time management, from decisions based on subconscious to attitude with certain tasks, but that shouldn’t stop me from trying and successfully developing better time management. Rigorous work is involved with getting the right mindset and acting on it and often it takes lots of time. It is best not to rush </w:t>
      </w:r>
      <w:r w:rsidR="00E6162E">
        <w:t>anything,</w:t>
      </w:r>
      <w:r>
        <w:t xml:space="preserve"> and I intend on taking it at my own pace.</w:t>
      </w:r>
      <w:r w:rsidR="0015495E">
        <w:sym w:font="Wingdings" w:char="F0FC"/>
      </w:r>
    </w:p>
    <w:p w14:paraId="53392BB5" w14:textId="15703346" w:rsidR="003331C5" w:rsidRPr="00285646" w:rsidRDefault="53C9CAEB" w:rsidP="003331C5">
      <w:pPr>
        <w:pStyle w:val="NoSpacing"/>
      </w:pPr>
      <w:r>
        <w:t>I intend to work within the mindset that I can finish my work on time and will submit it on time. I will work on assignments and revision as much as possible to improve my quality of work.</w:t>
      </w:r>
    </w:p>
    <w:p w14:paraId="3C87CE03" w14:textId="138F9189" w:rsidR="53C9CAEB" w:rsidRDefault="53C9CAEB" w:rsidP="53C9CAEB">
      <w:r>
        <w:rPr>
          <w:noProof/>
          <w:lang w:eastAsia="en-GB"/>
        </w:rPr>
        <w:drawing>
          <wp:inline distT="0" distB="0" distL="0" distR="0" wp14:anchorId="16E19404" wp14:editId="74109B18">
            <wp:extent cx="3540309" cy="1895475"/>
            <wp:effectExtent l="0" t="0" r="0" b="0"/>
            <wp:docPr id="50548227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6">
                      <a:extLst>
                        <a:ext uri="{28A0092B-C50C-407E-A947-70E740481C1C}">
                          <a14:useLocalDpi xmlns:a14="http://schemas.microsoft.com/office/drawing/2010/main" val="0"/>
                        </a:ext>
                      </a:extLst>
                    </a:blip>
                    <a:stretch>
                      <a:fillRect/>
                    </a:stretch>
                  </pic:blipFill>
                  <pic:spPr>
                    <a:xfrm>
                      <a:off x="0" y="0"/>
                      <a:ext cx="3540309" cy="1895475"/>
                    </a:xfrm>
                    <a:prstGeom prst="rect">
                      <a:avLst/>
                    </a:prstGeom>
                  </pic:spPr>
                </pic:pic>
              </a:graphicData>
            </a:graphic>
          </wp:inline>
        </w:drawing>
      </w:r>
    </w:p>
    <w:p w14:paraId="05CF0120" w14:textId="0FB69B75" w:rsidR="00E61F01" w:rsidRDefault="00E61F01" w:rsidP="53C9CAEB">
      <w:r>
        <w:t xml:space="preserve">Here I have used a templated version of an E-portfolio to store and work on my work. I will continue using this structure for many years to come and will </w:t>
      </w:r>
      <w:r w:rsidR="00400F64">
        <w:t xml:space="preserve">keep up to date with goals and </w:t>
      </w:r>
      <w:commentRangeStart w:id="29"/>
      <w:r w:rsidR="00400F64">
        <w:t>evaluations</w:t>
      </w:r>
      <w:commentRangeEnd w:id="29"/>
      <w:r w:rsidR="0015495E">
        <w:rPr>
          <w:rStyle w:val="CommentReference"/>
        </w:rPr>
        <w:commentReference w:id="29"/>
      </w:r>
      <w:r w:rsidR="00400F64">
        <w:t>.</w:t>
      </w:r>
      <w:r w:rsidR="0015495E">
        <w:sym w:font="Wingdings" w:char="F0FC"/>
      </w:r>
    </w:p>
    <w:p w14:paraId="6228F79A" w14:textId="77777777" w:rsidR="00D31151" w:rsidRDefault="00D31151" w:rsidP="53C9CAEB"/>
    <w:p w14:paraId="5AE798D7" w14:textId="2C2C1B5A" w:rsidR="00272B25" w:rsidRPr="00272B25" w:rsidRDefault="003331C5" w:rsidP="00272B25">
      <w:pPr>
        <w:pStyle w:val="Heading1"/>
        <w:rPr>
          <w:rFonts w:asciiTheme="minorHAnsi" w:hAnsiTheme="minorHAnsi" w:cstheme="minorHAnsi"/>
        </w:rPr>
      </w:pPr>
      <w:bookmarkStart w:id="30" w:name="_Toc5915931"/>
      <w:r w:rsidRPr="008A675D">
        <w:rPr>
          <w:rFonts w:asciiTheme="minorHAnsi" w:hAnsiTheme="minorHAnsi" w:cstheme="minorHAnsi"/>
        </w:rPr>
        <w:t>Section 5: Conclusion &amp; Evaluation</w:t>
      </w:r>
      <w:bookmarkEnd w:id="30"/>
    </w:p>
    <w:p w14:paraId="3F829064" w14:textId="50C5087F" w:rsidR="00272B25" w:rsidRPr="002A7E2F" w:rsidRDefault="000C2654" w:rsidP="002A7E2F">
      <w:pPr>
        <w:pStyle w:val="NoSpacing"/>
        <w:rPr>
          <w:rFonts w:eastAsia="Times New Roman"/>
          <w:lang w:eastAsia="en-GB"/>
        </w:rPr>
      </w:pPr>
      <w:r>
        <w:rPr>
          <w:rFonts w:eastAsia="Times New Roman"/>
          <w:lang w:eastAsia="en-GB"/>
        </w:rPr>
        <w:t xml:space="preserve">In this assignment I detailed my presentation skills, my evaluations of my skills and my </w:t>
      </w:r>
      <w:r w:rsidR="00A171C1">
        <w:rPr>
          <w:rFonts w:eastAsia="Times New Roman"/>
          <w:lang w:eastAsia="en-GB"/>
        </w:rPr>
        <w:t>personality</w:t>
      </w:r>
      <w:r w:rsidR="008673BE">
        <w:rPr>
          <w:rFonts w:eastAsia="Times New Roman"/>
          <w:lang w:eastAsia="en-GB"/>
        </w:rPr>
        <w:t>; my researching abilities</w:t>
      </w:r>
      <w:r w:rsidR="00911243">
        <w:rPr>
          <w:rFonts w:eastAsia="Times New Roman"/>
          <w:lang w:eastAsia="en-GB"/>
        </w:rPr>
        <w:t>; my goals and work ethics</w:t>
      </w:r>
      <w:r w:rsidR="00A171C1">
        <w:rPr>
          <w:rFonts w:eastAsia="Times New Roman"/>
          <w:lang w:eastAsia="en-GB"/>
        </w:rPr>
        <w:t xml:space="preserve"> and decisions </w:t>
      </w:r>
      <w:r w:rsidR="00172B1D">
        <w:rPr>
          <w:rFonts w:eastAsia="Times New Roman"/>
          <w:lang w:eastAsia="en-GB"/>
        </w:rPr>
        <w:t>about vari</w:t>
      </w:r>
      <w:r w:rsidR="00911243">
        <w:rPr>
          <w:rFonts w:eastAsia="Times New Roman"/>
          <w:lang w:eastAsia="en-GB"/>
        </w:rPr>
        <w:t>ou</w:t>
      </w:r>
      <w:r w:rsidR="00172B1D">
        <w:rPr>
          <w:rFonts w:eastAsia="Times New Roman"/>
          <w:lang w:eastAsia="en-GB"/>
        </w:rPr>
        <w:t>s problems that could be faced</w:t>
      </w:r>
      <w:r w:rsidR="00AC2513">
        <w:rPr>
          <w:rFonts w:eastAsia="Times New Roman"/>
          <w:lang w:eastAsia="en-GB"/>
        </w:rPr>
        <w:t xml:space="preserve"> by myself or others</w:t>
      </w:r>
      <w:r w:rsidR="00511B3C">
        <w:rPr>
          <w:rFonts w:eastAsia="Times New Roman"/>
          <w:lang w:eastAsia="en-GB"/>
        </w:rPr>
        <w:t xml:space="preserve"> </w:t>
      </w:r>
      <w:r w:rsidR="00985BFD">
        <w:rPr>
          <w:rFonts w:eastAsia="Times New Roman"/>
          <w:lang w:eastAsia="en-GB"/>
        </w:rPr>
        <w:t>regarding</w:t>
      </w:r>
      <w:r w:rsidR="00511B3C">
        <w:rPr>
          <w:rFonts w:eastAsia="Times New Roman"/>
          <w:lang w:eastAsia="en-GB"/>
        </w:rPr>
        <w:t xml:space="preserve"> data loss</w:t>
      </w:r>
      <w:r w:rsidR="00AC2513">
        <w:rPr>
          <w:rFonts w:eastAsia="Times New Roman"/>
          <w:lang w:eastAsia="en-GB"/>
        </w:rPr>
        <w:t>.</w:t>
      </w:r>
      <w:r w:rsidR="00452255">
        <w:rPr>
          <w:rFonts w:eastAsia="Times New Roman"/>
          <w:lang w:eastAsia="en-GB"/>
        </w:rPr>
        <w:t xml:space="preserve"> I have e</w:t>
      </w:r>
      <w:r w:rsidR="00A3384F">
        <w:rPr>
          <w:rFonts w:eastAsia="Times New Roman"/>
          <w:lang w:eastAsia="en-GB"/>
        </w:rPr>
        <w:t>xplained various skills and techniques that are desirable</w:t>
      </w:r>
      <w:r w:rsidR="007851BD">
        <w:rPr>
          <w:rFonts w:eastAsia="Times New Roman"/>
          <w:lang w:eastAsia="en-GB"/>
        </w:rPr>
        <w:t xml:space="preserve"> for both a working environment and </w:t>
      </w:r>
      <w:r w:rsidR="00EB3E39">
        <w:rPr>
          <w:rFonts w:eastAsia="Times New Roman"/>
          <w:lang w:eastAsia="en-GB"/>
        </w:rPr>
        <w:t xml:space="preserve">for study. </w:t>
      </w:r>
      <w:r w:rsidR="00DC0333">
        <w:rPr>
          <w:rFonts w:eastAsia="Times New Roman"/>
          <w:lang w:eastAsia="en-GB"/>
        </w:rPr>
        <w:t xml:space="preserve">I believe that I have made </w:t>
      </w:r>
      <w:r w:rsidR="00F10623">
        <w:rPr>
          <w:rFonts w:eastAsia="Times New Roman"/>
          <w:lang w:eastAsia="en-GB"/>
        </w:rPr>
        <w:t xml:space="preserve">good judgement with my backup strategies and selection of skills. </w:t>
      </w:r>
      <w:r w:rsidR="00CF49D1">
        <w:rPr>
          <w:rFonts w:eastAsia="Times New Roman"/>
          <w:lang w:eastAsia="en-GB"/>
        </w:rPr>
        <w:t xml:space="preserve">I will continue to use the techniques discussed within the assignment and </w:t>
      </w:r>
      <w:r w:rsidR="0038241D">
        <w:rPr>
          <w:rFonts w:eastAsia="Times New Roman"/>
          <w:lang w:eastAsia="en-GB"/>
        </w:rPr>
        <w:t xml:space="preserve">will </w:t>
      </w:r>
      <w:r w:rsidR="001F2968">
        <w:rPr>
          <w:rFonts w:eastAsia="Times New Roman"/>
          <w:lang w:eastAsia="en-GB"/>
        </w:rPr>
        <w:t xml:space="preserve">work towards furthering my </w:t>
      </w:r>
      <w:commentRangeStart w:id="31"/>
      <w:r w:rsidR="001F2968">
        <w:rPr>
          <w:rFonts w:eastAsia="Times New Roman"/>
          <w:lang w:eastAsia="en-GB"/>
        </w:rPr>
        <w:t>goals</w:t>
      </w:r>
      <w:commentRangeEnd w:id="31"/>
      <w:r w:rsidR="0015495E">
        <w:rPr>
          <w:rStyle w:val="CommentReference"/>
          <w:rFonts w:eastAsiaTheme="minorHAnsi"/>
          <w:lang w:val="en-GB"/>
        </w:rPr>
        <w:commentReference w:id="31"/>
      </w:r>
      <w:r w:rsidR="001F2968">
        <w:rPr>
          <w:rFonts w:eastAsia="Times New Roman"/>
          <w:lang w:eastAsia="en-GB"/>
        </w:rPr>
        <w:t xml:space="preserve">. </w:t>
      </w:r>
      <w:r w:rsidR="0015495E">
        <w:rPr>
          <w:rFonts w:eastAsia="Times New Roman"/>
          <w:lang w:eastAsia="en-GB"/>
        </w:rPr>
        <w:sym w:font="Wingdings" w:char="F0FC"/>
      </w:r>
    </w:p>
    <w:p w14:paraId="475F95F3" w14:textId="77777777" w:rsidR="00272B25" w:rsidRPr="00272B25" w:rsidRDefault="00272B25" w:rsidP="00272B25">
      <w:pPr>
        <w:spacing w:before="100" w:beforeAutospacing="1" w:after="100" w:afterAutospacing="1" w:line="240" w:lineRule="auto"/>
        <w:rPr>
          <w:rFonts w:ascii="Times New Roman" w:eastAsia="Times New Roman" w:hAnsi="Times New Roman" w:cs="Times New Roman"/>
          <w:color w:val="000000"/>
          <w:sz w:val="27"/>
          <w:szCs w:val="27"/>
          <w:lang w:eastAsia="en-GB"/>
        </w:rPr>
      </w:pPr>
    </w:p>
    <w:p w14:paraId="07547A01" w14:textId="77777777" w:rsidR="003331C5" w:rsidRPr="008A675D" w:rsidRDefault="003331C5" w:rsidP="003331C5">
      <w:pPr>
        <w:rPr>
          <w:rFonts w:cstheme="minorHAnsi"/>
        </w:rPr>
      </w:pPr>
      <w:bookmarkStart w:id="32" w:name="_GoBack"/>
      <w:bookmarkEnd w:id="32"/>
    </w:p>
    <w:p w14:paraId="5043CB0F" w14:textId="77777777" w:rsidR="003331C5" w:rsidRPr="008A675D" w:rsidRDefault="003331C5" w:rsidP="003331C5">
      <w:pPr>
        <w:rPr>
          <w:rFonts w:cstheme="minorHAnsi"/>
        </w:rPr>
      </w:pPr>
    </w:p>
    <w:p w14:paraId="07459315" w14:textId="77777777" w:rsidR="003331C5" w:rsidRPr="008A675D" w:rsidRDefault="003331C5" w:rsidP="003331C5">
      <w:pPr>
        <w:rPr>
          <w:rFonts w:cstheme="minorHAnsi"/>
        </w:rPr>
      </w:pPr>
    </w:p>
    <w:p w14:paraId="6537F28F" w14:textId="77777777" w:rsidR="003331C5" w:rsidRPr="008A675D" w:rsidRDefault="003331C5" w:rsidP="003331C5">
      <w:pPr>
        <w:rPr>
          <w:rFonts w:cstheme="minorHAnsi"/>
        </w:rPr>
      </w:pPr>
    </w:p>
    <w:p w14:paraId="6DFB9E20" w14:textId="77777777" w:rsidR="003331C5" w:rsidRPr="008A675D" w:rsidRDefault="003331C5" w:rsidP="003331C5">
      <w:pPr>
        <w:rPr>
          <w:rFonts w:cstheme="minorHAnsi"/>
        </w:rPr>
      </w:pPr>
    </w:p>
    <w:p w14:paraId="70DF9E56" w14:textId="77777777" w:rsidR="003331C5" w:rsidRPr="008A675D" w:rsidRDefault="003331C5" w:rsidP="003331C5">
      <w:pPr>
        <w:rPr>
          <w:rFonts w:cstheme="minorHAnsi"/>
        </w:rPr>
      </w:pPr>
    </w:p>
    <w:p w14:paraId="44E871BC" w14:textId="77777777" w:rsidR="003331C5" w:rsidRPr="008A675D" w:rsidRDefault="003331C5" w:rsidP="003331C5">
      <w:pPr>
        <w:rPr>
          <w:rFonts w:cstheme="minorHAnsi"/>
        </w:rPr>
      </w:pPr>
    </w:p>
    <w:p w14:paraId="144A5D23" w14:textId="77777777" w:rsidR="003331C5" w:rsidRPr="008A675D" w:rsidRDefault="003331C5" w:rsidP="003331C5">
      <w:pPr>
        <w:rPr>
          <w:rFonts w:cstheme="minorHAnsi"/>
        </w:rPr>
      </w:pPr>
    </w:p>
    <w:p w14:paraId="738610EB" w14:textId="77777777" w:rsidR="003331C5" w:rsidRPr="008A675D" w:rsidRDefault="003331C5" w:rsidP="003331C5">
      <w:pPr>
        <w:rPr>
          <w:rFonts w:cstheme="minorHAnsi"/>
        </w:rPr>
      </w:pPr>
    </w:p>
    <w:p w14:paraId="637805D2" w14:textId="77777777" w:rsidR="003331C5" w:rsidRPr="008A675D" w:rsidRDefault="003331C5" w:rsidP="003331C5">
      <w:pPr>
        <w:rPr>
          <w:rFonts w:cstheme="minorHAnsi"/>
        </w:rPr>
      </w:pPr>
    </w:p>
    <w:p w14:paraId="463F29E8" w14:textId="77777777" w:rsidR="003331C5" w:rsidRPr="008A675D" w:rsidRDefault="003331C5" w:rsidP="003331C5">
      <w:pPr>
        <w:rPr>
          <w:rFonts w:cstheme="minorHAnsi"/>
        </w:rPr>
      </w:pPr>
    </w:p>
    <w:p w14:paraId="3B7B4B86" w14:textId="77777777" w:rsidR="003331C5" w:rsidRPr="008A675D" w:rsidRDefault="003331C5" w:rsidP="003331C5">
      <w:pPr>
        <w:rPr>
          <w:rFonts w:cstheme="minorHAnsi"/>
        </w:rPr>
      </w:pPr>
    </w:p>
    <w:p w14:paraId="2DBF0D7D" w14:textId="77777777" w:rsidR="003331C5" w:rsidRPr="008A675D" w:rsidRDefault="003331C5" w:rsidP="003331C5">
      <w:pPr>
        <w:rPr>
          <w:rFonts w:cstheme="minorHAnsi"/>
        </w:rPr>
      </w:pPr>
    </w:p>
    <w:p w14:paraId="79965937" w14:textId="77777777" w:rsidR="003331C5" w:rsidRPr="008A675D" w:rsidRDefault="003331C5" w:rsidP="003331C5">
      <w:pPr>
        <w:pStyle w:val="Heading1"/>
        <w:rPr>
          <w:rFonts w:asciiTheme="minorHAnsi" w:hAnsiTheme="minorHAnsi" w:cstheme="minorHAnsi"/>
        </w:rPr>
      </w:pPr>
      <w:bookmarkStart w:id="33" w:name="_Toc5915932"/>
      <w:r w:rsidRPr="008A675D">
        <w:rPr>
          <w:rFonts w:asciiTheme="minorHAnsi" w:hAnsiTheme="minorHAnsi" w:cstheme="minorHAnsi"/>
        </w:rPr>
        <w:t>Section 6: Appendices</w:t>
      </w:r>
      <w:bookmarkEnd w:id="33"/>
    </w:p>
    <w:p w14:paraId="6B62F1B3" w14:textId="77777777" w:rsidR="003331C5" w:rsidRPr="008A675D" w:rsidRDefault="003331C5" w:rsidP="003331C5">
      <w:pPr>
        <w:rPr>
          <w:rFonts w:cstheme="minorHAnsi"/>
        </w:rPr>
      </w:pPr>
      <w:r w:rsidRPr="008A675D">
        <w:rPr>
          <w:rFonts w:cstheme="minorHAnsi"/>
          <w:noProof/>
          <w:lang w:eastAsia="en-GB"/>
        </w:rPr>
        <w:drawing>
          <wp:inline distT="0" distB="0" distL="0" distR="0" wp14:anchorId="64E3BB13" wp14:editId="0F8CA1E5">
            <wp:extent cx="4495800" cy="3575322"/>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TP-Test-Results.PNG"/>
                    <pic:cNvPicPr/>
                  </pic:nvPicPr>
                  <pic:blipFill>
                    <a:blip r:embed="rId17">
                      <a:extLst>
                        <a:ext uri="{28A0092B-C50C-407E-A947-70E740481C1C}">
                          <a14:useLocalDpi xmlns:a14="http://schemas.microsoft.com/office/drawing/2010/main" val="0"/>
                        </a:ext>
                      </a:extLst>
                    </a:blip>
                    <a:stretch>
                      <a:fillRect/>
                    </a:stretch>
                  </pic:blipFill>
                  <pic:spPr>
                    <a:xfrm>
                      <a:off x="0" y="0"/>
                      <a:ext cx="4509146" cy="3585936"/>
                    </a:xfrm>
                    <a:prstGeom prst="rect">
                      <a:avLst/>
                    </a:prstGeom>
                  </pic:spPr>
                </pic:pic>
              </a:graphicData>
            </a:graphic>
          </wp:inline>
        </w:drawing>
      </w:r>
    </w:p>
    <w:p w14:paraId="02F2C34E" w14:textId="77777777" w:rsidR="003331C5" w:rsidRPr="008A675D" w:rsidRDefault="003331C5" w:rsidP="003331C5">
      <w:pPr>
        <w:rPr>
          <w:rFonts w:cstheme="minorHAnsi"/>
        </w:rPr>
      </w:pPr>
      <w:r w:rsidRPr="008A675D">
        <w:rPr>
          <w:rFonts w:cstheme="minorHAnsi"/>
          <w:noProof/>
          <w:lang w:eastAsia="en-GB"/>
        </w:rPr>
        <w:drawing>
          <wp:inline distT="0" distB="0" distL="0" distR="0" wp14:anchorId="212B8770" wp14:editId="1DF7A4D6">
            <wp:extent cx="4588999" cy="22669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TP-Test-Results2.PNG"/>
                    <pic:cNvPicPr/>
                  </pic:nvPicPr>
                  <pic:blipFill>
                    <a:blip r:embed="rId18">
                      <a:extLst>
                        <a:ext uri="{28A0092B-C50C-407E-A947-70E740481C1C}">
                          <a14:useLocalDpi xmlns:a14="http://schemas.microsoft.com/office/drawing/2010/main" val="0"/>
                        </a:ext>
                      </a:extLst>
                    </a:blip>
                    <a:stretch>
                      <a:fillRect/>
                    </a:stretch>
                  </pic:blipFill>
                  <pic:spPr>
                    <a:xfrm>
                      <a:off x="0" y="0"/>
                      <a:ext cx="4595236" cy="2270031"/>
                    </a:xfrm>
                    <a:prstGeom prst="rect">
                      <a:avLst/>
                    </a:prstGeom>
                  </pic:spPr>
                </pic:pic>
              </a:graphicData>
            </a:graphic>
          </wp:inline>
        </w:drawing>
      </w:r>
    </w:p>
    <w:p w14:paraId="680A4E5D" w14:textId="77777777" w:rsidR="003331C5" w:rsidRPr="008A675D" w:rsidRDefault="003331C5" w:rsidP="003331C5">
      <w:pPr>
        <w:rPr>
          <w:rFonts w:cstheme="minorHAnsi"/>
        </w:rPr>
      </w:pPr>
      <w:r>
        <w:rPr>
          <w:noProof/>
          <w:lang w:eastAsia="en-GB"/>
        </w:rPr>
        <w:lastRenderedPageBreak/>
        <w:drawing>
          <wp:inline distT="0" distB="0" distL="0" distR="0" wp14:anchorId="407B74B8" wp14:editId="5B397B8D">
            <wp:extent cx="2681996" cy="4429125"/>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689123" cy="4440895"/>
                    </a:xfrm>
                    <a:prstGeom prst="rect">
                      <a:avLst/>
                    </a:prstGeom>
                  </pic:spPr>
                </pic:pic>
              </a:graphicData>
            </a:graphic>
          </wp:inline>
        </w:drawing>
      </w:r>
    </w:p>
    <w:p w14:paraId="19219836" w14:textId="77777777" w:rsidR="003331C5" w:rsidRPr="008A675D" w:rsidRDefault="003331C5" w:rsidP="003331C5">
      <w:pPr>
        <w:rPr>
          <w:rFonts w:cstheme="minorHAnsi"/>
        </w:rPr>
      </w:pPr>
    </w:p>
    <w:p w14:paraId="296FEF7D" w14:textId="77777777" w:rsidR="003331C5" w:rsidRPr="008A675D" w:rsidRDefault="003331C5" w:rsidP="003331C5">
      <w:pPr>
        <w:rPr>
          <w:rFonts w:cstheme="minorHAnsi"/>
        </w:rPr>
      </w:pPr>
    </w:p>
    <w:p w14:paraId="7194DBDC" w14:textId="77777777" w:rsidR="003331C5" w:rsidRPr="008A675D" w:rsidRDefault="003331C5" w:rsidP="003331C5">
      <w:pPr>
        <w:rPr>
          <w:rFonts w:cstheme="minorHAnsi"/>
        </w:rPr>
      </w:pPr>
    </w:p>
    <w:p w14:paraId="769D0D3C" w14:textId="77777777" w:rsidR="003331C5" w:rsidRPr="008A675D" w:rsidRDefault="003331C5" w:rsidP="003331C5">
      <w:pPr>
        <w:rPr>
          <w:rFonts w:cstheme="minorHAnsi"/>
        </w:rPr>
      </w:pPr>
    </w:p>
    <w:p w14:paraId="54CD245A" w14:textId="77777777" w:rsidR="003331C5" w:rsidRPr="008A675D" w:rsidRDefault="003331C5" w:rsidP="003331C5">
      <w:pPr>
        <w:rPr>
          <w:rFonts w:cstheme="minorHAnsi"/>
        </w:rPr>
      </w:pPr>
    </w:p>
    <w:p w14:paraId="1231BE67" w14:textId="77777777" w:rsidR="003331C5" w:rsidRPr="008A675D" w:rsidRDefault="003331C5" w:rsidP="003331C5">
      <w:pPr>
        <w:rPr>
          <w:rFonts w:cstheme="minorHAnsi"/>
        </w:rPr>
      </w:pPr>
    </w:p>
    <w:p w14:paraId="36FEB5B0" w14:textId="77777777" w:rsidR="003331C5" w:rsidRPr="008A675D" w:rsidRDefault="003331C5" w:rsidP="003331C5">
      <w:pPr>
        <w:rPr>
          <w:rFonts w:cstheme="minorHAnsi"/>
        </w:rPr>
      </w:pPr>
    </w:p>
    <w:p w14:paraId="30D7AA69" w14:textId="77777777" w:rsidR="003331C5" w:rsidRPr="008A675D" w:rsidRDefault="003331C5" w:rsidP="003331C5">
      <w:pPr>
        <w:rPr>
          <w:rFonts w:cstheme="minorHAnsi"/>
        </w:rPr>
      </w:pPr>
    </w:p>
    <w:p w14:paraId="7196D064" w14:textId="77777777" w:rsidR="003331C5" w:rsidRPr="008A675D" w:rsidRDefault="003331C5" w:rsidP="003331C5">
      <w:pPr>
        <w:rPr>
          <w:rFonts w:cstheme="minorHAnsi"/>
        </w:rPr>
      </w:pPr>
    </w:p>
    <w:p w14:paraId="34FF1C98" w14:textId="77777777" w:rsidR="003331C5" w:rsidRPr="008A675D" w:rsidRDefault="003331C5" w:rsidP="003331C5">
      <w:pPr>
        <w:rPr>
          <w:rFonts w:cstheme="minorHAnsi"/>
        </w:rPr>
      </w:pPr>
    </w:p>
    <w:p w14:paraId="6D072C0D" w14:textId="77777777" w:rsidR="003331C5" w:rsidRPr="008A675D" w:rsidRDefault="003331C5" w:rsidP="003331C5">
      <w:pPr>
        <w:rPr>
          <w:rFonts w:cstheme="minorHAnsi"/>
        </w:rPr>
      </w:pPr>
    </w:p>
    <w:p w14:paraId="48A21919" w14:textId="77777777" w:rsidR="003331C5" w:rsidRPr="008A675D" w:rsidRDefault="003331C5" w:rsidP="003331C5">
      <w:pPr>
        <w:rPr>
          <w:rFonts w:cstheme="minorHAnsi"/>
        </w:rPr>
      </w:pPr>
    </w:p>
    <w:p w14:paraId="6BD18F9B" w14:textId="77777777" w:rsidR="003331C5" w:rsidRPr="008A675D" w:rsidRDefault="003331C5" w:rsidP="003331C5">
      <w:pPr>
        <w:rPr>
          <w:rFonts w:cstheme="minorHAnsi"/>
        </w:rPr>
      </w:pPr>
    </w:p>
    <w:p w14:paraId="238601FE" w14:textId="77777777" w:rsidR="003331C5" w:rsidRPr="008A675D" w:rsidRDefault="003331C5" w:rsidP="003331C5">
      <w:pPr>
        <w:rPr>
          <w:rFonts w:cstheme="minorHAnsi"/>
        </w:rPr>
      </w:pPr>
    </w:p>
    <w:p w14:paraId="0F3CABC7" w14:textId="77777777" w:rsidR="003331C5" w:rsidRPr="008A675D" w:rsidRDefault="003331C5" w:rsidP="003331C5">
      <w:pPr>
        <w:rPr>
          <w:rFonts w:cstheme="minorHAnsi"/>
        </w:rPr>
      </w:pPr>
    </w:p>
    <w:p w14:paraId="5B08B5D1" w14:textId="77777777" w:rsidR="003331C5" w:rsidRPr="008A675D" w:rsidRDefault="0015495E" w:rsidP="003331C5">
      <w:pPr>
        <w:rPr>
          <w:rFonts w:cstheme="minorHAnsi"/>
        </w:rPr>
      </w:pPr>
      <w:r>
        <w:rPr>
          <w:rStyle w:val="CommentReference"/>
        </w:rPr>
        <w:lastRenderedPageBreak/>
        <w:commentReference w:id="34"/>
      </w:r>
    </w:p>
    <w:p w14:paraId="16DEB4AB" w14:textId="77777777" w:rsidR="003331C5" w:rsidRPr="008A675D" w:rsidRDefault="003331C5" w:rsidP="003331C5">
      <w:pPr>
        <w:rPr>
          <w:rFonts w:cstheme="minorHAnsi"/>
        </w:rPr>
      </w:pPr>
    </w:p>
    <w:bookmarkStart w:id="35" w:name="_Toc5915933" w:displacedByCustomXml="next"/>
    <w:sdt>
      <w:sdtPr>
        <w:rPr>
          <w:rFonts w:asciiTheme="minorHAnsi" w:eastAsiaTheme="minorHAnsi" w:hAnsiTheme="minorHAnsi" w:cstheme="minorBidi"/>
          <w:color w:val="auto"/>
          <w:sz w:val="22"/>
          <w:szCs w:val="22"/>
        </w:rPr>
        <w:id w:val="-517621234"/>
        <w:docPartObj>
          <w:docPartGallery w:val="Bibliographies"/>
          <w:docPartUnique/>
        </w:docPartObj>
      </w:sdtPr>
      <w:sdtEndPr/>
      <w:sdtContent>
        <w:p w14:paraId="071E4E01" w14:textId="77777777" w:rsidR="003331C5" w:rsidRDefault="003331C5" w:rsidP="003331C5">
          <w:pPr>
            <w:pStyle w:val="Heading1"/>
          </w:pPr>
          <w:r>
            <w:t>References</w:t>
          </w:r>
          <w:bookmarkEnd w:id="35"/>
        </w:p>
        <w:sdt>
          <w:sdtPr>
            <w:id w:val="-573587230"/>
            <w:bibliography/>
          </w:sdtPr>
          <w:sdtEndPr/>
          <w:sdtContent>
            <w:p w14:paraId="2A1E5118" w14:textId="77777777" w:rsidR="00D31151" w:rsidRDefault="003331C5" w:rsidP="003331C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D31151" w14:paraId="67D09462" w14:textId="77777777">
                <w:trPr>
                  <w:divId w:val="189488718"/>
                  <w:tblCellSpacing w:w="15" w:type="dxa"/>
                </w:trPr>
                <w:tc>
                  <w:tcPr>
                    <w:tcW w:w="50" w:type="pct"/>
                    <w:hideMark/>
                  </w:tcPr>
                  <w:p w14:paraId="07137396" w14:textId="5A91E580" w:rsidR="00D31151" w:rsidRDefault="00D31151">
                    <w:pPr>
                      <w:pStyle w:val="Bibliography"/>
                      <w:rPr>
                        <w:noProof/>
                        <w:sz w:val="24"/>
                        <w:szCs w:val="24"/>
                      </w:rPr>
                    </w:pPr>
                    <w:r>
                      <w:rPr>
                        <w:noProof/>
                      </w:rPr>
                      <w:t xml:space="preserve">[1] </w:t>
                    </w:r>
                  </w:p>
                </w:tc>
                <w:tc>
                  <w:tcPr>
                    <w:tcW w:w="0" w:type="auto"/>
                    <w:hideMark/>
                  </w:tcPr>
                  <w:p w14:paraId="1045FB91" w14:textId="77777777" w:rsidR="00D31151" w:rsidRDefault="00D31151">
                    <w:pPr>
                      <w:pStyle w:val="Bibliography"/>
                      <w:rPr>
                        <w:noProof/>
                      </w:rPr>
                    </w:pPr>
                    <w:r>
                      <w:rPr>
                        <w:noProof/>
                      </w:rPr>
                      <w:t xml:space="preserve">G. Davies, </w:t>
                    </w:r>
                    <w:r>
                      <w:rPr>
                        <w:i/>
                        <w:iCs/>
                        <w:noProof/>
                      </w:rPr>
                      <w:t xml:space="preserve">Presentation Feedback, </w:t>
                    </w:r>
                    <w:r>
                      <w:rPr>
                        <w:noProof/>
                      </w:rPr>
                      <w:t xml:space="preserve">Haverfordwest, 2019. </w:t>
                    </w:r>
                  </w:p>
                </w:tc>
              </w:tr>
              <w:tr w:rsidR="00D31151" w14:paraId="314B1DA4" w14:textId="77777777">
                <w:trPr>
                  <w:divId w:val="189488718"/>
                  <w:tblCellSpacing w:w="15" w:type="dxa"/>
                </w:trPr>
                <w:tc>
                  <w:tcPr>
                    <w:tcW w:w="50" w:type="pct"/>
                    <w:hideMark/>
                  </w:tcPr>
                  <w:p w14:paraId="47D961F9" w14:textId="77777777" w:rsidR="00D31151" w:rsidRDefault="00D31151">
                    <w:pPr>
                      <w:pStyle w:val="Bibliography"/>
                      <w:rPr>
                        <w:noProof/>
                      </w:rPr>
                    </w:pPr>
                    <w:r>
                      <w:rPr>
                        <w:noProof/>
                      </w:rPr>
                      <w:t xml:space="preserve">[2] </w:t>
                    </w:r>
                  </w:p>
                </w:tc>
                <w:tc>
                  <w:tcPr>
                    <w:tcW w:w="0" w:type="auto"/>
                    <w:hideMark/>
                  </w:tcPr>
                  <w:p w14:paraId="79905649" w14:textId="77777777" w:rsidR="00D31151" w:rsidRDefault="00D31151">
                    <w:pPr>
                      <w:pStyle w:val="Bibliography"/>
                      <w:rPr>
                        <w:noProof/>
                      </w:rPr>
                    </w:pPr>
                    <w:r>
                      <w:rPr>
                        <w:noProof/>
                      </w:rPr>
                      <w:t>Emergingedtech, “15-simple-tricks-to-improve-your-presentation-skills,” 2018. [Online]. Available: https://www.emergingedtech.com/2018/10/15-simple-tricks-to-improve-your-presentation-skills/. [Accessed March 2019].</w:t>
                    </w:r>
                  </w:p>
                </w:tc>
              </w:tr>
              <w:tr w:rsidR="00D31151" w14:paraId="35EFA8E0" w14:textId="77777777">
                <w:trPr>
                  <w:divId w:val="189488718"/>
                  <w:tblCellSpacing w:w="15" w:type="dxa"/>
                </w:trPr>
                <w:tc>
                  <w:tcPr>
                    <w:tcW w:w="50" w:type="pct"/>
                    <w:hideMark/>
                  </w:tcPr>
                  <w:p w14:paraId="29BCDE71" w14:textId="77777777" w:rsidR="00D31151" w:rsidRDefault="00D31151">
                    <w:pPr>
                      <w:pStyle w:val="Bibliography"/>
                      <w:rPr>
                        <w:noProof/>
                      </w:rPr>
                    </w:pPr>
                    <w:r>
                      <w:rPr>
                        <w:noProof/>
                      </w:rPr>
                      <w:t xml:space="preserve">[3] </w:t>
                    </w:r>
                  </w:p>
                </w:tc>
                <w:tc>
                  <w:tcPr>
                    <w:tcW w:w="0" w:type="auto"/>
                    <w:hideMark/>
                  </w:tcPr>
                  <w:p w14:paraId="4DAE61ED" w14:textId="77777777" w:rsidR="00D31151" w:rsidRDefault="00D31151">
                    <w:pPr>
                      <w:pStyle w:val="Bibliography"/>
                      <w:rPr>
                        <w:noProof/>
                      </w:rPr>
                    </w:pPr>
                    <w:r>
                      <w:rPr>
                        <w:noProof/>
                      </w:rPr>
                      <w:t>the balanced careers, “organizational-skills-list,” [Online]. Available: https://www.thebalancecareers.com/organizational-skills-list-2063762. [Accessed March 2019].</w:t>
                    </w:r>
                  </w:p>
                </w:tc>
              </w:tr>
              <w:tr w:rsidR="00D31151" w14:paraId="6E290800" w14:textId="77777777">
                <w:trPr>
                  <w:divId w:val="189488718"/>
                  <w:tblCellSpacing w:w="15" w:type="dxa"/>
                </w:trPr>
                <w:tc>
                  <w:tcPr>
                    <w:tcW w:w="50" w:type="pct"/>
                    <w:hideMark/>
                  </w:tcPr>
                  <w:p w14:paraId="462E62CE" w14:textId="77777777" w:rsidR="00D31151" w:rsidRDefault="00D31151">
                    <w:pPr>
                      <w:pStyle w:val="Bibliography"/>
                      <w:rPr>
                        <w:noProof/>
                      </w:rPr>
                    </w:pPr>
                    <w:r>
                      <w:rPr>
                        <w:noProof/>
                      </w:rPr>
                      <w:t xml:space="preserve">[4] </w:t>
                    </w:r>
                  </w:p>
                </w:tc>
                <w:tc>
                  <w:tcPr>
                    <w:tcW w:w="0" w:type="auto"/>
                    <w:hideMark/>
                  </w:tcPr>
                  <w:p w14:paraId="7C9152F9" w14:textId="77777777" w:rsidR="00D31151" w:rsidRDefault="00D31151">
                    <w:pPr>
                      <w:pStyle w:val="Bibliography"/>
                      <w:rPr>
                        <w:noProof/>
                      </w:rPr>
                    </w:pPr>
                    <w:r>
                      <w:rPr>
                        <w:noProof/>
                      </w:rPr>
                      <w:t xml:space="preserve">O. Hargie, The Handbook of Communication Skills, Routledge, 2006. </w:t>
                    </w:r>
                  </w:p>
                </w:tc>
              </w:tr>
              <w:tr w:rsidR="00D31151" w14:paraId="266F7A11" w14:textId="77777777">
                <w:trPr>
                  <w:divId w:val="189488718"/>
                  <w:tblCellSpacing w:w="15" w:type="dxa"/>
                </w:trPr>
                <w:tc>
                  <w:tcPr>
                    <w:tcW w:w="50" w:type="pct"/>
                    <w:hideMark/>
                  </w:tcPr>
                  <w:p w14:paraId="3724D76B" w14:textId="77777777" w:rsidR="00D31151" w:rsidRDefault="00D31151">
                    <w:pPr>
                      <w:pStyle w:val="Bibliography"/>
                      <w:rPr>
                        <w:noProof/>
                      </w:rPr>
                    </w:pPr>
                    <w:r>
                      <w:rPr>
                        <w:noProof/>
                      </w:rPr>
                      <w:t xml:space="preserve">[5] </w:t>
                    </w:r>
                  </w:p>
                </w:tc>
                <w:tc>
                  <w:tcPr>
                    <w:tcW w:w="0" w:type="auto"/>
                    <w:hideMark/>
                  </w:tcPr>
                  <w:p w14:paraId="1B69019C" w14:textId="77777777" w:rsidR="00D31151" w:rsidRDefault="00D31151">
                    <w:pPr>
                      <w:pStyle w:val="Bibliography"/>
                      <w:rPr>
                        <w:noProof/>
                      </w:rPr>
                    </w:pPr>
                    <w:r>
                      <w:rPr>
                        <w:noProof/>
                      </w:rPr>
                      <w:t>P. Harris, “what-is-commercial-awareness,” AllAboutLaw, 12 August 2016. [Online]. Available: https://www.allaboutlaw.co.uk/law-careers/commercial-awareness/what-is-commercial-awareness.</w:t>
                    </w:r>
                  </w:p>
                </w:tc>
              </w:tr>
              <w:tr w:rsidR="00D31151" w14:paraId="398B6979" w14:textId="77777777">
                <w:trPr>
                  <w:divId w:val="189488718"/>
                  <w:tblCellSpacing w:w="15" w:type="dxa"/>
                </w:trPr>
                <w:tc>
                  <w:tcPr>
                    <w:tcW w:w="50" w:type="pct"/>
                    <w:hideMark/>
                  </w:tcPr>
                  <w:p w14:paraId="1DAAA117" w14:textId="77777777" w:rsidR="00D31151" w:rsidRDefault="00D31151">
                    <w:pPr>
                      <w:pStyle w:val="Bibliography"/>
                      <w:rPr>
                        <w:noProof/>
                      </w:rPr>
                    </w:pPr>
                    <w:r>
                      <w:rPr>
                        <w:noProof/>
                      </w:rPr>
                      <w:t xml:space="preserve">[6] </w:t>
                    </w:r>
                  </w:p>
                </w:tc>
                <w:tc>
                  <w:tcPr>
                    <w:tcW w:w="0" w:type="auto"/>
                    <w:hideMark/>
                  </w:tcPr>
                  <w:p w14:paraId="35F2AAB3" w14:textId="77777777" w:rsidR="00D31151" w:rsidRDefault="00D31151">
                    <w:pPr>
                      <w:pStyle w:val="Bibliography"/>
                      <w:rPr>
                        <w:noProof/>
                      </w:rPr>
                    </w:pPr>
                    <w:r>
                      <w:rPr>
                        <w:noProof/>
                      </w:rPr>
                      <w:t xml:space="preserve">J. L. Kennedy, Resumes For Dummies, John Wiley &amp; Sons, 2007. </w:t>
                    </w:r>
                  </w:p>
                </w:tc>
              </w:tr>
              <w:tr w:rsidR="00D31151" w14:paraId="40074756" w14:textId="77777777">
                <w:trPr>
                  <w:divId w:val="189488718"/>
                  <w:tblCellSpacing w:w="15" w:type="dxa"/>
                </w:trPr>
                <w:tc>
                  <w:tcPr>
                    <w:tcW w:w="50" w:type="pct"/>
                    <w:hideMark/>
                  </w:tcPr>
                  <w:p w14:paraId="345A15A2" w14:textId="77777777" w:rsidR="00D31151" w:rsidRDefault="00D31151">
                    <w:pPr>
                      <w:pStyle w:val="Bibliography"/>
                      <w:rPr>
                        <w:noProof/>
                      </w:rPr>
                    </w:pPr>
                    <w:r>
                      <w:rPr>
                        <w:noProof/>
                      </w:rPr>
                      <w:t xml:space="preserve">[7] </w:t>
                    </w:r>
                  </w:p>
                </w:tc>
                <w:tc>
                  <w:tcPr>
                    <w:tcW w:w="0" w:type="auto"/>
                    <w:hideMark/>
                  </w:tcPr>
                  <w:p w14:paraId="7EFCB70C" w14:textId="77777777" w:rsidR="00D31151" w:rsidRDefault="00D31151">
                    <w:pPr>
                      <w:pStyle w:val="Bibliography"/>
                      <w:rPr>
                        <w:noProof/>
                      </w:rPr>
                    </w:pPr>
                    <w:r>
                      <w:rPr>
                        <w:noProof/>
                      </w:rPr>
                      <w:t xml:space="preserve">M. a. J. K. S. Gettinger, “"Contributions of study skills to academic competence.",” vol. School Psychology Review 31(3), no. 2013., pp. 350-365, 2002. </w:t>
                    </w:r>
                  </w:p>
                </w:tc>
              </w:tr>
              <w:tr w:rsidR="00D31151" w14:paraId="780530F3" w14:textId="77777777">
                <w:trPr>
                  <w:divId w:val="189488718"/>
                  <w:tblCellSpacing w:w="15" w:type="dxa"/>
                </w:trPr>
                <w:tc>
                  <w:tcPr>
                    <w:tcW w:w="50" w:type="pct"/>
                    <w:hideMark/>
                  </w:tcPr>
                  <w:p w14:paraId="7248915F" w14:textId="77777777" w:rsidR="00D31151" w:rsidRDefault="00D31151">
                    <w:pPr>
                      <w:pStyle w:val="Bibliography"/>
                      <w:rPr>
                        <w:noProof/>
                      </w:rPr>
                    </w:pPr>
                    <w:r>
                      <w:rPr>
                        <w:noProof/>
                      </w:rPr>
                      <w:t xml:space="preserve">[8] </w:t>
                    </w:r>
                  </w:p>
                </w:tc>
                <w:tc>
                  <w:tcPr>
                    <w:tcW w:w="0" w:type="auto"/>
                    <w:hideMark/>
                  </w:tcPr>
                  <w:p w14:paraId="64FDCF43" w14:textId="77777777" w:rsidR="00D31151" w:rsidRDefault="00D31151">
                    <w:pPr>
                      <w:pStyle w:val="Bibliography"/>
                      <w:rPr>
                        <w:noProof/>
                      </w:rPr>
                    </w:pPr>
                    <w:r>
                      <w:rPr>
                        <w:noProof/>
                      </w:rPr>
                      <w:t>123test, “jung-personality-test,” 2018-19. [Online]. Available: https://www.123test.com/jung-personality-test/. [Accessed February 2019].</w:t>
                    </w:r>
                  </w:p>
                </w:tc>
              </w:tr>
              <w:tr w:rsidR="00D31151" w14:paraId="59DE2511" w14:textId="77777777">
                <w:trPr>
                  <w:divId w:val="189488718"/>
                  <w:tblCellSpacing w:w="15" w:type="dxa"/>
                </w:trPr>
                <w:tc>
                  <w:tcPr>
                    <w:tcW w:w="50" w:type="pct"/>
                    <w:hideMark/>
                  </w:tcPr>
                  <w:p w14:paraId="7A33E4E4" w14:textId="77777777" w:rsidR="00D31151" w:rsidRDefault="00D31151">
                    <w:pPr>
                      <w:pStyle w:val="Bibliography"/>
                      <w:rPr>
                        <w:noProof/>
                      </w:rPr>
                    </w:pPr>
                    <w:r>
                      <w:rPr>
                        <w:noProof/>
                      </w:rPr>
                      <w:t xml:space="preserve">[9] </w:t>
                    </w:r>
                  </w:p>
                </w:tc>
                <w:tc>
                  <w:tcPr>
                    <w:tcW w:w="0" w:type="auto"/>
                    <w:hideMark/>
                  </w:tcPr>
                  <w:p w14:paraId="33E10088" w14:textId="77777777" w:rsidR="00D31151" w:rsidRDefault="00D31151">
                    <w:pPr>
                      <w:pStyle w:val="Bibliography"/>
                      <w:rPr>
                        <w:noProof/>
                      </w:rPr>
                    </w:pPr>
                    <w:r>
                      <w:rPr>
                        <w:noProof/>
                      </w:rPr>
                      <w:t>123test, “Career-Test,” 2018-19. [Online]. Available: https://www.123test.com/career-test/. [Accessed February 2019].</w:t>
                    </w:r>
                  </w:p>
                </w:tc>
              </w:tr>
              <w:tr w:rsidR="00D31151" w14:paraId="2E7DDFD0" w14:textId="77777777">
                <w:trPr>
                  <w:divId w:val="189488718"/>
                  <w:tblCellSpacing w:w="15" w:type="dxa"/>
                </w:trPr>
                <w:tc>
                  <w:tcPr>
                    <w:tcW w:w="50" w:type="pct"/>
                    <w:hideMark/>
                  </w:tcPr>
                  <w:p w14:paraId="3A40D7D7" w14:textId="77777777" w:rsidR="00D31151" w:rsidRDefault="00D31151">
                    <w:pPr>
                      <w:pStyle w:val="Bibliography"/>
                      <w:rPr>
                        <w:noProof/>
                      </w:rPr>
                    </w:pPr>
                    <w:r>
                      <w:rPr>
                        <w:noProof/>
                      </w:rPr>
                      <w:t xml:space="preserve">[10] </w:t>
                    </w:r>
                  </w:p>
                </w:tc>
                <w:tc>
                  <w:tcPr>
                    <w:tcW w:w="0" w:type="auto"/>
                    <w:hideMark/>
                  </w:tcPr>
                  <w:p w14:paraId="64A524B3" w14:textId="77777777" w:rsidR="00D31151" w:rsidRDefault="00D31151">
                    <w:pPr>
                      <w:pStyle w:val="Bibliography"/>
                      <w:rPr>
                        <w:noProof/>
                      </w:rPr>
                    </w:pPr>
                    <w:r>
                      <w:rPr>
                        <w:noProof/>
                      </w:rPr>
                      <w:t>N. Fleming, “VARK,” [Online]. Available: http://vark-learn.com/the-vark-questionnaire/. [Accessed October 2018].</w:t>
                    </w:r>
                  </w:p>
                </w:tc>
              </w:tr>
              <w:tr w:rsidR="00D31151" w14:paraId="2E66D3AE" w14:textId="77777777">
                <w:trPr>
                  <w:divId w:val="189488718"/>
                  <w:tblCellSpacing w:w="15" w:type="dxa"/>
                </w:trPr>
                <w:tc>
                  <w:tcPr>
                    <w:tcW w:w="50" w:type="pct"/>
                    <w:hideMark/>
                  </w:tcPr>
                  <w:p w14:paraId="2E0000E9" w14:textId="77777777" w:rsidR="00D31151" w:rsidRDefault="00D31151">
                    <w:pPr>
                      <w:pStyle w:val="Bibliography"/>
                      <w:rPr>
                        <w:noProof/>
                      </w:rPr>
                    </w:pPr>
                    <w:r>
                      <w:rPr>
                        <w:noProof/>
                      </w:rPr>
                      <w:t xml:space="preserve">[11] </w:t>
                    </w:r>
                  </w:p>
                </w:tc>
                <w:tc>
                  <w:tcPr>
                    <w:tcW w:w="0" w:type="auto"/>
                    <w:hideMark/>
                  </w:tcPr>
                  <w:p w14:paraId="512FB606" w14:textId="77777777" w:rsidR="00D31151" w:rsidRDefault="00D31151">
                    <w:pPr>
                      <w:pStyle w:val="Bibliography"/>
                      <w:rPr>
                        <w:noProof/>
                      </w:rPr>
                    </w:pPr>
                    <w:r>
                      <w:rPr>
                        <w:noProof/>
                      </w:rPr>
                      <w:t xml:space="preserve">G. N. T. A. N. Stephen V. Rice, Optical Character Recognition: An Illustrated Guide to the Frontier, Springer Science &amp; Business Media, 2012. </w:t>
                    </w:r>
                  </w:p>
                </w:tc>
              </w:tr>
              <w:tr w:rsidR="00D31151" w14:paraId="0E9F3DB8" w14:textId="77777777">
                <w:trPr>
                  <w:divId w:val="189488718"/>
                  <w:tblCellSpacing w:w="15" w:type="dxa"/>
                </w:trPr>
                <w:tc>
                  <w:tcPr>
                    <w:tcW w:w="50" w:type="pct"/>
                    <w:hideMark/>
                  </w:tcPr>
                  <w:p w14:paraId="39D38956" w14:textId="77777777" w:rsidR="00D31151" w:rsidRDefault="00D31151">
                    <w:pPr>
                      <w:pStyle w:val="Bibliography"/>
                      <w:rPr>
                        <w:noProof/>
                      </w:rPr>
                    </w:pPr>
                    <w:r>
                      <w:rPr>
                        <w:noProof/>
                      </w:rPr>
                      <w:t xml:space="preserve">[12] </w:t>
                    </w:r>
                  </w:p>
                </w:tc>
                <w:tc>
                  <w:tcPr>
                    <w:tcW w:w="0" w:type="auto"/>
                    <w:hideMark/>
                  </w:tcPr>
                  <w:p w14:paraId="03487AE4" w14:textId="77777777" w:rsidR="00D31151" w:rsidRDefault="00D31151">
                    <w:pPr>
                      <w:pStyle w:val="Bibliography"/>
                      <w:rPr>
                        <w:noProof/>
                      </w:rPr>
                    </w:pPr>
                    <w:r>
                      <w:rPr>
                        <w:noProof/>
                      </w:rPr>
                      <w:t>Sony Corporation, Sony Storage Media Solutions Corporation, 2nd August 2017. [Online]. Available: https://www.sony.net/SonyInfo/News/Press/201708/17-070E/index.html.</w:t>
                    </w:r>
                  </w:p>
                </w:tc>
              </w:tr>
              <w:tr w:rsidR="00D31151" w14:paraId="471EA9B7" w14:textId="77777777">
                <w:trPr>
                  <w:divId w:val="189488718"/>
                  <w:tblCellSpacing w:w="15" w:type="dxa"/>
                </w:trPr>
                <w:tc>
                  <w:tcPr>
                    <w:tcW w:w="50" w:type="pct"/>
                    <w:hideMark/>
                  </w:tcPr>
                  <w:p w14:paraId="0E0F7ADD" w14:textId="77777777" w:rsidR="00D31151" w:rsidRDefault="00D31151">
                    <w:pPr>
                      <w:pStyle w:val="Bibliography"/>
                      <w:rPr>
                        <w:noProof/>
                      </w:rPr>
                    </w:pPr>
                    <w:r>
                      <w:rPr>
                        <w:noProof/>
                      </w:rPr>
                      <w:t xml:space="preserve">[13] </w:t>
                    </w:r>
                  </w:p>
                </w:tc>
                <w:tc>
                  <w:tcPr>
                    <w:tcW w:w="0" w:type="auto"/>
                    <w:hideMark/>
                  </w:tcPr>
                  <w:p w14:paraId="02E9318D" w14:textId="77777777" w:rsidR="00D31151" w:rsidRDefault="00D31151">
                    <w:pPr>
                      <w:pStyle w:val="Bibliography"/>
                      <w:rPr>
                        <w:noProof/>
                      </w:rPr>
                    </w:pPr>
                    <w:r>
                      <w:rPr>
                        <w:noProof/>
                      </w:rPr>
                      <w:t>Oracle Corporation, “sl8500-modular-library-system,” [Online]. Available: https://www.oracle.com/storage/tape-storage/sl8500-modular-library-system/. [Accessed March 2019].</w:t>
                    </w:r>
                  </w:p>
                </w:tc>
              </w:tr>
              <w:tr w:rsidR="00D31151" w14:paraId="36FB3A2A" w14:textId="77777777">
                <w:trPr>
                  <w:divId w:val="189488718"/>
                  <w:tblCellSpacing w:w="15" w:type="dxa"/>
                </w:trPr>
                <w:tc>
                  <w:tcPr>
                    <w:tcW w:w="50" w:type="pct"/>
                    <w:hideMark/>
                  </w:tcPr>
                  <w:p w14:paraId="7E61B3DC" w14:textId="77777777" w:rsidR="00D31151" w:rsidRDefault="00D31151">
                    <w:pPr>
                      <w:pStyle w:val="Bibliography"/>
                      <w:rPr>
                        <w:noProof/>
                      </w:rPr>
                    </w:pPr>
                    <w:r>
                      <w:rPr>
                        <w:noProof/>
                      </w:rPr>
                      <w:t xml:space="preserve">[14] </w:t>
                    </w:r>
                  </w:p>
                </w:tc>
                <w:tc>
                  <w:tcPr>
                    <w:tcW w:w="0" w:type="auto"/>
                    <w:hideMark/>
                  </w:tcPr>
                  <w:p w14:paraId="053E02BA" w14:textId="77777777" w:rsidR="00D31151" w:rsidRDefault="00D31151">
                    <w:pPr>
                      <w:pStyle w:val="Bibliography"/>
                      <w:rPr>
                        <w:noProof/>
                      </w:rPr>
                    </w:pPr>
                    <w:r>
                      <w:rPr>
                        <w:noProof/>
                      </w:rPr>
                      <w:t xml:space="preserve">IBM, IBM DS8880 Architecture and Implementation (Release 8.51), IBM Redbooks, 2019. </w:t>
                    </w:r>
                  </w:p>
                </w:tc>
              </w:tr>
              <w:tr w:rsidR="00D31151" w14:paraId="0F0C29BE" w14:textId="77777777">
                <w:trPr>
                  <w:divId w:val="189488718"/>
                  <w:tblCellSpacing w:w="15" w:type="dxa"/>
                </w:trPr>
                <w:tc>
                  <w:tcPr>
                    <w:tcW w:w="50" w:type="pct"/>
                    <w:hideMark/>
                  </w:tcPr>
                  <w:p w14:paraId="5EF3379F" w14:textId="77777777" w:rsidR="00D31151" w:rsidRDefault="00D31151">
                    <w:pPr>
                      <w:pStyle w:val="Bibliography"/>
                      <w:rPr>
                        <w:noProof/>
                      </w:rPr>
                    </w:pPr>
                    <w:r>
                      <w:rPr>
                        <w:noProof/>
                      </w:rPr>
                      <w:t xml:space="preserve">[15] </w:t>
                    </w:r>
                  </w:p>
                </w:tc>
                <w:tc>
                  <w:tcPr>
                    <w:tcW w:w="0" w:type="auto"/>
                    <w:hideMark/>
                  </w:tcPr>
                  <w:p w14:paraId="33A9AADA" w14:textId="77777777" w:rsidR="00D31151" w:rsidRDefault="00D31151">
                    <w:pPr>
                      <w:pStyle w:val="Bibliography"/>
                      <w:rPr>
                        <w:noProof/>
                      </w:rPr>
                    </w:pPr>
                    <w:r>
                      <w:rPr>
                        <w:noProof/>
                      </w:rPr>
                      <w:t xml:space="preserve">B. Tracy, Time Management (The Brian Tracy Success Library), AMACOM, 2014. </w:t>
                    </w:r>
                  </w:p>
                </w:tc>
              </w:tr>
              <w:tr w:rsidR="00D31151" w14:paraId="27C6277F" w14:textId="77777777">
                <w:trPr>
                  <w:divId w:val="189488718"/>
                  <w:tblCellSpacing w:w="15" w:type="dxa"/>
                </w:trPr>
                <w:tc>
                  <w:tcPr>
                    <w:tcW w:w="50" w:type="pct"/>
                    <w:hideMark/>
                  </w:tcPr>
                  <w:p w14:paraId="60AA0882" w14:textId="77777777" w:rsidR="00D31151" w:rsidRDefault="00D31151">
                    <w:pPr>
                      <w:pStyle w:val="Bibliography"/>
                      <w:rPr>
                        <w:noProof/>
                      </w:rPr>
                    </w:pPr>
                    <w:r>
                      <w:rPr>
                        <w:noProof/>
                      </w:rPr>
                      <w:lastRenderedPageBreak/>
                      <w:t xml:space="preserve">[16] </w:t>
                    </w:r>
                  </w:p>
                </w:tc>
                <w:tc>
                  <w:tcPr>
                    <w:tcW w:w="0" w:type="auto"/>
                    <w:hideMark/>
                  </w:tcPr>
                  <w:p w14:paraId="76153CB0" w14:textId="77777777" w:rsidR="00D31151" w:rsidRDefault="00D31151">
                    <w:pPr>
                      <w:pStyle w:val="Bibliography"/>
                      <w:rPr>
                        <w:noProof/>
                      </w:rPr>
                    </w:pPr>
                    <w:r>
                      <w:rPr>
                        <w:noProof/>
                      </w:rPr>
                      <w:t xml:space="preserve">T. Dean, CompTIA Network+ 2009 In Depth, Cengage Learning, 2014. </w:t>
                    </w:r>
                  </w:p>
                </w:tc>
              </w:tr>
              <w:tr w:rsidR="00D31151" w14:paraId="22FF35A0" w14:textId="77777777">
                <w:trPr>
                  <w:divId w:val="189488718"/>
                  <w:tblCellSpacing w:w="15" w:type="dxa"/>
                </w:trPr>
                <w:tc>
                  <w:tcPr>
                    <w:tcW w:w="50" w:type="pct"/>
                    <w:hideMark/>
                  </w:tcPr>
                  <w:p w14:paraId="77E5FAD7" w14:textId="77777777" w:rsidR="00D31151" w:rsidRDefault="00D31151">
                    <w:pPr>
                      <w:pStyle w:val="Bibliography"/>
                      <w:rPr>
                        <w:noProof/>
                      </w:rPr>
                    </w:pPr>
                    <w:r>
                      <w:rPr>
                        <w:noProof/>
                      </w:rPr>
                      <w:t xml:space="preserve">[17] </w:t>
                    </w:r>
                  </w:p>
                </w:tc>
                <w:tc>
                  <w:tcPr>
                    <w:tcW w:w="0" w:type="auto"/>
                    <w:hideMark/>
                  </w:tcPr>
                  <w:p w14:paraId="4CD503CA" w14:textId="77777777" w:rsidR="00D31151" w:rsidRDefault="00D31151">
                    <w:pPr>
                      <w:pStyle w:val="Bibliography"/>
                      <w:rPr>
                        <w:noProof/>
                      </w:rPr>
                    </w:pPr>
                    <w:r>
                      <w:rPr>
                        <w:noProof/>
                      </w:rPr>
                      <w:t xml:space="preserve">A. Leon, Software Configuration Management Handbook, Third Edition, Artech House, 2015. </w:t>
                    </w:r>
                  </w:p>
                </w:tc>
              </w:tr>
            </w:tbl>
            <w:p w14:paraId="33B8FB6A" w14:textId="77777777" w:rsidR="00D31151" w:rsidRDefault="00D31151">
              <w:pPr>
                <w:divId w:val="189488718"/>
                <w:rPr>
                  <w:rFonts w:eastAsia="Times New Roman"/>
                  <w:noProof/>
                </w:rPr>
              </w:pPr>
            </w:p>
            <w:p w14:paraId="4B1F511A" w14:textId="77777777" w:rsidR="003331C5" w:rsidRDefault="003331C5" w:rsidP="003331C5">
              <w:r>
                <w:rPr>
                  <w:b/>
                  <w:bCs/>
                  <w:noProof/>
                </w:rPr>
                <w:fldChar w:fldCharType="end"/>
              </w:r>
            </w:p>
          </w:sdtContent>
        </w:sdt>
      </w:sdtContent>
    </w:sdt>
    <w:p w14:paraId="65F9C3DC" w14:textId="77777777" w:rsidR="003331C5" w:rsidRPr="008A675D" w:rsidRDefault="003331C5" w:rsidP="003331C5">
      <w:pPr>
        <w:rPr>
          <w:rFonts w:cstheme="minorHAnsi"/>
        </w:rPr>
      </w:pPr>
    </w:p>
    <w:p w14:paraId="5023141B" w14:textId="77777777" w:rsidR="003331C5" w:rsidRPr="008A675D" w:rsidRDefault="003331C5" w:rsidP="003331C5">
      <w:pPr>
        <w:rPr>
          <w:rFonts w:cstheme="minorHAnsi"/>
        </w:rPr>
      </w:pPr>
    </w:p>
    <w:p w14:paraId="1F3B1409" w14:textId="77777777" w:rsidR="003331C5" w:rsidRPr="008A675D" w:rsidRDefault="003331C5" w:rsidP="003331C5">
      <w:pPr>
        <w:rPr>
          <w:rFonts w:cstheme="minorHAnsi"/>
        </w:rPr>
      </w:pPr>
    </w:p>
    <w:p w14:paraId="562C75D1" w14:textId="77777777" w:rsidR="003331C5" w:rsidRPr="008A675D" w:rsidRDefault="003331C5" w:rsidP="003331C5">
      <w:pPr>
        <w:rPr>
          <w:rFonts w:cstheme="minorHAnsi"/>
        </w:rPr>
      </w:pPr>
    </w:p>
    <w:p w14:paraId="664355AD" w14:textId="77777777" w:rsidR="003331C5" w:rsidRPr="008A675D" w:rsidRDefault="003331C5" w:rsidP="003331C5">
      <w:pPr>
        <w:rPr>
          <w:rFonts w:cstheme="minorHAnsi"/>
        </w:rPr>
      </w:pPr>
    </w:p>
    <w:bookmarkStart w:id="36" w:name="_Toc5915934" w:displacedByCustomXml="next"/>
    <w:sdt>
      <w:sdtPr>
        <w:rPr>
          <w:rFonts w:asciiTheme="minorHAnsi" w:eastAsiaTheme="minorHAnsi" w:hAnsiTheme="minorHAnsi" w:cstheme="minorHAnsi"/>
          <w:color w:val="auto"/>
          <w:sz w:val="22"/>
          <w:szCs w:val="22"/>
        </w:rPr>
        <w:id w:val="-1555384489"/>
        <w:docPartObj>
          <w:docPartGallery w:val="Bibliographies"/>
          <w:docPartUnique/>
        </w:docPartObj>
      </w:sdtPr>
      <w:sdtEndPr/>
      <w:sdtContent>
        <w:p w14:paraId="6B9F123D" w14:textId="77777777" w:rsidR="003331C5" w:rsidRPr="008A675D" w:rsidRDefault="003331C5" w:rsidP="003331C5">
          <w:pPr>
            <w:pStyle w:val="Heading1"/>
            <w:rPr>
              <w:rFonts w:asciiTheme="minorHAnsi" w:hAnsiTheme="minorHAnsi" w:cstheme="minorHAnsi"/>
            </w:rPr>
          </w:pPr>
          <w:r w:rsidRPr="008A675D">
            <w:rPr>
              <w:rFonts w:asciiTheme="minorHAnsi" w:hAnsiTheme="minorHAnsi" w:cstheme="minorHAnsi"/>
            </w:rPr>
            <w:t>Bibliography</w:t>
          </w:r>
          <w:bookmarkEnd w:id="36"/>
        </w:p>
        <w:p w14:paraId="71583FFA" w14:textId="77777777" w:rsidR="003331C5" w:rsidRPr="008A675D" w:rsidRDefault="003331C5" w:rsidP="003331C5">
          <w:pPr>
            <w:rPr>
              <w:rFonts w:cstheme="minorHAnsi"/>
            </w:rPr>
          </w:pPr>
          <w:r w:rsidRPr="008A675D">
            <w:rPr>
              <w:rFonts w:cstheme="minorHAnsi"/>
            </w:rPr>
            <w:t>https://targetjobs.co.uk/careers-advice/career-planning/273051-the-top-10-skills-thatll-get-you-a-job-when-you-graduate</w:t>
          </w:r>
        </w:p>
        <w:p w14:paraId="43BE17DB" w14:textId="77777777" w:rsidR="003331C5" w:rsidRPr="008A675D" w:rsidRDefault="003331C5" w:rsidP="003331C5">
          <w:pPr>
            <w:rPr>
              <w:rFonts w:cstheme="minorHAnsi"/>
            </w:rPr>
          </w:pPr>
          <w:r w:rsidRPr="008A675D">
            <w:rPr>
              <w:rFonts w:cstheme="minorHAnsi"/>
            </w:rPr>
            <w:t>https://www.jobs.ac.uk/careers-advice/interview-tips/1337/what-are-employers-looking-for-skills-and-qualifications</w:t>
          </w:r>
        </w:p>
        <w:p w14:paraId="0F623B5C" w14:textId="77777777" w:rsidR="003331C5" w:rsidRPr="008A675D" w:rsidRDefault="003331C5" w:rsidP="003331C5">
          <w:pPr>
            <w:rPr>
              <w:rFonts w:cstheme="minorHAnsi"/>
            </w:rPr>
          </w:pPr>
          <w:r w:rsidRPr="008A675D">
            <w:rPr>
              <w:rFonts w:cstheme="minorHAnsi"/>
            </w:rPr>
            <w:t>https://www.prospects.ac.uk/careers-advice/applying-for-jobs/what-skills-do-employers-want</w:t>
          </w:r>
        </w:p>
        <w:p w14:paraId="629A9EF1" w14:textId="77777777" w:rsidR="003331C5" w:rsidRPr="008A675D" w:rsidRDefault="003331C5" w:rsidP="003331C5">
          <w:pPr>
            <w:rPr>
              <w:rFonts w:cstheme="minorHAnsi"/>
              <w:lang w:val="en-US"/>
            </w:rPr>
          </w:pPr>
          <w:r w:rsidRPr="008A675D">
            <w:rPr>
              <w:rFonts w:cstheme="minorHAnsi"/>
              <w:lang w:val="en-US"/>
            </w:rPr>
            <w:t>https://www.overlandstorage.com/blog/?p=323</w:t>
          </w:r>
        </w:p>
        <w:p w14:paraId="35B80F64" w14:textId="77777777" w:rsidR="003331C5" w:rsidRPr="008A675D" w:rsidRDefault="003331C5" w:rsidP="003331C5">
          <w:pPr>
            <w:rPr>
              <w:rFonts w:cstheme="minorHAnsi"/>
              <w:lang w:val="en-US"/>
            </w:rPr>
          </w:pPr>
          <w:r w:rsidRPr="008A675D">
            <w:rPr>
              <w:rFonts w:cstheme="minorHAnsi"/>
              <w:lang w:val="en-US"/>
            </w:rPr>
            <w:t>https://www.emergingedtech.com/2018/10/15-simple-tricks-to-improve-your-presentation-skills/</w:t>
          </w:r>
        </w:p>
        <w:p w14:paraId="7A195D87" w14:textId="77777777" w:rsidR="003331C5" w:rsidRDefault="003331C5" w:rsidP="003331C5">
          <w:pPr>
            <w:rPr>
              <w:rFonts w:cstheme="minorHAnsi"/>
            </w:rPr>
          </w:pPr>
          <w:r w:rsidRPr="00B64330">
            <w:rPr>
              <w:rFonts w:cstheme="minorHAnsi"/>
            </w:rPr>
            <w:t>https://www.seagate.com/gb/en/do-more/everything-you-wanted-to-know-about-hard-drives-master-dm</w:t>
          </w:r>
          <w:r>
            <w:rPr>
              <w:rFonts w:cstheme="minorHAnsi"/>
            </w:rPr>
            <w:t>/</w:t>
          </w:r>
        </w:p>
      </w:sdtContent>
    </w:sdt>
    <w:p w14:paraId="1A965116" w14:textId="77777777" w:rsidR="0002420B" w:rsidRDefault="0015495E"/>
    <w:sectPr w:rsidR="0002420B" w:rsidSect="00171176">
      <w:headerReference w:type="default" r:id="rId20"/>
      <w:footerReference w:type="default" r:id="rId21"/>
      <w:headerReference w:type="first" r:id="rId22"/>
      <w:footerReference w:type="first" r:id="rId23"/>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Lesley Grimbaldeston" w:date="2019-04-15T16:15:00Z" w:initials="LG">
    <w:p w14:paraId="6BFB215A" w14:textId="77777777" w:rsidR="0015495E" w:rsidRPr="00E07BE3" w:rsidRDefault="0015495E" w:rsidP="0015495E">
      <w:pPr>
        <w:rPr>
          <w:rFonts w:ascii="Arial" w:hAnsi="Arial" w:cs="Arial"/>
        </w:rPr>
      </w:pPr>
      <w:r>
        <w:rPr>
          <w:rStyle w:val="CommentReference"/>
        </w:rPr>
        <w:annotationRef/>
      </w: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C821D50" w14:textId="26AB8717" w:rsidR="0015495E" w:rsidRDefault="0015495E">
      <w:pPr>
        <w:pStyle w:val="CommentText"/>
      </w:pPr>
    </w:p>
  </w:comment>
  <w:comment w:id="4" w:author="Lesley Grimbaldeston" w:date="2019-04-15T16:15:00Z" w:initials="LG">
    <w:p w14:paraId="6370B92F" w14:textId="7CA7ABB8" w:rsidR="0015495E" w:rsidRDefault="0015495E" w:rsidP="0015495E">
      <w:pPr>
        <w:pStyle w:val="CommentText"/>
      </w:pPr>
      <w:r>
        <w:rPr>
          <w:rStyle w:val="CommentReference"/>
        </w:rPr>
        <w:annotationRef/>
      </w:r>
      <w:r w:rsidRPr="00F63405">
        <w:rPr>
          <w:rFonts w:ascii="Arial" w:hAnsi="Arial" w:cs="Arial"/>
        </w:rPr>
        <w:t>Can work effectively independently and/or as part of a team, with very good contribution to group activities.</w:t>
      </w:r>
    </w:p>
  </w:comment>
  <w:comment w:id="7" w:author="Lesley Grimbaldeston" w:date="2019-04-15T16:14:00Z" w:initials="LG">
    <w:p w14:paraId="41A3F3F8" w14:textId="7C880A55" w:rsidR="0015495E" w:rsidRDefault="0015495E">
      <w:pPr>
        <w:pStyle w:val="CommentText"/>
      </w:pPr>
      <w:r>
        <w:rPr>
          <w:rStyle w:val="CommentReference"/>
        </w:rPr>
        <w:annotationRef/>
      </w:r>
      <w:r>
        <w:rPr>
          <w:rFonts w:ascii="Arial" w:hAnsi="Arial" w:cs="Arial"/>
        </w:rPr>
        <w:t>Very g</w:t>
      </w:r>
      <w:r w:rsidRPr="00EA0E30">
        <w:rPr>
          <w:rFonts w:ascii="Arial" w:hAnsi="Arial" w:cs="Arial"/>
        </w:rPr>
        <w:t>ood evidence of different approaches to problem-solving in particular contexts and proposes appropriate solutions.</w:t>
      </w:r>
    </w:p>
  </w:comment>
  <w:comment w:id="10" w:author="Lesley Grimbaldeston" w:date="2019-04-15T16:12:00Z" w:initials="LG">
    <w:p w14:paraId="4FFA923B" w14:textId="5AC8BFC4" w:rsidR="0015495E" w:rsidRPr="00B669B1" w:rsidRDefault="0015495E" w:rsidP="0015495E">
      <w:pPr>
        <w:spacing w:after="120"/>
        <w:rPr>
          <w:rFonts w:ascii="Arial" w:hAnsi="Arial" w:cs="Arial"/>
        </w:rPr>
      </w:pPr>
      <w:r>
        <w:rPr>
          <w:rStyle w:val="CommentReference"/>
        </w:rPr>
        <w:annotationRef/>
      </w: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p w14:paraId="1BD56AC9" w14:textId="656E4ECC" w:rsidR="0015495E" w:rsidRDefault="0015495E">
      <w:pPr>
        <w:pStyle w:val="CommentText"/>
      </w:pPr>
    </w:p>
  </w:comment>
  <w:comment w:id="11" w:author="Lesley Grimbaldeston" w:date="2019-04-15T16:12:00Z" w:initials="LG">
    <w:p w14:paraId="7D220607" w14:textId="76110989" w:rsidR="0015495E" w:rsidRPr="0015495E" w:rsidRDefault="0015495E" w:rsidP="0015495E">
      <w:pPr>
        <w:pStyle w:val="CommentText"/>
      </w:pPr>
      <w:r>
        <w:rPr>
          <w:rStyle w:val="CommentReference"/>
        </w:rPr>
        <w:annotationRef/>
      </w:r>
      <w:r w:rsidRPr="0015495E">
        <w:t>Good evaluation of the underlying concepts and principles.</w:t>
      </w:r>
    </w:p>
  </w:comment>
  <w:comment w:id="13" w:author="Lesley Grimbaldeston" w:date="2019-04-15T16:12:00Z" w:initials="LG">
    <w:p w14:paraId="7A629D7A" w14:textId="344058B7" w:rsidR="0015495E" w:rsidRPr="00B669B1" w:rsidRDefault="0015495E" w:rsidP="0015495E">
      <w:pPr>
        <w:spacing w:after="120"/>
        <w:rPr>
          <w:rFonts w:ascii="Arial" w:hAnsi="Arial" w:cs="Arial"/>
        </w:rPr>
      </w:pPr>
      <w:r>
        <w:rPr>
          <w:rStyle w:val="CommentReference"/>
        </w:rPr>
        <w:annotationRef/>
      </w: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p w14:paraId="2272336E" w14:textId="122BC4C0" w:rsidR="0015495E" w:rsidRDefault="0015495E">
      <w:pPr>
        <w:pStyle w:val="CommentText"/>
      </w:pPr>
    </w:p>
  </w:comment>
  <w:comment w:id="16" w:author="Lesley Grimbaldeston" w:date="2019-04-15T16:15:00Z" w:initials="LG">
    <w:p w14:paraId="56E644BA" w14:textId="77777777" w:rsidR="0015495E" w:rsidRPr="00E07BE3" w:rsidRDefault="0015495E" w:rsidP="0015495E">
      <w:pPr>
        <w:rPr>
          <w:rFonts w:ascii="Arial" w:hAnsi="Arial" w:cs="Arial"/>
        </w:rPr>
      </w:pPr>
      <w:r>
        <w:rPr>
          <w:rStyle w:val="CommentReference"/>
        </w:rPr>
        <w:annotationRef/>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A27CEDA" w14:textId="14377423" w:rsidR="0015495E" w:rsidRDefault="0015495E">
      <w:pPr>
        <w:pStyle w:val="CommentText"/>
      </w:pPr>
    </w:p>
  </w:comment>
  <w:comment w:id="18" w:author="Lesley Grimbaldeston" w:date="2019-04-15T16:13:00Z" w:initials="LG">
    <w:p w14:paraId="5434931C" w14:textId="69AC07B3" w:rsidR="0015495E" w:rsidRPr="0015495E" w:rsidRDefault="0015495E" w:rsidP="0015495E">
      <w:pPr>
        <w:pStyle w:val="CommentText"/>
      </w:pPr>
      <w:r>
        <w:rPr>
          <w:rStyle w:val="CommentReference"/>
        </w:rPr>
        <w:annotationRef/>
      </w:r>
      <w:r w:rsidRPr="0015495E">
        <w:t>Mostly valid arguments and logical judgements.</w:t>
      </w:r>
    </w:p>
  </w:comment>
  <w:comment w:id="20" w:author="Lesley Grimbaldeston" w:date="2019-04-15T16:13:00Z" w:initials="LG">
    <w:p w14:paraId="001A58D9" w14:textId="33B5FCF1" w:rsidR="0015495E" w:rsidRDefault="0015495E">
      <w:pPr>
        <w:pStyle w:val="CommentText"/>
      </w:pPr>
      <w:r>
        <w:rPr>
          <w:rStyle w:val="CommentReference"/>
        </w:rPr>
        <w:annotationRef/>
      </w:r>
      <w:r w:rsidRPr="0015495E">
        <w:t>A good and appropriate application of basic methods, materials, tools and/or techniques.</w:t>
      </w:r>
    </w:p>
  </w:comment>
  <w:comment w:id="23" w:author="Lesley Grimbaldeston" w:date="2019-04-15T16:12:00Z" w:initials="LG">
    <w:p w14:paraId="7EAFA881" w14:textId="33E06216" w:rsidR="0015495E" w:rsidRPr="00B669B1" w:rsidRDefault="0015495E" w:rsidP="0015495E">
      <w:pPr>
        <w:spacing w:after="120"/>
        <w:rPr>
          <w:rFonts w:ascii="Arial" w:hAnsi="Arial" w:cs="Arial"/>
        </w:rPr>
      </w:pPr>
      <w:r>
        <w:rPr>
          <w:rStyle w:val="CommentReference"/>
        </w:rPr>
        <w:annotationRef/>
      </w: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p w14:paraId="79561ABE" w14:textId="774CF065" w:rsidR="0015495E" w:rsidRDefault="0015495E">
      <w:pPr>
        <w:pStyle w:val="CommentText"/>
      </w:pPr>
    </w:p>
  </w:comment>
  <w:comment w:id="26" w:author="Lesley Grimbaldeston" w:date="2019-04-15T16:11:00Z" w:initials="LG">
    <w:p w14:paraId="6ECD932B" w14:textId="441178D1" w:rsidR="0015495E" w:rsidRPr="0015495E" w:rsidRDefault="0015495E" w:rsidP="0015495E">
      <w:pPr>
        <w:pStyle w:val="CommentText"/>
      </w:pPr>
      <w:r>
        <w:rPr>
          <w:rStyle w:val="CommentReference"/>
        </w:rPr>
        <w:annotationRef/>
      </w:r>
      <w:r w:rsidRPr="0015495E">
        <w:t>Competent knowledge of the basic underlying concepts and principles.  Exhibits very good understanding.</w:t>
      </w:r>
    </w:p>
  </w:comment>
  <w:comment w:id="27" w:author="Lesley Grimbaldeston" w:date="2019-04-15T16:13:00Z" w:initials="LG">
    <w:p w14:paraId="7D1CB508" w14:textId="77777777" w:rsidR="0015495E" w:rsidRPr="00B669B1" w:rsidRDefault="0015495E" w:rsidP="0015495E">
      <w:pPr>
        <w:rPr>
          <w:rFonts w:ascii="Arial" w:hAnsi="Arial" w:cs="Arial"/>
        </w:rPr>
      </w:pPr>
      <w:r>
        <w:rPr>
          <w:rStyle w:val="CommentReference"/>
        </w:rPr>
        <w:annotationRef/>
      </w: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361F74F" w14:textId="605935E3" w:rsidR="0015495E" w:rsidRDefault="0015495E">
      <w:pPr>
        <w:pStyle w:val="CommentText"/>
      </w:pPr>
    </w:p>
  </w:comment>
  <w:comment w:id="29" w:author="Lesley Grimbaldeston" w:date="2019-04-15T16:14:00Z" w:initials="LG">
    <w:p w14:paraId="75C63475" w14:textId="77777777" w:rsidR="0015495E" w:rsidRPr="00B669B1" w:rsidRDefault="0015495E" w:rsidP="0015495E">
      <w:pPr>
        <w:rPr>
          <w:rFonts w:ascii="Arial" w:hAnsi="Arial" w:cs="Arial"/>
        </w:rPr>
      </w:pPr>
      <w:r>
        <w:rPr>
          <w:rStyle w:val="CommentReference"/>
        </w:rPr>
        <w:annotationRef/>
      </w: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BDD82B2" w14:textId="0BEBBE8F" w:rsidR="0015495E" w:rsidRDefault="0015495E">
      <w:pPr>
        <w:pStyle w:val="CommentText"/>
      </w:pPr>
    </w:p>
  </w:comment>
  <w:comment w:id="31" w:author="Lesley Grimbaldeston" w:date="2019-04-15T16:16:00Z" w:initials="LG">
    <w:p w14:paraId="1D07EDF6" w14:textId="77777777" w:rsidR="0015495E" w:rsidRPr="00E07BE3" w:rsidRDefault="0015495E" w:rsidP="0015495E">
      <w:pPr>
        <w:rPr>
          <w:rFonts w:ascii="Arial" w:hAnsi="Arial" w:cs="Arial"/>
        </w:rPr>
      </w:pPr>
      <w:r>
        <w:rPr>
          <w:rStyle w:val="CommentReference"/>
        </w:rPr>
        <w:annotationRef/>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E408C84" w14:textId="6D5B897B" w:rsidR="0015495E" w:rsidRDefault="0015495E">
      <w:pPr>
        <w:pStyle w:val="CommentText"/>
      </w:pPr>
    </w:p>
  </w:comment>
  <w:comment w:id="34" w:author="Lesley Grimbaldeston" w:date="2019-04-15T16:11:00Z" w:initials="LG">
    <w:p w14:paraId="75ECACAA" w14:textId="0B492BCC" w:rsidR="0015495E" w:rsidRDefault="0015495E" w:rsidP="0015495E">
      <w:pPr>
        <w:rPr>
          <w:rFonts w:ascii="Arial" w:hAnsi="Arial" w:cs="Arial"/>
        </w:rPr>
      </w:pPr>
      <w:r>
        <w:rPr>
          <w:rStyle w:val="CommentReference"/>
        </w:rPr>
        <w:annotationRef/>
      </w:r>
      <w:r w:rsidRPr="002B34B7">
        <w:rPr>
          <w:rFonts w:ascii="Arial" w:hAnsi="Arial" w:cs="Arial"/>
        </w:rPr>
        <w:t>Engagement with</w:t>
      </w:r>
      <w:r w:rsidRPr="00B669B1">
        <w:rPr>
          <w:rFonts w:ascii="Arial" w:hAnsi="Arial" w:cs="Arial"/>
        </w:rPr>
        <w:t xml:space="preserve"> a wide range of literature, including sources retrieved independently.</w:t>
      </w:r>
    </w:p>
    <w:p w14:paraId="1121DF7E" w14:textId="7FE52BAC" w:rsidR="0015495E" w:rsidRDefault="0015495E" w:rsidP="0015495E">
      <w:pPr>
        <w:rPr>
          <w:rFonts w:ascii="Arial" w:hAnsi="Arial" w:cs="Arial"/>
        </w:rPr>
      </w:pPr>
    </w:p>
    <w:p w14:paraId="15C95967" w14:textId="5E168AEB" w:rsidR="0015495E" w:rsidRDefault="0015495E" w:rsidP="0015495E">
      <w:pPr>
        <w:rPr>
          <w:rFonts w:ascii="Arial" w:hAnsi="Arial" w:cs="Arial"/>
        </w:rPr>
      </w:pPr>
    </w:p>
    <w:p w14:paraId="21DC40D9" w14:textId="7ADFD750" w:rsidR="0015495E" w:rsidRDefault="0015495E" w:rsidP="0015495E">
      <w:pPr>
        <w:rPr>
          <w:rFonts w:ascii="Arial" w:hAnsi="Arial" w:cs="Arial"/>
        </w:rPr>
      </w:pPr>
    </w:p>
    <w:p w14:paraId="78540D79" w14:textId="65A0890C" w:rsidR="0015495E" w:rsidRDefault="0015495E" w:rsidP="0015495E">
      <w:pPr>
        <w:rPr>
          <w:rFonts w:ascii="Arial" w:hAnsi="Arial" w:cs="Arial"/>
        </w:rPr>
      </w:pPr>
    </w:p>
    <w:p w14:paraId="5AB67C81" w14:textId="6EC66292" w:rsidR="0015495E" w:rsidRDefault="0015495E" w:rsidP="0015495E">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p w14:paraId="0C794E11" w14:textId="77777777" w:rsidR="0015495E" w:rsidRPr="00B669B1" w:rsidRDefault="0015495E" w:rsidP="0015495E">
      <w:pPr>
        <w:rPr>
          <w:rFonts w:ascii="Arial" w:hAnsi="Arial" w:cs="Arial"/>
        </w:rPr>
      </w:pPr>
    </w:p>
    <w:p w14:paraId="48354A3E" w14:textId="3F6E0CE2" w:rsidR="0015495E" w:rsidRDefault="0015495E">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C821D50" w15:done="0"/>
  <w15:commentEx w15:paraId="6370B92F" w15:done="0"/>
  <w15:commentEx w15:paraId="41A3F3F8" w15:done="0"/>
  <w15:commentEx w15:paraId="1BD56AC9" w15:done="0"/>
  <w15:commentEx w15:paraId="7D220607" w15:done="0"/>
  <w15:commentEx w15:paraId="2272336E" w15:done="0"/>
  <w15:commentEx w15:paraId="6A27CEDA" w15:done="0"/>
  <w15:commentEx w15:paraId="5434931C" w15:done="0"/>
  <w15:commentEx w15:paraId="001A58D9" w15:done="0"/>
  <w15:commentEx w15:paraId="79561ABE" w15:done="0"/>
  <w15:commentEx w15:paraId="6ECD932B" w15:done="0"/>
  <w15:commentEx w15:paraId="0361F74F" w15:done="0"/>
  <w15:commentEx w15:paraId="4BDD82B2" w15:done="0"/>
  <w15:commentEx w15:paraId="5E408C84" w15:done="0"/>
  <w15:commentEx w15:paraId="48354A3E"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2E4E59" w14:textId="77777777" w:rsidR="00DA2C04" w:rsidRDefault="00DA2C04">
      <w:pPr>
        <w:spacing w:after="0" w:line="240" w:lineRule="auto"/>
      </w:pPr>
      <w:r>
        <w:separator/>
      </w:r>
    </w:p>
  </w:endnote>
  <w:endnote w:type="continuationSeparator" w:id="0">
    <w:p w14:paraId="2C60E8EE" w14:textId="77777777" w:rsidR="00DA2C04" w:rsidRDefault="00DA2C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4987400"/>
      <w:docPartObj>
        <w:docPartGallery w:val="Page Numbers (Bottom of Page)"/>
        <w:docPartUnique/>
      </w:docPartObj>
    </w:sdtPr>
    <w:sdtEndPr>
      <w:rPr>
        <w:noProof/>
      </w:rPr>
    </w:sdtEndPr>
    <w:sdtContent>
      <w:p w14:paraId="2903CBC8" w14:textId="47873433" w:rsidR="004C4750" w:rsidRDefault="003331C5">
        <w:pPr>
          <w:pStyle w:val="Footer"/>
          <w:jc w:val="right"/>
        </w:pPr>
        <w:r>
          <w:fldChar w:fldCharType="begin"/>
        </w:r>
        <w:r>
          <w:instrText xml:space="preserve"> PAGE   \* MERGEFORMAT </w:instrText>
        </w:r>
        <w:r>
          <w:fldChar w:fldCharType="separate"/>
        </w:r>
        <w:r w:rsidR="0015495E">
          <w:rPr>
            <w:noProof/>
          </w:rPr>
          <w:t>10</w:t>
        </w:r>
        <w:r>
          <w:rPr>
            <w:noProof/>
          </w:rPr>
          <w:fldChar w:fldCharType="end"/>
        </w:r>
      </w:p>
    </w:sdtContent>
  </w:sdt>
  <w:p w14:paraId="62431CDC" w14:textId="77777777" w:rsidR="004C4750" w:rsidRDefault="001549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009"/>
      <w:gridCol w:w="3009"/>
      <w:gridCol w:w="3009"/>
    </w:tblGrid>
    <w:tr w:rsidR="004C4750" w14:paraId="7DF4E37C" w14:textId="77777777" w:rsidTr="36163798">
      <w:tc>
        <w:tcPr>
          <w:tcW w:w="3009" w:type="dxa"/>
        </w:tcPr>
        <w:p w14:paraId="44FB30F8" w14:textId="77777777" w:rsidR="004C4750" w:rsidRDefault="0015495E" w:rsidP="36163798">
          <w:pPr>
            <w:pStyle w:val="Header"/>
            <w:ind w:left="-115"/>
          </w:pPr>
        </w:p>
      </w:tc>
      <w:tc>
        <w:tcPr>
          <w:tcW w:w="3009" w:type="dxa"/>
        </w:tcPr>
        <w:p w14:paraId="1DA6542E" w14:textId="77777777" w:rsidR="004C4750" w:rsidRDefault="0015495E" w:rsidP="36163798">
          <w:pPr>
            <w:pStyle w:val="Header"/>
            <w:jc w:val="center"/>
          </w:pPr>
        </w:p>
      </w:tc>
      <w:tc>
        <w:tcPr>
          <w:tcW w:w="3009" w:type="dxa"/>
        </w:tcPr>
        <w:p w14:paraId="3041E394" w14:textId="77777777" w:rsidR="004C4750" w:rsidRDefault="0015495E" w:rsidP="36163798">
          <w:pPr>
            <w:pStyle w:val="Header"/>
            <w:ind w:right="-115"/>
            <w:jc w:val="right"/>
          </w:pPr>
        </w:p>
      </w:tc>
    </w:tr>
  </w:tbl>
  <w:p w14:paraId="722B00AE" w14:textId="77777777" w:rsidR="004C4750" w:rsidRDefault="0015495E" w:rsidP="361637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2C2FB1" w14:textId="77777777" w:rsidR="00DA2C04" w:rsidRDefault="00DA2C04">
      <w:pPr>
        <w:spacing w:after="0" w:line="240" w:lineRule="auto"/>
      </w:pPr>
      <w:r>
        <w:separator/>
      </w:r>
    </w:p>
  </w:footnote>
  <w:footnote w:type="continuationSeparator" w:id="0">
    <w:p w14:paraId="042F1BD0" w14:textId="77777777" w:rsidR="00DA2C04" w:rsidRDefault="00DA2C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9878" w14:textId="77777777" w:rsidR="004C4750" w:rsidRDefault="003331C5" w:rsidP="00171176">
    <w:pPr>
      <w:pStyle w:val="Header"/>
      <w:tabs>
        <w:tab w:val="clear" w:pos="4513"/>
      </w:tabs>
    </w:pPr>
    <w:r>
      <w:t xml:space="preserve">Academic and Employability skills                                                                                          </w:t>
    </w:r>
    <w:r>
      <w:tab/>
      <w:t>Morgan Norbury</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009"/>
      <w:gridCol w:w="3009"/>
      <w:gridCol w:w="3009"/>
    </w:tblGrid>
    <w:tr w:rsidR="004C4750" w14:paraId="42C6D796" w14:textId="77777777" w:rsidTr="36163798">
      <w:tc>
        <w:tcPr>
          <w:tcW w:w="3009" w:type="dxa"/>
        </w:tcPr>
        <w:p w14:paraId="6E1831B3" w14:textId="77777777" w:rsidR="004C4750" w:rsidRDefault="0015495E" w:rsidP="36163798">
          <w:pPr>
            <w:pStyle w:val="Header"/>
            <w:ind w:left="-115"/>
          </w:pPr>
        </w:p>
      </w:tc>
      <w:tc>
        <w:tcPr>
          <w:tcW w:w="3009" w:type="dxa"/>
        </w:tcPr>
        <w:p w14:paraId="54E11D2A" w14:textId="77777777" w:rsidR="004C4750" w:rsidRDefault="0015495E" w:rsidP="36163798">
          <w:pPr>
            <w:pStyle w:val="Header"/>
            <w:jc w:val="center"/>
          </w:pPr>
        </w:p>
      </w:tc>
      <w:tc>
        <w:tcPr>
          <w:tcW w:w="3009" w:type="dxa"/>
        </w:tcPr>
        <w:p w14:paraId="31126E5D" w14:textId="77777777" w:rsidR="004C4750" w:rsidRDefault="0015495E" w:rsidP="36163798">
          <w:pPr>
            <w:pStyle w:val="Header"/>
            <w:ind w:right="-115"/>
            <w:jc w:val="right"/>
          </w:pPr>
        </w:p>
      </w:tc>
    </w:tr>
  </w:tbl>
  <w:p w14:paraId="2DE403A5" w14:textId="77777777" w:rsidR="004C4750" w:rsidRDefault="0015495E" w:rsidP="361637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E850DB"/>
    <w:multiLevelType w:val="multilevel"/>
    <w:tmpl w:val="36469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CC71CF"/>
    <w:multiLevelType w:val="hybridMultilevel"/>
    <w:tmpl w:val="026E8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925206"/>
    <w:multiLevelType w:val="hybridMultilevel"/>
    <w:tmpl w:val="0812D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esley Grimbaldeston">
    <w15:presenceInfo w15:providerId="AD" w15:userId="S-1-5-21-1708537768-2139871995-725345543-26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1C5"/>
    <w:rsid w:val="000A1A52"/>
    <w:rsid w:val="000C2654"/>
    <w:rsid w:val="00101193"/>
    <w:rsid w:val="00103F3F"/>
    <w:rsid w:val="00143B88"/>
    <w:rsid w:val="0015495E"/>
    <w:rsid w:val="00172B1D"/>
    <w:rsid w:val="001A7CDA"/>
    <w:rsid w:val="001F2968"/>
    <w:rsid w:val="001F2F59"/>
    <w:rsid w:val="00234281"/>
    <w:rsid w:val="00272B25"/>
    <w:rsid w:val="002A42B5"/>
    <w:rsid w:val="002A7E2F"/>
    <w:rsid w:val="003331C5"/>
    <w:rsid w:val="003447BE"/>
    <w:rsid w:val="0038241D"/>
    <w:rsid w:val="00386954"/>
    <w:rsid w:val="00400F64"/>
    <w:rsid w:val="00416685"/>
    <w:rsid w:val="00452255"/>
    <w:rsid w:val="00511B3C"/>
    <w:rsid w:val="00527C14"/>
    <w:rsid w:val="00606347"/>
    <w:rsid w:val="00661812"/>
    <w:rsid w:val="00685D17"/>
    <w:rsid w:val="007105F7"/>
    <w:rsid w:val="00721FDD"/>
    <w:rsid w:val="007851BD"/>
    <w:rsid w:val="007A2B8F"/>
    <w:rsid w:val="007E0140"/>
    <w:rsid w:val="008673BE"/>
    <w:rsid w:val="008B0527"/>
    <w:rsid w:val="00911243"/>
    <w:rsid w:val="00935086"/>
    <w:rsid w:val="00973FA0"/>
    <w:rsid w:val="00974B50"/>
    <w:rsid w:val="00985BFD"/>
    <w:rsid w:val="00A171C1"/>
    <w:rsid w:val="00A3384F"/>
    <w:rsid w:val="00A65E12"/>
    <w:rsid w:val="00AB5C89"/>
    <w:rsid w:val="00AC2513"/>
    <w:rsid w:val="00B0537A"/>
    <w:rsid w:val="00B07EC9"/>
    <w:rsid w:val="00B32B5C"/>
    <w:rsid w:val="00B874A2"/>
    <w:rsid w:val="00CC13D5"/>
    <w:rsid w:val="00CF49D1"/>
    <w:rsid w:val="00CF4E67"/>
    <w:rsid w:val="00D31151"/>
    <w:rsid w:val="00D67BCB"/>
    <w:rsid w:val="00DA2C04"/>
    <w:rsid w:val="00DC0333"/>
    <w:rsid w:val="00DE1D0A"/>
    <w:rsid w:val="00E07439"/>
    <w:rsid w:val="00E1469C"/>
    <w:rsid w:val="00E469B9"/>
    <w:rsid w:val="00E6162E"/>
    <w:rsid w:val="00E61F01"/>
    <w:rsid w:val="00EA449D"/>
    <w:rsid w:val="00EB3E39"/>
    <w:rsid w:val="00F10623"/>
    <w:rsid w:val="00F22F63"/>
    <w:rsid w:val="00F75FFE"/>
    <w:rsid w:val="53C9CA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0F2E6"/>
  <w15:chartTrackingRefBased/>
  <w15:docId w15:val="{D3A0E97A-9460-4A61-8DF0-2C80447B5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1C5"/>
  </w:style>
  <w:style w:type="paragraph" w:styleId="Heading1">
    <w:name w:val="heading 1"/>
    <w:basedOn w:val="Normal"/>
    <w:next w:val="Normal"/>
    <w:link w:val="Heading1Char"/>
    <w:uiPriority w:val="9"/>
    <w:qFormat/>
    <w:rsid w:val="003331C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331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331C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1C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331C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331C5"/>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3331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31C5"/>
  </w:style>
  <w:style w:type="paragraph" w:styleId="Footer">
    <w:name w:val="footer"/>
    <w:basedOn w:val="Normal"/>
    <w:link w:val="FooterChar"/>
    <w:uiPriority w:val="99"/>
    <w:unhideWhenUsed/>
    <w:rsid w:val="003331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31C5"/>
  </w:style>
  <w:style w:type="paragraph" w:styleId="NoSpacing">
    <w:name w:val="No Spacing"/>
    <w:link w:val="NoSpacingChar"/>
    <w:uiPriority w:val="1"/>
    <w:qFormat/>
    <w:rsid w:val="003331C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331C5"/>
    <w:rPr>
      <w:rFonts w:eastAsiaTheme="minorEastAsia"/>
      <w:lang w:val="en-US"/>
    </w:rPr>
  </w:style>
  <w:style w:type="paragraph" w:styleId="TOCHeading">
    <w:name w:val="TOC Heading"/>
    <w:basedOn w:val="Heading1"/>
    <w:next w:val="Normal"/>
    <w:uiPriority w:val="39"/>
    <w:unhideWhenUsed/>
    <w:qFormat/>
    <w:rsid w:val="003331C5"/>
    <w:pPr>
      <w:outlineLvl w:val="9"/>
    </w:pPr>
    <w:rPr>
      <w:lang w:val="en-US"/>
    </w:rPr>
  </w:style>
  <w:style w:type="paragraph" w:styleId="TOC1">
    <w:name w:val="toc 1"/>
    <w:basedOn w:val="Normal"/>
    <w:next w:val="Normal"/>
    <w:autoRedefine/>
    <w:uiPriority w:val="39"/>
    <w:unhideWhenUsed/>
    <w:rsid w:val="003331C5"/>
    <w:pPr>
      <w:spacing w:after="100"/>
    </w:pPr>
  </w:style>
  <w:style w:type="paragraph" w:styleId="TOC2">
    <w:name w:val="toc 2"/>
    <w:basedOn w:val="Normal"/>
    <w:next w:val="Normal"/>
    <w:autoRedefine/>
    <w:uiPriority w:val="39"/>
    <w:unhideWhenUsed/>
    <w:rsid w:val="003331C5"/>
    <w:pPr>
      <w:spacing w:after="100"/>
      <w:ind w:left="220"/>
    </w:pPr>
  </w:style>
  <w:style w:type="paragraph" w:styleId="TOC3">
    <w:name w:val="toc 3"/>
    <w:basedOn w:val="Normal"/>
    <w:next w:val="Normal"/>
    <w:autoRedefine/>
    <w:uiPriority w:val="39"/>
    <w:unhideWhenUsed/>
    <w:rsid w:val="003331C5"/>
    <w:pPr>
      <w:spacing w:after="100"/>
      <w:ind w:left="440"/>
    </w:pPr>
  </w:style>
  <w:style w:type="character" w:styleId="Hyperlink">
    <w:name w:val="Hyperlink"/>
    <w:basedOn w:val="DefaultParagraphFont"/>
    <w:uiPriority w:val="99"/>
    <w:unhideWhenUsed/>
    <w:rsid w:val="003331C5"/>
    <w:rPr>
      <w:color w:val="0563C1" w:themeColor="hyperlink"/>
      <w:u w:val="single"/>
    </w:rPr>
  </w:style>
  <w:style w:type="character" w:customStyle="1" w:styleId="normaltextrun">
    <w:name w:val="normaltextrun"/>
    <w:basedOn w:val="DefaultParagraphFont"/>
    <w:rsid w:val="003331C5"/>
  </w:style>
  <w:style w:type="paragraph" w:styleId="Bibliography">
    <w:name w:val="Bibliography"/>
    <w:basedOn w:val="Normal"/>
    <w:next w:val="Normal"/>
    <w:uiPriority w:val="37"/>
    <w:unhideWhenUsed/>
    <w:rsid w:val="003331C5"/>
  </w:style>
  <w:style w:type="paragraph" w:customStyle="1" w:styleId="paragraph">
    <w:name w:val="paragraph"/>
    <w:basedOn w:val="Normal"/>
    <w:rsid w:val="003331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3331C5"/>
  </w:style>
  <w:style w:type="paragraph" w:styleId="ListParagraph">
    <w:name w:val="List Paragraph"/>
    <w:basedOn w:val="Normal"/>
    <w:uiPriority w:val="34"/>
    <w:qFormat/>
    <w:rsid w:val="003331C5"/>
    <w:pPr>
      <w:ind w:left="720"/>
      <w:contextualSpacing/>
    </w:pPr>
  </w:style>
  <w:style w:type="character" w:styleId="CommentReference">
    <w:name w:val="annotation reference"/>
    <w:basedOn w:val="DefaultParagraphFont"/>
    <w:uiPriority w:val="99"/>
    <w:semiHidden/>
    <w:unhideWhenUsed/>
    <w:rsid w:val="0015495E"/>
    <w:rPr>
      <w:sz w:val="16"/>
      <w:szCs w:val="16"/>
    </w:rPr>
  </w:style>
  <w:style w:type="paragraph" w:styleId="CommentText">
    <w:name w:val="annotation text"/>
    <w:basedOn w:val="Normal"/>
    <w:link w:val="CommentTextChar"/>
    <w:uiPriority w:val="99"/>
    <w:semiHidden/>
    <w:unhideWhenUsed/>
    <w:rsid w:val="0015495E"/>
    <w:pPr>
      <w:spacing w:line="240" w:lineRule="auto"/>
    </w:pPr>
    <w:rPr>
      <w:sz w:val="20"/>
      <w:szCs w:val="20"/>
    </w:rPr>
  </w:style>
  <w:style w:type="character" w:customStyle="1" w:styleId="CommentTextChar">
    <w:name w:val="Comment Text Char"/>
    <w:basedOn w:val="DefaultParagraphFont"/>
    <w:link w:val="CommentText"/>
    <w:uiPriority w:val="99"/>
    <w:semiHidden/>
    <w:rsid w:val="0015495E"/>
    <w:rPr>
      <w:sz w:val="20"/>
      <w:szCs w:val="20"/>
    </w:rPr>
  </w:style>
  <w:style w:type="paragraph" w:styleId="CommentSubject">
    <w:name w:val="annotation subject"/>
    <w:basedOn w:val="CommentText"/>
    <w:next w:val="CommentText"/>
    <w:link w:val="CommentSubjectChar"/>
    <w:uiPriority w:val="99"/>
    <w:semiHidden/>
    <w:unhideWhenUsed/>
    <w:rsid w:val="0015495E"/>
    <w:rPr>
      <w:b/>
      <w:bCs/>
    </w:rPr>
  </w:style>
  <w:style w:type="character" w:customStyle="1" w:styleId="CommentSubjectChar">
    <w:name w:val="Comment Subject Char"/>
    <w:basedOn w:val="CommentTextChar"/>
    <w:link w:val="CommentSubject"/>
    <w:uiPriority w:val="99"/>
    <w:semiHidden/>
    <w:rsid w:val="0015495E"/>
    <w:rPr>
      <w:b/>
      <w:bCs/>
      <w:sz w:val="20"/>
      <w:szCs w:val="20"/>
    </w:rPr>
  </w:style>
  <w:style w:type="paragraph" w:styleId="BalloonText">
    <w:name w:val="Balloon Text"/>
    <w:basedOn w:val="Normal"/>
    <w:link w:val="BalloonTextChar"/>
    <w:uiPriority w:val="99"/>
    <w:semiHidden/>
    <w:unhideWhenUsed/>
    <w:rsid w:val="001549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495E"/>
    <w:rPr>
      <w:rFonts w:ascii="Segoe UI" w:hAnsi="Segoe UI" w:cs="Segoe UI"/>
      <w:sz w:val="18"/>
      <w:szCs w:val="18"/>
    </w:rPr>
  </w:style>
  <w:style w:type="table" w:styleId="TableGrid">
    <w:name w:val="Table Grid"/>
    <w:basedOn w:val="TableNormal"/>
    <w:uiPriority w:val="39"/>
    <w:rsid w:val="001549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33180">
      <w:bodyDiv w:val="1"/>
      <w:marLeft w:val="0"/>
      <w:marRight w:val="0"/>
      <w:marTop w:val="0"/>
      <w:marBottom w:val="0"/>
      <w:divBdr>
        <w:top w:val="none" w:sz="0" w:space="0" w:color="auto"/>
        <w:left w:val="none" w:sz="0" w:space="0" w:color="auto"/>
        <w:bottom w:val="none" w:sz="0" w:space="0" w:color="auto"/>
        <w:right w:val="none" w:sz="0" w:space="0" w:color="auto"/>
      </w:divBdr>
    </w:div>
    <w:div w:id="47724305">
      <w:bodyDiv w:val="1"/>
      <w:marLeft w:val="0"/>
      <w:marRight w:val="0"/>
      <w:marTop w:val="0"/>
      <w:marBottom w:val="0"/>
      <w:divBdr>
        <w:top w:val="none" w:sz="0" w:space="0" w:color="auto"/>
        <w:left w:val="none" w:sz="0" w:space="0" w:color="auto"/>
        <w:bottom w:val="none" w:sz="0" w:space="0" w:color="auto"/>
        <w:right w:val="none" w:sz="0" w:space="0" w:color="auto"/>
      </w:divBdr>
    </w:div>
    <w:div w:id="75904676">
      <w:bodyDiv w:val="1"/>
      <w:marLeft w:val="0"/>
      <w:marRight w:val="0"/>
      <w:marTop w:val="0"/>
      <w:marBottom w:val="0"/>
      <w:divBdr>
        <w:top w:val="none" w:sz="0" w:space="0" w:color="auto"/>
        <w:left w:val="none" w:sz="0" w:space="0" w:color="auto"/>
        <w:bottom w:val="none" w:sz="0" w:space="0" w:color="auto"/>
        <w:right w:val="none" w:sz="0" w:space="0" w:color="auto"/>
      </w:divBdr>
    </w:div>
    <w:div w:id="79907256">
      <w:bodyDiv w:val="1"/>
      <w:marLeft w:val="0"/>
      <w:marRight w:val="0"/>
      <w:marTop w:val="0"/>
      <w:marBottom w:val="0"/>
      <w:divBdr>
        <w:top w:val="none" w:sz="0" w:space="0" w:color="auto"/>
        <w:left w:val="none" w:sz="0" w:space="0" w:color="auto"/>
        <w:bottom w:val="none" w:sz="0" w:space="0" w:color="auto"/>
        <w:right w:val="none" w:sz="0" w:space="0" w:color="auto"/>
      </w:divBdr>
    </w:div>
    <w:div w:id="180557749">
      <w:bodyDiv w:val="1"/>
      <w:marLeft w:val="0"/>
      <w:marRight w:val="0"/>
      <w:marTop w:val="0"/>
      <w:marBottom w:val="0"/>
      <w:divBdr>
        <w:top w:val="none" w:sz="0" w:space="0" w:color="auto"/>
        <w:left w:val="none" w:sz="0" w:space="0" w:color="auto"/>
        <w:bottom w:val="none" w:sz="0" w:space="0" w:color="auto"/>
        <w:right w:val="none" w:sz="0" w:space="0" w:color="auto"/>
      </w:divBdr>
    </w:div>
    <w:div w:id="189488718">
      <w:bodyDiv w:val="1"/>
      <w:marLeft w:val="0"/>
      <w:marRight w:val="0"/>
      <w:marTop w:val="0"/>
      <w:marBottom w:val="0"/>
      <w:divBdr>
        <w:top w:val="none" w:sz="0" w:space="0" w:color="auto"/>
        <w:left w:val="none" w:sz="0" w:space="0" w:color="auto"/>
        <w:bottom w:val="none" w:sz="0" w:space="0" w:color="auto"/>
        <w:right w:val="none" w:sz="0" w:space="0" w:color="auto"/>
      </w:divBdr>
    </w:div>
    <w:div w:id="196896593">
      <w:bodyDiv w:val="1"/>
      <w:marLeft w:val="0"/>
      <w:marRight w:val="0"/>
      <w:marTop w:val="0"/>
      <w:marBottom w:val="0"/>
      <w:divBdr>
        <w:top w:val="none" w:sz="0" w:space="0" w:color="auto"/>
        <w:left w:val="none" w:sz="0" w:space="0" w:color="auto"/>
        <w:bottom w:val="none" w:sz="0" w:space="0" w:color="auto"/>
        <w:right w:val="none" w:sz="0" w:space="0" w:color="auto"/>
      </w:divBdr>
    </w:div>
    <w:div w:id="260723519">
      <w:bodyDiv w:val="1"/>
      <w:marLeft w:val="0"/>
      <w:marRight w:val="0"/>
      <w:marTop w:val="0"/>
      <w:marBottom w:val="0"/>
      <w:divBdr>
        <w:top w:val="none" w:sz="0" w:space="0" w:color="auto"/>
        <w:left w:val="none" w:sz="0" w:space="0" w:color="auto"/>
        <w:bottom w:val="none" w:sz="0" w:space="0" w:color="auto"/>
        <w:right w:val="none" w:sz="0" w:space="0" w:color="auto"/>
      </w:divBdr>
    </w:div>
    <w:div w:id="301083758">
      <w:bodyDiv w:val="1"/>
      <w:marLeft w:val="0"/>
      <w:marRight w:val="0"/>
      <w:marTop w:val="0"/>
      <w:marBottom w:val="0"/>
      <w:divBdr>
        <w:top w:val="none" w:sz="0" w:space="0" w:color="auto"/>
        <w:left w:val="none" w:sz="0" w:space="0" w:color="auto"/>
        <w:bottom w:val="none" w:sz="0" w:space="0" w:color="auto"/>
        <w:right w:val="none" w:sz="0" w:space="0" w:color="auto"/>
      </w:divBdr>
    </w:div>
    <w:div w:id="329723076">
      <w:bodyDiv w:val="1"/>
      <w:marLeft w:val="0"/>
      <w:marRight w:val="0"/>
      <w:marTop w:val="0"/>
      <w:marBottom w:val="0"/>
      <w:divBdr>
        <w:top w:val="none" w:sz="0" w:space="0" w:color="auto"/>
        <w:left w:val="none" w:sz="0" w:space="0" w:color="auto"/>
        <w:bottom w:val="none" w:sz="0" w:space="0" w:color="auto"/>
        <w:right w:val="none" w:sz="0" w:space="0" w:color="auto"/>
      </w:divBdr>
    </w:div>
    <w:div w:id="414018945">
      <w:bodyDiv w:val="1"/>
      <w:marLeft w:val="0"/>
      <w:marRight w:val="0"/>
      <w:marTop w:val="0"/>
      <w:marBottom w:val="0"/>
      <w:divBdr>
        <w:top w:val="none" w:sz="0" w:space="0" w:color="auto"/>
        <w:left w:val="none" w:sz="0" w:space="0" w:color="auto"/>
        <w:bottom w:val="none" w:sz="0" w:space="0" w:color="auto"/>
        <w:right w:val="none" w:sz="0" w:space="0" w:color="auto"/>
      </w:divBdr>
    </w:div>
    <w:div w:id="507255607">
      <w:bodyDiv w:val="1"/>
      <w:marLeft w:val="0"/>
      <w:marRight w:val="0"/>
      <w:marTop w:val="0"/>
      <w:marBottom w:val="0"/>
      <w:divBdr>
        <w:top w:val="none" w:sz="0" w:space="0" w:color="auto"/>
        <w:left w:val="none" w:sz="0" w:space="0" w:color="auto"/>
        <w:bottom w:val="none" w:sz="0" w:space="0" w:color="auto"/>
        <w:right w:val="none" w:sz="0" w:space="0" w:color="auto"/>
      </w:divBdr>
    </w:div>
    <w:div w:id="515534781">
      <w:bodyDiv w:val="1"/>
      <w:marLeft w:val="0"/>
      <w:marRight w:val="0"/>
      <w:marTop w:val="0"/>
      <w:marBottom w:val="0"/>
      <w:divBdr>
        <w:top w:val="none" w:sz="0" w:space="0" w:color="auto"/>
        <w:left w:val="none" w:sz="0" w:space="0" w:color="auto"/>
        <w:bottom w:val="none" w:sz="0" w:space="0" w:color="auto"/>
        <w:right w:val="none" w:sz="0" w:space="0" w:color="auto"/>
      </w:divBdr>
    </w:div>
    <w:div w:id="531498837">
      <w:bodyDiv w:val="1"/>
      <w:marLeft w:val="0"/>
      <w:marRight w:val="0"/>
      <w:marTop w:val="0"/>
      <w:marBottom w:val="0"/>
      <w:divBdr>
        <w:top w:val="none" w:sz="0" w:space="0" w:color="auto"/>
        <w:left w:val="none" w:sz="0" w:space="0" w:color="auto"/>
        <w:bottom w:val="none" w:sz="0" w:space="0" w:color="auto"/>
        <w:right w:val="none" w:sz="0" w:space="0" w:color="auto"/>
      </w:divBdr>
    </w:div>
    <w:div w:id="582645742">
      <w:bodyDiv w:val="1"/>
      <w:marLeft w:val="0"/>
      <w:marRight w:val="0"/>
      <w:marTop w:val="0"/>
      <w:marBottom w:val="0"/>
      <w:divBdr>
        <w:top w:val="none" w:sz="0" w:space="0" w:color="auto"/>
        <w:left w:val="none" w:sz="0" w:space="0" w:color="auto"/>
        <w:bottom w:val="none" w:sz="0" w:space="0" w:color="auto"/>
        <w:right w:val="none" w:sz="0" w:space="0" w:color="auto"/>
      </w:divBdr>
    </w:div>
    <w:div w:id="600335069">
      <w:bodyDiv w:val="1"/>
      <w:marLeft w:val="0"/>
      <w:marRight w:val="0"/>
      <w:marTop w:val="0"/>
      <w:marBottom w:val="0"/>
      <w:divBdr>
        <w:top w:val="none" w:sz="0" w:space="0" w:color="auto"/>
        <w:left w:val="none" w:sz="0" w:space="0" w:color="auto"/>
        <w:bottom w:val="none" w:sz="0" w:space="0" w:color="auto"/>
        <w:right w:val="none" w:sz="0" w:space="0" w:color="auto"/>
      </w:divBdr>
    </w:div>
    <w:div w:id="612058288">
      <w:bodyDiv w:val="1"/>
      <w:marLeft w:val="0"/>
      <w:marRight w:val="0"/>
      <w:marTop w:val="0"/>
      <w:marBottom w:val="0"/>
      <w:divBdr>
        <w:top w:val="none" w:sz="0" w:space="0" w:color="auto"/>
        <w:left w:val="none" w:sz="0" w:space="0" w:color="auto"/>
        <w:bottom w:val="none" w:sz="0" w:space="0" w:color="auto"/>
        <w:right w:val="none" w:sz="0" w:space="0" w:color="auto"/>
      </w:divBdr>
    </w:div>
    <w:div w:id="646280491">
      <w:bodyDiv w:val="1"/>
      <w:marLeft w:val="0"/>
      <w:marRight w:val="0"/>
      <w:marTop w:val="0"/>
      <w:marBottom w:val="0"/>
      <w:divBdr>
        <w:top w:val="none" w:sz="0" w:space="0" w:color="auto"/>
        <w:left w:val="none" w:sz="0" w:space="0" w:color="auto"/>
        <w:bottom w:val="none" w:sz="0" w:space="0" w:color="auto"/>
        <w:right w:val="none" w:sz="0" w:space="0" w:color="auto"/>
      </w:divBdr>
    </w:div>
    <w:div w:id="673191522">
      <w:bodyDiv w:val="1"/>
      <w:marLeft w:val="0"/>
      <w:marRight w:val="0"/>
      <w:marTop w:val="0"/>
      <w:marBottom w:val="0"/>
      <w:divBdr>
        <w:top w:val="none" w:sz="0" w:space="0" w:color="auto"/>
        <w:left w:val="none" w:sz="0" w:space="0" w:color="auto"/>
        <w:bottom w:val="none" w:sz="0" w:space="0" w:color="auto"/>
        <w:right w:val="none" w:sz="0" w:space="0" w:color="auto"/>
      </w:divBdr>
    </w:div>
    <w:div w:id="681081012">
      <w:bodyDiv w:val="1"/>
      <w:marLeft w:val="0"/>
      <w:marRight w:val="0"/>
      <w:marTop w:val="0"/>
      <w:marBottom w:val="0"/>
      <w:divBdr>
        <w:top w:val="none" w:sz="0" w:space="0" w:color="auto"/>
        <w:left w:val="none" w:sz="0" w:space="0" w:color="auto"/>
        <w:bottom w:val="none" w:sz="0" w:space="0" w:color="auto"/>
        <w:right w:val="none" w:sz="0" w:space="0" w:color="auto"/>
      </w:divBdr>
    </w:div>
    <w:div w:id="717318395">
      <w:bodyDiv w:val="1"/>
      <w:marLeft w:val="0"/>
      <w:marRight w:val="0"/>
      <w:marTop w:val="0"/>
      <w:marBottom w:val="0"/>
      <w:divBdr>
        <w:top w:val="none" w:sz="0" w:space="0" w:color="auto"/>
        <w:left w:val="none" w:sz="0" w:space="0" w:color="auto"/>
        <w:bottom w:val="none" w:sz="0" w:space="0" w:color="auto"/>
        <w:right w:val="none" w:sz="0" w:space="0" w:color="auto"/>
      </w:divBdr>
    </w:div>
    <w:div w:id="772752194">
      <w:bodyDiv w:val="1"/>
      <w:marLeft w:val="0"/>
      <w:marRight w:val="0"/>
      <w:marTop w:val="0"/>
      <w:marBottom w:val="0"/>
      <w:divBdr>
        <w:top w:val="none" w:sz="0" w:space="0" w:color="auto"/>
        <w:left w:val="none" w:sz="0" w:space="0" w:color="auto"/>
        <w:bottom w:val="none" w:sz="0" w:space="0" w:color="auto"/>
        <w:right w:val="none" w:sz="0" w:space="0" w:color="auto"/>
      </w:divBdr>
    </w:div>
    <w:div w:id="934553602">
      <w:bodyDiv w:val="1"/>
      <w:marLeft w:val="0"/>
      <w:marRight w:val="0"/>
      <w:marTop w:val="0"/>
      <w:marBottom w:val="0"/>
      <w:divBdr>
        <w:top w:val="none" w:sz="0" w:space="0" w:color="auto"/>
        <w:left w:val="none" w:sz="0" w:space="0" w:color="auto"/>
        <w:bottom w:val="none" w:sz="0" w:space="0" w:color="auto"/>
        <w:right w:val="none" w:sz="0" w:space="0" w:color="auto"/>
      </w:divBdr>
    </w:div>
    <w:div w:id="948859323">
      <w:bodyDiv w:val="1"/>
      <w:marLeft w:val="0"/>
      <w:marRight w:val="0"/>
      <w:marTop w:val="0"/>
      <w:marBottom w:val="0"/>
      <w:divBdr>
        <w:top w:val="none" w:sz="0" w:space="0" w:color="auto"/>
        <w:left w:val="none" w:sz="0" w:space="0" w:color="auto"/>
        <w:bottom w:val="none" w:sz="0" w:space="0" w:color="auto"/>
        <w:right w:val="none" w:sz="0" w:space="0" w:color="auto"/>
      </w:divBdr>
    </w:div>
    <w:div w:id="966591323">
      <w:bodyDiv w:val="1"/>
      <w:marLeft w:val="0"/>
      <w:marRight w:val="0"/>
      <w:marTop w:val="0"/>
      <w:marBottom w:val="0"/>
      <w:divBdr>
        <w:top w:val="none" w:sz="0" w:space="0" w:color="auto"/>
        <w:left w:val="none" w:sz="0" w:space="0" w:color="auto"/>
        <w:bottom w:val="none" w:sz="0" w:space="0" w:color="auto"/>
        <w:right w:val="none" w:sz="0" w:space="0" w:color="auto"/>
      </w:divBdr>
    </w:div>
    <w:div w:id="1016493035">
      <w:bodyDiv w:val="1"/>
      <w:marLeft w:val="0"/>
      <w:marRight w:val="0"/>
      <w:marTop w:val="0"/>
      <w:marBottom w:val="0"/>
      <w:divBdr>
        <w:top w:val="none" w:sz="0" w:space="0" w:color="auto"/>
        <w:left w:val="none" w:sz="0" w:space="0" w:color="auto"/>
        <w:bottom w:val="none" w:sz="0" w:space="0" w:color="auto"/>
        <w:right w:val="none" w:sz="0" w:space="0" w:color="auto"/>
      </w:divBdr>
    </w:div>
    <w:div w:id="1017849771">
      <w:bodyDiv w:val="1"/>
      <w:marLeft w:val="0"/>
      <w:marRight w:val="0"/>
      <w:marTop w:val="0"/>
      <w:marBottom w:val="0"/>
      <w:divBdr>
        <w:top w:val="none" w:sz="0" w:space="0" w:color="auto"/>
        <w:left w:val="none" w:sz="0" w:space="0" w:color="auto"/>
        <w:bottom w:val="none" w:sz="0" w:space="0" w:color="auto"/>
        <w:right w:val="none" w:sz="0" w:space="0" w:color="auto"/>
      </w:divBdr>
    </w:div>
    <w:div w:id="1028603489">
      <w:bodyDiv w:val="1"/>
      <w:marLeft w:val="0"/>
      <w:marRight w:val="0"/>
      <w:marTop w:val="0"/>
      <w:marBottom w:val="0"/>
      <w:divBdr>
        <w:top w:val="none" w:sz="0" w:space="0" w:color="auto"/>
        <w:left w:val="none" w:sz="0" w:space="0" w:color="auto"/>
        <w:bottom w:val="none" w:sz="0" w:space="0" w:color="auto"/>
        <w:right w:val="none" w:sz="0" w:space="0" w:color="auto"/>
      </w:divBdr>
    </w:div>
    <w:div w:id="1095638582">
      <w:bodyDiv w:val="1"/>
      <w:marLeft w:val="0"/>
      <w:marRight w:val="0"/>
      <w:marTop w:val="0"/>
      <w:marBottom w:val="0"/>
      <w:divBdr>
        <w:top w:val="none" w:sz="0" w:space="0" w:color="auto"/>
        <w:left w:val="none" w:sz="0" w:space="0" w:color="auto"/>
        <w:bottom w:val="none" w:sz="0" w:space="0" w:color="auto"/>
        <w:right w:val="none" w:sz="0" w:space="0" w:color="auto"/>
      </w:divBdr>
    </w:div>
    <w:div w:id="1137993112">
      <w:bodyDiv w:val="1"/>
      <w:marLeft w:val="0"/>
      <w:marRight w:val="0"/>
      <w:marTop w:val="0"/>
      <w:marBottom w:val="0"/>
      <w:divBdr>
        <w:top w:val="none" w:sz="0" w:space="0" w:color="auto"/>
        <w:left w:val="none" w:sz="0" w:space="0" w:color="auto"/>
        <w:bottom w:val="none" w:sz="0" w:space="0" w:color="auto"/>
        <w:right w:val="none" w:sz="0" w:space="0" w:color="auto"/>
      </w:divBdr>
    </w:div>
    <w:div w:id="1177189808">
      <w:bodyDiv w:val="1"/>
      <w:marLeft w:val="0"/>
      <w:marRight w:val="0"/>
      <w:marTop w:val="0"/>
      <w:marBottom w:val="0"/>
      <w:divBdr>
        <w:top w:val="none" w:sz="0" w:space="0" w:color="auto"/>
        <w:left w:val="none" w:sz="0" w:space="0" w:color="auto"/>
        <w:bottom w:val="none" w:sz="0" w:space="0" w:color="auto"/>
        <w:right w:val="none" w:sz="0" w:space="0" w:color="auto"/>
      </w:divBdr>
    </w:div>
    <w:div w:id="1243564330">
      <w:bodyDiv w:val="1"/>
      <w:marLeft w:val="0"/>
      <w:marRight w:val="0"/>
      <w:marTop w:val="0"/>
      <w:marBottom w:val="0"/>
      <w:divBdr>
        <w:top w:val="none" w:sz="0" w:space="0" w:color="auto"/>
        <w:left w:val="none" w:sz="0" w:space="0" w:color="auto"/>
        <w:bottom w:val="none" w:sz="0" w:space="0" w:color="auto"/>
        <w:right w:val="none" w:sz="0" w:space="0" w:color="auto"/>
      </w:divBdr>
    </w:div>
    <w:div w:id="1244027907">
      <w:bodyDiv w:val="1"/>
      <w:marLeft w:val="0"/>
      <w:marRight w:val="0"/>
      <w:marTop w:val="0"/>
      <w:marBottom w:val="0"/>
      <w:divBdr>
        <w:top w:val="none" w:sz="0" w:space="0" w:color="auto"/>
        <w:left w:val="none" w:sz="0" w:space="0" w:color="auto"/>
        <w:bottom w:val="none" w:sz="0" w:space="0" w:color="auto"/>
        <w:right w:val="none" w:sz="0" w:space="0" w:color="auto"/>
      </w:divBdr>
    </w:div>
    <w:div w:id="1430002795">
      <w:bodyDiv w:val="1"/>
      <w:marLeft w:val="0"/>
      <w:marRight w:val="0"/>
      <w:marTop w:val="0"/>
      <w:marBottom w:val="0"/>
      <w:divBdr>
        <w:top w:val="none" w:sz="0" w:space="0" w:color="auto"/>
        <w:left w:val="none" w:sz="0" w:space="0" w:color="auto"/>
        <w:bottom w:val="none" w:sz="0" w:space="0" w:color="auto"/>
        <w:right w:val="none" w:sz="0" w:space="0" w:color="auto"/>
      </w:divBdr>
    </w:div>
    <w:div w:id="1505393993">
      <w:bodyDiv w:val="1"/>
      <w:marLeft w:val="0"/>
      <w:marRight w:val="0"/>
      <w:marTop w:val="0"/>
      <w:marBottom w:val="0"/>
      <w:divBdr>
        <w:top w:val="none" w:sz="0" w:space="0" w:color="auto"/>
        <w:left w:val="none" w:sz="0" w:space="0" w:color="auto"/>
        <w:bottom w:val="none" w:sz="0" w:space="0" w:color="auto"/>
        <w:right w:val="none" w:sz="0" w:space="0" w:color="auto"/>
      </w:divBdr>
    </w:div>
    <w:div w:id="1576552133">
      <w:bodyDiv w:val="1"/>
      <w:marLeft w:val="0"/>
      <w:marRight w:val="0"/>
      <w:marTop w:val="0"/>
      <w:marBottom w:val="0"/>
      <w:divBdr>
        <w:top w:val="none" w:sz="0" w:space="0" w:color="auto"/>
        <w:left w:val="none" w:sz="0" w:space="0" w:color="auto"/>
        <w:bottom w:val="none" w:sz="0" w:space="0" w:color="auto"/>
        <w:right w:val="none" w:sz="0" w:space="0" w:color="auto"/>
      </w:divBdr>
    </w:div>
    <w:div w:id="1601598738">
      <w:bodyDiv w:val="1"/>
      <w:marLeft w:val="0"/>
      <w:marRight w:val="0"/>
      <w:marTop w:val="0"/>
      <w:marBottom w:val="0"/>
      <w:divBdr>
        <w:top w:val="none" w:sz="0" w:space="0" w:color="auto"/>
        <w:left w:val="none" w:sz="0" w:space="0" w:color="auto"/>
        <w:bottom w:val="none" w:sz="0" w:space="0" w:color="auto"/>
        <w:right w:val="none" w:sz="0" w:space="0" w:color="auto"/>
      </w:divBdr>
    </w:div>
    <w:div w:id="1653212122">
      <w:bodyDiv w:val="1"/>
      <w:marLeft w:val="0"/>
      <w:marRight w:val="0"/>
      <w:marTop w:val="0"/>
      <w:marBottom w:val="0"/>
      <w:divBdr>
        <w:top w:val="none" w:sz="0" w:space="0" w:color="auto"/>
        <w:left w:val="none" w:sz="0" w:space="0" w:color="auto"/>
        <w:bottom w:val="none" w:sz="0" w:space="0" w:color="auto"/>
        <w:right w:val="none" w:sz="0" w:space="0" w:color="auto"/>
      </w:divBdr>
    </w:div>
    <w:div w:id="1725136404">
      <w:bodyDiv w:val="1"/>
      <w:marLeft w:val="0"/>
      <w:marRight w:val="0"/>
      <w:marTop w:val="0"/>
      <w:marBottom w:val="0"/>
      <w:divBdr>
        <w:top w:val="none" w:sz="0" w:space="0" w:color="auto"/>
        <w:left w:val="none" w:sz="0" w:space="0" w:color="auto"/>
        <w:bottom w:val="none" w:sz="0" w:space="0" w:color="auto"/>
        <w:right w:val="none" w:sz="0" w:space="0" w:color="auto"/>
      </w:divBdr>
    </w:div>
    <w:div w:id="1868129800">
      <w:bodyDiv w:val="1"/>
      <w:marLeft w:val="0"/>
      <w:marRight w:val="0"/>
      <w:marTop w:val="0"/>
      <w:marBottom w:val="0"/>
      <w:divBdr>
        <w:top w:val="none" w:sz="0" w:space="0" w:color="auto"/>
        <w:left w:val="none" w:sz="0" w:space="0" w:color="auto"/>
        <w:bottom w:val="none" w:sz="0" w:space="0" w:color="auto"/>
        <w:right w:val="none" w:sz="0" w:space="0" w:color="auto"/>
      </w:divBdr>
    </w:div>
    <w:div w:id="1904486850">
      <w:bodyDiv w:val="1"/>
      <w:marLeft w:val="0"/>
      <w:marRight w:val="0"/>
      <w:marTop w:val="0"/>
      <w:marBottom w:val="0"/>
      <w:divBdr>
        <w:top w:val="none" w:sz="0" w:space="0" w:color="auto"/>
        <w:left w:val="none" w:sz="0" w:space="0" w:color="auto"/>
        <w:bottom w:val="none" w:sz="0" w:space="0" w:color="auto"/>
        <w:right w:val="none" w:sz="0" w:space="0" w:color="auto"/>
      </w:divBdr>
    </w:div>
    <w:div w:id="1928464905">
      <w:bodyDiv w:val="1"/>
      <w:marLeft w:val="0"/>
      <w:marRight w:val="0"/>
      <w:marTop w:val="0"/>
      <w:marBottom w:val="0"/>
      <w:divBdr>
        <w:top w:val="none" w:sz="0" w:space="0" w:color="auto"/>
        <w:left w:val="none" w:sz="0" w:space="0" w:color="auto"/>
        <w:bottom w:val="none" w:sz="0" w:space="0" w:color="auto"/>
        <w:right w:val="none" w:sz="0" w:space="0" w:color="auto"/>
      </w:divBdr>
    </w:div>
    <w:div w:id="1938753110">
      <w:bodyDiv w:val="1"/>
      <w:marLeft w:val="0"/>
      <w:marRight w:val="0"/>
      <w:marTop w:val="0"/>
      <w:marBottom w:val="0"/>
      <w:divBdr>
        <w:top w:val="none" w:sz="0" w:space="0" w:color="auto"/>
        <w:left w:val="none" w:sz="0" w:space="0" w:color="auto"/>
        <w:bottom w:val="none" w:sz="0" w:space="0" w:color="auto"/>
        <w:right w:val="none" w:sz="0" w:space="0" w:color="auto"/>
      </w:divBdr>
    </w:div>
    <w:div w:id="1939942299">
      <w:bodyDiv w:val="1"/>
      <w:marLeft w:val="0"/>
      <w:marRight w:val="0"/>
      <w:marTop w:val="0"/>
      <w:marBottom w:val="0"/>
      <w:divBdr>
        <w:top w:val="none" w:sz="0" w:space="0" w:color="auto"/>
        <w:left w:val="none" w:sz="0" w:space="0" w:color="auto"/>
        <w:bottom w:val="none" w:sz="0" w:space="0" w:color="auto"/>
        <w:right w:val="none" w:sz="0" w:space="0" w:color="auto"/>
      </w:divBdr>
    </w:div>
    <w:div w:id="1992519706">
      <w:bodyDiv w:val="1"/>
      <w:marLeft w:val="0"/>
      <w:marRight w:val="0"/>
      <w:marTop w:val="0"/>
      <w:marBottom w:val="0"/>
      <w:divBdr>
        <w:top w:val="none" w:sz="0" w:space="0" w:color="auto"/>
        <w:left w:val="none" w:sz="0" w:space="0" w:color="auto"/>
        <w:bottom w:val="none" w:sz="0" w:space="0" w:color="auto"/>
        <w:right w:val="none" w:sz="0" w:space="0" w:color="auto"/>
      </w:divBdr>
    </w:div>
    <w:div w:id="2002729951">
      <w:bodyDiv w:val="1"/>
      <w:marLeft w:val="0"/>
      <w:marRight w:val="0"/>
      <w:marTop w:val="0"/>
      <w:marBottom w:val="0"/>
      <w:divBdr>
        <w:top w:val="none" w:sz="0" w:space="0" w:color="auto"/>
        <w:left w:val="none" w:sz="0" w:space="0" w:color="auto"/>
        <w:bottom w:val="none" w:sz="0" w:space="0" w:color="auto"/>
        <w:right w:val="none" w:sz="0" w:space="0" w:color="auto"/>
      </w:divBdr>
    </w:div>
    <w:div w:id="2023623419">
      <w:bodyDiv w:val="1"/>
      <w:marLeft w:val="0"/>
      <w:marRight w:val="0"/>
      <w:marTop w:val="0"/>
      <w:marBottom w:val="0"/>
      <w:divBdr>
        <w:top w:val="none" w:sz="0" w:space="0" w:color="auto"/>
        <w:left w:val="none" w:sz="0" w:space="0" w:color="auto"/>
        <w:bottom w:val="none" w:sz="0" w:space="0" w:color="auto"/>
        <w:right w:val="none" w:sz="0" w:space="0" w:color="auto"/>
      </w:divBdr>
    </w:div>
    <w:div w:id="2055081359">
      <w:bodyDiv w:val="1"/>
      <w:marLeft w:val="0"/>
      <w:marRight w:val="0"/>
      <w:marTop w:val="0"/>
      <w:marBottom w:val="0"/>
      <w:divBdr>
        <w:top w:val="none" w:sz="0" w:space="0" w:color="auto"/>
        <w:left w:val="none" w:sz="0" w:space="0" w:color="auto"/>
        <w:bottom w:val="none" w:sz="0" w:space="0" w:color="auto"/>
        <w:right w:val="none" w:sz="0" w:space="0" w:color="auto"/>
      </w:divBdr>
    </w:div>
    <w:div w:id="2080402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Dav19</b:Tag>
    <b:SourceType>Misc</b:SourceType>
    <b:Guid>{B1B2BB54-66DC-4B28-B9DD-18BD073C2CA7}</b:Guid>
    <b:Title>Presentation Feedback</b:Title>
    <b:Year>2019</b:Year>
    <b:Author>
      <b:Author>
        <b:NameList>
          <b:Person>
            <b:Last>Davies</b:Last>
            <b:First>Glynn</b:First>
          </b:Person>
        </b:NameList>
      </b:Author>
    </b:Author>
    <b:City>Haverfordwest</b:City>
    <b:RefOrder>1</b:RefOrder>
  </b:Source>
  <b:Source>
    <b:Tag>Eme18</b:Tag>
    <b:SourceType>InternetSite</b:SourceType>
    <b:Guid>{C45FE43D-FF20-4389-A2FF-3396F11FDE0F}</b:Guid>
    <b:Title>15-simple-tricks-to-improve-your-presentation-skills</b:Title>
    <b:Year>2018</b:Year>
    <b:Author>
      <b:Author>
        <b:Corporate>Emergingedtech</b:Corporate>
      </b:Author>
    </b:Author>
    <b:YearAccessed>2019</b:YearAccessed>
    <b:MonthAccessed>March</b:MonthAccessed>
    <b:URL>https://www.emergingedtech.com/2018/10/15-simple-tricks-to-improve-your-presentation-skills/</b:URL>
    <b:RefOrder>2</b:RefOrder>
  </b:Source>
  <b:Source>
    <b:Tag>Owe06</b:Tag>
    <b:SourceType>Book</b:SourceType>
    <b:Guid>{11D4845E-8162-4B95-94CF-8581D2F5A170}</b:Guid>
    <b:Title>The Handbook of Communication Skills</b:Title>
    <b:Year>2006</b:Year>
    <b:URL>https://books.google.co.uk/books?id=azlL5W4EJrwC&amp;printsec=frontcover&amp;dq=communication+skills&amp;hl=en&amp;sa=X&amp;ved=0ahUKEwiPuPuG4cfhAhUDSRUIHTrHCcYQ6AEILzAB#v=onepage&amp;q=communication%20skills&amp;f=false</b:URL>
    <b:Author>
      <b:Author>
        <b:NameList>
          <b:Person>
            <b:Last>Hargie</b:Last>
            <b:First>Owen</b:First>
          </b:Person>
        </b:NameList>
      </b:Author>
    </b:Author>
    <b:Publisher>Routledge</b:Publisher>
    <b:RefOrder>4</b:RefOrder>
  </b:Source>
  <b:Source>
    <b:Tag>Dum19</b:Tag>
    <b:SourceType>Book</b:SourceType>
    <b:Guid>{E7277524-AA66-43C8-A581-59E3F1DBCD81}</b:Guid>
    <b:Author>
      <b:Author>
        <b:NameList>
          <b:Person>
            <b:Last>Kennedy</b:Last>
            <b:First>Joyce</b:First>
            <b:Middle>Lain</b:Middle>
          </b:Person>
        </b:NameList>
      </b:Author>
    </b:Author>
    <b:Title>Resumes For Dummies</b:Title>
    <b:YearAccessed>2019</b:YearAccessed>
    <b:MonthAccessed>March</b:MonthAccessed>
    <b:URL>A skill, in job-search terms for a resume, is any identifiable ability or fact that employers value and will pay for. That means that “five years” is a skill, just as “word processing” is a skill; employers pay for experience.</b:URL>
    <b:Year>2007</b:Year>
    <b:Publisher>John Wiley &amp; Sons</b:Publisher>
    <b:RefOrder>6</b:RefOrder>
  </b:Source>
  <b:Source>
    <b:Tag>123191</b:Tag>
    <b:SourceType>InternetSite</b:SourceType>
    <b:Guid>{3F72F6EF-3662-4332-B86B-714BDC5F2F4B}</b:Guid>
    <b:Author>
      <b:Author>
        <b:Corporate>123test</b:Corporate>
      </b:Author>
    </b:Author>
    <b:Title>jung-personality-test</b:Title>
    <b:Year>2018-19</b:Year>
    <b:YearAccessed>2019</b:YearAccessed>
    <b:MonthAccessed>February</b:MonthAccessed>
    <b:URL>https://www.123test.com/jung-personality-test/</b:URL>
    <b:RefOrder>8</b:RefOrder>
  </b:Source>
  <b:Source>
    <b:Tag>12319</b:Tag>
    <b:SourceType>InternetSite</b:SourceType>
    <b:Guid>{03F85960-3827-4776-B4E3-A66523B828FC}</b:Guid>
    <b:Title>Career-Test</b:Title>
    <b:Year>2018-19</b:Year>
    <b:Author>
      <b:Author>
        <b:Corporate>123test</b:Corporate>
      </b:Author>
    </b:Author>
    <b:YearAccessed>2019</b:YearAccessed>
    <b:MonthAccessed>February</b:MonthAccessed>
    <b:URL>https://www.123test.com/career-test/</b:URL>
    <b:RefOrder>9</b:RefOrder>
  </b:Source>
  <b:Source>
    <b:Tag>VARK</b:Tag>
    <b:SourceType>InternetSite</b:SourceType>
    <b:Guid>{586C5182-EF9B-4050-83A8-43E22823E96F}</b:Guid>
    <b:Title>VARK</b:Title>
    <b:LCID>en-GB</b:LCID>
    <b:Author>
      <b:Author>
        <b:NameList>
          <b:Person>
            <b:Last>Fleming</b:Last>
            <b:First>Neil</b:First>
          </b:Person>
        </b:NameList>
      </b:Author>
    </b:Author>
    <b:YearAccessed>2018</b:YearAccessed>
    <b:MonthAccessed>October</b:MonthAccessed>
    <b:URL>http://vark-learn.com/the-vark-questionnaire/</b:URL>
    <b:RefOrder>10</b:RefOrder>
  </b:Source>
  <b:Source>
    <b:Tag>Ste12</b:Tag>
    <b:SourceType>Book</b:SourceType>
    <b:Guid>{B317FBFC-4570-4E02-9A51-C5DDAB0919BE}</b:Guid>
    <b:Author>
      <b:Author>
        <b:NameList>
          <b:Person>
            <b:Last>Stephen V. Rice</b:Last>
            <b:First>George</b:First>
            <b:Middle>Nagy, Thomas A. Nartker</b:Middle>
          </b:Person>
        </b:NameList>
      </b:Author>
    </b:Author>
    <b:Title>Optical Character Recognition: An Illustrated Guide to the Frontier</b:Title>
    <b:Year>2012</b:Year>
    <b:Publisher>Springer Science &amp; Business Media</b:Publisher>
    <b:RefOrder>11</b:RefOrder>
  </b:Source>
  <b:Source>
    <b:Tag>Son17</b:Tag>
    <b:SourceType>InternetSite</b:SourceType>
    <b:Guid>{0B84C0FD-DA7B-4588-A0F2-AD15E658C2AA}</b:Guid>
    <b:Year>2017</b:Year>
    <b:Author>
      <b:Author>
        <b:Corporate>Sony Corporation, Sony Storage Media Solutions Corporation</b:Corporate>
      </b:Author>
    </b:Author>
    <b:Month>August</b:Month>
    <b:Day>2nd</b:Day>
    <b:URL>https://www.sony.net/SonyInfo/News/Press/201708/17-070E/index.html</b:URL>
    <b:RefOrder>12</b:RefOrder>
  </b:Source>
  <b:Source>
    <b:Tag>Ora17</b:Tag>
    <b:SourceType>InternetSite</b:SourceType>
    <b:Guid>{07ADDA96-9C08-4F18-B495-05F09B397169}</b:Guid>
    <b:Author>
      <b:Author>
        <b:Corporate>Oracle Corporation</b:Corporate>
      </b:Author>
    </b:Author>
    <b:Title>sl8500-modular-library-system</b:Title>
    <b:URL>https://www.oracle.com/storage/tape-storage/sl8500-modular-library-system/</b:URL>
    <b:YearAccessed>2019</b:YearAccessed>
    <b:MonthAccessed>March</b:MonthAccessed>
    <b:RefOrder>13</b:RefOrder>
  </b:Source>
  <b:Source>
    <b:Tag>IBM19</b:Tag>
    <b:SourceType>Book</b:SourceType>
    <b:Guid>{1398912B-86C2-4B20-ADBB-AC30DB737EAD}</b:Guid>
    <b:Author>
      <b:Author>
        <b:Corporate>IBM</b:Corporate>
      </b:Author>
    </b:Author>
    <b:Title>IBM DS8880 Architecture and Implementation (Release 8.51)</b:Title>
    <b:Year>2019</b:Year>
    <b:Publisher>IBM Redbooks</b:Publisher>
    <b:RefOrder>14</b:RefOrder>
  </b:Source>
  <b:Source>
    <b:Tag>Bri14</b:Tag>
    <b:SourceType>Book</b:SourceType>
    <b:Guid>{C4B3647D-B71E-4C3D-A32C-09C2A090C258}</b:Guid>
    <b:Author>
      <b:Author>
        <b:NameList>
          <b:Person>
            <b:Last>Tracy</b:Last>
            <b:First>Brian</b:First>
          </b:Person>
        </b:NameList>
      </b:Author>
    </b:Author>
    <b:Title>Time Management (The Brian Tracy Success Library)</b:Title>
    <b:Year>2014</b:Year>
    <b:Publisher>AMACOM</b:Publisher>
    <b:RefOrder>15</b:RefOrder>
  </b:Source>
  <b:Source>
    <b:Tag>Dea14</b:Tag>
    <b:SourceType>Book</b:SourceType>
    <b:Guid>{1C4E9BCB-E787-49A9-8024-0718E687B2B5}</b:Guid>
    <b:Author>
      <b:Author>
        <b:NameList>
          <b:Person>
            <b:Last>Dean</b:Last>
            <b:First>Tamara</b:First>
          </b:Person>
        </b:NameList>
      </b:Author>
    </b:Author>
    <b:Title>CompTIA Network+ 2009 In Depth</b:Title>
    <b:ProductionCompany>Cengage Learning</b:ProductionCompany>
    <b:Year>2014</b:Year>
    <b:Month>May</b:Month>
    <b:Day>14</b:Day>
    <b:URL>https://books.google.co.uk/books?id=1QEMAAAAQBAJ&amp;source=gbs_navlinks_s</b:URL>
    <b:BookTitle>CompTIA Network+ 2009 In Depth</b:BookTitle>
    <b:Publisher>Cengage Learning</b:Publisher>
    <b:RefOrder>16</b:RefOrder>
  </b:Source>
  <b:Source>
    <b:Tag>Leo15</b:Tag>
    <b:SourceType>Book</b:SourceType>
    <b:Guid>{5FBD9CAC-98FB-4F25-BD94-9E83091FD0A4}</b:Guid>
    <b:Author>
      <b:Author>
        <b:NameList>
          <b:Person>
            <b:Last>Leon</b:Last>
            <b:First>Alexis</b:First>
          </b:Person>
        </b:NameList>
      </b:Author>
    </b:Author>
    <b:Title>Software Configuration Management Handbook, Third Edition</b:Title>
    <b:Year>2015</b:Year>
    <b:Publisher>Artech House</b:Publisher>
    <b:RefOrder>17</b:RefOrder>
  </b:Source>
  <b:Source>
    <b:Tag>Pau16</b:Tag>
    <b:SourceType>InternetSite</b:SourceType>
    <b:Guid>{1DC54493-0D75-45AB-B385-3524DFCD8E17}</b:Guid>
    <b:Title>what-is-commercial-awareness</b:Title>
    <b:Year>2016</b:Year>
    <b:Author>
      <b:Author>
        <b:NameList>
          <b:Person>
            <b:Last>Harris</b:Last>
            <b:First>Paul</b:First>
          </b:Person>
        </b:NameList>
      </b:Author>
    </b:Author>
    <b:ProductionCompany>AllAboutLaw</b:ProductionCompany>
    <b:Month>August</b:Month>
    <b:Day>12</b:Day>
    <b:URL>https://www.allaboutlaw.co.uk/law-careers/commercial-awareness/what-is-commercial-awareness</b:URL>
    <b:RefOrder>5</b:RefOrder>
  </b:Source>
  <b:Source>
    <b:Tag>the19</b:Tag>
    <b:SourceType>InternetSite</b:SourceType>
    <b:Guid>{C6F6ED76-BB4F-49F5-9627-AD147BA2F393}</b:Guid>
    <b:Author>
      <b:Author>
        <b:Corporate>the balanced careers</b:Corporate>
      </b:Author>
    </b:Author>
    <b:Title>organizational-skills-list</b:Title>
    <b:YearAccessed>2019</b:YearAccessed>
    <b:MonthAccessed>March</b:MonthAccessed>
    <b:URL>https://www.thebalancecareers.com/organizational-skills-list-2063762</b:URL>
    <b:RefOrder>3</b:RefOrder>
  </b:Source>
  <b:Source>
    <b:Tag>Get02</b:Tag>
    <b:SourceType>JournalArticle</b:SourceType>
    <b:Guid>{F178D914-52D4-477A-9AB7-FDCA20E70C6E}</b:Guid>
    <b:Title>"Contributions of study skills to academic competence."</b:Title>
    <b:Year>2002</b:Year>
    <b:Author>
      <b:Author>
        <b:NameList>
          <b:Person>
            <b:Last>Gettinger</b:Last>
            <b:First>Maribeth,</b:First>
            <b:Middle>and Jill K. Seibert</b:Middle>
          </b:Person>
        </b:NameList>
      </b:Author>
    </b:Author>
    <b:Pages>350-365</b:Pages>
    <b:Volume>School Psychology Review 31(3)</b:Volume>
    <b:Issue>2013.</b:Issue>
    <b:RefOrder>7</b:RefOrder>
  </b:Source>
</b:Sources>
</file>

<file path=customXml/itemProps1.xml><?xml version="1.0" encoding="utf-8"?>
<ds:datastoreItem xmlns:ds="http://schemas.openxmlformats.org/officeDocument/2006/customXml" ds:itemID="{2370F5BF-8030-4F51-8E8B-B6CB1814D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14</Pages>
  <Words>3761</Words>
  <Characters>21438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A Reflection on Academic and Employability Skills</vt:lpstr>
    </vt:vector>
  </TitlesOfParts>
  <Company>Pembrokeshire College</Company>
  <LinksUpToDate>false</LinksUpToDate>
  <CharactersWithSpaces>25149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Reflection on Academic and Employability Skills</dc:title>
  <dc:subject>ACCA4016 ASSESMENT</dc:subject>
  <dc:creator>Morgan Norbury</dc:creator>
  <cp:keywords/>
  <dc:description/>
  <cp:lastModifiedBy>Lesley Grimbaldeston</cp:lastModifiedBy>
  <cp:revision>3</cp:revision>
  <dcterms:created xsi:type="dcterms:W3CDTF">2019-04-11T21:58:00Z</dcterms:created>
  <dcterms:modified xsi:type="dcterms:W3CDTF">2019-04-15T15:17:00Z</dcterms:modified>
</cp:coreProperties>
</file>