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EBA3F" w14:textId="171BDCA4" w:rsidR="00C920B4" w:rsidRDefault="00C920B4" w:rsidP="00C920B4">
      <w:pPr>
        <w:jc w:val="center"/>
        <w:rPr>
          <w:rFonts w:cs="Arial"/>
          <w:bCs/>
          <w:sz w:val="44"/>
          <w:szCs w:val="44"/>
        </w:rPr>
      </w:pPr>
      <w:r w:rsidRPr="00C920B4">
        <w:rPr>
          <w:rFonts w:cs="Arial"/>
          <w:bCs/>
          <w:sz w:val="44"/>
          <w:szCs w:val="44"/>
        </w:rPr>
        <w:t>A comparison of the marketing methods of two multinational hotel chains.</w:t>
      </w:r>
    </w:p>
    <w:p w14:paraId="22EC43FD" w14:textId="535091D2" w:rsidR="00C920B4" w:rsidRDefault="00C920B4" w:rsidP="00C920B4">
      <w:pPr>
        <w:jc w:val="center"/>
        <w:rPr>
          <w:rFonts w:cs="Arial"/>
          <w:bCs/>
          <w:sz w:val="44"/>
          <w:szCs w:val="44"/>
        </w:rPr>
      </w:pPr>
    </w:p>
    <w:p w14:paraId="54F70785" w14:textId="23E8582D" w:rsidR="00C920B4" w:rsidRDefault="00C920B4" w:rsidP="00C920B4">
      <w:pPr>
        <w:jc w:val="center"/>
        <w:rPr>
          <w:rFonts w:cs="Arial"/>
          <w:bCs/>
          <w:sz w:val="44"/>
          <w:szCs w:val="44"/>
        </w:rPr>
      </w:pPr>
    </w:p>
    <w:p w14:paraId="2CDBFC7F" w14:textId="5742ED6A" w:rsidR="00C920B4" w:rsidRDefault="00C920B4" w:rsidP="00C920B4">
      <w:pPr>
        <w:jc w:val="center"/>
        <w:rPr>
          <w:rFonts w:cs="Arial"/>
          <w:bCs/>
          <w:sz w:val="44"/>
          <w:szCs w:val="44"/>
        </w:rPr>
      </w:pPr>
      <w:r>
        <w:rPr>
          <w:rFonts w:cs="Arial"/>
          <w:bCs/>
          <w:sz w:val="44"/>
          <w:szCs w:val="44"/>
        </w:rPr>
        <w:t>N</w:t>
      </w:r>
      <w:r w:rsidRPr="00C920B4">
        <w:rPr>
          <w:rFonts w:cs="Arial"/>
          <w:bCs/>
          <w:sz w:val="44"/>
          <w:szCs w:val="44"/>
        </w:rPr>
        <w:t>ame</w:t>
      </w:r>
      <w:r>
        <w:rPr>
          <w:rFonts w:cs="Arial"/>
          <w:bCs/>
          <w:sz w:val="44"/>
          <w:szCs w:val="44"/>
        </w:rPr>
        <w:t>:</w:t>
      </w:r>
      <w:r w:rsidR="001318F6">
        <w:rPr>
          <w:rFonts w:cs="Arial"/>
          <w:bCs/>
          <w:sz w:val="44"/>
          <w:szCs w:val="44"/>
        </w:rPr>
        <w:t xml:space="preserve"> Razvan Fanachi</w:t>
      </w:r>
      <w:r w:rsidR="001318F6">
        <w:rPr>
          <w:rFonts w:cs="Arial"/>
          <w:bCs/>
          <w:sz w:val="44"/>
          <w:szCs w:val="44"/>
        </w:rPr>
        <w:tab/>
      </w:r>
    </w:p>
    <w:p w14:paraId="3D9AF2CB" w14:textId="77777777" w:rsidR="00DE11D6" w:rsidRPr="00C920B4" w:rsidRDefault="00DE11D6" w:rsidP="00C920B4">
      <w:pPr>
        <w:jc w:val="center"/>
        <w:rPr>
          <w:rFonts w:cs="Arial"/>
          <w:bCs/>
          <w:sz w:val="44"/>
          <w:szCs w:val="44"/>
        </w:rPr>
      </w:pPr>
    </w:p>
    <w:p w14:paraId="0E726669" w14:textId="62DC5C10" w:rsidR="00C920B4" w:rsidRDefault="00C920B4" w:rsidP="00C920B4">
      <w:pPr>
        <w:jc w:val="center"/>
        <w:rPr>
          <w:rFonts w:cs="Arial"/>
          <w:bCs/>
          <w:sz w:val="44"/>
          <w:szCs w:val="44"/>
        </w:rPr>
      </w:pPr>
      <w:r>
        <w:rPr>
          <w:rFonts w:cs="Arial"/>
          <w:bCs/>
          <w:sz w:val="44"/>
          <w:szCs w:val="44"/>
        </w:rPr>
        <w:t>Student</w:t>
      </w:r>
      <w:r w:rsidRPr="00C920B4">
        <w:rPr>
          <w:rFonts w:cs="Arial"/>
          <w:bCs/>
          <w:sz w:val="44"/>
          <w:szCs w:val="44"/>
        </w:rPr>
        <w:t xml:space="preserve"> ID</w:t>
      </w:r>
      <w:r>
        <w:rPr>
          <w:rFonts w:cs="Arial"/>
          <w:bCs/>
          <w:sz w:val="44"/>
          <w:szCs w:val="44"/>
        </w:rPr>
        <w:t>:</w:t>
      </w:r>
      <w:r w:rsidR="001318F6">
        <w:rPr>
          <w:rFonts w:cs="Arial"/>
          <w:bCs/>
          <w:sz w:val="44"/>
          <w:szCs w:val="44"/>
        </w:rPr>
        <w:t xml:space="preserve"> 2110542</w:t>
      </w:r>
    </w:p>
    <w:p w14:paraId="5B0734A6" w14:textId="3E7BAB42" w:rsidR="001318F6" w:rsidRDefault="001318F6" w:rsidP="00C920B4">
      <w:pPr>
        <w:jc w:val="center"/>
        <w:rPr>
          <w:rFonts w:cs="Arial"/>
          <w:bCs/>
          <w:sz w:val="44"/>
          <w:szCs w:val="44"/>
        </w:rPr>
      </w:pPr>
    </w:p>
    <w:p w14:paraId="2965CC7C" w14:textId="41626BCA" w:rsidR="001318F6" w:rsidRDefault="001318F6" w:rsidP="00C920B4">
      <w:pPr>
        <w:jc w:val="center"/>
        <w:rPr>
          <w:rFonts w:cs="Arial"/>
          <w:bCs/>
          <w:sz w:val="44"/>
          <w:szCs w:val="44"/>
        </w:rPr>
      </w:pPr>
    </w:p>
    <w:p w14:paraId="77CE0DCE" w14:textId="36F4877B" w:rsidR="001318F6" w:rsidRDefault="001318F6" w:rsidP="00C920B4">
      <w:pPr>
        <w:jc w:val="center"/>
        <w:rPr>
          <w:rFonts w:cs="Arial"/>
          <w:bCs/>
          <w:sz w:val="44"/>
          <w:szCs w:val="44"/>
        </w:rPr>
      </w:pPr>
    </w:p>
    <w:p w14:paraId="2DC34563" w14:textId="77777777" w:rsidR="00DE11D6" w:rsidRDefault="00DE11D6" w:rsidP="00C920B4">
      <w:pPr>
        <w:jc w:val="center"/>
        <w:rPr>
          <w:rFonts w:cs="Arial"/>
          <w:bCs/>
          <w:sz w:val="44"/>
          <w:szCs w:val="44"/>
        </w:rPr>
      </w:pPr>
    </w:p>
    <w:p w14:paraId="0C0C2F01" w14:textId="29698E9B" w:rsidR="001318F6" w:rsidRPr="00C920B4" w:rsidRDefault="001318F6" w:rsidP="001318F6">
      <w:pPr>
        <w:rPr>
          <w:rFonts w:cs="Arial"/>
          <w:bCs/>
          <w:sz w:val="44"/>
          <w:szCs w:val="44"/>
        </w:rPr>
      </w:pPr>
    </w:p>
    <w:p w14:paraId="55CF8E8E" w14:textId="3749AA54" w:rsidR="00C920B4" w:rsidRDefault="00C920B4" w:rsidP="001318F6">
      <w:pPr>
        <w:rPr>
          <w:rFonts w:cs="Arial"/>
          <w:bCs/>
          <w:sz w:val="44"/>
          <w:szCs w:val="44"/>
        </w:rPr>
      </w:pPr>
      <w:r>
        <w:rPr>
          <w:rFonts w:cs="Arial"/>
          <w:bCs/>
          <w:sz w:val="44"/>
          <w:szCs w:val="44"/>
        </w:rPr>
        <w:t>M</w:t>
      </w:r>
      <w:r w:rsidRPr="00C920B4">
        <w:rPr>
          <w:rFonts w:cs="Arial"/>
          <w:bCs/>
          <w:sz w:val="44"/>
          <w:szCs w:val="44"/>
        </w:rPr>
        <w:t>odule title: Marketing Essentials BMIH4005</w:t>
      </w:r>
    </w:p>
    <w:p w14:paraId="2018174F" w14:textId="77777777" w:rsidR="00DE11D6" w:rsidRPr="00C920B4" w:rsidRDefault="00DE11D6" w:rsidP="001318F6">
      <w:pPr>
        <w:rPr>
          <w:rFonts w:cs="Arial"/>
          <w:bCs/>
          <w:sz w:val="44"/>
          <w:szCs w:val="44"/>
        </w:rPr>
      </w:pPr>
    </w:p>
    <w:p w14:paraId="03C222F1" w14:textId="4C275D9D" w:rsidR="0077314A" w:rsidRPr="00560B82" w:rsidRDefault="00DE11D6" w:rsidP="00560B82">
      <w:pPr>
        <w:rPr>
          <w:rFonts w:eastAsiaTheme="majorEastAsia" w:cstheme="majorBidi"/>
          <w:color w:val="2F5496" w:themeColor="accent1" w:themeShade="BF"/>
          <w:sz w:val="32"/>
          <w:szCs w:val="32"/>
        </w:rPr>
        <w:sectPr w:rsidR="0077314A" w:rsidRPr="00560B82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cs="Arial"/>
          <w:bCs/>
          <w:sz w:val="44"/>
          <w:szCs w:val="44"/>
        </w:rPr>
        <w:t>Lecturer: prof. Neil Dyer</w:t>
      </w:r>
      <w:r>
        <w:t xml:space="preserve"> </w:t>
      </w:r>
      <w:r w:rsidR="007A2DDD">
        <w:br w:type="page"/>
      </w:r>
    </w:p>
    <w:p w14:paraId="4B452181" w14:textId="47BAF63D" w:rsidR="00560B82" w:rsidRPr="00560B82" w:rsidRDefault="00560B82" w:rsidP="00560B82">
      <w:pPr>
        <w:jc w:val="center"/>
        <w:rPr>
          <w:sz w:val="32"/>
          <w:szCs w:val="32"/>
        </w:rPr>
      </w:pPr>
      <w:r w:rsidRPr="00560B82">
        <w:rPr>
          <w:sz w:val="32"/>
          <w:szCs w:val="32"/>
        </w:rPr>
        <w:lastRenderedPageBreak/>
        <w:t>A comparison of the marketing methods of two multinational hotel chains</w:t>
      </w:r>
    </w:p>
    <w:p w14:paraId="7A0926ED" w14:textId="77777777" w:rsidR="00560B82" w:rsidRPr="00560B82" w:rsidRDefault="00560B82" w:rsidP="00560B82"/>
    <w:p w14:paraId="6C98DAD5" w14:textId="36E49B6B" w:rsidR="002C1683" w:rsidRDefault="003066FA" w:rsidP="00AD4DFF">
      <w:pPr>
        <w:spacing w:line="360" w:lineRule="auto"/>
        <w:jc w:val="both"/>
      </w:pPr>
      <w:r w:rsidRPr="00601E2C">
        <w:t xml:space="preserve">This </w:t>
      </w:r>
      <w:r w:rsidR="00C920B4">
        <w:t>essay</w:t>
      </w:r>
      <w:r w:rsidRPr="00601E2C">
        <w:t xml:space="preserve"> will present a comparative analysis </w:t>
      </w:r>
      <w:r w:rsidR="0043274E" w:rsidRPr="00601E2C">
        <w:t>between two international hotel chains Intercontinental Hotel Group and Hyatt</w:t>
      </w:r>
      <w:r w:rsidR="009D29A8" w:rsidRPr="00601E2C">
        <w:t xml:space="preserve"> Hotel Corporation. </w:t>
      </w:r>
      <w:r w:rsidR="00806685" w:rsidRPr="00601E2C">
        <w:t xml:space="preserve">These two hotel chains were selected because of their </w:t>
      </w:r>
      <w:r w:rsidR="00C849F4" w:rsidRPr="00601E2C">
        <w:t xml:space="preserve">long history in the hotel business and </w:t>
      </w:r>
      <w:r w:rsidR="00E928EF" w:rsidRPr="00601E2C">
        <w:t xml:space="preserve">successful manner of operation in the recent past. </w:t>
      </w:r>
      <w:r w:rsidR="008A5A93" w:rsidRPr="00601E2C">
        <w:t xml:space="preserve">The importance of marketing decisions </w:t>
      </w:r>
      <w:r w:rsidR="00601E2C" w:rsidRPr="00601E2C">
        <w:t>is</w:t>
      </w:r>
      <w:r w:rsidR="008A5A93" w:rsidRPr="00601E2C">
        <w:t xml:space="preserve"> </w:t>
      </w:r>
      <w:r w:rsidR="00AD4DFF">
        <w:t xml:space="preserve">crucial as </w:t>
      </w:r>
      <w:r w:rsidR="00AD4DFF" w:rsidRPr="00D3715A">
        <w:t>these decisions help</w:t>
      </w:r>
      <w:r w:rsidR="008A5A93" w:rsidRPr="00D3715A">
        <w:t xml:space="preserve"> build a brand, attract customers, and maintain loyalty.</w:t>
      </w:r>
      <w:r w:rsidR="00BE0BB6" w:rsidRPr="00D3715A">
        <w:t xml:space="preserve"> </w:t>
      </w:r>
      <w:r w:rsidR="0058030B" w:rsidRPr="00D3715A">
        <w:t xml:space="preserve">IHG has more than 200 years of experience in </w:t>
      </w:r>
      <w:r w:rsidR="00C03224" w:rsidRPr="00D3715A">
        <w:t>hospitality</w:t>
      </w:r>
      <w:r w:rsidR="003B1FB0" w:rsidRPr="00D3715A">
        <w:t xml:space="preserve">, </w:t>
      </w:r>
      <w:r w:rsidR="00856057" w:rsidRPr="00D3715A">
        <w:t xml:space="preserve">according to </w:t>
      </w:r>
      <w:r w:rsidR="00D3715A" w:rsidRPr="00D3715A">
        <w:t>Yang et al. (2020)</w:t>
      </w:r>
      <w:r w:rsidR="00B75B96" w:rsidRPr="00D3715A">
        <w:t>.</w:t>
      </w:r>
      <w:r w:rsidR="009A3B66" w:rsidRPr="00D3715A">
        <w:t xml:space="preserve"> </w:t>
      </w:r>
      <w:r w:rsidR="003B1FB0" w:rsidRPr="00D3715A">
        <w:t xml:space="preserve">Jay Pritzker established Hyatt and the company made it public in 1962. </w:t>
      </w:r>
      <w:r w:rsidR="006264AB" w:rsidRPr="00D3715A">
        <w:t xml:space="preserve">Both brands have </w:t>
      </w:r>
      <w:r w:rsidR="00AD4DFF" w:rsidRPr="00D3715A">
        <w:t xml:space="preserve">a </w:t>
      </w:r>
      <w:r w:rsidR="006264AB" w:rsidRPr="00D3715A">
        <w:t xml:space="preserve">significant </w:t>
      </w:r>
      <w:r w:rsidR="000F2175" w:rsidRPr="00D3715A">
        <w:t xml:space="preserve">presence in the current </w:t>
      </w:r>
      <w:r w:rsidR="000F2175">
        <w:t>hospitality industry</w:t>
      </w:r>
      <w:r w:rsidR="00AD4DFF">
        <w:t>,</w:t>
      </w:r>
      <w:r w:rsidR="00A40C10">
        <w:t xml:space="preserve"> according to </w:t>
      </w:r>
      <w:r w:rsidR="00A76D59">
        <w:t xml:space="preserve">Hyatt </w:t>
      </w:r>
      <w:r w:rsidR="00A40C10">
        <w:t>(</w:t>
      </w:r>
      <w:r w:rsidR="00A40C10" w:rsidRPr="00A40C10">
        <w:t>2021)</w:t>
      </w:r>
      <w:r w:rsidR="00A40C10">
        <w:t>.</w:t>
      </w:r>
    </w:p>
    <w:p w14:paraId="78D55863" w14:textId="3C05F141" w:rsidR="00C920B4" w:rsidRPr="00C920B4" w:rsidRDefault="00C920B4" w:rsidP="00AD4DFF">
      <w:pPr>
        <w:spacing w:line="360" w:lineRule="auto"/>
        <w:jc w:val="both"/>
        <w:rPr>
          <w:b/>
          <w:bCs/>
        </w:rPr>
      </w:pPr>
      <w:r w:rsidRPr="00C920B4">
        <w:rPr>
          <w:b/>
          <w:bCs/>
        </w:rPr>
        <w:t xml:space="preserve">Customer targeting by both organisations </w:t>
      </w:r>
    </w:p>
    <w:p w14:paraId="632D330F" w14:textId="5C833DBD" w:rsidR="00C920B4" w:rsidRDefault="00D4694B" w:rsidP="00AD4DFF">
      <w:pPr>
        <w:spacing w:line="360" w:lineRule="auto"/>
        <w:jc w:val="both"/>
      </w:pPr>
      <w:r>
        <w:t xml:space="preserve">IHG has gone through various stages of development. </w:t>
      </w:r>
      <w:r w:rsidR="00CE348E">
        <w:t>From brewer business in 1777 to the current hospitality industry, the company has shown remarkable growth and success in the market. A lot of it is due to its rigid marketing strategies.</w:t>
      </w:r>
      <w:r w:rsidR="005D4E20">
        <w:t xml:space="preserve"> One of the crucial marketing tactics the brand has followed for a long time is its segmentation, targeting, and </w:t>
      </w:r>
      <w:r w:rsidR="00E67725">
        <w:t>branding. The company has tried to connect with consumers with different brands.</w:t>
      </w:r>
      <w:r w:rsidR="00D65E1D">
        <w:t xml:space="preserve"> The company has also associated its name with luxury</w:t>
      </w:r>
      <w:r w:rsidR="00885030">
        <w:t>.</w:t>
      </w:r>
      <w:r w:rsidR="00513B32">
        <w:t xml:space="preserve"> An organisation requires a solid strategy to become successful in the long run</w:t>
      </w:r>
      <w:r w:rsidR="00AD4DFF">
        <w:t>,</w:t>
      </w:r>
      <w:r w:rsidR="00513B32">
        <w:t xml:space="preserve"> and IHG seeks this opportunity </w:t>
      </w:r>
      <w:r w:rsidR="00E77551">
        <w:t>through new technologies</w:t>
      </w:r>
      <w:r w:rsidR="00AD4DFF">
        <w:t>,</w:t>
      </w:r>
      <w:r w:rsidR="007475E8">
        <w:t xml:space="preserve"> as </w:t>
      </w:r>
      <w:r w:rsidR="00D3715A" w:rsidRPr="00D3715A">
        <w:t xml:space="preserve">George </w:t>
      </w:r>
      <w:r w:rsidR="00D3715A">
        <w:t>(</w:t>
      </w:r>
      <w:r w:rsidR="00D3715A" w:rsidRPr="00D3715A">
        <w:t>2021</w:t>
      </w:r>
      <w:r w:rsidR="00D3715A">
        <w:t xml:space="preserve">) </w:t>
      </w:r>
      <w:r w:rsidR="007475E8">
        <w:t>mentioned</w:t>
      </w:r>
      <w:r w:rsidR="00E77551">
        <w:t>.</w:t>
      </w:r>
      <w:r w:rsidR="006B7A36">
        <w:t xml:space="preserve"> Hyatt Hotel Corporation </w:t>
      </w:r>
      <w:r w:rsidR="00BA6575">
        <w:t xml:space="preserve">focuses on customer satisfaction and steady growth by acquiring and partnering with </w:t>
      </w:r>
      <w:r w:rsidR="00AD4DFF">
        <w:t>several</w:t>
      </w:r>
      <w:r w:rsidR="00BA6575">
        <w:t xml:space="preserve"> existing boutique hotel chain to add more brands and properties under its name.</w:t>
      </w:r>
      <w:r w:rsidR="00226E04">
        <w:t xml:space="preserve"> Hyatt segments its customers by </w:t>
      </w:r>
      <w:r w:rsidR="00EB4783">
        <w:t xml:space="preserve">income level and uses differentiating </w:t>
      </w:r>
      <w:r w:rsidR="00E70908">
        <w:t>strategies to make it more promising for customers</w:t>
      </w:r>
      <w:r w:rsidR="00AD4DFF">
        <w:t>,</w:t>
      </w:r>
      <w:r w:rsidR="00FA596B">
        <w:t xml:space="preserve"> as mentioned by </w:t>
      </w:r>
      <w:r w:rsidR="00FA596B" w:rsidRPr="00FA596B">
        <w:t xml:space="preserve">Borden </w:t>
      </w:r>
      <w:r w:rsidR="00FA596B">
        <w:t>(</w:t>
      </w:r>
      <w:r w:rsidR="00FA596B" w:rsidRPr="00FA596B">
        <w:t>2020)</w:t>
      </w:r>
      <w:r w:rsidR="00E70908">
        <w:t>. Unlike IHG, Hyatt</w:t>
      </w:r>
      <w:r w:rsidR="00D31E7C">
        <w:t xml:space="preserve"> tries to be more personal with its customers by inspiring culture, traditions, and local community rather than being synonymous with </w:t>
      </w:r>
      <w:r w:rsidR="0035193A">
        <w:t xml:space="preserve">luxury. </w:t>
      </w:r>
      <w:r w:rsidR="00F76405">
        <w:t xml:space="preserve">IHG’s focus is more toward customers who </w:t>
      </w:r>
      <w:r w:rsidR="00AD4DFF">
        <w:t>can</w:t>
      </w:r>
      <w:r w:rsidR="00F76405">
        <w:t xml:space="preserve"> pay to their luxury hotels</w:t>
      </w:r>
      <w:r w:rsidR="004D56DF">
        <w:t>. Almost all the brands under IHG</w:t>
      </w:r>
      <w:r w:rsidR="00443620">
        <w:t xml:space="preserve"> are based on luxury hotel branding.</w:t>
      </w:r>
      <w:r w:rsidR="006C642B">
        <w:t xml:space="preserve"> However, with brands like Holiday Inn, IHG targets mid-scale </w:t>
      </w:r>
      <w:r w:rsidR="00BE4FFD">
        <w:t>customers.</w:t>
      </w:r>
      <w:r w:rsidR="00220F53">
        <w:t xml:space="preserve"> Hyatt’s 50% revenue comes from upper</w:t>
      </w:r>
      <w:r w:rsidR="00AD4DFF">
        <w:t>-</w:t>
      </w:r>
      <w:r w:rsidR="00220F53">
        <w:t>upscale categories with brands like Hyatt Regency, Hyatt, and Hyatt Centric.</w:t>
      </w:r>
    </w:p>
    <w:p w14:paraId="071F4BB4" w14:textId="578CB248" w:rsidR="00C920B4" w:rsidRPr="00C920B4" w:rsidRDefault="00C920B4" w:rsidP="00AD4DFF">
      <w:pPr>
        <w:spacing w:line="360" w:lineRule="auto"/>
        <w:jc w:val="both"/>
        <w:rPr>
          <w:b/>
          <w:bCs/>
        </w:rPr>
      </w:pPr>
      <w:r w:rsidRPr="00C920B4">
        <w:rPr>
          <w:b/>
          <w:bCs/>
        </w:rPr>
        <w:lastRenderedPageBreak/>
        <w:t xml:space="preserve">Product and branding decisions and market positioning </w:t>
      </w:r>
    </w:p>
    <w:p w14:paraId="6A0D3D4A" w14:textId="62916A6F" w:rsidR="003B1FB0" w:rsidRDefault="00FB3A57" w:rsidP="00AD4DFF">
      <w:pPr>
        <w:spacing w:line="360" w:lineRule="auto"/>
        <w:jc w:val="both"/>
      </w:pPr>
      <w:r>
        <w:t xml:space="preserve">An organisation can target the most customers by appropriately positioning its products/service. Nowadays, most hotel chains do not reply </w:t>
      </w:r>
      <w:r w:rsidR="00AD4DFF">
        <w:t>to</w:t>
      </w:r>
      <w:r>
        <w:t xml:space="preserve"> only one customer segment</w:t>
      </w:r>
      <w:r w:rsidR="00AD4DFF">
        <w:t>. And</w:t>
      </w:r>
      <w:r w:rsidR="00DC3676">
        <w:t xml:space="preserve"> </w:t>
      </w:r>
      <w:r w:rsidR="00AD4DFF">
        <w:t>instead,</w:t>
      </w:r>
      <w:r w:rsidR="00DC3676">
        <w:t xml:space="preserve"> they focus on different customer groups to maximise profits</w:t>
      </w:r>
      <w:r w:rsidR="0048530F">
        <w:t xml:space="preserve"> (</w:t>
      </w:r>
      <w:r w:rsidR="0048530F" w:rsidRPr="0048530F">
        <w:t>Bowie</w:t>
      </w:r>
      <w:r w:rsidR="0048530F">
        <w:t xml:space="preserve"> et al., </w:t>
      </w:r>
      <w:r w:rsidR="0048530F" w:rsidRPr="0048530F">
        <w:t>2016</w:t>
      </w:r>
      <w:r w:rsidR="0048530F">
        <w:t>)</w:t>
      </w:r>
      <w:r w:rsidR="00DC3676">
        <w:t>. IHG has a range of brands under its name</w:t>
      </w:r>
      <w:r w:rsidR="00AD4DFF">
        <w:t>,</w:t>
      </w:r>
      <w:r w:rsidR="00DC3676">
        <w:t xml:space="preserve"> which focuses </w:t>
      </w:r>
      <w:r w:rsidR="00AD4DFF">
        <w:t xml:space="preserve">on </w:t>
      </w:r>
      <w:r w:rsidR="00DC3676">
        <w:t xml:space="preserve">customers from </w:t>
      </w:r>
      <w:r w:rsidR="00AD4DFF">
        <w:t>other</w:t>
      </w:r>
      <w:r w:rsidR="00DC3676">
        <w:t xml:space="preserve"> classes.</w:t>
      </w:r>
      <w:r w:rsidR="00283A89">
        <w:t xml:space="preserve"> Hyatt follows the </w:t>
      </w:r>
      <w:r w:rsidR="00AD4DFF">
        <w:t>exact</w:t>
      </w:r>
      <w:r w:rsidR="00283A89">
        <w:t xml:space="preserve"> positioning as IHG and divides its brands to target different </w:t>
      </w:r>
      <w:r w:rsidR="00AD4DFF">
        <w:t>customer base segments</w:t>
      </w:r>
      <w:r w:rsidR="00283A89">
        <w:t>.</w:t>
      </w:r>
      <w:r w:rsidR="00627D8A">
        <w:t xml:space="preserve"> Hyatt has about 925 owned properties in about 65 counties with more than 226,000 rooms. </w:t>
      </w:r>
      <w:r w:rsidR="00884C4B">
        <w:t>IHG accounts for 8% of the branded market share</w:t>
      </w:r>
      <w:r w:rsidR="00AD4DFF">
        <w:t>,</w:t>
      </w:r>
      <w:r w:rsidR="00884C4B">
        <w:t xml:space="preserve"> which is approximately 3% of the total market</w:t>
      </w:r>
      <w:r w:rsidR="00AD4DFF">
        <w:t>,</w:t>
      </w:r>
      <w:r w:rsidR="00706B54">
        <w:t xml:space="preserve"> according to </w:t>
      </w:r>
      <w:r w:rsidR="00960AA6">
        <w:t>I</w:t>
      </w:r>
      <w:r w:rsidR="00960AA6" w:rsidRPr="00960AA6">
        <w:t>nterContinental Hotels Group</w:t>
      </w:r>
      <w:r w:rsidR="00960AA6">
        <w:t xml:space="preserve"> (2021). </w:t>
      </w:r>
    </w:p>
    <w:p w14:paraId="1EA4EFB4" w14:textId="7BA852EF" w:rsidR="00C920B4" w:rsidRDefault="003B1FB0" w:rsidP="00AD4DFF">
      <w:pPr>
        <w:spacing w:line="360" w:lineRule="auto"/>
        <w:jc w:val="both"/>
      </w:pPr>
      <w:r w:rsidRPr="003B1FB0">
        <w:t>The parent corporation's various brands cater to a diverse customer base, such as premium, upper upscale, high - end, budget hotels (full-scale service), budget hotels (limited service), and economy category.</w:t>
      </w:r>
      <w:r w:rsidR="0048530F">
        <w:t xml:space="preserve"> </w:t>
      </w:r>
      <w:r w:rsidR="00EE773D">
        <w:t>Hyatt’s revenues were at $4.6 billion in 2017</w:t>
      </w:r>
      <w:r w:rsidR="00AD4DFF">
        <w:t>,</w:t>
      </w:r>
      <w:r w:rsidR="00E40495">
        <w:t xml:space="preserve"> according to </w:t>
      </w:r>
      <w:r w:rsidR="00960AA6" w:rsidRPr="00960AA6">
        <w:t>Webb</w:t>
      </w:r>
      <w:r w:rsidR="00960AA6">
        <w:t xml:space="preserve"> et al. </w:t>
      </w:r>
      <w:r w:rsidR="00E40495">
        <w:t>(</w:t>
      </w:r>
      <w:r w:rsidR="00E40495" w:rsidRPr="00E40495">
        <w:t>2021)</w:t>
      </w:r>
      <w:r w:rsidR="00EE773D">
        <w:t xml:space="preserve">. The company’s total assets amount to $7.7 </w:t>
      </w:r>
      <w:r w:rsidR="001B7905">
        <w:t xml:space="preserve">billion. </w:t>
      </w:r>
      <w:r w:rsidR="000761A5">
        <w:t xml:space="preserve">Even though both companies have ventured into the luxury business of </w:t>
      </w:r>
      <w:r w:rsidR="00AD4DFF">
        <w:t xml:space="preserve">the </w:t>
      </w:r>
      <w:r w:rsidR="000761A5">
        <w:t xml:space="preserve">hospitality industry, IHG has successfully implemented luxury branding. </w:t>
      </w:r>
      <w:r w:rsidR="00B26A0F">
        <w:t xml:space="preserve">Whenever IHG comes </w:t>
      </w:r>
      <w:r w:rsidR="00AD4DFF">
        <w:t>to</w:t>
      </w:r>
      <w:r w:rsidR="00B26A0F">
        <w:t xml:space="preserve"> mind of customers, they think of luxury hotels but in </w:t>
      </w:r>
      <w:r w:rsidR="00AD4DFF">
        <w:t xml:space="preserve">a </w:t>
      </w:r>
      <w:r w:rsidR="00B26A0F">
        <w:t>somewhat affordable price range.</w:t>
      </w:r>
      <w:r w:rsidR="00D40F53">
        <w:t xml:space="preserve"> </w:t>
      </w:r>
      <w:r w:rsidR="00DC413C">
        <w:t xml:space="preserve">However, both brands have </w:t>
      </w:r>
      <w:r w:rsidR="008E7FC7">
        <w:t>similar positioning in the market by catering to different customers with specified brand models.</w:t>
      </w:r>
    </w:p>
    <w:p w14:paraId="602D7DB0" w14:textId="25E066D0" w:rsidR="00C920B4" w:rsidRPr="00C920B4" w:rsidRDefault="00C920B4" w:rsidP="00AD4DFF">
      <w:pPr>
        <w:spacing w:line="360" w:lineRule="auto"/>
        <w:jc w:val="both"/>
        <w:rPr>
          <w:b/>
          <w:bCs/>
        </w:rPr>
      </w:pPr>
      <w:r w:rsidRPr="00C920B4">
        <w:rPr>
          <w:b/>
          <w:bCs/>
        </w:rPr>
        <w:t>Current marketing strategies</w:t>
      </w:r>
    </w:p>
    <w:p w14:paraId="5F8E37E6" w14:textId="73B3B907" w:rsidR="003B1FB0" w:rsidRDefault="003B0AA0" w:rsidP="00AD4DFF">
      <w:pPr>
        <w:spacing w:line="360" w:lineRule="auto"/>
        <w:jc w:val="both"/>
      </w:pPr>
      <w:r>
        <w:t>Marketing strategies of organisations have changed dramatically over the past few decades as newer</w:t>
      </w:r>
      <w:r w:rsidR="00AD4DFF">
        <w:t>,</w:t>
      </w:r>
      <w:r>
        <w:t xml:space="preserve"> and more suitable method of approaching toward customers have emerged</w:t>
      </w:r>
      <w:r w:rsidR="0048530F">
        <w:t xml:space="preserve"> (</w:t>
      </w:r>
      <w:r w:rsidR="0048530F" w:rsidRPr="0048530F">
        <w:t>Kotler</w:t>
      </w:r>
      <w:r w:rsidR="0048530F">
        <w:t xml:space="preserve"> et al., </w:t>
      </w:r>
      <w:r w:rsidR="0048530F" w:rsidRPr="0048530F">
        <w:t>2013</w:t>
      </w:r>
      <w:r w:rsidR="0048530F">
        <w:t>)</w:t>
      </w:r>
      <w:r>
        <w:t>.</w:t>
      </w:r>
      <w:r w:rsidR="00D835ED">
        <w:t xml:space="preserve"> Technology p</w:t>
      </w:r>
      <w:r w:rsidR="00AD4DFF">
        <w:t>l</w:t>
      </w:r>
      <w:r w:rsidR="00D835ED">
        <w:t xml:space="preserve">ays an integral role in the marketing strategy for both IHG and Hyatt. </w:t>
      </w:r>
      <w:r w:rsidR="00307B09">
        <w:t>IHG has made premium websites for its guests and investors in more than thirteen languages.</w:t>
      </w:r>
      <w:r w:rsidR="00775F29">
        <w:t xml:space="preserve"> </w:t>
      </w:r>
      <w:r w:rsidR="003B1FB0" w:rsidRPr="003B1FB0">
        <w:t>Their sales team was made up of 8000 representatives who perform hotel sales in over 100 countries in which they have an existence.</w:t>
      </w:r>
      <w:r w:rsidR="003B1FB0">
        <w:t xml:space="preserve"> </w:t>
      </w:r>
      <w:r w:rsidR="00FE1995">
        <w:t xml:space="preserve">IHG’s loyalty program has the highest </w:t>
      </w:r>
      <w:r w:rsidR="00FE1995" w:rsidRPr="0091313E">
        <w:t>priority club rewards</w:t>
      </w:r>
      <w:r w:rsidR="00AD4DFF" w:rsidRPr="0091313E">
        <w:t>, which are also the highest in members comprising</w:t>
      </w:r>
      <w:r w:rsidR="00F8061A" w:rsidRPr="0091313E">
        <w:t xml:space="preserve"> 48 million guests in the industry</w:t>
      </w:r>
      <w:r w:rsidR="00AD4DFF" w:rsidRPr="0091313E">
        <w:t>,</w:t>
      </w:r>
      <w:r w:rsidR="00752F79" w:rsidRPr="0091313E">
        <w:t xml:space="preserve"> as </w:t>
      </w:r>
      <w:r w:rsidR="0091313E" w:rsidRPr="0091313E">
        <w:t>Quick (2020)</w:t>
      </w:r>
      <w:r w:rsidR="00752F79" w:rsidRPr="0091313E">
        <w:t xml:space="preserve"> mentioned</w:t>
      </w:r>
      <w:r w:rsidR="00F8061A" w:rsidRPr="0091313E">
        <w:t>.</w:t>
      </w:r>
      <w:r w:rsidR="00E826AF" w:rsidRPr="0091313E">
        <w:t xml:space="preserve"> </w:t>
      </w:r>
      <w:r w:rsidR="003B1FB0" w:rsidRPr="0091313E">
        <w:t xml:space="preserve"> </w:t>
      </w:r>
    </w:p>
    <w:p w14:paraId="4EF63F5D" w14:textId="77777777" w:rsidR="0048530F" w:rsidRDefault="0048530F" w:rsidP="00AD4DFF">
      <w:pPr>
        <w:spacing w:line="360" w:lineRule="auto"/>
        <w:jc w:val="both"/>
      </w:pPr>
    </w:p>
    <w:p w14:paraId="539E71C6" w14:textId="3CE35DF9" w:rsidR="00530213" w:rsidRDefault="003B1FB0" w:rsidP="00AD4DFF">
      <w:pPr>
        <w:spacing w:line="360" w:lineRule="auto"/>
        <w:jc w:val="both"/>
      </w:pPr>
      <w:r w:rsidRPr="003B1FB0">
        <w:lastRenderedPageBreak/>
        <w:t>Hyatt's method is to drive long-term steady future while meeting customer expectations, owners, and shareowners.</w:t>
      </w:r>
      <w:r>
        <w:t xml:space="preserve"> </w:t>
      </w:r>
      <w:r w:rsidR="00430CAC">
        <w:t xml:space="preserve">The strategy of Hyatt focuses on three core aspects: </w:t>
      </w:r>
      <w:proofErr w:type="spellStart"/>
      <w:r w:rsidR="00430CAC">
        <w:t>i</w:t>
      </w:r>
      <w:proofErr w:type="spellEnd"/>
      <w:r w:rsidR="00430CAC">
        <w:t xml:space="preserve">) Maximising Core Business ii) Integrating New Growth Platform iii) </w:t>
      </w:r>
      <w:r w:rsidR="00197C73">
        <w:t>Optimising Capital Deployment</w:t>
      </w:r>
      <w:r w:rsidR="006C44CB">
        <w:t>.</w:t>
      </w:r>
      <w:r w:rsidR="0053223D">
        <w:t xml:space="preserve"> Currently, the company focuses on specific strategies</w:t>
      </w:r>
      <w:r w:rsidR="00AD4DFF">
        <w:t>,</w:t>
      </w:r>
      <w:r w:rsidR="0053223D">
        <w:t xml:space="preserve"> </w:t>
      </w:r>
      <w:r w:rsidR="00AD4DFF">
        <w:t>including focusing</w:t>
      </w:r>
      <w:r w:rsidR="0053223D">
        <w:t xml:space="preserve"> on culture and relationship with guests, tailoring customer profile and delivering </w:t>
      </w:r>
      <w:r w:rsidR="00AD4DFF">
        <w:t xml:space="preserve">a </w:t>
      </w:r>
      <w:r w:rsidR="0053223D">
        <w:t xml:space="preserve">personalised experience, </w:t>
      </w:r>
      <w:r w:rsidR="0042470A">
        <w:t>and operating with excellence and growing with intent</w:t>
      </w:r>
      <w:r w:rsidR="00AD4DFF">
        <w:t>,</w:t>
      </w:r>
      <w:r w:rsidR="00D071C1">
        <w:t xml:space="preserve"> according to </w:t>
      </w:r>
      <w:r w:rsidR="0091313E" w:rsidRPr="0091313E">
        <w:t xml:space="preserve">Baker and Legendre </w:t>
      </w:r>
      <w:r w:rsidR="0091313E">
        <w:t>(</w:t>
      </w:r>
      <w:r w:rsidR="0091313E" w:rsidRPr="0091313E">
        <w:t>2020</w:t>
      </w:r>
      <w:r w:rsidR="0091313E">
        <w:t>)</w:t>
      </w:r>
      <w:r w:rsidR="0042470A">
        <w:t>.</w:t>
      </w:r>
      <w:r w:rsidR="00E41BA0">
        <w:t xml:space="preserve"> </w:t>
      </w:r>
      <w:r w:rsidR="009B0C76">
        <w:t xml:space="preserve">IHG’s </w:t>
      </w:r>
      <w:r w:rsidR="00AD4DFF">
        <w:t>primary</w:t>
      </w:r>
      <w:r w:rsidR="009B0C76">
        <w:t xml:space="preserve"> strategy contrasts with Hyatt</w:t>
      </w:r>
      <w:r w:rsidR="00DA0283">
        <w:t>.</w:t>
      </w:r>
      <w:r w:rsidR="009B0C76">
        <w:t xml:space="preserve"> IHG is inclined more toward </w:t>
      </w:r>
      <w:r w:rsidR="00DA0283">
        <w:t xml:space="preserve">owning fewer </w:t>
      </w:r>
      <w:r w:rsidR="00E57ABD">
        <w:t xml:space="preserve">assets. </w:t>
      </w:r>
      <w:r w:rsidR="0034093B">
        <w:t xml:space="preserve">IHG's business plan set the basis for growth prospects by franchising and controlling hotels rather than acquiring them, reducing costs while increasing profits. </w:t>
      </w:r>
      <w:r w:rsidR="00F26474">
        <w:t xml:space="preserve">This strategy is different </w:t>
      </w:r>
      <w:r w:rsidR="001A151B">
        <w:t>from Hyatt’s long-term sustainable growth strategy.</w:t>
      </w:r>
      <w:r w:rsidR="00C17B08">
        <w:t xml:space="preserve"> </w:t>
      </w:r>
    </w:p>
    <w:p w14:paraId="000C4502" w14:textId="0516E825" w:rsidR="00C920B4" w:rsidRDefault="00C920B4" w:rsidP="00C920B4">
      <w:pPr>
        <w:spacing w:line="360" w:lineRule="auto"/>
        <w:jc w:val="both"/>
      </w:pPr>
      <w:r w:rsidRPr="00C920B4">
        <w:rPr>
          <w:b/>
          <w:bCs/>
        </w:rPr>
        <w:t xml:space="preserve">Considerations </w:t>
      </w:r>
      <w:r>
        <w:rPr>
          <w:b/>
          <w:bCs/>
        </w:rPr>
        <w:t xml:space="preserve">have been </w:t>
      </w:r>
      <w:r w:rsidRPr="00C920B4">
        <w:rPr>
          <w:b/>
          <w:bCs/>
        </w:rPr>
        <w:t>made regarding sustainability and green messaging</w:t>
      </w:r>
      <w:r>
        <w:t>.</w:t>
      </w:r>
    </w:p>
    <w:p w14:paraId="736B6553" w14:textId="5AFF0A63" w:rsidR="0034093B" w:rsidRDefault="00442412" w:rsidP="00AD4DFF">
      <w:pPr>
        <w:spacing w:line="360" w:lineRule="auto"/>
        <w:jc w:val="both"/>
      </w:pPr>
      <w:r>
        <w:t xml:space="preserve">Sustainability stands on three pillars: economic, environmental, and social. </w:t>
      </w:r>
      <w:r w:rsidR="0034093B" w:rsidRPr="0034093B">
        <w:t>Businesses devote to sustainable development by taking the necessary steps such as eliminating waste, investing in renewables, and aiding organi</w:t>
      </w:r>
      <w:r w:rsidR="0034093B">
        <w:t>s</w:t>
      </w:r>
      <w:r w:rsidR="0034093B" w:rsidRPr="0034093B">
        <w:t>ations that do sustainable activities.</w:t>
      </w:r>
      <w:r w:rsidR="0034093B">
        <w:t xml:space="preserve"> </w:t>
      </w:r>
      <w:r w:rsidR="0034093B" w:rsidRPr="0034093B">
        <w:t>IHG Green Engage system is an online sustainable environmental measurement system that allows hotel chains to quantify and handle their effect on the environment.</w:t>
      </w:r>
      <w:r w:rsidR="0034093B">
        <w:t xml:space="preserve"> </w:t>
      </w:r>
      <w:r w:rsidR="0034093B" w:rsidRPr="0034093B">
        <w:t>As per Airoldi (2021), hotel chains can pick from ove</w:t>
      </w:r>
      <w:r w:rsidR="00256942">
        <w:t>r</w:t>
      </w:r>
      <w:r w:rsidR="0034093B" w:rsidRPr="0034093B">
        <w:t xml:space="preserve"> 200 “Green Solutions” which are intended to help them save power, water, and stop wasting.</w:t>
      </w:r>
    </w:p>
    <w:p w14:paraId="305E98FF" w14:textId="1B3F93FD" w:rsidR="0034093B" w:rsidRDefault="001460C2" w:rsidP="00AD4DFF">
      <w:pPr>
        <w:spacing w:line="360" w:lineRule="auto"/>
        <w:jc w:val="both"/>
      </w:pPr>
      <w:r>
        <w:t xml:space="preserve">The company also adopted a </w:t>
      </w:r>
      <w:r w:rsidR="0067722F">
        <w:t>ten-year</w:t>
      </w:r>
      <w:r>
        <w:t xml:space="preserve"> sustainability plan in 2021</w:t>
      </w:r>
      <w:r w:rsidR="0067722F">
        <w:t xml:space="preserve">. </w:t>
      </w:r>
      <w:r w:rsidR="006C1ABF">
        <w:t>IHG’s new marketing campaign include</w:t>
      </w:r>
      <w:r w:rsidR="00AD4DFF">
        <w:t xml:space="preserve">s their future goals as they cut down their carbon footprint, reduce </w:t>
      </w:r>
      <w:r w:rsidR="00AD4DFF" w:rsidRPr="00DE0EDF">
        <w:t>their usage of single-use items, and focus</w:t>
      </w:r>
      <w:r w:rsidR="00C55BBC" w:rsidRPr="00DE0EDF">
        <w:t xml:space="preserve"> more </w:t>
      </w:r>
      <w:r w:rsidR="00AD4DFF" w:rsidRPr="00DE0EDF">
        <w:t>on</w:t>
      </w:r>
      <w:r w:rsidR="00C55BBC" w:rsidRPr="00DE0EDF">
        <w:t xml:space="preserve"> recyclable and reusable items</w:t>
      </w:r>
      <w:r w:rsidR="00653910" w:rsidRPr="00DE0EDF">
        <w:t>.</w:t>
      </w:r>
      <w:r w:rsidR="00B57406" w:rsidRPr="00DE0EDF">
        <w:t xml:space="preserve"> </w:t>
      </w:r>
      <w:r w:rsidR="00577D17" w:rsidRPr="00DE0EDF">
        <w:t>In 2014, Hyatt adopted a multi-year sustainability program similar to IHG’s ten-year plan</w:t>
      </w:r>
      <w:r w:rsidR="00DE0EDF" w:rsidRPr="00DE0EDF">
        <w:t xml:space="preserve"> (Graziano, 2021)</w:t>
      </w:r>
      <w:r w:rsidR="00577D17" w:rsidRPr="00DE0EDF">
        <w:t xml:space="preserve">. </w:t>
      </w:r>
    </w:p>
    <w:p w14:paraId="5BAFCFEB" w14:textId="3C1976DD" w:rsidR="0048530F" w:rsidRDefault="003265CC" w:rsidP="00AD4DFF">
      <w:pPr>
        <w:spacing w:line="360" w:lineRule="auto"/>
        <w:jc w:val="both"/>
      </w:pPr>
      <w:r w:rsidRPr="003265CC">
        <w:t xml:space="preserve">Hyatt's plans involve lowering greenhouse emissions and intensifying water use, as well as reduction of waste and acquiring sensibly by selecting more viable alternatives. According to </w:t>
      </w:r>
      <w:r w:rsidR="00DE0EDF" w:rsidRPr="00DE0EDF">
        <w:t>Jiang and Wen 2020</w:t>
      </w:r>
      <w:r w:rsidR="00DE0EDF">
        <w:t xml:space="preserve">), </w:t>
      </w:r>
      <w:r w:rsidRPr="003265CC">
        <w:t>the hotel chain intends to collaborate with hotel developers to create lower impact accommodation as well as innovative and inspiring places to resolve environmental challenges</w:t>
      </w:r>
      <w:r>
        <w:t xml:space="preserve">. </w:t>
      </w:r>
      <w:r w:rsidR="00DB5FD6">
        <w:t>With Covid-19’s impact on the world, Hyatt also modified its sustainability program</w:t>
      </w:r>
      <w:r w:rsidR="00AD4DFF">
        <w:t>,</w:t>
      </w:r>
      <w:r w:rsidR="00DB5FD6">
        <w:t xml:space="preserve"> and in 2021</w:t>
      </w:r>
      <w:r w:rsidR="008230ED">
        <w:t xml:space="preserve"> the company introduced a new set of strategies.</w:t>
      </w:r>
      <w:r w:rsidR="00C67CFB">
        <w:t xml:space="preserve"> </w:t>
      </w:r>
      <w:r w:rsidR="00823861">
        <w:t xml:space="preserve">Hyatt introduced Hyatt </w:t>
      </w:r>
      <w:proofErr w:type="spellStart"/>
      <w:r w:rsidR="00823861">
        <w:t>EcoTrack</w:t>
      </w:r>
      <w:proofErr w:type="spellEnd"/>
      <w:r w:rsidR="00823861">
        <w:t xml:space="preserve">, which is very similar to IHG’s </w:t>
      </w:r>
      <w:r w:rsidR="00823861">
        <w:lastRenderedPageBreak/>
        <w:t>data</w:t>
      </w:r>
      <w:r w:rsidR="00AD4DFF">
        <w:t>-</w:t>
      </w:r>
      <w:r w:rsidR="00823861">
        <w:t xml:space="preserve">driven sustainability metric, </w:t>
      </w:r>
      <w:r w:rsidR="00AD4DFF">
        <w:t xml:space="preserve">which </w:t>
      </w:r>
      <w:r w:rsidR="00823861">
        <w:t>helps Hyatt measure and analyse sustainability data.</w:t>
      </w:r>
      <w:r w:rsidR="00834FD3">
        <w:t xml:space="preserve"> The company has integrated its sustainability program in</w:t>
      </w:r>
      <w:r w:rsidR="00AD4DFF">
        <w:t>to</w:t>
      </w:r>
      <w:r w:rsidR="00834FD3">
        <w:t xml:space="preserve"> its marketing campaigns. </w:t>
      </w:r>
      <w:r w:rsidR="0080294C">
        <w:t xml:space="preserve">Both IHG and Hyatt provide transparent data to the public in a consistent and meaningful way. </w:t>
      </w:r>
    </w:p>
    <w:p w14:paraId="265CD624" w14:textId="1979A5C4" w:rsidR="00C920B4" w:rsidRPr="00C920B4" w:rsidRDefault="00C920B4" w:rsidP="00AD4DFF">
      <w:pPr>
        <w:spacing w:line="360" w:lineRule="auto"/>
        <w:jc w:val="both"/>
        <w:rPr>
          <w:b/>
          <w:bCs/>
        </w:rPr>
      </w:pPr>
      <w:r w:rsidRPr="00C920B4">
        <w:rPr>
          <w:b/>
          <w:bCs/>
        </w:rPr>
        <w:t>Positioning strategies regarding the COVID-9 pandemic,</w:t>
      </w:r>
    </w:p>
    <w:p w14:paraId="03AA4A83" w14:textId="6ACA1D77" w:rsidR="00CF2DCB" w:rsidRDefault="00ED40B9" w:rsidP="00AD4DFF">
      <w:pPr>
        <w:spacing w:line="360" w:lineRule="auto"/>
        <w:jc w:val="both"/>
      </w:pPr>
      <w:r>
        <w:t xml:space="preserve">Due to Covid-19, the world economy suffered terribly. The hospitality industry was </w:t>
      </w:r>
      <w:r w:rsidR="00C93C99">
        <w:t xml:space="preserve">hammered </w:t>
      </w:r>
      <w:r w:rsidR="007A7221">
        <w:t>with unprecedented challenges</w:t>
      </w:r>
      <w:r w:rsidR="00AD4DFF">
        <w:t>,</w:t>
      </w:r>
      <w:r w:rsidR="00423208">
        <w:t xml:space="preserve"> as </w:t>
      </w:r>
      <w:r w:rsidR="00423208" w:rsidRPr="00423208">
        <w:t xml:space="preserve">Wieczorek-Kosmala </w:t>
      </w:r>
      <w:r w:rsidR="00423208">
        <w:t>(</w:t>
      </w:r>
      <w:r w:rsidR="00423208" w:rsidRPr="00423208">
        <w:t>2021)</w:t>
      </w:r>
      <w:r w:rsidR="00423208">
        <w:t xml:space="preserve"> mentioned</w:t>
      </w:r>
      <w:r w:rsidR="007A7221">
        <w:t xml:space="preserve">. Social distancing, lockdowns, and travel and mobility restrictions resulted in </w:t>
      </w:r>
      <w:r w:rsidR="00AD4DFF">
        <w:t xml:space="preserve">the </w:t>
      </w:r>
      <w:r w:rsidR="007A7221">
        <w:t xml:space="preserve">closure of many hospitality businesses </w:t>
      </w:r>
      <w:r w:rsidR="00A459AF">
        <w:t xml:space="preserve">globally. However, some hotels have started operating under </w:t>
      </w:r>
      <w:r w:rsidR="00AD4DFF">
        <w:t>constraint</w:t>
      </w:r>
      <w:r w:rsidR="00A459AF">
        <w:t>s</w:t>
      </w:r>
      <w:r w:rsidR="00AD4DFF">
        <w:t>,</w:t>
      </w:r>
      <w:r w:rsidR="00A459AF">
        <w:t xml:space="preserve"> while many </w:t>
      </w:r>
      <w:r w:rsidR="005C2D16">
        <w:t>countries’</w:t>
      </w:r>
      <w:r w:rsidR="00A459AF">
        <w:t xml:space="preserve"> hotels are still closed.</w:t>
      </w:r>
      <w:r w:rsidR="005C2D16">
        <w:t xml:space="preserve"> IHG </w:t>
      </w:r>
      <w:r w:rsidR="00960D0F">
        <w:t xml:space="preserve">addressed the situation directly and acted according to the </w:t>
      </w:r>
      <w:r w:rsidR="00897B36">
        <w:t xml:space="preserve">government health guidelines. The company promoted its trust </w:t>
      </w:r>
      <w:r w:rsidR="00AD4DFF">
        <w:t>in the vaccination program and stated that</w:t>
      </w:r>
      <w:r w:rsidR="00897B36">
        <w:t xml:space="preserve"> the company believes </w:t>
      </w:r>
      <w:r w:rsidR="00EA0206">
        <w:t>that vaccination will allow people to return to travel and hotel accommodations.</w:t>
      </w:r>
      <w:r w:rsidR="0014515A">
        <w:t xml:space="preserve"> IHG</w:t>
      </w:r>
      <w:r w:rsidR="00295D3A">
        <w:t xml:space="preserve"> now</w:t>
      </w:r>
      <w:r w:rsidR="0014515A">
        <w:t xml:space="preserve"> has a dedicated section on their website</w:t>
      </w:r>
      <w:r w:rsidR="00AD4DFF">
        <w:t>,</w:t>
      </w:r>
      <w:r w:rsidR="0014515A">
        <w:t xml:space="preserve"> </w:t>
      </w:r>
      <w:r w:rsidR="00295D3A">
        <w:t>which delivers its stance and messages from higher officials regarding Covid-19</w:t>
      </w:r>
      <w:r w:rsidR="00AD4DFF">
        <w:t>,</w:t>
      </w:r>
      <w:r w:rsidR="00021831">
        <w:t xml:space="preserve"> according to </w:t>
      </w:r>
      <w:r w:rsidR="00960AA6" w:rsidRPr="00960AA6">
        <w:t>Shin</w:t>
      </w:r>
      <w:r w:rsidR="00960AA6">
        <w:t xml:space="preserve"> et al. (</w:t>
      </w:r>
      <w:r w:rsidR="00960AA6" w:rsidRPr="00960AA6">
        <w:t>2021</w:t>
      </w:r>
      <w:r w:rsidR="00960AA6">
        <w:t xml:space="preserve">). </w:t>
      </w:r>
      <w:r w:rsidR="003265CC" w:rsidRPr="003265CC">
        <w:t>The company also implemented a number of measures to address health and safety protocols, such as the implementation of digital check-in to reduce contact on arrival, additional deep cleaning of high-touch surfaces, sanitizer stations, physical distancing procedures, government mandated face coverings for visitors among others.</w:t>
      </w:r>
      <w:r w:rsidR="003265CC">
        <w:t xml:space="preserve"> </w:t>
      </w:r>
      <w:r w:rsidR="0052206D">
        <w:t>The company is offering a chance to earn double points for loyal members to stay at hotels. Hyatt hotels follow similar guidelines and health safety measures for their guests.</w:t>
      </w:r>
      <w:r w:rsidR="00EF64B9">
        <w:t xml:space="preserve"> Moreover, Hyatt </w:t>
      </w:r>
      <w:r w:rsidR="00AD4DFF">
        <w:t>offers</w:t>
      </w:r>
      <w:r w:rsidR="00EF64B9">
        <w:t xml:space="preserve"> complimentary on property Covid-19 </w:t>
      </w:r>
      <w:r w:rsidR="009725B2">
        <w:t>testing in all Hyatt resorts in Latin America</w:t>
      </w:r>
      <w:r w:rsidR="00AD4DFF">
        <w:t>,</w:t>
      </w:r>
      <w:r w:rsidR="00664C0D">
        <w:t xml:space="preserve"> according to </w:t>
      </w:r>
      <w:r w:rsidR="00664C0D" w:rsidRPr="00664C0D">
        <w:t xml:space="preserve">Rosen </w:t>
      </w:r>
      <w:r w:rsidR="00664C0D">
        <w:t>(</w:t>
      </w:r>
      <w:r w:rsidR="00664C0D" w:rsidRPr="00664C0D">
        <w:t>2021)</w:t>
      </w:r>
      <w:r w:rsidR="009725B2">
        <w:t xml:space="preserve">. </w:t>
      </w:r>
      <w:r w:rsidR="00B61AA8">
        <w:t>Hyatt updated their website by incorporating Covid-19 messages for their guests.</w:t>
      </w:r>
      <w:r w:rsidR="00595C1A">
        <w:t xml:space="preserve"> They have inspired the message, “Safety First, Wellbeing Always.” </w:t>
      </w:r>
      <w:r w:rsidR="00FF41B5">
        <w:t>Additionally, Hyatt implemented similar health protocols like IHG in their hotels to reduce the spread of the virus.</w:t>
      </w:r>
    </w:p>
    <w:p w14:paraId="36F8DAF4" w14:textId="6AD90CAB" w:rsidR="00D1618E" w:rsidRDefault="00D1618E" w:rsidP="00AD4DFF">
      <w:pPr>
        <w:spacing w:line="360" w:lineRule="auto"/>
        <w:jc w:val="both"/>
      </w:pPr>
    </w:p>
    <w:p w14:paraId="23C7EC5E" w14:textId="47C38985" w:rsidR="00C920B4" w:rsidRDefault="00C920B4" w:rsidP="00AD4DFF">
      <w:pPr>
        <w:spacing w:line="360" w:lineRule="auto"/>
        <w:jc w:val="both"/>
      </w:pPr>
    </w:p>
    <w:p w14:paraId="337F9613" w14:textId="40AD19D0" w:rsidR="00C920B4" w:rsidRDefault="00C920B4" w:rsidP="00AD4DFF">
      <w:pPr>
        <w:spacing w:line="360" w:lineRule="auto"/>
        <w:jc w:val="both"/>
      </w:pPr>
    </w:p>
    <w:p w14:paraId="4BC42245" w14:textId="61894B92" w:rsidR="00C920B4" w:rsidRDefault="00C920B4" w:rsidP="00AD4DFF">
      <w:pPr>
        <w:spacing w:line="360" w:lineRule="auto"/>
        <w:jc w:val="both"/>
      </w:pPr>
    </w:p>
    <w:p w14:paraId="6B25191F" w14:textId="77777777" w:rsidR="00A05EAD" w:rsidRDefault="00A05EAD" w:rsidP="00AD4DFF">
      <w:pPr>
        <w:spacing w:line="360" w:lineRule="auto"/>
        <w:jc w:val="both"/>
      </w:pPr>
    </w:p>
    <w:p w14:paraId="60BEAF85" w14:textId="2C51A197" w:rsidR="00DB6269" w:rsidRPr="00A05EAD" w:rsidRDefault="00DB6269" w:rsidP="00A05EAD">
      <w:pPr>
        <w:rPr>
          <w:b/>
          <w:bCs/>
        </w:rPr>
      </w:pPr>
      <w:r w:rsidRPr="00A05EAD">
        <w:rPr>
          <w:b/>
          <w:bCs/>
        </w:rPr>
        <w:lastRenderedPageBreak/>
        <w:t>Conclusion</w:t>
      </w:r>
    </w:p>
    <w:p w14:paraId="52B0DA2C" w14:textId="0941A87C" w:rsidR="00DB6269" w:rsidRDefault="0067222B" w:rsidP="00AD4DFF">
      <w:pPr>
        <w:spacing w:line="360" w:lineRule="auto"/>
        <w:jc w:val="both"/>
      </w:pPr>
      <w:r>
        <w:t xml:space="preserve">A strong marketing strategy is the heart and soul of any business. </w:t>
      </w:r>
      <w:r w:rsidR="00AD4DFF">
        <w:t>The h</w:t>
      </w:r>
      <w:r w:rsidR="00113139">
        <w:t xml:space="preserve">ospitality industry is a competitive market. So, conveying the messages of a brand effectively to </w:t>
      </w:r>
      <w:r w:rsidR="003A1933">
        <w:t xml:space="preserve">desired customers is a crucial element of success. </w:t>
      </w:r>
      <w:r w:rsidR="003E7C68">
        <w:t xml:space="preserve">This report analysed and compared the various marketing choices Intercontinental Hotel Group and Hyatt Hotel Corporation </w:t>
      </w:r>
      <w:r w:rsidR="007E2829">
        <w:t xml:space="preserve">have taken over the years to adjust their global chain of hotels. IHG has </w:t>
      </w:r>
      <w:r w:rsidR="00AD4DFF">
        <w:t xml:space="preserve">a </w:t>
      </w:r>
      <w:r w:rsidR="007E2829">
        <w:t xml:space="preserve">greater market reach than Hyatt. However, both brands have a successful </w:t>
      </w:r>
      <w:r w:rsidR="00970715">
        <w:t>image in the hospitality industry</w:t>
      </w:r>
      <w:r w:rsidR="00AD4DFF">
        <w:t>, and guests worldwide</w:t>
      </w:r>
      <w:r w:rsidR="00970715">
        <w:t xml:space="preserve"> love their services.</w:t>
      </w:r>
      <w:r w:rsidR="00027DB7">
        <w:t xml:space="preserve"> Both companies applied different marketing strategies to reach the current market position they have.</w:t>
      </w:r>
      <w:r w:rsidR="00E768DC">
        <w:t xml:space="preserve"> IHG still has room for improvement, especially in the pandemic situation. The hotel chain can implement </w:t>
      </w:r>
      <w:r w:rsidR="00E12A94">
        <w:t>free Covid-19 tests like Hyatt hotel have done in high Covid-19 concentration countries. Hyatt also can learn from IHG’s extreme caution to health measures and dedicated marketing strategy of maintaining franchises.</w:t>
      </w:r>
      <w:r w:rsidR="00027DB7">
        <w:t xml:space="preserve"> But there were also many similarities </w:t>
      </w:r>
      <w:r w:rsidR="00AD4DFF">
        <w:t xml:space="preserve">in </w:t>
      </w:r>
      <w:r w:rsidR="00027DB7">
        <w:t>how they operate and convey their messages to their guests.</w:t>
      </w:r>
      <w:r w:rsidR="00CC0082">
        <w:t xml:space="preserve"> Both brands have greeted sustainability with extreme cautiousness and responded effectively to battle the crisis Covid-19 brought on the world. </w:t>
      </w:r>
    </w:p>
    <w:p w14:paraId="36E95804" w14:textId="30E2696C" w:rsidR="00A05EAD" w:rsidRDefault="00A05EAD" w:rsidP="00AD4DFF">
      <w:pPr>
        <w:spacing w:line="360" w:lineRule="auto"/>
        <w:jc w:val="both"/>
      </w:pPr>
    </w:p>
    <w:p w14:paraId="78F31126" w14:textId="1FE5D27F" w:rsidR="00A05EAD" w:rsidRDefault="00A05EAD" w:rsidP="00AD4DFF">
      <w:pPr>
        <w:spacing w:line="360" w:lineRule="auto"/>
        <w:jc w:val="both"/>
      </w:pPr>
    </w:p>
    <w:p w14:paraId="4EC916FF" w14:textId="13840BB5" w:rsidR="00A05EAD" w:rsidRDefault="00A05EAD" w:rsidP="00AD4DFF">
      <w:pPr>
        <w:spacing w:line="360" w:lineRule="auto"/>
        <w:jc w:val="both"/>
      </w:pPr>
    </w:p>
    <w:p w14:paraId="4BC1D4C7" w14:textId="660CAEB5" w:rsidR="00A05EAD" w:rsidRDefault="00A05EAD" w:rsidP="00AD4DFF">
      <w:pPr>
        <w:spacing w:line="360" w:lineRule="auto"/>
        <w:jc w:val="both"/>
      </w:pPr>
    </w:p>
    <w:p w14:paraId="0F973C7C" w14:textId="37F815A6" w:rsidR="00A05EAD" w:rsidRDefault="00A05EAD" w:rsidP="00AD4DFF">
      <w:pPr>
        <w:spacing w:line="360" w:lineRule="auto"/>
        <w:jc w:val="both"/>
      </w:pPr>
    </w:p>
    <w:p w14:paraId="43634869" w14:textId="52DDCC72" w:rsidR="00A05EAD" w:rsidRDefault="00A05EAD" w:rsidP="00AD4DFF">
      <w:pPr>
        <w:spacing w:line="360" w:lineRule="auto"/>
        <w:jc w:val="both"/>
      </w:pPr>
    </w:p>
    <w:p w14:paraId="21F90543" w14:textId="694B98A1" w:rsidR="00A05EAD" w:rsidRDefault="00A05EAD" w:rsidP="00AD4DFF">
      <w:pPr>
        <w:spacing w:line="360" w:lineRule="auto"/>
        <w:jc w:val="both"/>
      </w:pPr>
    </w:p>
    <w:p w14:paraId="142B48A9" w14:textId="5B8F2BA6" w:rsidR="00A05EAD" w:rsidRDefault="00A05EAD" w:rsidP="00AD4DFF">
      <w:pPr>
        <w:spacing w:line="360" w:lineRule="auto"/>
        <w:jc w:val="both"/>
      </w:pPr>
    </w:p>
    <w:p w14:paraId="1E8A583F" w14:textId="3C6833AA" w:rsidR="00A05EAD" w:rsidRDefault="00A05EAD" w:rsidP="00AD4DFF">
      <w:pPr>
        <w:spacing w:line="360" w:lineRule="auto"/>
        <w:jc w:val="both"/>
      </w:pPr>
    </w:p>
    <w:p w14:paraId="0492E53E" w14:textId="12711EE5" w:rsidR="00A05EAD" w:rsidRDefault="00A05EAD" w:rsidP="00AD4DFF">
      <w:pPr>
        <w:spacing w:line="360" w:lineRule="auto"/>
        <w:jc w:val="both"/>
      </w:pPr>
    </w:p>
    <w:p w14:paraId="18BAE07B" w14:textId="54428561" w:rsidR="00A05EAD" w:rsidRDefault="00A05EAD" w:rsidP="00AD4DFF">
      <w:pPr>
        <w:spacing w:line="360" w:lineRule="auto"/>
        <w:jc w:val="both"/>
      </w:pPr>
    </w:p>
    <w:p w14:paraId="1703CB02" w14:textId="078FCD5E" w:rsidR="00A05EAD" w:rsidRDefault="00A05EAD" w:rsidP="00AD4DFF">
      <w:pPr>
        <w:spacing w:line="360" w:lineRule="auto"/>
        <w:jc w:val="both"/>
      </w:pPr>
    </w:p>
    <w:p w14:paraId="51C3C99B" w14:textId="1D9F9189" w:rsidR="00DE11D6" w:rsidRDefault="00964C52" w:rsidP="00964C52">
      <w:pPr>
        <w:rPr>
          <w:b/>
          <w:bCs/>
        </w:rPr>
      </w:pPr>
      <w:r w:rsidRPr="00964C52">
        <w:rPr>
          <w:b/>
          <w:bCs/>
        </w:rPr>
        <w:lastRenderedPageBreak/>
        <w:t>References</w:t>
      </w:r>
    </w:p>
    <w:p w14:paraId="0D9EFC7B" w14:textId="77777777" w:rsidR="00964C52" w:rsidRPr="00964C52" w:rsidRDefault="00964C52" w:rsidP="00964C52">
      <w:pPr>
        <w:rPr>
          <w:b/>
          <w:bCs/>
        </w:rPr>
      </w:pPr>
    </w:p>
    <w:p w14:paraId="5F1A0DFB" w14:textId="507B233B" w:rsidR="00DE11D6" w:rsidRPr="00934A87" w:rsidRDefault="00DE11D6" w:rsidP="00DE11D6">
      <w:pPr>
        <w:spacing w:line="360" w:lineRule="auto"/>
        <w:ind w:left="720" w:hanging="720"/>
        <w:jc w:val="both"/>
      </w:pPr>
      <w:r>
        <w:t xml:space="preserve"> Airoldi, D., 2021. IHG Unveils 10-Year Sustainability Plan. [online] Businesstravelnews.com. Available at: &lt;https://www.businesstravelnews.com/Lodging/IHG-Unveils-10-Year-Sustainability-Plan</w:t>
      </w:r>
      <w:r w:rsidRPr="00934A87">
        <w:t>&gt; [Accessed 10 October 2021].</w:t>
      </w:r>
    </w:p>
    <w:p w14:paraId="05974BC0" w14:textId="77777777" w:rsidR="00DE11D6" w:rsidRPr="00934A87" w:rsidRDefault="00DE11D6" w:rsidP="00DE11D6">
      <w:pPr>
        <w:spacing w:line="360" w:lineRule="auto"/>
        <w:ind w:left="720" w:hanging="720"/>
        <w:jc w:val="both"/>
      </w:pPr>
      <w:r w:rsidRPr="00934A87">
        <w:t xml:space="preserve">Baker, </w:t>
      </w:r>
      <w:proofErr w:type="gramStart"/>
      <w:r w:rsidRPr="00934A87">
        <w:t>M.A.</w:t>
      </w:r>
      <w:proofErr w:type="gramEnd"/>
      <w:r w:rsidRPr="00934A87">
        <w:t xml:space="preserve"> and Legendre, T.S., 2020. </w:t>
      </w:r>
      <w:r w:rsidRPr="00934A87">
        <w:rPr>
          <w:i/>
          <w:iCs/>
        </w:rPr>
        <w:t>Unintended negative consequences of loyalty programs: endowed vs earned loyalty</w:t>
      </w:r>
      <w:r w:rsidRPr="00934A87">
        <w:t xml:space="preserve">. Journal of Services Marketing. London, Emerald Publishing Limited. </w:t>
      </w:r>
    </w:p>
    <w:p w14:paraId="1841B801" w14:textId="386853C9" w:rsidR="00DE11D6" w:rsidRPr="00934A87" w:rsidRDefault="00DE11D6" w:rsidP="00DE11D6">
      <w:pPr>
        <w:spacing w:line="360" w:lineRule="auto"/>
        <w:ind w:left="720" w:hanging="720"/>
        <w:jc w:val="both"/>
      </w:pPr>
      <w:r>
        <w:t xml:space="preserve">Borden, T., 2020. The Hyatt story: How a packed LAX motel and a $2.2 million offer scribbled on a napkin spawned one of the world’s biggest hotel empires. [online] Business Insider. Available at: &lt;https://www.businessinsider.in/slideshows/miscellaneous/the-hyatt-story-how-a-packed-lax-motel-and-a-2-2-million-offer-scribbled-on-a-napkin-spawned-one-of-the-worlds-biggest-hotel-empires/slidelist/74124829.cms#slideid=74124840&gt; </w:t>
      </w:r>
      <w:r w:rsidRPr="00934A87">
        <w:t>[Accessed 9 October 2021].</w:t>
      </w:r>
    </w:p>
    <w:p w14:paraId="2C3CBB22" w14:textId="77777777" w:rsidR="00DE11D6" w:rsidRPr="00934A87" w:rsidRDefault="00DE11D6" w:rsidP="00DE11D6">
      <w:pPr>
        <w:spacing w:line="360" w:lineRule="auto"/>
        <w:ind w:left="720" w:hanging="720"/>
        <w:jc w:val="both"/>
      </w:pPr>
      <w:r w:rsidRPr="00934A87">
        <w:t xml:space="preserve">Bowie, D., Buttle, F., Brookes, M. and Mariussen, A., 2016. Hospitality marketing. Routledge. London. </w:t>
      </w:r>
    </w:p>
    <w:p w14:paraId="30E3C6BE" w14:textId="77777777" w:rsidR="00DE11D6" w:rsidRPr="00934A87" w:rsidRDefault="00DE11D6" w:rsidP="00DE11D6">
      <w:pPr>
        <w:spacing w:line="360" w:lineRule="auto"/>
        <w:ind w:left="720" w:hanging="720"/>
        <w:jc w:val="both"/>
      </w:pPr>
      <w:r w:rsidRPr="00934A87">
        <w:t>Deale, C.S., 2016. Corporate Social Responsibility and the Sustainable Tourism Practices of Marriott International. International Cases in Sustainable Travel &amp; Tourism. 1st ed. East Carolina: Goodfellow Publishers International Cases in Sustainable Travel &amp; Tourism, pp.103-117.</w:t>
      </w:r>
    </w:p>
    <w:p w14:paraId="2D4C3420" w14:textId="77777777" w:rsidR="00DE11D6" w:rsidRPr="00934A87" w:rsidRDefault="00DE11D6" w:rsidP="00DE11D6">
      <w:pPr>
        <w:spacing w:line="360" w:lineRule="auto"/>
        <w:ind w:left="720" w:hanging="720"/>
        <w:jc w:val="both"/>
      </w:pPr>
      <w:r w:rsidRPr="00934A87">
        <w:t xml:space="preserve">George, R., 2021. Tourism and Hospitality Products, Branding, and Pricing. In Marketing Tourism and Hospitality (pp. 249-283). Palgrave Macmillan, Cham. </w:t>
      </w:r>
    </w:p>
    <w:p w14:paraId="5F7885F1" w14:textId="77777777" w:rsidR="00DE11D6" w:rsidRPr="00934A87" w:rsidRDefault="00DE11D6" w:rsidP="00DE11D6">
      <w:pPr>
        <w:spacing w:line="360" w:lineRule="auto"/>
        <w:ind w:left="720" w:hanging="720"/>
        <w:jc w:val="both"/>
      </w:pPr>
      <w:r w:rsidRPr="00934A87">
        <w:t>Graziano, H., 2021. Responsibility and Sustainability in International Hotel Chains. In Tourism in the Mediterranean Sea. Emerald Publishing Limited.</w:t>
      </w:r>
    </w:p>
    <w:p w14:paraId="2DB751FB" w14:textId="77777777" w:rsidR="00DE11D6" w:rsidRDefault="00DE11D6" w:rsidP="00DE11D6">
      <w:pPr>
        <w:spacing w:line="360" w:lineRule="auto"/>
        <w:ind w:left="720" w:hanging="720"/>
        <w:jc w:val="both"/>
      </w:pPr>
      <w:r>
        <w:t xml:space="preserve">Hu, </w:t>
      </w:r>
      <w:proofErr w:type="gramStart"/>
      <w:r>
        <w:t>F.</w:t>
      </w:r>
      <w:proofErr w:type="gramEnd"/>
      <w:r>
        <w:t xml:space="preserve"> and Trivedi, R.H., 2020. Mapping hotel brand positioning and competitive landscapes by text-mining user-generated content. International Journal of Hospitality Management, 84, p.102317.</w:t>
      </w:r>
    </w:p>
    <w:p w14:paraId="6CD0E572" w14:textId="1423AB1E" w:rsidR="00DE11D6" w:rsidRPr="00934A87" w:rsidRDefault="00DE11D6" w:rsidP="00DE11D6">
      <w:pPr>
        <w:spacing w:line="360" w:lineRule="auto"/>
        <w:ind w:left="720" w:hanging="720"/>
        <w:jc w:val="both"/>
      </w:pPr>
      <w:r w:rsidRPr="00934A87">
        <w:lastRenderedPageBreak/>
        <w:t>Hyatt (2021) About Hyatt. hyatt.com. [online] Available at: &lt;https://about.hyatt.com/en/hyatthistory.html&gt; [Accessed 9 October 2021].</w:t>
      </w:r>
    </w:p>
    <w:p w14:paraId="24FF2965" w14:textId="39FACB0B" w:rsidR="00DE11D6" w:rsidRPr="00934A87" w:rsidRDefault="00DE11D6" w:rsidP="00DE11D6">
      <w:pPr>
        <w:spacing w:line="360" w:lineRule="auto"/>
        <w:ind w:left="720" w:hanging="720"/>
        <w:jc w:val="both"/>
      </w:pPr>
      <w:r w:rsidRPr="00934A87">
        <w:t>InterContinental Hotels Group (2021).</w:t>
      </w:r>
      <w:r w:rsidRPr="00934A87">
        <w:rPr>
          <w:i/>
          <w:iCs/>
        </w:rPr>
        <w:t xml:space="preserve"> Corporate Responsibility</w:t>
      </w:r>
      <w:r w:rsidRPr="00934A87">
        <w:t>. [online] Available at: &lt;https://development.ihg.com/en/emeaa/home/why-ihg&gt; [Accessed 12, October 2021].</w:t>
      </w:r>
    </w:p>
    <w:p w14:paraId="6BE3DF94" w14:textId="77777777" w:rsidR="00DE11D6" w:rsidRPr="00934A87" w:rsidRDefault="00DE11D6" w:rsidP="00DE11D6">
      <w:pPr>
        <w:spacing w:line="360" w:lineRule="auto"/>
        <w:ind w:left="720" w:hanging="720"/>
        <w:jc w:val="both"/>
      </w:pPr>
      <w:r w:rsidRPr="00934A87">
        <w:t xml:space="preserve">Jiang, Y. and Wen, J., 2020. Effects of COVID-19 on hotel marketing and management: a perspective article. International Journal of Contemporary Hospitality Management. </w:t>
      </w:r>
    </w:p>
    <w:p w14:paraId="20053371" w14:textId="77777777" w:rsidR="00DE11D6" w:rsidRPr="00934A87" w:rsidRDefault="00DE11D6" w:rsidP="00DE11D6">
      <w:pPr>
        <w:spacing w:line="360" w:lineRule="auto"/>
        <w:ind w:left="720" w:hanging="720"/>
        <w:jc w:val="both"/>
      </w:pPr>
      <w:r w:rsidRPr="00934A87">
        <w:t>Kotler, P., Armstrong, G., Harris, L.C. and Piercy, N., 2013. Principles of Marketing. 6th European edition. Essex: Pearson Education Limited.</w:t>
      </w:r>
    </w:p>
    <w:p w14:paraId="02934780" w14:textId="77777777" w:rsidR="00DE11D6" w:rsidRPr="00934A87" w:rsidRDefault="00DE11D6" w:rsidP="00DE11D6">
      <w:pPr>
        <w:spacing w:line="360" w:lineRule="auto"/>
        <w:ind w:left="720" w:hanging="720"/>
        <w:jc w:val="both"/>
      </w:pPr>
      <w:r w:rsidRPr="00934A87">
        <w:t xml:space="preserve">Quick, L., 2020. Managing events: real challenges, real outcomes. Sage. </w:t>
      </w:r>
    </w:p>
    <w:p w14:paraId="672ABDFB" w14:textId="3AC855C2" w:rsidR="00DE11D6" w:rsidRPr="00934A87" w:rsidRDefault="00DE11D6" w:rsidP="00DE11D6">
      <w:pPr>
        <w:spacing w:line="360" w:lineRule="auto"/>
        <w:ind w:left="720" w:hanging="720"/>
        <w:jc w:val="both"/>
      </w:pPr>
      <w:r w:rsidRPr="00934A87">
        <w:t>Rosen, E., 2021. Hyatt Offers Free Covid-19 Tests to Guests at Latin America Resorts. [online]</w:t>
      </w:r>
      <w:r>
        <w:t xml:space="preserve"> </w:t>
      </w:r>
      <w:r w:rsidRPr="00934A87">
        <w:t>Forbes. Available at: &lt;https://www.forbes.com/sites/ericrosen/2021/01/26/hyatt-offers-free-covid-19-tests-to-guests-at-latin-america-resorts/&gt; [Accessed 11 October 2021].</w:t>
      </w:r>
    </w:p>
    <w:p w14:paraId="6DC74723" w14:textId="3FB63B9A" w:rsidR="00DE11D6" w:rsidRPr="00934A87" w:rsidRDefault="00DE11D6" w:rsidP="00DE11D6">
      <w:pPr>
        <w:spacing w:line="360" w:lineRule="auto"/>
        <w:ind w:left="720" w:hanging="720"/>
        <w:jc w:val="both"/>
      </w:pPr>
      <w:r w:rsidRPr="00934A87">
        <w:t xml:space="preserve">Shin, H., Sharma, A., Nicolau, J.L. and Kang, J., 2021. The impact of hotel CSR for strategic philanthropy on booking behaviour and hotel performance during the COVID-19 pandemic. Tourism Management, 85, p.104322. </w:t>
      </w:r>
    </w:p>
    <w:p w14:paraId="1100EB59" w14:textId="77777777" w:rsidR="00DE11D6" w:rsidRPr="00934A87" w:rsidRDefault="00DE11D6" w:rsidP="00DE11D6">
      <w:pPr>
        <w:spacing w:line="360" w:lineRule="auto"/>
        <w:ind w:left="720" w:hanging="720"/>
        <w:jc w:val="both"/>
      </w:pPr>
      <w:r w:rsidRPr="00934A87">
        <w:t>Webb, T., Schwartz, Z., Xiang, Z. and Altin, M., 2021. Hotel revenue management forecasting accuracy: the hidden impact of booking windows. Journal of Hospitality and Tourism Insights.</w:t>
      </w:r>
    </w:p>
    <w:p w14:paraId="6B5182E1" w14:textId="77777777" w:rsidR="00DE11D6" w:rsidRPr="00934A87" w:rsidRDefault="00DE11D6" w:rsidP="00DE11D6">
      <w:pPr>
        <w:spacing w:line="360" w:lineRule="auto"/>
        <w:ind w:left="720" w:hanging="720"/>
        <w:jc w:val="both"/>
      </w:pPr>
      <w:r w:rsidRPr="00934A87">
        <w:t>Wieczorek-Kosmala, M., 2021. COVID-19 impact on the hospitality industry: Exploratory study of financial-slack-driven risk preparedness. International Journal of Hospitality Management, 94, p.102799.</w:t>
      </w:r>
    </w:p>
    <w:p w14:paraId="408FCDF0" w14:textId="0AB2339B" w:rsidR="00A05EAD" w:rsidRDefault="00DE11D6" w:rsidP="00DE11D6">
      <w:pPr>
        <w:spacing w:line="360" w:lineRule="auto"/>
        <w:ind w:left="720" w:hanging="720"/>
        <w:jc w:val="both"/>
      </w:pPr>
      <w:r w:rsidRPr="00934A87">
        <w:t xml:space="preserve">Yang, M.X., Irina, Y.Y., Chan, </w:t>
      </w:r>
      <w:proofErr w:type="gramStart"/>
      <w:r w:rsidRPr="00934A87">
        <w:t>H.</w:t>
      </w:r>
      <w:proofErr w:type="gramEnd"/>
      <w:r w:rsidRPr="00934A87">
        <w:t xml:space="preserve"> and Zeng, K.J., 2020. Retain or upgrade: The progress-framing effect in hierarchical loyalty programs. International Journal of Hospitality Management, 89, p.102562.</w:t>
      </w:r>
    </w:p>
    <w:p w14:paraId="0AB46D56" w14:textId="46D33B68" w:rsidR="00A05EAD" w:rsidRDefault="00A05EAD" w:rsidP="00AD4DFF">
      <w:pPr>
        <w:spacing w:line="360" w:lineRule="auto"/>
        <w:jc w:val="both"/>
      </w:pPr>
    </w:p>
    <w:sectPr w:rsidR="00A05EAD" w:rsidSect="0077314A">
      <w:footerReference w:type="default" r:id="rId6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858D5" w14:textId="77777777" w:rsidR="006126EC" w:rsidRDefault="006126EC" w:rsidP="0077314A">
      <w:pPr>
        <w:spacing w:after="0" w:line="240" w:lineRule="auto"/>
      </w:pPr>
      <w:r>
        <w:separator/>
      </w:r>
    </w:p>
  </w:endnote>
  <w:endnote w:type="continuationSeparator" w:id="0">
    <w:p w14:paraId="6A44B049" w14:textId="77777777" w:rsidR="006126EC" w:rsidRDefault="006126EC" w:rsidP="00773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96110299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9EAC8F6" w14:textId="77777777" w:rsidR="0077314A" w:rsidRDefault="0077314A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1F2C7E14" w14:textId="77777777" w:rsidR="0077314A" w:rsidRDefault="007731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D6D6D" w14:textId="77777777" w:rsidR="006126EC" w:rsidRDefault="006126EC" w:rsidP="0077314A">
      <w:pPr>
        <w:spacing w:after="0" w:line="240" w:lineRule="auto"/>
      </w:pPr>
      <w:r>
        <w:separator/>
      </w:r>
    </w:p>
  </w:footnote>
  <w:footnote w:type="continuationSeparator" w:id="0">
    <w:p w14:paraId="20F0606C" w14:textId="77777777" w:rsidR="006126EC" w:rsidRDefault="006126EC" w:rsidP="007731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zM0MTAzNjawNDMxtLBU0lEKTi0uzszPAykwrgUAZook1iwAAAA="/>
  </w:docVars>
  <w:rsids>
    <w:rsidRoot w:val="002C1683"/>
    <w:rsid w:val="00021831"/>
    <w:rsid w:val="00027DB7"/>
    <w:rsid w:val="00071C70"/>
    <w:rsid w:val="000761A5"/>
    <w:rsid w:val="0007641F"/>
    <w:rsid w:val="000A2578"/>
    <w:rsid w:val="000F2175"/>
    <w:rsid w:val="001045FB"/>
    <w:rsid w:val="00113139"/>
    <w:rsid w:val="001277D3"/>
    <w:rsid w:val="001318F6"/>
    <w:rsid w:val="0014515A"/>
    <w:rsid w:val="001460C2"/>
    <w:rsid w:val="00197C73"/>
    <w:rsid w:val="001A151B"/>
    <w:rsid w:val="001B7905"/>
    <w:rsid w:val="001F1004"/>
    <w:rsid w:val="00220F53"/>
    <w:rsid w:val="00226E04"/>
    <w:rsid w:val="00256942"/>
    <w:rsid w:val="00283A89"/>
    <w:rsid w:val="00295D3A"/>
    <w:rsid w:val="002C1683"/>
    <w:rsid w:val="002F7AEE"/>
    <w:rsid w:val="003066FA"/>
    <w:rsid w:val="00307B09"/>
    <w:rsid w:val="00312D99"/>
    <w:rsid w:val="003265CC"/>
    <w:rsid w:val="0034093B"/>
    <w:rsid w:val="0035193A"/>
    <w:rsid w:val="00386D10"/>
    <w:rsid w:val="003A1933"/>
    <w:rsid w:val="003B0AA0"/>
    <w:rsid w:val="003B1FB0"/>
    <w:rsid w:val="003E7C68"/>
    <w:rsid w:val="00423208"/>
    <w:rsid w:val="0042470A"/>
    <w:rsid w:val="00430CAC"/>
    <w:rsid w:val="0043274E"/>
    <w:rsid w:val="00442412"/>
    <w:rsid w:val="00443620"/>
    <w:rsid w:val="004648E8"/>
    <w:rsid w:val="004760B4"/>
    <w:rsid w:val="004771EB"/>
    <w:rsid w:val="0048530F"/>
    <w:rsid w:val="004D199E"/>
    <w:rsid w:val="004D1C36"/>
    <w:rsid w:val="004D56DF"/>
    <w:rsid w:val="00513B32"/>
    <w:rsid w:val="0052206D"/>
    <w:rsid w:val="00524E51"/>
    <w:rsid w:val="00530213"/>
    <w:rsid w:val="0053223D"/>
    <w:rsid w:val="00560B82"/>
    <w:rsid w:val="00577D17"/>
    <w:rsid w:val="0058030B"/>
    <w:rsid w:val="00595C1A"/>
    <w:rsid w:val="005C2D16"/>
    <w:rsid w:val="005D4E20"/>
    <w:rsid w:val="00601E2C"/>
    <w:rsid w:val="006105BE"/>
    <w:rsid w:val="006126EC"/>
    <w:rsid w:val="006264AB"/>
    <w:rsid w:val="00627D8A"/>
    <w:rsid w:val="0065155F"/>
    <w:rsid w:val="00653910"/>
    <w:rsid w:val="006568CF"/>
    <w:rsid w:val="00664C0D"/>
    <w:rsid w:val="0067222B"/>
    <w:rsid w:val="00673553"/>
    <w:rsid w:val="0067722F"/>
    <w:rsid w:val="006855F7"/>
    <w:rsid w:val="006A2905"/>
    <w:rsid w:val="006B7A36"/>
    <w:rsid w:val="006C1ABF"/>
    <w:rsid w:val="006C44CB"/>
    <w:rsid w:val="006C5185"/>
    <w:rsid w:val="006C642B"/>
    <w:rsid w:val="006E5010"/>
    <w:rsid w:val="00706B54"/>
    <w:rsid w:val="00714A1C"/>
    <w:rsid w:val="0071544B"/>
    <w:rsid w:val="00723770"/>
    <w:rsid w:val="00734BFE"/>
    <w:rsid w:val="007413C1"/>
    <w:rsid w:val="007475E8"/>
    <w:rsid w:val="00752F79"/>
    <w:rsid w:val="007654C5"/>
    <w:rsid w:val="00770200"/>
    <w:rsid w:val="0077314A"/>
    <w:rsid w:val="00775F29"/>
    <w:rsid w:val="007A2DDD"/>
    <w:rsid w:val="007A7221"/>
    <w:rsid w:val="007C6B97"/>
    <w:rsid w:val="007E2829"/>
    <w:rsid w:val="007F007B"/>
    <w:rsid w:val="00800D2E"/>
    <w:rsid w:val="0080294C"/>
    <w:rsid w:val="00806685"/>
    <w:rsid w:val="008230ED"/>
    <w:rsid w:val="00823861"/>
    <w:rsid w:val="00834FD3"/>
    <w:rsid w:val="00856057"/>
    <w:rsid w:val="0086644A"/>
    <w:rsid w:val="00884C4B"/>
    <w:rsid w:val="00885030"/>
    <w:rsid w:val="00897B36"/>
    <w:rsid w:val="008A5A93"/>
    <w:rsid w:val="008D68E1"/>
    <w:rsid w:val="008E7FC7"/>
    <w:rsid w:val="0091313E"/>
    <w:rsid w:val="00913828"/>
    <w:rsid w:val="00960AA6"/>
    <w:rsid w:val="00960D0F"/>
    <w:rsid w:val="00964C52"/>
    <w:rsid w:val="00970715"/>
    <w:rsid w:val="009725B2"/>
    <w:rsid w:val="00975D13"/>
    <w:rsid w:val="009A3B66"/>
    <w:rsid w:val="009A5A2A"/>
    <w:rsid w:val="009B0C76"/>
    <w:rsid w:val="009D29A8"/>
    <w:rsid w:val="00A05EAD"/>
    <w:rsid w:val="00A266D1"/>
    <w:rsid w:val="00A33268"/>
    <w:rsid w:val="00A40C10"/>
    <w:rsid w:val="00A459AF"/>
    <w:rsid w:val="00A542F2"/>
    <w:rsid w:val="00A76D59"/>
    <w:rsid w:val="00A91023"/>
    <w:rsid w:val="00AA60D7"/>
    <w:rsid w:val="00AD4DFF"/>
    <w:rsid w:val="00AD4E86"/>
    <w:rsid w:val="00B13D40"/>
    <w:rsid w:val="00B20682"/>
    <w:rsid w:val="00B26A0F"/>
    <w:rsid w:val="00B57406"/>
    <w:rsid w:val="00B61AA8"/>
    <w:rsid w:val="00B75B96"/>
    <w:rsid w:val="00BA6575"/>
    <w:rsid w:val="00BD7307"/>
    <w:rsid w:val="00BE0BB6"/>
    <w:rsid w:val="00BE4FFD"/>
    <w:rsid w:val="00BE6B14"/>
    <w:rsid w:val="00C03224"/>
    <w:rsid w:val="00C17B08"/>
    <w:rsid w:val="00C55BBC"/>
    <w:rsid w:val="00C67CFB"/>
    <w:rsid w:val="00C849F4"/>
    <w:rsid w:val="00C920B4"/>
    <w:rsid w:val="00C93C99"/>
    <w:rsid w:val="00CC0082"/>
    <w:rsid w:val="00CC6A72"/>
    <w:rsid w:val="00CE348E"/>
    <w:rsid w:val="00CE556F"/>
    <w:rsid w:val="00CF21F2"/>
    <w:rsid w:val="00CF2DCB"/>
    <w:rsid w:val="00CF7092"/>
    <w:rsid w:val="00D071C1"/>
    <w:rsid w:val="00D1618E"/>
    <w:rsid w:val="00D31E7C"/>
    <w:rsid w:val="00D3715A"/>
    <w:rsid w:val="00D40F53"/>
    <w:rsid w:val="00D4694B"/>
    <w:rsid w:val="00D475C3"/>
    <w:rsid w:val="00D65E1D"/>
    <w:rsid w:val="00D67F2C"/>
    <w:rsid w:val="00D835ED"/>
    <w:rsid w:val="00D94735"/>
    <w:rsid w:val="00DA0283"/>
    <w:rsid w:val="00DA0A70"/>
    <w:rsid w:val="00DB5FD6"/>
    <w:rsid w:val="00DB6269"/>
    <w:rsid w:val="00DC3676"/>
    <w:rsid w:val="00DC413C"/>
    <w:rsid w:val="00DE0EDF"/>
    <w:rsid w:val="00DE11D6"/>
    <w:rsid w:val="00E10F33"/>
    <w:rsid w:val="00E12A94"/>
    <w:rsid w:val="00E13732"/>
    <w:rsid w:val="00E249AA"/>
    <w:rsid w:val="00E30D27"/>
    <w:rsid w:val="00E40495"/>
    <w:rsid w:val="00E41BA0"/>
    <w:rsid w:val="00E44062"/>
    <w:rsid w:val="00E57ABD"/>
    <w:rsid w:val="00E67725"/>
    <w:rsid w:val="00E70908"/>
    <w:rsid w:val="00E768DC"/>
    <w:rsid w:val="00E77551"/>
    <w:rsid w:val="00E826AF"/>
    <w:rsid w:val="00E928EF"/>
    <w:rsid w:val="00EA0206"/>
    <w:rsid w:val="00EB4783"/>
    <w:rsid w:val="00ED0A1D"/>
    <w:rsid w:val="00ED0CD0"/>
    <w:rsid w:val="00ED40B9"/>
    <w:rsid w:val="00ED4B68"/>
    <w:rsid w:val="00EE773D"/>
    <w:rsid w:val="00EF64B9"/>
    <w:rsid w:val="00F26474"/>
    <w:rsid w:val="00F27844"/>
    <w:rsid w:val="00F76405"/>
    <w:rsid w:val="00F8061A"/>
    <w:rsid w:val="00F813F4"/>
    <w:rsid w:val="00FA596B"/>
    <w:rsid w:val="00FB3A57"/>
    <w:rsid w:val="00FB6BCE"/>
    <w:rsid w:val="00FC0AB4"/>
    <w:rsid w:val="00FE1995"/>
    <w:rsid w:val="00FE53D9"/>
    <w:rsid w:val="00FF4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5B73D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3732"/>
    <w:rPr>
      <w:rFonts w:ascii="Arial" w:hAnsi="Arial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3732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3732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D7307"/>
    <w:pPr>
      <w:keepNext/>
      <w:keepLines/>
      <w:spacing w:before="40" w:after="0"/>
      <w:outlineLvl w:val="2"/>
    </w:pPr>
    <w:rPr>
      <w:rFonts w:eastAsiaTheme="majorEastAsia" w:cstheme="majorBidi"/>
      <w:color w:val="1F3763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3732"/>
    <w:rPr>
      <w:rFonts w:ascii="Arial" w:eastAsiaTheme="majorEastAsia" w:hAnsi="Arial" w:cstheme="majorBidi"/>
      <w:color w:val="2F5496" w:themeColor="accent1" w:themeShade="BF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E13732"/>
    <w:rPr>
      <w:rFonts w:ascii="Arial" w:eastAsiaTheme="majorEastAsia" w:hAnsi="Arial" w:cstheme="majorBidi"/>
      <w:color w:val="2F5496" w:themeColor="accent1" w:themeShade="BF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BD7307"/>
    <w:rPr>
      <w:rFonts w:ascii="Arial" w:eastAsiaTheme="majorEastAsia" w:hAnsi="Arial" w:cstheme="majorBidi"/>
      <w:color w:val="1F3763" w:themeColor="accent1" w:themeShade="7F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7731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14A"/>
    <w:rPr>
      <w:rFonts w:ascii="Arial" w:hAnsi="Arial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731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14A"/>
    <w:rPr>
      <w:rFonts w:ascii="Arial" w:hAnsi="Arial"/>
      <w:sz w:val="24"/>
      <w:lang w:val="en-GB"/>
    </w:rPr>
  </w:style>
  <w:style w:type="paragraph" w:styleId="ListParagraph">
    <w:name w:val="List Paragraph"/>
    <w:basedOn w:val="Normal"/>
    <w:uiPriority w:val="34"/>
    <w:qFormat/>
    <w:rsid w:val="00A05E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00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2086</Words>
  <Characters>11892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2021-10-22T19:50:00Z</dcterms:created>
  <dcterms:modified xsi:type="dcterms:W3CDTF">2021-10-22T20:12:00Z</dcterms:modified>
</cp:coreProperties>
</file>