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A75D40" w14:textId="624E7E90" w:rsidR="001F12A7" w:rsidRDefault="003A5700">
      <w:pPr>
        <w:rPr>
          <w:rStyle w:val="TitleChar"/>
          <w:rFonts w:eastAsia="Calibri"/>
          <w:b/>
          <w:bCs/>
          <w:sz w:val="52"/>
          <w:szCs w:val="52"/>
        </w:rPr>
      </w:pPr>
      <w:r>
        <w:rPr>
          <w:rFonts w:ascii="Calibri Light" w:hAnsi="Calibri Light"/>
          <w:b/>
          <w:bCs/>
          <w:noProof/>
          <w:spacing w:val="-10"/>
          <w:kern w:val="3"/>
          <w:sz w:val="52"/>
          <w:szCs w:val="52"/>
        </w:rPr>
        <w:drawing>
          <wp:inline distT="0" distB="0" distL="0" distR="0" wp14:anchorId="785A56EA" wp14:editId="19F6E022">
            <wp:extent cx="5365750" cy="2453640"/>
            <wp:effectExtent l="152400" t="152400" r="368300" b="365760"/>
            <wp:docPr id="15106029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602955" name="Picture 1510602955"/>
                    <pic:cNvPicPr/>
                  </pic:nvPicPr>
                  <pic:blipFill>
                    <a:blip r:embed="rId8">
                      <a:extLst>
                        <a:ext uri="{28A0092B-C50C-407E-A947-70E740481C1C}">
                          <a14:useLocalDpi xmlns:a14="http://schemas.microsoft.com/office/drawing/2010/main" val="0"/>
                        </a:ext>
                      </a:extLst>
                    </a:blip>
                    <a:stretch>
                      <a:fillRect/>
                    </a:stretch>
                  </pic:blipFill>
                  <pic:spPr>
                    <a:xfrm>
                      <a:off x="0" y="0"/>
                      <a:ext cx="5365750" cy="2453640"/>
                    </a:xfrm>
                    <a:prstGeom prst="rect">
                      <a:avLst/>
                    </a:prstGeom>
                    <a:ln>
                      <a:noFill/>
                    </a:ln>
                    <a:effectLst>
                      <a:outerShdw blurRad="292100" dist="139700" dir="2700000" algn="tl" rotWithShape="0">
                        <a:srgbClr val="333333">
                          <a:alpha val="65000"/>
                        </a:srgbClr>
                      </a:outerShdw>
                    </a:effectLst>
                  </pic:spPr>
                </pic:pic>
              </a:graphicData>
            </a:graphic>
          </wp:inline>
        </w:drawing>
      </w:r>
    </w:p>
    <w:p w14:paraId="1F4ABDEB" w14:textId="77777777" w:rsidR="00FD183F" w:rsidRDefault="00FD183F">
      <w:pPr>
        <w:rPr>
          <w:rStyle w:val="TitleChar"/>
          <w:rFonts w:eastAsia="Calibri"/>
          <w:b/>
          <w:bCs/>
          <w:sz w:val="44"/>
          <w:szCs w:val="44"/>
        </w:rPr>
      </w:pPr>
    </w:p>
    <w:p w14:paraId="6CBD9883" w14:textId="51254EBE" w:rsidR="00032FEA" w:rsidRDefault="00F90E3F">
      <w:pPr>
        <w:rPr>
          <w:rStyle w:val="TitleChar"/>
          <w:rFonts w:eastAsia="Calibri"/>
          <w:b/>
          <w:bCs/>
          <w:sz w:val="44"/>
          <w:szCs w:val="44"/>
        </w:rPr>
      </w:pPr>
      <w:r>
        <w:rPr>
          <w:rStyle w:val="TitleChar"/>
          <w:rFonts w:eastAsia="Calibri"/>
          <w:b/>
          <w:bCs/>
          <w:sz w:val="44"/>
          <w:szCs w:val="44"/>
        </w:rPr>
        <w:t>Name</w:t>
      </w:r>
      <w:r w:rsidR="00032FEA">
        <w:rPr>
          <w:rStyle w:val="TitleChar"/>
          <w:rFonts w:eastAsia="Calibri"/>
          <w:b/>
          <w:bCs/>
          <w:sz w:val="44"/>
          <w:szCs w:val="44"/>
        </w:rPr>
        <w:t xml:space="preserve"> – Ashish. H. Khubchandani</w:t>
      </w:r>
    </w:p>
    <w:p w14:paraId="665BF448" w14:textId="77777777" w:rsidR="00032FEA" w:rsidRDefault="00032FEA">
      <w:pPr>
        <w:rPr>
          <w:rStyle w:val="TitleChar"/>
          <w:rFonts w:eastAsia="Calibri"/>
          <w:b/>
          <w:bCs/>
          <w:sz w:val="44"/>
          <w:szCs w:val="44"/>
        </w:rPr>
      </w:pPr>
    </w:p>
    <w:p w14:paraId="4247EDA7" w14:textId="55DE28BA" w:rsidR="00F90E3F" w:rsidRDefault="00032FEA">
      <w:pPr>
        <w:rPr>
          <w:rStyle w:val="TitleChar"/>
          <w:rFonts w:eastAsia="Calibri"/>
          <w:b/>
          <w:bCs/>
          <w:sz w:val="44"/>
          <w:szCs w:val="44"/>
        </w:rPr>
      </w:pPr>
      <w:r>
        <w:rPr>
          <w:rStyle w:val="TitleChar"/>
          <w:rFonts w:eastAsia="Calibri"/>
          <w:b/>
          <w:bCs/>
          <w:sz w:val="44"/>
          <w:szCs w:val="44"/>
        </w:rPr>
        <w:t>Subject Name – Marketing Management</w:t>
      </w:r>
      <w:r w:rsidR="00BB47EA">
        <w:rPr>
          <w:rStyle w:val="TitleChar"/>
          <w:rFonts w:eastAsia="Calibri"/>
          <w:b/>
          <w:bCs/>
          <w:sz w:val="44"/>
          <w:szCs w:val="44"/>
        </w:rPr>
        <w:t xml:space="preserve"> </w:t>
      </w:r>
      <w:r w:rsidR="00C142D2">
        <w:rPr>
          <w:rStyle w:val="TitleChar"/>
          <w:rFonts w:eastAsia="Calibri"/>
          <w:b/>
          <w:bCs/>
          <w:sz w:val="44"/>
          <w:szCs w:val="44"/>
        </w:rPr>
        <w:t>(LCM</w:t>
      </w:r>
      <w:r w:rsidR="00BB47EA">
        <w:rPr>
          <w:rStyle w:val="TitleChar"/>
          <w:rFonts w:eastAsia="Calibri"/>
          <w:b/>
          <w:bCs/>
          <w:sz w:val="44"/>
          <w:szCs w:val="44"/>
        </w:rPr>
        <w:t>B7001)</w:t>
      </w:r>
    </w:p>
    <w:p w14:paraId="3153C6A8" w14:textId="77777777" w:rsidR="00032FEA" w:rsidRDefault="00032FEA">
      <w:pPr>
        <w:rPr>
          <w:rStyle w:val="TitleChar"/>
          <w:rFonts w:eastAsia="Calibri"/>
          <w:b/>
          <w:bCs/>
          <w:sz w:val="44"/>
          <w:szCs w:val="44"/>
        </w:rPr>
      </w:pPr>
    </w:p>
    <w:p w14:paraId="1EBCEDB8" w14:textId="36AF4370" w:rsidR="00032FEA" w:rsidRDefault="00032FEA">
      <w:pPr>
        <w:rPr>
          <w:rStyle w:val="TitleChar"/>
          <w:rFonts w:eastAsia="Calibri"/>
          <w:b/>
          <w:bCs/>
          <w:sz w:val="44"/>
          <w:szCs w:val="44"/>
        </w:rPr>
      </w:pPr>
      <w:r>
        <w:rPr>
          <w:rStyle w:val="TitleChar"/>
          <w:rFonts w:eastAsia="Calibri"/>
          <w:b/>
          <w:bCs/>
          <w:sz w:val="44"/>
          <w:szCs w:val="44"/>
        </w:rPr>
        <w:t>Student Id – 2220290</w:t>
      </w:r>
    </w:p>
    <w:p w14:paraId="1FD3DAD7" w14:textId="77777777" w:rsidR="00032FEA" w:rsidRDefault="00032FEA">
      <w:pPr>
        <w:rPr>
          <w:rStyle w:val="TitleChar"/>
          <w:rFonts w:eastAsia="Calibri"/>
          <w:b/>
          <w:bCs/>
          <w:sz w:val="44"/>
          <w:szCs w:val="44"/>
        </w:rPr>
      </w:pPr>
    </w:p>
    <w:p w14:paraId="2923A2D3" w14:textId="1C78098E" w:rsidR="00032FEA" w:rsidRDefault="00032FEA">
      <w:pPr>
        <w:rPr>
          <w:rStyle w:val="TitleChar"/>
          <w:rFonts w:eastAsia="Calibri"/>
          <w:b/>
          <w:bCs/>
          <w:sz w:val="44"/>
          <w:szCs w:val="44"/>
        </w:rPr>
      </w:pPr>
      <w:r>
        <w:rPr>
          <w:rStyle w:val="TitleChar"/>
          <w:rFonts w:eastAsia="Calibri"/>
          <w:b/>
          <w:bCs/>
          <w:sz w:val="44"/>
          <w:szCs w:val="44"/>
        </w:rPr>
        <w:t>Assignment Name – Assignment 2</w:t>
      </w:r>
    </w:p>
    <w:p w14:paraId="78F93617" w14:textId="77777777" w:rsidR="00032FEA" w:rsidRDefault="00032FEA">
      <w:pPr>
        <w:rPr>
          <w:rStyle w:val="TitleChar"/>
          <w:rFonts w:eastAsia="Calibri"/>
          <w:b/>
          <w:bCs/>
          <w:sz w:val="44"/>
          <w:szCs w:val="44"/>
        </w:rPr>
      </w:pPr>
    </w:p>
    <w:p w14:paraId="5C45C833" w14:textId="2ACB3F42" w:rsidR="00032FEA" w:rsidRDefault="00032FEA">
      <w:pPr>
        <w:rPr>
          <w:rStyle w:val="TitleChar"/>
          <w:rFonts w:eastAsia="Calibri"/>
          <w:b/>
          <w:bCs/>
          <w:sz w:val="44"/>
          <w:szCs w:val="44"/>
        </w:rPr>
      </w:pPr>
      <w:r>
        <w:rPr>
          <w:rStyle w:val="TitleChar"/>
          <w:rFonts w:eastAsia="Calibri"/>
          <w:b/>
          <w:bCs/>
          <w:sz w:val="44"/>
          <w:szCs w:val="44"/>
        </w:rPr>
        <w:t xml:space="preserve">Professor Name – </w:t>
      </w:r>
      <w:proofErr w:type="spellStart"/>
      <w:r>
        <w:rPr>
          <w:rStyle w:val="TitleChar"/>
          <w:rFonts w:eastAsia="Calibri"/>
          <w:b/>
          <w:bCs/>
          <w:sz w:val="44"/>
          <w:szCs w:val="44"/>
        </w:rPr>
        <w:t>Tushara</w:t>
      </w:r>
      <w:proofErr w:type="spellEnd"/>
      <w:r>
        <w:rPr>
          <w:rStyle w:val="TitleChar"/>
          <w:rFonts w:eastAsia="Calibri"/>
          <w:b/>
          <w:bCs/>
          <w:sz w:val="44"/>
          <w:szCs w:val="44"/>
        </w:rPr>
        <w:t xml:space="preserve"> </w:t>
      </w:r>
      <w:proofErr w:type="spellStart"/>
      <w:r>
        <w:rPr>
          <w:rStyle w:val="TitleChar"/>
          <w:rFonts w:eastAsia="Calibri"/>
          <w:b/>
          <w:bCs/>
          <w:sz w:val="44"/>
          <w:szCs w:val="44"/>
        </w:rPr>
        <w:t>Balendran</w:t>
      </w:r>
      <w:proofErr w:type="spellEnd"/>
    </w:p>
    <w:p w14:paraId="55E468CF" w14:textId="5044B481" w:rsidR="001F12A7" w:rsidRDefault="003A5700">
      <w:pPr>
        <w:rPr>
          <w:rStyle w:val="TitleChar"/>
          <w:rFonts w:eastAsia="Calibri"/>
          <w:b/>
          <w:bCs/>
          <w:sz w:val="52"/>
          <w:szCs w:val="52"/>
        </w:rPr>
      </w:pPr>
      <w:r>
        <w:rPr>
          <w:rFonts w:ascii="Calibri Light" w:hAnsi="Calibri Light"/>
          <w:b/>
          <w:bCs/>
          <w:noProof/>
          <w:spacing w:val="-10"/>
          <w:kern w:val="3"/>
          <w:sz w:val="52"/>
          <w:szCs w:val="52"/>
        </w:rPr>
        <w:lastRenderedPageBreak/>
        <w:drawing>
          <wp:anchor distT="0" distB="0" distL="114300" distR="114300" simplePos="0" relativeHeight="251658240" behindDoc="0" locked="0" layoutInCell="1" allowOverlap="1" wp14:anchorId="3097F184" wp14:editId="6999E720">
            <wp:simplePos x="0" y="0"/>
            <wp:positionH relativeFrom="page">
              <wp:align>right</wp:align>
            </wp:positionH>
            <wp:positionV relativeFrom="margin">
              <wp:posOffset>-904240</wp:posOffset>
            </wp:positionV>
            <wp:extent cx="7515860" cy="11399520"/>
            <wp:effectExtent l="19050" t="19050" r="27940" b="11430"/>
            <wp:wrapSquare wrapText="bothSides"/>
            <wp:docPr id="21299005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900571" name="Picture 2129900571"/>
                    <pic:cNvPicPr/>
                  </pic:nvPicPr>
                  <pic:blipFill>
                    <a:blip r:embed="rId9">
                      <a:extLst>
                        <a:ext uri="{28A0092B-C50C-407E-A947-70E740481C1C}">
                          <a14:useLocalDpi xmlns:a14="http://schemas.microsoft.com/office/drawing/2010/main" val="0"/>
                        </a:ext>
                      </a:extLst>
                    </a:blip>
                    <a:stretch>
                      <a:fillRect/>
                    </a:stretch>
                  </pic:blipFill>
                  <pic:spPr>
                    <a:xfrm>
                      <a:off x="0" y="0"/>
                      <a:ext cx="7515860" cy="11399520"/>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p>
    <w:p w14:paraId="744319CF" w14:textId="336C9911" w:rsidR="008F3E8D" w:rsidRPr="008F3E8D" w:rsidRDefault="008F3E8D">
      <w:pPr>
        <w:rPr>
          <w:rStyle w:val="TitleChar"/>
          <w:rFonts w:eastAsia="Calibri"/>
          <w:b/>
          <w:bCs/>
          <w:sz w:val="52"/>
          <w:szCs w:val="52"/>
        </w:rPr>
      </w:pPr>
      <w:r w:rsidRPr="008F3E8D">
        <w:rPr>
          <w:rStyle w:val="TitleChar"/>
          <w:rFonts w:ascii="Calibri" w:eastAsia="Calibri" w:hAnsi="Calibri" w:cs="Calibri"/>
          <w:b/>
          <w:bCs/>
          <w:sz w:val="52"/>
          <w:szCs w:val="52"/>
        </w:rPr>
        <w:lastRenderedPageBreak/>
        <w:t>Index</w:t>
      </w:r>
    </w:p>
    <w:p w14:paraId="1E0D6109" w14:textId="20D80361" w:rsidR="008F3E8D" w:rsidRPr="000735DD" w:rsidRDefault="008F3E8D">
      <w:pPr>
        <w:rPr>
          <w:sz w:val="28"/>
          <w:szCs w:val="28"/>
        </w:rPr>
      </w:pPr>
      <w:r w:rsidRPr="000735DD">
        <w:rPr>
          <w:sz w:val="28"/>
          <w:szCs w:val="28"/>
        </w:rPr>
        <w:t>Introduction------------------------------------------------------------------------------------04</w:t>
      </w:r>
    </w:p>
    <w:p w14:paraId="6E09D50B" w14:textId="52F48F55" w:rsidR="008F3E8D" w:rsidRPr="000735DD" w:rsidRDefault="008F3E8D" w:rsidP="008F3E8D">
      <w:pPr>
        <w:rPr>
          <w:sz w:val="28"/>
          <w:szCs w:val="28"/>
        </w:rPr>
      </w:pPr>
      <w:r w:rsidRPr="000735DD">
        <w:rPr>
          <w:sz w:val="28"/>
          <w:szCs w:val="28"/>
        </w:rPr>
        <w:t>PESTEL analysis of Samsung----------------------------------------------------------------04</w:t>
      </w:r>
    </w:p>
    <w:p w14:paraId="6034F302" w14:textId="51D9D06E" w:rsidR="008F3E8D" w:rsidRPr="000735DD" w:rsidRDefault="008F3E8D" w:rsidP="008F3E8D">
      <w:pPr>
        <w:pStyle w:val="ListParagraph"/>
        <w:numPr>
          <w:ilvl w:val="0"/>
          <w:numId w:val="3"/>
        </w:numPr>
        <w:rPr>
          <w:rStyle w:val="TitleChar"/>
          <w:rFonts w:ascii="Calibri" w:eastAsia="Calibri" w:hAnsi="Calibri"/>
          <w:spacing w:val="0"/>
          <w:kern w:val="0"/>
          <w:sz w:val="28"/>
          <w:szCs w:val="28"/>
        </w:rPr>
      </w:pPr>
      <w:r w:rsidRPr="000735DD">
        <w:rPr>
          <w:rStyle w:val="TitleChar"/>
          <w:rFonts w:ascii="Calibri" w:eastAsia="Calibri" w:hAnsi="Calibri"/>
          <w:spacing w:val="0"/>
          <w:kern w:val="0"/>
          <w:sz w:val="28"/>
          <w:szCs w:val="28"/>
        </w:rPr>
        <w:t>Political Factor-----------------------------------------------------------------------</w:t>
      </w:r>
      <w:r w:rsidR="000735DD">
        <w:rPr>
          <w:rStyle w:val="TitleChar"/>
          <w:rFonts w:ascii="Calibri" w:eastAsia="Calibri" w:hAnsi="Calibri"/>
          <w:spacing w:val="0"/>
          <w:kern w:val="0"/>
          <w:sz w:val="28"/>
          <w:szCs w:val="28"/>
        </w:rPr>
        <w:t>-</w:t>
      </w:r>
      <w:r w:rsidRPr="000735DD">
        <w:rPr>
          <w:rStyle w:val="TitleChar"/>
          <w:rFonts w:ascii="Calibri" w:eastAsia="Calibri" w:hAnsi="Calibri"/>
          <w:spacing w:val="0"/>
          <w:kern w:val="0"/>
          <w:sz w:val="28"/>
          <w:szCs w:val="28"/>
        </w:rPr>
        <w:t>-04</w:t>
      </w:r>
    </w:p>
    <w:p w14:paraId="5591E248" w14:textId="73605640" w:rsidR="008F3E8D" w:rsidRPr="000735DD" w:rsidRDefault="008F3E8D" w:rsidP="008F3E8D">
      <w:pPr>
        <w:pStyle w:val="ListParagraph"/>
        <w:numPr>
          <w:ilvl w:val="0"/>
          <w:numId w:val="3"/>
        </w:numPr>
        <w:rPr>
          <w:rStyle w:val="TitleChar"/>
          <w:rFonts w:ascii="Calibri" w:eastAsia="Calibri" w:hAnsi="Calibri"/>
          <w:spacing w:val="0"/>
          <w:kern w:val="0"/>
          <w:sz w:val="28"/>
          <w:szCs w:val="28"/>
        </w:rPr>
      </w:pPr>
      <w:r w:rsidRPr="000735DD">
        <w:rPr>
          <w:rStyle w:val="TitleChar"/>
          <w:rFonts w:ascii="Calibri" w:eastAsia="Calibri" w:hAnsi="Calibri"/>
          <w:spacing w:val="0"/>
          <w:kern w:val="0"/>
          <w:sz w:val="28"/>
          <w:szCs w:val="28"/>
        </w:rPr>
        <w:t>Economic Factor-----------------------------------------------------------------------05</w:t>
      </w:r>
    </w:p>
    <w:p w14:paraId="793CA52C" w14:textId="6EA04A8E" w:rsidR="008F3E8D" w:rsidRPr="000735DD" w:rsidRDefault="008F3E8D" w:rsidP="008F3E8D">
      <w:pPr>
        <w:pStyle w:val="ListParagraph"/>
        <w:numPr>
          <w:ilvl w:val="0"/>
          <w:numId w:val="3"/>
        </w:numPr>
        <w:rPr>
          <w:rStyle w:val="TitleChar"/>
          <w:rFonts w:ascii="Calibri" w:eastAsia="Calibri" w:hAnsi="Calibri"/>
          <w:spacing w:val="0"/>
          <w:kern w:val="0"/>
          <w:sz w:val="28"/>
          <w:szCs w:val="28"/>
        </w:rPr>
      </w:pPr>
      <w:r w:rsidRPr="000735DD">
        <w:rPr>
          <w:rStyle w:val="TitleChar"/>
          <w:rFonts w:ascii="Calibri" w:eastAsia="Calibri" w:hAnsi="Calibri"/>
          <w:spacing w:val="0"/>
          <w:kern w:val="0"/>
          <w:sz w:val="28"/>
          <w:szCs w:val="28"/>
        </w:rPr>
        <w:t>Social Factor----------------------------------------------------------------------------05</w:t>
      </w:r>
    </w:p>
    <w:p w14:paraId="795C4EE8" w14:textId="224734EA" w:rsidR="008F3E8D" w:rsidRPr="000735DD" w:rsidRDefault="008F3E8D" w:rsidP="008F3E8D">
      <w:pPr>
        <w:pStyle w:val="ListParagraph"/>
        <w:numPr>
          <w:ilvl w:val="0"/>
          <w:numId w:val="3"/>
        </w:numPr>
        <w:rPr>
          <w:rStyle w:val="TitleChar"/>
          <w:rFonts w:ascii="Calibri" w:eastAsia="Calibri" w:hAnsi="Calibri"/>
          <w:spacing w:val="0"/>
          <w:kern w:val="0"/>
          <w:sz w:val="28"/>
          <w:szCs w:val="28"/>
        </w:rPr>
      </w:pPr>
      <w:r w:rsidRPr="000735DD">
        <w:rPr>
          <w:rStyle w:val="TitleChar"/>
          <w:rFonts w:ascii="Calibri" w:eastAsia="Calibri" w:hAnsi="Calibri"/>
          <w:spacing w:val="0"/>
          <w:kern w:val="0"/>
          <w:sz w:val="28"/>
          <w:szCs w:val="28"/>
        </w:rPr>
        <w:t>Technological Factor----------------------------------------------------------------</w:t>
      </w:r>
      <w:r w:rsidR="000735DD">
        <w:rPr>
          <w:rStyle w:val="TitleChar"/>
          <w:rFonts w:ascii="Calibri" w:eastAsia="Calibri" w:hAnsi="Calibri"/>
          <w:spacing w:val="0"/>
          <w:kern w:val="0"/>
          <w:sz w:val="28"/>
          <w:szCs w:val="28"/>
        </w:rPr>
        <w:t>-</w:t>
      </w:r>
      <w:r w:rsidRPr="000735DD">
        <w:rPr>
          <w:rStyle w:val="TitleChar"/>
          <w:rFonts w:ascii="Calibri" w:eastAsia="Calibri" w:hAnsi="Calibri"/>
          <w:spacing w:val="0"/>
          <w:kern w:val="0"/>
          <w:sz w:val="28"/>
          <w:szCs w:val="28"/>
        </w:rPr>
        <w:t>-06</w:t>
      </w:r>
    </w:p>
    <w:p w14:paraId="30427F98" w14:textId="5DA90301" w:rsidR="008F3E8D" w:rsidRPr="000735DD" w:rsidRDefault="008F3E8D" w:rsidP="008F3E8D">
      <w:pPr>
        <w:pStyle w:val="ListParagraph"/>
        <w:numPr>
          <w:ilvl w:val="0"/>
          <w:numId w:val="3"/>
        </w:numPr>
        <w:rPr>
          <w:sz w:val="28"/>
          <w:szCs w:val="28"/>
        </w:rPr>
      </w:pPr>
      <w:r w:rsidRPr="000735DD">
        <w:rPr>
          <w:sz w:val="28"/>
          <w:szCs w:val="28"/>
        </w:rPr>
        <w:t>Environmental Factor------------------------------------------------------------</w:t>
      </w:r>
      <w:r w:rsidR="00033DE3" w:rsidRPr="000735DD">
        <w:rPr>
          <w:sz w:val="28"/>
          <w:szCs w:val="28"/>
        </w:rPr>
        <w:t>--</w:t>
      </w:r>
      <w:r w:rsidRPr="000735DD">
        <w:rPr>
          <w:sz w:val="28"/>
          <w:szCs w:val="28"/>
        </w:rPr>
        <w:t>--</w:t>
      </w:r>
      <w:r w:rsidR="00033DE3" w:rsidRPr="000735DD">
        <w:rPr>
          <w:sz w:val="28"/>
          <w:szCs w:val="28"/>
        </w:rPr>
        <w:t>07</w:t>
      </w:r>
    </w:p>
    <w:p w14:paraId="3ADF7B8B" w14:textId="797D1187" w:rsidR="00033DE3" w:rsidRPr="000735DD" w:rsidRDefault="00033DE3" w:rsidP="00033DE3">
      <w:pPr>
        <w:pStyle w:val="ListParagraph"/>
        <w:numPr>
          <w:ilvl w:val="0"/>
          <w:numId w:val="3"/>
        </w:numPr>
        <w:rPr>
          <w:sz w:val="28"/>
          <w:szCs w:val="28"/>
        </w:rPr>
      </w:pPr>
      <w:r w:rsidRPr="000735DD">
        <w:rPr>
          <w:sz w:val="28"/>
          <w:szCs w:val="28"/>
        </w:rPr>
        <w:t>Legal Factor-----------------------------------------------------------------------------07</w:t>
      </w:r>
    </w:p>
    <w:p w14:paraId="451C8E7D" w14:textId="0012A027" w:rsidR="00033DE3" w:rsidRPr="000735DD" w:rsidRDefault="00033DE3" w:rsidP="00033DE3">
      <w:pPr>
        <w:rPr>
          <w:sz w:val="28"/>
          <w:szCs w:val="28"/>
        </w:rPr>
      </w:pPr>
      <w:r w:rsidRPr="000735DD">
        <w:rPr>
          <w:sz w:val="28"/>
          <w:szCs w:val="28"/>
        </w:rPr>
        <w:t>SWOT analysis</w:t>
      </w:r>
      <w:r w:rsidR="001913F8" w:rsidRPr="000735DD">
        <w:rPr>
          <w:sz w:val="28"/>
          <w:szCs w:val="28"/>
        </w:rPr>
        <w:t>----------------------------------------------------------------------------------08</w:t>
      </w:r>
    </w:p>
    <w:p w14:paraId="7A670D14" w14:textId="6F5B7292" w:rsidR="008F3E8D" w:rsidRPr="000735DD" w:rsidRDefault="001913F8" w:rsidP="001913F8">
      <w:pPr>
        <w:pStyle w:val="ListParagraph"/>
        <w:numPr>
          <w:ilvl w:val="0"/>
          <w:numId w:val="3"/>
        </w:numPr>
        <w:rPr>
          <w:rStyle w:val="TitleChar"/>
          <w:rFonts w:ascii="Calibri" w:eastAsia="Calibri" w:hAnsi="Calibri"/>
          <w:spacing w:val="0"/>
          <w:kern w:val="0"/>
          <w:sz w:val="28"/>
          <w:szCs w:val="28"/>
        </w:rPr>
      </w:pPr>
      <w:r w:rsidRPr="000735DD">
        <w:rPr>
          <w:rStyle w:val="TitleChar"/>
          <w:rFonts w:ascii="Calibri" w:eastAsia="Calibri" w:hAnsi="Calibri"/>
          <w:spacing w:val="0"/>
          <w:kern w:val="0"/>
          <w:sz w:val="28"/>
          <w:szCs w:val="28"/>
        </w:rPr>
        <w:t>Strengths--------------------------------------------------------------------------------09</w:t>
      </w:r>
    </w:p>
    <w:p w14:paraId="66BBDA04" w14:textId="499E8274" w:rsidR="001913F8" w:rsidRPr="000735DD" w:rsidRDefault="001913F8" w:rsidP="001913F8">
      <w:pPr>
        <w:pStyle w:val="ListParagraph"/>
        <w:numPr>
          <w:ilvl w:val="0"/>
          <w:numId w:val="3"/>
        </w:numPr>
        <w:rPr>
          <w:rStyle w:val="TitleChar"/>
          <w:rFonts w:ascii="Calibri" w:eastAsia="Calibri" w:hAnsi="Calibri"/>
          <w:spacing w:val="0"/>
          <w:kern w:val="0"/>
          <w:sz w:val="28"/>
          <w:szCs w:val="28"/>
        </w:rPr>
      </w:pPr>
      <w:r w:rsidRPr="000735DD">
        <w:rPr>
          <w:rStyle w:val="TitleChar"/>
          <w:rFonts w:ascii="Calibri" w:eastAsia="Calibri" w:hAnsi="Calibri"/>
          <w:spacing w:val="0"/>
          <w:kern w:val="0"/>
          <w:sz w:val="28"/>
          <w:szCs w:val="28"/>
        </w:rPr>
        <w:t>Weaknesses--------------------------------------------------------------------------</w:t>
      </w:r>
      <w:r w:rsidR="000735DD">
        <w:rPr>
          <w:rStyle w:val="TitleChar"/>
          <w:rFonts w:ascii="Calibri" w:eastAsia="Calibri" w:hAnsi="Calibri"/>
          <w:spacing w:val="0"/>
          <w:kern w:val="0"/>
          <w:sz w:val="28"/>
          <w:szCs w:val="28"/>
        </w:rPr>
        <w:t>-</w:t>
      </w:r>
      <w:r w:rsidRPr="000735DD">
        <w:rPr>
          <w:rStyle w:val="TitleChar"/>
          <w:rFonts w:ascii="Calibri" w:eastAsia="Calibri" w:hAnsi="Calibri"/>
          <w:spacing w:val="0"/>
          <w:kern w:val="0"/>
          <w:sz w:val="28"/>
          <w:szCs w:val="28"/>
        </w:rPr>
        <w:t>--09</w:t>
      </w:r>
    </w:p>
    <w:p w14:paraId="6740B58E" w14:textId="095BBFF8" w:rsidR="001913F8" w:rsidRPr="000735DD" w:rsidRDefault="001913F8" w:rsidP="001913F8">
      <w:pPr>
        <w:pStyle w:val="ListParagraph"/>
        <w:numPr>
          <w:ilvl w:val="0"/>
          <w:numId w:val="3"/>
        </w:numPr>
        <w:rPr>
          <w:rStyle w:val="TitleChar"/>
          <w:rFonts w:ascii="Calibri" w:eastAsia="Calibri" w:hAnsi="Calibri"/>
          <w:spacing w:val="0"/>
          <w:kern w:val="0"/>
          <w:sz w:val="28"/>
          <w:szCs w:val="28"/>
        </w:rPr>
      </w:pPr>
      <w:r w:rsidRPr="000735DD">
        <w:rPr>
          <w:rStyle w:val="TitleChar"/>
          <w:rFonts w:ascii="Calibri" w:eastAsia="Calibri" w:hAnsi="Calibri"/>
          <w:spacing w:val="0"/>
          <w:kern w:val="0"/>
          <w:sz w:val="28"/>
          <w:szCs w:val="28"/>
        </w:rPr>
        <w:t>Opportunities-----------------------------------------------------------------------</w:t>
      </w:r>
      <w:r w:rsidR="000735DD">
        <w:rPr>
          <w:rStyle w:val="TitleChar"/>
          <w:rFonts w:ascii="Calibri" w:eastAsia="Calibri" w:hAnsi="Calibri"/>
          <w:spacing w:val="0"/>
          <w:kern w:val="0"/>
          <w:sz w:val="28"/>
          <w:szCs w:val="28"/>
        </w:rPr>
        <w:t>--</w:t>
      </w:r>
      <w:r w:rsidRPr="000735DD">
        <w:rPr>
          <w:rStyle w:val="TitleChar"/>
          <w:rFonts w:ascii="Calibri" w:eastAsia="Calibri" w:hAnsi="Calibri"/>
          <w:spacing w:val="0"/>
          <w:kern w:val="0"/>
          <w:sz w:val="28"/>
          <w:szCs w:val="28"/>
        </w:rPr>
        <w:t>--09</w:t>
      </w:r>
    </w:p>
    <w:p w14:paraId="532C85D9" w14:textId="7C4A4DFB" w:rsidR="001913F8" w:rsidRPr="000735DD" w:rsidRDefault="001913F8" w:rsidP="001913F8">
      <w:pPr>
        <w:pStyle w:val="ListParagraph"/>
        <w:numPr>
          <w:ilvl w:val="0"/>
          <w:numId w:val="3"/>
        </w:numPr>
        <w:rPr>
          <w:rStyle w:val="TitleChar"/>
          <w:rFonts w:ascii="Calibri" w:eastAsia="Calibri" w:hAnsi="Calibri"/>
          <w:spacing w:val="0"/>
          <w:kern w:val="0"/>
          <w:sz w:val="28"/>
          <w:szCs w:val="28"/>
        </w:rPr>
      </w:pPr>
      <w:r w:rsidRPr="000735DD">
        <w:rPr>
          <w:rStyle w:val="TitleChar"/>
          <w:rFonts w:ascii="Calibri" w:eastAsia="Calibri" w:hAnsi="Calibri"/>
          <w:spacing w:val="0"/>
          <w:kern w:val="0"/>
          <w:sz w:val="28"/>
          <w:szCs w:val="28"/>
        </w:rPr>
        <w:t>Threats-----------------------------------------------------------------------------------09</w:t>
      </w:r>
    </w:p>
    <w:p w14:paraId="2A131A3C" w14:textId="39E23CD3" w:rsidR="001913F8" w:rsidRPr="000735DD" w:rsidRDefault="001913F8" w:rsidP="001913F8">
      <w:pPr>
        <w:rPr>
          <w:rStyle w:val="TitleChar"/>
          <w:rFonts w:ascii="Calibri" w:eastAsia="Calibri" w:hAnsi="Calibri"/>
          <w:spacing w:val="0"/>
          <w:kern w:val="0"/>
          <w:sz w:val="28"/>
          <w:szCs w:val="28"/>
        </w:rPr>
      </w:pPr>
      <w:r w:rsidRPr="000735DD">
        <w:rPr>
          <w:rStyle w:val="TitleChar"/>
          <w:rFonts w:ascii="Calibri" w:eastAsia="Calibri" w:hAnsi="Calibri"/>
          <w:spacing w:val="0"/>
          <w:kern w:val="0"/>
          <w:sz w:val="28"/>
          <w:szCs w:val="28"/>
        </w:rPr>
        <w:t>Porter’s Five Force Model-------------------------------------------------------------------09</w:t>
      </w:r>
    </w:p>
    <w:p w14:paraId="4B0351AD" w14:textId="6B667EEB" w:rsidR="001913F8" w:rsidRPr="000735DD" w:rsidRDefault="001913F8" w:rsidP="001913F8">
      <w:pPr>
        <w:pStyle w:val="ListParagraph"/>
        <w:numPr>
          <w:ilvl w:val="0"/>
          <w:numId w:val="3"/>
        </w:numPr>
        <w:rPr>
          <w:sz w:val="28"/>
          <w:szCs w:val="28"/>
          <w:lang w:val="en-US"/>
        </w:rPr>
      </w:pPr>
      <w:r w:rsidRPr="000735DD">
        <w:rPr>
          <w:sz w:val="28"/>
          <w:szCs w:val="28"/>
          <w:lang w:val="en-US"/>
        </w:rPr>
        <w:t>Threat of new entrants--------------------------------------------------------------10</w:t>
      </w:r>
    </w:p>
    <w:p w14:paraId="4D6C6E97" w14:textId="2A0CE5C9" w:rsidR="001913F8" w:rsidRPr="000735DD" w:rsidRDefault="001913F8" w:rsidP="001913F8">
      <w:pPr>
        <w:pStyle w:val="ListParagraph"/>
        <w:numPr>
          <w:ilvl w:val="0"/>
          <w:numId w:val="3"/>
        </w:numPr>
        <w:rPr>
          <w:sz w:val="28"/>
          <w:szCs w:val="28"/>
          <w:lang w:val="en-US"/>
        </w:rPr>
      </w:pPr>
      <w:r w:rsidRPr="000735DD">
        <w:rPr>
          <w:sz w:val="28"/>
          <w:szCs w:val="28"/>
          <w:lang w:val="en-US"/>
        </w:rPr>
        <w:t>Bargaining power of suppliers-----------------------------------------------------10</w:t>
      </w:r>
    </w:p>
    <w:p w14:paraId="26436664" w14:textId="3F2FC72B" w:rsidR="001913F8" w:rsidRPr="000735DD" w:rsidRDefault="001913F8" w:rsidP="001913F8">
      <w:pPr>
        <w:pStyle w:val="ListParagraph"/>
        <w:numPr>
          <w:ilvl w:val="0"/>
          <w:numId w:val="3"/>
        </w:numPr>
        <w:rPr>
          <w:sz w:val="28"/>
          <w:szCs w:val="28"/>
          <w:lang w:val="en-US"/>
        </w:rPr>
      </w:pPr>
      <w:r w:rsidRPr="000735DD">
        <w:rPr>
          <w:sz w:val="28"/>
          <w:szCs w:val="28"/>
          <w:lang w:val="en-US"/>
        </w:rPr>
        <w:t>Bargaining power of suppliers-----------------------------------------------------10</w:t>
      </w:r>
    </w:p>
    <w:p w14:paraId="02BBD9E8" w14:textId="179AF34C" w:rsidR="001913F8" w:rsidRPr="000735DD" w:rsidRDefault="001913F8" w:rsidP="001913F8">
      <w:pPr>
        <w:pStyle w:val="ListParagraph"/>
        <w:numPr>
          <w:ilvl w:val="0"/>
          <w:numId w:val="3"/>
        </w:numPr>
        <w:rPr>
          <w:sz w:val="28"/>
          <w:szCs w:val="28"/>
          <w:lang w:val="en-US"/>
        </w:rPr>
      </w:pPr>
      <w:r w:rsidRPr="000735DD">
        <w:rPr>
          <w:sz w:val="28"/>
          <w:szCs w:val="28"/>
          <w:lang w:val="en-US"/>
        </w:rPr>
        <w:t>Bargaining power of suppliers-----------------------------------------------------11</w:t>
      </w:r>
    </w:p>
    <w:p w14:paraId="7BA34902" w14:textId="723A0FEF" w:rsidR="001913F8" w:rsidRPr="000735DD" w:rsidRDefault="001913F8" w:rsidP="001913F8">
      <w:pPr>
        <w:pStyle w:val="ListParagraph"/>
        <w:numPr>
          <w:ilvl w:val="0"/>
          <w:numId w:val="3"/>
        </w:numPr>
        <w:rPr>
          <w:sz w:val="28"/>
          <w:szCs w:val="28"/>
          <w:lang w:val="en-US"/>
        </w:rPr>
      </w:pPr>
      <w:r w:rsidRPr="000735DD">
        <w:rPr>
          <w:sz w:val="28"/>
          <w:szCs w:val="28"/>
          <w:lang w:val="en-US"/>
        </w:rPr>
        <w:t>Bargaining power of suppliers-----------------------------------------------------11</w:t>
      </w:r>
    </w:p>
    <w:p w14:paraId="2A80C453" w14:textId="5B751FBB" w:rsidR="001913F8" w:rsidRPr="000735DD" w:rsidRDefault="001913F8" w:rsidP="001913F8">
      <w:pPr>
        <w:rPr>
          <w:sz w:val="28"/>
          <w:szCs w:val="28"/>
          <w:lang w:val="en-US"/>
        </w:rPr>
      </w:pPr>
      <w:r w:rsidRPr="000735DD">
        <w:rPr>
          <w:sz w:val="28"/>
          <w:szCs w:val="28"/>
          <w:lang w:val="en-US"/>
        </w:rPr>
        <w:t>Segmentation, Targeting and Positioning-----------------------------------------------12</w:t>
      </w:r>
    </w:p>
    <w:p w14:paraId="6773B600" w14:textId="31C92C96" w:rsidR="001913F8" w:rsidRPr="000735DD" w:rsidRDefault="001913F8" w:rsidP="001913F8">
      <w:pPr>
        <w:rPr>
          <w:sz w:val="28"/>
          <w:szCs w:val="28"/>
          <w:lang w:val="en-US"/>
        </w:rPr>
      </w:pPr>
      <w:r w:rsidRPr="000735DD">
        <w:rPr>
          <w:sz w:val="28"/>
          <w:szCs w:val="28"/>
          <w:lang w:val="en-US"/>
        </w:rPr>
        <w:t>Marketing Mix (4ps) -------------------------------------------------------------------------</w:t>
      </w:r>
      <w:r w:rsidR="000735DD" w:rsidRPr="000735DD">
        <w:rPr>
          <w:sz w:val="28"/>
          <w:szCs w:val="28"/>
          <w:lang w:val="en-US"/>
        </w:rPr>
        <w:t>14</w:t>
      </w:r>
    </w:p>
    <w:p w14:paraId="29CE481F" w14:textId="28E013C3" w:rsidR="001913F8" w:rsidRPr="000735DD" w:rsidRDefault="001913F8" w:rsidP="001913F8">
      <w:pPr>
        <w:pStyle w:val="ListParagraph"/>
        <w:numPr>
          <w:ilvl w:val="0"/>
          <w:numId w:val="3"/>
        </w:numPr>
        <w:rPr>
          <w:sz w:val="28"/>
          <w:szCs w:val="28"/>
          <w:lang w:val="en-US"/>
        </w:rPr>
      </w:pPr>
      <w:r w:rsidRPr="000735DD">
        <w:rPr>
          <w:sz w:val="28"/>
          <w:szCs w:val="28"/>
          <w:lang w:val="en-US"/>
        </w:rPr>
        <w:t>Product--------------------------------------------------------------------------------</w:t>
      </w:r>
      <w:r w:rsidR="000735DD">
        <w:rPr>
          <w:sz w:val="28"/>
          <w:szCs w:val="28"/>
          <w:lang w:val="en-US"/>
        </w:rPr>
        <w:t>-</w:t>
      </w:r>
      <w:r w:rsidRPr="000735DD">
        <w:rPr>
          <w:sz w:val="28"/>
          <w:szCs w:val="28"/>
          <w:lang w:val="en-US"/>
        </w:rPr>
        <w:t>-15</w:t>
      </w:r>
    </w:p>
    <w:p w14:paraId="05B886DD" w14:textId="3762F4E2" w:rsidR="001913F8" w:rsidRPr="000735DD" w:rsidRDefault="001913F8" w:rsidP="001913F8">
      <w:pPr>
        <w:pStyle w:val="ListParagraph"/>
        <w:numPr>
          <w:ilvl w:val="0"/>
          <w:numId w:val="3"/>
        </w:numPr>
        <w:rPr>
          <w:sz w:val="28"/>
          <w:szCs w:val="28"/>
          <w:lang w:val="en-US"/>
        </w:rPr>
      </w:pPr>
      <w:r w:rsidRPr="000735DD">
        <w:rPr>
          <w:sz w:val="28"/>
          <w:szCs w:val="28"/>
          <w:lang w:val="en-US"/>
        </w:rPr>
        <w:t>Price---------------------------------------------------------------------------------</w:t>
      </w:r>
      <w:r w:rsidR="000735DD">
        <w:rPr>
          <w:sz w:val="28"/>
          <w:szCs w:val="28"/>
          <w:lang w:val="en-US"/>
        </w:rPr>
        <w:t>-</w:t>
      </w:r>
      <w:r w:rsidRPr="000735DD">
        <w:rPr>
          <w:sz w:val="28"/>
          <w:szCs w:val="28"/>
          <w:lang w:val="en-US"/>
        </w:rPr>
        <w:t>----1</w:t>
      </w:r>
      <w:r w:rsidR="000735DD" w:rsidRPr="000735DD">
        <w:rPr>
          <w:sz w:val="28"/>
          <w:szCs w:val="28"/>
          <w:lang w:val="en-US"/>
        </w:rPr>
        <w:t>6</w:t>
      </w:r>
    </w:p>
    <w:p w14:paraId="67B2F06C" w14:textId="1898AC72" w:rsidR="001913F8" w:rsidRPr="000735DD" w:rsidRDefault="001913F8" w:rsidP="001913F8">
      <w:pPr>
        <w:pStyle w:val="ListParagraph"/>
        <w:numPr>
          <w:ilvl w:val="0"/>
          <w:numId w:val="3"/>
        </w:numPr>
        <w:rPr>
          <w:sz w:val="28"/>
          <w:szCs w:val="28"/>
          <w:lang w:val="en-US"/>
        </w:rPr>
      </w:pPr>
      <w:r w:rsidRPr="000735DD">
        <w:rPr>
          <w:sz w:val="28"/>
          <w:szCs w:val="28"/>
          <w:lang w:val="en-US"/>
        </w:rPr>
        <w:t>Promotion------------------------------------------------------------------------------16</w:t>
      </w:r>
    </w:p>
    <w:p w14:paraId="7CBFDAF0" w14:textId="5655C6A1" w:rsidR="001913F8" w:rsidRPr="000735DD" w:rsidRDefault="001913F8" w:rsidP="001913F8">
      <w:pPr>
        <w:pStyle w:val="ListParagraph"/>
        <w:numPr>
          <w:ilvl w:val="0"/>
          <w:numId w:val="3"/>
        </w:numPr>
        <w:rPr>
          <w:sz w:val="28"/>
          <w:szCs w:val="28"/>
          <w:lang w:val="en-US"/>
        </w:rPr>
      </w:pPr>
      <w:r w:rsidRPr="000735DD">
        <w:rPr>
          <w:sz w:val="28"/>
          <w:szCs w:val="28"/>
          <w:lang w:val="en-US"/>
        </w:rPr>
        <w:t>Place-------------------------------------------------------------------------------------16</w:t>
      </w:r>
    </w:p>
    <w:p w14:paraId="50B65309" w14:textId="73FC219C" w:rsidR="000735DD" w:rsidRPr="000735DD" w:rsidRDefault="000735DD" w:rsidP="000735DD">
      <w:pPr>
        <w:rPr>
          <w:sz w:val="28"/>
          <w:szCs w:val="28"/>
          <w:lang w:val="en-US"/>
        </w:rPr>
      </w:pPr>
      <w:r w:rsidRPr="000735DD">
        <w:rPr>
          <w:sz w:val="28"/>
          <w:szCs w:val="28"/>
          <w:lang w:val="en-US"/>
        </w:rPr>
        <w:t>Ansoff Matrix-----------------------------------------------------------</w:t>
      </w:r>
      <w:r>
        <w:rPr>
          <w:sz w:val="28"/>
          <w:szCs w:val="28"/>
          <w:lang w:val="en-US"/>
        </w:rPr>
        <w:t>-</w:t>
      </w:r>
      <w:r w:rsidRPr="000735DD">
        <w:rPr>
          <w:sz w:val="28"/>
          <w:szCs w:val="28"/>
          <w:lang w:val="en-US"/>
        </w:rPr>
        <w:t>-----------------------16</w:t>
      </w:r>
    </w:p>
    <w:p w14:paraId="25FFED59" w14:textId="77777777" w:rsidR="001913F8" w:rsidRPr="001913F8" w:rsidRDefault="001913F8" w:rsidP="001913F8">
      <w:pPr>
        <w:rPr>
          <w:rStyle w:val="TitleChar"/>
          <w:rFonts w:ascii="Calibri" w:eastAsia="Calibri" w:hAnsi="Calibri"/>
          <w:spacing w:val="0"/>
          <w:kern w:val="0"/>
          <w:sz w:val="24"/>
          <w:szCs w:val="24"/>
          <w:lang w:val="en-US"/>
        </w:rPr>
      </w:pPr>
    </w:p>
    <w:p w14:paraId="7AA53E8E" w14:textId="77777777" w:rsidR="001913F8" w:rsidRPr="001913F8" w:rsidRDefault="001913F8" w:rsidP="001913F8">
      <w:pPr>
        <w:rPr>
          <w:rStyle w:val="TitleChar"/>
          <w:rFonts w:ascii="Calibri" w:eastAsia="Calibri" w:hAnsi="Calibri"/>
          <w:spacing w:val="0"/>
          <w:kern w:val="0"/>
          <w:sz w:val="28"/>
          <w:szCs w:val="28"/>
        </w:rPr>
      </w:pPr>
    </w:p>
    <w:p w14:paraId="12B1F3E2" w14:textId="77777777" w:rsidR="008F3E8D" w:rsidRDefault="008F3E8D">
      <w:pPr>
        <w:rPr>
          <w:rStyle w:val="TitleChar"/>
          <w:rFonts w:eastAsia="Calibri"/>
          <w:b/>
          <w:bCs/>
          <w:sz w:val="52"/>
          <w:szCs w:val="52"/>
        </w:rPr>
      </w:pPr>
    </w:p>
    <w:p w14:paraId="38693BA1" w14:textId="77777777" w:rsidR="001913F8" w:rsidRDefault="001913F8">
      <w:pPr>
        <w:rPr>
          <w:rStyle w:val="TitleChar"/>
          <w:rFonts w:eastAsia="Calibri"/>
          <w:b/>
          <w:bCs/>
          <w:sz w:val="52"/>
          <w:szCs w:val="52"/>
        </w:rPr>
      </w:pPr>
    </w:p>
    <w:p w14:paraId="5A110622" w14:textId="65C005F8" w:rsidR="005E382C" w:rsidRDefault="00FD183F">
      <w:r>
        <w:rPr>
          <w:rStyle w:val="TitleChar"/>
          <w:rFonts w:eastAsia="Calibri"/>
          <w:b/>
          <w:bCs/>
          <w:sz w:val="52"/>
          <w:szCs w:val="52"/>
        </w:rPr>
        <w:t>Introductio</w:t>
      </w:r>
      <w:r w:rsidR="00AE2374">
        <w:rPr>
          <w:rStyle w:val="TitleChar"/>
          <w:rFonts w:eastAsia="Calibri"/>
          <w:b/>
          <w:bCs/>
          <w:sz w:val="52"/>
          <w:szCs w:val="52"/>
        </w:rPr>
        <w:t>n</w:t>
      </w:r>
    </w:p>
    <w:p w14:paraId="5A110623" w14:textId="79FFCF79" w:rsidR="005E382C" w:rsidRDefault="00AE2374">
      <w:r w:rsidRPr="00AE2374">
        <w:t>Samsung is a South Korean-based multinational technology business with a broad range of products. Using a variety of strategic management methods, we will undertake a thorough analysis to assess both the internal and external environments. PESTEL analysis, SWOT analysis, Porter's Five Model, segmentation, targeting, positioning, marketing mix (4Ps), and Ansoff Matrix are some of the tools that are used to do this. This research will give useful information on Samsung's advantages, disadvantages, opportunities, threats, and potential for growth in new areas. Samsung may achieve sustainable growth and success in the fiercely competitive technology sector by making wise strategic decisions.</w:t>
      </w:r>
    </w:p>
    <w:p w14:paraId="5A110630" w14:textId="77777777" w:rsidR="005E382C" w:rsidRDefault="005E382C"/>
    <w:p w14:paraId="5A110633" w14:textId="624366F2" w:rsidR="005E382C" w:rsidRDefault="00FD183F">
      <w:r>
        <w:rPr>
          <w:rStyle w:val="TitleChar"/>
          <w:rFonts w:eastAsia="Calibri"/>
          <w:b/>
          <w:bCs/>
          <w:sz w:val="52"/>
          <w:szCs w:val="52"/>
        </w:rPr>
        <w:t>PESTEL Analysis</w:t>
      </w:r>
      <w:r>
        <w:rPr>
          <w:lang w:val="en-US"/>
        </w:rPr>
        <w:br/>
      </w:r>
      <w:r>
        <w:rPr>
          <w:lang w:val="en-US"/>
        </w:rPr>
        <w:br/>
      </w:r>
      <w:r>
        <w:rPr>
          <w:sz w:val="24"/>
          <w:szCs w:val="24"/>
          <w:lang w:val="en-US"/>
        </w:rPr>
        <w:t>The Samsung PESTLE Analysis evaluates the company's business strategies based on a number of factors. PESTLE analysis looks at how political, economic, social, and technical (PEST) variables, as well as legal and environmental factors, affect Samsung's company. The PESTLE Study emphasizes the various extrinsic circumstances that have an impact on the brand's business.</w:t>
      </w:r>
      <w:r>
        <w:rPr>
          <w:sz w:val="24"/>
          <w:szCs w:val="24"/>
          <w:lang w:val="en-US"/>
        </w:rPr>
        <w:br/>
      </w:r>
      <w:r>
        <w:rPr>
          <w:sz w:val="24"/>
          <w:szCs w:val="24"/>
          <w:lang w:val="en-US"/>
        </w:rPr>
        <w:br/>
      </w:r>
      <w:r>
        <w:rPr>
          <w:b/>
          <w:bCs/>
          <w:sz w:val="36"/>
          <w:szCs w:val="36"/>
          <w:lang w:val="en-US"/>
        </w:rPr>
        <w:t>Political Factor</w:t>
      </w:r>
      <w:r>
        <w:rPr>
          <w:b/>
          <w:bCs/>
          <w:sz w:val="36"/>
          <w:szCs w:val="36"/>
          <w:lang w:val="en-US"/>
        </w:rPr>
        <w:br/>
      </w:r>
      <w:r>
        <w:rPr>
          <w:sz w:val="24"/>
          <w:szCs w:val="24"/>
          <w:lang w:val="en-US"/>
        </w:rPr>
        <w:br/>
        <w:t>They determine the potential impact of the government and government policies on a company or an industry. In addition to trade, economic, and taxation policies, this would also involve political stability and policy.</w:t>
      </w:r>
      <w:r>
        <w:rPr>
          <w:sz w:val="24"/>
          <w:szCs w:val="24"/>
          <w:lang w:val="en-US"/>
        </w:rPr>
        <w:br/>
      </w:r>
      <w:r>
        <w:rPr>
          <w:sz w:val="24"/>
          <w:szCs w:val="24"/>
          <w:lang w:val="en-US"/>
        </w:rPr>
        <w:br/>
      </w:r>
      <w:r>
        <w:rPr>
          <w:sz w:val="28"/>
          <w:szCs w:val="28"/>
          <w:u w:val="single"/>
          <w:lang w:val="en-US"/>
        </w:rPr>
        <w:t>Favorable points</w:t>
      </w:r>
      <w:r>
        <w:rPr>
          <w:i/>
          <w:iCs/>
          <w:sz w:val="28"/>
          <w:szCs w:val="28"/>
          <w:u w:val="single"/>
          <w:lang w:val="en-US"/>
        </w:rPr>
        <w:br/>
      </w:r>
      <w:r>
        <w:rPr>
          <w:sz w:val="24"/>
          <w:szCs w:val="24"/>
          <w:lang w:val="en-US"/>
        </w:rPr>
        <w:br/>
        <w:t>Favorable trade rules and agreements between South Korea and other nations make it      simpler to import and export Samsung products.</w:t>
      </w:r>
      <w:r>
        <w:rPr>
          <w:sz w:val="24"/>
          <w:szCs w:val="24"/>
          <w:lang w:val="en-US"/>
        </w:rPr>
        <w:br/>
      </w:r>
      <w:r>
        <w:rPr>
          <w:sz w:val="24"/>
          <w:szCs w:val="24"/>
          <w:lang w:val="en-US"/>
        </w:rPr>
        <w:br/>
        <w:t>South Korea's political stability creates a favorable climate for businesses to operate.</w:t>
      </w:r>
      <w:r>
        <w:rPr>
          <w:sz w:val="24"/>
          <w:szCs w:val="24"/>
          <w:lang w:val="en-US"/>
        </w:rPr>
        <w:br/>
      </w:r>
    </w:p>
    <w:p w14:paraId="1B03F702" w14:textId="77777777" w:rsidR="00AE2374" w:rsidRDefault="00FD183F">
      <w:r>
        <w:rPr>
          <w:sz w:val="28"/>
          <w:szCs w:val="28"/>
          <w:u w:val="single"/>
          <w:lang w:val="en-US"/>
        </w:rPr>
        <w:t>Unfavorable points</w:t>
      </w:r>
      <w:r>
        <w:rPr>
          <w:sz w:val="28"/>
          <w:szCs w:val="28"/>
          <w:u w:val="single"/>
          <w:lang w:val="en-US"/>
        </w:rPr>
        <w:br/>
      </w:r>
      <w:r>
        <w:rPr>
          <w:sz w:val="24"/>
          <w:szCs w:val="24"/>
          <w:lang w:val="en-US"/>
        </w:rPr>
        <w:br/>
        <w:t>Political unrest in other nations where Samsung has operations may cause anxiety and operational interruption.</w:t>
      </w:r>
    </w:p>
    <w:p w14:paraId="5A110635" w14:textId="4A7F91AA" w:rsidR="005E382C" w:rsidRPr="00AE2374" w:rsidRDefault="00FD183F">
      <w:r>
        <w:rPr>
          <w:sz w:val="24"/>
          <w:szCs w:val="24"/>
          <w:lang w:val="en-US"/>
        </w:rPr>
        <w:br/>
        <w:t>Government policy or regulatory changes that may have an impact on Samsung's business plans and profitability.</w:t>
      </w:r>
      <w:r>
        <w:rPr>
          <w:sz w:val="24"/>
          <w:szCs w:val="24"/>
          <w:lang w:val="en-US"/>
        </w:rPr>
        <w:br/>
      </w:r>
      <w:r>
        <w:rPr>
          <w:sz w:val="24"/>
          <w:szCs w:val="24"/>
          <w:lang w:val="en-US"/>
        </w:rPr>
        <w:lastRenderedPageBreak/>
        <w:br/>
      </w:r>
    </w:p>
    <w:p w14:paraId="5A110636" w14:textId="77777777" w:rsidR="005E382C" w:rsidRDefault="00FD183F">
      <w:r>
        <w:rPr>
          <w:b/>
          <w:bCs/>
          <w:sz w:val="36"/>
          <w:szCs w:val="36"/>
          <w:lang w:val="en-US"/>
        </w:rPr>
        <w:t>Economic Factor</w:t>
      </w:r>
      <w:r>
        <w:rPr>
          <w:b/>
          <w:bCs/>
          <w:sz w:val="36"/>
          <w:szCs w:val="36"/>
          <w:lang w:val="en-US"/>
        </w:rPr>
        <w:br/>
      </w:r>
      <w:r>
        <w:rPr>
          <w:b/>
          <w:bCs/>
          <w:sz w:val="36"/>
          <w:szCs w:val="36"/>
          <w:lang w:val="en-US"/>
        </w:rPr>
        <w:br/>
      </w:r>
      <w:r>
        <w:rPr>
          <w:sz w:val="24"/>
          <w:szCs w:val="24"/>
          <w:lang w:val="en-US"/>
        </w:rPr>
        <w:t>An economic component directly affects the economy's performance, which directly affects the organization's profitability. Interest rates, employment and unemployment rates, the cost of raw materials, and exchange rates are all factors.</w:t>
      </w:r>
      <w:r>
        <w:rPr>
          <w:sz w:val="24"/>
          <w:szCs w:val="24"/>
          <w:lang w:val="en-US"/>
        </w:rPr>
        <w:br/>
      </w:r>
      <w:r>
        <w:rPr>
          <w:sz w:val="24"/>
          <w:szCs w:val="24"/>
          <w:lang w:val="en-US"/>
        </w:rPr>
        <w:br/>
      </w:r>
      <w:r>
        <w:rPr>
          <w:sz w:val="28"/>
          <w:szCs w:val="28"/>
          <w:u w:val="single"/>
          <w:lang w:val="en-US"/>
        </w:rPr>
        <w:t>Favorable points</w:t>
      </w:r>
    </w:p>
    <w:p w14:paraId="5A110637" w14:textId="77777777" w:rsidR="005E382C" w:rsidRDefault="00FD183F">
      <w:pPr>
        <w:rPr>
          <w:sz w:val="24"/>
          <w:szCs w:val="24"/>
          <w:lang w:val="en-US"/>
        </w:rPr>
      </w:pPr>
      <w:r>
        <w:rPr>
          <w:sz w:val="24"/>
          <w:szCs w:val="24"/>
          <w:lang w:val="en-US"/>
        </w:rPr>
        <w:t>Substantial economic expansion in a few of Samsung's major regions, like the US and China, may improve consumer demand for Samsung products.</w:t>
      </w:r>
    </w:p>
    <w:p w14:paraId="5A110638" w14:textId="77777777" w:rsidR="005E382C" w:rsidRDefault="005E382C">
      <w:pPr>
        <w:rPr>
          <w:sz w:val="24"/>
          <w:szCs w:val="24"/>
          <w:lang w:val="en-US"/>
        </w:rPr>
      </w:pPr>
    </w:p>
    <w:p w14:paraId="5A110639" w14:textId="77777777" w:rsidR="005E382C" w:rsidRDefault="00FD183F">
      <w:pPr>
        <w:rPr>
          <w:sz w:val="24"/>
          <w:szCs w:val="24"/>
          <w:lang w:val="en-US"/>
        </w:rPr>
      </w:pPr>
      <w:r>
        <w:rPr>
          <w:sz w:val="24"/>
          <w:szCs w:val="24"/>
          <w:lang w:val="en-US"/>
        </w:rPr>
        <w:t>Samsung is able to produce goods swiftly and effectively because to its robust and effective supply network. The business is able to find high-quality parts and materials at competitive prices thanks to its extensive network of partners and suppliers.</w:t>
      </w:r>
    </w:p>
    <w:p w14:paraId="5A11063A" w14:textId="77777777" w:rsidR="005E382C" w:rsidRDefault="00FD183F">
      <w:r>
        <w:rPr>
          <w:sz w:val="24"/>
          <w:szCs w:val="24"/>
          <w:u w:val="single"/>
          <w:lang w:val="en-US"/>
        </w:rPr>
        <w:t>U</w:t>
      </w:r>
      <w:r>
        <w:rPr>
          <w:sz w:val="28"/>
          <w:szCs w:val="28"/>
          <w:u w:val="single"/>
          <w:lang w:val="en-US"/>
        </w:rPr>
        <w:t>nfavorable points</w:t>
      </w:r>
    </w:p>
    <w:p w14:paraId="5A11063B" w14:textId="77777777" w:rsidR="005E382C" w:rsidRDefault="00FD183F">
      <w:r>
        <w:rPr>
          <w:sz w:val="24"/>
          <w:szCs w:val="24"/>
          <w:lang w:val="en-US"/>
        </w:rPr>
        <w:t>Economic downturns can have an impact on consumer demand for Samsung's products because of its vulnerability. For instance, Samsung's sales suffered dramatically during the 2008 global economic recession as consumers reduced their spending. Samsung's sales have lately been damaged by the COVID-19 epidemic as a result of decreased consumer spending and disturbed supply chains.</w:t>
      </w:r>
    </w:p>
    <w:p w14:paraId="5A11063C" w14:textId="77777777" w:rsidR="005E382C" w:rsidRDefault="00FD183F">
      <w:r>
        <w:rPr>
          <w:b/>
          <w:bCs/>
          <w:sz w:val="36"/>
          <w:szCs w:val="36"/>
        </w:rPr>
        <w:t>Social Factor</w:t>
      </w:r>
      <w:r>
        <w:rPr>
          <w:b/>
          <w:bCs/>
          <w:sz w:val="36"/>
          <w:szCs w:val="36"/>
        </w:rPr>
        <w:br/>
      </w:r>
      <w:r>
        <w:rPr>
          <w:b/>
          <w:bCs/>
          <w:sz w:val="36"/>
          <w:szCs w:val="36"/>
        </w:rPr>
        <w:br/>
      </w:r>
      <w:r>
        <w:rPr>
          <w:sz w:val="24"/>
          <w:szCs w:val="24"/>
        </w:rPr>
        <w:t>The social component of PESTEL analysis pertains to the market's or region's specific societal, cultural, and demographic characteristics. Analysis of social trends, values, attitudes, convictions, and way of life of local residents are all part of this process. All firm must comprehend the social component since it determines the target market and the level of demand for the goods and services it offers.</w:t>
      </w:r>
      <w:r>
        <w:rPr>
          <w:b/>
          <w:bCs/>
          <w:sz w:val="36"/>
          <w:szCs w:val="36"/>
        </w:rPr>
        <w:br/>
      </w:r>
      <w:r>
        <w:rPr>
          <w:b/>
          <w:bCs/>
          <w:sz w:val="24"/>
          <w:szCs w:val="24"/>
        </w:rPr>
        <w:br/>
      </w:r>
      <w:r>
        <w:rPr>
          <w:sz w:val="28"/>
          <w:szCs w:val="28"/>
          <w:u w:val="single"/>
          <w:lang w:val="en-US"/>
        </w:rPr>
        <w:t>Favorable points</w:t>
      </w:r>
      <w:r>
        <w:rPr>
          <w:sz w:val="28"/>
          <w:szCs w:val="28"/>
          <w:u w:val="single"/>
          <w:lang w:val="en-US"/>
        </w:rPr>
        <w:br/>
      </w:r>
      <w:r>
        <w:rPr>
          <w:sz w:val="28"/>
          <w:szCs w:val="28"/>
          <w:u w:val="single"/>
          <w:lang w:val="en-US"/>
        </w:rPr>
        <w:br/>
      </w:r>
      <w:r>
        <w:rPr>
          <w:sz w:val="24"/>
          <w:szCs w:val="24"/>
          <w:lang w:val="en-US"/>
        </w:rPr>
        <w:t>From smartphones and tablets to home appliances and TVs, a wide variety of devices are included in Samsung's product portfolio. This increases the company's potential consumer base by enabling it to serve a wider range of age and income groups.</w:t>
      </w:r>
    </w:p>
    <w:p w14:paraId="5A11063D" w14:textId="77777777" w:rsidR="005E382C" w:rsidRDefault="00FD183F">
      <w:pPr>
        <w:rPr>
          <w:sz w:val="24"/>
          <w:szCs w:val="24"/>
        </w:rPr>
      </w:pPr>
      <w:r>
        <w:rPr>
          <w:sz w:val="24"/>
          <w:szCs w:val="24"/>
        </w:rPr>
        <w:t>Samsung has been quick to respond to shifting social trends, such as the rise in popularity of social media and mobile technologies. The business has also demonstrated innovation by launching fresh goods like foldable cell phones to meet shifting consumer demands.</w:t>
      </w:r>
      <w:r>
        <w:rPr>
          <w:sz w:val="24"/>
          <w:szCs w:val="24"/>
        </w:rPr>
        <w:br/>
      </w:r>
    </w:p>
    <w:p w14:paraId="5A11063E" w14:textId="77777777" w:rsidR="005E382C" w:rsidRDefault="00FD183F">
      <w:r>
        <w:rPr>
          <w:sz w:val="24"/>
          <w:szCs w:val="24"/>
          <w:u w:val="single"/>
          <w:lang w:val="en-US"/>
        </w:rPr>
        <w:lastRenderedPageBreak/>
        <w:t>U</w:t>
      </w:r>
      <w:r>
        <w:rPr>
          <w:sz w:val="28"/>
          <w:szCs w:val="28"/>
          <w:u w:val="single"/>
          <w:lang w:val="en-US"/>
        </w:rPr>
        <w:t>nfavorable points</w:t>
      </w:r>
      <w:r>
        <w:rPr>
          <w:sz w:val="28"/>
          <w:szCs w:val="28"/>
          <w:u w:val="single"/>
          <w:lang w:val="en-US"/>
        </w:rPr>
        <w:br/>
      </w:r>
    </w:p>
    <w:p w14:paraId="5A11063F" w14:textId="77777777" w:rsidR="005E382C" w:rsidRDefault="00FD183F">
      <w:pPr>
        <w:rPr>
          <w:sz w:val="24"/>
          <w:szCs w:val="24"/>
          <w:lang w:val="en-US"/>
        </w:rPr>
      </w:pPr>
      <w:r>
        <w:rPr>
          <w:sz w:val="24"/>
          <w:szCs w:val="24"/>
          <w:lang w:val="en-US"/>
        </w:rPr>
        <w:t>The usage of non-renewable resources in Samsung's goods, for instance, has drawn criticism in the past for its environmental practices. This may result in bad press and harm the company's reputation for its brand.</w:t>
      </w:r>
    </w:p>
    <w:p w14:paraId="5A110640" w14:textId="77777777" w:rsidR="005E382C" w:rsidRDefault="00FD183F">
      <w:pPr>
        <w:rPr>
          <w:sz w:val="24"/>
          <w:szCs w:val="24"/>
          <w:lang w:val="en-US"/>
        </w:rPr>
      </w:pPr>
      <w:r>
        <w:rPr>
          <w:sz w:val="24"/>
          <w:szCs w:val="24"/>
          <w:lang w:val="en-US"/>
        </w:rPr>
        <w:t>Samsung has been accused of having human rights violations in its supply chain, which might result in unfavorable press and harm the company's reputation.</w:t>
      </w:r>
    </w:p>
    <w:p w14:paraId="5A110641" w14:textId="77777777" w:rsidR="005E382C" w:rsidRDefault="00FD183F">
      <w:r>
        <w:rPr>
          <w:sz w:val="24"/>
          <w:szCs w:val="24"/>
          <w:lang w:val="en-US"/>
        </w:rPr>
        <w:br/>
      </w:r>
      <w:r>
        <w:rPr>
          <w:b/>
          <w:bCs/>
          <w:sz w:val="36"/>
          <w:szCs w:val="36"/>
          <w:lang w:val="en-US"/>
        </w:rPr>
        <w:t>Technological Factor</w:t>
      </w:r>
    </w:p>
    <w:p w14:paraId="1680CF84" w14:textId="77777777" w:rsidR="008142ED" w:rsidRDefault="008142ED">
      <w:pPr>
        <w:rPr>
          <w:rFonts w:cs="Calibri"/>
          <w:color w:val="161616"/>
          <w:sz w:val="24"/>
          <w:szCs w:val="24"/>
          <w:shd w:val="clear" w:color="auto" w:fill="FFFFFF"/>
        </w:rPr>
      </w:pPr>
      <w:r w:rsidRPr="008142ED">
        <w:rPr>
          <w:rFonts w:cs="Calibri"/>
          <w:color w:val="161616"/>
          <w:sz w:val="24"/>
          <w:szCs w:val="24"/>
          <w:shd w:val="clear" w:color="auto" w:fill="FFFFFF"/>
        </w:rPr>
        <w:t>The rate of technical progress that can have an impact on a market or sector is referred to as a technological factor. Changes in digital or mobile technology, automation, research and development, as well as innovative approaches to manufacturing, logistics, and distribution, are all part of it. To fully understand the effects of technological progress, it is crucial to look beyond digital technology.</w:t>
      </w:r>
    </w:p>
    <w:p w14:paraId="5A110643" w14:textId="78314DC1" w:rsidR="005E382C" w:rsidRDefault="00FD183F">
      <w:r>
        <w:rPr>
          <w:sz w:val="28"/>
          <w:szCs w:val="28"/>
          <w:u w:val="single"/>
          <w:lang w:val="en-US"/>
        </w:rPr>
        <w:t>Favorable points</w:t>
      </w:r>
      <w:r>
        <w:rPr>
          <w:sz w:val="28"/>
          <w:szCs w:val="28"/>
          <w:u w:val="single"/>
          <w:lang w:val="en-US"/>
        </w:rPr>
        <w:br/>
      </w:r>
      <w:r>
        <w:rPr>
          <w:sz w:val="28"/>
          <w:szCs w:val="28"/>
          <w:u w:val="single"/>
          <w:lang w:val="en-US"/>
        </w:rPr>
        <w:br/>
      </w:r>
      <w:r>
        <w:rPr>
          <w:sz w:val="24"/>
          <w:szCs w:val="24"/>
          <w:lang w:val="en-US"/>
        </w:rPr>
        <w:t>Samsung is renowned for making significant investments in R&amp;D, which have allowed the business to create cutting-edge goods and maintain a competitive edge.</w:t>
      </w:r>
    </w:p>
    <w:p w14:paraId="5A110644" w14:textId="77777777" w:rsidR="005E382C" w:rsidRDefault="00FD183F">
      <w:pPr>
        <w:rPr>
          <w:sz w:val="24"/>
          <w:szCs w:val="24"/>
        </w:rPr>
      </w:pPr>
      <w:r>
        <w:rPr>
          <w:sz w:val="24"/>
          <w:szCs w:val="24"/>
        </w:rPr>
        <w:t>Because of its dedication to innovation, Samsung has been able to create novel, cutting-edge technologies that have given the business a competitive edge.</w:t>
      </w:r>
      <w:r>
        <w:rPr>
          <w:sz w:val="24"/>
          <w:szCs w:val="24"/>
        </w:rPr>
        <w:br/>
      </w:r>
    </w:p>
    <w:p w14:paraId="5A110645" w14:textId="77777777" w:rsidR="005E382C" w:rsidRDefault="00FD183F">
      <w:r>
        <w:rPr>
          <w:sz w:val="24"/>
          <w:szCs w:val="24"/>
          <w:u w:val="single"/>
          <w:lang w:val="en-US"/>
        </w:rPr>
        <w:t>U</w:t>
      </w:r>
      <w:r>
        <w:rPr>
          <w:sz w:val="28"/>
          <w:szCs w:val="28"/>
          <w:u w:val="single"/>
          <w:lang w:val="en-US"/>
        </w:rPr>
        <w:t>nfavorable points</w:t>
      </w:r>
      <w:r>
        <w:rPr>
          <w:sz w:val="28"/>
          <w:szCs w:val="28"/>
          <w:u w:val="single"/>
          <w:lang w:val="en-US"/>
        </w:rPr>
        <w:br/>
      </w:r>
      <w:r>
        <w:rPr>
          <w:sz w:val="28"/>
          <w:szCs w:val="28"/>
          <w:u w:val="single"/>
          <w:lang w:val="en-US"/>
        </w:rPr>
        <w:br/>
      </w:r>
      <w:r>
        <w:rPr>
          <w:sz w:val="24"/>
          <w:szCs w:val="24"/>
          <w:lang w:val="en-US"/>
        </w:rPr>
        <w:t>Markets in which Samsung competes fiercely could have a detrimental effect on the company's market share and earnings.</w:t>
      </w:r>
    </w:p>
    <w:p w14:paraId="5A110646" w14:textId="77777777" w:rsidR="005E382C" w:rsidRDefault="00FD183F">
      <w:pPr>
        <w:rPr>
          <w:sz w:val="24"/>
          <w:szCs w:val="24"/>
        </w:rPr>
      </w:pPr>
      <w:r>
        <w:rPr>
          <w:sz w:val="24"/>
          <w:szCs w:val="24"/>
        </w:rPr>
        <w:t>Fast technological progress may work in Samsung's favour or against it. Although it has helped the business stay ahead of the curve, it also implies that in order to stay competitive, the business must constantly make investments in new technologies.</w:t>
      </w:r>
    </w:p>
    <w:p w14:paraId="5A110647" w14:textId="77777777" w:rsidR="005E382C" w:rsidRDefault="00FD183F">
      <w:r>
        <w:rPr>
          <w:b/>
          <w:bCs/>
          <w:sz w:val="36"/>
          <w:szCs w:val="36"/>
        </w:rPr>
        <w:t>Environmental Factor</w:t>
      </w:r>
      <w:r>
        <w:rPr>
          <w:b/>
          <w:bCs/>
          <w:sz w:val="36"/>
          <w:szCs w:val="36"/>
        </w:rPr>
        <w:br/>
      </w:r>
      <w:r>
        <w:rPr>
          <w:b/>
          <w:bCs/>
          <w:sz w:val="36"/>
          <w:szCs w:val="36"/>
        </w:rPr>
        <w:br/>
      </w:r>
      <w:r>
        <w:rPr>
          <w:sz w:val="24"/>
          <w:szCs w:val="24"/>
        </w:rPr>
        <w:t>Environmental factors are those that are impacted by ecological factors and the environment around them. This component is becoming more crucial to how businesses should operate as CSR (Corporate Sustainability Responsibility) and sustainability become more and more important. Climate, recycling practises, carbon footprint, garbage disposal, and sustainability are all factors.</w:t>
      </w:r>
      <w:r>
        <w:rPr>
          <w:sz w:val="24"/>
          <w:szCs w:val="24"/>
        </w:rPr>
        <w:br/>
      </w:r>
      <w:r>
        <w:rPr>
          <w:sz w:val="24"/>
          <w:szCs w:val="24"/>
        </w:rPr>
        <w:br/>
      </w:r>
      <w:r>
        <w:rPr>
          <w:sz w:val="28"/>
          <w:szCs w:val="28"/>
          <w:u w:val="single"/>
          <w:lang w:val="en-US"/>
        </w:rPr>
        <w:t>Favorable points</w:t>
      </w:r>
      <w:r>
        <w:rPr>
          <w:sz w:val="28"/>
          <w:szCs w:val="28"/>
          <w:u w:val="single"/>
          <w:lang w:val="en-US"/>
        </w:rPr>
        <w:br/>
      </w:r>
      <w:r>
        <w:rPr>
          <w:sz w:val="24"/>
          <w:szCs w:val="24"/>
          <w:lang w:val="en-US"/>
        </w:rPr>
        <w:br/>
      </w:r>
      <w:r>
        <w:rPr>
          <w:sz w:val="24"/>
          <w:szCs w:val="24"/>
          <w:lang w:val="en-US"/>
        </w:rPr>
        <w:lastRenderedPageBreak/>
        <w:t>Samsung has also been working on environmentally friendly products, such as its Galaxy Upcycling initiative, which encourages customers to turn their old electronics into Internet of Things (IoT) devices.</w:t>
      </w:r>
    </w:p>
    <w:p w14:paraId="5A110648" w14:textId="77777777" w:rsidR="005E382C" w:rsidRDefault="00FD183F">
      <w:pPr>
        <w:rPr>
          <w:sz w:val="24"/>
          <w:szCs w:val="24"/>
        </w:rPr>
      </w:pPr>
      <w:r>
        <w:rPr>
          <w:sz w:val="24"/>
          <w:szCs w:val="24"/>
        </w:rPr>
        <w:t>With its line of energy-efficient refrigerators and air conditioners, for example, Samsung has been manufacturing devices that help consumers use less energy and emit fewer greenhouse gases.</w:t>
      </w:r>
    </w:p>
    <w:p w14:paraId="5A110649" w14:textId="77777777" w:rsidR="005E382C" w:rsidRDefault="005E382C">
      <w:pPr>
        <w:pStyle w:val="ListParagraph"/>
        <w:rPr>
          <w:sz w:val="24"/>
          <w:szCs w:val="24"/>
        </w:rPr>
      </w:pPr>
    </w:p>
    <w:p w14:paraId="5A11064A" w14:textId="77777777" w:rsidR="005E382C" w:rsidRDefault="00FD183F">
      <w:r>
        <w:rPr>
          <w:sz w:val="24"/>
          <w:szCs w:val="24"/>
          <w:u w:val="single"/>
          <w:lang w:val="en-US"/>
        </w:rPr>
        <w:t>U</w:t>
      </w:r>
      <w:r>
        <w:rPr>
          <w:sz w:val="28"/>
          <w:szCs w:val="28"/>
          <w:u w:val="single"/>
          <w:lang w:val="en-US"/>
        </w:rPr>
        <w:t>nfavorable points</w:t>
      </w:r>
      <w:r>
        <w:rPr>
          <w:sz w:val="28"/>
          <w:szCs w:val="28"/>
          <w:u w:val="single"/>
          <w:lang w:val="en-US"/>
        </w:rPr>
        <w:br/>
      </w:r>
      <w:r>
        <w:rPr>
          <w:sz w:val="28"/>
          <w:szCs w:val="28"/>
          <w:u w:val="single"/>
          <w:lang w:val="en-US"/>
        </w:rPr>
        <w:br/>
      </w:r>
      <w:r>
        <w:rPr>
          <w:sz w:val="24"/>
          <w:szCs w:val="24"/>
          <w:lang w:val="en-US"/>
        </w:rPr>
        <w:t xml:space="preserve"> E-Waste: Samsung produces a lot of electronic garbage (also known as "e-waste"), which, if improperly disposed of, can have a harmful effect on the environment.</w:t>
      </w:r>
    </w:p>
    <w:p w14:paraId="5A11064B" w14:textId="77777777" w:rsidR="005E382C" w:rsidRDefault="00FD183F">
      <w:r>
        <w:rPr>
          <w:sz w:val="24"/>
          <w:szCs w:val="24"/>
          <w:lang w:val="en-US"/>
        </w:rPr>
        <w:br/>
        <w:t>Samsung's production procedures use a lot of water, which might strain regional water supplies in places where water is in short supply.</w:t>
      </w:r>
      <w:r>
        <w:rPr>
          <w:sz w:val="24"/>
          <w:szCs w:val="24"/>
          <w:lang w:val="en-US"/>
        </w:rPr>
        <w:br/>
      </w:r>
      <w:r>
        <w:rPr>
          <w:sz w:val="24"/>
          <w:szCs w:val="24"/>
          <w:lang w:val="en-US"/>
        </w:rPr>
        <w:br/>
      </w:r>
      <w:r>
        <w:rPr>
          <w:sz w:val="24"/>
          <w:szCs w:val="24"/>
          <w:lang w:val="en-US"/>
        </w:rPr>
        <w:br/>
      </w:r>
      <w:r>
        <w:rPr>
          <w:b/>
          <w:bCs/>
          <w:sz w:val="36"/>
          <w:szCs w:val="36"/>
          <w:lang w:val="en-US"/>
        </w:rPr>
        <w:t>Legal Factor</w:t>
      </w:r>
      <w:r>
        <w:rPr>
          <w:sz w:val="28"/>
          <w:szCs w:val="28"/>
          <w:u w:val="single"/>
          <w:lang w:val="en-US"/>
        </w:rPr>
        <w:br/>
      </w:r>
      <w:r>
        <w:rPr>
          <w:sz w:val="24"/>
          <w:szCs w:val="24"/>
          <w:lang w:val="en-US"/>
        </w:rPr>
        <w:t>An organization needs to be aware of the rules and regulations in the countries where it conducts business. They also need to be informed of any changes in the law and how they can affect how their firm is run. Employment law, consumer law, health and safety laws, international trade regulations, and other factors are among them.</w:t>
      </w:r>
      <w:r>
        <w:rPr>
          <w:sz w:val="24"/>
          <w:szCs w:val="24"/>
          <w:lang w:val="en-US"/>
        </w:rPr>
        <w:br/>
      </w:r>
      <w:r>
        <w:rPr>
          <w:sz w:val="24"/>
          <w:szCs w:val="24"/>
          <w:lang w:val="en-US"/>
        </w:rPr>
        <w:br/>
      </w:r>
      <w:r>
        <w:rPr>
          <w:sz w:val="28"/>
          <w:szCs w:val="28"/>
          <w:u w:val="single"/>
          <w:lang w:val="en-US"/>
        </w:rPr>
        <w:t>Favorable points</w:t>
      </w:r>
      <w:r>
        <w:rPr>
          <w:sz w:val="32"/>
          <w:szCs w:val="32"/>
          <w:lang w:val="en-US"/>
        </w:rPr>
        <w:br/>
      </w:r>
    </w:p>
    <w:p w14:paraId="5A11064C" w14:textId="77777777" w:rsidR="005E382C" w:rsidRDefault="00FD183F">
      <w:pPr>
        <w:rPr>
          <w:sz w:val="24"/>
          <w:szCs w:val="24"/>
          <w:lang w:val="en-US"/>
        </w:rPr>
      </w:pPr>
      <w:r>
        <w:rPr>
          <w:sz w:val="24"/>
          <w:szCs w:val="24"/>
          <w:lang w:val="en-US"/>
        </w:rPr>
        <w:t>Samsung is dedicated to abiding with labor rules and regulations, which can aid the business in avoiding legal problems and preserving a good reputation.</w:t>
      </w:r>
    </w:p>
    <w:p w14:paraId="5A11064D" w14:textId="77777777" w:rsidR="005E382C" w:rsidRDefault="00FD183F">
      <w:pPr>
        <w:rPr>
          <w:sz w:val="24"/>
          <w:szCs w:val="24"/>
          <w:lang w:val="en-US"/>
        </w:rPr>
      </w:pPr>
      <w:r>
        <w:rPr>
          <w:sz w:val="24"/>
          <w:szCs w:val="24"/>
          <w:lang w:val="en-US"/>
        </w:rPr>
        <w:t>Customer confidence in the dependability and safety of Samsung's products can be increased thanks to consumer protection regulations.</w:t>
      </w:r>
    </w:p>
    <w:p w14:paraId="5A11064E" w14:textId="77777777" w:rsidR="005E382C" w:rsidRDefault="00FD183F">
      <w:pPr>
        <w:rPr>
          <w:sz w:val="28"/>
          <w:szCs w:val="28"/>
          <w:u w:val="single"/>
          <w:lang w:val="en-US"/>
        </w:rPr>
      </w:pPr>
      <w:r>
        <w:rPr>
          <w:sz w:val="28"/>
          <w:szCs w:val="28"/>
          <w:u w:val="single"/>
          <w:lang w:val="en-US"/>
        </w:rPr>
        <w:t>Unfavorable points</w:t>
      </w:r>
    </w:p>
    <w:p w14:paraId="5A11064F" w14:textId="77777777" w:rsidR="005E382C" w:rsidRDefault="005E382C">
      <w:pPr>
        <w:rPr>
          <w:sz w:val="24"/>
          <w:szCs w:val="24"/>
          <w:u w:val="single"/>
          <w:lang w:val="en-US"/>
        </w:rPr>
      </w:pPr>
    </w:p>
    <w:p w14:paraId="5A110650" w14:textId="77777777" w:rsidR="005E382C" w:rsidRDefault="00FD183F">
      <w:pPr>
        <w:rPr>
          <w:sz w:val="24"/>
          <w:szCs w:val="24"/>
          <w:lang w:val="en-US"/>
        </w:rPr>
      </w:pPr>
      <w:r>
        <w:rPr>
          <w:sz w:val="24"/>
          <w:szCs w:val="24"/>
          <w:lang w:val="en-US"/>
        </w:rPr>
        <w:t>Some high-profile patent infringement lawsuits involving Samsung have led to huge cash penalties and reputational harm for the firm.</w:t>
      </w:r>
    </w:p>
    <w:p w14:paraId="5A110651" w14:textId="77777777" w:rsidR="005E382C" w:rsidRDefault="00FD183F">
      <w:pPr>
        <w:rPr>
          <w:sz w:val="24"/>
          <w:szCs w:val="24"/>
          <w:lang w:val="en-US"/>
        </w:rPr>
      </w:pPr>
      <w:r>
        <w:rPr>
          <w:sz w:val="24"/>
          <w:szCs w:val="24"/>
          <w:lang w:val="en-US"/>
        </w:rPr>
        <w:t>As a result of antitrust regulations, Samsung may not be able to participate in some business practices in markets where it competes fiercely.</w:t>
      </w:r>
    </w:p>
    <w:p w14:paraId="5A110652" w14:textId="77777777" w:rsidR="005E382C" w:rsidRDefault="00FD183F">
      <w:r>
        <w:rPr>
          <w:noProof/>
          <w:sz w:val="24"/>
          <w:szCs w:val="24"/>
          <w:u w:val="single"/>
          <w:lang w:val="en-US"/>
        </w:rPr>
        <w:lastRenderedPageBreak/>
        <w:drawing>
          <wp:inline distT="0" distB="0" distL="0" distR="0" wp14:anchorId="5A110620" wp14:editId="5A110621">
            <wp:extent cx="5904317" cy="3373422"/>
            <wp:effectExtent l="0" t="0" r="1183" b="0"/>
            <wp:docPr id="61912737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04317" cy="3373422"/>
                    </a:xfrm>
                    <a:prstGeom prst="rect">
                      <a:avLst/>
                    </a:prstGeom>
                    <a:noFill/>
                    <a:ln>
                      <a:noFill/>
                      <a:prstDash/>
                    </a:ln>
                  </pic:spPr>
                </pic:pic>
              </a:graphicData>
            </a:graphic>
          </wp:inline>
        </w:drawing>
      </w:r>
    </w:p>
    <w:p w14:paraId="5A110653" w14:textId="77777777" w:rsidR="005E382C" w:rsidRDefault="005E382C">
      <w:pPr>
        <w:rPr>
          <w:b/>
          <w:bCs/>
          <w:sz w:val="52"/>
          <w:szCs w:val="52"/>
          <w:lang w:val="en-US"/>
        </w:rPr>
      </w:pPr>
    </w:p>
    <w:p w14:paraId="5A110654" w14:textId="77777777" w:rsidR="005E382C" w:rsidRDefault="00FD183F">
      <w:pPr>
        <w:rPr>
          <w:b/>
          <w:bCs/>
          <w:sz w:val="52"/>
          <w:szCs w:val="52"/>
          <w:lang w:val="en-US"/>
        </w:rPr>
      </w:pPr>
      <w:r>
        <w:rPr>
          <w:b/>
          <w:bCs/>
          <w:sz w:val="52"/>
          <w:szCs w:val="52"/>
          <w:lang w:val="en-US"/>
        </w:rPr>
        <w:t>SWOT Analysis</w:t>
      </w:r>
    </w:p>
    <w:p w14:paraId="5A110655" w14:textId="77777777" w:rsidR="005E382C" w:rsidRDefault="00FD183F">
      <w:r>
        <w:rPr>
          <w:sz w:val="24"/>
          <w:szCs w:val="24"/>
          <w:lang w:val="en-US"/>
        </w:rPr>
        <w:t>A SWOT analysis is a strategic planning tool that assesses a company, project, or individual's Strengths, Weaknesses, Opportunities, and Threats. Developing a strategic strategy entail identifying the internal and external aspects that could determine a venture's success or failure and then analyzing those factors.</w:t>
      </w:r>
      <w:r>
        <w:rPr>
          <w:sz w:val="24"/>
          <w:szCs w:val="24"/>
          <w:lang w:val="en-US"/>
        </w:rPr>
        <w:br/>
      </w:r>
      <w:r>
        <w:rPr>
          <w:sz w:val="24"/>
          <w:szCs w:val="24"/>
          <w:lang w:val="en-US"/>
        </w:rPr>
        <w:br/>
      </w:r>
      <w:r>
        <w:rPr>
          <w:noProof/>
          <w:sz w:val="24"/>
          <w:szCs w:val="24"/>
          <w:lang w:val="en-US"/>
        </w:rPr>
        <w:drawing>
          <wp:inline distT="0" distB="0" distL="0" distR="0" wp14:anchorId="5A110622" wp14:editId="1FE74148">
            <wp:extent cx="5403273" cy="3137535"/>
            <wp:effectExtent l="0" t="0" r="6985" b="5715"/>
            <wp:docPr id="1252115063"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456693" cy="3168554"/>
                    </a:xfrm>
                    <a:prstGeom prst="rect">
                      <a:avLst/>
                    </a:prstGeom>
                    <a:noFill/>
                    <a:ln>
                      <a:noFill/>
                      <a:prstDash/>
                    </a:ln>
                  </pic:spPr>
                </pic:pic>
              </a:graphicData>
            </a:graphic>
          </wp:inline>
        </w:drawing>
      </w:r>
      <w:r>
        <w:rPr>
          <w:sz w:val="24"/>
          <w:szCs w:val="24"/>
          <w:lang w:val="en-US"/>
        </w:rPr>
        <w:br/>
      </w:r>
    </w:p>
    <w:p w14:paraId="5A110656" w14:textId="77777777" w:rsidR="005E382C" w:rsidRDefault="00FD183F">
      <w:r>
        <w:rPr>
          <w:sz w:val="24"/>
          <w:szCs w:val="24"/>
          <w:lang w:val="en-US"/>
        </w:rPr>
        <w:lastRenderedPageBreak/>
        <w:br/>
      </w:r>
      <w:r>
        <w:rPr>
          <w:sz w:val="28"/>
          <w:szCs w:val="28"/>
          <w:u w:val="single"/>
          <w:lang w:val="en-US"/>
        </w:rPr>
        <w:t>Strengths</w:t>
      </w:r>
    </w:p>
    <w:p w14:paraId="33CAD470" w14:textId="77777777" w:rsidR="008142ED" w:rsidRDefault="008142ED">
      <w:pPr>
        <w:rPr>
          <w:sz w:val="24"/>
          <w:szCs w:val="24"/>
          <w:lang w:val="en-US"/>
        </w:rPr>
      </w:pPr>
      <w:r w:rsidRPr="008142ED">
        <w:rPr>
          <w:sz w:val="24"/>
          <w:szCs w:val="24"/>
          <w:lang w:val="en-US"/>
        </w:rPr>
        <w:t>Samsung's presence in numerous sectors as part of its diversification strategy helps to reduce risks and diversify revenue streams, making the corporation resilient during market or economic downturns. Additionally, by reducing reliance on outside suppliers and maintaining control over product development and manufacturing, Samsung's vertically integrated supply chain enables better management of production processes, quality, and costs.</w:t>
      </w:r>
    </w:p>
    <w:p w14:paraId="5A110659" w14:textId="4B41BBB4" w:rsidR="005E382C" w:rsidRDefault="00FD183F">
      <w:pPr>
        <w:rPr>
          <w:sz w:val="28"/>
          <w:szCs w:val="28"/>
          <w:u w:val="single"/>
          <w:lang w:val="en-US"/>
        </w:rPr>
      </w:pPr>
      <w:r>
        <w:rPr>
          <w:sz w:val="28"/>
          <w:szCs w:val="28"/>
          <w:u w:val="single"/>
          <w:lang w:val="en-US"/>
        </w:rPr>
        <w:t>Weaknesses</w:t>
      </w:r>
    </w:p>
    <w:p w14:paraId="66C58BA4" w14:textId="455182E3" w:rsidR="008142ED" w:rsidRDefault="008142ED">
      <w:pPr>
        <w:rPr>
          <w:sz w:val="24"/>
          <w:szCs w:val="24"/>
          <w:lang w:val="en-US"/>
        </w:rPr>
      </w:pPr>
      <w:r w:rsidRPr="008142ED">
        <w:rPr>
          <w:sz w:val="24"/>
          <w:szCs w:val="24"/>
          <w:lang w:val="en-US"/>
        </w:rPr>
        <w:t>Despite having a wide range of products, Samsung's overdependence on the smartphone market puts it at risk of changing consumer preferences, fierce competition, and market fluctuations. Furthermore, Samsung's participation in legal disputes over patent infringement, particularly with Apple, could damage its reputation, incur expenses, and take resources away from other business endeavors.</w:t>
      </w:r>
    </w:p>
    <w:p w14:paraId="5A11065C" w14:textId="7F2FC5D5" w:rsidR="005E382C" w:rsidRDefault="00FD183F">
      <w:r>
        <w:rPr>
          <w:sz w:val="24"/>
          <w:szCs w:val="24"/>
          <w:lang w:val="en-US"/>
        </w:rPr>
        <w:br/>
      </w:r>
      <w:r>
        <w:rPr>
          <w:sz w:val="28"/>
          <w:szCs w:val="28"/>
          <w:u w:val="single"/>
          <w:lang w:val="en-US"/>
        </w:rPr>
        <w:t>Opportunities</w:t>
      </w:r>
      <w:r>
        <w:rPr>
          <w:sz w:val="28"/>
          <w:szCs w:val="28"/>
          <w:u w:val="single"/>
          <w:lang w:val="en-US"/>
        </w:rPr>
        <w:br/>
      </w:r>
    </w:p>
    <w:p w14:paraId="3BADB52F" w14:textId="77777777" w:rsidR="008142ED" w:rsidRDefault="008142ED">
      <w:pPr>
        <w:rPr>
          <w:sz w:val="24"/>
          <w:szCs w:val="24"/>
          <w:lang w:val="en-US"/>
        </w:rPr>
      </w:pPr>
      <w:r w:rsidRPr="008142ED">
        <w:rPr>
          <w:sz w:val="24"/>
          <w:szCs w:val="24"/>
          <w:lang w:val="en-US"/>
        </w:rPr>
        <w:t>By providing affordable devices that are tailored to the specific requirements of those areas, Samsung might take advantage of the growing demand for consumer electronics, particularly smartphones, in emerging markets like India, Africa, and Southeast Asia, resulting in a higher market share and more income. In order to differentiate its products, draw people in, and increase income, Samsung may also improve its software and service offerings, such as SmartThings, Bixby, and Samsung Pay.</w:t>
      </w:r>
    </w:p>
    <w:p w14:paraId="5A11065F" w14:textId="3D3F2CFD" w:rsidR="005E382C" w:rsidRDefault="00FD183F">
      <w:pPr>
        <w:rPr>
          <w:sz w:val="28"/>
          <w:szCs w:val="28"/>
          <w:u w:val="single"/>
          <w:lang w:val="en-US"/>
        </w:rPr>
      </w:pPr>
      <w:r>
        <w:rPr>
          <w:sz w:val="28"/>
          <w:szCs w:val="28"/>
          <w:u w:val="single"/>
          <w:lang w:val="en-US"/>
        </w:rPr>
        <w:t>Threats</w:t>
      </w:r>
    </w:p>
    <w:p w14:paraId="45689036" w14:textId="77777777" w:rsidR="00CC7A2A" w:rsidRDefault="00CC7A2A">
      <w:pPr>
        <w:rPr>
          <w:sz w:val="24"/>
          <w:szCs w:val="24"/>
          <w:lang w:val="en-US"/>
        </w:rPr>
      </w:pPr>
      <w:r w:rsidRPr="00CC7A2A">
        <w:rPr>
          <w:sz w:val="24"/>
          <w:szCs w:val="24"/>
          <w:lang w:val="en-US"/>
        </w:rPr>
        <w:t>Market share, profitability, and pricing strategies are under pressure for Samsung due to fierce competition from established players like Apple, Google, and Huawei as well as new competitors from China and other nations in industries like consumer electronics, semiconductors, and display technology. Electronics must constantly innovate due to the speed of technological development, and Samsung must keep up with market trends and new technologies to stay relevant and avoid producing old products.</w:t>
      </w:r>
    </w:p>
    <w:p w14:paraId="5A110662" w14:textId="647A5DAD" w:rsidR="005E382C" w:rsidRDefault="00FD183F">
      <w:pPr>
        <w:rPr>
          <w:b/>
          <w:bCs/>
          <w:sz w:val="52"/>
          <w:szCs w:val="52"/>
          <w:lang w:val="en-US"/>
        </w:rPr>
      </w:pPr>
      <w:r>
        <w:rPr>
          <w:b/>
          <w:bCs/>
          <w:sz w:val="52"/>
          <w:szCs w:val="52"/>
          <w:lang w:val="en-US"/>
        </w:rPr>
        <w:t>Porter’s Five Forces Model</w:t>
      </w:r>
    </w:p>
    <w:p w14:paraId="5A110663" w14:textId="77777777" w:rsidR="005E382C" w:rsidRDefault="00FD183F">
      <w:pPr>
        <w:rPr>
          <w:sz w:val="28"/>
          <w:szCs w:val="28"/>
          <w:u w:val="single"/>
          <w:lang w:val="en-US"/>
        </w:rPr>
      </w:pPr>
      <w:r>
        <w:rPr>
          <w:sz w:val="28"/>
          <w:szCs w:val="28"/>
          <w:u w:val="single"/>
          <w:lang w:val="en-US"/>
        </w:rPr>
        <w:t>Understanding the Five Forces Model by Michael E Porter</w:t>
      </w:r>
    </w:p>
    <w:p w14:paraId="5A110664" w14:textId="77777777" w:rsidR="005E382C" w:rsidRDefault="00FD183F">
      <w:pPr>
        <w:rPr>
          <w:sz w:val="24"/>
          <w:szCs w:val="24"/>
          <w:lang w:val="en-US"/>
        </w:rPr>
      </w:pPr>
      <w:r>
        <w:rPr>
          <w:sz w:val="24"/>
          <w:szCs w:val="24"/>
          <w:lang w:val="en-US"/>
        </w:rPr>
        <w:t xml:space="preserve">A popular paradigm for examining the competitive climate of an industry is Porter's five forces model. Michael E. Porter, a professor at Harvard Business School, created the concept in 1979, and firms and analysts have </w:t>
      </w:r>
      <w:proofErr w:type="spellStart"/>
      <w:r>
        <w:rPr>
          <w:sz w:val="24"/>
          <w:szCs w:val="24"/>
          <w:lang w:val="en-US"/>
        </w:rPr>
        <w:t>utilised</w:t>
      </w:r>
      <w:proofErr w:type="spellEnd"/>
      <w:r>
        <w:rPr>
          <w:sz w:val="24"/>
          <w:szCs w:val="24"/>
          <w:lang w:val="en-US"/>
        </w:rPr>
        <w:t xml:space="preserve"> it ever since.</w:t>
      </w:r>
    </w:p>
    <w:p w14:paraId="5A110665" w14:textId="77777777" w:rsidR="005E382C" w:rsidRDefault="005E382C">
      <w:pPr>
        <w:rPr>
          <w:sz w:val="24"/>
          <w:szCs w:val="24"/>
          <w:lang w:val="en-US"/>
        </w:rPr>
      </w:pPr>
    </w:p>
    <w:p w14:paraId="37C473C3" w14:textId="77777777" w:rsidR="001F12A7" w:rsidRDefault="001F12A7">
      <w:pPr>
        <w:rPr>
          <w:sz w:val="24"/>
          <w:szCs w:val="24"/>
          <w:lang w:val="en-US"/>
        </w:rPr>
      </w:pPr>
    </w:p>
    <w:p w14:paraId="5A110666" w14:textId="05C027D3" w:rsidR="005E382C" w:rsidRDefault="00FD183F">
      <w:pPr>
        <w:rPr>
          <w:sz w:val="24"/>
          <w:szCs w:val="24"/>
          <w:lang w:val="en-US"/>
        </w:rPr>
      </w:pPr>
      <w:r>
        <w:rPr>
          <w:sz w:val="24"/>
          <w:szCs w:val="24"/>
          <w:lang w:val="en-US"/>
        </w:rPr>
        <w:lastRenderedPageBreak/>
        <w:t xml:space="preserve">The five forces in module are </w:t>
      </w:r>
    </w:p>
    <w:p w14:paraId="5A110667" w14:textId="77777777" w:rsidR="005E382C" w:rsidRDefault="00FD183F">
      <w:pPr>
        <w:pStyle w:val="ListParagraph"/>
        <w:numPr>
          <w:ilvl w:val="0"/>
          <w:numId w:val="1"/>
        </w:numPr>
        <w:rPr>
          <w:sz w:val="24"/>
          <w:szCs w:val="24"/>
          <w:lang w:val="en-US"/>
        </w:rPr>
      </w:pPr>
      <w:r>
        <w:rPr>
          <w:sz w:val="24"/>
          <w:szCs w:val="24"/>
          <w:lang w:val="en-US"/>
        </w:rPr>
        <w:t>Threat of new entrants</w:t>
      </w:r>
    </w:p>
    <w:p w14:paraId="5A110668" w14:textId="77777777" w:rsidR="005E382C" w:rsidRDefault="00FD183F">
      <w:pPr>
        <w:pStyle w:val="ListParagraph"/>
        <w:numPr>
          <w:ilvl w:val="0"/>
          <w:numId w:val="1"/>
        </w:numPr>
        <w:rPr>
          <w:sz w:val="24"/>
          <w:szCs w:val="24"/>
          <w:lang w:val="en-US"/>
        </w:rPr>
      </w:pPr>
      <w:r>
        <w:rPr>
          <w:sz w:val="24"/>
          <w:szCs w:val="24"/>
          <w:lang w:val="en-US"/>
        </w:rPr>
        <w:t>Bargaining power of suppliers</w:t>
      </w:r>
    </w:p>
    <w:p w14:paraId="5A110669" w14:textId="77777777" w:rsidR="005E382C" w:rsidRDefault="00FD183F">
      <w:pPr>
        <w:pStyle w:val="ListParagraph"/>
        <w:numPr>
          <w:ilvl w:val="0"/>
          <w:numId w:val="1"/>
        </w:numPr>
        <w:rPr>
          <w:sz w:val="24"/>
          <w:szCs w:val="24"/>
          <w:lang w:val="en-US"/>
        </w:rPr>
      </w:pPr>
      <w:r>
        <w:rPr>
          <w:sz w:val="24"/>
          <w:szCs w:val="24"/>
          <w:lang w:val="en-US"/>
        </w:rPr>
        <w:t>Bargaining power of suppliers</w:t>
      </w:r>
    </w:p>
    <w:p w14:paraId="5A11066A" w14:textId="77777777" w:rsidR="005E382C" w:rsidRDefault="00FD183F">
      <w:pPr>
        <w:pStyle w:val="ListParagraph"/>
        <w:numPr>
          <w:ilvl w:val="0"/>
          <w:numId w:val="1"/>
        </w:numPr>
        <w:rPr>
          <w:sz w:val="24"/>
          <w:szCs w:val="24"/>
          <w:lang w:val="en-US"/>
        </w:rPr>
      </w:pPr>
      <w:r>
        <w:rPr>
          <w:sz w:val="24"/>
          <w:szCs w:val="24"/>
          <w:lang w:val="en-US"/>
        </w:rPr>
        <w:t>Bargaining power of suppliers</w:t>
      </w:r>
    </w:p>
    <w:p w14:paraId="5A11066B" w14:textId="77777777" w:rsidR="005E382C" w:rsidRDefault="00FD183F">
      <w:pPr>
        <w:pStyle w:val="ListParagraph"/>
        <w:numPr>
          <w:ilvl w:val="0"/>
          <w:numId w:val="1"/>
        </w:numPr>
        <w:rPr>
          <w:sz w:val="24"/>
          <w:szCs w:val="24"/>
          <w:lang w:val="en-US"/>
        </w:rPr>
      </w:pPr>
      <w:r>
        <w:rPr>
          <w:sz w:val="24"/>
          <w:szCs w:val="24"/>
          <w:lang w:val="en-US"/>
        </w:rPr>
        <w:t>Bargaining power of suppliers</w:t>
      </w:r>
    </w:p>
    <w:p w14:paraId="5A11066C" w14:textId="77777777" w:rsidR="005E382C" w:rsidRDefault="00FD183F">
      <w:r>
        <w:br/>
      </w:r>
      <w:r>
        <w:br/>
      </w:r>
      <w:r>
        <w:br/>
      </w:r>
      <w:r>
        <w:rPr>
          <w:noProof/>
        </w:rPr>
        <w:drawing>
          <wp:inline distT="0" distB="0" distL="0" distR="0" wp14:anchorId="5A110624" wp14:editId="5A110625">
            <wp:extent cx="5700543" cy="3407520"/>
            <wp:effectExtent l="0" t="0" r="0" b="2430"/>
            <wp:docPr id="953141078"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00543" cy="3407520"/>
                    </a:xfrm>
                    <a:prstGeom prst="rect">
                      <a:avLst/>
                    </a:prstGeom>
                    <a:noFill/>
                    <a:ln>
                      <a:noFill/>
                      <a:prstDash/>
                    </a:ln>
                  </pic:spPr>
                </pic:pic>
              </a:graphicData>
            </a:graphic>
          </wp:inline>
        </w:drawing>
      </w:r>
    </w:p>
    <w:p w14:paraId="5A11066D" w14:textId="77777777" w:rsidR="005E382C" w:rsidRDefault="005E382C"/>
    <w:p w14:paraId="5A11066E" w14:textId="77777777" w:rsidR="005E382C" w:rsidRDefault="00FD183F">
      <w:pPr>
        <w:jc w:val="center"/>
        <w:rPr>
          <w:sz w:val="28"/>
          <w:szCs w:val="28"/>
        </w:rPr>
      </w:pPr>
      <w:r>
        <w:rPr>
          <w:sz w:val="28"/>
          <w:szCs w:val="28"/>
        </w:rPr>
        <w:t>Porter’s Five Competitive Forces</w:t>
      </w:r>
    </w:p>
    <w:p w14:paraId="5A11066F" w14:textId="77777777" w:rsidR="005E382C" w:rsidRDefault="00FD183F">
      <w:pPr>
        <w:rPr>
          <w:sz w:val="28"/>
          <w:szCs w:val="28"/>
          <w:u w:val="single"/>
        </w:rPr>
      </w:pPr>
      <w:r>
        <w:rPr>
          <w:sz w:val="28"/>
          <w:szCs w:val="28"/>
          <w:u w:val="single"/>
        </w:rPr>
        <w:t>Threat of new entrants</w:t>
      </w:r>
    </w:p>
    <w:p w14:paraId="5A110670" w14:textId="1456CC59" w:rsidR="005E382C" w:rsidRDefault="00CC7A2A">
      <w:r w:rsidRPr="00CC7A2A">
        <w:rPr>
          <w:sz w:val="24"/>
          <w:szCs w:val="24"/>
        </w:rPr>
        <w:t xml:space="preserve">The ability of suppliers to control the cost and calibre of goods and supplies they provide to businesses is referred to as their bargaining power. The quantity of providers in the market, the expense of moving to alternative suppliers, and the distinctiveness of the goods or services all affect the suppliers' negotiating strength. </w:t>
      </w:r>
      <w:r w:rsidR="00FD183F">
        <w:rPr>
          <w:sz w:val="24"/>
          <w:szCs w:val="24"/>
        </w:rPr>
        <w:t>(Luo &amp; Zhang, 2019)</w:t>
      </w:r>
    </w:p>
    <w:p w14:paraId="5A110671" w14:textId="77777777" w:rsidR="005E382C" w:rsidRDefault="00FD183F">
      <w:pPr>
        <w:rPr>
          <w:sz w:val="28"/>
          <w:szCs w:val="28"/>
          <w:u w:val="single"/>
        </w:rPr>
      </w:pPr>
      <w:r>
        <w:rPr>
          <w:sz w:val="28"/>
          <w:szCs w:val="28"/>
          <w:u w:val="single"/>
        </w:rPr>
        <w:t>Bargaining power of suppliers</w:t>
      </w:r>
    </w:p>
    <w:p w14:paraId="5A110672" w14:textId="730A1D14" w:rsidR="005E382C" w:rsidRDefault="00AE2374">
      <w:pPr>
        <w:rPr>
          <w:sz w:val="24"/>
          <w:szCs w:val="24"/>
        </w:rPr>
      </w:pPr>
      <w:r w:rsidRPr="00AE2374">
        <w:rPr>
          <w:sz w:val="24"/>
          <w:szCs w:val="24"/>
        </w:rPr>
        <w:t xml:space="preserve">The ability of suppliers to regulate input cost and quality is referred to as supplier power. This force is influenced by the concentration of suppliers, the accessibility of substitute inputs, and the importance of the inputs to the finished product. For instance, a small number of suppliers, such as Intel and Samsung, control a considerable portion of the semiconductor market, giving them significant influence over manufacturers like Apple. </w:t>
      </w:r>
      <w:r w:rsidR="00FD183F">
        <w:rPr>
          <w:sz w:val="24"/>
          <w:szCs w:val="24"/>
        </w:rPr>
        <w:t>(Friedman, 2021).</w:t>
      </w:r>
    </w:p>
    <w:p w14:paraId="5A110673" w14:textId="77777777" w:rsidR="005E382C" w:rsidRDefault="00FD183F">
      <w:pPr>
        <w:rPr>
          <w:sz w:val="28"/>
          <w:szCs w:val="28"/>
          <w:u w:val="single"/>
        </w:rPr>
      </w:pPr>
      <w:r>
        <w:rPr>
          <w:sz w:val="28"/>
          <w:szCs w:val="28"/>
          <w:u w:val="single"/>
        </w:rPr>
        <w:lastRenderedPageBreak/>
        <w:t>Bargaining power of buyers</w:t>
      </w:r>
    </w:p>
    <w:p w14:paraId="5A110674" w14:textId="7286045C" w:rsidR="005E382C" w:rsidRDefault="00AE2374">
      <w:pPr>
        <w:rPr>
          <w:sz w:val="24"/>
          <w:szCs w:val="24"/>
        </w:rPr>
      </w:pPr>
      <w:r w:rsidRPr="00AE2374">
        <w:rPr>
          <w:sz w:val="24"/>
          <w:szCs w:val="24"/>
        </w:rPr>
        <w:t xml:space="preserve">This force relates to the ability of rivals to shape the market through strategies including product differentiation, price competition, and advertising. The quantity of competitors, market share, and brand awareness are some variables that may have an impact on this force. </w:t>
      </w:r>
      <w:r w:rsidR="00FD183F">
        <w:rPr>
          <w:sz w:val="24"/>
          <w:szCs w:val="24"/>
        </w:rPr>
        <w:t>(Munteanu &amp; Olaru, 2016).</w:t>
      </w:r>
    </w:p>
    <w:p w14:paraId="5A110675" w14:textId="77777777" w:rsidR="005E382C" w:rsidRDefault="00FD183F">
      <w:pPr>
        <w:rPr>
          <w:sz w:val="28"/>
          <w:szCs w:val="28"/>
          <w:u w:val="single"/>
        </w:rPr>
      </w:pPr>
      <w:r>
        <w:rPr>
          <w:sz w:val="28"/>
          <w:szCs w:val="28"/>
          <w:u w:val="single"/>
        </w:rPr>
        <w:t>Threat of substitute products or services</w:t>
      </w:r>
    </w:p>
    <w:p w14:paraId="5A110676" w14:textId="77777777" w:rsidR="005E382C" w:rsidRDefault="00FD183F">
      <w:r>
        <w:rPr>
          <w:sz w:val="24"/>
          <w:szCs w:val="24"/>
        </w:rPr>
        <w:t>The probability that customers will switch to a rival good or service is referred to as this force. The accessibility, cost, and quality of alternatives are among the factors that can have an impact on this force. For instance, it's challenging for one manufacturer to dominate the smartphone market since there are so many alternatives, such as tablets, laptops, and other mobile devices.</w:t>
      </w:r>
      <w:r>
        <w:t xml:space="preserve"> </w:t>
      </w:r>
      <w:r>
        <w:rPr>
          <w:sz w:val="24"/>
          <w:szCs w:val="24"/>
        </w:rPr>
        <w:t>(</w:t>
      </w:r>
      <w:proofErr w:type="spellStart"/>
      <w:r>
        <w:rPr>
          <w:sz w:val="24"/>
          <w:szCs w:val="24"/>
        </w:rPr>
        <w:t>Abdulai</w:t>
      </w:r>
      <w:proofErr w:type="spellEnd"/>
      <w:r>
        <w:rPr>
          <w:sz w:val="24"/>
          <w:szCs w:val="24"/>
        </w:rPr>
        <w:t>, 2021)</w:t>
      </w:r>
    </w:p>
    <w:p w14:paraId="5A110677" w14:textId="77777777" w:rsidR="005E382C" w:rsidRDefault="00FD183F">
      <w:pPr>
        <w:rPr>
          <w:sz w:val="28"/>
          <w:szCs w:val="28"/>
          <w:u w:val="single"/>
        </w:rPr>
      </w:pPr>
      <w:r>
        <w:rPr>
          <w:sz w:val="28"/>
          <w:szCs w:val="28"/>
          <w:u w:val="single"/>
        </w:rPr>
        <w:t>Intensity of competitive rivalry</w:t>
      </w:r>
    </w:p>
    <w:p w14:paraId="5A110679" w14:textId="6ED68AEE" w:rsidR="005E382C" w:rsidRDefault="00AE2374">
      <w:r w:rsidRPr="00AE2374">
        <w:rPr>
          <w:sz w:val="24"/>
          <w:szCs w:val="24"/>
        </w:rPr>
        <w:t>This force is the level of rivalry between already-established businesses in a market, which is influenced by the quantity of rivals, the degree of product differentiation, and the amount of advertising spending. Apple, Huawei, and Xiaomi are formidable competitors for Samsung in the smartphone market; they all actively invest in R&amp;D to get a competitive edge.</w:t>
      </w:r>
    </w:p>
    <w:p w14:paraId="5A11067A" w14:textId="77777777" w:rsidR="005E382C" w:rsidRDefault="00FD183F">
      <w:proofErr w:type="spellStart"/>
      <w:r>
        <w:t>Abdulai</w:t>
      </w:r>
      <w:proofErr w:type="spellEnd"/>
      <w:r>
        <w:t>, A. (2021). Samsung Porter's Five Forces Analysis 2021: Exploring Competition in the Smartphone Industry. Research Leap, 9(1), 27-38.</w:t>
      </w:r>
    </w:p>
    <w:p w14:paraId="5A11067B" w14:textId="77777777" w:rsidR="005E382C" w:rsidRDefault="00FD183F">
      <w:r>
        <w:t>Friedman, A. (2021). Samsung Semiconductor Industry Analysis: Five Forces and SWOT. Market Realist.</w:t>
      </w:r>
    </w:p>
    <w:p w14:paraId="5A11067C" w14:textId="77777777" w:rsidR="005E382C" w:rsidRDefault="00FD183F">
      <w:r>
        <w:t>Luo, X., &amp; Zhang, X. (2019). Determinants of Entry Barriers in the Mobile Phone Industry: A Case Study of Samsung. Journal of Global</w:t>
      </w:r>
    </w:p>
    <w:p w14:paraId="5A11067D" w14:textId="77777777" w:rsidR="005E382C" w:rsidRDefault="005E382C"/>
    <w:p w14:paraId="5A11067E" w14:textId="77777777" w:rsidR="005E382C" w:rsidRDefault="00FD183F">
      <w:pPr>
        <w:rPr>
          <w:b/>
          <w:bCs/>
          <w:sz w:val="52"/>
          <w:szCs w:val="52"/>
        </w:rPr>
      </w:pPr>
      <w:r>
        <w:rPr>
          <w:b/>
          <w:bCs/>
          <w:sz w:val="52"/>
          <w:szCs w:val="52"/>
        </w:rPr>
        <w:t xml:space="preserve">Segmentation, Targeting and Positioning </w:t>
      </w:r>
    </w:p>
    <w:p w14:paraId="5A11067F" w14:textId="77777777" w:rsidR="005E382C" w:rsidRDefault="005E382C">
      <w:pPr>
        <w:rPr>
          <w:b/>
          <w:bCs/>
          <w:sz w:val="36"/>
          <w:szCs w:val="36"/>
        </w:rPr>
      </w:pPr>
    </w:p>
    <w:p w14:paraId="5A110680" w14:textId="77777777" w:rsidR="005E382C" w:rsidRDefault="00FD183F">
      <w:pPr>
        <w:rPr>
          <w:sz w:val="24"/>
          <w:szCs w:val="24"/>
        </w:rPr>
      </w:pPr>
      <w:r>
        <w:rPr>
          <w:sz w:val="24"/>
          <w:szCs w:val="24"/>
        </w:rPr>
        <w:t>Segmentation, Targeting, and Placement is referred to as STP. A broad market is divided into smaller segments as part of this marketing approach, and the most desirable segments are chosen to target. The brand is then positioned to appeal to those segments.</w:t>
      </w:r>
    </w:p>
    <w:p w14:paraId="5A110681" w14:textId="77777777" w:rsidR="005E382C" w:rsidRDefault="005E382C">
      <w:pPr>
        <w:rPr>
          <w:sz w:val="24"/>
          <w:szCs w:val="24"/>
        </w:rPr>
      </w:pPr>
    </w:p>
    <w:p w14:paraId="5A110682" w14:textId="77777777" w:rsidR="005E382C" w:rsidRDefault="00FD183F">
      <w:pPr>
        <w:rPr>
          <w:sz w:val="24"/>
          <w:szCs w:val="24"/>
        </w:rPr>
      </w:pPr>
      <w:r>
        <w:rPr>
          <w:sz w:val="24"/>
          <w:szCs w:val="24"/>
        </w:rPr>
        <w:t>STP is a crucial marketing tactic because it enables businesses to concentrate their efforts on the most promising opportunities and get a competitive edge by focusing their advertising on the particular wants and demands of their target market.</w:t>
      </w:r>
    </w:p>
    <w:p w14:paraId="5A110683" w14:textId="77777777" w:rsidR="005E382C" w:rsidRDefault="005E382C">
      <w:pPr>
        <w:rPr>
          <w:sz w:val="24"/>
          <w:szCs w:val="24"/>
        </w:rPr>
      </w:pPr>
    </w:p>
    <w:p w14:paraId="5A110684" w14:textId="77777777" w:rsidR="005E382C" w:rsidRDefault="005E382C">
      <w:pPr>
        <w:rPr>
          <w:sz w:val="24"/>
          <w:szCs w:val="24"/>
        </w:rPr>
      </w:pPr>
    </w:p>
    <w:p w14:paraId="5A110685" w14:textId="77777777" w:rsidR="005E382C" w:rsidRDefault="00FD183F">
      <w:r>
        <w:rPr>
          <w:noProof/>
        </w:rPr>
        <w:lastRenderedPageBreak/>
        <w:drawing>
          <wp:inline distT="0" distB="0" distL="0" distR="0" wp14:anchorId="5A110626" wp14:editId="5A110627">
            <wp:extent cx="5731514" cy="2884246"/>
            <wp:effectExtent l="0" t="0" r="2536" b="0"/>
            <wp:docPr id="158800645"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4" cy="2884246"/>
                    </a:xfrm>
                    <a:prstGeom prst="rect">
                      <a:avLst/>
                    </a:prstGeom>
                    <a:noFill/>
                    <a:ln>
                      <a:noFill/>
                      <a:prstDash/>
                    </a:ln>
                  </pic:spPr>
                </pic:pic>
              </a:graphicData>
            </a:graphic>
          </wp:inline>
        </w:drawing>
      </w:r>
    </w:p>
    <w:p w14:paraId="5A110686" w14:textId="77777777" w:rsidR="005E382C" w:rsidRDefault="00FD183F">
      <w:pPr>
        <w:jc w:val="center"/>
      </w:pPr>
      <w:r>
        <w:t xml:space="preserve">Source – </w:t>
      </w:r>
      <w:proofErr w:type="spellStart"/>
      <w:r>
        <w:t>Proprof’s</w:t>
      </w:r>
      <w:proofErr w:type="spellEnd"/>
      <w:r>
        <w:t xml:space="preserve"> Quizzes</w:t>
      </w:r>
    </w:p>
    <w:p w14:paraId="5A110687" w14:textId="77777777" w:rsidR="005E382C" w:rsidRDefault="005E382C">
      <w:pPr>
        <w:rPr>
          <w:sz w:val="24"/>
          <w:szCs w:val="24"/>
        </w:rPr>
      </w:pPr>
    </w:p>
    <w:p w14:paraId="5A110688" w14:textId="77777777" w:rsidR="005E382C" w:rsidRDefault="00FD183F">
      <w:pPr>
        <w:rPr>
          <w:sz w:val="28"/>
          <w:szCs w:val="28"/>
          <w:u w:val="single"/>
        </w:rPr>
      </w:pPr>
      <w:r>
        <w:rPr>
          <w:sz w:val="28"/>
          <w:szCs w:val="28"/>
          <w:u w:val="single"/>
        </w:rPr>
        <w:t>Segmentation</w:t>
      </w:r>
    </w:p>
    <w:p w14:paraId="5A110689" w14:textId="77777777" w:rsidR="005E382C" w:rsidRDefault="005E382C">
      <w:pPr>
        <w:rPr>
          <w:sz w:val="24"/>
          <w:szCs w:val="24"/>
          <w:u w:val="single"/>
        </w:rPr>
      </w:pPr>
    </w:p>
    <w:p w14:paraId="5A11068A" w14:textId="77777777" w:rsidR="005E382C" w:rsidRDefault="00FD183F">
      <w:pPr>
        <w:rPr>
          <w:sz w:val="24"/>
          <w:szCs w:val="24"/>
        </w:rPr>
      </w:pPr>
      <w:r>
        <w:rPr>
          <w:sz w:val="24"/>
          <w:szCs w:val="24"/>
        </w:rPr>
        <w:t>Global technology giant Samsung provides a variety of goods and services, including mobile devices, tablets, TVs, home appliances, and more. The business uses a range of segmentation techniques to pinpoint distinct client groups with comparable requirements or traits.</w:t>
      </w:r>
    </w:p>
    <w:p w14:paraId="5A11068B" w14:textId="77777777" w:rsidR="005E382C" w:rsidRDefault="005E382C">
      <w:pPr>
        <w:rPr>
          <w:sz w:val="24"/>
          <w:szCs w:val="24"/>
          <w:u w:val="single"/>
        </w:rPr>
      </w:pPr>
    </w:p>
    <w:p w14:paraId="5A11068C" w14:textId="77777777" w:rsidR="005E382C" w:rsidRDefault="00FD183F">
      <w:pPr>
        <w:rPr>
          <w:sz w:val="24"/>
          <w:szCs w:val="24"/>
        </w:rPr>
      </w:pPr>
      <w:r>
        <w:rPr>
          <w:sz w:val="24"/>
          <w:szCs w:val="24"/>
        </w:rPr>
        <w:t>Demographic Segmentation</w:t>
      </w:r>
    </w:p>
    <w:p w14:paraId="5A11068D" w14:textId="77777777" w:rsidR="005E382C" w:rsidRDefault="00FD183F">
      <w:r>
        <w:rPr>
          <w:sz w:val="24"/>
          <w:szCs w:val="24"/>
        </w:rPr>
        <w:t>The company offers smartphones at various price points to appeal to customers with different income levels, and Samsung also offers tablets with features like parental controls to appeal to families with children. Samsung segments its market based on demographic factors such as age, gender, and income.</w:t>
      </w:r>
      <w:r>
        <w:t xml:space="preserve"> </w:t>
      </w:r>
      <w:r>
        <w:rPr>
          <w:sz w:val="24"/>
          <w:szCs w:val="24"/>
        </w:rPr>
        <w:t xml:space="preserve">(Nwankwo &amp; </w:t>
      </w:r>
      <w:proofErr w:type="spellStart"/>
      <w:r>
        <w:rPr>
          <w:sz w:val="24"/>
          <w:szCs w:val="24"/>
        </w:rPr>
        <w:t>Okekeocha</w:t>
      </w:r>
      <w:proofErr w:type="spellEnd"/>
      <w:r>
        <w:rPr>
          <w:sz w:val="24"/>
          <w:szCs w:val="24"/>
        </w:rPr>
        <w:t>, 2019).</w:t>
      </w:r>
    </w:p>
    <w:p w14:paraId="5A11068E" w14:textId="77777777" w:rsidR="005E382C" w:rsidRDefault="005E382C">
      <w:pPr>
        <w:rPr>
          <w:sz w:val="24"/>
          <w:szCs w:val="24"/>
        </w:rPr>
      </w:pPr>
    </w:p>
    <w:p w14:paraId="5A11068F" w14:textId="77777777" w:rsidR="005E382C" w:rsidRDefault="00FD183F">
      <w:pPr>
        <w:rPr>
          <w:sz w:val="24"/>
          <w:szCs w:val="24"/>
        </w:rPr>
      </w:pPr>
      <w:r>
        <w:rPr>
          <w:sz w:val="24"/>
          <w:szCs w:val="24"/>
        </w:rPr>
        <w:t>Geographic segmentation</w:t>
      </w:r>
    </w:p>
    <w:p w14:paraId="5A110690" w14:textId="77777777" w:rsidR="005E382C" w:rsidRDefault="00FD183F">
      <w:pPr>
        <w:rPr>
          <w:sz w:val="24"/>
          <w:szCs w:val="24"/>
        </w:rPr>
      </w:pPr>
      <w:r>
        <w:rPr>
          <w:sz w:val="24"/>
          <w:szCs w:val="24"/>
        </w:rPr>
        <w:t>Samsung divides the market based on geography to focus on customers in particular areas. The corporation, for instance, offers various smartphone and tablet models in various areas, such as the Galaxy A and M series in emerging markets and the Galaxy S and Note series in established markets. (Statista, 2021).</w:t>
      </w:r>
    </w:p>
    <w:p w14:paraId="5A110691" w14:textId="77777777" w:rsidR="005E382C" w:rsidRDefault="005E382C">
      <w:pPr>
        <w:rPr>
          <w:sz w:val="24"/>
          <w:szCs w:val="24"/>
        </w:rPr>
      </w:pPr>
    </w:p>
    <w:p w14:paraId="5A110692" w14:textId="77777777" w:rsidR="005E382C" w:rsidRDefault="00FD183F">
      <w:pPr>
        <w:rPr>
          <w:sz w:val="24"/>
          <w:szCs w:val="24"/>
        </w:rPr>
      </w:pPr>
      <w:r>
        <w:rPr>
          <w:sz w:val="24"/>
          <w:szCs w:val="24"/>
        </w:rPr>
        <w:t>Psychographic segmentation</w:t>
      </w:r>
    </w:p>
    <w:p w14:paraId="5A110693" w14:textId="77777777" w:rsidR="005E382C" w:rsidRDefault="00FD183F">
      <w:pPr>
        <w:rPr>
          <w:sz w:val="24"/>
          <w:szCs w:val="24"/>
        </w:rPr>
      </w:pPr>
      <w:r>
        <w:rPr>
          <w:sz w:val="24"/>
          <w:szCs w:val="24"/>
        </w:rPr>
        <w:lastRenderedPageBreak/>
        <w:t>Samsung segments its market based on psychographic factors such as lifestyle and personality. For example, the company targets customers who value design and style with its high-end smartphones like the Galaxy S and Note series. Samsung also targets customers who value fitness and health with its Galaxy Watch and Galaxy Fit products. (Samsung, 2021)</w:t>
      </w:r>
    </w:p>
    <w:p w14:paraId="5A110694" w14:textId="77777777" w:rsidR="005E382C" w:rsidRDefault="005E382C">
      <w:pPr>
        <w:rPr>
          <w:sz w:val="24"/>
          <w:szCs w:val="24"/>
        </w:rPr>
      </w:pPr>
    </w:p>
    <w:p w14:paraId="5A110695" w14:textId="77777777" w:rsidR="005E382C" w:rsidRDefault="00FD183F">
      <w:pPr>
        <w:rPr>
          <w:sz w:val="24"/>
          <w:szCs w:val="24"/>
        </w:rPr>
      </w:pPr>
      <w:r>
        <w:rPr>
          <w:sz w:val="24"/>
          <w:szCs w:val="24"/>
        </w:rPr>
        <w:t>Behavioural Segmentation</w:t>
      </w:r>
    </w:p>
    <w:p w14:paraId="5A110696" w14:textId="77777777" w:rsidR="005E382C" w:rsidRDefault="00FD183F">
      <w:pPr>
        <w:rPr>
          <w:sz w:val="24"/>
          <w:szCs w:val="24"/>
        </w:rPr>
      </w:pPr>
      <w:r>
        <w:rPr>
          <w:sz w:val="24"/>
          <w:szCs w:val="24"/>
        </w:rPr>
        <w:t>Customers are targeted by Samsung's behavioural segmentation based on their usage patterns and brand loyalty. For users who use their phones for streaming and gaming, the company offers advantages like huge screens and long battery life. Moreover, Samsung provides discounts and loyalty programmes to thank and keep its devoted customers. (Kotler et al., 2017).</w:t>
      </w:r>
    </w:p>
    <w:p w14:paraId="5A110697" w14:textId="77777777" w:rsidR="005E382C" w:rsidRDefault="005E382C">
      <w:pPr>
        <w:rPr>
          <w:sz w:val="24"/>
          <w:szCs w:val="24"/>
        </w:rPr>
      </w:pPr>
    </w:p>
    <w:p w14:paraId="5A11069F" w14:textId="77777777" w:rsidR="005E382C" w:rsidRDefault="005E382C">
      <w:pPr>
        <w:rPr>
          <w:sz w:val="24"/>
          <w:szCs w:val="24"/>
        </w:rPr>
      </w:pPr>
    </w:p>
    <w:p w14:paraId="5A1106A0" w14:textId="77777777" w:rsidR="005E382C" w:rsidRDefault="00FD183F">
      <w:pPr>
        <w:rPr>
          <w:sz w:val="28"/>
          <w:szCs w:val="28"/>
          <w:u w:val="single"/>
        </w:rPr>
      </w:pPr>
      <w:r>
        <w:rPr>
          <w:sz w:val="28"/>
          <w:szCs w:val="28"/>
          <w:u w:val="single"/>
        </w:rPr>
        <w:t>Targeting</w:t>
      </w:r>
    </w:p>
    <w:p w14:paraId="5A1106A1" w14:textId="77777777" w:rsidR="005E382C" w:rsidRDefault="005E382C">
      <w:pPr>
        <w:rPr>
          <w:sz w:val="28"/>
          <w:szCs w:val="28"/>
          <w:u w:val="single"/>
        </w:rPr>
      </w:pPr>
    </w:p>
    <w:p w14:paraId="5A1106A2" w14:textId="77777777" w:rsidR="005E382C" w:rsidRDefault="00FD183F">
      <w:pPr>
        <w:rPr>
          <w:sz w:val="24"/>
          <w:szCs w:val="24"/>
        </w:rPr>
      </w:pPr>
      <w:r>
        <w:rPr>
          <w:sz w:val="24"/>
          <w:szCs w:val="24"/>
        </w:rPr>
        <w:t>Customers are targeted by Samsung's behavioural segmentation based on their usage patterns and brand loyalty. For users who use their phones for streaming and gaming, the company offers advantages like huge screens and long battery life. Moreover, Samsung provides discounts and loyalty programmes to thank and keep its devoted customers.</w:t>
      </w:r>
    </w:p>
    <w:p w14:paraId="5A1106A3" w14:textId="77777777" w:rsidR="005E382C" w:rsidRDefault="005E382C">
      <w:pPr>
        <w:rPr>
          <w:sz w:val="24"/>
          <w:szCs w:val="24"/>
        </w:rPr>
      </w:pPr>
    </w:p>
    <w:p w14:paraId="5A1106A4" w14:textId="77777777" w:rsidR="005E382C" w:rsidRDefault="00FD183F">
      <w:pPr>
        <w:rPr>
          <w:sz w:val="24"/>
          <w:szCs w:val="24"/>
        </w:rPr>
      </w:pPr>
      <w:r>
        <w:rPr>
          <w:sz w:val="24"/>
          <w:szCs w:val="24"/>
        </w:rPr>
        <w:t>Youth</w:t>
      </w:r>
    </w:p>
    <w:p w14:paraId="5A1106A5" w14:textId="77777777" w:rsidR="005E382C" w:rsidRDefault="00FD183F">
      <w:pPr>
        <w:rPr>
          <w:sz w:val="24"/>
          <w:szCs w:val="24"/>
        </w:rPr>
      </w:pPr>
      <w:r>
        <w:rPr>
          <w:sz w:val="24"/>
          <w:szCs w:val="24"/>
        </w:rPr>
        <w:t>Samsung markets the Galaxy A and M series smartphones to younger consumers. These phones are made to be reasonably priced while still including the newest features and technological advancements that appeal to younger users. (Samsung, 2021)</w:t>
      </w:r>
    </w:p>
    <w:p w14:paraId="5A1106A6" w14:textId="77777777" w:rsidR="005E382C" w:rsidRDefault="005E382C">
      <w:pPr>
        <w:rPr>
          <w:sz w:val="24"/>
          <w:szCs w:val="24"/>
        </w:rPr>
      </w:pPr>
    </w:p>
    <w:p w14:paraId="5A1106A7" w14:textId="77777777" w:rsidR="005E382C" w:rsidRDefault="00FD183F">
      <w:pPr>
        <w:rPr>
          <w:sz w:val="24"/>
          <w:szCs w:val="24"/>
        </w:rPr>
      </w:pPr>
      <w:r>
        <w:rPr>
          <w:sz w:val="24"/>
          <w:szCs w:val="24"/>
        </w:rPr>
        <w:t>Business professionals</w:t>
      </w:r>
    </w:p>
    <w:p w14:paraId="5A1106A8" w14:textId="77777777" w:rsidR="005E382C" w:rsidRDefault="00FD183F">
      <w:pPr>
        <w:rPr>
          <w:sz w:val="24"/>
          <w:szCs w:val="24"/>
        </w:rPr>
      </w:pPr>
      <w:r>
        <w:rPr>
          <w:sz w:val="24"/>
          <w:szCs w:val="24"/>
        </w:rPr>
        <w:t xml:space="preserve">Samsung markets its Galaxy Note and S series smartphones to business people. These phones provide collaboration and productivity capabilities that are intended to help professionals work while on the go, like the S Pen and </w:t>
      </w:r>
      <w:proofErr w:type="spellStart"/>
      <w:r>
        <w:rPr>
          <w:sz w:val="24"/>
          <w:szCs w:val="24"/>
        </w:rPr>
        <w:t>DeX</w:t>
      </w:r>
      <w:proofErr w:type="spellEnd"/>
      <w:r>
        <w:rPr>
          <w:sz w:val="24"/>
          <w:szCs w:val="24"/>
        </w:rPr>
        <w:t xml:space="preserve"> mode. (Samsung 2021)</w:t>
      </w:r>
    </w:p>
    <w:p w14:paraId="5A1106A9" w14:textId="77777777" w:rsidR="005E382C" w:rsidRDefault="005E382C">
      <w:pPr>
        <w:rPr>
          <w:sz w:val="24"/>
          <w:szCs w:val="24"/>
        </w:rPr>
      </w:pPr>
    </w:p>
    <w:p w14:paraId="5A1106AA" w14:textId="77777777" w:rsidR="005E382C" w:rsidRDefault="00FD183F">
      <w:pPr>
        <w:rPr>
          <w:sz w:val="24"/>
          <w:szCs w:val="24"/>
        </w:rPr>
      </w:pPr>
      <w:r>
        <w:rPr>
          <w:sz w:val="24"/>
          <w:szCs w:val="24"/>
        </w:rPr>
        <w:t>Gamers</w:t>
      </w:r>
    </w:p>
    <w:p w14:paraId="5A1106AB" w14:textId="77777777" w:rsidR="005E382C" w:rsidRDefault="00FD183F">
      <w:pPr>
        <w:rPr>
          <w:sz w:val="24"/>
          <w:szCs w:val="24"/>
        </w:rPr>
      </w:pPr>
      <w:r>
        <w:rPr>
          <w:sz w:val="24"/>
          <w:szCs w:val="24"/>
        </w:rPr>
        <w:t>Samsung's Galaxy S and Note smartphone line is geared for gamers. Large screens, fast refresh rates, and potent processors are just a few of the characteristics these phones provide, all of which are intended to enhance the gaming experience. (Samsung, 2021)</w:t>
      </w:r>
    </w:p>
    <w:p w14:paraId="5A1106AC" w14:textId="77777777" w:rsidR="005E382C" w:rsidRDefault="005E382C">
      <w:pPr>
        <w:rPr>
          <w:sz w:val="24"/>
          <w:szCs w:val="24"/>
        </w:rPr>
      </w:pPr>
    </w:p>
    <w:p w14:paraId="5A1106AE" w14:textId="77777777" w:rsidR="005E382C" w:rsidRDefault="005E382C">
      <w:pPr>
        <w:rPr>
          <w:sz w:val="24"/>
          <w:szCs w:val="24"/>
        </w:rPr>
      </w:pPr>
    </w:p>
    <w:p w14:paraId="5A1106AF" w14:textId="77777777" w:rsidR="005E382C" w:rsidRDefault="00FD183F">
      <w:pPr>
        <w:rPr>
          <w:sz w:val="28"/>
          <w:szCs w:val="28"/>
          <w:u w:val="single"/>
        </w:rPr>
      </w:pPr>
      <w:r>
        <w:rPr>
          <w:sz w:val="28"/>
          <w:szCs w:val="28"/>
          <w:u w:val="single"/>
        </w:rPr>
        <w:t>Positioning</w:t>
      </w:r>
    </w:p>
    <w:p w14:paraId="5A1106B0" w14:textId="77777777" w:rsidR="005E382C" w:rsidRDefault="005E382C">
      <w:pPr>
        <w:rPr>
          <w:sz w:val="28"/>
          <w:szCs w:val="28"/>
          <w:u w:val="single"/>
        </w:rPr>
      </w:pPr>
    </w:p>
    <w:p w14:paraId="65B27858" w14:textId="2A9941BF" w:rsidR="001913F8" w:rsidRDefault="00CC7A2A">
      <w:pPr>
        <w:rPr>
          <w:sz w:val="24"/>
          <w:szCs w:val="24"/>
        </w:rPr>
      </w:pPr>
      <w:r w:rsidRPr="00CC7A2A">
        <w:rPr>
          <w:sz w:val="24"/>
          <w:szCs w:val="24"/>
        </w:rPr>
        <w:t xml:space="preserve">In order to stand out in a congested market and attract customers, Samsung uses positioning techniques that emphasise the distinctiveness, excellence, and dependability of its goods. Samsung promotes their smartphones as being fashionable and loaded with modern features like long battery life and high-resolution pictures. Similar to how their appliances emphasise dependability and efficiency through cutting-edge features like smart connectivity and energy-saving technology, Samsung's TVs are promoted as high-quality and immersive. </w:t>
      </w:r>
      <w:r w:rsidR="00FD183F">
        <w:rPr>
          <w:sz w:val="24"/>
          <w:szCs w:val="24"/>
        </w:rPr>
        <w:t xml:space="preserve">(Nwankwo &amp; </w:t>
      </w:r>
      <w:proofErr w:type="spellStart"/>
      <w:r w:rsidR="00FD183F">
        <w:rPr>
          <w:sz w:val="24"/>
          <w:szCs w:val="24"/>
        </w:rPr>
        <w:t>Okekeocha</w:t>
      </w:r>
      <w:proofErr w:type="spellEnd"/>
      <w:r w:rsidR="00FD183F">
        <w:rPr>
          <w:sz w:val="24"/>
          <w:szCs w:val="24"/>
        </w:rPr>
        <w:t>, 2019)</w:t>
      </w:r>
    </w:p>
    <w:p w14:paraId="09D96CE5" w14:textId="77777777" w:rsidR="000735DD" w:rsidRPr="000735DD" w:rsidRDefault="000735DD">
      <w:pPr>
        <w:rPr>
          <w:sz w:val="24"/>
          <w:szCs w:val="24"/>
        </w:rPr>
      </w:pPr>
    </w:p>
    <w:p w14:paraId="5A1106B7" w14:textId="1662C1D3" w:rsidR="005E382C" w:rsidRDefault="00FD183F">
      <w:pPr>
        <w:rPr>
          <w:b/>
          <w:bCs/>
          <w:sz w:val="52"/>
          <w:szCs w:val="52"/>
        </w:rPr>
      </w:pPr>
      <w:r>
        <w:rPr>
          <w:b/>
          <w:bCs/>
          <w:sz w:val="52"/>
          <w:szCs w:val="52"/>
        </w:rPr>
        <w:t>Marketing Mix (4ps)</w:t>
      </w:r>
    </w:p>
    <w:p w14:paraId="5A1106B8" w14:textId="77777777" w:rsidR="005E382C" w:rsidRDefault="005E382C">
      <w:pPr>
        <w:rPr>
          <w:sz w:val="24"/>
          <w:szCs w:val="24"/>
        </w:rPr>
      </w:pPr>
    </w:p>
    <w:p w14:paraId="5A1106B9" w14:textId="77777777" w:rsidR="005E382C" w:rsidRDefault="00FD183F">
      <w:pPr>
        <w:rPr>
          <w:sz w:val="24"/>
          <w:szCs w:val="24"/>
        </w:rPr>
      </w:pPr>
      <w:r>
        <w:rPr>
          <w:sz w:val="24"/>
          <w:szCs w:val="24"/>
        </w:rPr>
        <w:t>Samsung is a large, international provider of technology-related goods and services. The company's marketing mix is set up to match the needs of its target market with the plans for its products, prices, promotions, and locations.</w:t>
      </w:r>
    </w:p>
    <w:p w14:paraId="5A1106BA" w14:textId="77777777" w:rsidR="005E382C" w:rsidRDefault="005E382C">
      <w:pPr>
        <w:rPr>
          <w:sz w:val="24"/>
          <w:szCs w:val="24"/>
        </w:rPr>
      </w:pPr>
    </w:p>
    <w:p w14:paraId="5A1106BB" w14:textId="77777777" w:rsidR="005E382C" w:rsidRDefault="00FD183F">
      <w:r>
        <w:rPr>
          <w:noProof/>
          <w:sz w:val="24"/>
          <w:szCs w:val="24"/>
        </w:rPr>
        <w:drawing>
          <wp:inline distT="0" distB="0" distL="0" distR="0" wp14:anchorId="5A110628" wp14:editId="5A110629">
            <wp:extent cx="6013030" cy="3632828"/>
            <wp:effectExtent l="0" t="0" r="6770" b="5722"/>
            <wp:docPr id="411571051"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6013030" cy="3632828"/>
                    </a:xfrm>
                    <a:prstGeom prst="rect">
                      <a:avLst/>
                    </a:prstGeom>
                    <a:noFill/>
                    <a:ln>
                      <a:noFill/>
                      <a:prstDash/>
                    </a:ln>
                  </pic:spPr>
                </pic:pic>
              </a:graphicData>
            </a:graphic>
          </wp:inline>
        </w:drawing>
      </w:r>
    </w:p>
    <w:p w14:paraId="5A1106BC" w14:textId="77777777" w:rsidR="005E382C" w:rsidRDefault="00FD183F">
      <w:pPr>
        <w:jc w:val="center"/>
      </w:pPr>
      <w:r>
        <w:rPr>
          <w:sz w:val="24"/>
          <w:szCs w:val="24"/>
        </w:rPr>
        <w:t xml:space="preserve">Source - </w:t>
      </w:r>
      <w:hyperlink r:id="rId15" w:history="1">
        <w:r>
          <w:rPr>
            <w:rStyle w:val="Hyperlink"/>
            <w:sz w:val="24"/>
            <w:szCs w:val="24"/>
          </w:rPr>
          <w:t>https://www.mayple.com/blog/marketing-mix</w:t>
        </w:r>
      </w:hyperlink>
    </w:p>
    <w:p w14:paraId="5A1106BD" w14:textId="77777777" w:rsidR="005E382C" w:rsidRDefault="005E382C">
      <w:pPr>
        <w:jc w:val="center"/>
        <w:rPr>
          <w:sz w:val="24"/>
          <w:szCs w:val="24"/>
        </w:rPr>
      </w:pPr>
    </w:p>
    <w:p w14:paraId="5A1106BE" w14:textId="77777777" w:rsidR="005E382C" w:rsidRDefault="00FD183F">
      <w:pPr>
        <w:rPr>
          <w:sz w:val="28"/>
          <w:szCs w:val="28"/>
          <w:u w:val="single"/>
        </w:rPr>
      </w:pPr>
      <w:r>
        <w:rPr>
          <w:sz w:val="28"/>
          <w:szCs w:val="28"/>
          <w:u w:val="single"/>
        </w:rPr>
        <w:lastRenderedPageBreak/>
        <w:t>Product</w:t>
      </w:r>
    </w:p>
    <w:p w14:paraId="5A1106C2" w14:textId="57B97473" w:rsidR="005E382C" w:rsidRPr="001F12A7" w:rsidRDefault="00CC7A2A">
      <w:pPr>
        <w:rPr>
          <w:sz w:val="24"/>
          <w:szCs w:val="24"/>
        </w:rPr>
      </w:pPr>
      <w:r w:rsidRPr="00CC7A2A">
        <w:rPr>
          <w:sz w:val="24"/>
          <w:szCs w:val="24"/>
        </w:rPr>
        <w:t>Samsung offers a vast selection of products, including smartphones, tablets, smartwatches, televisions, and home appliances, all of which are renowned for their excellent quality and dependability. To offer the newest features and technologies, Samsung makes significant investments in research and development. The company also offers accessories like chargers and phone cases</w:t>
      </w:r>
    </w:p>
    <w:p w14:paraId="5A1106C3" w14:textId="77777777" w:rsidR="005E382C" w:rsidRDefault="00FD183F">
      <w:pPr>
        <w:rPr>
          <w:sz w:val="28"/>
          <w:szCs w:val="28"/>
          <w:u w:val="single"/>
        </w:rPr>
      </w:pPr>
      <w:r>
        <w:rPr>
          <w:sz w:val="28"/>
          <w:szCs w:val="28"/>
          <w:u w:val="single"/>
        </w:rPr>
        <w:t>Price</w:t>
      </w:r>
    </w:p>
    <w:p w14:paraId="5A1106C5" w14:textId="18420C16" w:rsidR="005E382C" w:rsidRDefault="00CC7A2A">
      <w:pPr>
        <w:rPr>
          <w:sz w:val="24"/>
          <w:szCs w:val="24"/>
        </w:rPr>
      </w:pPr>
      <w:r w:rsidRPr="00CC7A2A">
        <w:rPr>
          <w:sz w:val="24"/>
          <w:szCs w:val="24"/>
        </w:rPr>
        <w:t>Samsung's pricing policy is adaptable, with items offered at various price points to suit a range of budgets. Price-wise, the Galaxy S and Note series are more expensive than the Galaxy A series, which is more affordable. To boost purchases, the business also runs trade-in and promotional programmes.</w:t>
      </w:r>
    </w:p>
    <w:p w14:paraId="5A1106C6" w14:textId="77777777" w:rsidR="005E382C" w:rsidRDefault="00FD183F">
      <w:pPr>
        <w:rPr>
          <w:sz w:val="28"/>
          <w:szCs w:val="28"/>
          <w:u w:val="single"/>
        </w:rPr>
      </w:pPr>
      <w:r>
        <w:rPr>
          <w:sz w:val="28"/>
          <w:szCs w:val="28"/>
          <w:u w:val="single"/>
        </w:rPr>
        <w:t>Promotion</w:t>
      </w:r>
    </w:p>
    <w:p w14:paraId="5A1106C8" w14:textId="00B54BE7" w:rsidR="005E382C" w:rsidRDefault="00CC7A2A">
      <w:pPr>
        <w:rPr>
          <w:sz w:val="24"/>
          <w:szCs w:val="24"/>
        </w:rPr>
      </w:pPr>
      <w:r w:rsidRPr="00CC7A2A">
        <w:rPr>
          <w:sz w:val="24"/>
          <w:szCs w:val="24"/>
        </w:rPr>
        <w:t xml:space="preserve">Advertising, sales promotion, and public relations are all part of Samsung's promotion strategy. To increase brand recognition, the business sponsors events and runs advertisements on numerous channels. In order to create and maintain Samsung's reputation, sales promotions like discounts and freebies are </w:t>
      </w:r>
      <w:proofErr w:type="gramStart"/>
      <w:r w:rsidRPr="00CC7A2A">
        <w:rPr>
          <w:sz w:val="24"/>
          <w:szCs w:val="24"/>
        </w:rPr>
        <w:t>provided.</w:t>
      </w:r>
      <w:r w:rsidR="00FD183F">
        <w:rPr>
          <w:sz w:val="24"/>
          <w:szCs w:val="24"/>
        </w:rPr>
        <w:t>.</w:t>
      </w:r>
      <w:proofErr w:type="gramEnd"/>
    </w:p>
    <w:p w14:paraId="5A1106C9" w14:textId="77777777" w:rsidR="005E382C" w:rsidRDefault="00FD183F">
      <w:pPr>
        <w:rPr>
          <w:sz w:val="28"/>
          <w:szCs w:val="28"/>
          <w:u w:val="single"/>
        </w:rPr>
      </w:pPr>
      <w:r>
        <w:rPr>
          <w:sz w:val="28"/>
          <w:szCs w:val="28"/>
          <w:u w:val="single"/>
        </w:rPr>
        <w:t>Place</w:t>
      </w:r>
    </w:p>
    <w:p w14:paraId="5A1106CA" w14:textId="77777777" w:rsidR="005E382C" w:rsidRDefault="00FD183F">
      <w:pPr>
        <w:rPr>
          <w:sz w:val="24"/>
          <w:szCs w:val="24"/>
        </w:rPr>
      </w:pPr>
      <w:r>
        <w:rPr>
          <w:sz w:val="24"/>
          <w:szCs w:val="24"/>
        </w:rPr>
        <w:t>Samsung sells its goods through a variety of channels, including brick-and-mortar stores, internet retailers, and carrier alliances. The business sells its goods through its own retail locations as well as through partnerships with other merchants like Best Buy and Amazon. Customers can shop conveniently at Samsung's online store, which offers a variety of products.</w:t>
      </w:r>
    </w:p>
    <w:p w14:paraId="5A1106D8" w14:textId="77777777" w:rsidR="005E382C" w:rsidRDefault="005E382C"/>
    <w:p w14:paraId="5A1106D9" w14:textId="77777777" w:rsidR="005E382C" w:rsidRDefault="005E382C">
      <w:pPr>
        <w:rPr>
          <w:sz w:val="24"/>
          <w:szCs w:val="24"/>
        </w:rPr>
      </w:pPr>
    </w:p>
    <w:p w14:paraId="5A1106DA" w14:textId="77777777" w:rsidR="005E382C" w:rsidRDefault="00FD183F">
      <w:pPr>
        <w:rPr>
          <w:b/>
          <w:bCs/>
          <w:sz w:val="52"/>
          <w:szCs w:val="52"/>
        </w:rPr>
      </w:pPr>
      <w:r>
        <w:rPr>
          <w:b/>
          <w:bCs/>
          <w:sz w:val="52"/>
          <w:szCs w:val="52"/>
        </w:rPr>
        <w:t>Ansoff Matrix</w:t>
      </w:r>
    </w:p>
    <w:p w14:paraId="5A1106DB" w14:textId="77777777" w:rsidR="005E382C" w:rsidRDefault="00FD183F">
      <w:r>
        <w:rPr>
          <w:sz w:val="24"/>
          <w:szCs w:val="24"/>
        </w:rPr>
        <w:t>Samsung can choose the most effective strategy for entering the clothing market with the use of the Ansoff Matrix. Utilising current customers to sell clothing in Samsung retail stores or as a supplementary good to its electronics is known as market penetration. Developing new markets entails doing things like entering new geographic areas or focusing on various demographics. Product development entails creating and producing new clothing items to supplement Samsung's current product range, whereas diversification entails entering new markets outside of those for electronics and apparel.</w:t>
      </w:r>
      <w:r>
        <w:t xml:space="preserve"> </w:t>
      </w:r>
      <w:r>
        <w:rPr>
          <w:sz w:val="24"/>
          <w:szCs w:val="24"/>
        </w:rPr>
        <w:t>Before choosing the optimal course of action, Samsung must carefully assess its objectives, available resources, and risk tolerance. Each strategy has varied levels of risk and growth potential. Samsung's success in the clothes market and ability to expand sustainably beyond its core electronics sector will ultimately depend on the approach it takes.</w:t>
      </w:r>
    </w:p>
    <w:p w14:paraId="332907B1" w14:textId="72178E52" w:rsidR="00032FEA" w:rsidRDefault="006B77CB">
      <w:pPr>
        <w:rPr>
          <w:sz w:val="48"/>
          <w:szCs w:val="48"/>
        </w:rPr>
      </w:pPr>
      <w:r>
        <w:rPr>
          <w:sz w:val="48"/>
          <w:szCs w:val="48"/>
        </w:rPr>
        <w:lastRenderedPageBreak/>
        <w:t>References</w:t>
      </w:r>
    </w:p>
    <w:p w14:paraId="7CBD442A" w14:textId="77777777" w:rsidR="006B77CB" w:rsidRDefault="006B77CB" w:rsidP="006B77CB">
      <w:pPr>
        <w:rPr>
          <w:sz w:val="24"/>
          <w:szCs w:val="24"/>
        </w:rPr>
      </w:pPr>
    </w:p>
    <w:p w14:paraId="03ECF80C" w14:textId="77777777" w:rsidR="006B77CB" w:rsidRDefault="006B77CB" w:rsidP="006B77CB">
      <w:r>
        <w:rPr>
          <w:sz w:val="24"/>
          <w:szCs w:val="24"/>
        </w:rPr>
        <w:t xml:space="preserve">Samsung. (2021). Samsung Products. Retrieved from </w:t>
      </w:r>
      <w:hyperlink r:id="rId16" w:history="1">
        <w:r>
          <w:rPr>
            <w:rStyle w:val="Hyperlink"/>
            <w:sz w:val="24"/>
            <w:szCs w:val="24"/>
          </w:rPr>
          <w:t>https://www.samsung.com/us/</w:t>
        </w:r>
      </w:hyperlink>
    </w:p>
    <w:p w14:paraId="34F49058" w14:textId="77777777" w:rsidR="006B77CB" w:rsidRDefault="006B77CB" w:rsidP="006B77CB">
      <w:pPr>
        <w:rPr>
          <w:sz w:val="24"/>
          <w:szCs w:val="24"/>
        </w:rPr>
      </w:pPr>
    </w:p>
    <w:p w14:paraId="25524B59" w14:textId="77777777" w:rsidR="006B77CB" w:rsidRDefault="006B77CB" w:rsidP="006B77CB">
      <w:pPr>
        <w:rPr>
          <w:sz w:val="24"/>
          <w:szCs w:val="24"/>
        </w:rPr>
      </w:pPr>
    </w:p>
    <w:p w14:paraId="612164D4" w14:textId="77777777" w:rsidR="006B77CB" w:rsidRDefault="006B77CB" w:rsidP="006B77CB">
      <w:r>
        <w:rPr>
          <w:sz w:val="24"/>
          <w:szCs w:val="24"/>
        </w:rPr>
        <w:t xml:space="preserve">Samsung. (2021). Samsung Store. Retrieved from </w:t>
      </w:r>
      <w:hyperlink r:id="rId17" w:history="1">
        <w:r>
          <w:rPr>
            <w:rStyle w:val="Hyperlink"/>
            <w:sz w:val="24"/>
            <w:szCs w:val="24"/>
          </w:rPr>
          <w:t>https://www.samsung.com/us/shop/</w:t>
        </w:r>
      </w:hyperlink>
    </w:p>
    <w:p w14:paraId="59260E81" w14:textId="77777777" w:rsidR="006B77CB" w:rsidRDefault="006B77CB" w:rsidP="006B77CB">
      <w:pPr>
        <w:rPr>
          <w:sz w:val="24"/>
          <w:szCs w:val="24"/>
        </w:rPr>
      </w:pPr>
    </w:p>
    <w:p w14:paraId="24073D83" w14:textId="77777777" w:rsidR="006B77CB" w:rsidRDefault="006B77CB" w:rsidP="006B77CB">
      <w:pPr>
        <w:rPr>
          <w:sz w:val="24"/>
          <w:szCs w:val="24"/>
        </w:rPr>
      </w:pPr>
    </w:p>
    <w:p w14:paraId="44CF8B7A" w14:textId="77777777" w:rsidR="006B77CB" w:rsidRDefault="006B77CB" w:rsidP="006B77CB">
      <w:r>
        <w:rPr>
          <w:sz w:val="24"/>
          <w:szCs w:val="24"/>
        </w:rPr>
        <w:t xml:space="preserve">Samsung Newsroom. (2021). Samsung Electronics Unveils the 5G Galaxy S21 and Galaxy S21+. Retrieved from </w:t>
      </w:r>
      <w:hyperlink r:id="rId18" w:history="1">
        <w:r>
          <w:rPr>
            <w:rStyle w:val="Hyperlink"/>
            <w:sz w:val="24"/>
            <w:szCs w:val="24"/>
          </w:rPr>
          <w:t>https://news.samsung.com/global/samsung-electronics-unveils-the-5g-galaxy-s21-and-galaxy-s21-plus</w:t>
        </w:r>
      </w:hyperlink>
    </w:p>
    <w:p w14:paraId="6926ACB2" w14:textId="77777777" w:rsidR="006B77CB" w:rsidRDefault="006B77CB" w:rsidP="006B77CB"/>
    <w:p w14:paraId="0BBC1FA7" w14:textId="77777777" w:rsidR="006B77CB" w:rsidRDefault="00BB47EA" w:rsidP="006B77CB">
      <w:pPr>
        <w:rPr>
          <w:rStyle w:val="Hyperlink"/>
        </w:rPr>
      </w:pPr>
      <w:hyperlink r:id="rId19" w:anchor="environmental" w:history="1">
        <w:r w:rsidR="006B77CB">
          <w:rPr>
            <w:rStyle w:val="Hyperlink"/>
          </w:rPr>
          <w:t>https://www.mbaskool.com/pestle-analysis/companies/17946-samsung.html#environmental</w:t>
        </w:r>
      </w:hyperlink>
    </w:p>
    <w:p w14:paraId="522B1E02" w14:textId="77777777" w:rsidR="006B77CB" w:rsidRDefault="006B77CB" w:rsidP="006B77CB"/>
    <w:p w14:paraId="4B170E3A" w14:textId="77777777" w:rsidR="006B77CB" w:rsidRDefault="00BB47EA" w:rsidP="006B77CB">
      <w:pPr>
        <w:rPr>
          <w:rStyle w:val="Hyperlink"/>
        </w:rPr>
      </w:pPr>
      <w:hyperlink r:id="rId20" w:history="1">
        <w:r w:rsidR="006B77CB">
          <w:rPr>
            <w:rStyle w:val="Hyperlink"/>
          </w:rPr>
          <w:t>https://blog.oxfordcollegeofmarketing.com/2016/06/30/pestel-analysis/</w:t>
        </w:r>
      </w:hyperlink>
    </w:p>
    <w:p w14:paraId="1C857440" w14:textId="77777777" w:rsidR="006B77CB" w:rsidRDefault="006B77CB" w:rsidP="006B77CB"/>
    <w:p w14:paraId="4E89A8A0" w14:textId="77777777" w:rsidR="006B77CB" w:rsidRDefault="00BB47EA" w:rsidP="006B77CB">
      <w:pPr>
        <w:rPr>
          <w:rStyle w:val="Hyperlink"/>
        </w:rPr>
      </w:pPr>
      <w:hyperlink r:id="rId21" w:history="1">
        <w:r w:rsidR="006B77CB">
          <w:rPr>
            <w:rStyle w:val="Hyperlink"/>
          </w:rPr>
          <w:t>https://thestrategystory.com/blog/samsung-swot-analysis/</w:t>
        </w:r>
      </w:hyperlink>
    </w:p>
    <w:p w14:paraId="37EBEFC7" w14:textId="77777777" w:rsidR="006B77CB" w:rsidRDefault="006B77CB" w:rsidP="006B77CB"/>
    <w:p w14:paraId="1216EF00" w14:textId="77777777" w:rsidR="006B77CB" w:rsidRDefault="00BB47EA" w:rsidP="006B77CB">
      <w:pPr>
        <w:rPr>
          <w:rStyle w:val="Hyperlink"/>
        </w:rPr>
      </w:pPr>
      <w:hyperlink r:id="rId22" w:history="1">
        <w:r w:rsidR="006B77CB">
          <w:rPr>
            <w:rStyle w:val="Hyperlink"/>
          </w:rPr>
          <w:t>https://learn.marsdd.com/article/swot-analysis-a-framework-to-develop-strategic-marketing-and-business-goals/</w:t>
        </w:r>
      </w:hyperlink>
    </w:p>
    <w:p w14:paraId="253C8F1E" w14:textId="77777777" w:rsidR="006B77CB" w:rsidRDefault="006B77CB" w:rsidP="006B77CB"/>
    <w:p w14:paraId="6CBAE1A5" w14:textId="77777777" w:rsidR="006B77CB" w:rsidRDefault="006B77CB" w:rsidP="006B77CB">
      <w:pPr>
        <w:rPr>
          <w:rStyle w:val="Hyperlink"/>
          <w:sz w:val="24"/>
          <w:szCs w:val="24"/>
        </w:rPr>
      </w:pPr>
      <w:r>
        <w:rPr>
          <w:sz w:val="24"/>
          <w:szCs w:val="24"/>
        </w:rPr>
        <w:t xml:space="preserve">Samsung. (2021). Samsung Products. Retrieved from </w:t>
      </w:r>
      <w:hyperlink r:id="rId23" w:history="1">
        <w:r>
          <w:rPr>
            <w:rStyle w:val="Hyperlink"/>
            <w:sz w:val="24"/>
            <w:szCs w:val="24"/>
          </w:rPr>
          <w:t>https://www.samsung.com/us/</w:t>
        </w:r>
      </w:hyperlink>
    </w:p>
    <w:p w14:paraId="252FB425" w14:textId="77777777" w:rsidR="006B77CB" w:rsidRDefault="006B77CB" w:rsidP="006B77CB">
      <w:pPr>
        <w:rPr>
          <w:rStyle w:val="Hyperlink"/>
          <w:sz w:val="24"/>
          <w:szCs w:val="24"/>
        </w:rPr>
      </w:pPr>
    </w:p>
    <w:p w14:paraId="7A0BDEC3" w14:textId="77777777" w:rsidR="006B77CB" w:rsidRDefault="006B77CB" w:rsidP="006B77CB">
      <w:pPr>
        <w:rPr>
          <w:sz w:val="24"/>
          <w:szCs w:val="24"/>
        </w:rPr>
      </w:pPr>
      <w:r>
        <w:rPr>
          <w:sz w:val="24"/>
          <w:szCs w:val="24"/>
        </w:rPr>
        <w:t>Kotler, P., Armstrong, G., Harris, L. C., &amp; Piercy, N. (2017). Principles of Marketing. Pearson Education Limited.</w:t>
      </w:r>
    </w:p>
    <w:p w14:paraId="346DE317" w14:textId="77777777" w:rsidR="006B77CB" w:rsidRDefault="006B77CB" w:rsidP="006B77CB">
      <w:pPr>
        <w:rPr>
          <w:sz w:val="24"/>
          <w:szCs w:val="24"/>
        </w:rPr>
      </w:pPr>
    </w:p>
    <w:p w14:paraId="76ADB3C2" w14:textId="77777777" w:rsidR="006B77CB" w:rsidRDefault="006B77CB" w:rsidP="006B77CB">
      <w:pPr>
        <w:rPr>
          <w:sz w:val="24"/>
          <w:szCs w:val="24"/>
        </w:rPr>
      </w:pPr>
      <w:r>
        <w:rPr>
          <w:sz w:val="24"/>
          <w:szCs w:val="24"/>
        </w:rPr>
        <w:t xml:space="preserve">Nwankwo, I., &amp; </w:t>
      </w:r>
      <w:proofErr w:type="spellStart"/>
      <w:r>
        <w:rPr>
          <w:sz w:val="24"/>
          <w:szCs w:val="24"/>
        </w:rPr>
        <w:t>Okekeocha</w:t>
      </w:r>
      <w:proofErr w:type="spellEnd"/>
      <w:r>
        <w:rPr>
          <w:sz w:val="24"/>
          <w:szCs w:val="24"/>
        </w:rPr>
        <w:t>, C. (2019). The Impact of Advertising on Consumer Perception of Samsung Products. Journal of Marketing and Consumer Research, 57, 1-13.</w:t>
      </w:r>
    </w:p>
    <w:p w14:paraId="00D6017B" w14:textId="77777777" w:rsidR="006B77CB" w:rsidRDefault="006B77CB" w:rsidP="006B77CB">
      <w:pPr>
        <w:rPr>
          <w:sz w:val="24"/>
          <w:szCs w:val="24"/>
        </w:rPr>
      </w:pPr>
    </w:p>
    <w:p w14:paraId="2D0383A8" w14:textId="77777777" w:rsidR="006B77CB" w:rsidRDefault="006B77CB" w:rsidP="006B77CB">
      <w:pPr>
        <w:rPr>
          <w:sz w:val="24"/>
          <w:szCs w:val="24"/>
        </w:rPr>
      </w:pPr>
      <w:r>
        <w:rPr>
          <w:sz w:val="24"/>
          <w:szCs w:val="24"/>
        </w:rPr>
        <w:t>Samsung. (2021). Samsung Products. Retrieved from https://www.samsung.com/us/</w:t>
      </w:r>
    </w:p>
    <w:p w14:paraId="7ADE91CE" w14:textId="77777777" w:rsidR="006B77CB" w:rsidRDefault="006B77CB" w:rsidP="006B77CB">
      <w:pPr>
        <w:rPr>
          <w:sz w:val="24"/>
          <w:szCs w:val="24"/>
        </w:rPr>
      </w:pPr>
    </w:p>
    <w:p w14:paraId="478C8602" w14:textId="77777777" w:rsidR="006B77CB" w:rsidRDefault="006B77CB" w:rsidP="006B77CB">
      <w:r>
        <w:rPr>
          <w:sz w:val="24"/>
          <w:szCs w:val="24"/>
        </w:rPr>
        <w:lastRenderedPageBreak/>
        <w:t xml:space="preserve">Statista. (2021). Samsung - Revenue by region. Retrieved from </w:t>
      </w:r>
      <w:hyperlink r:id="rId24" w:history="1">
        <w:r>
          <w:rPr>
            <w:rStyle w:val="Hyperlink"/>
            <w:sz w:val="24"/>
            <w:szCs w:val="24"/>
          </w:rPr>
          <w:t>https://www.statista.com/statistics/263431/global-revenue-of-samsung-electronics-by-region/</w:t>
        </w:r>
      </w:hyperlink>
    </w:p>
    <w:p w14:paraId="3AF488B7" w14:textId="77777777" w:rsidR="006B77CB" w:rsidRDefault="006B77CB">
      <w:pPr>
        <w:rPr>
          <w:sz w:val="24"/>
          <w:szCs w:val="24"/>
        </w:rPr>
      </w:pPr>
    </w:p>
    <w:p w14:paraId="5E6964E0" w14:textId="77777777" w:rsidR="000735DD" w:rsidRPr="006B77CB" w:rsidRDefault="000735DD" w:rsidP="000735DD">
      <w:pPr>
        <w:rPr>
          <w:sz w:val="24"/>
          <w:szCs w:val="24"/>
        </w:rPr>
      </w:pPr>
      <w:r>
        <w:rPr>
          <w:sz w:val="24"/>
          <w:szCs w:val="24"/>
        </w:rPr>
        <w:t xml:space="preserve">Nwankwo, I., &amp; </w:t>
      </w:r>
      <w:proofErr w:type="spellStart"/>
      <w:r>
        <w:rPr>
          <w:sz w:val="24"/>
          <w:szCs w:val="24"/>
        </w:rPr>
        <w:t>Okekeocha</w:t>
      </w:r>
      <w:proofErr w:type="spellEnd"/>
      <w:r>
        <w:rPr>
          <w:sz w:val="24"/>
          <w:szCs w:val="24"/>
        </w:rPr>
        <w:t>, C. (2019). The Impact of Advertising on Consumer Perception of Samsung Products. Journal of Marketing and Consumer Research, 57, 1-13.</w:t>
      </w:r>
    </w:p>
    <w:p w14:paraId="48256A3C" w14:textId="77777777" w:rsidR="000735DD" w:rsidRPr="006B77CB" w:rsidRDefault="000735DD">
      <w:pPr>
        <w:rPr>
          <w:sz w:val="24"/>
          <w:szCs w:val="24"/>
        </w:rPr>
      </w:pPr>
    </w:p>
    <w:sectPr w:rsidR="000735DD" w:rsidRPr="006B77CB" w:rsidSect="001F12A7">
      <w:pgSz w:w="11906" w:h="16838"/>
      <w:pgMar w:top="1440" w:right="1440" w:bottom="1440" w:left="1440" w:header="720" w:footer="34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11062E" w14:textId="77777777" w:rsidR="00A4485C" w:rsidRDefault="00FD183F">
      <w:pPr>
        <w:spacing w:after="0" w:line="240" w:lineRule="auto"/>
      </w:pPr>
      <w:r>
        <w:separator/>
      </w:r>
    </w:p>
  </w:endnote>
  <w:endnote w:type="continuationSeparator" w:id="0">
    <w:p w14:paraId="5A110630" w14:textId="77777777" w:rsidR="00A4485C" w:rsidRDefault="00FD18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11062A" w14:textId="77777777" w:rsidR="00A4485C" w:rsidRDefault="00FD183F">
      <w:pPr>
        <w:spacing w:after="0" w:line="240" w:lineRule="auto"/>
      </w:pPr>
      <w:r>
        <w:rPr>
          <w:color w:val="000000"/>
        </w:rPr>
        <w:separator/>
      </w:r>
    </w:p>
  </w:footnote>
  <w:footnote w:type="continuationSeparator" w:id="0">
    <w:p w14:paraId="5A11062C" w14:textId="77777777" w:rsidR="00A4485C" w:rsidRDefault="00FD18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21208C"/>
    <w:multiLevelType w:val="multilevel"/>
    <w:tmpl w:val="870EC51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70DA221F"/>
    <w:multiLevelType w:val="hybridMultilevel"/>
    <w:tmpl w:val="F73A0534"/>
    <w:lvl w:ilvl="0" w:tplc="09161640">
      <w:numFmt w:val="bullet"/>
      <w:lvlText w:val=""/>
      <w:lvlJc w:val="left"/>
      <w:pPr>
        <w:ind w:left="720" w:hanging="360"/>
      </w:pPr>
      <w:rPr>
        <w:rFonts w:ascii="Symbol" w:eastAsia="Calibri" w:hAnsi="Symbol" w:cs="Times New Roman" w:hint="default"/>
        <w:sz w:val="22"/>
        <w:szCs w:val="22"/>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6A57577"/>
    <w:multiLevelType w:val="multilevel"/>
    <w:tmpl w:val="40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16cid:durableId="1753164713">
    <w:abstractNumId w:val="0"/>
  </w:num>
  <w:num w:numId="2" w16cid:durableId="2130775006">
    <w:abstractNumId w:val="2"/>
  </w:num>
  <w:num w:numId="3" w16cid:durableId="19502347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382C"/>
    <w:rsid w:val="00032FEA"/>
    <w:rsid w:val="00033DE3"/>
    <w:rsid w:val="000735DD"/>
    <w:rsid w:val="001168B4"/>
    <w:rsid w:val="0018690D"/>
    <w:rsid w:val="001913F8"/>
    <w:rsid w:val="001F12A7"/>
    <w:rsid w:val="003A5700"/>
    <w:rsid w:val="005E382C"/>
    <w:rsid w:val="006B77CB"/>
    <w:rsid w:val="007C51FD"/>
    <w:rsid w:val="008142ED"/>
    <w:rsid w:val="008F3E8D"/>
    <w:rsid w:val="00A4485C"/>
    <w:rsid w:val="00AE2374"/>
    <w:rsid w:val="00BB47EA"/>
    <w:rsid w:val="00C142D2"/>
    <w:rsid w:val="00CC7A2A"/>
    <w:rsid w:val="00F90E3F"/>
    <w:rsid w:val="00FD183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10620"/>
  <w15:docId w15:val="{A781569D-6547-424F-B9EB-275DAA409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IN"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033D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contextualSpacing/>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ListParagraph">
    <w:name w:val="List Paragraph"/>
    <w:basedOn w:val="Normal"/>
    <w:pPr>
      <w:ind w:left="720"/>
      <w:contextualSpacing/>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1Char">
    <w:name w:val="Heading 1 Char"/>
    <w:basedOn w:val="DefaultParagraphFont"/>
    <w:link w:val="Heading1"/>
    <w:uiPriority w:val="9"/>
    <w:rsid w:val="00033D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33DE3"/>
    <w:pPr>
      <w:suppressAutoHyphens w:val="0"/>
      <w:autoSpaceDN/>
      <w:spacing w:line="259" w:lineRule="auto"/>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news.samsung.com/global/samsung-electronics-unveils-the-5g-galaxy-s21-and-galaxy-s21-plu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thestrategystory.com/blog/samsung-swot-analysi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amsung.com/us/shop/"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amsung.com/us/" TargetMode="External"/><Relationship Id="rId20" Type="http://schemas.openxmlformats.org/officeDocument/2006/relationships/hyperlink" Target="https://blog.oxfordcollegeofmarketing.com/2016/06/30/pestel-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statistics/263431/global-revenue-of-samsung-electronics-by-region/" TargetMode="External"/><Relationship Id="rId5" Type="http://schemas.openxmlformats.org/officeDocument/2006/relationships/webSettings" Target="webSettings.xml"/><Relationship Id="rId15" Type="http://schemas.openxmlformats.org/officeDocument/2006/relationships/hyperlink" Target="https://www.mayple.com/blog/marketing-mix" TargetMode="External"/><Relationship Id="rId23" Type="http://schemas.openxmlformats.org/officeDocument/2006/relationships/hyperlink" Target="https://www.samsung.com/us/" TargetMode="External"/><Relationship Id="rId10" Type="http://schemas.openxmlformats.org/officeDocument/2006/relationships/image" Target="media/image3.png"/><Relationship Id="rId19" Type="http://schemas.openxmlformats.org/officeDocument/2006/relationships/hyperlink" Target="https://www.mbaskool.com/pestle-analysis/companies/17946-samsung.html"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hyperlink" Target="https://learn.marsdd.com/article/swot-analysis-a-framework-to-develop-strategic-marketing-and-business-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04469-1DFC-4B65-91D2-93065C495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3606</Words>
  <Characters>20558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ASHISH KHUBCHANDANI</dc:creator>
  <dc:description/>
  <cp:lastModifiedBy>ASHISH KHUBCHANDANI</cp:lastModifiedBy>
  <cp:revision>5</cp:revision>
  <dcterms:created xsi:type="dcterms:W3CDTF">2023-05-05T12:47:00Z</dcterms:created>
  <dcterms:modified xsi:type="dcterms:W3CDTF">2023-05-05T12:50:00Z</dcterms:modified>
</cp:coreProperties>
</file>