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65F44" w14:textId="77777777"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0371769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2E046B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106BB77"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5A52B944"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29A5B44"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AC1951"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73541B8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7CB1FC56" w14:textId="77777777" w:rsidR="00251931" w:rsidRPr="005D7731" w:rsidRDefault="00E30A44" w:rsidP="00251931">
      <w:pPr>
        <w:spacing w:after="0" w:line="240" w:lineRule="auto"/>
        <w:jc w:val="center"/>
        <w:rPr>
          <w:rFonts w:ascii="Arial" w:eastAsiaTheme="minorHAnsi" w:hAnsi="Arial" w:cs="Arial"/>
          <w:b/>
          <w:bCs/>
        </w:rPr>
      </w:pPr>
      <w:r w:rsidRPr="005D7731">
        <w:rPr>
          <w:rFonts w:ascii="Arial" w:eastAsiaTheme="minorHAnsi" w:hAnsi="Arial" w:cs="Arial"/>
          <w:b/>
          <w:bCs/>
        </w:rPr>
        <w:t xml:space="preserve">A marketing plan </w:t>
      </w:r>
      <w:r w:rsidR="0005512E">
        <w:rPr>
          <w:rFonts w:ascii="Arial" w:eastAsiaTheme="minorHAnsi" w:hAnsi="Arial" w:cs="Arial"/>
          <w:b/>
          <w:bCs/>
        </w:rPr>
        <w:t>is written</w:t>
      </w:r>
      <w:r w:rsidRPr="005D7731">
        <w:rPr>
          <w:rFonts w:ascii="Arial" w:eastAsiaTheme="minorHAnsi" w:hAnsi="Arial" w:cs="Arial"/>
          <w:b/>
          <w:bCs/>
        </w:rPr>
        <w:t xml:space="preserve"> for</w:t>
      </w:r>
    </w:p>
    <w:p w14:paraId="532A62DB" w14:textId="77777777" w:rsidR="00251931" w:rsidRPr="005D7731" w:rsidRDefault="00251931" w:rsidP="00251931">
      <w:pPr>
        <w:spacing w:after="0" w:line="240" w:lineRule="auto"/>
        <w:jc w:val="center"/>
        <w:rPr>
          <w:rFonts w:ascii="Arial" w:eastAsiaTheme="minorHAnsi" w:hAnsi="Arial" w:cs="Arial"/>
          <w:b/>
          <w:bCs/>
        </w:rPr>
      </w:pPr>
    </w:p>
    <w:p w14:paraId="1C1F4FE4" w14:textId="77777777" w:rsidR="00251931" w:rsidRPr="005D7731" w:rsidRDefault="00E30A44" w:rsidP="0005512E">
      <w:pPr>
        <w:spacing w:after="0" w:line="240" w:lineRule="auto"/>
        <w:jc w:val="center"/>
        <w:rPr>
          <w:rFonts w:ascii="Arial" w:eastAsiaTheme="minorHAnsi" w:hAnsi="Arial" w:cs="Arial"/>
          <w:b/>
          <w:bCs/>
        </w:rPr>
      </w:pPr>
      <w:r w:rsidRPr="00251931">
        <w:rPr>
          <w:rFonts w:ascii="Arial" w:eastAsiaTheme="minorHAnsi" w:hAnsi="Arial" w:cs="Arial"/>
          <w:b/>
          <w:bCs/>
        </w:rPr>
        <w:t xml:space="preserve"> (</w:t>
      </w:r>
      <w:r w:rsidR="0005512E">
        <w:rPr>
          <w:rFonts w:ascii="Arial" w:eastAsiaTheme="minorHAnsi" w:hAnsi="Arial" w:cs="Arial"/>
          <w:b/>
          <w:bCs/>
        </w:rPr>
        <w:t xml:space="preserve">Best Western hotels) </w:t>
      </w:r>
    </w:p>
    <w:p w14:paraId="7848999E" w14:textId="46F1EB3B" w:rsidR="00251931" w:rsidRDefault="00E30A44"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r w:rsidR="007D5C67">
        <w:rPr>
          <w:rFonts w:ascii="Arial" w:eastAsiaTheme="minorHAnsi" w:hAnsi="Arial" w:cs="Arial"/>
          <w:b/>
          <w:bCs/>
        </w:rPr>
        <w:t>:</w:t>
      </w:r>
    </w:p>
    <w:p w14:paraId="49DA1E6F" w14:textId="77777777" w:rsidR="007D5C67" w:rsidRPr="005D7731" w:rsidRDefault="007D5C67" w:rsidP="00251931">
      <w:pPr>
        <w:spacing w:after="0" w:line="240" w:lineRule="auto"/>
        <w:jc w:val="center"/>
        <w:rPr>
          <w:rFonts w:ascii="Arial" w:eastAsiaTheme="minorHAnsi" w:hAnsi="Arial" w:cs="Arial"/>
          <w:b/>
          <w:bCs/>
        </w:rPr>
      </w:pPr>
    </w:p>
    <w:p w14:paraId="143A40A8" w14:textId="21E193E5" w:rsidR="00251931" w:rsidRPr="005D7731" w:rsidRDefault="007D5C67" w:rsidP="00251931">
      <w:pPr>
        <w:spacing w:after="0" w:line="240" w:lineRule="auto"/>
        <w:jc w:val="center"/>
        <w:rPr>
          <w:rFonts w:ascii="Arial" w:eastAsiaTheme="minorHAnsi" w:hAnsi="Arial" w:cs="Arial"/>
          <w:b/>
          <w:bCs/>
        </w:rPr>
      </w:pPr>
      <w:r>
        <w:rPr>
          <w:rFonts w:ascii="Arial" w:eastAsiaTheme="minorHAnsi" w:hAnsi="Arial" w:cs="Arial"/>
          <w:b/>
          <w:bCs/>
        </w:rPr>
        <w:t xml:space="preserve">SIMONA ELENA TOFANEL </w:t>
      </w:r>
    </w:p>
    <w:p w14:paraId="19CF230F" w14:textId="77777777" w:rsidR="00251931" w:rsidRPr="005D7731" w:rsidRDefault="00E30A44"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3A80A881" w14:textId="77777777" w:rsidR="00251931" w:rsidRPr="005D7731" w:rsidRDefault="00251931" w:rsidP="00251931">
      <w:pPr>
        <w:spacing w:after="0" w:line="240" w:lineRule="auto"/>
        <w:jc w:val="center"/>
        <w:rPr>
          <w:rFonts w:ascii="Arial" w:eastAsiaTheme="minorHAnsi" w:hAnsi="Arial" w:cs="Arial"/>
          <w:b/>
          <w:bCs/>
        </w:rPr>
      </w:pPr>
    </w:p>
    <w:p w14:paraId="74CD1D39" w14:textId="77777777" w:rsidR="00251931" w:rsidRPr="005D7731" w:rsidRDefault="00251931" w:rsidP="00251931">
      <w:pPr>
        <w:spacing w:after="0" w:line="240" w:lineRule="auto"/>
        <w:jc w:val="center"/>
        <w:rPr>
          <w:rFonts w:ascii="Arial" w:eastAsiaTheme="minorHAnsi" w:hAnsi="Arial" w:cs="Arial"/>
          <w:b/>
          <w:bCs/>
        </w:rPr>
      </w:pPr>
    </w:p>
    <w:p w14:paraId="7BE71508" w14:textId="56441B32" w:rsidR="00251931" w:rsidRPr="005D7731" w:rsidRDefault="00E30A44" w:rsidP="00251931">
      <w:pPr>
        <w:spacing w:after="0" w:line="240" w:lineRule="auto"/>
        <w:jc w:val="center"/>
        <w:rPr>
          <w:rFonts w:ascii="Arial" w:eastAsiaTheme="minorHAnsi" w:hAnsi="Arial" w:cs="Arial"/>
          <w:b/>
          <w:bCs/>
        </w:rPr>
      </w:pPr>
      <w:r w:rsidRPr="005D7731">
        <w:rPr>
          <w:rFonts w:ascii="Arial" w:eastAsiaTheme="minorHAnsi" w:hAnsi="Arial" w:cs="Arial"/>
          <w:b/>
          <w:bCs/>
        </w:rPr>
        <w:t xml:space="preserve">Student ID </w:t>
      </w:r>
      <w:r w:rsidR="007D5C67">
        <w:rPr>
          <w:rFonts w:ascii="Arial" w:eastAsiaTheme="minorHAnsi" w:hAnsi="Arial" w:cs="Arial"/>
          <w:b/>
          <w:bCs/>
        </w:rPr>
        <w:t>:22</w:t>
      </w:r>
      <w:r w:rsidR="00370564">
        <w:rPr>
          <w:rFonts w:ascii="Arial" w:eastAsiaTheme="minorHAnsi" w:hAnsi="Arial" w:cs="Arial"/>
          <w:b/>
          <w:bCs/>
        </w:rPr>
        <w:t>14990</w:t>
      </w:r>
    </w:p>
    <w:p w14:paraId="6B1EC186" w14:textId="423A4123" w:rsidR="00251931" w:rsidRPr="005D7731" w:rsidRDefault="00251931" w:rsidP="00251931">
      <w:pPr>
        <w:spacing w:after="0" w:line="240" w:lineRule="auto"/>
        <w:jc w:val="center"/>
        <w:rPr>
          <w:rFonts w:ascii="Arial" w:eastAsiaTheme="minorHAnsi" w:hAnsi="Arial" w:cs="Arial"/>
          <w:b/>
          <w:bCs/>
        </w:rPr>
      </w:pPr>
    </w:p>
    <w:p w14:paraId="15F327FF" w14:textId="77777777" w:rsidR="00251931" w:rsidRPr="005D7731" w:rsidRDefault="00251931" w:rsidP="00251931">
      <w:pPr>
        <w:spacing w:after="0" w:line="240" w:lineRule="auto"/>
        <w:jc w:val="center"/>
        <w:rPr>
          <w:rFonts w:ascii="Arial" w:eastAsiaTheme="minorHAnsi" w:hAnsi="Arial" w:cs="Arial"/>
          <w:b/>
          <w:bCs/>
        </w:rPr>
      </w:pPr>
    </w:p>
    <w:p w14:paraId="2C520DEC" w14:textId="77777777" w:rsidR="00251931" w:rsidRPr="005D7731" w:rsidRDefault="00251931" w:rsidP="00251931">
      <w:pPr>
        <w:spacing w:after="0" w:line="240" w:lineRule="auto"/>
        <w:jc w:val="center"/>
        <w:rPr>
          <w:rFonts w:ascii="Arial" w:eastAsiaTheme="minorHAnsi" w:hAnsi="Arial" w:cs="Arial"/>
          <w:b/>
          <w:bCs/>
        </w:rPr>
      </w:pPr>
    </w:p>
    <w:p w14:paraId="62ECD79F" w14:textId="77777777" w:rsidR="00251931" w:rsidRPr="005D7731" w:rsidRDefault="00251931" w:rsidP="00251931">
      <w:pPr>
        <w:spacing w:after="0" w:line="240" w:lineRule="auto"/>
        <w:jc w:val="center"/>
        <w:rPr>
          <w:rFonts w:ascii="Arial" w:eastAsiaTheme="minorHAnsi" w:hAnsi="Arial" w:cs="Arial"/>
          <w:b/>
          <w:bCs/>
        </w:rPr>
      </w:pPr>
    </w:p>
    <w:p w14:paraId="3318D424" w14:textId="77777777" w:rsidR="00251931" w:rsidRPr="005D7731" w:rsidRDefault="00251931" w:rsidP="00251931">
      <w:pPr>
        <w:spacing w:after="0" w:line="240" w:lineRule="auto"/>
        <w:jc w:val="center"/>
        <w:rPr>
          <w:rFonts w:ascii="Arial" w:eastAsiaTheme="minorHAnsi" w:hAnsi="Arial" w:cs="Arial"/>
          <w:b/>
          <w:bCs/>
        </w:rPr>
      </w:pPr>
    </w:p>
    <w:p w14:paraId="5A8F39B3" w14:textId="77777777" w:rsidR="00251931" w:rsidRPr="005D7731" w:rsidRDefault="00E30A44"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43A572F3" w14:textId="77777777" w:rsidR="00251931" w:rsidRPr="005D7731" w:rsidRDefault="00251931" w:rsidP="00251931">
      <w:pPr>
        <w:spacing w:after="0" w:line="240" w:lineRule="auto"/>
        <w:jc w:val="center"/>
        <w:rPr>
          <w:rFonts w:ascii="Arial" w:eastAsiaTheme="minorHAnsi" w:hAnsi="Arial" w:cs="Arial"/>
          <w:b/>
          <w:bCs/>
        </w:rPr>
      </w:pPr>
    </w:p>
    <w:p w14:paraId="3D37B5D6" w14:textId="77777777" w:rsidR="00251931" w:rsidRPr="005D7731" w:rsidRDefault="00251931" w:rsidP="00251931">
      <w:pPr>
        <w:spacing w:after="0" w:line="240" w:lineRule="auto"/>
        <w:jc w:val="center"/>
        <w:rPr>
          <w:rFonts w:ascii="Arial" w:eastAsiaTheme="minorHAnsi" w:hAnsi="Arial" w:cs="Arial"/>
          <w:b/>
          <w:bCs/>
        </w:rPr>
      </w:pPr>
    </w:p>
    <w:p w14:paraId="1D479941" w14:textId="13184A4E" w:rsidR="00251931" w:rsidRPr="005D7731" w:rsidRDefault="00E30A44"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r w:rsidR="007D5C67">
        <w:rPr>
          <w:rFonts w:ascii="Arial" w:eastAsiaTheme="minorHAnsi" w:hAnsi="Arial" w:cs="Arial"/>
          <w:b/>
          <w:bCs/>
        </w:rPr>
        <w:t xml:space="preserve">:LUCIANA SUARDI </w:t>
      </w:r>
    </w:p>
    <w:p w14:paraId="5ECF032A" w14:textId="77777777" w:rsidR="00251931" w:rsidRPr="005D7731" w:rsidRDefault="00251931" w:rsidP="00251931">
      <w:pPr>
        <w:spacing w:after="0" w:line="240" w:lineRule="auto"/>
        <w:jc w:val="center"/>
        <w:rPr>
          <w:rFonts w:ascii="Arial" w:eastAsiaTheme="minorHAnsi" w:hAnsi="Arial" w:cs="Arial"/>
          <w:b/>
          <w:bCs/>
        </w:rPr>
      </w:pPr>
    </w:p>
    <w:p w14:paraId="46B95712" w14:textId="77777777" w:rsidR="00251931" w:rsidRPr="005D7731" w:rsidRDefault="00E30A44"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4F4E2E32" w14:textId="77777777" w:rsidR="00251931" w:rsidRPr="005D7731" w:rsidRDefault="00251931" w:rsidP="00251931">
      <w:pPr>
        <w:spacing w:after="0" w:line="240" w:lineRule="auto"/>
        <w:jc w:val="center"/>
        <w:rPr>
          <w:rFonts w:ascii="Arial" w:eastAsiaTheme="minorHAnsi" w:hAnsi="Arial" w:cs="Arial"/>
          <w:b/>
          <w:bCs/>
        </w:rPr>
      </w:pPr>
    </w:p>
    <w:p w14:paraId="054F1A25" w14:textId="77777777" w:rsidR="00251931" w:rsidRPr="005D7731" w:rsidRDefault="00251931" w:rsidP="00251931">
      <w:pPr>
        <w:spacing w:after="0" w:line="240" w:lineRule="auto"/>
        <w:jc w:val="center"/>
        <w:rPr>
          <w:rFonts w:eastAsiaTheme="minorHAnsi"/>
          <w:b/>
          <w:bCs/>
        </w:rPr>
      </w:pPr>
    </w:p>
    <w:p w14:paraId="46AAB916" w14:textId="77777777" w:rsidR="00251931" w:rsidRPr="005D7731" w:rsidRDefault="00251931" w:rsidP="00251931">
      <w:pPr>
        <w:spacing w:after="0" w:line="240" w:lineRule="auto"/>
        <w:jc w:val="center"/>
        <w:rPr>
          <w:rFonts w:eastAsiaTheme="minorHAnsi"/>
          <w:b/>
          <w:bCs/>
        </w:rPr>
      </w:pPr>
    </w:p>
    <w:p w14:paraId="1E8B4AF3" w14:textId="77777777" w:rsidR="00791996" w:rsidRDefault="00E30A44">
      <w:pPr>
        <w:rPr>
          <w:rFonts w:eastAsiaTheme="minorHAnsi"/>
          <w:b/>
          <w:bCs/>
        </w:rPr>
      </w:pPr>
      <w:r>
        <w:rPr>
          <w:rFonts w:eastAsiaTheme="minorHAnsi"/>
          <w:b/>
          <w:bCs/>
        </w:rPr>
        <w:br w:type="page"/>
      </w:r>
    </w:p>
    <w:sdt>
      <w:sdtPr>
        <w:rPr>
          <w:rFonts w:asciiTheme="minorHAnsi" w:eastAsiaTheme="minorEastAsia" w:hAnsiTheme="minorHAnsi" w:cstheme="minorBidi"/>
          <w:color w:val="auto"/>
          <w:sz w:val="22"/>
          <w:szCs w:val="22"/>
          <w:lang w:val="en-GB" w:eastAsia="zh-CN"/>
        </w:rPr>
        <w:id w:val="-1453327024"/>
        <w:docPartObj>
          <w:docPartGallery w:val="Table of Contents"/>
          <w:docPartUnique/>
        </w:docPartObj>
      </w:sdtPr>
      <w:sdtEndPr>
        <w:rPr>
          <w:b/>
          <w:bCs/>
          <w:noProof/>
        </w:rPr>
      </w:sdtEndPr>
      <w:sdtContent>
        <w:p w14:paraId="60C70A77" w14:textId="77777777" w:rsidR="0098094A" w:rsidRPr="0098094A" w:rsidRDefault="0098094A" w:rsidP="0098094A">
          <w:pPr>
            <w:pStyle w:val="TOCHeading"/>
            <w:jc w:val="center"/>
            <w:rPr>
              <w:rFonts w:ascii="Times New Roman" w:hAnsi="Times New Roman" w:cs="Times New Roman"/>
              <w:b/>
              <w:color w:val="auto"/>
              <w:sz w:val="24"/>
              <w:szCs w:val="24"/>
            </w:rPr>
          </w:pPr>
          <w:r w:rsidRPr="0098094A">
            <w:rPr>
              <w:rFonts w:ascii="Times New Roman" w:hAnsi="Times New Roman" w:cs="Times New Roman"/>
              <w:b/>
              <w:color w:val="auto"/>
              <w:sz w:val="24"/>
              <w:szCs w:val="24"/>
            </w:rPr>
            <w:t>Table of Contents</w:t>
          </w:r>
        </w:p>
        <w:p w14:paraId="4EE96E4A" w14:textId="77777777" w:rsidR="00407CB2" w:rsidRPr="00407CB2" w:rsidRDefault="0098094A" w:rsidP="00407CB2">
          <w:pPr>
            <w:pStyle w:val="TOC1"/>
            <w:tabs>
              <w:tab w:val="right" w:leader="dot" w:pos="9016"/>
            </w:tabs>
            <w:jc w:val="both"/>
            <w:rPr>
              <w:rFonts w:ascii="Times New Roman" w:hAnsi="Times New Roman" w:cs="Times New Roman"/>
              <w:noProof/>
              <w:sz w:val="24"/>
              <w:szCs w:val="24"/>
              <w:lang w:val="en-US" w:eastAsia="en-US"/>
            </w:rPr>
          </w:pPr>
          <w:r>
            <w:fldChar w:fldCharType="begin"/>
          </w:r>
          <w:r>
            <w:instrText xml:space="preserve"> TOC \o "1-3" \h \z \u </w:instrText>
          </w:r>
          <w:r>
            <w:fldChar w:fldCharType="separate"/>
          </w:r>
          <w:hyperlink w:anchor="_Toc120728227" w:history="1">
            <w:r w:rsidR="00407CB2" w:rsidRPr="00407CB2">
              <w:rPr>
                <w:rStyle w:val="Hyperlink"/>
                <w:rFonts w:ascii="Times New Roman" w:hAnsi="Times New Roman" w:cs="Times New Roman"/>
                <w:noProof/>
                <w:sz w:val="24"/>
                <w:szCs w:val="24"/>
              </w:rPr>
              <w:t>1 Introduction</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_Toc120728227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3</w:t>
            </w:r>
            <w:r w:rsidR="00407CB2" w:rsidRPr="00407CB2">
              <w:rPr>
                <w:rFonts w:ascii="Times New Roman" w:hAnsi="Times New Roman" w:cs="Times New Roman"/>
                <w:noProof/>
                <w:webHidden/>
                <w:sz w:val="24"/>
                <w:szCs w:val="24"/>
              </w:rPr>
              <w:fldChar w:fldCharType="end"/>
            </w:r>
          </w:hyperlink>
        </w:p>
        <w:p w14:paraId="6C38FEC5" w14:textId="77777777" w:rsidR="00407CB2" w:rsidRPr="00407CB2" w:rsidRDefault="00370564" w:rsidP="00407CB2">
          <w:pPr>
            <w:pStyle w:val="TOC1"/>
            <w:tabs>
              <w:tab w:val="right" w:leader="dot" w:pos="9016"/>
            </w:tabs>
            <w:jc w:val="both"/>
            <w:rPr>
              <w:rFonts w:ascii="Times New Roman" w:hAnsi="Times New Roman" w:cs="Times New Roman"/>
              <w:noProof/>
              <w:sz w:val="24"/>
              <w:szCs w:val="24"/>
              <w:lang w:val="en-US" w:eastAsia="en-US"/>
            </w:rPr>
          </w:pPr>
          <w:hyperlink w:anchor="_Toc120728228" w:history="1">
            <w:r w:rsidR="00407CB2" w:rsidRPr="00407CB2">
              <w:rPr>
                <w:rStyle w:val="Hyperlink"/>
                <w:rFonts w:ascii="Times New Roman" w:hAnsi="Times New Roman" w:cs="Times New Roman"/>
                <w:noProof/>
                <w:sz w:val="24"/>
                <w:szCs w:val="24"/>
              </w:rPr>
              <w:t>2 Situation Analysis</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_Toc120728228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3</w:t>
            </w:r>
            <w:r w:rsidR="00407CB2" w:rsidRPr="00407CB2">
              <w:rPr>
                <w:rFonts w:ascii="Times New Roman" w:hAnsi="Times New Roman" w:cs="Times New Roman"/>
                <w:noProof/>
                <w:webHidden/>
                <w:sz w:val="24"/>
                <w:szCs w:val="24"/>
              </w:rPr>
              <w:fldChar w:fldCharType="end"/>
            </w:r>
          </w:hyperlink>
        </w:p>
        <w:p w14:paraId="6192CF5D"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29" w:history="1">
            <w:r w:rsidR="00407CB2" w:rsidRPr="00407CB2">
              <w:rPr>
                <w:rStyle w:val="Hyperlink"/>
                <w:rFonts w:ascii="Times New Roman" w:hAnsi="Times New Roman" w:cs="Times New Roman"/>
                <w:noProof/>
                <w:sz w:val="24"/>
                <w:szCs w:val="24"/>
              </w:rPr>
              <w:t>2.2 Customers:</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_Toc120728229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4</w:t>
            </w:r>
            <w:r w:rsidR="00407CB2" w:rsidRPr="00407CB2">
              <w:rPr>
                <w:rFonts w:ascii="Times New Roman" w:hAnsi="Times New Roman" w:cs="Times New Roman"/>
                <w:noProof/>
                <w:webHidden/>
                <w:sz w:val="24"/>
                <w:szCs w:val="24"/>
              </w:rPr>
              <w:fldChar w:fldCharType="end"/>
            </w:r>
          </w:hyperlink>
        </w:p>
        <w:p w14:paraId="582A101B"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0" w:history="1">
            <w:r w:rsidR="00407CB2" w:rsidRPr="00407CB2">
              <w:rPr>
                <w:rStyle w:val="Hyperlink"/>
                <w:rFonts w:ascii="Times New Roman" w:hAnsi="Times New Roman" w:cs="Times New Roman"/>
                <w:noProof/>
                <w:sz w:val="24"/>
                <w:szCs w:val="24"/>
              </w:rPr>
              <w:t>2.3 Competitors: Perceptual positioning maps</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_Toc120728230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5</w:t>
            </w:r>
            <w:r w:rsidR="00407CB2" w:rsidRPr="00407CB2">
              <w:rPr>
                <w:rFonts w:ascii="Times New Roman" w:hAnsi="Times New Roman" w:cs="Times New Roman"/>
                <w:noProof/>
                <w:webHidden/>
                <w:sz w:val="24"/>
                <w:szCs w:val="24"/>
              </w:rPr>
              <w:fldChar w:fldCharType="end"/>
            </w:r>
          </w:hyperlink>
        </w:p>
        <w:p w14:paraId="60B8B62C"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1" w:history="1">
            <w:r w:rsidR="00407CB2" w:rsidRPr="00407CB2">
              <w:rPr>
                <w:rStyle w:val="Hyperlink"/>
                <w:rFonts w:ascii="Times New Roman" w:hAnsi="Times New Roman" w:cs="Times New Roman"/>
                <w:noProof/>
                <w:sz w:val="24"/>
                <w:szCs w:val="24"/>
              </w:rPr>
              <w:t>2.4 Collaborators:</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_Toc120728231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7</w:t>
            </w:r>
            <w:r w:rsidR="00407CB2" w:rsidRPr="00407CB2">
              <w:rPr>
                <w:rFonts w:ascii="Times New Roman" w:hAnsi="Times New Roman" w:cs="Times New Roman"/>
                <w:noProof/>
                <w:webHidden/>
                <w:sz w:val="24"/>
                <w:szCs w:val="24"/>
              </w:rPr>
              <w:fldChar w:fldCharType="end"/>
            </w:r>
          </w:hyperlink>
        </w:p>
        <w:p w14:paraId="29319213"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2" w:history="1">
            <w:r w:rsidR="00407CB2" w:rsidRPr="00407CB2">
              <w:rPr>
                <w:rStyle w:val="Hyperlink"/>
                <w:rFonts w:ascii="Times New Roman" w:hAnsi="Times New Roman" w:cs="Times New Roman"/>
                <w:noProof/>
                <w:sz w:val="24"/>
                <w:szCs w:val="24"/>
              </w:rPr>
              <w:t>2.5 Climate:</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_Toc120728232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7</w:t>
            </w:r>
            <w:r w:rsidR="00407CB2" w:rsidRPr="00407CB2">
              <w:rPr>
                <w:rFonts w:ascii="Times New Roman" w:hAnsi="Times New Roman" w:cs="Times New Roman"/>
                <w:noProof/>
                <w:webHidden/>
                <w:sz w:val="24"/>
                <w:szCs w:val="24"/>
              </w:rPr>
              <w:fldChar w:fldCharType="end"/>
            </w:r>
          </w:hyperlink>
        </w:p>
        <w:p w14:paraId="6DBD9F71" w14:textId="77777777" w:rsidR="00407CB2" w:rsidRPr="00407CB2" w:rsidRDefault="00370564" w:rsidP="00407CB2">
          <w:pPr>
            <w:pStyle w:val="TOC1"/>
            <w:tabs>
              <w:tab w:val="right" w:leader="dot" w:pos="9016"/>
            </w:tabs>
            <w:jc w:val="both"/>
            <w:rPr>
              <w:rFonts w:ascii="Times New Roman" w:hAnsi="Times New Roman" w:cs="Times New Roman"/>
              <w:noProof/>
              <w:sz w:val="24"/>
              <w:szCs w:val="24"/>
              <w:lang w:val="en-US" w:eastAsia="en-US"/>
            </w:rPr>
          </w:pPr>
          <w:hyperlink w:anchor="_Toc120728233" w:history="1">
            <w:r w:rsidR="00407CB2" w:rsidRPr="00407CB2">
              <w:rPr>
                <w:rStyle w:val="Hyperlink"/>
                <w:rFonts w:ascii="Times New Roman" w:hAnsi="Times New Roman" w:cs="Times New Roman"/>
                <w:noProof/>
                <w:sz w:val="24"/>
                <w:szCs w:val="24"/>
              </w:rPr>
              <w:t>3 Objectives</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_Toc120728233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8</w:t>
            </w:r>
            <w:r w:rsidR="00407CB2" w:rsidRPr="00407CB2">
              <w:rPr>
                <w:rFonts w:ascii="Times New Roman" w:hAnsi="Times New Roman" w:cs="Times New Roman"/>
                <w:noProof/>
                <w:webHidden/>
                <w:sz w:val="24"/>
                <w:szCs w:val="24"/>
              </w:rPr>
              <w:fldChar w:fldCharType="end"/>
            </w:r>
          </w:hyperlink>
        </w:p>
        <w:p w14:paraId="1E9AA944"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4" w:history="1">
            <w:r w:rsidR="00407CB2" w:rsidRPr="00407CB2">
              <w:rPr>
                <w:rStyle w:val="Hyperlink"/>
                <w:rFonts w:ascii="Times New Roman" w:hAnsi="Times New Roman" w:cs="Times New Roman"/>
                <w:noProof/>
                <w:sz w:val="24"/>
                <w:szCs w:val="24"/>
              </w:rPr>
              <w:t>SMART target</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_Toc120728234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8</w:t>
            </w:r>
            <w:r w:rsidR="00407CB2" w:rsidRPr="00407CB2">
              <w:rPr>
                <w:rFonts w:ascii="Times New Roman" w:hAnsi="Times New Roman" w:cs="Times New Roman"/>
                <w:noProof/>
                <w:webHidden/>
                <w:sz w:val="24"/>
                <w:szCs w:val="24"/>
              </w:rPr>
              <w:fldChar w:fldCharType="end"/>
            </w:r>
          </w:hyperlink>
        </w:p>
        <w:p w14:paraId="2E5C48E1"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5" w:history="1">
            <w:r w:rsidR="00407CB2" w:rsidRPr="00407CB2">
              <w:rPr>
                <w:rStyle w:val="Hyperlink"/>
                <w:rFonts w:ascii="Times New Roman" w:hAnsi="Times New Roman" w:cs="Times New Roman"/>
                <w:noProof/>
                <w:sz w:val="24"/>
                <w:szCs w:val="24"/>
              </w:rPr>
              <w:t>Strategy</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_Toc120728235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9</w:t>
            </w:r>
            <w:r w:rsidR="00407CB2" w:rsidRPr="00407CB2">
              <w:rPr>
                <w:rFonts w:ascii="Times New Roman" w:hAnsi="Times New Roman" w:cs="Times New Roman"/>
                <w:noProof/>
                <w:webHidden/>
                <w:sz w:val="24"/>
                <w:szCs w:val="24"/>
              </w:rPr>
              <w:fldChar w:fldCharType="end"/>
            </w:r>
          </w:hyperlink>
        </w:p>
        <w:p w14:paraId="2564BBE7" w14:textId="77777777" w:rsidR="00407CB2" w:rsidRPr="00407CB2" w:rsidRDefault="00370564" w:rsidP="00407CB2">
          <w:pPr>
            <w:pStyle w:val="TOC1"/>
            <w:tabs>
              <w:tab w:val="right" w:leader="dot" w:pos="9016"/>
            </w:tabs>
            <w:jc w:val="both"/>
            <w:rPr>
              <w:rFonts w:ascii="Times New Roman" w:hAnsi="Times New Roman" w:cs="Times New Roman"/>
              <w:noProof/>
              <w:sz w:val="24"/>
              <w:szCs w:val="24"/>
              <w:lang w:val="en-US" w:eastAsia="en-US"/>
            </w:rPr>
          </w:pPr>
          <w:hyperlink w:anchor="_Toc120728236" w:history="1">
            <w:r w:rsidR="00407CB2" w:rsidRPr="00407CB2">
              <w:rPr>
                <w:rStyle w:val="Hyperlink"/>
                <w:rFonts w:ascii="Times New Roman" w:hAnsi="Times New Roman" w:cs="Times New Roman"/>
                <w:noProof/>
                <w:sz w:val="24"/>
                <w:szCs w:val="24"/>
              </w:rPr>
              <w:t>4 Marketing mix</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_Toc120728236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10</w:t>
            </w:r>
            <w:r w:rsidR="00407CB2" w:rsidRPr="00407CB2">
              <w:rPr>
                <w:rFonts w:ascii="Times New Roman" w:hAnsi="Times New Roman" w:cs="Times New Roman"/>
                <w:noProof/>
                <w:webHidden/>
                <w:sz w:val="24"/>
                <w:szCs w:val="24"/>
              </w:rPr>
              <w:fldChar w:fldCharType="end"/>
            </w:r>
          </w:hyperlink>
        </w:p>
        <w:p w14:paraId="2489506E"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7" w:history="1">
            <w:r w:rsidR="00407CB2" w:rsidRPr="00407CB2">
              <w:rPr>
                <w:rStyle w:val="Hyperlink"/>
                <w:rFonts w:ascii="Times New Roman" w:hAnsi="Times New Roman" w:cs="Times New Roman"/>
                <w:noProof/>
                <w:sz w:val="24"/>
                <w:szCs w:val="24"/>
                <w:lang w:val="en-US"/>
              </w:rPr>
              <w:t>4.1 Product</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_Toc120728237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10</w:t>
            </w:r>
            <w:r w:rsidR="00407CB2" w:rsidRPr="00407CB2">
              <w:rPr>
                <w:rFonts w:ascii="Times New Roman" w:hAnsi="Times New Roman" w:cs="Times New Roman"/>
                <w:noProof/>
                <w:webHidden/>
                <w:sz w:val="24"/>
                <w:szCs w:val="24"/>
              </w:rPr>
              <w:fldChar w:fldCharType="end"/>
            </w:r>
          </w:hyperlink>
        </w:p>
        <w:p w14:paraId="42DF58B0"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8" w:history="1">
            <w:r w:rsidR="00407CB2" w:rsidRPr="00407CB2">
              <w:rPr>
                <w:rStyle w:val="Hyperlink"/>
                <w:rFonts w:ascii="Times New Roman" w:hAnsi="Times New Roman" w:cs="Times New Roman"/>
                <w:noProof/>
                <w:sz w:val="24"/>
                <w:szCs w:val="24"/>
                <w:lang w:val="en-US"/>
              </w:rPr>
              <w:t>4.2 Place</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_Toc120728238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10</w:t>
            </w:r>
            <w:r w:rsidR="00407CB2" w:rsidRPr="00407CB2">
              <w:rPr>
                <w:rFonts w:ascii="Times New Roman" w:hAnsi="Times New Roman" w:cs="Times New Roman"/>
                <w:noProof/>
                <w:webHidden/>
                <w:sz w:val="24"/>
                <w:szCs w:val="24"/>
              </w:rPr>
              <w:fldChar w:fldCharType="end"/>
            </w:r>
          </w:hyperlink>
        </w:p>
        <w:p w14:paraId="0D5A31C8"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39" w:history="1">
            <w:r w:rsidR="00407CB2" w:rsidRPr="00407CB2">
              <w:rPr>
                <w:rStyle w:val="Hyperlink"/>
                <w:rFonts w:ascii="Times New Roman" w:hAnsi="Times New Roman" w:cs="Times New Roman"/>
                <w:noProof/>
                <w:sz w:val="24"/>
                <w:szCs w:val="24"/>
                <w:lang w:val="en-US"/>
              </w:rPr>
              <w:t>4.3 Price</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_Toc120728239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10</w:t>
            </w:r>
            <w:r w:rsidR="00407CB2" w:rsidRPr="00407CB2">
              <w:rPr>
                <w:rFonts w:ascii="Times New Roman" w:hAnsi="Times New Roman" w:cs="Times New Roman"/>
                <w:noProof/>
                <w:webHidden/>
                <w:sz w:val="24"/>
                <w:szCs w:val="24"/>
              </w:rPr>
              <w:fldChar w:fldCharType="end"/>
            </w:r>
          </w:hyperlink>
        </w:p>
        <w:p w14:paraId="583470F7" w14:textId="77777777" w:rsidR="00407CB2" w:rsidRPr="00407CB2" w:rsidRDefault="00370564" w:rsidP="00407CB2">
          <w:pPr>
            <w:pStyle w:val="TOC2"/>
            <w:tabs>
              <w:tab w:val="right" w:leader="dot" w:pos="9016"/>
            </w:tabs>
            <w:jc w:val="both"/>
            <w:rPr>
              <w:rFonts w:ascii="Times New Roman" w:hAnsi="Times New Roman" w:cs="Times New Roman"/>
              <w:noProof/>
              <w:sz w:val="24"/>
              <w:szCs w:val="24"/>
              <w:lang w:val="en-US" w:eastAsia="en-US"/>
            </w:rPr>
          </w:pPr>
          <w:hyperlink w:anchor="_Toc120728240" w:history="1">
            <w:r w:rsidR="00407CB2" w:rsidRPr="00407CB2">
              <w:rPr>
                <w:rStyle w:val="Hyperlink"/>
                <w:rFonts w:ascii="Times New Roman" w:hAnsi="Times New Roman" w:cs="Times New Roman"/>
                <w:noProof/>
                <w:sz w:val="24"/>
                <w:szCs w:val="24"/>
                <w:lang w:val="en-US"/>
              </w:rPr>
              <w:t>4.4 Promotion</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_Toc120728240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11</w:t>
            </w:r>
            <w:r w:rsidR="00407CB2" w:rsidRPr="00407CB2">
              <w:rPr>
                <w:rFonts w:ascii="Times New Roman" w:hAnsi="Times New Roman" w:cs="Times New Roman"/>
                <w:noProof/>
                <w:webHidden/>
                <w:sz w:val="24"/>
                <w:szCs w:val="24"/>
              </w:rPr>
              <w:fldChar w:fldCharType="end"/>
            </w:r>
          </w:hyperlink>
        </w:p>
        <w:p w14:paraId="6EDE8D1E" w14:textId="77777777" w:rsidR="00407CB2" w:rsidRPr="00407CB2" w:rsidRDefault="00370564" w:rsidP="00407CB2">
          <w:pPr>
            <w:pStyle w:val="TOC1"/>
            <w:tabs>
              <w:tab w:val="right" w:leader="dot" w:pos="9016"/>
            </w:tabs>
            <w:jc w:val="both"/>
            <w:rPr>
              <w:rFonts w:ascii="Times New Roman" w:hAnsi="Times New Roman" w:cs="Times New Roman"/>
              <w:noProof/>
              <w:sz w:val="24"/>
              <w:szCs w:val="24"/>
              <w:lang w:val="en-US" w:eastAsia="en-US"/>
            </w:rPr>
          </w:pPr>
          <w:hyperlink w:anchor="_Toc120728241" w:history="1">
            <w:r w:rsidR="00407CB2" w:rsidRPr="00407CB2">
              <w:rPr>
                <w:rStyle w:val="Hyperlink"/>
                <w:rFonts w:ascii="Times New Roman" w:hAnsi="Times New Roman" w:cs="Times New Roman"/>
                <w:noProof/>
                <w:sz w:val="24"/>
                <w:szCs w:val="24"/>
              </w:rPr>
              <w:t>6 Control</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_Toc120728241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11</w:t>
            </w:r>
            <w:r w:rsidR="00407CB2" w:rsidRPr="00407CB2">
              <w:rPr>
                <w:rFonts w:ascii="Times New Roman" w:hAnsi="Times New Roman" w:cs="Times New Roman"/>
                <w:noProof/>
                <w:webHidden/>
                <w:sz w:val="24"/>
                <w:szCs w:val="24"/>
              </w:rPr>
              <w:fldChar w:fldCharType="end"/>
            </w:r>
          </w:hyperlink>
        </w:p>
        <w:p w14:paraId="6AD8AC7C" w14:textId="77777777" w:rsidR="00407CB2" w:rsidRPr="00407CB2" w:rsidRDefault="00370564" w:rsidP="00407CB2">
          <w:pPr>
            <w:pStyle w:val="TOC1"/>
            <w:tabs>
              <w:tab w:val="right" w:leader="dot" w:pos="9016"/>
            </w:tabs>
            <w:jc w:val="both"/>
            <w:rPr>
              <w:rFonts w:ascii="Times New Roman" w:hAnsi="Times New Roman" w:cs="Times New Roman"/>
              <w:noProof/>
              <w:sz w:val="24"/>
              <w:szCs w:val="24"/>
              <w:lang w:val="en-US" w:eastAsia="en-US"/>
            </w:rPr>
          </w:pPr>
          <w:hyperlink w:anchor="_Toc120728242" w:history="1">
            <w:r w:rsidR="00407CB2" w:rsidRPr="00407CB2">
              <w:rPr>
                <w:rStyle w:val="Hyperlink"/>
                <w:rFonts w:ascii="Times New Roman" w:hAnsi="Times New Roman" w:cs="Times New Roman"/>
                <w:noProof/>
                <w:sz w:val="24"/>
                <w:szCs w:val="24"/>
              </w:rPr>
              <w:t>7 Conclusion</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_Toc120728242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12</w:t>
            </w:r>
            <w:r w:rsidR="00407CB2" w:rsidRPr="00407CB2">
              <w:rPr>
                <w:rFonts w:ascii="Times New Roman" w:hAnsi="Times New Roman" w:cs="Times New Roman"/>
                <w:noProof/>
                <w:webHidden/>
                <w:sz w:val="24"/>
                <w:szCs w:val="24"/>
              </w:rPr>
              <w:fldChar w:fldCharType="end"/>
            </w:r>
          </w:hyperlink>
        </w:p>
        <w:p w14:paraId="155E032A" w14:textId="77777777" w:rsidR="00407CB2" w:rsidRDefault="00370564" w:rsidP="00407CB2">
          <w:pPr>
            <w:pStyle w:val="TOC1"/>
            <w:tabs>
              <w:tab w:val="right" w:leader="dot" w:pos="9016"/>
            </w:tabs>
            <w:jc w:val="both"/>
            <w:rPr>
              <w:noProof/>
              <w:lang w:val="en-US" w:eastAsia="en-US"/>
            </w:rPr>
          </w:pPr>
          <w:hyperlink w:anchor="_Toc120728243" w:history="1">
            <w:r w:rsidR="00407CB2" w:rsidRPr="00407CB2">
              <w:rPr>
                <w:rStyle w:val="Hyperlink"/>
                <w:rFonts w:ascii="Times New Roman" w:hAnsi="Times New Roman" w:cs="Times New Roman"/>
                <w:noProof/>
                <w:sz w:val="24"/>
                <w:szCs w:val="24"/>
              </w:rPr>
              <w:t>8 References</w:t>
            </w:r>
            <w:r w:rsidR="00407CB2" w:rsidRPr="00407CB2">
              <w:rPr>
                <w:rFonts w:ascii="Times New Roman" w:hAnsi="Times New Roman" w:cs="Times New Roman"/>
                <w:noProof/>
                <w:webHidden/>
                <w:sz w:val="24"/>
                <w:szCs w:val="24"/>
              </w:rPr>
              <w:tab/>
            </w:r>
            <w:r w:rsidR="00407CB2" w:rsidRPr="00407CB2">
              <w:rPr>
                <w:rFonts w:ascii="Times New Roman" w:hAnsi="Times New Roman" w:cs="Times New Roman"/>
                <w:noProof/>
                <w:webHidden/>
                <w:sz w:val="24"/>
                <w:szCs w:val="24"/>
              </w:rPr>
              <w:fldChar w:fldCharType="begin"/>
            </w:r>
            <w:r w:rsidR="00407CB2" w:rsidRPr="00407CB2">
              <w:rPr>
                <w:rFonts w:ascii="Times New Roman" w:hAnsi="Times New Roman" w:cs="Times New Roman"/>
                <w:noProof/>
                <w:webHidden/>
                <w:sz w:val="24"/>
                <w:szCs w:val="24"/>
              </w:rPr>
              <w:instrText xml:space="preserve"> PAGEREF _Toc120728243 \h </w:instrText>
            </w:r>
            <w:r w:rsidR="00407CB2" w:rsidRPr="00407CB2">
              <w:rPr>
                <w:rFonts w:ascii="Times New Roman" w:hAnsi="Times New Roman" w:cs="Times New Roman"/>
                <w:noProof/>
                <w:webHidden/>
                <w:sz w:val="24"/>
                <w:szCs w:val="24"/>
              </w:rPr>
            </w:r>
            <w:r w:rsidR="00407CB2" w:rsidRPr="00407CB2">
              <w:rPr>
                <w:rFonts w:ascii="Times New Roman" w:hAnsi="Times New Roman" w:cs="Times New Roman"/>
                <w:noProof/>
                <w:webHidden/>
                <w:sz w:val="24"/>
                <w:szCs w:val="24"/>
              </w:rPr>
              <w:fldChar w:fldCharType="separate"/>
            </w:r>
            <w:r w:rsidR="00407CB2" w:rsidRPr="00407CB2">
              <w:rPr>
                <w:rFonts w:ascii="Times New Roman" w:hAnsi="Times New Roman" w:cs="Times New Roman"/>
                <w:noProof/>
                <w:webHidden/>
                <w:sz w:val="24"/>
                <w:szCs w:val="24"/>
              </w:rPr>
              <w:t>13</w:t>
            </w:r>
            <w:r w:rsidR="00407CB2" w:rsidRPr="00407CB2">
              <w:rPr>
                <w:rFonts w:ascii="Times New Roman" w:hAnsi="Times New Roman" w:cs="Times New Roman"/>
                <w:noProof/>
                <w:webHidden/>
                <w:sz w:val="24"/>
                <w:szCs w:val="24"/>
              </w:rPr>
              <w:fldChar w:fldCharType="end"/>
            </w:r>
          </w:hyperlink>
        </w:p>
        <w:p w14:paraId="52AC2E4F" w14:textId="77777777" w:rsidR="0098094A" w:rsidRDefault="0098094A">
          <w:r>
            <w:rPr>
              <w:b/>
              <w:bCs/>
              <w:noProof/>
            </w:rPr>
            <w:fldChar w:fldCharType="end"/>
          </w:r>
        </w:p>
      </w:sdtContent>
    </w:sdt>
    <w:p w14:paraId="3279748D" w14:textId="77777777" w:rsidR="00251931" w:rsidRPr="005D7731" w:rsidRDefault="00251931" w:rsidP="00251931">
      <w:pPr>
        <w:spacing w:after="0" w:line="240" w:lineRule="auto"/>
        <w:jc w:val="center"/>
        <w:rPr>
          <w:rFonts w:eastAsiaTheme="minorHAnsi"/>
          <w:b/>
          <w:bCs/>
        </w:rPr>
      </w:pPr>
    </w:p>
    <w:p w14:paraId="7879159E" w14:textId="77777777" w:rsidR="00251931" w:rsidRPr="005D7731" w:rsidRDefault="00251931" w:rsidP="00251931">
      <w:pPr>
        <w:spacing w:after="0" w:line="240" w:lineRule="auto"/>
        <w:jc w:val="center"/>
        <w:rPr>
          <w:rFonts w:eastAsiaTheme="minorHAnsi"/>
          <w:b/>
          <w:bCs/>
        </w:rPr>
      </w:pPr>
    </w:p>
    <w:p w14:paraId="583F4AC7" w14:textId="77777777" w:rsidR="00251931" w:rsidRPr="005D7731" w:rsidRDefault="00251931" w:rsidP="00251931">
      <w:pPr>
        <w:spacing w:after="0" w:line="240" w:lineRule="auto"/>
        <w:jc w:val="center"/>
        <w:rPr>
          <w:rFonts w:eastAsiaTheme="minorHAnsi"/>
          <w:b/>
          <w:bCs/>
        </w:rPr>
      </w:pPr>
    </w:p>
    <w:p w14:paraId="0F24A237" w14:textId="77777777" w:rsidR="00251931" w:rsidRPr="005D7731" w:rsidRDefault="00251931" w:rsidP="00251931">
      <w:pPr>
        <w:spacing w:after="0" w:line="240" w:lineRule="auto"/>
        <w:jc w:val="center"/>
        <w:rPr>
          <w:rFonts w:eastAsiaTheme="minorHAnsi"/>
          <w:b/>
          <w:bCs/>
        </w:rPr>
      </w:pPr>
    </w:p>
    <w:p w14:paraId="0B6FDD5E" w14:textId="77777777" w:rsidR="00251931" w:rsidRPr="005D7731" w:rsidRDefault="00251931" w:rsidP="00251931">
      <w:pPr>
        <w:spacing w:after="0" w:line="240" w:lineRule="auto"/>
        <w:jc w:val="center"/>
        <w:rPr>
          <w:rFonts w:eastAsiaTheme="minorHAnsi"/>
          <w:b/>
          <w:bCs/>
        </w:rPr>
      </w:pPr>
    </w:p>
    <w:p w14:paraId="5D8C1A44" w14:textId="77777777" w:rsidR="00251931" w:rsidRPr="005D7731" w:rsidRDefault="00251931" w:rsidP="00251931">
      <w:pPr>
        <w:spacing w:after="0" w:line="240" w:lineRule="auto"/>
        <w:jc w:val="center"/>
        <w:rPr>
          <w:rFonts w:eastAsiaTheme="minorHAnsi"/>
          <w:b/>
          <w:bCs/>
        </w:rPr>
      </w:pPr>
    </w:p>
    <w:p w14:paraId="62D8889B" w14:textId="77777777" w:rsidR="00251931" w:rsidRDefault="00251931" w:rsidP="00251931">
      <w:pPr>
        <w:spacing w:after="0" w:line="240" w:lineRule="auto"/>
        <w:jc w:val="center"/>
        <w:rPr>
          <w:rFonts w:eastAsiaTheme="minorHAnsi"/>
          <w:b/>
          <w:bCs/>
        </w:rPr>
      </w:pPr>
    </w:p>
    <w:p w14:paraId="27FD7D59" w14:textId="77777777" w:rsidR="00251931" w:rsidRDefault="00251931" w:rsidP="00251931">
      <w:pPr>
        <w:spacing w:after="0" w:line="240" w:lineRule="auto"/>
        <w:jc w:val="center"/>
        <w:rPr>
          <w:rFonts w:eastAsiaTheme="minorHAnsi"/>
          <w:b/>
          <w:bCs/>
        </w:rPr>
      </w:pPr>
    </w:p>
    <w:p w14:paraId="42BE8D68" w14:textId="77777777" w:rsidR="00251931" w:rsidRDefault="00251931" w:rsidP="00251931">
      <w:pPr>
        <w:spacing w:after="0" w:line="240" w:lineRule="auto"/>
        <w:jc w:val="center"/>
        <w:rPr>
          <w:rFonts w:eastAsiaTheme="minorHAnsi"/>
          <w:b/>
          <w:bCs/>
        </w:rPr>
      </w:pPr>
    </w:p>
    <w:p w14:paraId="2343B2F6" w14:textId="77777777" w:rsidR="00251931" w:rsidRDefault="00251931" w:rsidP="00251931">
      <w:pPr>
        <w:spacing w:after="0" w:line="240" w:lineRule="auto"/>
        <w:jc w:val="center"/>
        <w:rPr>
          <w:rFonts w:eastAsiaTheme="minorHAnsi"/>
          <w:b/>
          <w:bCs/>
        </w:rPr>
      </w:pPr>
    </w:p>
    <w:p w14:paraId="77355B95" w14:textId="77777777" w:rsidR="00251931" w:rsidRDefault="00251931" w:rsidP="00251931">
      <w:pPr>
        <w:spacing w:after="0" w:line="240" w:lineRule="auto"/>
        <w:jc w:val="center"/>
        <w:rPr>
          <w:rFonts w:eastAsiaTheme="minorHAnsi"/>
          <w:b/>
          <w:bCs/>
        </w:rPr>
      </w:pPr>
    </w:p>
    <w:p w14:paraId="550769A0" w14:textId="77777777" w:rsidR="00251931" w:rsidRDefault="00251931" w:rsidP="00251931">
      <w:pPr>
        <w:spacing w:after="0" w:line="240" w:lineRule="auto"/>
        <w:jc w:val="center"/>
        <w:rPr>
          <w:rFonts w:eastAsiaTheme="minorHAnsi"/>
          <w:b/>
          <w:bCs/>
        </w:rPr>
      </w:pPr>
    </w:p>
    <w:p w14:paraId="186BFAC4" w14:textId="77777777" w:rsidR="00251931" w:rsidRDefault="00251931" w:rsidP="00251931">
      <w:pPr>
        <w:spacing w:after="0" w:line="240" w:lineRule="auto"/>
        <w:jc w:val="center"/>
        <w:rPr>
          <w:rFonts w:eastAsiaTheme="minorHAnsi"/>
          <w:b/>
          <w:bCs/>
        </w:rPr>
      </w:pPr>
    </w:p>
    <w:p w14:paraId="017FEA4D" w14:textId="77777777" w:rsidR="00251931" w:rsidRDefault="00251931" w:rsidP="00251931">
      <w:pPr>
        <w:spacing w:after="0" w:line="240" w:lineRule="auto"/>
        <w:jc w:val="center"/>
        <w:rPr>
          <w:rFonts w:eastAsiaTheme="minorHAnsi"/>
          <w:b/>
          <w:bCs/>
        </w:rPr>
      </w:pPr>
    </w:p>
    <w:p w14:paraId="234C4F2F" w14:textId="77777777" w:rsidR="00251931" w:rsidRDefault="00251931" w:rsidP="00251931">
      <w:pPr>
        <w:spacing w:after="0" w:line="240" w:lineRule="auto"/>
        <w:jc w:val="center"/>
        <w:rPr>
          <w:rFonts w:eastAsiaTheme="minorHAnsi"/>
          <w:b/>
          <w:bCs/>
        </w:rPr>
      </w:pPr>
    </w:p>
    <w:p w14:paraId="4186954B" w14:textId="77777777" w:rsidR="00251931" w:rsidRDefault="00251931" w:rsidP="00251931">
      <w:pPr>
        <w:spacing w:after="0" w:line="240" w:lineRule="auto"/>
        <w:jc w:val="center"/>
        <w:rPr>
          <w:rFonts w:eastAsiaTheme="minorHAnsi"/>
          <w:b/>
          <w:bCs/>
        </w:rPr>
      </w:pPr>
    </w:p>
    <w:p w14:paraId="631A2DB5" w14:textId="77777777" w:rsidR="008C37B8" w:rsidRDefault="008C37B8" w:rsidP="00251931">
      <w:pPr>
        <w:shd w:val="clear" w:color="auto" w:fill="FFFFFF"/>
        <w:spacing w:before="90" w:after="90" w:line="240" w:lineRule="auto"/>
        <w:rPr>
          <w:rFonts w:eastAsiaTheme="minorHAnsi"/>
          <w:b/>
          <w:bCs/>
        </w:rPr>
      </w:pPr>
    </w:p>
    <w:p w14:paraId="7E58579C"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1E25FA3A"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31FD54F8"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5EB17606"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5909AC67"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6327DEA8"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0B95BACF"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0A2C60A2"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6383DAA0"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546719AB"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1250A465"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3ABF600D"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5AD4B6C0"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2D73D066"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4F0E9B11"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7E5FB5FC"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38D58A72"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732D01AA"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20A5D730"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153D0CCE"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6220EF6F"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248E62CC"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0570EE0D"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58691634"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5285AC8B"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6D3940A9"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48729060"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6E198BD0"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65159BB4"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09032D06" w14:textId="77777777" w:rsidR="00791996" w:rsidRDefault="00791996" w:rsidP="000B215A">
      <w:pPr>
        <w:shd w:val="clear" w:color="auto" w:fill="FFFFFF"/>
        <w:spacing w:before="90" w:after="90" w:line="240" w:lineRule="auto"/>
        <w:rPr>
          <w:rFonts w:ascii="Arial" w:eastAsia="Times New Roman" w:hAnsi="Arial" w:cs="Arial"/>
          <w:b/>
          <w:bCs/>
          <w:color w:val="222222"/>
          <w:sz w:val="20"/>
          <w:szCs w:val="20"/>
        </w:rPr>
      </w:pPr>
    </w:p>
    <w:p w14:paraId="59E2F07B" w14:textId="77777777" w:rsidR="00791996" w:rsidRPr="00586BF1" w:rsidRDefault="0098094A" w:rsidP="00586BF1">
      <w:pPr>
        <w:pStyle w:val="Heading1"/>
        <w:rPr>
          <w:b w:val="0"/>
        </w:rPr>
      </w:pPr>
      <w:bookmarkStart w:id="0" w:name="_Toc120728227"/>
      <w:r>
        <w:t xml:space="preserve">1 </w:t>
      </w:r>
      <w:r w:rsidR="00E30A44" w:rsidRPr="00586BF1">
        <w:t>Introduction</w:t>
      </w:r>
      <w:bookmarkEnd w:id="0"/>
    </w:p>
    <w:p w14:paraId="72308C73" w14:textId="77777777" w:rsidR="001E7336" w:rsidRPr="00586BF1" w:rsidRDefault="00E30A44" w:rsidP="00791996">
      <w:p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focal purpose of this task is the evaluation of the significant contributing elements supported by the respective sector of this hotel within the UK. In this task, the employment of major components contributed through situational analysis, which includes; SWOT analysis, porter's five forces, the role of collaborators in developing Best Western hotels, segmentation of the customers, and PESTEL will cater in support of comprehending the structure of the Future marketing plan of the BEST Western hotels of the UK. An effective marketing plan can help a company achieve brand identity within the industry (Thiele et al., 2021). </w:t>
      </w:r>
    </w:p>
    <w:p w14:paraId="4B891BF3" w14:textId="77777777" w:rsidR="001E7336" w:rsidRPr="00586BF1" w:rsidRDefault="001E733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6022300" w14:textId="77777777" w:rsidR="00251931" w:rsidRPr="00586BF1" w:rsidRDefault="0098094A" w:rsidP="00586BF1">
      <w:pPr>
        <w:pStyle w:val="Heading1"/>
      </w:pPr>
      <w:bookmarkStart w:id="1" w:name="_Toc120728228"/>
      <w:r>
        <w:t xml:space="preserve">2 </w:t>
      </w:r>
      <w:r w:rsidR="00E30A44" w:rsidRPr="00586BF1">
        <w:t>Situation Analysis</w:t>
      </w:r>
      <w:bookmarkEnd w:id="1"/>
    </w:p>
    <w:p w14:paraId="7B059C26" w14:textId="77777777" w:rsidR="00251931" w:rsidRPr="00586BF1" w:rsidRDefault="00E30A44" w:rsidP="00251931">
      <w:pPr>
        <w:shd w:val="clear" w:color="auto" w:fill="FFFFFF"/>
        <w:spacing w:before="90" w:after="90" w:line="240" w:lineRule="auto"/>
        <w:rPr>
          <w:rFonts w:ascii="Times New Roman" w:eastAsia="Times New Roman" w:hAnsi="Times New Roman" w:cs="Times New Roman"/>
          <w:color w:val="222222"/>
          <w:sz w:val="24"/>
          <w:szCs w:val="24"/>
        </w:rPr>
      </w:pPr>
      <w:r w:rsidRPr="00586BF1">
        <w:rPr>
          <w:rFonts w:ascii="Times New Roman" w:eastAsia="Times New Roman" w:hAnsi="Times New Roman" w:cs="Times New Roman"/>
          <w:b/>
          <w:bCs/>
          <w:color w:val="222222"/>
          <w:sz w:val="24"/>
          <w:szCs w:val="24"/>
        </w:rPr>
        <w:t>5 'C's</w:t>
      </w:r>
    </w:p>
    <w:p w14:paraId="21446640" w14:textId="77777777" w:rsidR="00251931" w:rsidRPr="00586BF1" w:rsidRDefault="0098094A"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 xml:space="preserve">2.1 </w:t>
      </w:r>
      <w:r w:rsidR="00E30A44" w:rsidRPr="0014294C">
        <w:rPr>
          <w:rStyle w:val="Heading2Char"/>
        </w:rPr>
        <w:t>Company</w:t>
      </w:r>
    </w:p>
    <w:p w14:paraId="5813763F" w14:textId="77777777" w:rsidR="00791996" w:rsidRPr="0014294C" w:rsidRDefault="00E30A44" w:rsidP="0014294C">
      <w:r w:rsidRPr="0014294C">
        <w:t xml:space="preserve">SWOT analysis </w:t>
      </w:r>
    </w:p>
    <w:p w14:paraId="7DAC3649" w14:textId="77777777" w:rsidR="00791996" w:rsidRPr="00586BF1" w:rsidRDefault="00791996" w:rsidP="00791996">
      <w:pPr>
        <w:spacing w:line="360" w:lineRule="auto"/>
        <w:rPr>
          <w:rFonts w:ascii="Times New Roman" w:hAnsi="Times New Roman" w:cs="Times New Roman"/>
          <w:b/>
          <w:bCs/>
          <w:sz w:val="24"/>
          <w:szCs w:val="24"/>
          <w:lang w:val="en-US"/>
        </w:rPr>
      </w:pPr>
    </w:p>
    <w:tbl>
      <w:tblPr>
        <w:tblStyle w:val="TableGrid"/>
        <w:tblW w:w="0" w:type="auto"/>
        <w:tblLook w:val="04A0" w:firstRow="1" w:lastRow="0" w:firstColumn="1" w:lastColumn="0" w:noHBand="0" w:noVBand="1"/>
      </w:tblPr>
      <w:tblGrid>
        <w:gridCol w:w="4183"/>
        <w:gridCol w:w="4606"/>
      </w:tblGrid>
      <w:tr w:rsidR="00AB1026" w14:paraId="5DCF2697" w14:textId="77777777" w:rsidTr="00E34657">
        <w:trPr>
          <w:trHeight w:val="3359"/>
        </w:trPr>
        <w:tc>
          <w:tcPr>
            <w:tcW w:w="4183" w:type="dxa"/>
          </w:tcPr>
          <w:p w14:paraId="52AB81D5"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lastRenderedPageBreak/>
              <w:t>Strengths</w:t>
            </w:r>
          </w:p>
          <w:p w14:paraId="18A0B733" w14:textId="77777777" w:rsidR="00791996" w:rsidRPr="00586BF1" w:rsidRDefault="00E30A44" w:rsidP="00791996">
            <w:pPr>
              <w:pStyle w:val="ListParagraph"/>
              <w:numPr>
                <w:ilvl w:val="0"/>
                <w:numId w:val="7"/>
              </w:numPr>
              <w:spacing w:line="360" w:lineRule="auto"/>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Best Western is connected with more than 70 hotels in other countries. </w:t>
            </w:r>
          </w:p>
          <w:p w14:paraId="68A0EBCD" w14:textId="77777777" w:rsidR="00791996" w:rsidRPr="00586BF1" w:rsidRDefault="00E30A44" w:rsidP="00791996">
            <w:pPr>
              <w:pStyle w:val="ListParagraph"/>
              <w:numPr>
                <w:ilvl w:val="0"/>
                <w:numId w:val="7"/>
              </w:numPr>
              <w:spacing w:line="360" w:lineRule="auto"/>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It is known as one of the largest hotel chains in the UK. </w:t>
            </w:r>
          </w:p>
          <w:p w14:paraId="0083143C" w14:textId="77777777" w:rsidR="00791996" w:rsidRPr="00586BF1" w:rsidRDefault="00E30A44" w:rsidP="00791996">
            <w:pPr>
              <w:pStyle w:val="ListParagraph"/>
              <w:numPr>
                <w:ilvl w:val="0"/>
                <w:numId w:val="7"/>
              </w:numPr>
              <w:spacing w:line="360" w:lineRule="auto"/>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Best Western hotels are located in prime locations in other states. </w:t>
            </w:r>
          </w:p>
          <w:p w14:paraId="3FABDF78" w14:textId="77777777" w:rsidR="00791996" w:rsidRPr="00586BF1" w:rsidRDefault="00E30A44" w:rsidP="00791996">
            <w:pPr>
              <w:pStyle w:val="ListParagraph"/>
              <w:numPr>
                <w:ilvl w:val="0"/>
                <w:numId w:val="7"/>
              </w:numPr>
              <w:spacing w:line="360" w:lineRule="auto"/>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Supports online facility for reservation of hotels (Liu and Jo, 2020). </w:t>
            </w:r>
          </w:p>
          <w:p w14:paraId="3FA8D5BD" w14:textId="77777777" w:rsidR="00791996" w:rsidRPr="00586BF1" w:rsidRDefault="00E30A44" w:rsidP="00791996">
            <w:pPr>
              <w:pStyle w:val="ListParagraph"/>
              <w:numPr>
                <w:ilvl w:val="0"/>
                <w:numId w:val="7"/>
              </w:numPr>
              <w:spacing w:line="360" w:lineRule="auto"/>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Offers high rewards programs to its customers. </w:t>
            </w:r>
          </w:p>
        </w:tc>
        <w:tc>
          <w:tcPr>
            <w:tcW w:w="4606" w:type="dxa"/>
          </w:tcPr>
          <w:p w14:paraId="4B1C7C1E"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Weaknesses</w:t>
            </w:r>
          </w:p>
          <w:p w14:paraId="1ED2572E" w14:textId="77777777" w:rsidR="00791996" w:rsidRPr="00586BF1" w:rsidRDefault="00E30A44" w:rsidP="00791996">
            <w:pPr>
              <w:pStyle w:val="ListParagraph"/>
              <w:numPr>
                <w:ilvl w:val="0"/>
                <w:numId w:val="8"/>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International market has a range of hotels in competition. </w:t>
            </w:r>
          </w:p>
          <w:p w14:paraId="06672FBE" w14:textId="77777777" w:rsidR="00791996" w:rsidRPr="00586BF1" w:rsidRDefault="00791996" w:rsidP="00E34657">
            <w:pPr>
              <w:pStyle w:val="ListParagraph"/>
              <w:spacing w:line="360" w:lineRule="auto"/>
              <w:rPr>
                <w:rFonts w:ascii="Times New Roman" w:hAnsi="Times New Roman" w:cs="Times New Roman"/>
                <w:sz w:val="24"/>
                <w:szCs w:val="24"/>
                <w:lang w:val="en-US"/>
              </w:rPr>
            </w:pPr>
          </w:p>
          <w:p w14:paraId="3F9F500F" w14:textId="77777777" w:rsidR="00791996" w:rsidRPr="00586BF1" w:rsidRDefault="00E30A44" w:rsidP="00791996">
            <w:pPr>
              <w:pStyle w:val="ListParagraph"/>
              <w:numPr>
                <w:ilvl w:val="0"/>
                <w:numId w:val="8"/>
              </w:numPr>
              <w:spacing w:line="360" w:lineRule="auto"/>
              <w:rPr>
                <w:rFonts w:ascii="Times New Roman" w:hAnsi="Times New Roman" w:cs="Times New Roman"/>
                <w:b/>
                <w:bCs/>
                <w:sz w:val="24"/>
                <w:szCs w:val="24"/>
                <w:lang w:val="en-US"/>
              </w:rPr>
            </w:pPr>
            <w:r w:rsidRPr="00586BF1">
              <w:rPr>
                <w:rFonts w:ascii="Times New Roman" w:hAnsi="Times New Roman" w:cs="Times New Roman"/>
                <w:sz w:val="24"/>
                <w:szCs w:val="24"/>
                <w:lang w:val="en-US"/>
              </w:rPr>
              <w:t>Inadequate control of the management team on the associated hotel.</w:t>
            </w:r>
            <w:r w:rsidRPr="00586BF1">
              <w:rPr>
                <w:rFonts w:ascii="Times New Roman" w:hAnsi="Times New Roman" w:cs="Times New Roman"/>
                <w:b/>
                <w:bCs/>
                <w:sz w:val="24"/>
                <w:szCs w:val="24"/>
                <w:lang w:val="en-US"/>
              </w:rPr>
              <w:t xml:space="preserve"> </w:t>
            </w:r>
          </w:p>
        </w:tc>
      </w:tr>
      <w:tr w:rsidR="00AB1026" w14:paraId="3332010A" w14:textId="77777777" w:rsidTr="00E34657">
        <w:trPr>
          <w:trHeight w:val="3359"/>
        </w:trPr>
        <w:tc>
          <w:tcPr>
            <w:tcW w:w="4183" w:type="dxa"/>
          </w:tcPr>
          <w:p w14:paraId="6F085235"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Opportunities</w:t>
            </w:r>
          </w:p>
          <w:p w14:paraId="2D46B5EA" w14:textId="77777777" w:rsidR="00791996" w:rsidRPr="00586BF1" w:rsidRDefault="00E30A44" w:rsidP="00791996">
            <w:pPr>
              <w:pStyle w:val="ListParagraph"/>
              <w:numPr>
                <w:ilvl w:val="0"/>
                <w:numId w:val="9"/>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Focused more on digitalization (Popescu et al., 2022).  </w:t>
            </w:r>
          </w:p>
          <w:p w14:paraId="0CBD92D3" w14:textId="77777777" w:rsidR="00791996" w:rsidRPr="00586BF1" w:rsidRDefault="00791996" w:rsidP="00E34657">
            <w:pPr>
              <w:pStyle w:val="ListParagraph"/>
              <w:spacing w:line="360" w:lineRule="auto"/>
              <w:rPr>
                <w:rFonts w:ascii="Times New Roman" w:hAnsi="Times New Roman" w:cs="Times New Roman"/>
                <w:sz w:val="24"/>
                <w:szCs w:val="24"/>
                <w:lang w:val="en-US"/>
              </w:rPr>
            </w:pPr>
          </w:p>
          <w:p w14:paraId="5FB660B2" w14:textId="77777777" w:rsidR="00791996" w:rsidRPr="00586BF1" w:rsidRDefault="00E30A44" w:rsidP="00791996">
            <w:pPr>
              <w:pStyle w:val="ListParagraph"/>
              <w:numPr>
                <w:ilvl w:val="0"/>
                <w:numId w:val="9"/>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Invested in emerging brands. </w:t>
            </w:r>
          </w:p>
          <w:p w14:paraId="72A887C5" w14:textId="77777777" w:rsidR="00791996" w:rsidRPr="00586BF1" w:rsidRDefault="00791996" w:rsidP="00E34657">
            <w:pPr>
              <w:spacing w:line="360" w:lineRule="auto"/>
              <w:ind w:left="360"/>
              <w:rPr>
                <w:rFonts w:ascii="Times New Roman" w:hAnsi="Times New Roman" w:cs="Times New Roman"/>
                <w:sz w:val="24"/>
                <w:szCs w:val="24"/>
                <w:lang w:val="en-US"/>
              </w:rPr>
            </w:pPr>
          </w:p>
        </w:tc>
        <w:tc>
          <w:tcPr>
            <w:tcW w:w="4606" w:type="dxa"/>
          </w:tcPr>
          <w:p w14:paraId="466D7B1D"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Threats</w:t>
            </w:r>
          </w:p>
          <w:p w14:paraId="7118ECC3" w14:textId="77777777" w:rsidR="00791996" w:rsidRPr="00586BF1" w:rsidRDefault="00E30A44" w:rsidP="00791996">
            <w:pPr>
              <w:pStyle w:val="ListParagraph"/>
              <w:numPr>
                <w:ilvl w:val="0"/>
                <w:numId w:val="10"/>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 Larger chains entering the emerging market of the hotel sector.</w:t>
            </w:r>
          </w:p>
          <w:p w14:paraId="643FDDE3" w14:textId="77777777" w:rsidR="00791996" w:rsidRPr="00586BF1" w:rsidRDefault="00791996" w:rsidP="00E34657">
            <w:pPr>
              <w:pStyle w:val="ListParagraph"/>
              <w:spacing w:line="360" w:lineRule="auto"/>
              <w:rPr>
                <w:rFonts w:ascii="Times New Roman" w:hAnsi="Times New Roman" w:cs="Times New Roman"/>
                <w:sz w:val="24"/>
                <w:szCs w:val="24"/>
                <w:lang w:val="en-US"/>
              </w:rPr>
            </w:pPr>
          </w:p>
          <w:p w14:paraId="013040C9" w14:textId="77777777" w:rsidR="00791996" w:rsidRPr="00586BF1" w:rsidRDefault="00E30A44" w:rsidP="00791996">
            <w:pPr>
              <w:pStyle w:val="ListParagraph"/>
              <w:numPr>
                <w:ilvl w:val="0"/>
                <w:numId w:val="10"/>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Changing market conditions might impact the economy. </w:t>
            </w:r>
          </w:p>
        </w:tc>
      </w:tr>
    </w:tbl>
    <w:p w14:paraId="205EA1F2"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9778090"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color w:val="222222"/>
          <w:sz w:val="24"/>
          <w:szCs w:val="24"/>
        </w:rPr>
      </w:pPr>
    </w:p>
    <w:p w14:paraId="288C0CFC" w14:textId="77777777" w:rsidR="00251931" w:rsidRPr="00586BF1" w:rsidRDefault="0098094A" w:rsidP="0014294C">
      <w:pPr>
        <w:pStyle w:val="Heading2"/>
      </w:pPr>
      <w:bookmarkStart w:id="2" w:name="_Toc120728229"/>
      <w:r>
        <w:t xml:space="preserve">2.2 </w:t>
      </w:r>
      <w:r w:rsidR="00E30A44" w:rsidRPr="00586BF1">
        <w:t>Customers:</w:t>
      </w:r>
      <w:bookmarkEnd w:id="2"/>
      <w:r w:rsidR="00E30A44" w:rsidRPr="00586BF1">
        <w:t xml:space="preserve"> </w:t>
      </w:r>
    </w:p>
    <w:p w14:paraId="1FDAFAA9" w14:textId="77777777" w:rsidR="00791996" w:rsidRPr="00586BF1" w:rsidRDefault="00791996" w:rsidP="00791996">
      <w:pPr>
        <w:spacing w:line="360" w:lineRule="auto"/>
        <w:rPr>
          <w:rFonts w:ascii="Times New Roman" w:hAnsi="Times New Roman" w:cs="Times New Roman"/>
          <w:b/>
          <w:bCs/>
          <w:sz w:val="24"/>
          <w:szCs w:val="24"/>
          <w:lang w:val="en-US"/>
        </w:rPr>
      </w:pPr>
    </w:p>
    <w:tbl>
      <w:tblPr>
        <w:tblStyle w:val="TableGrid"/>
        <w:tblW w:w="9552" w:type="dxa"/>
        <w:tblLook w:val="04A0" w:firstRow="1" w:lastRow="0" w:firstColumn="1" w:lastColumn="0" w:noHBand="0" w:noVBand="1"/>
      </w:tblPr>
      <w:tblGrid>
        <w:gridCol w:w="4776"/>
        <w:gridCol w:w="4776"/>
      </w:tblGrid>
      <w:tr w:rsidR="00AB1026" w14:paraId="70F3C5FA" w14:textId="77777777" w:rsidTr="00E34657">
        <w:trPr>
          <w:trHeight w:val="2124"/>
        </w:trPr>
        <w:tc>
          <w:tcPr>
            <w:tcW w:w="4776" w:type="dxa"/>
          </w:tcPr>
          <w:p w14:paraId="2ECEFA71" w14:textId="77777777" w:rsidR="00791996" w:rsidRPr="00586BF1" w:rsidRDefault="00E30A44" w:rsidP="00E34657">
            <w:pPr>
              <w:spacing w:line="360" w:lineRule="auto"/>
              <w:jc w:val="both"/>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Segmentation</w:t>
            </w:r>
          </w:p>
        </w:tc>
        <w:tc>
          <w:tcPr>
            <w:tcW w:w="4776" w:type="dxa"/>
          </w:tcPr>
          <w:p w14:paraId="556A7ABF" w14:textId="77777777" w:rsidR="00791996" w:rsidRPr="00586BF1" w:rsidRDefault="00E30A44" w:rsidP="00E34657">
            <w:p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Western Hotels is one of the leading associations of hotels within the UK which focuses on the mid-market and upscale segments (Athwal et al., 2019). </w:t>
            </w:r>
          </w:p>
        </w:tc>
      </w:tr>
      <w:tr w:rsidR="00AB1026" w14:paraId="53A5958A" w14:textId="77777777" w:rsidTr="00E34657">
        <w:trPr>
          <w:trHeight w:val="2395"/>
        </w:trPr>
        <w:tc>
          <w:tcPr>
            <w:tcW w:w="4776" w:type="dxa"/>
          </w:tcPr>
          <w:p w14:paraId="52FF0ACB"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lastRenderedPageBreak/>
              <w:t xml:space="preserve">Targeting </w:t>
            </w:r>
          </w:p>
        </w:tc>
        <w:tc>
          <w:tcPr>
            <w:tcW w:w="4776" w:type="dxa"/>
          </w:tcPr>
          <w:p w14:paraId="1D4DFB12" w14:textId="77777777" w:rsidR="00791996" w:rsidRPr="00586BF1" w:rsidRDefault="00E30A44" w:rsidP="00E34657">
            <w:p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targeted audience of the hotel is; business travellers, mid-market travellers, and family travellers. </w:t>
            </w:r>
          </w:p>
        </w:tc>
      </w:tr>
      <w:tr w:rsidR="00AB1026" w14:paraId="6E367618" w14:textId="77777777" w:rsidTr="00E34657">
        <w:trPr>
          <w:trHeight w:val="2260"/>
        </w:trPr>
        <w:tc>
          <w:tcPr>
            <w:tcW w:w="4776" w:type="dxa"/>
          </w:tcPr>
          <w:p w14:paraId="1266AB39"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 xml:space="preserve">Positioning </w:t>
            </w:r>
          </w:p>
        </w:tc>
        <w:tc>
          <w:tcPr>
            <w:tcW w:w="4776" w:type="dxa"/>
          </w:tcPr>
          <w:p w14:paraId="07C36641" w14:textId="77777777" w:rsidR="00791996" w:rsidRPr="00586BF1" w:rsidRDefault="00E30A44" w:rsidP="00E34657">
            <w:p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It is a chain of family hotels that are recognized as high-quality services with a long-term commitment to the employees, guests, and loyal members. </w:t>
            </w:r>
          </w:p>
        </w:tc>
      </w:tr>
    </w:tbl>
    <w:p w14:paraId="3A5D768C"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color w:val="222222"/>
          <w:sz w:val="24"/>
          <w:szCs w:val="24"/>
        </w:rPr>
      </w:pPr>
    </w:p>
    <w:p w14:paraId="2E99AE34"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color w:val="222222"/>
          <w:sz w:val="24"/>
          <w:szCs w:val="24"/>
        </w:rPr>
      </w:pPr>
    </w:p>
    <w:p w14:paraId="58BCD675"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F7C30FA"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A6FC4EE"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CE2BDB1"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1942A55" w14:textId="77777777" w:rsidR="00251931" w:rsidRPr="00586BF1" w:rsidRDefault="0098094A" w:rsidP="0014294C">
      <w:pPr>
        <w:pStyle w:val="Heading2"/>
      </w:pPr>
      <w:bookmarkStart w:id="3" w:name="_Toc120728230"/>
      <w:r>
        <w:t xml:space="preserve">2.3 </w:t>
      </w:r>
      <w:r w:rsidR="00E30A44" w:rsidRPr="00586BF1">
        <w:t>Competitors: Perceptual positioning maps</w:t>
      </w:r>
      <w:bookmarkEnd w:id="3"/>
    </w:p>
    <w:p w14:paraId="3C28E29C" w14:textId="77777777" w:rsidR="00791996" w:rsidRPr="00586BF1" w:rsidRDefault="00791996" w:rsidP="00791996">
      <w:pPr>
        <w:spacing w:line="360" w:lineRule="auto"/>
        <w:rPr>
          <w:rFonts w:ascii="Times New Roman" w:hAnsi="Times New Roman" w:cs="Times New Roman"/>
          <w:b/>
          <w:bCs/>
          <w:sz w:val="24"/>
          <w:szCs w:val="24"/>
          <w:lang w:val="en-US"/>
        </w:rPr>
      </w:pPr>
    </w:p>
    <w:tbl>
      <w:tblPr>
        <w:tblStyle w:val="TableGrid"/>
        <w:tblW w:w="9466" w:type="dxa"/>
        <w:tblLook w:val="04A0" w:firstRow="1" w:lastRow="0" w:firstColumn="1" w:lastColumn="0" w:noHBand="0" w:noVBand="1"/>
      </w:tblPr>
      <w:tblGrid>
        <w:gridCol w:w="4733"/>
        <w:gridCol w:w="4733"/>
      </w:tblGrid>
      <w:tr w:rsidR="00AB1026" w14:paraId="681E36FF" w14:textId="77777777" w:rsidTr="00E34657">
        <w:trPr>
          <w:trHeight w:val="1840"/>
        </w:trPr>
        <w:tc>
          <w:tcPr>
            <w:tcW w:w="4733" w:type="dxa"/>
          </w:tcPr>
          <w:p w14:paraId="078A4B73"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New entrants of threat in the industry</w:t>
            </w:r>
          </w:p>
        </w:tc>
        <w:tc>
          <w:tcPr>
            <w:tcW w:w="4733" w:type="dxa"/>
          </w:tcPr>
          <w:p w14:paraId="5F7D26E9" w14:textId="77777777" w:rsidR="00791996" w:rsidRPr="00586BF1" w:rsidRDefault="00E30A44" w:rsidP="00791996">
            <w:pPr>
              <w:pStyle w:val="ListParagraph"/>
              <w:numPr>
                <w:ilvl w:val="0"/>
                <w:numId w:val="11"/>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The innovative strategy of the new hotel might attract more customers. This aspect is high in nature.</w:t>
            </w:r>
          </w:p>
          <w:p w14:paraId="5F4A91F5" w14:textId="77777777" w:rsidR="00791996" w:rsidRPr="00586BF1" w:rsidRDefault="00E30A44" w:rsidP="00791996">
            <w:pPr>
              <w:pStyle w:val="ListParagraph"/>
              <w:numPr>
                <w:ilvl w:val="0"/>
                <w:numId w:val="11"/>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hotel sector's new entrants must focus on the target market. This aspect is high in nature. </w:t>
            </w:r>
          </w:p>
          <w:p w14:paraId="4ACE51A0" w14:textId="77777777" w:rsidR="00791996" w:rsidRPr="00586BF1" w:rsidRDefault="00791996" w:rsidP="00E34657">
            <w:pPr>
              <w:spacing w:line="360" w:lineRule="auto"/>
              <w:ind w:left="360"/>
              <w:rPr>
                <w:rFonts w:ascii="Times New Roman" w:hAnsi="Times New Roman" w:cs="Times New Roman"/>
                <w:sz w:val="24"/>
                <w:szCs w:val="24"/>
                <w:lang w:val="en-US"/>
              </w:rPr>
            </w:pPr>
          </w:p>
        </w:tc>
      </w:tr>
      <w:tr w:rsidR="00AB1026" w14:paraId="3AD79AFD" w14:textId="77777777" w:rsidTr="00E34657">
        <w:trPr>
          <w:trHeight w:val="2858"/>
        </w:trPr>
        <w:tc>
          <w:tcPr>
            <w:tcW w:w="4733" w:type="dxa"/>
          </w:tcPr>
          <w:p w14:paraId="6A30C69A"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Threats of existing substitute</w:t>
            </w:r>
          </w:p>
        </w:tc>
        <w:tc>
          <w:tcPr>
            <w:tcW w:w="4733" w:type="dxa"/>
          </w:tcPr>
          <w:p w14:paraId="6C3FE659" w14:textId="77777777" w:rsidR="00791996" w:rsidRPr="00586BF1" w:rsidRDefault="00E30A44" w:rsidP="00791996">
            <w:pPr>
              <w:pStyle w:val="ListParagraph"/>
              <w:numPr>
                <w:ilvl w:val="0"/>
                <w:numId w:val="12"/>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threats of existing substitutes within the hotel industry are relatively low. </w:t>
            </w:r>
          </w:p>
          <w:p w14:paraId="6A74CD74" w14:textId="77777777" w:rsidR="00791996" w:rsidRPr="00586BF1" w:rsidRDefault="00E30A44" w:rsidP="00791996">
            <w:pPr>
              <w:pStyle w:val="ListParagraph"/>
              <w:numPr>
                <w:ilvl w:val="0"/>
                <w:numId w:val="12"/>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In catering to a large group of business travelers, the hotel faces fewer threats than the existing substitute. </w:t>
            </w:r>
          </w:p>
          <w:p w14:paraId="1DFAD55A" w14:textId="77777777" w:rsidR="00791996" w:rsidRPr="00586BF1" w:rsidRDefault="00791996" w:rsidP="00E34657">
            <w:pPr>
              <w:pStyle w:val="ListParagraph"/>
              <w:spacing w:line="360" w:lineRule="auto"/>
              <w:rPr>
                <w:rFonts w:ascii="Times New Roman" w:hAnsi="Times New Roman" w:cs="Times New Roman"/>
                <w:sz w:val="24"/>
                <w:szCs w:val="24"/>
                <w:lang w:val="en-US"/>
              </w:rPr>
            </w:pPr>
          </w:p>
        </w:tc>
      </w:tr>
      <w:tr w:rsidR="00AB1026" w14:paraId="09C5E77D" w14:textId="77777777" w:rsidTr="00E34657">
        <w:trPr>
          <w:trHeight w:val="1772"/>
        </w:trPr>
        <w:tc>
          <w:tcPr>
            <w:tcW w:w="4733" w:type="dxa"/>
          </w:tcPr>
          <w:p w14:paraId="7C61A5B6"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lastRenderedPageBreak/>
              <w:t>Power of customers</w:t>
            </w:r>
          </w:p>
        </w:tc>
        <w:tc>
          <w:tcPr>
            <w:tcW w:w="4733" w:type="dxa"/>
          </w:tcPr>
          <w:p w14:paraId="491F3419" w14:textId="77777777" w:rsidR="00791996" w:rsidRPr="00586BF1" w:rsidRDefault="00E30A44" w:rsidP="00791996">
            <w:pPr>
              <w:pStyle w:val="ListParagraph"/>
              <w:numPr>
                <w:ilvl w:val="0"/>
                <w:numId w:val="13"/>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In the tech-evolving world customers can locate cheap accommodation. </w:t>
            </w:r>
          </w:p>
          <w:p w14:paraId="4D1E7C05" w14:textId="77777777" w:rsidR="00791996" w:rsidRPr="00586BF1" w:rsidRDefault="00E30A44" w:rsidP="00791996">
            <w:pPr>
              <w:pStyle w:val="ListParagraph"/>
              <w:numPr>
                <w:ilvl w:val="0"/>
                <w:numId w:val="13"/>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bargaining power has been shifted in the favour of the customers. This is high in nature. </w:t>
            </w:r>
          </w:p>
          <w:p w14:paraId="2588BCF6" w14:textId="77777777" w:rsidR="00791996" w:rsidRPr="00586BF1" w:rsidRDefault="00791996" w:rsidP="00E34657">
            <w:pPr>
              <w:spacing w:line="360" w:lineRule="auto"/>
              <w:ind w:left="360"/>
              <w:rPr>
                <w:rFonts w:ascii="Times New Roman" w:hAnsi="Times New Roman" w:cs="Times New Roman"/>
                <w:sz w:val="24"/>
                <w:szCs w:val="24"/>
                <w:lang w:val="en-US"/>
              </w:rPr>
            </w:pPr>
          </w:p>
        </w:tc>
      </w:tr>
      <w:tr w:rsidR="00AB1026" w14:paraId="2AEFF971" w14:textId="77777777" w:rsidTr="00E34657">
        <w:trPr>
          <w:trHeight w:val="1840"/>
        </w:trPr>
        <w:tc>
          <w:tcPr>
            <w:tcW w:w="4733" w:type="dxa"/>
          </w:tcPr>
          <w:p w14:paraId="084E49C8"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Power of suppliers</w:t>
            </w:r>
          </w:p>
        </w:tc>
        <w:tc>
          <w:tcPr>
            <w:tcW w:w="4733" w:type="dxa"/>
          </w:tcPr>
          <w:p w14:paraId="3E7126F1" w14:textId="77777777" w:rsidR="00791996" w:rsidRPr="00586BF1" w:rsidRDefault="00E30A44" w:rsidP="00791996">
            <w:pPr>
              <w:pStyle w:val="ListParagraph"/>
              <w:numPr>
                <w:ilvl w:val="0"/>
                <w:numId w:val="14"/>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This is not a threat to the hotel industry.</w:t>
            </w:r>
          </w:p>
          <w:p w14:paraId="15EFC89D" w14:textId="77777777" w:rsidR="00791996" w:rsidRPr="00586BF1" w:rsidRDefault="00E30A44" w:rsidP="00791996">
            <w:pPr>
              <w:pStyle w:val="ListParagraph"/>
              <w:numPr>
                <w:ilvl w:val="0"/>
                <w:numId w:val="14"/>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Hotel sector can mitigate the challenges of suppliers. It is low in nature. </w:t>
            </w:r>
          </w:p>
        </w:tc>
      </w:tr>
      <w:tr w:rsidR="00AB1026" w14:paraId="0A0ED5A8" w14:textId="77777777" w:rsidTr="00E34657">
        <w:trPr>
          <w:trHeight w:val="2258"/>
        </w:trPr>
        <w:tc>
          <w:tcPr>
            <w:tcW w:w="4733" w:type="dxa"/>
          </w:tcPr>
          <w:p w14:paraId="534125B0" w14:textId="77777777" w:rsidR="00791996" w:rsidRPr="00586BF1" w:rsidRDefault="00E30A44" w:rsidP="00E34657">
            <w:pPr>
              <w:spacing w:line="360" w:lineRule="auto"/>
              <w:rPr>
                <w:rFonts w:ascii="Times New Roman" w:hAnsi="Times New Roman" w:cs="Times New Roman"/>
                <w:sz w:val="24"/>
                <w:szCs w:val="24"/>
                <w:lang w:val="en-US"/>
              </w:rPr>
            </w:pPr>
            <w:r w:rsidRPr="00586BF1">
              <w:rPr>
                <w:rFonts w:ascii="Times New Roman" w:hAnsi="Times New Roman" w:cs="Times New Roman"/>
                <w:b/>
                <w:bCs/>
                <w:sz w:val="24"/>
                <w:szCs w:val="24"/>
                <w:lang w:val="en-US"/>
              </w:rPr>
              <w:t>Competition in the industry</w:t>
            </w:r>
          </w:p>
        </w:tc>
        <w:tc>
          <w:tcPr>
            <w:tcW w:w="4733" w:type="dxa"/>
          </w:tcPr>
          <w:p w14:paraId="054FAF47" w14:textId="77777777" w:rsidR="00791996" w:rsidRPr="00586BF1" w:rsidRDefault="00E30A44" w:rsidP="00791996">
            <w:pPr>
              <w:pStyle w:val="ListParagraph"/>
              <w:numPr>
                <w:ilvl w:val="0"/>
                <w:numId w:val="15"/>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This aspect is high in nature.</w:t>
            </w:r>
          </w:p>
          <w:p w14:paraId="5D03DE34" w14:textId="77777777" w:rsidR="00791996" w:rsidRPr="00586BF1" w:rsidRDefault="00E30A44" w:rsidP="00791996">
            <w:pPr>
              <w:pStyle w:val="ListParagraph"/>
              <w:numPr>
                <w:ilvl w:val="0"/>
                <w:numId w:val="15"/>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Multiple hotels in the sector with cheap and better facilities can be a major threat to the competition</w:t>
            </w:r>
          </w:p>
          <w:p w14:paraId="78705F8E" w14:textId="77777777" w:rsidR="00791996" w:rsidRPr="00586BF1" w:rsidRDefault="00E30A44" w:rsidP="00E34657">
            <w:pPr>
              <w:spacing w:line="360" w:lineRule="auto"/>
              <w:ind w:left="360"/>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 </w:t>
            </w:r>
          </w:p>
        </w:tc>
      </w:tr>
    </w:tbl>
    <w:p w14:paraId="7627464D" w14:textId="77777777" w:rsidR="0014294C" w:rsidRDefault="0014294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BC0E19F" w14:textId="77777777" w:rsidR="00791996" w:rsidRPr="00586BF1" w:rsidRDefault="00E30A44"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586BF1">
        <w:rPr>
          <w:rFonts w:ascii="Times New Roman" w:eastAsia="Times New Roman" w:hAnsi="Times New Roman" w:cs="Times New Roman"/>
          <w:b/>
          <w:bCs/>
          <w:color w:val="222222"/>
          <w:sz w:val="24"/>
          <w:szCs w:val="24"/>
        </w:rPr>
        <w:t xml:space="preserve">Perceptual positioning of </w:t>
      </w:r>
      <w:r w:rsidR="006A060C" w:rsidRPr="00586BF1">
        <w:rPr>
          <w:rFonts w:ascii="Times New Roman" w:eastAsia="Times New Roman" w:hAnsi="Times New Roman" w:cs="Times New Roman"/>
          <w:b/>
          <w:bCs/>
          <w:color w:val="222222"/>
          <w:sz w:val="24"/>
          <w:szCs w:val="24"/>
        </w:rPr>
        <w:t>Porter’s</w:t>
      </w:r>
      <w:r w:rsidRPr="00586BF1">
        <w:rPr>
          <w:rFonts w:ascii="Times New Roman" w:eastAsia="Times New Roman" w:hAnsi="Times New Roman" w:cs="Times New Roman"/>
          <w:b/>
          <w:bCs/>
          <w:color w:val="222222"/>
          <w:sz w:val="24"/>
          <w:szCs w:val="24"/>
        </w:rPr>
        <w:t xml:space="preserve"> five</w:t>
      </w:r>
    </w:p>
    <w:p w14:paraId="119C6F19" w14:textId="23D1755A"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1312" behindDoc="0" locked="0" layoutInCell="1" allowOverlap="1" wp14:anchorId="00875EC3" wp14:editId="444846D0">
                <wp:simplePos x="0" y="0"/>
                <wp:positionH relativeFrom="column">
                  <wp:posOffset>1800225</wp:posOffset>
                </wp:positionH>
                <wp:positionV relativeFrom="paragraph">
                  <wp:posOffset>129540</wp:posOffset>
                </wp:positionV>
                <wp:extent cx="1171575" cy="495300"/>
                <wp:effectExtent l="9525" t="6985" r="0" b="2540"/>
                <wp:wrapNone/>
                <wp:docPr id="29"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495300"/>
                        </a:xfrm>
                        <a:prstGeom prst="rect">
                          <a:avLst/>
                        </a:prstGeom>
                        <a:solidFill>
                          <a:srgbClr val="FFFFFF"/>
                        </a:solidFill>
                        <a:ln w="9525">
                          <a:solidFill>
                            <a:srgbClr val="000000"/>
                          </a:solidFill>
                          <a:miter lim="800000"/>
                          <a:headEnd/>
                          <a:tailEnd/>
                        </a:ln>
                      </wps:spPr>
                      <wps:txbx>
                        <w:txbxContent>
                          <w:p w14:paraId="33450D68" w14:textId="77777777" w:rsidR="006A060C" w:rsidRPr="006A060C" w:rsidRDefault="00E30A44" w:rsidP="006A060C">
                            <w:pPr>
                              <w:jc w:val="center"/>
                              <w:rPr>
                                <w:rFonts w:ascii="Times New Roman" w:hAnsi="Times New Roman" w:cs="Times New Roman"/>
                                <w:b/>
                                <w:bCs/>
                                <w:sz w:val="24"/>
                                <w:szCs w:val="24"/>
                              </w:rPr>
                            </w:pPr>
                            <w:r w:rsidRPr="006A060C">
                              <w:rPr>
                                <w:rFonts w:ascii="Times New Roman" w:hAnsi="Times New Roman" w:cs="Times New Roman"/>
                                <w:b/>
                                <w:bCs/>
                                <w:sz w:val="24"/>
                                <w:szCs w:val="24"/>
                              </w:rPr>
                              <w:t>High Quality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0875EC3" id="_x0000_t202" coordsize="21600,21600" o:spt="202" path="m,l,21600r21600,l21600,xe">
                <v:stroke joinstyle="miter"/>
                <v:path gradientshapeok="t" o:connecttype="rect"/>
              </v:shapetype>
              <v:shape id="Text Box 13" o:spid="_x0000_s1026" type="#_x0000_t202" style="position:absolute;margin-left:141.75pt;margin-top:10.2pt;width:92.25pt;height:3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">
                <v:textbox>
                  <w:txbxContent>
                    <w:p w14:paraId="33450D68" w14:textId="77777777" w:rsidR="006A060C" w:rsidRPr="006A060C" w:rsidRDefault="00E30A44" w:rsidP="006A060C">
                      <w:pPr>
                        <w:jc w:val="center"/>
                        <w:rPr>
                          <w:rFonts w:ascii="Times New Roman" w:hAnsi="Times New Roman" w:cs="Times New Roman"/>
                          <w:b/>
                          <w:bCs/>
                          <w:sz w:val="24"/>
                          <w:szCs w:val="24"/>
                        </w:rPr>
                      </w:pPr>
                      <w:r w:rsidRPr="006A060C">
                        <w:rPr>
                          <w:rFonts w:ascii="Times New Roman" w:hAnsi="Times New Roman" w:cs="Times New Roman"/>
                          <w:b/>
                          <w:bCs/>
                          <w:sz w:val="24"/>
                          <w:szCs w:val="24"/>
                        </w:rPr>
                        <w:t>High Quality</w:t>
                      </w:r>
                    </w:p>
                  </w:txbxContent>
                </v:textbox>
              </v:shape>
            </w:pict>
          </mc:Fallback>
        </mc:AlternateContent>
      </w:r>
    </w:p>
    <w:p w14:paraId="395EDFDC"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07BEC33B"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C546CC6" w14:textId="06758883"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6432" behindDoc="0" locked="0" layoutInCell="1" allowOverlap="1" wp14:anchorId="644B135D" wp14:editId="626CE40C">
                <wp:simplePos x="0" y="0"/>
                <wp:positionH relativeFrom="column">
                  <wp:posOffset>1162050</wp:posOffset>
                </wp:positionH>
                <wp:positionV relativeFrom="paragraph">
                  <wp:posOffset>213360</wp:posOffset>
                </wp:positionV>
                <wp:extent cx="952500" cy="466725"/>
                <wp:effectExtent l="0" t="6985" r="0" b="254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66725"/>
                        </a:xfrm>
                        <a:prstGeom prst="rect">
                          <a:avLst/>
                        </a:prstGeom>
                        <a:solidFill>
                          <a:srgbClr val="FFFFFF"/>
                        </a:solidFill>
                        <a:ln w="9525">
                          <a:solidFill>
                            <a:srgbClr val="000000"/>
                          </a:solidFill>
                          <a:miter lim="800000"/>
                          <a:headEnd/>
                          <a:tailEnd/>
                        </a:ln>
                      </wps:spPr>
                      <wps:txbx>
                        <w:txbxContent>
                          <w:p w14:paraId="19EEA284" w14:textId="77777777" w:rsidR="000759C0" w:rsidRDefault="00E30A44">
                            <w:r>
                              <w:t xml:space="preserve">Sheraton hotel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4B135D" id="Text Box 2" o:spid="_x0000_s1027" type="#_x0000_t202" style="position:absolute;margin-left:91.5pt;margin-top:16.8pt;width:75pt;height:3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">
                <v:textbox>
                  <w:txbxContent>
                    <w:p w14:paraId="19EEA284" w14:textId="77777777" w:rsidR="000759C0" w:rsidRDefault="00E30A44">
                      <w:r>
                        <w:t xml:space="preserve">Sheraton hotel </w:t>
                      </w:r>
                    </w:p>
                  </w:txbxContent>
                </v:textbox>
              </v:shape>
            </w:pict>
          </mc:Fallback>
        </mc:AlternateContent>
      </w: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3360" behindDoc="0" locked="0" layoutInCell="1" allowOverlap="1" wp14:anchorId="2F32BD4A" wp14:editId="0F26EF83">
                <wp:simplePos x="0" y="0"/>
                <wp:positionH relativeFrom="column">
                  <wp:posOffset>2543175</wp:posOffset>
                </wp:positionH>
                <wp:positionV relativeFrom="paragraph">
                  <wp:posOffset>51435</wp:posOffset>
                </wp:positionV>
                <wp:extent cx="1047750" cy="447675"/>
                <wp:effectExtent l="9525" t="6985" r="9525" b="2540"/>
                <wp:wrapNone/>
                <wp:docPr id="2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447675"/>
                        </a:xfrm>
                        <a:prstGeom prst="rect">
                          <a:avLst/>
                        </a:prstGeom>
                        <a:solidFill>
                          <a:srgbClr val="FFFFFF"/>
                        </a:solidFill>
                        <a:ln w="9525">
                          <a:solidFill>
                            <a:srgbClr val="000000"/>
                          </a:solidFill>
                          <a:miter lim="800000"/>
                          <a:headEnd/>
                          <a:tailEnd/>
                        </a:ln>
                      </wps:spPr>
                      <wps:txbx>
                        <w:txbxContent>
                          <w:p w14:paraId="33030D87" w14:textId="77777777" w:rsidR="006A060C" w:rsidRPr="000759C0" w:rsidRDefault="00E30A44">
                            <w:pPr>
                              <w:rPr>
                                <w:rFonts w:ascii="Times New Roman" w:hAnsi="Times New Roman" w:cs="Times New Roman"/>
                                <w:sz w:val="24"/>
                                <w:szCs w:val="24"/>
                              </w:rPr>
                            </w:pPr>
                            <w:r w:rsidRPr="000759C0">
                              <w:rPr>
                                <w:rFonts w:ascii="Times New Roman" w:hAnsi="Times New Roman" w:cs="Times New Roman"/>
                                <w:sz w:val="24"/>
                                <w:szCs w:val="24"/>
                              </w:rPr>
                              <w:t>Travelodge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32BD4A" id="Text Box 3" o:spid="_x0000_s1028" type="#_x0000_t202" style="position:absolute;margin-left:200.25pt;margin-top:4.05pt;width:82.5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">
                <v:textbox>
                  <w:txbxContent>
                    <w:p w14:paraId="33030D87" w14:textId="77777777" w:rsidR="006A060C" w:rsidRPr="000759C0" w:rsidRDefault="00E30A44">
                      <w:pPr>
                        <w:rPr>
                          <w:rFonts w:ascii="Times New Roman" w:hAnsi="Times New Roman" w:cs="Times New Roman"/>
                          <w:sz w:val="24"/>
                          <w:szCs w:val="24"/>
                        </w:rPr>
                      </w:pPr>
                      <w:r w:rsidRPr="000759C0">
                        <w:rPr>
                          <w:rFonts w:ascii="Times New Roman" w:hAnsi="Times New Roman" w:cs="Times New Roman"/>
                          <w:sz w:val="24"/>
                          <w:szCs w:val="24"/>
                        </w:rPr>
                        <w:t>Travelodge</w:t>
                      </w:r>
                    </w:p>
                  </w:txbxContent>
                </v:textbox>
              </v:shape>
            </w:pict>
          </mc:Fallback>
        </mc:AlternateContent>
      </w: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59264" behindDoc="0" locked="0" layoutInCell="1" allowOverlap="1" wp14:anchorId="48949168" wp14:editId="382A1662">
                <wp:simplePos x="0" y="0"/>
                <wp:positionH relativeFrom="column">
                  <wp:posOffset>2381250</wp:posOffset>
                </wp:positionH>
                <wp:positionV relativeFrom="paragraph">
                  <wp:posOffset>13335</wp:posOffset>
                </wp:positionV>
                <wp:extent cx="85725" cy="3095625"/>
                <wp:effectExtent l="0" t="6985" r="57150" b="12065"/>
                <wp:wrapNone/>
                <wp:docPr id="26"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5725" cy="30956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1D165FB" id="_x0000_t32" coordsize="21600,21600" o:spt="32" o:oned="t" path="m,l21600,21600e" filled="f">
                <v:path arrowok="t" fillok="f" o:connecttype="none"/>
                <o:lock v:ext="edit" shapetype="t"/>
              </v:shapetype>
              <v:shape id="AutoShape 4" o:spid="_x0000_s1026" type="#_x0000_t32" style="position:absolute;margin-left:187.5pt;margin-top:1.05pt;width:6.75pt;height:24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">
                <v:stroke endarrow="block"/>
              </v:shape>
            </w:pict>
          </mc:Fallback>
        </mc:AlternateContent>
      </w:r>
    </w:p>
    <w:p w14:paraId="0DDDC691" w14:textId="009808E7" w:rsidR="00791996"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4384" behindDoc="0" locked="0" layoutInCell="1" allowOverlap="1" wp14:anchorId="069B0E3D" wp14:editId="0289EEBA">
                <wp:simplePos x="0" y="0"/>
                <wp:positionH relativeFrom="column">
                  <wp:posOffset>3667125</wp:posOffset>
                </wp:positionH>
                <wp:positionV relativeFrom="paragraph">
                  <wp:posOffset>66675</wp:posOffset>
                </wp:positionV>
                <wp:extent cx="1276350" cy="523875"/>
                <wp:effectExtent l="9525" t="6985" r="9525" b="2540"/>
                <wp:wrapNone/>
                <wp:docPr id="2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523875"/>
                        </a:xfrm>
                        <a:prstGeom prst="rect">
                          <a:avLst/>
                        </a:prstGeom>
                        <a:solidFill>
                          <a:srgbClr val="FFFFFF"/>
                        </a:solidFill>
                        <a:ln w="9525">
                          <a:solidFill>
                            <a:srgbClr val="000000"/>
                          </a:solidFill>
                          <a:miter lim="800000"/>
                          <a:headEnd/>
                          <a:tailEnd/>
                        </a:ln>
                      </wps:spPr>
                      <wps:txbx>
                        <w:txbxContent>
                          <w:p w14:paraId="5D3DCA66" w14:textId="77777777" w:rsidR="006A060C" w:rsidRPr="000759C0" w:rsidRDefault="00E30A44">
                            <w:pPr>
                              <w:rPr>
                                <w:rFonts w:ascii="Times New Roman" w:hAnsi="Times New Roman" w:cs="Times New Roman"/>
                                <w:sz w:val="24"/>
                                <w:szCs w:val="24"/>
                              </w:rPr>
                            </w:pPr>
                            <w:r w:rsidRPr="000759C0">
                              <w:rPr>
                                <w:rFonts w:ascii="Times New Roman" w:hAnsi="Times New Roman" w:cs="Times New Roman"/>
                                <w:sz w:val="24"/>
                                <w:szCs w:val="24"/>
                              </w:rPr>
                              <w:t>Hilton London Bankside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9B0E3D" id="Text Box 5" o:spid="_x0000_s1029" type="#_x0000_t202" style="position:absolute;margin-left:288.75pt;margin-top:5.25pt;width:100.5pt;height:4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">
                <v:textbox>
                  <w:txbxContent>
                    <w:p w14:paraId="5D3DCA66" w14:textId="77777777" w:rsidR="006A060C" w:rsidRPr="000759C0" w:rsidRDefault="00E30A44">
                      <w:pPr>
                        <w:rPr>
                          <w:rFonts w:ascii="Times New Roman" w:hAnsi="Times New Roman" w:cs="Times New Roman"/>
                          <w:sz w:val="24"/>
                          <w:szCs w:val="24"/>
                        </w:rPr>
                      </w:pPr>
                      <w:r w:rsidRPr="000759C0">
                        <w:rPr>
                          <w:rFonts w:ascii="Times New Roman" w:hAnsi="Times New Roman" w:cs="Times New Roman"/>
                          <w:sz w:val="24"/>
                          <w:szCs w:val="24"/>
                        </w:rPr>
                        <w:t>Hilton London Bankside</w:t>
                      </w:r>
                    </w:p>
                  </w:txbxContent>
                </v:textbox>
              </v:shape>
            </w:pict>
          </mc:Fallback>
        </mc:AlternateContent>
      </w:r>
    </w:p>
    <w:p w14:paraId="10176BF7" w14:textId="2170A935"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5408" behindDoc="0" locked="0" layoutInCell="1" allowOverlap="1" wp14:anchorId="057DEA45" wp14:editId="5A7A508A">
                <wp:simplePos x="0" y="0"/>
                <wp:positionH relativeFrom="column">
                  <wp:posOffset>2514600</wp:posOffset>
                </wp:positionH>
                <wp:positionV relativeFrom="paragraph">
                  <wp:posOffset>186690</wp:posOffset>
                </wp:positionV>
                <wp:extent cx="952500" cy="428625"/>
                <wp:effectExtent l="0" t="6985" r="0" b="2540"/>
                <wp:wrapNone/>
                <wp:docPr id="2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428625"/>
                        </a:xfrm>
                        <a:prstGeom prst="rect">
                          <a:avLst/>
                        </a:prstGeom>
                        <a:solidFill>
                          <a:srgbClr val="FFFFFF"/>
                        </a:solidFill>
                        <a:ln w="9525">
                          <a:solidFill>
                            <a:srgbClr val="000000"/>
                          </a:solidFill>
                          <a:miter lim="800000"/>
                          <a:headEnd/>
                          <a:tailEnd/>
                        </a:ln>
                      </wps:spPr>
                      <wps:txbx>
                        <w:txbxContent>
                          <w:p w14:paraId="2AA05C4C" w14:textId="77777777" w:rsidR="000759C0" w:rsidRPr="000759C0" w:rsidRDefault="00E30A44" w:rsidP="000759C0">
                            <w:pPr>
                              <w:jc w:val="both"/>
                              <w:rPr>
                                <w:rFonts w:ascii="Times New Roman" w:hAnsi="Times New Roman" w:cs="Times New Roman"/>
                                <w:sz w:val="24"/>
                                <w:szCs w:val="24"/>
                              </w:rPr>
                            </w:pPr>
                            <w:r w:rsidRPr="000759C0">
                              <w:rPr>
                                <w:rFonts w:ascii="Times New Roman" w:hAnsi="Times New Roman" w:cs="Times New Roman"/>
                                <w:sz w:val="24"/>
                                <w:szCs w:val="24"/>
                              </w:rPr>
                              <w:t>Stay bridge suits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7DEA45" id="Text Box 6" o:spid="_x0000_s1030" type="#_x0000_t202" style="position:absolute;margin-left:198pt;margin-top:14.7pt;width:75pt;height:3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">
                <v:textbox>
                  <w:txbxContent>
                    <w:p w14:paraId="2AA05C4C" w14:textId="77777777" w:rsidR="000759C0" w:rsidRPr="000759C0" w:rsidRDefault="00E30A44" w:rsidP="000759C0">
                      <w:pPr>
                        <w:jc w:val="both"/>
                        <w:rPr>
                          <w:rFonts w:ascii="Times New Roman" w:hAnsi="Times New Roman" w:cs="Times New Roman"/>
                          <w:sz w:val="24"/>
                          <w:szCs w:val="24"/>
                        </w:rPr>
                      </w:pPr>
                      <w:r w:rsidRPr="000759C0">
                        <w:rPr>
                          <w:rFonts w:ascii="Times New Roman" w:hAnsi="Times New Roman" w:cs="Times New Roman"/>
                          <w:sz w:val="24"/>
                          <w:szCs w:val="24"/>
                        </w:rPr>
                        <w:t>Stay bridge suits</w:t>
                      </w:r>
                    </w:p>
                  </w:txbxContent>
                </v:textbox>
              </v:shape>
            </w:pict>
          </mc:Fallback>
        </mc:AlternateContent>
      </w:r>
    </w:p>
    <w:p w14:paraId="6D959A8D"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F56F96D" w14:textId="68B29175"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8480" behindDoc="0" locked="0" layoutInCell="1" allowOverlap="1" wp14:anchorId="4A90FDB5" wp14:editId="6AE184DA">
                <wp:simplePos x="0" y="0"/>
                <wp:positionH relativeFrom="column">
                  <wp:posOffset>4552950</wp:posOffset>
                </wp:positionH>
                <wp:positionV relativeFrom="paragraph">
                  <wp:posOffset>117475</wp:posOffset>
                </wp:positionV>
                <wp:extent cx="971550" cy="447675"/>
                <wp:effectExtent l="0" t="2540" r="0" b="6985"/>
                <wp:wrapNone/>
                <wp:docPr id="2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447675"/>
                        </a:xfrm>
                        <a:prstGeom prst="rect">
                          <a:avLst/>
                        </a:prstGeom>
                        <a:solidFill>
                          <a:srgbClr val="FFFFFF"/>
                        </a:solidFill>
                        <a:ln w="9525">
                          <a:solidFill>
                            <a:srgbClr val="000000"/>
                          </a:solidFill>
                          <a:miter lim="800000"/>
                          <a:headEnd/>
                          <a:tailEnd/>
                        </a:ln>
                      </wps:spPr>
                      <wps:txbx>
                        <w:txbxContent>
                          <w:p w14:paraId="08EE938F" w14:textId="77777777" w:rsidR="000759C0" w:rsidRPr="000759C0" w:rsidRDefault="00E30A44" w:rsidP="000759C0">
                            <w:pPr>
                              <w:jc w:val="center"/>
                              <w:rPr>
                                <w:rFonts w:ascii="Times New Roman" w:hAnsi="Times New Roman" w:cs="Times New Roman"/>
                                <w:b/>
                                <w:bCs/>
                                <w:sz w:val="24"/>
                                <w:szCs w:val="24"/>
                              </w:rPr>
                            </w:pPr>
                            <w:r w:rsidRPr="000759C0">
                              <w:rPr>
                                <w:rFonts w:ascii="Times New Roman" w:hAnsi="Times New Roman" w:cs="Times New Roman"/>
                                <w:b/>
                                <w:bCs/>
                                <w:sz w:val="24"/>
                                <w:szCs w:val="24"/>
                              </w:rPr>
                              <w:t>Low 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90FDB5" id="Text Box 7" o:spid="_x0000_s1031" type="#_x0000_t202" style="position:absolute;margin-left:358.5pt;margin-top:9.25pt;width:76.5pt;height:35.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">
                <v:textbox>
                  <w:txbxContent>
                    <w:p w14:paraId="08EE938F" w14:textId="77777777" w:rsidR="000759C0" w:rsidRPr="000759C0" w:rsidRDefault="00E30A44" w:rsidP="000759C0">
                      <w:pPr>
                        <w:jc w:val="center"/>
                        <w:rPr>
                          <w:rFonts w:ascii="Times New Roman" w:hAnsi="Times New Roman" w:cs="Times New Roman"/>
                          <w:b/>
                          <w:bCs/>
                          <w:sz w:val="24"/>
                          <w:szCs w:val="24"/>
                        </w:rPr>
                      </w:pPr>
                      <w:r w:rsidRPr="000759C0">
                        <w:rPr>
                          <w:rFonts w:ascii="Times New Roman" w:hAnsi="Times New Roman" w:cs="Times New Roman"/>
                          <w:b/>
                          <w:bCs/>
                          <w:sz w:val="24"/>
                          <w:szCs w:val="24"/>
                        </w:rPr>
                        <w:t>Low Price</w:t>
                      </w:r>
                    </w:p>
                  </w:txbxContent>
                </v:textbox>
              </v:shape>
            </w:pict>
          </mc:Fallback>
        </mc:AlternateContent>
      </w:r>
    </w:p>
    <w:p w14:paraId="66AB9B25" w14:textId="512183FF"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7456" behindDoc="0" locked="0" layoutInCell="1" allowOverlap="1" wp14:anchorId="3761DBC6" wp14:editId="0CBD3185">
                <wp:simplePos x="0" y="0"/>
                <wp:positionH relativeFrom="column">
                  <wp:posOffset>-333375</wp:posOffset>
                </wp:positionH>
                <wp:positionV relativeFrom="paragraph">
                  <wp:posOffset>133350</wp:posOffset>
                </wp:positionV>
                <wp:extent cx="1085850" cy="390525"/>
                <wp:effectExtent l="9525" t="3175" r="9525" b="6350"/>
                <wp:wrapNone/>
                <wp:docPr id="22"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390525"/>
                        </a:xfrm>
                        <a:prstGeom prst="rect">
                          <a:avLst/>
                        </a:prstGeom>
                        <a:solidFill>
                          <a:srgbClr val="FFFFFF"/>
                        </a:solidFill>
                        <a:ln w="9525">
                          <a:solidFill>
                            <a:srgbClr val="000000"/>
                          </a:solidFill>
                          <a:miter lim="800000"/>
                          <a:headEnd/>
                          <a:tailEnd/>
                        </a:ln>
                      </wps:spPr>
                      <wps:txbx>
                        <w:txbxContent>
                          <w:p w14:paraId="5D102EF0" w14:textId="77777777" w:rsidR="000759C0" w:rsidRPr="000759C0" w:rsidRDefault="00E30A44" w:rsidP="000759C0">
                            <w:pPr>
                              <w:jc w:val="center"/>
                              <w:rPr>
                                <w:rFonts w:ascii="Times New Roman" w:hAnsi="Times New Roman" w:cs="Times New Roman"/>
                                <w:b/>
                                <w:bCs/>
                                <w:sz w:val="24"/>
                                <w:szCs w:val="24"/>
                              </w:rPr>
                            </w:pPr>
                            <w:r w:rsidRPr="000759C0">
                              <w:rPr>
                                <w:rFonts w:ascii="Times New Roman" w:hAnsi="Times New Roman" w:cs="Times New Roman"/>
                                <w:b/>
                                <w:bCs/>
                                <w:sz w:val="24"/>
                                <w:szCs w:val="24"/>
                              </w:rPr>
                              <w:t>High 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61DBC6" id="Text Box 8" o:spid="_x0000_s1032" type="#_x0000_t202" style="position:absolute;margin-left:-26.25pt;margin-top:10.5pt;width:85.5pt;height:30.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">
                <v:textbox>
                  <w:txbxContent>
                    <w:p w14:paraId="5D102EF0" w14:textId="77777777" w:rsidR="000759C0" w:rsidRPr="000759C0" w:rsidRDefault="00E30A44" w:rsidP="000759C0">
                      <w:pPr>
                        <w:jc w:val="center"/>
                        <w:rPr>
                          <w:rFonts w:ascii="Times New Roman" w:hAnsi="Times New Roman" w:cs="Times New Roman"/>
                          <w:b/>
                          <w:bCs/>
                          <w:sz w:val="24"/>
                          <w:szCs w:val="24"/>
                        </w:rPr>
                      </w:pPr>
                      <w:r w:rsidRPr="000759C0">
                        <w:rPr>
                          <w:rFonts w:ascii="Times New Roman" w:hAnsi="Times New Roman" w:cs="Times New Roman"/>
                          <w:b/>
                          <w:bCs/>
                          <w:sz w:val="24"/>
                          <w:szCs w:val="24"/>
                        </w:rPr>
                        <w:t>High Price</w:t>
                      </w:r>
                    </w:p>
                  </w:txbxContent>
                </v:textbox>
              </v:shape>
            </w:pict>
          </mc:Fallback>
        </mc:AlternateContent>
      </w: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0288" behindDoc="0" locked="0" layoutInCell="1" allowOverlap="1" wp14:anchorId="40391EA9" wp14:editId="537B8203">
                <wp:simplePos x="0" y="0"/>
                <wp:positionH relativeFrom="column">
                  <wp:posOffset>904875</wp:posOffset>
                </wp:positionH>
                <wp:positionV relativeFrom="paragraph">
                  <wp:posOffset>205740</wp:posOffset>
                </wp:positionV>
                <wp:extent cx="3552825" cy="66675"/>
                <wp:effectExtent l="19050" t="56515" r="19050" b="48260"/>
                <wp:wrapNone/>
                <wp:docPr id="21"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552825" cy="6667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51BC734" id="AutoShape 9" o:spid="_x0000_s1026" type="#_x0000_t32" style="position:absolute;margin-left:71.25pt;margin-top:16.2pt;width:279.75pt;height:5.2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">
                <v:stroke startarrow="block" endarrow="block"/>
              </v:shape>
            </w:pict>
          </mc:Fallback>
        </mc:AlternateContent>
      </w:r>
    </w:p>
    <w:p w14:paraId="606BBE65"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20740E5F" w14:textId="06DDE529"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70528" behindDoc="0" locked="0" layoutInCell="1" allowOverlap="1" wp14:anchorId="6A5A0A2A" wp14:editId="59AAC1E9">
                <wp:simplePos x="0" y="0"/>
                <wp:positionH relativeFrom="column">
                  <wp:posOffset>2790825</wp:posOffset>
                </wp:positionH>
                <wp:positionV relativeFrom="paragraph">
                  <wp:posOffset>127000</wp:posOffset>
                </wp:positionV>
                <wp:extent cx="1190625" cy="400050"/>
                <wp:effectExtent l="9525" t="4445" r="0" b="5080"/>
                <wp:wrapNone/>
                <wp:docPr id="2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400050"/>
                        </a:xfrm>
                        <a:prstGeom prst="rect">
                          <a:avLst/>
                        </a:prstGeom>
                        <a:solidFill>
                          <a:srgbClr val="FFFFFF"/>
                        </a:solidFill>
                        <a:ln w="9525">
                          <a:solidFill>
                            <a:srgbClr val="000000"/>
                          </a:solidFill>
                          <a:miter lim="800000"/>
                          <a:headEnd/>
                          <a:tailEnd/>
                        </a:ln>
                      </wps:spPr>
                      <wps:txbx>
                        <w:txbxContent>
                          <w:p w14:paraId="113D606D" w14:textId="77777777" w:rsidR="000E6604" w:rsidRPr="000E6604" w:rsidRDefault="00E30A44">
                            <w:pPr>
                              <w:rPr>
                                <w:rFonts w:ascii="Times New Roman" w:hAnsi="Times New Roman" w:cs="Times New Roman"/>
                                <w:sz w:val="24"/>
                                <w:szCs w:val="24"/>
                              </w:rPr>
                            </w:pPr>
                            <w:r w:rsidRPr="000E6604">
                              <w:rPr>
                                <w:rFonts w:ascii="Times New Roman" w:hAnsi="Times New Roman" w:cs="Times New Roman"/>
                                <w:sz w:val="24"/>
                                <w:szCs w:val="24"/>
                              </w:rPr>
                              <w:t xml:space="preserve">Hoxton hotel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5A0A2A" id="Text Box 10" o:spid="_x0000_s1033" type="#_x0000_t202" style="position:absolute;margin-left:219.75pt;margin-top:10pt;width:93.75pt;height:3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">
                <v:textbox>
                  <w:txbxContent>
                    <w:p w14:paraId="113D606D" w14:textId="77777777" w:rsidR="000E6604" w:rsidRPr="000E6604" w:rsidRDefault="00E30A44">
                      <w:pPr>
                        <w:rPr>
                          <w:rFonts w:ascii="Times New Roman" w:hAnsi="Times New Roman" w:cs="Times New Roman"/>
                          <w:sz w:val="24"/>
                          <w:szCs w:val="24"/>
                        </w:rPr>
                      </w:pPr>
                      <w:r w:rsidRPr="000E6604">
                        <w:rPr>
                          <w:rFonts w:ascii="Times New Roman" w:hAnsi="Times New Roman" w:cs="Times New Roman"/>
                          <w:sz w:val="24"/>
                          <w:szCs w:val="24"/>
                        </w:rPr>
                        <w:t xml:space="preserve">Hoxton hotel </w:t>
                      </w:r>
                    </w:p>
                  </w:txbxContent>
                </v:textbox>
              </v:shape>
            </w:pict>
          </mc:Fallback>
        </mc:AlternateContent>
      </w:r>
    </w:p>
    <w:p w14:paraId="1F5818A6" w14:textId="132A8690"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9504" behindDoc="0" locked="0" layoutInCell="1" allowOverlap="1" wp14:anchorId="1B44E61F" wp14:editId="1EBB514C">
                <wp:simplePos x="0" y="0"/>
                <wp:positionH relativeFrom="column">
                  <wp:posOffset>638175</wp:posOffset>
                </wp:positionH>
                <wp:positionV relativeFrom="paragraph">
                  <wp:posOffset>161925</wp:posOffset>
                </wp:positionV>
                <wp:extent cx="1457325" cy="409575"/>
                <wp:effectExtent l="9525" t="5080" r="0" b="4445"/>
                <wp:wrapNone/>
                <wp:docPr id="1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409575"/>
                        </a:xfrm>
                        <a:prstGeom prst="rect">
                          <a:avLst/>
                        </a:prstGeom>
                        <a:solidFill>
                          <a:srgbClr val="FFFFFF"/>
                        </a:solidFill>
                        <a:ln w="9525">
                          <a:solidFill>
                            <a:srgbClr val="000000"/>
                          </a:solidFill>
                          <a:miter lim="800000"/>
                          <a:headEnd/>
                          <a:tailEnd/>
                        </a:ln>
                      </wps:spPr>
                      <wps:txbx>
                        <w:txbxContent>
                          <w:p w14:paraId="3B30A487" w14:textId="77777777" w:rsidR="000759C0" w:rsidRPr="000759C0" w:rsidRDefault="00E30A44">
                            <w:pPr>
                              <w:rPr>
                                <w:rFonts w:ascii="Times New Roman" w:hAnsi="Times New Roman" w:cs="Times New Roman"/>
                                <w:sz w:val="24"/>
                                <w:szCs w:val="24"/>
                              </w:rPr>
                            </w:pPr>
                            <w:r w:rsidRPr="000759C0">
                              <w:rPr>
                                <w:rFonts w:ascii="Times New Roman" w:hAnsi="Times New Roman" w:cs="Times New Roman"/>
                                <w:sz w:val="24"/>
                                <w:szCs w:val="24"/>
                              </w:rPr>
                              <w:t>Best Western Hotel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44E61F" id="Text Box 11" o:spid="_x0000_s1034" type="#_x0000_t202" style="position:absolute;margin-left:50.25pt;margin-top:12.75pt;width:114.75pt;height:3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">
                <v:textbox>
                  <w:txbxContent>
                    <w:p w14:paraId="3B30A487" w14:textId="77777777" w:rsidR="000759C0" w:rsidRPr="000759C0" w:rsidRDefault="00E30A44">
                      <w:pPr>
                        <w:rPr>
                          <w:rFonts w:ascii="Times New Roman" w:hAnsi="Times New Roman" w:cs="Times New Roman"/>
                          <w:sz w:val="24"/>
                          <w:szCs w:val="24"/>
                        </w:rPr>
                      </w:pPr>
                      <w:r w:rsidRPr="000759C0">
                        <w:rPr>
                          <w:rFonts w:ascii="Times New Roman" w:hAnsi="Times New Roman" w:cs="Times New Roman"/>
                          <w:sz w:val="24"/>
                          <w:szCs w:val="24"/>
                        </w:rPr>
                        <w:t>Best Western Hotel</w:t>
                      </w:r>
                    </w:p>
                  </w:txbxContent>
                </v:textbox>
              </v:shape>
            </w:pict>
          </mc:Fallback>
        </mc:AlternateContent>
      </w:r>
    </w:p>
    <w:p w14:paraId="11B64C62"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99D084C"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8540408"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color w:val="222222"/>
          <w:sz w:val="24"/>
          <w:szCs w:val="24"/>
        </w:rPr>
      </w:pPr>
    </w:p>
    <w:p w14:paraId="0A2B7822"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40AC5FEE" w14:textId="4EC000AA" w:rsidR="006A060C" w:rsidRPr="00586BF1" w:rsidRDefault="00370564"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mc:AlternateContent>
          <mc:Choice Requires="wps">
            <w:drawing>
              <wp:anchor distT="0" distB="0" distL="114300" distR="114300" simplePos="0" relativeHeight="251662336" behindDoc="0" locked="0" layoutInCell="1" allowOverlap="1" wp14:anchorId="3D3CE637" wp14:editId="0DF36D97">
                <wp:simplePos x="0" y="0"/>
                <wp:positionH relativeFrom="column">
                  <wp:posOffset>1857375</wp:posOffset>
                </wp:positionH>
                <wp:positionV relativeFrom="paragraph">
                  <wp:posOffset>164465</wp:posOffset>
                </wp:positionV>
                <wp:extent cx="1343025" cy="400050"/>
                <wp:effectExtent l="9525" t="7620" r="0" b="1905"/>
                <wp:wrapNone/>
                <wp:docPr id="1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400050"/>
                        </a:xfrm>
                        <a:prstGeom prst="rect">
                          <a:avLst/>
                        </a:prstGeom>
                        <a:solidFill>
                          <a:srgbClr val="FFFFFF"/>
                        </a:solidFill>
                        <a:ln w="9525">
                          <a:solidFill>
                            <a:srgbClr val="000000"/>
                          </a:solidFill>
                          <a:miter lim="800000"/>
                          <a:headEnd/>
                          <a:tailEnd/>
                        </a:ln>
                      </wps:spPr>
                      <wps:txbx>
                        <w:txbxContent>
                          <w:p w14:paraId="19EEE020" w14:textId="77777777" w:rsidR="006A060C" w:rsidRPr="006A060C" w:rsidRDefault="00E30A44" w:rsidP="006A060C">
                            <w:pPr>
                              <w:jc w:val="center"/>
                              <w:rPr>
                                <w:rFonts w:ascii="Times New Roman" w:hAnsi="Times New Roman" w:cs="Times New Roman"/>
                                <w:b/>
                                <w:bCs/>
                                <w:sz w:val="24"/>
                                <w:szCs w:val="24"/>
                              </w:rPr>
                            </w:pPr>
                            <w:r w:rsidRPr="006A060C">
                              <w:rPr>
                                <w:rFonts w:ascii="Times New Roman" w:hAnsi="Times New Roman" w:cs="Times New Roman"/>
                                <w:b/>
                                <w:bCs/>
                                <w:sz w:val="24"/>
                                <w:szCs w:val="24"/>
                              </w:rPr>
                              <w:t>Low Quality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3CE637" id="Text Box 12" o:spid="_x0000_s1035" type="#_x0000_t202" style="position:absolute;margin-left:146.25pt;margin-top:12.95pt;width:105.75pt;height: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">
                <v:textbox>
                  <w:txbxContent>
                    <w:p w14:paraId="19EEE020" w14:textId="77777777" w:rsidR="006A060C" w:rsidRPr="006A060C" w:rsidRDefault="00E30A44" w:rsidP="006A060C">
                      <w:pPr>
                        <w:jc w:val="center"/>
                        <w:rPr>
                          <w:rFonts w:ascii="Times New Roman" w:hAnsi="Times New Roman" w:cs="Times New Roman"/>
                          <w:b/>
                          <w:bCs/>
                          <w:sz w:val="24"/>
                          <w:szCs w:val="24"/>
                        </w:rPr>
                      </w:pPr>
                      <w:r w:rsidRPr="006A060C">
                        <w:rPr>
                          <w:rFonts w:ascii="Times New Roman" w:hAnsi="Times New Roman" w:cs="Times New Roman"/>
                          <w:b/>
                          <w:bCs/>
                          <w:sz w:val="24"/>
                          <w:szCs w:val="24"/>
                        </w:rPr>
                        <w:t>Low Quality</w:t>
                      </w:r>
                    </w:p>
                  </w:txbxContent>
                </v:textbox>
              </v:shape>
            </w:pict>
          </mc:Fallback>
        </mc:AlternateContent>
      </w:r>
    </w:p>
    <w:p w14:paraId="2FE9146A"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BC0F004"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3C48432"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5105B97"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4F967922"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AB1FFEA" w14:textId="77777777" w:rsidR="006A060C" w:rsidRPr="00586BF1" w:rsidRDefault="006A060C"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79B3A9CB" w14:textId="77777777" w:rsidR="00251931" w:rsidRPr="00586BF1" w:rsidRDefault="0098094A" w:rsidP="0014294C">
      <w:pPr>
        <w:pStyle w:val="Heading2"/>
      </w:pPr>
      <w:bookmarkStart w:id="4" w:name="_Toc120728231"/>
      <w:r>
        <w:t xml:space="preserve">2.4 </w:t>
      </w:r>
      <w:r w:rsidR="00E30A44" w:rsidRPr="00586BF1">
        <w:t>Collaborators:</w:t>
      </w:r>
      <w:bookmarkEnd w:id="4"/>
      <w:r w:rsidR="00E30A44" w:rsidRPr="00586BF1">
        <w:t xml:space="preserve"> </w:t>
      </w:r>
    </w:p>
    <w:p w14:paraId="7C85BF43" w14:textId="77777777" w:rsidR="00791996" w:rsidRPr="00586BF1" w:rsidRDefault="00E30A44" w:rsidP="00791996">
      <w:p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Best Western hotels is a hotel that functions as a chain of hotels that are associated with a number of hotels globally, including World hotel groups and Sure stay hotel groups. The stakeholders of the company are AAA members and Cuculic a legal organization (Turner, 2018). It is associated in partnership with a number of international chains, which are; Glo, Vib, Best Western Plus, World hotel collections, and Sure stay hotel groups. It is one of the popular international hotel chains with more than 100 franchises all around Europe. Best Western hotels is a member of sustainable hospitality alliances with a practice of avoiding plastic (Oriade et al., 2021). </w:t>
      </w:r>
    </w:p>
    <w:p w14:paraId="32076A8C"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color w:val="222222"/>
          <w:sz w:val="24"/>
          <w:szCs w:val="24"/>
        </w:rPr>
      </w:pPr>
    </w:p>
    <w:p w14:paraId="618F446A" w14:textId="77777777" w:rsidR="00251931" w:rsidRPr="00586BF1" w:rsidRDefault="0098094A" w:rsidP="0014294C">
      <w:pPr>
        <w:pStyle w:val="Heading2"/>
      </w:pPr>
      <w:bookmarkStart w:id="5" w:name="_Toc120728232"/>
      <w:r>
        <w:t xml:space="preserve">2.5 </w:t>
      </w:r>
      <w:r w:rsidR="00E30A44" w:rsidRPr="00586BF1">
        <w:t>Climate:</w:t>
      </w:r>
      <w:bookmarkEnd w:id="5"/>
      <w:r w:rsidR="00E30A44" w:rsidRPr="00586BF1">
        <w:t xml:space="preserve"> </w:t>
      </w:r>
    </w:p>
    <w:p w14:paraId="50408241" w14:textId="77777777" w:rsidR="00791996" w:rsidRPr="00586BF1" w:rsidRDefault="00E30A44" w:rsidP="00791996">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 xml:space="preserve">PESTEL analysis </w:t>
      </w:r>
    </w:p>
    <w:tbl>
      <w:tblPr>
        <w:tblStyle w:val="TableGrid"/>
        <w:tblW w:w="10117" w:type="dxa"/>
        <w:tblInd w:w="-147" w:type="dxa"/>
        <w:tblLook w:val="04A0" w:firstRow="1" w:lastRow="0" w:firstColumn="1" w:lastColumn="0" w:noHBand="0" w:noVBand="1"/>
      </w:tblPr>
      <w:tblGrid>
        <w:gridCol w:w="4838"/>
        <w:gridCol w:w="5279"/>
      </w:tblGrid>
      <w:tr w:rsidR="00AB1026" w14:paraId="60A8E572" w14:textId="77777777" w:rsidTr="00E34657">
        <w:trPr>
          <w:trHeight w:val="1919"/>
        </w:trPr>
        <w:tc>
          <w:tcPr>
            <w:tcW w:w="4838" w:type="dxa"/>
          </w:tcPr>
          <w:p w14:paraId="55D1D918"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Political aspects</w:t>
            </w:r>
          </w:p>
          <w:p w14:paraId="6E82539E" w14:textId="77777777" w:rsidR="00791996" w:rsidRPr="00586BF1" w:rsidRDefault="00E30A44" w:rsidP="00791996">
            <w:pPr>
              <w:pStyle w:val="ListParagraph"/>
              <w:numPr>
                <w:ilvl w:val="0"/>
                <w:numId w:val="16"/>
              </w:numPr>
              <w:spacing w:line="360" w:lineRule="auto"/>
              <w:rPr>
                <w:rFonts w:ascii="Times New Roman" w:hAnsi="Times New Roman" w:cs="Times New Roman"/>
                <w:b/>
                <w:bCs/>
                <w:sz w:val="24"/>
                <w:szCs w:val="24"/>
                <w:lang w:val="en-US"/>
              </w:rPr>
            </w:pPr>
            <w:r w:rsidRPr="00586BF1">
              <w:rPr>
                <w:rFonts w:ascii="Times New Roman" w:hAnsi="Times New Roman" w:cs="Times New Roman"/>
                <w:sz w:val="24"/>
                <w:szCs w:val="24"/>
                <w:lang w:val="en-US"/>
              </w:rPr>
              <w:t>The sector of hospitality in the UK can be largely impacted by political decisions.</w:t>
            </w:r>
          </w:p>
          <w:p w14:paraId="18CED5CD" w14:textId="77777777" w:rsidR="00791996" w:rsidRPr="00586BF1" w:rsidRDefault="00E30A44" w:rsidP="00791996">
            <w:pPr>
              <w:pStyle w:val="ListParagraph"/>
              <w:numPr>
                <w:ilvl w:val="0"/>
                <w:numId w:val="16"/>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taxation policy of the government can impact the revenue of the hotel. </w:t>
            </w:r>
          </w:p>
          <w:p w14:paraId="51ECE79F" w14:textId="77777777" w:rsidR="00791996" w:rsidRPr="00586BF1" w:rsidRDefault="00791996" w:rsidP="00E34657">
            <w:pPr>
              <w:pStyle w:val="ListParagraph"/>
              <w:spacing w:line="360" w:lineRule="auto"/>
              <w:rPr>
                <w:rFonts w:ascii="Times New Roman" w:hAnsi="Times New Roman" w:cs="Times New Roman"/>
                <w:b/>
                <w:bCs/>
                <w:sz w:val="24"/>
                <w:szCs w:val="24"/>
                <w:lang w:val="en-US"/>
              </w:rPr>
            </w:pPr>
          </w:p>
        </w:tc>
        <w:tc>
          <w:tcPr>
            <w:tcW w:w="5279" w:type="dxa"/>
          </w:tcPr>
          <w:p w14:paraId="087EA9EA"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Environmental aspects</w:t>
            </w:r>
          </w:p>
          <w:p w14:paraId="7E491FBD" w14:textId="77777777" w:rsidR="00791996" w:rsidRPr="00586BF1" w:rsidRDefault="00E30A44" w:rsidP="00791996">
            <w:pPr>
              <w:pStyle w:val="ListParagraph"/>
              <w:numPr>
                <w:ilvl w:val="0"/>
                <w:numId w:val="17"/>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Carbon footprint is practised by the hospitality sector of the UK. </w:t>
            </w:r>
          </w:p>
          <w:p w14:paraId="56539C88" w14:textId="77777777" w:rsidR="00791996" w:rsidRPr="00586BF1" w:rsidRDefault="00E30A44" w:rsidP="00791996">
            <w:pPr>
              <w:pStyle w:val="ListParagraph"/>
              <w:numPr>
                <w:ilvl w:val="0"/>
                <w:numId w:val="17"/>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Severe conditions of the weather can impact the performance of the hotels. </w:t>
            </w:r>
          </w:p>
        </w:tc>
      </w:tr>
      <w:tr w:rsidR="00AB1026" w14:paraId="15EC1A1D" w14:textId="77777777" w:rsidTr="00E34657">
        <w:trPr>
          <w:trHeight w:val="2904"/>
        </w:trPr>
        <w:tc>
          <w:tcPr>
            <w:tcW w:w="4838" w:type="dxa"/>
          </w:tcPr>
          <w:p w14:paraId="4A7730A9"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t>Social aspects</w:t>
            </w:r>
          </w:p>
          <w:p w14:paraId="5992B2F6" w14:textId="77777777" w:rsidR="00791996" w:rsidRPr="00586BF1" w:rsidRDefault="00E30A44" w:rsidP="00791996">
            <w:pPr>
              <w:pStyle w:val="ListParagraph"/>
              <w:numPr>
                <w:ilvl w:val="0"/>
                <w:numId w:val="18"/>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By considering the social needs of individuals' many hotels offer promotional discounts to the customers.</w:t>
            </w:r>
          </w:p>
          <w:p w14:paraId="6BE872F6" w14:textId="77777777" w:rsidR="00791996" w:rsidRPr="00586BF1" w:rsidRDefault="00E30A44" w:rsidP="00791996">
            <w:pPr>
              <w:pStyle w:val="ListParagraph"/>
              <w:numPr>
                <w:ilvl w:val="0"/>
                <w:numId w:val="18"/>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Local culture is promoted by the hotels to tourists.</w:t>
            </w:r>
          </w:p>
          <w:p w14:paraId="4F8F4146" w14:textId="77777777" w:rsidR="00791996" w:rsidRPr="00586BF1" w:rsidRDefault="00E30A44" w:rsidP="00791996">
            <w:pPr>
              <w:pStyle w:val="ListParagraph"/>
              <w:numPr>
                <w:ilvl w:val="0"/>
                <w:numId w:val="18"/>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During the Pandemic, hotels in the UK played a supportive role towards the population (Appiah, 2019). </w:t>
            </w:r>
          </w:p>
          <w:p w14:paraId="45C808A6" w14:textId="77777777" w:rsidR="0098094A" w:rsidRPr="00586BF1" w:rsidRDefault="0098094A" w:rsidP="0098094A">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lastRenderedPageBreak/>
              <w:t>Economic aspects</w:t>
            </w:r>
          </w:p>
          <w:p w14:paraId="2600A990" w14:textId="77777777" w:rsidR="0098094A" w:rsidRPr="00586BF1" w:rsidRDefault="0098094A" w:rsidP="0098094A">
            <w:pPr>
              <w:pStyle w:val="ListParagraph"/>
              <w:numPr>
                <w:ilvl w:val="0"/>
                <w:numId w:val="20"/>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economy of the UK is </w:t>
            </w:r>
            <w:r w:rsidR="003742A4" w:rsidRPr="00586BF1">
              <w:rPr>
                <w:rFonts w:ascii="Times New Roman" w:hAnsi="Times New Roman" w:cs="Times New Roman"/>
                <w:sz w:val="24"/>
                <w:szCs w:val="24"/>
                <w:lang w:val="en-US"/>
              </w:rPr>
              <w:t xml:space="preserve">majorly </w:t>
            </w:r>
            <w:r w:rsidR="003742A4">
              <w:rPr>
                <w:rFonts w:ascii="Times New Roman" w:hAnsi="Times New Roman" w:cs="Times New Roman"/>
                <w:sz w:val="24"/>
                <w:szCs w:val="24"/>
                <w:lang w:val="en-US"/>
              </w:rPr>
              <w:t>supported</w:t>
            </w:r>
            <w:r w:rsidRPr="00586BF1">
              <w:rPr>
                <w:rFonts w:ascii="Times New Roman" w:hAnsi="Times New Roman" w:cs="Times New Roman"/>
                <w:sz w:val="24"/>
                <w:szCs w:val="24"/>
                <w:lang w:val="en-US"/>
              </w:rPr>
              <w:t xml:space="preserve"> by the hospitality sector with 3% of the contribution (Lu and Tabri, 2019). </w:t>
            </w:r>
          </w:p>
          <w:p w14:paraId="0275CA50" w14:textId="77777777" w:rsidR="0098094A" w:rsidRPr="00586BF1" w:rsidRDefault="0098094A" w:rsidP="0098094A">
            <w:pPr>
              <w:pStyle w:val="ListParagraph"/>
              <w:numPr>
                <w:ilvl w:val="0"/>
                <w:numId w:val="20"/>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Inflation in the country can directly impact the stability of the industry.</w:t>
            </w:r>
          </w:p>
          <w:p w14:paraId="7BDF2019" w14:textId="77777777" w:rsidR="0098094A" w:rsidRPr="00586BF1" w:rsidRDefault="0098094A" w:rsidP="0098094A">
            <w:pPr>
              <w:spacing w:line="360" w:lineRule="auto"/>
              <w:ind w:left="360"/>
              <w:rPr>
                <w:rFonts w:ascii="Times New Roman" w:hAnsi="Times New Roman" w:cs="Times New Roman"/>
                <w:sz w:val="24"/>
                <w:szCs w:val="24"/>
                <w:lang w:val="en-US"/>
              </w:rPr>
            </w:pPr>
          </w:p>
          <w:p w14:paraId="39DF5266" w14:textId="77777777" w:rsidR="00791996" w:rsidRPr="00586BF1" w:rsidRDefault="00E30A44" w:rsidP="00E34657">
            <w:pPr>
              <w:pStyle w:val="ListParagraph"/>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  </w:t>
            </w:r>
          </w:p>
        </w:tc>
        <w:tc>
          <w:tcPr>
            <w:tcW w:w="5279" w:type="dxa"/>
          </w:tcPr>
          <w:p w14:paraId="4768F270" w14:textId="77777777" w:rsidR="00791996" w:rsidRPr="00586BF1" w:rsidRDefault="00E30A44" w:rsidP="00E34657">
            <w:pPr>
              <w:spacing w:line="360" w:lineRule="auto"/>
              <w:rPr>
                <w:rFonts w:ascii="Times New Roman" w:hAnsi="Times New Roman" w:cs="Times New Roman"/>
                <w:b/>
                <w:bCs/>
                <w:sz w:val="24"/>
                <w:szCs w:val="24"/>
                <w:lang w:val="en-US"/>
              </w:rPr>
            </w:pPr>
            <w:r w:rsidRPr="00586BF1">
              <w:rPr>
                <w:rFonts w:ascii="Times New Roman" w:hAnsi="Times New Roman" w:cs="Times New Roman"/>
                <w:b/>
                <w:bCs/>
                <w:sz w:val="24"/>
                <w:szCs w:val="24"/>
                <w:lang w:val="en-US"/>
              </w:rPr>
              <w:lastRenderedPageBreak/>
              <w:t>Technological aspects</w:t>
            </w:r>
          </w:p>
          <w:p w14:paraId="2029954C" w14:textId="77777777" w:rsidR="00791996" w:rsidRPr="00586BF1" w:rsidRDefault="00E30A44" w:rsidP="00791996">
            <w:pPr>
              <w:pStyle w:val="ListParagraph"/>
              <w:numPr>
                <w:ilvl w:val="0"/>
                <w:numId w:val="19"/>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The promotion of the hotels is focused on social digital platforms</w:t>
            </w:r>
          </w:p>
          <w:p w14:paraId="76513995" w14:textId="77777777" w:rsidR="00791996" w:rsidRPr="00586BF1" w:rsidRDefault="00E30A44" w:rsidP="00791996">
            <w:pPr>
              <w:pStyle w:val="ListParagraph"/>
              <w:numPr>
                <w:ilvl w:val="0"/>
                <w:numId w:val="19"/>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During the Pandemic, a number of hotels adopted the utility of high-tech tools.</w:t>
            </w:r>
          </w:p>
          <w:p w14:paraId="251AF314" w14:textId="77777777" w:rsidR="00791996" w:rsidRPr="00586BF1" w:rsidRDefault="00E30A44" w:rsidP="00791996">
            <w:pPr>
              <w:pStyle w:val="ListParagraph"/>
              <w:numPr>
                <w:ilvl w:val="0"/>
                <w:numId w:val="19"/>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Contemporary hotels in the UK prefer online banking (Gerwe, 2021). </w:t>
            </w:r>
          </w:p>
        </w:tc>
      </w:tr>
      <w:tr w:rsidR="00AB1026" w14:paraId="5E1784A9" w14:textId="77777777" w:rsidTr="00E34657">
        <w:trPr>
          <w:trHeight w:val="2182"/>
        </w:trPr>
        <w:tc>
          <w:tcPr>
            <w:tcW w:w="4838" w:type="dxa"/>
          </w:tcPr>
          <w:p w14:paraId="1DB287D4" w14:textId="77777777" w:rsidR="00791996" w:rsidRPr="00586BF1" w:rsidRDefault="00791996" w:rsidP="00E34657">
            <w:pPr>
              <w:spacing w:line="360" w:lineRule="auto"/>
              <w:ind w:left="360"/>
              <w:rPr>
                <w:rFonts w:ascii="Times New Roman" w:hAnsi="Times New Roman" w:cs="Times New Roman"/>
                <w:sz w:val="24"/>
                <w:szCs w:val="24"/>
                <w:lang w:val="en-US"/>
              </w:rPr>
            </w:pPr>
          </w:p>
          <w:p w14:paraId="651199D1" w14:textId="77777777" w:rsidR="00791996" w:rsidRPr="00586BF1" w:rsidRDefault="00791996" w:rsidP="00E34657">
            <w:pPr>
              <w:spacing w:line="360" w:lineRule="auto"/>
              <w:rPr>
                <w:rFonts w:ascii="Times New Roman" w:hAnsi="Times New Roman" w:cs="Times New Roman"/>
                <w:b/>
                <w:bCs/>
                <w:sz w:val="24"/>
                <w:szCs w:val="24"/>
                <w:lang w:val="en-US"/>
              </w:rPr>
            </w:pPr>
          </w:p>
        </w:tc>
        <w:tc>
          <w:tcPr>
            <w:tcW w:w="5279" w:type="dxa"/>
          </w:tcPr>
          <w:p w14:paraId="6F46E3E7" w14:textId="77777777" w:rsidR="00791996" w:rsidRPr="00586BF1" w:rsidRDefault="00E30A44" w:rsidP="00E34657">
            <w:pPr>
              <w:spacing w:line="360" w:lineRule="auto"/>
              <w:rPr>
                <w:rFonts w:ascii="Times New Roman" w:hAnsi="Times New Roman" w:cs="Times New Roman"/>
                <w:b/>
                <w:bCs/>
                <w:sz w:val="24"/>
                <w:szCs w:val="24"/>
                <w:lang w:val="en-US"/>
              </w:rPr>
            </w:pPr>
            <w:r w:rsidRPr="004E6455">
              <w:rPr>
                <w:rFonts w:ascii="Times New Roman" w:hAnsi="Times New Roman" w:cs="Times New Roman"/>
                <w:b/>
                <w:bCs/>
                <w:sz w:val="24"/>
                <w:szCs w:val="24"/>
                <w:lang w:val="en-US"/>
              </w:rPr>
              <w:t>Legal aspects</w:t>
            </w:r>
          </w:p>
          <w:p w14:paraId="0DA21439" w14:textId="77777777" w:rsidR="00791996" w:rsidRPr="00586BF1" w:rsidRDefault="00E30A44" w:rsidP="00791996">
            <w:pPr>
              <w:pStyle w:val="ListParagraph"/>
              <w:numPr>
                <w:ilvl w:val="0"/>
                <w:numId w:val="21"/>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The Innkeeper laws are focused to be maintained.</w:t>
            </w:r>
          </w:p>
          <w:p w14:paraId="1DEE9990" w14:textId="77777777" w:rsidR="00791996" w:rsidRPr="00586BF1" w:rsidRDefault="00E30A44" w:rsidP="00791996">
            <w:pPr>
              <w:pStyle w:val="ListParagraph"/>
              <w:numPr>
                <w:ilvl w:val="0"/>
                <w:numId w:val="21"/>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Hospitality sector of the UK council operates major hotels in the UK. </w:t>
            </w:r>
          </w:p>
          <w:p w14:paraId="6585EE65" w14:textId="77777777" w:rsidR="00791996" w:rsidRPr="00586BF1" w:rsidRDefault="00791996" w:rsidP="00E34657">
            <w:pPr>
              <w:spacing w:line="360" w:lineRule="auto"/>
              <w:rPr>
                <w:rFonts w:ascii="Times New Roman" w:hAnsi="Times New Roman" w:cs="Times New Roman"/>
                <w:b/>
                <w:bCs/>
                <w:sz w:val="24"/>
                <w:szCs w:val="24"/>
                <w:lang w:val="en-US"/>
              </w:rPr>
            </w:pPr>
          </w:p>
        </w:tc>
      </w:tr>
    </w:tbl>
    <w:p w14:paraId="47493DC8"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color w:val="222222"/>
          <w:sz w:val="24"/>
          <w:szCs w:val="24"/>
        </w:rPr>
      </w:pPr>
    </w:p>
    <w:p w14:paraId="5FD3FB32" w14:textId="77777777" w:rsidR="00251931" w:rsidRPr="00586BF1" w:rsidRDefault="00251931" w:rsidP="00251931">
      <w:pPr>
        <w:shd w:val="clear" w:color="auto" w:fill="FFFFFF"/>
        <w:spacing w:before="90" w:after="90" w:line="240" w:lineRule="auto"/>
        <w:rPr>
          <w:rFonts w:ascii="Times New Roman" w:eastAsia="Times New Roman" w:hAnsi="Times New Roman" w:cs="Times New Roman"/>
          <w:color w:val="222222"/>
          <w:sz w:val="24"/>
          <w:szCs w:val="24"/>
        </w:rPr>
      </w:pPr>
    </w:p>
    <w:p w14:paraId="62588953"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79991F06"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02481C46"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23715CE8"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4F0601F4" w14:textId="77777777" w:rsidR="00251931" w:rsidRPr="00586BF1" w:rsidRDefault="005F3957" w:rsidP="0014294C">
      <w:pPr>
        <w:pStyle w:val="Heading1"/>
      </w:pPr>
      <w:bookmarkStart w:id="6" w:name="_Toc120728233"/>
      <w:r>
        <w:t xml:space="preserve">3 </w:t>
      </w:r>
      <w:r w:rsidR="00E30A44" w:rsidRPr="00586BF1">
        <w:t>Objectives</w:t>
      </w:r>
      <w:bookmarkEnd w:id="6"/>
    </w:p>
    <w:p w14:paraId="3485DE09" w14:textId="77777777" w:rsidR="00251931" w:rsidRPr="0014294C" w:rsidRDefault="00E30A44" w:rsidP="00251931">
      <w:pPr>
        <w:shd w:val="clear" w:color="auto" w:fill="FFFFFF"/>
        <w:spacing w:before="90" w:after="90" w:line="240" w:lineRule="auto"/>
        <w:rPr>
          <w:rStyle w:val="Heading2Char"/>
        </w:rPr>
      </w:pPr>
      <w:bookmarkStart w:id="7" w:name="_Toc120728234"/>
      <w:r w:rsidRPr="0014294C">
        <w:rPr>
          <w:rStyle w:val="Heading2Char"/>
        </w:rPr>
        <w:t>SMART target</w:t>
      </w:r>
      <w:bookmarkEnd w:id="7"/>
    </w:p>
    <w:p w14:paraId="0EA3C46F" w14:textId="77777777" w:rsidR="00791996" w:rsidRPr="00586BF1" w:rsidRDefault="00E30A44" w:rsidP="00791996">
      <w:p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The main focus of Best Western hotels is to focus to attract more customers and broaden the market value.</w:t>
      </w:r>
    </w:p>
    <w:p w14:paraId="3BB37C8A" w14:textId="77777777" w:rsidR="00791996" w:rsidRPr="00586BF1" w:rsidRDefault="00E30A44" w:rsidP="00791996">
      <w:pPr>
        <w:pStyle w:val="ListParagraph"/>
        <w:numPr>
          <w:ilvl w:val="0"/>
          <w:numId w:val="22"/>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The focus is to attract more customers in online traffic by the focused optimization of the keywords of 40%.</w:t>
      </w:r>
    </w:p>
    <w:p w14:paraId="6FBD8608" w14:textId="77777777" w:rsidR="00791996" w:rsidRPr="00586BF1" w:rsidRDefault="00E30A44" w:rsidP="00791996">
      <w:pPr>
        <w:pStyle w:val="ListParagraph"/>
        <w:numPr>
          <w:ilvl w:val="0"/>
          <w:numId w:val="22"/>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It will be measurable through the notion of the increased followers of 40% on digital and conventional modes of the hotel through communication campaigns.  </w:t>
      </w:r>
    </w:p>
    <w:p w14:paraId="54CBE12F" w14:textId="77777777" w:rsidR="00791996" w:rsidRPr="00586BF1" w:rsidRDefault="00E30A44" w:rsidP="00791996">
      <w:pPr>
        <w:pStyle w:val="ListParagraph"/>
        <w:numPr>
          <w:ilvl w:val="0"/>
          <w:numId w:val="22"/>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The notion of value can be achievable by structuring the marketing and promotional policy developed for the customers by 2024.</w:t>
      </w:r>
    </w:p>
    <w:p w14:paraId="2C8AA0B7" w14:textId="77777777" w:rsidR="00791996" w:rsidRPr="00586BF1" w:rsidRDefault="00E30A44" w:rsidP="00791996">
      <w:pPr>
        <w:pStyle w:val="ListParagraph"/>
        <w:numPr>
          <w:ilvl w:val="0"/>
          <w:numId w:val="22"/>
        </w:numPr>
        <w:spacing w:line="360" w:lineRule="auto"/>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To expand the rate of customer referrals by 20% in the sale strategy at the end of 2022. </w:t>
      </w:r>
    </w:p>
    <w:p w14:paraId="5D4461BF" w14:textId="77777777" w:rsidR="00791996" w:rsidRPr="00586BF1" w:rsidRDefault="00791996" w:rsidP="00251931">
      <w:pPr>
        <w:shd w:val="clear" w:color="auto" w:fill="FFFFFF"/>
        <w:spacing w:before="90" w:after="90" w:line="240" w:lineRule="auto"/>
        <w:rPr>
          <w:rFonts w:ascii="Times New Roman" w:eastAsia="Times New Roman" w:hAnsi="Times New Roman" w:cs="Times New Roman"/>
          <w:color w:val="222222"/>
          <w:sz w:val="24"/>
          <w:szCs w:val="24"/>
        </w:rPr>
      </w:pPr>
    </w:p>
    <w:p w14:paraId="2366D15A" w14:textId="77777777" w:rsidR="00251931" w:rsidRPr="00586BF1" w:rsidRDefault="00251931" w:rsidP="00251931">
      <w:pPr>
        <w:shd w:val="clear" w:color="auto" w:fill="FFFFFF"/>
        <w:spacing w:before="90" w:after="90" w:line="240" w:lineRule="auto"/>
        <w:rPr>
          <w:rFonts w:ascii="Times New Roman" w:eastAsia="Times New Roman" w:hAnsi="Times New Roman" w:cs="Times New Roman"/>
          <w:color w:val="222222"/>
          <w:sz w:val="24"/>
          <w:szCs w:val="24"/>
        </w:rPr>
      </w:pPr>
    </w:p>
    <w:p w14:paraId="3A7A31ED"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7CDA2ED4"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59438422"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0E30F5C7"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07519C94" w14:textId="77777777" w:rsidR="00251931" w:rsidRPr="00586BF1" w:rsidRDefault="00E30A44" w:rsidP="0014294C">
      <w:pPr>
        <w:pStyle w:val="Heading2"/>
      </w:pPr>
      <w:bookmarkStart w:id="8" w:name="_Toc120728235"/>
      <w:r w:rsidRPr="00586BF1">
        <w:t>Strategy</w:t>
      </w:r>
      <w:bookmarkEnd w:id="8"/>
    </w:p>
    <w:p w14:paraId="60F07F9A" w14:textId="77777777" w:rsidR="00791996" w:rsidRPr="00586BF1" w:rsidRDefault="00E30A44" w:rsidP="00791996">
      <w:pPr>
        <w:spacing w:line="360" w:lineRule="auto"/>
        <w:ind w:left="360"/>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focus of Best Western hotels is to majorly cater to Business travelers and family vacation trips. This focusing plan of the Best Western hotel is variant from other functioning hotels of the UK on the basis of the discounts promoted to the customers, and special discount is offered to military and government officers. Also, other than hotel stays support of local guides are supported in the exploration of the historical places of London. Majorly, the focus of the customers is on the hotels that offer cheap prices with luxury stays. Therefore, the pricing policy of Western hotels will be highly reasonable in that the services of the quality will not be minimized. The promotional offers of the hotel will be communicated through digital platforms. The strategy of the Western hotels will be elaborated on the notion of Bowman’s strategy clock will be implicated through the aspects of vital aspects of the low-value standard product and focused differentiations. </w:t>
      </w:r>
    </w:p>
    <w:p w14:paraId="055C2CBD" w14:textId="77777777" w:rsidR="00791996" w:rsidRPr="00586BF1" w:rsidRDefault="00E30A44" w:rsidP="00791996">
      <w:pPr>
        <w:spacing w:line="360" w:lineRule="auto"/>
        <w:ind w:left="360"/>
        <w:jc w:val="both"/>
        <w:rPr>
          <w:rFonts w:ascii="Times New Roman" w:hAnsi="Times New Roman" w:cs="Times New Roman"/>
          <w:sz w:val="24"/>
          <w:szCs w:val="24"/>
          <w:lang w:val="en-US"/>
        </w:rPr>
      </w:pPr>
      <w:r w:rsidRPr="00586BF1">
        <w:rPr>
          <w:rFonts w:ascii="Times New Roman" w:hAnsi="Times New Roman" w:cs="Times New Roman"/>
          <w:noProof/>
          <w:sz w:val="24"/>
          <w:szCs w:val="24"/>
          <w:lang w:val="en-US" w:eastAsia="en-US"/>
        </w:rPr>
        <w:drawing>
          <wp:inline distT="0" distB="0" distL="0" distR="0" wp14:anchorId="6458933C" wp14:editId="35155B09">
            <wp:extent cx="5611008" cy="4143953"/>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611008" cy="4143953"/>
                    </a:xfrm>
                    <a:prstGeom prst="rect">
                      <a:avLst/>
                    </a:prstGeom>
                  </pic:spPr>
                </pic:pic>
              </a:graphicData>
            </a:graphic>
          </wp:inline>
        </w:drawing>
      </w:r>
    </w:p>
    <w:p w14:paraId="3C2CF074"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231168E9"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6DF27328"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0938AE6F" w14:textId="77777777" w:rsidR="00FC54D5" w:rsidRPr="00586BF1" w:rsidRDefault="00FC54D5" w:rsidP="00251931">
      <w:pPr>
        <w:shd w:val="clear" w:color="auto" w:fill="FFFFFF"/>
        <w:spacing w:before="90" w:after="90" w:line="240" w:lineRule="auto"/>
        <w:rPr>
          <w:rFonts w:ascii="Times New Roman" w:eastAsia="Times New Roman" w:hAnsi="Times New Roman" w:cs="Times New Roman"/>
          <w:color w:val="222222"/>
          <w:sz w:val="24"/>
          <w:szCs w:val="24"/>
        </w:rPr>
      </w:pPr>
    </w:p>
    <w:p w14:paraId="5E889730" w14:textId="77777777" w:rsidR="00FC54D5" w:rsidRPr="00586BF1" w:rsidRDefault="00FC54D5" w:rsidP="00251931">
      <w:pPr>
        <w:shd w:val="clear" w:color="auto" w:fill="FFFFFF"/>
        <w:spacing w:before="90" w:after="90" w:line="240" w:lineRule="auto"/>
        <w:rPr>
          <w:rFonts w:ascii="Times New Roman" w:eastAsia="Times New Roman" w:hAnsi="Times New Roman" w:cs="Times New Roman"/>
          <w:color w:val="222222"/>
          <w:sz w:val="24"/>
          <w:szCs w:val="24"/>
        </w:rPr>
      </w:pPr>
    </w:p>
    <w:p w14:paraId="391CF57D" w14:textId="77777777" w:rsidR="00FC54D5" w:rsidRPr="00586BF1" w:rsidRDefault="00FC54D5" w:rsidP="00251931">
      <w:pPr>
        <w:shd w:val="clear" w:color="auto" w:fill="FFFFFF"/>
        <w:spacing w:before="90" w:after="90" w:line="240" w:lineRule="auto"/>
        <w:rPr>
          <w:rFonts w:ascii="Times New Roman" w:eastAsia="Times New Roman" w:hAnsi="Times New Roman" w:cs="Times New Roman"/>
          <w:color w:val="222222"/>
          <w:sz w:val="24"/>
          <w:szCs w:val="24"/>
        </w:rPr>
      </w:pPr>
    </w:p>
    <w:p w14:paraId="27028937"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2756BD6D" w14:textId="77777777" w:rsidR="00251931" w:rsidRPr="00586BF1" w:rsidRDefault="00E30A44" w:rsidP="00251931">
      <w:pPr>
        <w:shd w:val="clear" w:color="auto" w:fill="FFFFFF"/>
        <w:spacing w:before="90" w:after="90" w:line="240" w:lineRule="auto"/>
        <w:rPr>
          <w:rFonts w:ascii="Times New Roman" w:eastAsia="Times New Roman" w:hAnsi="Times New Roman" w:cs="Times New Roman"/>
          <w:color w:val="222222"/>
          <w:sz w:val="24"/>
          <w:szCs w:val="24"/>
        </w:rPr>
      </w:pPr>
      <w:r w:rsidRPr="00586BF1">
        <w:rPr>
          <w:rFonts w:ascii="Times New Roman" w:eastAsia="Times New Roman" w:hAnsi="Times New Roman" w:cs="Times New Roman"/>
          <w:color w:val="222222"/>
          <w:sz w:val="24"/>
          <w:szCs w:val="24"/>
        </w:rPr>
        <w:t>  </w:t>
      </w:r>
    </w:p>
    <w:p w14:paraId="45ADCC26" w14:textId="77777777" w:rsidR="00FA3EAD" w:rsidRPr="00586BF1" w:rsidRDefault="00FA3EAD"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77DA792" w14:textId="77777777" w:rsidR="00FA3EAD" w:rsidRPr="00586BF1" w:rsidRDefault="00FA3EAD"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A9256BE" w14:textId="77777777" w:rsidR="00FA3EAD" w:rsidRPr="00586BF1" w:rsidRDefault="00FA3EAD"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0B16948A" w14:textId="77777777" w:rsidR="00791996" w:rsidRPr="005F3957" w:rsidRDefault="00E30A44" w:rsidP="005F3957">
      <w:pPr>
        <w:rPr>
          <w:rFonts w:ascii="Times New Roman" w:hAnsi="Times New Roman" w:cs="Times New Roman"/>
          <w:b/>
          <w:sz w:val="24"/>
          <w:szCs w:val="24"/>
        </w:rPr>
      </w:pPr>
      <w:r w:rsidRPr="005F3957">
        <w:rPr>
          <w:rFonts w:ascii="Times New Roman" w:hAnsi="Times New Roman" w:cs="Times New Roman"/>
          <w:b/>
          <w:sz w:val="24"/>
          <w:szCs w:val="24"/>
        </w:rPr>
        <w:t>Tactics</w:t>
      </w:r>
    </w:p>
    <w:p w14:paraId="7C4D199E" w14:textId="77777777" w:rsidR="00251931" w:rsidRPr="00586BF1" w:rsidRDefault="005F3957" w:rsidP="005F3957">
      <w:pPr>
        <w:pStyle w:val="Heading1"/>
      </w:pPr>
      <w:bookmarkStart w:id="9" w:name="_Toc120728236"/>
      <w:r>
        <w:t xml:space="preserve">4 </w:t>
      </w:r>
      <w:r w:rsidR="00E30A44" w:rsidRPr="00586BF1">
        <w:t>Marketing mix</w:t>
      </w:r>
      <w:bookmarkEnd w:id="9"/>
    </w:p>
    <w:p w14:paraId="34DCB809" w14:textId="77777777" w:rsidR="00791996" w:rsidRPr="00586BF1" w:rsidRDefault="00E30A44" w:rsidP="00791996">
      <w:pPr>
        <w:spacing w:line="360" w:lineRule="auto"/>
        <w:ind w:left="360"/>
        <w:rPr>
          <w:rFonts w:ascii="Times New Roman" w:hAnsi="Times New Roman" w:cs="Times New Roman"/>
          <w:sz w:val="24"/>
          <w:szCs w:val="24"/>
          <w:lang w:val="en-US"/>
        </w:rPr>
      </w:pPr>
      <w:r w:rsidRPr="00586BF1">
        <w:rPr>
          <w:rFonts w:ascii="Times New Roman" w:hAnsi="Times New Roman" w:cs="Times New Roman"/>
          <w:sz w:val="24"/>
          <w:szCs w:val="24"/>
          <w:lang w:val="en-US"/>
        </w:rPr>
        <w:t>The notion of the marketing mix is sorted into four actions in which the respective organization comprehends the features in promoting the product or service.</w:t>
      </w:r>
    </w:p>
    <w:p w14:paraId="128D1201" w14:textId="77777777" w:rsidR="00FA3EAD" w:rsidRPr="00586BF1" w:rsidRDefault="005F3957" w:rsidP="00C86461">
      <w:pPr>
        <w:pStyle w:val="Heading2"/>
        <w:rPr>
          <w:lang w:val="en-US"/>
        </w:rPr>
      </w:pPr>
      <w:bookmarkStart w:id="10" w:name="_Toc120728237"/>
      <w:r>
        <w:rPr>
          <w:lang w:val="en-US"/>
        </w:rPr>
        <w:t xml:space="preserve">4.1 </w:t>
      </w:r>
      <w:r w:rsidR="00E30A44" w:rsidRPr="00586BF1">
        <w:rPr>
          <w:lang w:val="en-US"/>
        </w:rPr>
        <w:t>Product</w:t>
      </w:r>
      <w:bookmarkEnd w:id="10"/>
    </w:p>
    <w:p w14:paraId="48F876F2" w14:textId="77777777" w:rsidR="00FA3EAD" w:rsidRPr="00586BF1" w:rsidRDefault="00E30A44" w:rsidP="00FA3EAD">
      <w:pPr>
        <w:spacing w:line="360" w:lineRule="auto"/>
        <w:ind w:left="360"/>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 The focus of Best Western hotels is to promote luxurious hotel services in a budget-friendly manner to its guests. It is known as one of the leading hotel chains in the UK. All the hotels of Best Western are designed with unique infrastructure. In the aspect of post-Covid, the hotels were installed with sanitizing tools to maintain hygiene (</w:t>
      </w:r>
      <w:r w:rsidRPr="00586BF1">
        <w:rPr>
          <w:rFonts w:ascii="Times New Roman" w:hAnsi="Times New Roman" w:cs="Times New Roman"/>
          <w:color w:val="222222"/>
          <w:sz w:val="24"/>
          <w:szCs w:val="24"/>
          <w:shd w:val="clear" w:color="auto" w:fill="FFFFFF"/>
        </w:rPr>
        <w:t>Gürlek, and Kılıç</w:t>
      </w:r>
      <w:r w:rsidRPr="00586BF1">
        <w:rPr>
          <w:rFonts w:ascii="Times New Roman" w:hAnsi="Times New Roman" w:cs="Times New Roman"/>
          <w:color w:val="222222"/>
          <w:sz w:val="24"/>
          <w:szCs w:val="24"/>
          <w:shd w:val="clear" w:color="auto" w:fill="FFFFFF"/>
          <w:lang w:val="en-US"/>
        </w:rPr>
        <w:t xml:space="preserve">, </w:t>
      </w:r>
      <w:r w:rsidRPr="00586BF1">
        <w:rPr>
          <w:rFonts w:ascii="Times New Roman" w:hAnsi="Times New Roman" w:cs="Times New Roman"/>
          <w:color w:val="222222"/>
          <w:sz w:val="24"/>
          <w:szCs w:val="24"/>
          <w:shd w:val="clear" w:color="auto" w:fill="FFFFFF"/>
        </w:rPr>
        <w:t>2021</w:t>
      </w:r>
      <w:r w:rsidRPr="00586BF1">
        <w:rPr>
          <w:rFonts w:ascii="Times New Roman" w:hAnsi="Times New Roman" w:cs="Times New Roman"/>
          <w:color w:val="222222"/>
          <w:sz w:val="24"/>
          <w:szCs w:val="24"/>
          <w:shd w:val="clear" w:color="auto" w:fill="FFFFFF"/>
          <w:lang w:val="en-US"/>
        </w:rPr>
        <w:t>).</w:t>
      </w:r>
      <w:r w:rsidRPr="00586BF1">
        <w:rPr>
          <w:rFonts w:ascii="Times New Roman" w:hAnsi="Times New Roman" w:cs="Times New Roman"/>
          <w:sz w:val="24"/>
          <w:szCs w:val="24"/>
          <w:lang w:val="en-US"/>
        </w:rPr>
        <w:t xml:space="preserve"> Dining services, a spa, a gym, a swimming pool, and other facilities are offered to the customers depending upon the respective opted package.</w:t>
      </w:r>
    </w:p>
    <w:p w14:paraId="7EF7FFCC" w14:textId="77777777" w:rsidR="00FA3EAD" w:rsidRPr="00586BF1" w:rsidRDefault="00FA3EAD" w:rsidP="00C86461">
      <w:pPr>
        <w:spacing w:line="360" w:lineRule="auto"/>
        <w:rPr>
          <w:rFonts w:ascii="Times New Roman" w:hAnsi="Times New Roman" w:cs="Times New Roman"/>
          <w:sz w:val="24"/>
          <w:szCs w:val="24"/>
          <w:lang w:val="en-US"/>
        </w:rPr>
      </w:pPr>
    </w:p>
    <w:p w14:paraId="0B1D25CE" w14:textId="77777777" w:rsidR="00FA3EAD" w:rsidRPr="00586BF1" w:rsidRDefault="005F3957" w:rsidP="00C86461">
      <w:pPr>
        <w:pStyle w:val="Heading2"/>
        <w:rPr>
          <w:lang w:val="en-US"/>
        </w:rPr>
      </w:pPr>
      <w:bookmarkStart w:id="11" w:name="_Toc120728238"/>
      <w:r>
        <w:rPr>
          <w:lang w:val="en-US"/>
        </w:rPr>
        <w:t xml:space="preserve">4.2 </w:t>
      </w:r>
      <w:r w:rsidR="00E30A44" w:rsidRPr="00586BF1">
        <w:rPr>
          <w:lang w:val="en-US"/>
        </w:rPr>
        <w:t>Place</w:t>
      </w:r>
      <w:bookmarkEnd w:id="11"/>
    </w:p>
    <w:p w14:paraId="78400A80" w14:textId="77777777" w:rsidR="00FA3EAD" w:rsidRPr="00586BF1" w:rsidRDefault="00E30A44" w:rsidP="00FA3EAD">
      <w:pPr>
        <w:spacing w:line="360" w:lineRule="auto"/>
        <w:ind w:left="360"/>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Best Western hotels are distributed in various states of Europe. It is largely distributed within the UK. All the hotels of Best Western are available in a prime location in each state of Europe. Though, in the digital space, the booking of hotels is available in all regions of Europe. In Canada, the Best Western hotel is located to be near the locality of the airport. </w:t>
      </w:r>
    </w:p>
    <w:p w14:paraId="4BDFD952" w14:textId="77777777" w:rsidR="00FA3EAD" w:rsidRPr="00586BF1" w:rsidRDefault="005F3957" w:rsidP="00C86461">
      <w:pPr>
        <w:pStyle w:val="Heading2"/>
        <w:rPr>
          <w:lang w:val="en-US"/>
        </w:rPr>
      </w:pPr>
      <w:bookmarkStart w:id="12" w:name="_Toc120728239"/>
      <w:r>
        <w:rPr>
          <w:lang w:val="en-US"/>
        </w:rPr>
        <w:t xml:space="preserve">4.3 </w:t>
      </w:r>
      <w:r w:rsidR="00E30A44" w:rsidRPr="00586BF1">
        <w:rPr>
          <w:lang w:val="en-US"/>
        </w:rPr>
        <w:t>Price</w:t>
      </w:r>
      <w:bookmarkEnd w:id="12"/>
    </w:p>
    <w:p w14:paraId="65A0EC56" w14:textId="77777777" w:rsidR="00FA3EAD" w:rsidRPr="00586BF1" w:rsidRDefault="00E30A44" w:rsidP="00FA3EAD">
      <w:pPr>
        <w:spacing w:line="360" w:lineRule="auto"/>
        <w:ind w:left="360"/>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pricing strategy of the hotel is sorted into various packages depending upon the stay of the customers. Currently, on the website of Best Western hotels, a 5% discount will be provided to customers in booking the hotel (Knights et al., 2021). Also, the scope of the pricing strategy of the Best Western hotels is dependent on the area. Value-based pricing </w:t>
      </w:r>
      <w:r w:rsidRPr="00586BF1">
        <w:rPr>
          <w:rFonts w:ascii="Times New Roman" w:hAnsi="Times New Roman" w:cs="Times New Roman"/>
          <w:sz w:val="24"/>
          <w:szCs w:val="24"/>
          <w:lang w:val="en-US"/>
        </w:rPr>
        <w:lastRenderedPageBreak/>
        <w:t xml:space="preserve">strategy is adopted by the administration of the Best Western hotels. Moreover, discount cards are offered to valuable loyal customers in order to maintain market stability. </w:t>
      </w:r>
    </w:p>
    <w:p w14:paraId="69979F5E" w14:textId="77777777" w:rsidR="00FA3EAD" w:rsidRPr="00586BF1" w:rsidRDefault="005F3957" w:rsidP="00C86461">
      <w:pPr>
        <w:pStyle w:val="Heading2"/>
        <w:rPr>
          <w:lang w:val="en-US"/>
        </w:rPr>
      </w:pPr>
      <w:bookmarkStart w:id="13" w:name="_Toc120728240"/>
      <w:r>
        <w:rPr>
          <w:lang w:val="en-US"/>
        </w:rPr>
        <w:t xml:space="preserve">4.4 </w:t>
      </w:r>
      <w:r w:rsidR="00E30A44" w:rsidRPr="00586BF1">
        <w:rPr>
          <w:lang w:val="en-US"/>
        </w:rPr>
        <w:t>Promotion</w:t>
      </w:r>
      <w:bookmarkEnd w:id="13"/>
    </w:p>
    <w:p w14:paraId="78C9CA36" w14:textId="77777777" w:rsidR="000B215A" w:rsidRPr="00586BF1" w:rsidRDefault="00E30A44" w:rsidP="00FA3EAD">
      <w:pPr>
        <w:spacing w:line="360" w:lineRule="auto"/>
        <w:ind w:left="360"/>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promotion of Best Western hotels is promoted through both modes of utility which are conventional patterns and digital modes. In the notion of digital platforms, the promotion is maintained through emails, messaging alerts, and social media platforms by engaging customers through day-to-day content. Whereas, in the manner of promotion walk-in visits of the hotel are offered to the customers, events, travel shows, and exhibitions modes are largely utilized to gain the attention of the customers. </w:t>
      </w:r>
    </w:p>
    <w:p w14:paraId="705F7D7D" w14:textId="77777777" w:rsidR="00251931" w:rsidRPr="00586BF1" w:rsidRDefault="005F3957"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 xml:space="preserve">5 </w:t>
      </w:r>
      <w:r w:rsidR="00E30A44" w:rsidRPr="00586BF1">
        <w:rPr>
          <w:rFonts w:ascii="Times New Roman" w:eastAsia="Times New Roman" w:hAnsi="Times New Roman" w:cs="Times New Roman"/>
          <w:b/>
          <w:bCs/>
          <w:color w:val="222222"/>
          <w:sz w:val="24"/>
          <w:szCs w:val="24"/>
        </w:rPr>
        <w:t>Action</w:t>
      </w:r>
    </w:p>
    <w:p w14:paraId="1A5E18A0" w14:textId="77777777" w:rsidR="002B1A4E" w:rsidRPr="00586BF1" w:rsidRDefault="00E30A44" w:rsidP="002B1A4E">
      <w:pPr>
        <w:shd w:val="clear" w:color="auto" w:fill="FFFFFF"/>
        <w:spacing w:before="90" w:after="90" w:line="360" w:lineRule="auto"/>
        <w:jc w:val="both"/>
        <w:rPr>
          <w:rFonts w:ascii="Times New Roman" w:eastAsia="Times New Roman" w:hAnsi="Times New Roman" w:cs="Times New Roman"/>
          <w:color w:val="222222"/>
          <w:sz w:val="24"/>
          <w:szCs w:val="24"/>
        </w:rPr>
      </w:pPr>
      <w:r w:rsidRPr="00586BF1">
        <w:rPr>
          <w:rFonts w:ascii="Times New Roman" w:eastAsia="Times New Roman" w:hAnsi="Times New Roman" w:cs="Times New Roman"/>
          <w:color w:val="222222"/>
          <w:sz w:val="24"/>
          <w:szCs w:val="24"/>
        </w:rPr>
        <w:t xml:space="preserve">In the respective constructed Gannt chart a chronologically based ideology has been developed that will support the data gathering in expanding the productivity and support of the hotel. The selected sources in the gathering of the market-based data will support the findings of the results that how customers perceive </w:t>
      </w:r>
      <w:r w:rsidR="00A2378F" w:rsidRPr="00586BF1">
        <w:rPr>
          <w:rFonts w:ascii="Times New Roman" w:eastAsia="Times New Roman" w:hAnsi="Times New Roman" w:cs="Times New Roman"/>
          <w:color w:val="222222"/>
          <w:sz w:val="24"/>
          <w:szCs w:val="24"/>
        </w:rPr>
        <w:t xml:space="preserve">the services of the Best Western </w:t>
      </w:r>
      <w:r w:rsidRPr="00586BF1">
        <w:rPr>
          <w:rFonts w:ascii="Times New Roman" w:eastAsia="Times New Roman" w:hAnsi="Times New Roman" w:cs="Times New Roman"/>
          <w:color w:val="222222"/>
          <w:sz w:val="24"/>
          <w:szCs w:val="24"/>
        </w:rPr>
        <w:t>hotels and through selected notions of Questionnaire, interviews, competitive analysis, and social media listening will allow the performance of the hotel is seen in a major notion</w:t>
      </w:r>
      <w:r w:rsidR="00A2378F" w:rsidRPr="00586BF1">
        <w:rPr>
          <w:rFonts w:ascii="Times New Roman" w:eastAsia="Times New Roman" w:hAnsi="Times New Roman" w:cs="Times New Roman"/>
          <w:color w:val="222222"/>
          <w:sz w:val="24"/>
          <w:szCs w:val="24"/>
        </w:rPr>
        <w:t xml:space="preserve"> in the marketing plan. </w:t>
      </w:r>
    </w:p>
    <w:p w14:paraId="26E3817A" w14:textId="77777777" w:rsidR="002B1A4E" w:rsidRPr="00586BF1" w:rsidRDefault="002B1A4E" w:rsidP="00251931">
      <w:pPr>
        <w:shd w:val="clear" w:color="auto" w:fill="FFFFFF"/>
        <w:spacing w:before="90" w:after="90" w:line="240" w:lineRule="auto"/>
        <w:rPr>
          <w:rFonts w:ascii="Times New Roman" w:eastAsia="Times New Roman" w:hAnsi="Times New Roman" w:cs="Times New Roman"/>
          <w:color w:val="222222"/>
          <w:sz w:val="24"/>
          <w:szCs w:val="24"/>
        </w:rPr>
      </w:pPr>
    </w:p>
    <w:p w14:paraId="00EAE683" w14:textId="77777777" w:rsidR="00251931" w:rsidRPr="00586BF1" w:rsidRDefault="00E30A44" w:rsidP="00251931">
      <w:pPr>
        <w:shd w:val="clear" w:color="auto" w:fill="FFFFFF"/>
        <w:spacing w:before="90" w:after="90" w:line="240" w:lineRule="auto"/>
        <w:rPr>
          <w:rFonts w:ascii="Times New Roman" w:eastAsia="Times New Roman" w:hAnsi="Times New Roman" w:cs="Times New Roman"/>
          <w:color w:val="222222"/>
          <w:sz w:val="24"/>
          <w:szCs w:val="24"/>
        </w:rPr>
      </w:pPr>
      <w:r w:rsidRPr="00586BF1">
        <w:rPr>
          <w:rFonts w:ascii="Times New Roman" w:hAnsi="Times New Roman" w:cs="Times New Roman"/>
          <w:b/>
          <w:bCs/>
          <w:noProof/>
          <w:sz w:val="24"/>
          <w:szCs w:val="24"/>
          <w:lang w:val="en-US" w:eastAsia="en-US"/>
        </w:rPr>
        <w:drawing>
          <wp:inline distT="0" distB="0" distL="0" distR="0" wp14:anchorId="0F5233E0" wp14:editId="5F9CD66A">
            <wp:extent cx="5731510" cy="1894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731510" cy="1894840"/>
                    </a:xfrm>
                    <a:prstGeom prst="rect">
                      <a:avLst/>
                    </a:prstGeom>
                  </pic:spPr>
                </pic:pic>
              </a:graphicData>
            </a:graphic>
          </wp:inline>
        </w:drawing>
      </w:r>
    </w:p>
    <w:p w14:paraId="4E99E41D" w14:textId="77777777" w:rsidR="0069230C" w:rsidRPr="00586BF1" w:rsidRDefault="0069230C" w:rsidP="00251931">
      <w:pPr>
        <w:shd w:val="clear" w:color="auto" w:fill="FFFFFF"/>
        <w:spacing w:before="90" w:after="90" w:line="240" w:lineRule="auto"/>
        <w:rPr>
          <w:rFonts w:ascii="Times New Roman" w:eastAsia="Times New Roman" w:hAnsi="Times New Roman" w:cs="Times New Roman"/>
          <w:color w:val="222222"/>
          <w:sz w:val="24"/>
          <w:szCs w:val="24"/>
        </w:rPr>
      </w:pPr>
    </w:p>
    <w:p w14:paraId="00D1130B"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6FD43827" w14:textId="77777777" w:rsidR="000B215A" w:rsidRPr="00586BF1" w:rsidRDefault="000B215A" w:rsidP="00251931">
      <w:pPr>
        <w:shd w:val="clear" w:color="auto" w:fill="FFFFFF"/>
        <w:spacing w:before="90" w:after="90" w:line="240" w:lineRule="auto"/>
        <w:rPr>
          <w:rFonts w:ascii="Times New Roman" w:eastAsia="Times New Roman" w:hAnsi="Times New Roman" w:cs="Times New Roman"/>
          <w:color w:val="222222"/>
          <w:sz w:val="24"/>
          <w:szCs w:val="24"/>
        </w:rPr>
      </w:pPr>
    </w:p>
    <w:p w14:paraId="3B7B21FC" w14:textId="77777777" w:rsidR="00251931" w:rsidRPr="00586BF1" w:rsidRDefault="005F3957" w:rsidP="0014294C">
      <w:pPr>
        <w:pStyle w:val="Heading1"/>
      </w:pPr>
      <w:bookmarkStart w:id="14" w:name="_Toc120728241"/>
      <w:r>
        <w:t xml:space="preserve">6 </w:t>
      </w:r>
      <w:r w:rsidR="00E30A44" w:rsidRPr="00586BF1">
        <w:t>Control</w:t>
      </w:r>
      <w:bookmarkEnd w:id="14"/>
    </w:p>
    <w:p w14:paraId="7DD3A2A0" w14:textId="77777777" w:rsidR="0069230C" w:rsidRPr="00586BF1" w:rsidRDefault="00E30A44" w:rsidP="0069230C">
      <w:pPr>
        <w:spacing w:line="360" w:lineRule="auto"/>
        <w:ind w:left="360"/>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The notion of USP refers to the unique selling point of the respective organization that is variant in nature and makes the organization stand out in the market (Kims et al., 2019). The unique feature of Best Western hotels is the notion of a budget-friendly stay in the prime location of London with ultimate promotional discounts offered to the customers. </w:t>
      </w:r>
      <w:r w:rsidRPr="00586BF1">
        <w:rPr>
          <w:rFonts w:ascii="Times New Roman" w:hAnsi="Times New Roman" w:cs="Times New Roman"/>
          <w:sz w:val="24"/>
          <w:szCs w:val="24"/>
          <w:lang w:val="en-US"/>
        </w:rPr>
        <w:lastRenderedPageBreak/>
        <w:t xml:space="preserve">Also, a free night stay is the unique selling point of the hotel provided to the customers through the aspect of 5000 gained bonus rewards or more. The scale of success will be measured through the notion of increased revenues, increased traffic on the websites, and gaining valuable attraction from the guests. </w:t>
      </w:r>
    </w:p>
    <w:p w14:paraId="3B12CB69" w14:textId="77777777" w:rsidR="00251931" w:rsidRPr="00586BF1" w:rsidRDefault="00251931" w:rsidP="00251931">
      <w:pPr>
        <w:shd w:val="clear" w:color="auto" w:fill="FFFFFF"/>
        <w:spacing w:after="0" w:line="240" w:lineRule="auto"/>
        <w:rPr>
          <w:rFonts w:ascii="Times New Roman" w:eastAsia="Times New Roman" w:hAnsi="Times New Roman" w:cs="Times New Roman"/>
          <w:color w:val="222222"/>
          <w:sz w:val="24"/>
          <w:szCs w:val="24"/>
        </w:rPr>
      </w:pPr>
    </w:p>
    <w:p w14:paraId="5B125B93" w14:textId="77777777" w:rsidR="000B215A" w:rsidRPr="00586BF1" w:rsidRDefault="000B215A" w:rsidP="00251931">
      <w:pPr>
        <w:shd w:val="clear" w:color="auto" w:fill="FFFFFF"/>
        <w:spacing w:after="0" w:line="240" w:lineRule="auto"/>
        <w:rPr>
          <w:rFonts w:ascii="Times New Roman" w:eastAsia="Times New Roman" w:hAnsi="Times New Roman" w:cs="Times New Roman"/>
          <w:color w:val="222222"/>
          <w:sz w:val="24"/>
          <w:szCs w:val="24"/>
        </w:rPr>
      </w:pPr>
    </w:p>
    <w:p w14:paraId="6A500DD6" w14:textId="77777777" w:rsidR="000B215A" w:rsidRPr="00586BF1" w:rsidRDefault="000B215A" w:rsidP="00251931">
      <w:pPr>
        <w:shd w:val="clear" w:color="auto" w:fill="FFFFFF"/>
        <w:spacing w:after="0" w:line="240" w:lineRule="auto"/>
        <w:rPr>
          <w:rFonts w:ascii="Times New Roman" w:eastAsia="Times New Roman" w:hAnsi="Times New Roman" w:cs="Times New Roman"/>
          <w:color w:val="222222"/>
          <w:sz w:val="24"/>
          <w:szCs w:val="24"/>
        </w:rPr>
      </w:pPr>
    </w:p>
    <w:p w14:paraId="1C2FB91D" w14:textId="77777777" w:rsidR="00251931" w:rsidRPr="00586BF1" w:rsidRDefault="00251931" w:rsidP="00251931">
      <w:pPr>
        <w:shd w:val="clear" w:color="auto" w:fill="FFFFFF"/>
        <w:spacing w:after="0" w:line="240" w:lineRule="auto"/>
        <w:rPr>
          <w:rFonts w:ascii="Times New Roman" w:eastAsia="Times New Roman" w:hAnsi="Times New Roman" w:cs="Times New Roman"/>
          <w:color w:val="222222"/>
          <w:sz w:val="24"/>
          <w:szCs w:val="24"/>
        </w:rPr>
      </w:pPr>
    </w:p>
    <w:p w14:paraId="6DDD565D" w14:textId="77777777" w:rsidR="00251931" w:rsidRPr="00586BF1" w:rsidRDefault="005F3957" w:rsidP="0014294C">
      <w:pPr>
        <w:pStyle w:val="Heading1"/>
      </w:pPr>
      <w:bookmarkStart w:id="15" w:name="_Toc120728242"/>
      <w:r>
        <w:t xml:space="preserve">7 </w:t>
      </w:r>
      <w:r w:rsidR="00E30A44" w:rsidRPr="00586BF1">
        <w:t>Conclusion</w:t>
      </w:r>
      <w:bookmarkEnd w:id="15"/>
    </w:p>
    <w:p w14:paraId="5F471CE7" w14:textId="77777777" w:rsidR="0069230C" w:rsidRPr="00586BF1" w:rsidRDefault="00E30A44" w:rsidP="0069230C">
      <w:pPr>
        <w:spacing w:line="360" w:lineRule="auto"/>
        <w:ind w:left="360"/>
        <w:jc w:val="both"/>
        <w:rPr>
          <w:rFonts w:ascii="Times New Roman" w:hAnsi="Times New Roman" w:cs="Times New Roman"/>
          <w:sz w:val="24"/>
          <w:szCs w:val="24"/>
          <w:lang w:val="en-US"/>
        </w:rPr>
      </w:pPr>
      <w:r w:rsidRPr="00586BF1">
        <w:rPr>
          <w:rFonts w:ascii="Times New Roman" w:hAnsi="Times New Roman" w:cs="Times New Roman"/>
          <w:sz w:val="24"/>
          <w:szCs w:val="24"/>
          <w:lang w:val="en-US"/>
        </w:rPr>
        <w:t xml:space="preserve">All in all, it can be accumulated from this respective marketing plan that it is highly important in analyzing the major and minor sectors of an organization in the contribution of making it stand out. Though, Best Western is the largest functioning hotel chain associated with luxury hotels in the supporting aspects of a future marketing plan are majorly dependent upon the value of PESTEL, SWOT analysis, and Porter’s five forces in knowing the value and contribution of the sector industry in the UK and competition sector. With the role of the developed marketing plan on the basis of situational analysis, no organization can sustain its brand identity in a calculated manner. </w:t>
      </w:r>
    </w:p>
    <w:p w14:paraId="462CB225" w14:textId="77777777" w:rsidR="00251931" w:rsidRPr="00586BF1" w:rsidRDefault="00251931" w:rsidP="002519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p>
    <w:p w14:paraId="3BBB0252" w14:textId="77777777" w:rsidR="001E7336" w:rsidRPr="00586BF1" w:rsidRDefault="001E7336" w:rsidP="00251931">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p>
    <w:p w14:paraId="1054C534" w14:textId="77777777"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1F1E2553" w14:textId="77777777"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28A94ED" w14:textId="77777777"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798035A4" w14:textId="77777777"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4696C3D9" w14:textId="77777777"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0E42BA2" w14:textId="77777777" w:rsidR="001E7336" w:rsidRDefault="001E7336"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6C6AAA7C"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531B3F92"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5762ACDD"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7F8E788B"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17B359AB"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5683C19F"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17A7DC10"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1DB2097D"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5222B250"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181F7FDB"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0B78B167"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303A82C7"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4FB7D546"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5A7DB51F"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239A462C" w14:textId="77777777" w:rsidR="0069230C" w:rsidRDefault="0069230C" w:rsidP="00251931">
      <w:pPr>
        <w:shd w:val="clear" w:color="auto" w:fill="FFFFFF"/>
        <w:spacing w:before="90" w:after="90" w:line="240" w:lineRule="auto"/>
        <w:rPr>
          <w:rFonts w:ascii="Arial" w:eastAsia="Times New Roman" w:hAnsi="Arial" w:cs="Arial"/>
          <w:b/>
          <w:bCs/>
          <w:color w:val="222222"/>
          <w:sz w:val="20"/>
          <w:szCs w:val="20"/>
        </w:rPr>
      </w:pPr>
    </w:p>
    <w:p w14:paraId="7082CCA4" w14:textId="77777777" w:rsidR="00251931" w:rsidRPr="0014294C" w:rsidRDefault="005F3957" w:rsidP="0014294C">
      <w:pPr>
        <w:pStyle w:val="Heading1"/>
      </w:pPr>
      <w:bookmarkStart w:id="16" w:name="_Toc120728243"/>
      <w:r>
        <w:t xml:space="preserve">8 </w:t>
      </w:r>
      <w:r w:rsidR="00E30A44" w:rsidRPr="0014294C">
        <w:t>References</w:t>
      </w:r>
      <w:bookmarkEnd w:id="16"/>
    </w:p>
    <w:p w14:paraId="64F1946E"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Appiah, J.K., 2019. Community-based corporate social responsibility activities and employee job satisfaction in the US hotel industry: An explanatory study. </w:t>
      </w:r>
      <w:r w:rsidRPr="00F618AF">
        <w:rPr>
          <w:rFonts w:ascii="Times New Roman" w:hAnsi="Times New Roman" w:cs="Times New Roman"/>
          <w:i/>
          <w:iCs/>
          <w:color w:val="222222"/>
          <w:sz w:val="24"/>
          <w:szCs w:val="24"/>
          <w:shd w:val="clear" w:color="auto" w:fill="FFFFFF"/>
        </w:rPr>
        <w:t>Journal of hospitality and tourism management</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38</w:t>
      </w:r>
      <w:r w:rsidRPr="00F618AF">
        <w:rPr>
          <w:rFonts w:ascii="Times New Roman" w:hAnsi="Times New Roman" w:cs="Times New Roman"/>
          <w:color w:val="222222"/>
          <w:sz w:val="24"/>
          <w:szCs w:val="24"/>
          <w:shd w:val="clear" w:color="auto" w:fill="FFFFFF"/>
        </w:rPr>
        <w:t>, pp.140-148.</w:t>
      </w:r>
    </w:p>
    <w:p w14:paraId="22D82CAF"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Athwal, N., Wells, V.K., Carrigan, M. and Henninger, C.E., 2019. Sustainable luxury marketing: A synthesis and research agenda. </w:t>
      </w:r>
      <w:r w:rsidRPr="00F618AF">
        <w:rPr>
          <w:rFonts w:ascii="Times New Roman" w:hAnsi="Times New Roman" w:cs="Times New Roman"/>
          <w:i/>
          <w:iCs/>
          <w:color w:val="222222"/>
          <w:sz w:val="24"/>
          <w:szCs w:val="24"/>
          <w:shd w:val="clear" w:color="auto" w:fill="FFFFFF"/>
        </w:rPr>
        <w:t>International Journal of Management Reviews</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21</w:t>
      </w:r>
      <w:r w:rsidRPr="00F618AF">
        <w:rPr>
          <w:rFonts w:ascii="Times New Roman" w:hAnsi="Times New Roman" w:cs="Times New Roman"/>
          <w:color w:val="222222"/>
          <w:sz w:val="24"/>
          <w:szCs w:val="24"/>
          <w:shd w:val="clear" w:color="auto" w:fill="FFFFFF"/>
        </w:rPr>
        <w:t>(4), pp.405-426.</w:t>
      </w:r>
    </w:p>
    <w:p w14:paraId="5A36FE8E"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Gerwe, O., 2021. The Covid-19 pandemic and the accommodation sharing sector: Effects and prospects for recovery. </w:t>
      </w:r>
      <w:r w:rsidRPr="00F618AF">
        <w:rPr>
          <w:rFonts w:ascii="Times New Roman" w:hAnsi="Times New Roman" w:cs="Times New Roman"/>
          <w:i/>
          <w:iCs/>
          <w:color w:val="222222"/>
          <w:sz w:val="24"/>
          <w:szCs w:val="24"/>
          <w:shd w:val="clear" w:color="auto" w:fill="FFFFFF"/>
        </w:rPr>
        <w:t>Technological Forecasting and Social Change</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167</w:t>
      </w:r>
      <w:r w:rsidRPr="00F618AF">
        <w:rPr>
          <w:rFonts w:ascii="Times New Roman" w:hAnsi="Times New Roman" w:cs="Times New Roman"/>
          <w:color w:val="222222"/>
          <w:sz w:val="24"/>
          <w:szCs w:val="24"/>
          <w:shd w:val="clear" w:color="auto" w:fill="FFFFFF"/>
        </w:rPr>
        <w:t>, p.120733.</w:t>
      </w:r>
    </w:p>
    <w:p w14:paraId="0AD06448"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Gürlek, M. and Kılıç, İ., 2021. A true friend becomes apparent on a rainy day: corporate social responsibility practices of top hotels during the COVID-19 pandemic. </w:t>
      </w:r>
      <w:r w:rsidRPr="00F618AF">
        <w:rPr>
          <w:rFonts w:ascii="Times New Roman" w:hAnsi="Times New Roman" w:cs="Times New Roman"/>
          <w:i/>
          <w:iCs/>
          <w:color w:val="222222"/>
          <w:sz w:val="24"/>
          <w:szCs w:val="24"/>
          <w:shd w:val="clear" w:color="auto" w:fill="FFFFFF"/>
        </w:rPr>
        <w:t>Current Issues in Tourism</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24</w:t>
      </w:r>
      <w:r w:rsidRPr="00F618AF">
        <w:rPr>
          <w:rFonts w:ascii="Times New Roman" w:hAnsi="Times New Roman" w:cs="Times New Roman"/>
          <w:color w:val="222222"/>
          <w:sz w:val="24"/>
          <w:szCs w:val="24"/>
          <w:shd w:val="clear" w:color="auto" w:fill="FFFFFF"/>
        </w:rPr>
        <w:t>(7), pp.905-918.</w:t>
      </w:r>
    </w:p>
    <w:p w14:paraId="77A3D7B3"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Kim, S., Whitford, M. and Arcadia, C., 2019. Development of intangible cultural heritage as a sustainable tourism resource: The intangible cultural heritage practitioners’ perspectives. </w:t>
      </w:r>
      <w:r w:rsidRPr="00F618AF">
        <w:rPr>
          <w:rFonts w:ascii="Times New Roman" w:hAnsi="Times New Roman" w:cs="Times New Roman"/>
          <w:i/>
          <w:iCs/>
          <w:color w:val="222222"/>
          <w:sz w:val="24"/>
          <w:szCs w:val="24"/>
          <w:shd w:val="clear" w:color="auto" w:fill="FFFFFF"/>
        </w:rPr>
        <w:t>Journal of Heritage Tourism</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14</w:t>
      </w:r>
      <w:r w:rsidRPr="00F618AF">
        <w:rPr>
          <w:rFonts w:ascii="Times New Roman" w:hAnsi="Times New Roman" w:cs="Times New Roman"/>
          <w:color w:val="222222"/>
          <w:sz w:val="24"/>
          <w:szCs w:val="24"/>
          <w:shd w:val="clear" w:color="auto" w:fill="FFFFFF"/>
        </w:rPr>
        <w:t>(5-6), pp.422-435.</w:t>
      </w:r>
    </w:p>
    <w:p w14:paraId="6396DB0C"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Knights, F., Carter, J., Deal, A., Crawshaw, A.F., Hayward, S.E., Jones, L. and Hargreaves, S., 2021. Impact of COVID-19 on migrants’ access to primary care and implications for vaccine roll-out: a national qualitative study. </w:t>
      </w:r>
      <w:r w:rsidRPr="00F618AF">
        <w:rPr>
          <w:rFonts w:ascii="Times New Roman" w:hAnsi="Times New Roman" w:cs="Times New Roman"/>
          <w:i/>
          <w:iCs/>
          <w:color w:val="222222"/>
          <w:sz w:val="24"/>
          <w:szCs w:val="24"/>
          <w:shd w:val="clear" w:color="auto" w:fill="FFFFFF"/>
        </w:rPr>
        <w:t>British Journal of General Practice</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71</w:t>
      </w:r>
      <w:r w:rsidRPr="00F618AF">
        <w:rPr>
          <w:rFonts w:ascii="Times New Roman" w:hAnsi="Times New Roman" w:cs="Times New Roman"/>
          <w:color w:val="222222"/>
          <w:sz w:val="24"/>
          <w:szCs w:val="24"/>
          <w:shd w:val="clear" w:color="auto" w:fill="FFFFFF"/>
        </w:rPr>
        <w:t>(709), pp.e583-e595.</w:t>
      </w:r>
    </w:p>
    <w:p w14:paraId="2D5E404A"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Liu, J. and Jo, W., 2020. Value co-creation behaviors and hotel loyalty program member satisfaction based on engagement and involvement: Moderating effect of company support. </w:t>
      </w:r>
      <w:r w:rsidRPr="00F618AF">
        <w:rPr>
          <w:rFonts w:ascii="Times New Roman" w:hAnsi="Times New Roman" w:cs="Times New Roman"/>
          <w:i/>
          <w:iCs/>
          <w:color w:val="222222"/>
          <w:sz w:val="24"/>
          <w:szCs w:val="24"/>
          <w:shd w:val="clear" w:color="auto" w:fill="FFFFFF"/>
        </w:rPr>
        <w:t>Journal of Hospitality and Tourism Management</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43</w:t>
      </w:r>
      <w:r w:rsidRPr="00F618AF">
        <w:rPr>
          <w:rFonts w:ascii="Times New Roman" w:hAnsi="Times New Roman" w:cs="Times New Roman"/>
          <w:color w:val="222222"/>
          <w:sz w:val="24"/>
          <w:szCs w:val="24"/>
          <w:shd w:val="clear" w:color="auto" w:fill="FFFFFF"/>
        </w:rPr>
        <w:t>, pp.23-31.</w:t>
      </w:r>
    </w:p>
    <w:p w14:paraId="13D52410"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Lu, L. and Tabari, S., 2019. Impact of Airbnb on customers' behavior in the UK hotel industry. </w:t>
      </w:r>
      <w:r w:rsidRPr="00F618AF">
        <w:rPr>
          <w:rFonts w:ascii="Times New Roman" w:hAnsi="Times New Roman" w:cs="Times New Roman"/>
          <w:i/>
          <w:iCs/>
          <w:color w:val="222222"/>
          <w:sz w:val="24"/>
          <w:szCs w:val="24"/>
          <w:shd w:val="clear" w:color="auto" w:fill="FFFFFF"/>
        </w:rPr>
        <w:t>Tourism Analysis</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24</w:t>
      </w:r>
      <w:r w:rsidRPr="00F618AF">
        <w:rPr>
          <w:rFonts w:ascii="Times New Roman" w:hAnsi="Times New Roman" w:cs="Times New Roman"/>
          <w:color w:val="222222"/>
          <w:sz w:val="24"/>
          <w:szCs w:val="24"/>
          <w:shd w:val="clear" w:color="auto" w:fill="FFFFFF"/>
        </w:rPr>
        <w:t>(1), pp.13-26.</w:t>
      </w:r>
    </w:p>
    <w:p w14:paraId="72D530BB"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 xml:space="preserve">Oriade, A., Osinaike, A., Aduhene, K. and Wang, Y., 2021. Sustainability awareness, management practices and </w:t>
      </w:r>
      <w:r>
        <w:rPr>
          <w:rFonts w:ascii="Times New Roman" w:hAnsi="Times New Roman" w:cs="Times New Roman"/>
          <w:color w:val="222222"/>
          <w:sz w:val="24"/>
          <w:szCs w:val="24"/>
          <w:shd w:val="clear" w:color="auto" w:fill="FFFFFF"/>
          <w:lang w:val="en-US"/>
        </w:rPr>
        <w:t>organizational</w:t>
      </w:r>
      <w:r w:rsidRPr="00F618AF">
        <w:rPr>
          <w:rFonts w:ascii="Times New Roman" w:hAnsi="Times New Roman" w:cs="Times New Roman"/>
          <w:color w:val="222222"/>
          <w:sz w:val="24"/>
          <w:szCs w:val="24"/>
          <w:shd w:val="clear" w:color="auto" w:fill="FFFFFF"/>
        </w:rPr>
        <w:t xml:space="preserve"> culture in hotels: Evidence from developing countries. </w:t>
      </w:r>
      <w:r w:rsidRPr="00F618AF">
        <w:rPr>
          <w:rFonts w:ascii="Times New Roman" w:hAnsi="Times New Roman" w:cs="Times New Roman"/>
          <w:i/>
          <w:iCs/>
          <w:color w:val="222222"/>
          <w:sz w:val="24"/>
          <w:szCs w:val="24"/>
          <w:shd w:val="clear" w:color="auto" w:fill="FFFFFF"/>
        </w:rPr>
        <w:t>International Journal of Hospitality Management</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92</w:t>
      </w:r>
      <w:r w:rsidRPr="00F618AF">
        <w:rPr>
          <w:rFonts w:ascii="Times New Roman" w:hAnsi="Times New Roman" w:cs="Times New Roman"/>
          <w:color w:val="222222"/>
          <w:sz w:val="24"/>
          <w:szCs w:val="24"/>
          <w:shd w:val="clear" w:color="auto" w:fill="FFFFFF"/>
        </w:rPr>
        <w:t>, p.102699.</w:t>
      </w:r>
    </w:p>
    <w:p w14:paraId="77BB7B9A" w14:textId="77777777" w:rsidR="0069230C" w:rsidRPr="00F618AF" w:rsidRDefault="00E30A44" w:rsidP="0069230C">
      <w:pPr>
        <w:ind w:left="720" w:hanging="720"/>
        <w:jc w:val="both"/>
        <w:rPr>
          <w:rFonts w:ascii="Times New Roman" w:hAnsi="Times New Roman" w:cs="Times New Roman"/>
          <w:sz w:val="24"/>
          <w:szCs w:val="24"/>
          <w:lang w:val="en-US"/>
        </w:rPr>
      </w:pPr>
      <w:r w:rsidRPr="00F618AF">
        <w:rPr>
          <w:rFonts w:ascii="Times New Roman" w:hAnsi="Times New Roman" w:cs="Times New Roman"/>
          <w:color w:val="222222"/>
          <w:sz w:val="24"/>
          <w:szCs w:val="24"/>
          <w:shd w:val="clear" w:color="auto" w:fill="FFFFFF"/>
        </w:rPr>
        <w:t>Popescu, D., Coroş, M.M., Pop, I. and Bolog, C., 2022. The Green Deal–Dynamizer of Digitalization in Tourism: The Case of Cluj-Napoca Smart City. </w:t>
      </w:r>
      <w:r w:rsidRPr="00F618AF">
        <w:rPr>
          <w:rFonts w:ascii="Times New Roman" w:hAnsi="Times New Roman" w:cs="Times New Roman"/>
          <w:i/>
          <w:iCs/>
          <w:color w:val="222222"/>
          <w:sz w:val="24"/>
          <w:szCs w:val="24"/>
          <w:shd w:val="clear" w:color="auto" w:fill="FFFFFF"/>
        </w:rPr>
        <w:t>Amfiteatru Economic</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24</w:t>
      </w:r>
      <w:r w:rsidRPr="00F618AF">
        <w:rPr>
          <w:rFonts w:ascii="Times New Roman" w:hAnsi="Times New Roman" w:cs="Times New Roman"/>
          <w:color w:val="222222"/>
          <w:sz w:val="24"/>
          <w:szCs w:val="24"/>
          <w:shd w:val="clear" w:color="auto" w:fill="FFFFFF"/>
        </w:rPr>
        <w:t>(59), pp.110-127.</w:t>
      </w:r>
    </w:p>
    <w:p w14:paraId="6E81C4F2" w14:textId="77777777" w:rsidR="0069230C" w:rsidRPr="00F618AF" w:rsidRDefault="00E30A44" w:rsidP="0069230C">
      <w:pPr>
        <w:ind w:left="720" w:hanging="720"/>
        <w:jc w:val="both"/>
        <w:rPr>
          <w:rFonts w:ascii="Times New Roman" w:hAnsi="Times New Roman" w:cs="Times New Roman"/>
          <w:color w:val="222222"/>
          <w:sz w:val="24"/>
          <w:szCs w:val="24"/>
          <w:shd w:val="clear" w:color="auto" w:fill="FFFFFF"/>
        </w:rPr>
      </w:pPr>
      <w:r w:rsidRPr="00F618AF">
        <w:rPr>
          <w:rFonts w:ascii="Times New Roman" w:hAnsi="Times New Roman" w:cs="Times New Roman"/>
          <w:color w:val="222222"/>
          <w:sz w:val="24"/>
          <w:szCs w:val="24"/>
          <w:shd w:val="clear" w:color="auto" w:fill="FFFFFF"/>
        </w:rPr>
        <w:t>Rundle-Thiele, S., Dietrich, T. and Carins, J., 2021. CBE: a framework to guide the application of marketing to behavior change. </w:t>
      </w:r>
      <w:r w:rsidRPr="00F618AF">
        <w:rPr>
          <w:rFonts w:ascii="Times New Roman" w:hAnsi="Times New Roman" w:cs="Times New Roman"/>
          <w:i/>
          <w:iCs/>
          <w:color w:val="222222"/>
          <w:sz w:val="24"/>
          <w:szCs w:val="24"/>
          <w:shd w:val="clear" w:color="auto" w:fill="FFFFFF"/>
        </w:rPr>
        <w:t>Social Marketing Quarterly</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27</w:t>
      </w:r>
      <w:r w:rsidRPr="00F618AF">
        <w:rPr>
          <w:rFonts w:ascii="Times New Roman" w:hAnsi="Times New Roman" w:cs="Times New Roman"/>
          <w:color w:val="222222"/>
          <w:sz w:val="24"/>
          <w:szCs w:val="24"/>
          <w:shd w:val="clear" w:color="auto" w:fill="FFFFFF"/>
        </w:rPr>
        <w:t>(3), pp.175-194.</w:t>
      </w:r>
    </w:p>
    <w:p w14:paraId="036D5774" w14:textId="77777777" w:rsidR="001E7336" w:rsidRPr="00251931" w:rsidRDefault="00E30A44" w:rsidP="0069230C">
      <w:pPr>
        <w:shd w:val="clear" w:color="auto" w:fill="FFFFFF"/>
        <w:spacing w:before="100" w:beforeAutospacing="1" w:after="100" w:afterAutospacing="1" w:line="240" w:lineRule="auto"/>
        <w:rPr>
          <w:rFonts w:ascii="Arial" w:eastAsia="Times New Roman" w:hAnsi="Arial" w:cs="Arial"/>
          <w:b/>
          <w:bCs/>
          <w:color w:val="222222"/>
          <w:sz w:val="20"/>
          <w:szCs w:val="20"/>
        </w:rPr>
      </w:pPr>
      <w:r w:rsidRPr="00F618AF">
        <w:rPr>
          <w:rFonts w:ascii="Times New Roman" w:hAnsi="Times New Roman" w:cs="Times New Roman"/>
          <w:color w:val="222222"/>
          <w:sz w:val="24"/>
          <w:szCs w:val="24"/>
          <w:shd w:val="clear" w:color="auto" w:fill="FFFFFF"/>
        </w:rPr>
        <w:lastRenderedPageBreak/>
        <w:t>Turner, D.A., 2018. “Delectable North Wales” and Stakeholders: The London &amp; North Western Railway’s Marketing of North Wales, c. 1904–1914. </w:t>
      </w:r>
      <w:r w:rsidRPr="00F618AF">
        <w:rPr>
          <w:rFonts w:ascii="Times New Roman" w:hAnsi="Times New Roman" w:cs="Times New Roman"/>
          <w:i/>
          <w:iCs/>
          <w:color w:val="222222"/>
          <w:sz w:val="24"/>
          <w:szCs w:val="24"/>
          <w:shd w:val="clear" w:color="auto" w:fill="FFFFFF"/>
        </w:rPr>
        <w:t>Enterprise &amp; Society</w:t>
      </w:r>
      <w:r w:rsidRPr="00F618AF">
        <w:rPr>
          <w:rFonts w:ascii="Times New Roman" w:hAnsi="Times New Roman" w:cs="Times New Roman"/>
          <w:color w:val="222222"/>
          <w:sz w:val="24"/>
          <w:szCs w:val="24"/>
          <w:shd w:val="clear" w:color="auto" w:fill="FFFFFF"/>
        </w:rPr>
        <w:t>, </w:t>
      </w:r>
      <w:r w:rsidRPr="00F618AF">
        <w:rPr>
          <w:rFonts w:ascii="Times New Roman" w:hAnsi="Times New Roman" w:cs="Times New Roman"/>
          <w:i/>
          <w:iCs/>
          <w:color w:val="222222"/>
          <w:sz w:val="24"/>
          <w:szCs w:val="24"/>
          <w:shd w:val="clear" w:color="auto" w:fill="FFFFFF"/>
        </w:rPr>
        <w:t>19</w:t>
      </w:r>
      <w:r w:rsidRPr="00F618AF">
        <w:rPr>
          <w:rFonts w:ascii="Times New Roman" w:hAnsi="Times New Roman" w:cs="Times New Roman"/>
          <w:color w:val="222222"/>
          <w:sz w:val="24"/>
          <w:szCs w:val="24"/>
          <w:shd w:val="clear" w:color="auto" w:fill="FFFFFF"/>
        </w:rPr>
        <w:t>(4), pp.864-902</w:t>
      </w:r>
    </w:p>
    <w:p w14:paraId="14C0A109"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CEE89F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62FD5A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424F483"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8C514F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BC122B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B5E878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82EC7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DB551C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00F88B3"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EFC1E75"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92949C5"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5FFFC72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2892DE3"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3B2592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C13C2A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5D1E659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22B45A9"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11C6A5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A29694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1B95795"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E61E5A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CB4923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65ADBB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6ABE61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BA75F7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F073BC4"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38CA39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56DE74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44F34F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DAF9FD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59449E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4E42FB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1071835"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483880D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AB3C545"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DA3CA0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F8924F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3B5CC039" w14:textId="77777777" w:rsidR="00193B73" w:rsidRDefault="00193B73" w:rsidP="00251931">
      <w:pPr>
        <w:shd w:val="clear" w:color="auto" w:fill="FFFFFF"/>
        <w:spacing w:before="90" w:after="90" w:line="240" w:lineRule="auto"/>
        <w:rPr>
          <w:rFonts w:ascii="Arial" w:eastAsia="Times New Roman" w:hAnsi="Arial" w:cs="Arial"/>
          <w:b/>
          <w:bCs/>
          <w:color w:val="222222"/>
          <w:sz w:val="20"/>
          <w:szCs w:val="20"/>
        </w:rPr>
      </w:pPr>
    </w:p>
    <w:p w14:paraId="70471B07" w14:textId="77777777" w:rsidR="00193B73" w:rsidRDefault="00193B73" w:rsidP="00251931">
      <w:pPr>
        <w:shd w:val="clear" w:color="auto" w:fill="FFFFFF"/>
        <w:spacing w:before="90" w:after="90" w:line="240" w:lineRule="auto"/>
        <w:rPr>
          <w:rFonts w:ascii="Arial" w:eastAsia="Times New Roman" w:hAnsi="Arial" w:cs="Arial"/>
          <w:b/>
          <w:bCs/>
          <w:color w:val="222222"/>
          <w:sz w:val="20"/>
          <w:szCs w:val="20"/>
        </w:rPr>
      </w:pPr>
    </w:p>
    <w:p w14:paraId="72E4D0F4" w14:textId="77777777" w:rsidR="00193B73" w:rsidRDefault="00193B73" w:rsidP="00251931">
      <w:pPr>
        <w:shd w:val="clear" w:color="auto" w:fill="FFFFFF"/>
        <w:spacing w:before="90" w:after="90" w:line="240" w:lineRule="auto"/>
        <w:rPr>
          <w:rFonts w:ascii="Arial" w:eastAsia="Times New Roman" w:hAnsi="Arial" w:cs="Arial"/>
          <w:b/>
          <w:bCs/>
          <w:color w:val="222222"/>
          <w:sz w:val="20"/>
          <w:szCs w:val="20"/>
        </w:rPr>
      </w:pPr>
    </w:p>
    <w:p w14:paraId="4F3112C1" w14:textId="77777777" w:rsidR="00251931" w:rsidRPr="00193B73" w:rsidRDefault="00E30A44" w:rsidP="00251931">
      <w:pPr>
        <w:shd w:val="clear" w:color="auto" w:fill="FFFFFF"/>
        <w:spacing w:before="90" w:after="90" w:line="240" w:lineRule="auto"/>
        <w:rPr>
          <w:rFonts w:ascii="Times New Roman" w:eastAsia="Times New Roman" w:hAnsi="Times New Roman" w:cs="Times New Roman"/>
          <w:color w:val="222222"/>
          <w:sz w:val="24"/>
          <w:szCs w:val="24"/>
        </w:rPr>
      </w:pPr>
      <w:r w:rsidRPr="00193B73">
        <w:rPr>
          <w:rFonts w:ascii="Times New Roman" w:eastAsia="Times New Roman" w:hAnsi="Times New Roman" w:cs="Times New Roman"/>
          <w:b/>
          <w:bCs/>
          <w:color w:val="222222"/>
          <w:sz w:val="24"/>
          <w:szCs w:val="24"/>
        </w:rPr>
        <w:t>Appendices</w:t>
      </w:r>
    </w:p>
    <w:p w14:paraId="28A96888" w14:textId="77777777" w:rsidR="00251931" w:rsidRDefault="00193B73" w:rsidP="00193B73">
      <w:r w:rsidRPr="00193B73">
        <w:rPr>
          <w:noProof/>
        </w:rPr>
        <w:drawing>
          <wp:inline distT="0" distB="0" distL="0" distR="0" wp14:anchorId="1EDA89A2" wp14:editId="40DEDF9F">
            <wp:extent cx="5731510" cy="28911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91155"/>
                    </a:xfrm>
                    <a:prstGeom prst="rect">
                      <a:avLst/>
                    </a:prstGeom>
                  </pic:spPr>
                </pic:pic>
              </a:graphicData>
            </a:graphic>
          </wp:inline>
        </w:drawing>
      </w:r>
    </w:p>
    <w:p w14:paraId="061BEAE6" w14:textId="77777777" w:rsidR="00193B73" w:rsidRDefault="00193B73" w:rsidP="00193B73"/>
    <w:p w14:paraId="780F2396" w14:textId="77777777" w:rsidR="00193B73" w:rsidRDefault="00193B73" w:rsidP="00193B73">
      <w:r w:rsidRPr="00193B73">
        <w:rPr>
          <w:noProof/>
        </w:rPr>
        <w:drawing>
          <wp:inline distT="0" distB="0" distL="0" distR="0" wp14:anchorId="4135B373" wp14:editId="443210B4">
            <wp:extent cx="5731510" cy="2730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30500"/>
                    </a:xfrm>
                    <a:prstGeom prst="rect">
                      <a:avLst/>
                    </a:prstGeom>
                  </pic:spPr>
                </pic:pic>
              </a:graphicData>
            </a:graphic>
          </wp:inline>
        </w:drawing>
      </w:r>
    </w:p>
    <w:p w14:paraId="77D52DDF" w14:textId="77777777" w:rsidR="00193B73" w:rsidRDefault="00193B73" w:rsidP="00193B73">
      <w:r w:rsidRPr="00193B73">
        <w:rPr>
          <w:noProof/>
        </w:rPr>
        <w:lastRenderedPageBreak/>
        <w:drawing>
          <wp:inline distT="0" distB="0" distL="0" distR="0" wp14:anchorId="4FB79FA2" wp14:editId="5273E650">
            <wp:extent cx="5731510" cy="28441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44165"/>
                    </a:xfrm>
                    <a:prstGeom prst="rect">
                      <a:avLst/>
                    </a:prstGeom>
                  </pic:spPr>
                </pic:pic>
              </a:graphicData>
            </a:graphic>
          </wp:inline>
        </w:drawing>
      </w:r>
    </w:p>
    <w:p w14:paraId="484DB1EE" w14:textId="77777777" w:rsidR="00193B73" w:rsidRDefault="00193B73" w:rsidP="00193B73">
      <w:r w:rsidRPr="00193B73">
        <w:rPr>
          <w:noProof/>
        </w:rPr>
        <w:drawing>
          <wp:inline distT="0" distB="0" distL="0" distR="0" wp14:anchorId="43576A72" wp14:editId="0B9B7A06">
            <wp:extent cx="5731510" cy="28092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09240"/>
                    </a:xfrm>
                    <a:prstGeom prst="rect">
                      <a:avLst/>
                    </a:prstGeom>
                  </pic:spPr>
                </pic:pic>
              </a:graphicData>
            </a:graphic>
          </wp:inline>
        </w:drawing>
      </w:r>
    </w:p>
    <w:p w14:paraId="67AFE348" w14:textId="77777777" w:rsidR="00193B73" w:rsidRDefault="00193B73" w:rsidP="00193B73">
      <w:r w:rsidRPr="00193B73">
        <w:rPr>
          <w:noProof/>
        </w:rPr>
        <w:lastRenderedPageBreak/>
        <w:drawing>
          <wp:inline distT="0" distB="0" distL="0" distR="0" wp14:anchorId="66A4ED27" wp14:editId="602ADB1D">
            <wp:extent cx="5731510" cy="31026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02610"/>
                    </a:xfrm>
                    <a:prstGeom prst="rect">
                      <a:avLst/>
                    </a:prstGeom>
                  </pic:spPr>
                </pic:pic>
              </a:graphicData>
            </a:graphic>
          </wp:inline>
        </w:drawing>
      </w:r>
    </w:p>
    <w:p w14:paraId="61AF299B" w14:textId="77777777" w:rsidR="00193B73" w:rsidRDefault="00193B73" w:rsidP="00193B73">
      <w:r w:rsidRPr="00193B73">
        <w:rPr>
          <w:noProof/>
        </w:rPr>
        <w:drawing>
          <wp:inline distT="0" distB="0" distL="0" distR="0" wp14:anchorId="6724E197" wp14:editId="0CEF59F1">
            <wp:extent cx="5731510" cy="26454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45410"/>
                    </a:xfrm>
                    <a:prstGeom prst="rect">
                      <a:avLst/>
                    </a:prstGeom>
                  </pic:spPr>
                </pic:pic>
              </a:graphicData>
            </a:graphic>
          </wp:inline>
        </w:drawing>
      </w:r>
    </w:p>
    <w:p w14:paraId="17DC0118" w14:textId="77777777" w:rsidR="00193B73" w:rsidRDefault="00193B73" w:rsidP="00193B73">
      <w:r w:rsidRPr="00193B73">
        <w:rPr>
          <w:noProof/>
        </w:rPr>
        <w:drawing>
          <wp:inline distT="0" distB="0" distL="0" distR="0" wp14:anchorId="555A1E3C" wp14:editId="7D46B9A9">
            <wp:extent cx="5731510" cy="2599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99055"/>
                    </a:xfrm>
                    <a:prstGeom prst="rect">
                      <a:avLst/>
                    </a:prstGeom>
                  </pic:spPr>
                </pic:pic>
              </a:graphicData>
            </a:graphic>
          </wp:inline>
        </w:drawing>
      </w:r>
    </w:p>
    <w:p w14:paraId="6E22AAC4" w14:textId="77777777" w:rsidR="00193B73" w:rsidRDefault="00193B73" w:rsidP="00193B73">
      <w:r w:rsidRPr="00193B73">
        <w:rPr>
          <w:noProof/>
        </w:rPr>
        <w:lastRenderedPageBreak/>
        <w:drawing>
          <wp:inline distT="0" distB="0" distL="0" distR="0" wp14:anchorId="1D4D8EBE" wp14:editId="4369DCB9">
            <wp:extent cx="5731510" cy="3092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92450"/>
                    </a:xfrm>
                    <a:prstGeom prst="rect">
                      <a:avLst/>
                    </a:prstGeom>
                  </pic:spPr>
                </pic:pic>
              </a:graphicData>
            </a:graphic>
          </wp:inline>
        </w:drawing>
      </w:r>
    </w:p>
    <w:p w14:paraId="42FE121F" w14:textId="77777777" w:rsidR="00193B73" w:rsidRDefault="00193B73" w:rsidP="00193B73">
      <w:r w:rsidRPr="00193B73">
        <w:rPr>
          <w:noProof/>
        </w:rPr>
        <w:drawing>
          <wp:inline distT="0" distB="0" distL="0" distR="0" wp14:anchorId="4F458CE8" wp14:editId="3A3B891B">
            <wp:extent cx="5731510" cy="26263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26360"/>
                    </a:xfrm>
                    <a:prstGeom prst="rect">
                      <a:avLst/>
                    </a:prstGeom>
                  </pic:spPr>
                </pic:pic>
              </a:graphicData>
            </a:graphic>
          </wp:inline>
        </w:drawing>
      </w:r>
    </w:p>
    <w:p w14:paraId="2809FEEA" w14:textId="77777777" w:rsidR="00193B73" w:rsidRDefault="00193B73" w:rsidP="00193B73">
      <w:r w:rsidRPr="00193B73">
        <w:rPr>
          <w:noProof/>
        </w:rPr>
        <w:lastRenderedPageBreak/>
        <w:drawing>
          <wp:inline distT="0" distB="0" distL="0" distR="0" wp14:anchorId="1907AF12" wp14:editId="56D40C58">
            <wp:extent cx="5731510" cy="3003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03550"/>
                    </a:xfrm>
                    <a:prstGeom prst="rect">
                      <a:avLst/>
                    </a:prstGeom>
                  </pic:spPr>
                </pic:pic>
              </a:graphicData>
            </a:graphic>
          </wp:inline>
        </w:drawing>
      </w:r>
    </w:p>
    <w:p w14:paraId="22850DB5" w14:textId="77777777" w:rsidR="00193B73" w:rsidRDefault="00642DCD" w:rsidP="00193B73">
      <w:r w:rsidRPr="00642DCD">
        <w:rPr>
          <w:noProof/>
        </w:rPr>
        <w:drawing>
          <wp:inline distT="0" distB="0" distL="0" distR="0" wp14:anchorId="1FEA7EC3" wp14:editId="020DBCCF">
            <wp:extent cx="5731510" cy="30537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53715"/>
                    </a:xfrm>
                    <a:prstGeom prst="rect">
                      <a:avLst/>
                    </a:prstGeom>
                  </pic:spPr>
                </pic:pic>
              </a:graphicData>
            </a:graphic>
          </wp:inline>
        </w:drawing>
      </w:r>
    </w:p>
    <w:p w14:paraId="656BA328" w14:textId="77777777" w:rsidR="00642DCD" w:rsidRDefault="00642DCD" w:rsidP="00193B73">
      <w:r w:rsidRPr="00642DCD">
        <w:rPr>
          <w:noProof/>
        </w:rPr>
        <w:lastRenderedPageBreak/>
        <w:drawing>
          <wp:inline distT="0" distB="0" distL="0" distR="0" wp14:anchorId="64110CFD" wp14:editId="7D2C442A">
            <wp:extent cx="5731510" cy="26619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661920"/>
                    </a:xfrm>
                    <a:prstGeom prst="rect">
                      <a:avLst/>
                    </a:prstGeom>
                  </pic:spPr>
                </pic:pic>
              </a:graphicData>
            </a:graphic>
          </wp:inline>
        </w:drawing>
      </w:r>
    </w:p>
    <w:p w14:paraId="6D5F1D87" w14:textId="77777777" w:rsidR="00642DCD" w:rsidRDefault="00642DCD" w:rsidP="00193B73">
      <w:r w:rsidRPr="00642DCD">
        <w:rPr>
          <w:noProof/>
        </w:rPr>
        <w:drawing>
          <wp:inline distT="0" distB="0" distL="0" distR="0" wp14:anchorId="263FF293" wp14:editId="7E49B9DB">
            <wp:extent cx="5731510" cy="21602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60270"/>
                    </a:xfrm>
                    <a:prstGeom prst="rect">
                      <a:avLst/>
                    </a:prstGeom>
                  </pic:spPr>
                </pic:pic>
              </a:graphicData>
            </a:graphic>
          </wp:inline>
        </w:drawing>
      </w:r>
    </w:p>
    <w:p w14:paraId="74FCC8BD" w14:textId="77777777" w:rsidR="00642DCD" w:rsidRDefault="00642DCD" w:rsidP="00193B73">
      <w:r w:rsidRPr="00642DCD">
        <w:rPr>
          <w:noProof/>
        </w:rPr>
        <w:drawing>
          <wp:inline distT="0" distB="0" distL="0" distR="0" wp14:anchorId="6D6BF932" wp14:editId="6243F011">
            <wp:extent cx="5731510" cy="2438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438400"/>
                    </a:xfrm>
                    <a:prstGeom prst="rect">
                      <a:avLst/>
                    </a:prstGeom>
                  </pic:spPr>
                </pic:pic>
              </a:graphicData>
            </a:graphic>
          </wp:inline>
        </w:drawing>
      </w:r>
    </w:p>
    <w:p w14:paraId="20ADEEE0" w14:textId="77777777" w:rsidR="00642DCD" w:rsidRDefault="00642DCD" w:rsidP="00193B73">
      <w:r w:rsidRPr="00642DCD">
        <w:rPr>
          <w:noProof/>
        </w:rPr>
        <w:lastRenderedPageBreak/>
        <w:drawing>
          <wp:inline distT="0" distB="0" distL="0" distR="0" wp14:anchorId="635DB495" wp14:editId="1CE5B45D">
            <wp:extent cx="5731510" cy="28721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72105"/>
                    </a:xfrm>
                    <a:prstGeom prst="rect">
                      <a:avLst/>
                    </a:prstGeom>
                  </pic:spPr>
                </pic:pic>
              </a:graphicData>
            </a:graphic>
          </wp:inline>
        </w:drawing>
      </w:r>
    </w:p>
    <w:p w14:paraId="4BB1D6B9" w14:textId="77777777" w:rsidR="00193B73" w:rsidRDefault="00193B73" w:rsidP="00193B73">
      <w:pPr>
        <w:jc w:val="both"/>
      </w:pPr>
    </w:p>
    <w:sectPr w:rsidR="00193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F7FF5"/>
    <w:multiLevelType w:val="hybridMultilevel"/>
    <w:tmpl w:val="6082DEE4"/>
    <w:lvl w:ilvl="0" w:tplc="882EE71A">
      <w:start w:val="1"/>
      <w:numFmt w:val="bullet"/>
      <w:lvlText w:val=""/>
      <w:lvlJc w:val="left"/>
      <w:pPr>
        <w:ind w:left="720" w:hanging="360"/>
      </w:pPr>
      <w:rPr>
        <w:rFonts w:ascii="Symbol" w:hAnsi="Symbol" w:hint="default"/>
      </w:rPr>
    </w:lvl>
    <w:lvl w:ilvl="1" w:tplc="84DC7226" w:tentative="1">
      <w:start w:val="1"/>
      <w:numFmt w:val="bullet"/>
      <w:lvlText w:val="o"/>
      <w:lvlJc w:val="left"/>
      <w:pPr>
        <w:ind w:left="1440" w:hanging="360"/>
      </w:pPr>
      <w:rPr>
        <w:rFonts w:ascii="Courier New" w:hAnsi="Courier New" w:cs="Courier New" w:hint="default"/>
      </w:rPr>
    </w:lvl>
    <w:lvl w:ilvl="2" w:tplc="985C6EC2" w:tentative="1">
      <w:start w:val="1"/>
      <w:numFmt w:val="bullet"/>
      <w:lvlText w:val=""/>
      <w:lvlJc w:val="left"/>
      <w:pPr>
        <w:ind w:left="2160" w:hanging="360"/>
      </w:pPr>
      <w:rPr>
        <w:rFonts w:ascii="Wingdings" w:hAnsi="Wingdings" w:hint="default"/>
      </w:rPr>
    </w:lvl>
    <w:lvl w:ilvl="3" w:tplc="6298F86A" w:tentative="1">
      <w:start w:val="1"/>
      <w:numFmt w:val="bullet"/>
      <w:lvlText w:val=""/>
      <w:lvlJc w:val="left"/>
      <w:pPr>
        <w:ind w:left="2880" w:hanging="360"/>
      </w:pPr>
      <w:rPr>
        <w:rFonts w:ascii="Symbol" w:hAnsi="Symbol" w:hint="default"/>
      </w:rPr>
    </w:lvl>
    <w:lvl w:ilvl="4" w:tplc="A1026C58" w:tentative="1">
      <w:start w:val="1"/>
      <w:numFmt w:val="bullet"/>
      <w:lvlText w:val="o"/>
      <w:lvlJc w:val="left"/>
      <w:pPr>
        <w:ind w:left="3600" w:hanging="360"/>
      </w:pPr>
      <w:rPr>
        <w:rFonts w:ascii="Courier New" w:hAnsi="Courier New" w:cs="Courier New" w:hint="default"/>
      </w:rPr>
    </w:lvl>
    <w:lvl w:ilvl="5" w:tplc="E7508FB8" w:tentative="1">
      <w:start w:val="1"/>
      <w:numFmt w:val="bullet"/>
      <w:lvlText w:val=""/>
      <w:lvlJc w:val="left"/>
      <w:pPr>
        <w:ind w:left="4320" w:hanging="360"/>
      </w:pPr>
      <w:rPr>
        <w:rFonts w:ascii="Wingdings" w:hAnsi="Wingdings" w:hint="default"/>
      </w:rPr>
    </w:lvl>
    <w:lvl w:ilvl="6" w:tplc="F0A21370" w:tentative="1">
      <w:start w:val="1"/>
      <w:numFmt w:val="bullet"/>
      <w:lvlText w:val=""/>
      <w:lvlJc w:val="left"/>
      <w:pPr>
        <w:ind w:left="5040" w:hanging="360"/>
      </w:pPr>
      <w:rPr>
        <w:rFonts w:ascii="Symbol" w:hAnsi="Symbol" w:hint="default"/>
      </w:rPr>
    </w:lvl>
    <w:lvl w:ilvl="7" w:tplc="2E48EFD4" w:tentative="1">
      <w:start w:val="1"/>
      <w:numFmt w:val="bullet"/>
      <w:lvlText w:val="o"/>
      <w:lvlJc w:val="left"/>
      <w:pPr>
        <w:ind w:left="5760" w:hanging="360"/>
      </w:pPr>
      <w:rPr>
        <w:rFonts w:ascii="Courier New" w:hAnsi="Courier New" w:cs="Courier New" w:hint="default"/>
      </w:rPr>
    </w:lvl>
    <w:lvl w:ilvl="8" w:tplc="3266D8E8" w:tentative="1">
      <w:start w:val="1"/>
      <w:numFmt w:val="bullet"/>
      <w:lvlText w:val=""/>
      <w:lvlJc w:val="left"/>
      <w:pPr>
        <w:ind w:left="6480" w:hanging="360"/>
      </w:pPr>
      <w:rPr>
        <w:rFonts w:ascii="Wingdings" w:hAnsi="Wingdings" w:hint="default"/>
      </w:rPr>
    </w:lvl>
  </w:abstractNum>
  <w:abstractNum w:abstractNumId="1" w15:restartNumberingAfterBreak="0">
    <w:nsid w:val="0B877C70"/>
    <w:multiLevelType w:val="hybridMultilevel"/>
    <w:tmpl w:val="24900A88"/>
    <w:lvl w:ilvl="0" w:tplc="604823F6">
      <w:start w:val="1"/>
      <w:numFmt w:val="bullet"/>
      <w:lvlText w:val=""/>
      <w:lvlJc w:val="left"/>
      <w:pPr>
        <w:ind w:left="720" w:hanging="360"/>
      </w:pPr>
      <w:rPr>
        <w:rFonts w:ascii="Symbol" w:hAnsi="Symbol" w:hint="default"/>
      </w:rPr>
    </w:lvl>
    <w:lvl w:ilvl="1" w:tplc="F38E34EE" w:tentative="1">
      <w:start w:val="1"/>
      <w:numFmt w:val="bullet"/>
      <w:lvlText w:val="o"/>
      <w:lvlJc w:val="left"/>
      <w:pPr>
        <w:ind w:left="1440" w:hanging="360"/>
      </w:pPr>
      <w:rPr>
        <w:rFonts w:ascii="Courier New" w:hAnsi="Courier New" w:cs="Courier New" w:hint="default"/>
      </w:rPr>
    </w:lvl>
    <w:lvl w:ilvl="2" w:tplc="0DB662B4" w:tentative="1">
      <w:start w:val="1"/>
      <w:numFmt w:val="bullet"/>
      <w:lvlText w:val=""/>
      <w:lvlJc w:val="left"/>
      <w:pPr>
        <w:ind w:left="2160" w:hanging="360"/>
      </w:pPr>
      <w:rPr>
        <w:rFonts w:ascii="Wingdings" w:hAnsi="Wingdings" w:hint="default"/>
      </w:rPr>
    </w:lvl>
    <w:lvl w:ilvl="3" w:tplc="F72AD326" w:tentative="1">
      <w:start w:val="1"/>
      <w:numFmt w:val="bullet"/>
      <w:lvlText w:val=""/>
      <w:lvlJc w:val="left"/>
      <w:pPr>
        <w:ind w:left="2880" w:hanging="360"/>
      </w:pPr>
      <w:rPr>
        <w:rFonts w:ascii="Symbol" w:hAnsi="Symbol" w:hint="default"/>
      </w:rPr>
    </w:lvl>
    <w:lvl w:ilvl="4" w:tplc="F2CAEFF8" w:tentative="1">
      <w:start w:val="1"/>
      <w:numFmt w:val="bullet"/>
      <w:lvlText w:val="o"/>
      <w:lvlJc w:val="left"/>
      <w:pPr>
        <w:ind w:left="3600" w:hanging="360"/>
      </w:pPr>
      <w:rPr>
        <w:rFonts w:ascii="Courier New" w:hAnsi="Courier New" w:cs="Courier New" w:hint="default"/>
      </w:rPr>
    </w:lvl>
    <w:lvl w:ilvl="5" w:tplc="B192CFBC" w:tentative="1">
      <w:start w:val="1"/>
      <w:numFmt w:val="bullet"/>
      <w:lvlText w:val=""/>
      <w:lvlJc w:val="left"/>
      <w:pPr>
        <w:ind w:left="4320" w:hanging="360"/>
      </w:pPr>
      <w:rPr>
        <w:rFonts w:ascii="Wingdings" w:hAnsi="Wingdings" w:hint="default"/>
      </w:rPr>
    </w:lvl>
    <w:lvl w:ilvl="6" w:tplc="E188C704" w:tentative="1">
      <w:start w:val="1"/>
      <w:numFmt w:val="bullet"/>
      <w:lvlText w:val=""/>
      <w:lvlJc w:val="left"/>
      <w:pPr>
        <w:ind w:left="5040" w:hanging="360"/>
      </w:pPr>
      <w:rPr>
        <w:rFonts w:ascii="Symbol" w:hAnsi="Symbol" w:hint="default"/>
      </w:rPr>
    </w:lvl>
    <w:lvl w:ilvl="7" w:tplc="5ACE13FE" w:tentative="1">
      <w:start w:val="1"/>
      <w:numFmt w:val="bullet"/>
      <w:lvlText w:val="o"/>
      <w:lvlJc w:val="left"/>
      <w:pPr>
        <w:ind w:left="5760" w:hanging="360"/>
      </w:pPr>
      <w:rPr>
        <w:rFonts w:ascii="Courier New" w:hAnsi="Courier New" w:cs="Courier New" w:hint="default"/>
      </w:rPr>
    </w:lvl>
    <w:lvl w:ilvl="8" w:tplc="571A07AA" w:tentative="1">
      <w:start w:val="1"/>
      <w:numFmt w:val="bullet"/>
      <w:lvlText w:val=""/>
      <w:lvlJc w:val="left"/>
      <w:pPr>
        <w:ind w:left="6480" w:hanging="360"/>
      </w:pPr>
      <w:rPr>
        <w:rFonts w:ascii="Wingdings" w:hAnsi="Wingdings" w:hint="default"/>
      </w:rPr>
    </w:lvl>
  </w:abstractNum>
  <w:abstractNum w:abstractNumId="2"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E54106"/>
    <w:multiLevelType w:val="hybridMultilevel"/>
    <w:tmpl w:val="6EA639E0"/>
    <w:lvl w:ilvl="0" w:tplc="F18C2A4E">
      <w:start w:val="1"/>
      <w:numFmt w:val="bullet"/>
      <w:lvlText w:val=""/>
      <w:lvlJc w:val="left"/>
      <w:pPr>
        <w:ind w:left="720" w:hanging="360"/>
      </w:pPr>
      <w:rPr>
        <w:rFonts w:ascii="Symbol" w:hAnsi="Symbol" w:hint="default"/>
      </w:rPr>
    </w:lvl>
    <w:lvl w:ilvl="1" w:tplc="53DEC108" w:tentative="1">
      <w:start w:val="1"/>
      <w:numFmt w:val="bullet"/>
      <w:lvlText w:val="o"/>
      <w:lvlJc w:val="left"/>
      <w:pPr>
        <w:ind w:left="1440" w:hanging="360"/>
      </w:pPr>
      <w:rPr>
        <w:rFonts w:ascii="Courier New" w:hAnsi="Courier New" w:cs="Courier New" w:hint="default"/>
      </w:rPr>
    </w:lvl>
    <w:lvl w:ilvl="2" w:tplc="DA7A1FD8" w:tentative="1">
      <w:start w:val="1"/>
      <w:numFmt w:val="bullet"/>
      <w:lvlText w:val=""/>
      <w:lvlJc w:val="left"/>
      <w:pPr>
        <w:ind w:left="2160" w:hanging="360"/>
      </w:pPr>
      <w:rPr>
        <w:rFonts w:ascii="Wingdings" w:hAnsi="Wingdings" w:hint="default"/>
      </w:rPr>
    </w:lvl>
    <w:lvl w:ilvl="3" w:tplc="F5DED4D0" w:tentative="1">
      <w:start w:val="1"/>
      <w:numFmt w:val="bullet"/>
      <w:lvlText w:val=""/>
      <w:lvlJc w:val="left"/>
      <w:pPr>
        <w:ind w:left="2880" w:hanging="360"/>
      </w:pPr>
      <w:rPr>
        <w:rFonts w:ascii="Symbol" w:hAnsi="Symbol" w:hint="default"/>
      </w:rPr>
    </w:lvl>
    <w:lvl w:ilvl="4" w:tplc="E80820F2" w:tentative="1">
      <w:start w:val="1"/>
      <w:numFmt w:val="bullet"/>
      <w:lvlText w:val="o"/>
      <w:lvlJc w:val="left"/>
      <w:pPr>
        <w:ind w:left="3600" w:hanging="360"/>
      </w:pPr>
      <w:rPr>
        <w:rFonts w:ascii="Courier New" w:hAnsi="Courier New" w:cs="Courier New" w:hint="default"/>
      </w:rPr>
    </w:lvl>
    <w:lvl w:ilvl="5" w:tplc="398ABD2A" w:tentative="1">
      <w:start w:val="1"/>
      <w:numFmt w:val="bullet"/>
      <w:lvlText w:val=""/>
      <w:lvlJc w:val="left"/>
      <w:pPr>
        <w:ind w:left="4320" w:hanging="360"/>
      </w:pPr>
      <w:rPr>
        <w:rFonts w:ascii="Wingdings" w:hAnsi="Wingdings" w:hint="default"/>
      </w:rPr>
    </w:lvl>
    <w:lvl w:ilvl="6" w:tplc="706EC67C" w:tentative="1">
      <w:start w:val="1"/>
      <w:numFmt w:val="bullet"/>
      <w:lvlText w:val=""/>
      <w:lvlJc w:val="left"/>
      <w:pPr>
        <w:ind w:left="5040" w:hanging="360"/>
      </w:pPr>
      <w:rPr>
        <w:rFonts w:ascii="Symbol" w:hAnsi="Symbol" w:hint="default"/>
      </w:rPr>
    </w:lvl>
    <w:lvl w:ilvl="7" w:tplc="11820902" w:tentative="1">
      <w:start w:val="1"/>
      <w:numFmt w:val="bullet"/>
      <w:lvlText w:val="o"/>
      <w:lvlJc w:val="left"/>
      <w:pPr>
        <w:ind w:left="5760" w:hanging="360"/>
      </w:pPr>
      <w:rPr>
        <w:rFonts w:ascii="Courier New" w:hAnsi="Courier New" w:cs="Courier New" w:hint="default"/>
      </w:rPr>
    </w:lvl>
    <w:lvl w:ilvl="8" w:tplc="F95CC218" w:tentative="1">
      <w:start w:val="1"/>
      <w:numFmt w:val="bullet"/>
      <w:lvlText w:val=""/>
      <w:lvlJc w:val="left"/>
      <w:pPr>
        <w:ind w:left="6480" w:hanging="360"/>
      </w:pPr>
      <w:rPr>
        <w:rFonts w:ascii="Wingdings" w:hAnsi="Wingdings" w:hint="default"/>
      </w:rPr>
    </w:lvl>
  </w:abstractNum>
  <w:abstractNum w:abstractNumId="4"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F66FE7"/>
    <w:multiLevelType w:val="hybridMultilevel"/>
    <w:tmpl w:val="788AC884"/>
    <w:lvl w:ilvl="0" w:tplc="E83E212A">
      <w:start w:val="1"/>
      <w:numFmt w:val="bullet"/>
      <w:lvlText w:val=""/>
      <w:lvlJc w:val="left"/>
      <w:pPr>
        <w:ind w:left="720" w:hanging="360"/>
      </w:pPr>
      <w:rPr>
        <w:rFonts w:ascii="Symbol" w:hAnsi="Symbol" w:hint="default"/>
      </w:rPr>
    </w:lvl>
    <w:lvl w:ilvl="1" w:tplc="A60804EE" w:tentative="1">
      <w:start w:val="1"/>
      <w:numFmt w:val="bullet"/>
      <w:lvlText w:val="o"/>
      <w:lvlJc w:val="left"/>
      <w:pPr>
        <w:ind w:left="1440" w:hanging="360"/>
      </w:pPr>
      <w:rPr>
        <w:rFonts w:ascii="Courier New" w:hAnsi="Courier New" w:cs="Courier New" w:hint="default"/>
      </w:rPr>
    </w:lvl>
    <w:lvl w:ilvl="2" w:tplc="8E889592" w:tentative="1">
      <w:start w:val="1"/>
      <w:numFmt w:val="bullet"/>
      <w:lvlText w:val=""/>
      <w:lvlJc w:val="left"/>
      <w:pPr>
        <w:ind w:left="2160" w:hanging="360"/>
      </w:pPr>
      <w:rPr>
        <w:rFonts w:ascii="Wingdings" w:hAnsi="Wingdings" w:hint="default"/>
      </w:rPr>
    </w:lvl>
    <w:lvl w:ilvl="3" w:tplc="68FAD2A0" w:tentative="1">
      <w:start w:val="1"/>
      <w:numFmt w:val="bullet"/>
      <w:lvlText w:val=""/>
      <w:lvlJc w:val="left"/>
      <w:pPr>
        <w:ind w:left="2880" w:hanging="360"/>
      </w:pPr>
      <w:rPr>
        <w:rFonts w:ascii="Symbol" w:hAnsi="Symbol" w:hint="default"/>
      </w:rPr>
    </w:lvl>
    <w:lvl w:ilvl="4" w:tplc="C1D0D800" w:tentative="1">
      <w:start w:val="1"/>
      <w:numFmt w:val="bullet"/>
      <w:lvlText w:val="o"/>
      <w:lvlJc w:val="left"/>
      <w:pPr>
        <w:ind w:left="3600" w:hanging="360"/>
      </w:pPr>
      <w:rPr>
        <w:rFonts w:ascii="Courier New" w:hAnsi="Courier New" w:cs="Courier New" w:hint="default"/>
      </w:rPr>
    </w:lvl>
    <w:lvl w:ilvl="5" w:tplc="2F38D01A" w:tentative="1">
      <w:start w:val="1"/>
      <w:numFmt w:val="bullet"/>
      <w:lvlText w:val=""/>
      <w:lvlJc w:val="left"/>
      <w:pPr>
        <w:ind w:left="4320" w:hanging="360"/>
      </w:pPr>
      <w:rPr>
        <w:rFonts w:ascii="Wingdings" w:hAnsi="Wingdings" w:hint="default"/>
      </w:rPr>
    </w:lvl>
    <w:lvl w:ilvl="6" w:tplc="19925BE6" w:tentative="1">
      <w:start w:val="1"/>
      <w:numFmt w:val="bullet"/>
      <w:lvlText w:val=""/>
      <w:lvlJc w:val="left"/>
      <w:pPr>
        <w:ind w:left="5040" w:hanging="360"/>
      </w:pPr>
      <w:rPr>
        <w:rFonts w:ascii="Symbol" w:hAnsi="Symbol" w:hint="default"/>
      </w:rPr>
    </w:lvl>
    <w:lvl w:ilvl="7" w:tplc="072ED9BE" w:tentative="1">
      <w:start w:val="1"/>
      <w:numFmt w:val="bullet"/>
      <w:lvlText w:val="o"/>
      <w:lvlJc w:val="left"/>
      <w:pPr>
        <w:ind w:left="5760" w:hanging="360"/>
      </w:pPr>
      <w:rPr>
        <w:rFonts w:ascii="Courier New" w:hAnsi="Courier New" w:cs="Courier New" w:hint="default"/>
      </w:rPr>
    </w:lvl>
    <w:lvl w:ilvl="8" w:tplc="FB0CB774" w:tentative="1">
      <w:start w:val="1"/>
      <w:numFmt w:val="bullet"/>
      <w:lvlText w:val=""/>
      <w:lvlJc w:val="left"/>
      <w:pPr>
        <w:ind w:left="6480" w:hanging="360"/>
      </w:pPr>
      <w:rPr>
        <w:rFonts w:ascii="Wingdings" w:hAnsi="Wingdings" w:hint="default"/>
      </w:rPr>
    </w:lvl>
  </w:abstractNum>
  <w:abstractNum w:abstractNumId="8" w15:restartNumberingAfterBreak="0">
    <w:nsid w:val="271044D6"/>
    <w:multiLevelType w:val="hybridMultilevel"/>
    <w:tmpl w:val="1B4A46B4"/>
    <w:lvl w:ilvl="0" w:tplc="F4F4C4A0">
      <w:start w:val="1"/>
      <w:numFmt w:val="bullet"/>
      <w:lvlText w:val=""/>
      <w:lvlJc w:val="left"/>
      <w:pPr>
        <w:ind w:left="720" w:hanging="360"/>
      </w:pPr>
      <w:rPr>
        <w:rFonts w:ascii="Symbol" w:hAnsi="Symbol" w:hint="default"/>
      </w:rPr>
    </w:lvl>
    <w:lvl w:ilvl="1" w:tplc="DFD6A19C" w:tentative="1">
      <w:start w:val="1"/>
      <w:numFmt w:val="bullet"/>
      <w:lvlText w:val="o"/>
      <w:lvlJc w:val="left"/>
      <w:pPr>
        <w:ind w:left="1440" w:hanging="360"/>
      </w:pPr>
      <w:rPr>
        <w:rFonts w:ascii="Courier New" w:hAnsi="Courier New" w:cs="Courier New" w:hint="default"/>
      </w:rPr>
    </w:lvl>
    <w:lvl w:ilvl="2" w:tplc="5DA85FB6" w:tentative="1">
      <w:start w:val="1"/>
      <w:numFmt w:val="bullet"/>
      <w:lvlText w:val=""/>
      <w:lvlJc w:val="left"/>
      <w:pPr>
        <w:ind w:left="2160" w:hanging="360"/>
      </w:pPr>
      <w:rPr>
        <w:rFonts w:ascii="Wingdings" w:hAnsi="Wingdings" w:hint="default"/>
      </w:rPr>
    </w:lvl>
    <w:lvl w:ilvl="3" w:tplc="5C6AB430" w:tentative="1">
      <w:start w:val="1"/>
      <w:numFmt w:val="bullet"/>
      <w:lvlText w:val=""/>
      <w:lvlJc w:val="left"/>
      <w:pPr>
        <w:ind w:left="2880" w:hanging="360"/>
      </w:pPr>
      <w:rPr>
        <w:rFonts w:ascii="Symbol" w:hAnsi="Symbol" w:hint="default"/>
      </w:rPr>
    </w:lvl>
    <w:lvl w:ilvl="4" w:tplc="36828A66" w:tentative="1">
      <w:start w:val="1"/>
      <w:numFmt w:val="bullet"/>
      <w:lvlText w:val="o"/>
      <w:lvlJc w:val="left"/>
      <w:pPr>
        <w:ind w:left="3600" w:hanging="360"/>
      </w:pPr>
      <w:rPr>
        <w:rFonts w:ascii="Courier New" w:hAnsi="Courier New" w:cs="Courier New" w:hint="default"/>
      </w:rPr>
    </w:lvl>
    <w:lvl w:ilvl="5" w:tplc="EA80CD30" w:tentative="1">
      <w:start w:val="1"/>
      <w:numFmt w:val="bullet"/>
      <w:lvlText w:val=""/>
      <w:lvlJc w:val="left"/>
      <w:pPr>
        <w:ind w:left="4320" w:hanging="360"/>
      </w:pPr>
      <w:rPr>
        <w:rFonts w:ascii="Wingdings" w:hAnsi="Wingdings" w:hint="default"/>
      </w:rPr>
    </w:lvl>
    <w:lvl w:ilvl="6" w:tplc="4CCA3E78" w:tentative="1">
      <w:start w:val="1"/>
      <w:numFmt w:val="bullet"/>
      <w:lvlText w:val=""/>
      <w:lvlJc w:val="left"/>
      <w:pPr>
        <w:ind w:left="5040" w:hanging="360"/>
      </w:pPr>
      <w:rPr>
        <w:rFonts w:ascii="Symbol" w:hAnsi="Symbol" w:hint="default"/>
      </w:rPr>
    </w:lvl>
    <w:lvl w:ilvl="7" w:tplc="F87EA7D2" w:tentative="1">
      <w:start w:val="1"/>
      <w:numFmt w:val="bullet"/>
      <w:lvlText w:val="o"/>
      <w:lvlJc w:val="left"/>
      <w:pPr>
        <w:ind w:left="5760" w:hanging="360"/>
      </w:pPr>
      <w:rPr>
        <w:rFonts w:ascii="Courier New" w:hAnsi="Courier New" w:cs="Courier New" w:hint="default"/>
      </w:rPr>
    </w:lvl>
    <w:lvl w:ilvl="8" w:tplc="93A6C7E8" w:tentative="1">
      <w:start w:val="1"/>
      <w:numFmt w:val="bullet"/>
      <w:lvlText w:val=""/>
      <w:lvlJc w:val="left"/>
      <w:pPr>
        <w:ind w:left="6480" w:hanging="360"/>
      </w:pPr>
      <w:rPr>
        <w:rFonts w:ascii="Wingdings" w:hAnsi="Wingdings" w:hint="default"/>
      </w:rPr>
    </w:lvl>
  </w:abstractNum>
  <w:abstractNum w:abstractNumId="9" w15:restartNumberingAfterBreak="0">
    <w:nsid w:val="2E9C5FC4"/>
    <w:multiLevelType w:val="hybridMultilevel"/>
    <w:tmpl w:val="5A8AB498"/>
    <w:lvl w:ilvl="0" w:tplc="84B81E24">
      <w:start w:val="1"/>
      <w:numFmt w:val="bullet"/>
      <w:lvlText w:val=""/>
      <w:lvlJc w:val="left"/>
      <w:pPr>
        <w:ind w:left="720" w:hanging="360"/>
      </w:pPr>
      <w:rPr>
        <w:rFonts w:ascii="Symbol" w:hAnsi="Symbol" w:hint="default"/>
      </w:rPr>
    </w:lvl>
    <w:lvl w:ilvl="1" w:tplc="96524CDE" w:tentative="1">
      <w:start w:val="1"/>
      <w:numFmt w:val="bullet"/>
      <w:lvlText w:val="o"/>
      <w:lvlJc w:val="left"/>
      <w:pPr>
        <w:ind w:left="1440" w:hanging="360"/>
      </w:pPr>
      <w:rPr>
        <w:rFonts w:ascii="Courier New" w:hAnsi="Courier New" w:cs="Courier New" w:hint="default"/>
      </w:rPr>
    </w:lvl>
    <w:lvl w:ilvl="2" w:tplc="5D2A7F74" w:tentative="1">
      <w:start w:val="1"/>
      <w:numFmt w:val="bullet"/>
      <w:lvlText w:val=""/>
      <w:lvlJc w:val="left"/>
      <w:pPr>
        <w:ind w:left="2160" w:hanging="360"/>
      </w:pPr>
      <w:rPr>
        <w:rFonts w:ascii="Wingdings" w:hAnsi="Wingdings" w:hint="default"/>
      </w:rPr>
    </w:lvl>
    <w:lvl w:ilvl="3" w:tplc="2676F326" w:tentative="1">
      <w:start w:val="1"/>
      <w:numFmt w:val="bullet"/>
      <w:lvlText w:val=""/>
      <w:lvlJc w:val="left"/>
      <w:pPr>
        <w:ind w:left="2880" w:hanging="360"/>
      </w:pPr>
      <w:rPr>
        <w:rFonts w:ascii="Symbol" w:hAnsi="Symbol" w:hint="default"/>
      </w:rPr>
    </w:lvl>
    <w:lvl w:ilvl="4" w:tplc="B3F40C86" w:tentative="1">
      <w:start w:val="1"/>
      <w:numFmt w:val="bullet"/>
      <w:lvlText w:val="o"/>
      <w:lvlJc w:val="left"/>
      <w:pPr>
        <w:ind w:left="3600" w:hanging="360"/>
      </w:pPr>
      <w:rPr>
        <w:rFonts w:ascii="Courier New" w:hAnsi="Courier New" w:cs="Courier New" w:hint="default"/>
      </w:rPr>
    </w:lvl>
    <w:lvl w:ilvl="5" w:tplc="C39230A4" w:tentative="1">
      <w:start w:val="1"/>
      <w:numFmt w:val="bullet"/>
      <w:lvlText w:val=""/>
      <w:lvlJc w:val="left"/>
      <w:pPr>
        <w:ind w:left="4320" w:hanging="360"/>
      </w:pPr>
      <w:rPr>
        <w:rFonts w:ascii="Wingdings" w:hAnsi="Wingdings" w:hint="default"/>
      </w:rPr>
    </w:lvl>
    <w:lvl w:ilvl="6" w:tplc="5C2200B2" w:tentative="1">
      <w:start w:val="1"/>
      <w:numFmt w:val="bullet"/>
      <w:lvlText w:val=""/>
      <w:lvlJc w:val="left"/>
      <w:pPr>
        <w:ind w:left="5040" w:hanging="360"/>
      </w:pPr>
      <w:rPr>
        <w:rFonts w:ascii="Symbol" w:hAnsi="Symbol" w:hint="default"/>
      </w:rPr>
    </w:lvl>
    <w:lvl w:ilvl="7" w:tplc="1DB62110" w:tentative="1">
      <w:start w:val="1"/>
      <w:numFmt w:val="bullet"/>
      <w:lvlText w:val="o"/>
      <w:lvlJc w:val="left"/>
      <w:pPr>
        <w:ind w:left="5760" w:hanging="360"/>
      </w:pPr>
      <w:rPr>
        <w:rFonts w:ascii="Courier New" w:hAnsi="Courier New" w:cs="Courier New" w:hint="default"/>
      </w:rPr>
    </w:lvl>
    <w:lvl w:ilvl="8" w:tplc="BD7CF2A4" w:tentative="1">
      <w:start w:val="1"/>
      <w:numFmt w:val="bullet"/>
      <w:lvlText w:val=""/>
      <w:lvlJc w:val="left"/>
      <w:pPr>
        <w:ind w:left="6480" w:hanging="360"/>
      </w:pPr>
      <w:rPr>
        <w:rFonts w:ascii="Wingdings" w:hAnsi="Wingdings" w:hint="default"/>
      </w:rPr>
    </w:lvl>
  </w:abstractNum>
  <w:abstractNum w:abstractNumId="10" w15:restartNumberingAfterBreak="0">
    <w:nsid w:val="2F5B6DC9"/>
    <w:multiLevelType w:val="hybridMultilevel"/>
    <w:tmpl w:val="F7E827D4"/>
    <w:lvl w:ilvl="0" w:tplc="54465BE8">
      <w:start w:val="1"/>
      <w:numFmt w:val="bullet"/>
      <w:lvlText w:val=""/>
      <w:lvlJc w:val="left"/>
      <w:pPr>
        <w:ind w:left="720" w:hanging="360"/>
      </w:pPr>
      <w:rPr>
        <w:rFonts w:ascii="Symbol" w:hAnsi="Symbol" w:hint="default"/>
      </w:rPr>
    </w:lvl>
    <w:lvl w:ilvl="1" w:tplc="6D4C764C" w:tentative="1">
      <w:start w:val="1"/>
      <w:numFmt w:val="bullet"/>
      <w:lvlText w:val="o"/>
      <w:lvlJc w:val="left"/>
      <w:pPr>
        <w:ind w:left="1440" w:hanging="360"/>
      </w:pPr>
      <w:rPr>
        <w:rFonts w:ascii="Courier New" w:hAnsi="Courier New" w:cs="Courier New" w:hint="default"/>
      </w:rPr>
    </w:lvl>
    <w:lvl w:ilvl="2" w:tplc="AE6E4B84" w:tentative="1">
      <w:start w:val="1"/>
      <w:numFmt w:val="bullet"/>
      <w:lvlText w:val=""/>
      <w:lvlJc w:val="left"/>
      <w:pPr>
        <w:ind w:left="2160" w:hanging="360"/>
      </w:pPr>
      <w:rPr>
        <w:rFonts w:ascii="Wingdings" w:hAnsi="Wingdings" w:hint="default"/>
      </w:rPr>
    </w:lvl>
    <w:lvl w:ilvl="3" w:tplc="6D56F408" w:tentative="1">
      <w:start w:val="1"/>
      <w:numFmt w:val="bullet"/>
      <w:lvlText w:val=""/>
      <w:lvlJc w:val="left"/>
      <w:pPr>
        <w:ind w:left="2880" w:hanging="360"/>
      </w:pPr>
      <w:rPr>
        <w:rFonts w:ascii="Symbol" w:hAnsi="Symbol" w:hint="default"/>
      </w:rPr>
    </w:lvl>
    <w:lvl w:ilvl="4" w:tplc="75443C1A" w:tentative="1">
      <w:start w:val="1"/>
      <w:numFmt w:val="bullet"/>
      <w:lvlText w:val="o"/>
      <w:lvlJc w:val="left"/>
      <w:pPr>
        <w:ind w:left="3600" w:hanging="360"/>
      </w:pPr>
      <w:rPr>
        <w:rFonts w:ascii="Courier New" w:hAnsi="Courier New" w:cs="Courier New" w:hint="default"/>
      </w:rPr>
    </w:lvl>
    <w:lvl w:ilvl="5" w:tplc="2F3EE124" w:tentative="1">
      <w:start w:val="1"/>
      <w:numFmt w:val="bullet"/>
      <w:lvlText w:val=""/>
      <w:lvlJc w:val="left"/>
      <w:pPr>
        <w:ind w:left="4320" w:hanging="360"/>
      </w:pPr>
      <w:rPr>
        <w:rFonts w:ascii="Wingdings" w:hAnsi="Wingdings" w:hint="default"/>
      </w:rPr>
    </w:lvl>
    <w:lvl w:ilvl="6" w:tplc="CDF0EA6E" w:tentative="1">
      <w:start w:val="1"/>
      <w:numFmt w:val="bullet"/>
      <w:lvlText w:val=""/>
      <w:lvlJc w:val="left"/>
      <w:pPr>
        <w:ind w:left="5040" w:hanging="360"/>
      </w:pPr>
      <w:rPr>
        <w:rFonts w:ascii="Symbol" w:hAnsi="Symbol" w:hint="default"/>
      </w:rPr>
    </w:lvl>
    <w:lvl w:ilvl="7" w:tplc="02E45146" w:tentative="1">
      <w:start w:val="1"/>
      <w:numFmt w:val="bullet"/>
      <w:lvlText w:val="o"/>
      <w:lvlJc w:val="left"/>
      <w:pPr>
        <w:ind w:left="5760" w:hanging="360"/>
      </w:pPr>
      <w:rPr>
        <w:rFonts w:ascii="Courier New" w:hAnsi="Courier New" w:cs="Courier New" w:hint="default"/>
      </w:rPr>
    </w:lvl>
    <w:lvl w:ilvl="8" w:tplc="5802BB60" w:tentative="1">
      <w:start w:val="1"/>
      <w:numFmt w:val="bullet"/>
      <w:lvlText w:val=""/>
      <w:lvlJc w:val="left"/>
      <w:pPr>
        <w:ind w:left="6480" w:hanging="360"/>
      </w:pPr>
      <w:rPr>
        <w:rFonts w:ascii="Wingdings" w:hAnsi="Wingdings" w:hint="default"/>
      </w:rPr>
    </w:lvl>
  </w:abstractNum>
  <w:abstractNum w:abstractNumId="11" w15:restartNumberingAfterBreak="0">
    <w:nsid w:val="4A5558A8"/>
    <w:multiLevelType w:val="hybridMultilevel"/>
    <w:tmpl w:val="79D41F42"/>
    <w:lvl w:ilvl="0" w:tplc="5336AAA2">
      <w:start w:val="1"/>
      <w:numFmt w:val="bullet"/>
      <w:lvlText w:val=""/>
      <w:lvlJc w:val="left"/>
      <w:pPr>
        <w:ind w:left="720" w:hanging="360"/>
      </w:pPr>
      <w:rPr>
        <w:rFonts w:ascii="Symbol" w:hAnsi="Symbol" w:hint="default"/>
      </w:rPr>
    </w:lvl>
    <w:lvl w:ilvl="1" w:tplc="7D582E3E" w:tentative="1">
      <w:start w:val="1"/>
      <w:numFmt w:val="bullet"/>
      <w:lvlText w:val="o"/>
      <w:lvlJc w:val="left"/>
      <w:pPr>
        <w:ind w:left="1440" w:hanging="360"/>
      </w:pPr>
      <w:rPr>
        <w:rFonts w:ascii="Courier New" w:hAnsi="Courier New" w:cs="Courier New" w:hint="default"/>
      </w:rPr>
    </w:lvl>
    <w:lvl w:ilvl="2" w:tplc="7D74401E" w:tentative="1">
      <w:start w:val="1"/>
      <w:numFmt w:val="bullet"/>
      <w:lvlText w:val=""/>
      <w:lvlJc w:val="left"/>
      <w:pPr>
        <w:ind w:left="2160" w:hanging="360"/>
      </w:pPr>
      <w:rPr>
        <w:rFonts w:ascii="Wingdings" w:hAnsi="Wingdings" w:hint="default"/>
      </w:rPr>
    </w:lvl>
    <w:lvl w:ilvl="3" w:tplc="0DEC8F56" w:tentative="1">
      <w:start w:val="1"/>
      <w:numFmt w:val="bullet"/>
      <w:lvlText w:val=""/>
      <w:lvlJc w:val="left"/>
      <w:pPr>
        <w:ind w:left="2880" w:hanging="360"/>
      </w:pPr>
      <w:rPr>
        <w:rFonts w:ascii="Symbol" w:hAnsi="Symbol" w:hint="default"/>
      </w:rPr>
    </w:lvl>
    <w:lvl w:ilvl="4" w:tplc="5498B648" w:tentative="1">
      <w:start w:val="1"/>
      <w:numFmt w:val="bullet"/>
      <w:lvlText w:val="o"/>
      <w:lvlJc w:val="left"/>
      <w:pPr>
        <w:ind w:left="3600" w:hanging="360"/>
      </w:pPr>
      <w:rPr>
        <w:rFonts w:ascii="Courier New" w:hAnsi="Courier New" w:cs="Courier New" w:hint="default"/>
      </w:rPr>
    </w:lvl>
    <w:lvl w:ilvl="5" w:tplc="64963532" w:tentative="1">
      <w:start w:val="1"/>
      <w:numFmt w:val="bullet"/>
      <w:lvlText w:val=""/>
      <w:lvlJc w:val="left"/>
      <w:pPr>
        <w:ind w:left="4320" w:hanging="360"/>
      </w:pPr>
      <w:rPr>
        <w:rFonts w:ascii="Wingdings" w:hAnsi="Wingdings" w:hint="default"/>
      </w:rPr>
    </w:lvl>
    <w:lvl w:ilvl="6" w:tplc="10DC2090" w:tentative="1">
      <w:start w:val="1"/>
      <w:numFmt w:val="bullet"/>
      <w:lvlText w:val=""/>
      <w:lvlJc w:val="left"/>
      <w:pPr>
        <w:ind w:left="5040" w:hanging="360"/>
      </w:pPr>
      <w:rPr>
        <w:rFonts w:ascii="Symbol" w:hAnsi="Symbol" w:hint="default"/>
      </w:rPr>
    </w:lvl>
    <w:lvl w:ilvl="7" w:tplc="9A009E66" w:tentative="1">
      <w:start w:val="1"/>
      <w:numFmt w:val="bullet"/>
      <w:lvlText w:val="o"/>
      <w:lvlJc w:val="left"/>
      <w:pPr>
        <w:ind w:left="5760" w:hanging="360"/>
      </w:pPr>
      <w:rPr>
        <w:rFonts w:ascii="Courier New" w:hAnsi="Courier New" w:cs="Courier New" w:hint="default"/>
      </w:rPr>
    </w:lvl>
    <w:lvl w:ilvl="8" w:tplc="181C5F38" w:tentative="1">
      <w:start w:val="1"/>
      <w:numFmt w:val="bullet"/>
      <w:lvlText w:val=""/>
      <w:lvlJc w:val="left"/>
      <w:pPr>
        <w:ind w:left="6480" w:hanging="360"/>
      </w:pPr>
      <w:rPr>
        <w:rFonts w:ascii="Wingdings" w:hAnsi="Wingdings" w:hint="default"/>
      </w:rPr>
    </w:lvl>
  </w:abstractNum>
  <w:abstractNum w:abstractNumId="12" w15:restartNumberingAfterBreak="0">
    <w:nsid w:val="55E877A7"/>
    <w:multiLevelType w:val="hybridMultilevel"/>
    <w:tmpl w:val="0B24E54A"/>
    <w:lvl w:ilvl="0" w:tplc="613CBA94">
      <w:start w:val="1"/>
      <w:numFmt w:val="decimal"/>
      <w:lvlText w:val="%1."/>
      <w:lvlJc w:val="left"/>
      <w:pPr>
        <w:ind w:left="720" w:hanging="360"/>
      </w:pPr>
    </w:lvl>
    <w:lvl w:ilvl="1" w:tplc="4C188C4A" w:tentative="1">
      <w:start w:val="1"/>
      <w:numFmt w:val="lowerLetter"/>
      <w:lvlText w:val="%2."/>
      <w:lvlJc w:val="left"/>
      <w:pPr>
        <w:ind w:left="1440" w:hanging="360"/>
      </w:pPr>
    </w:lvl>
    <w:lvl w:ilvl="2" w:tplc="6654FCAA" w:tentative="1">
      <w:start w:val="1"/>
      <w:numFmt w:val="lowerRoman"/>
      <w:lvlText w:val="%3."/>
      <w:lvlJc w:val="right"/>
      <w:pPr>
        <w:ind w:left="2160" w:hanging="180"/>
      </w:pPr>
    </w:lvl>
    <w:lvl w:ilvl="3" w:tplc="C85E75DA" w:tentative="1">
      <w:start w:val="1"/>
      <w:numFmt w:val="decimal"/>
      <w:lvlText w:val="%4."/>
      <w:lvlJc w:val="left"/>
      <w:pPr>
        <w:ind w:left="2880" w:hanging="360"/>
      </w:pPr>
    </w:lvl>
    <w:lvl w:ilvl="4" w:tplc="A9049358" w:tentative="1">
      <w:start w:val="1"/>
      <w:numFmt w:val="lowerLetter"/>
      <w:lvlText w:val="%5."/>
      <w:lvlJc w:val="left"/>
      <w:pPr>
        <w:ind w:left="3600" w:hanging="360"/>
      </w:pPr>
    </w:lvl>
    <w:lvl w:ilvl="5" w:tplc="24FAF190" w:tentative="1">
      <w:start w:val="1"/>
      <w:numFmt w:val="lowerRoman"/>
      <w:lvlText w:val="%6."/>
      <w:lvlJc w:val="right"/>
      <w:pPr>
        <w:ind w:left="4320" w:hanging="180"/>
      </w:pPr>
    </w:lvl>
    <w:lvl w:ilvl="6" w:tplc="DD386DFC" w:tentative="1">
      <w:start w:val="1"/>
      <w:numFmt w:val="decimal"/>
      <w:lvlText w:val="%7."/>
      <w:lvlJc w:val="left"/>
      <w:pPr>
        <w:ind w:left="5040" w:hanging="360"/>
      </w:pPr>
    </w:lvl>
    <w:lvl w:ilvl="7" w:tplc="F280B89C" w:tentative="1">
      <w:start w:val="1"/>
      <w:numFmt w:val="lowerLetter"/>
      <w:lvlText w:val="%8."/>
      <w:lvlJc w:val="left"/>
      <w:pPr>
        <w:ind w:left="5760" w:hanging="360"/>
      </w:pPr>
    </w:lvl>
    <w:lvl w:ilvl="8" w:tplc="E132C840" w:tentative="1">
      <w:start w:val="1"/>
      <w:numFmt w:val="lowerRoman"/>
      <w:lvlText w:val="%9."/>
      <w:lvlJc w:val="right"/>
      <w:pPr>
        <w:ind w:left="6480" w:hanging="180"/>
      </w:pPr>
    </w:lvl>
  </w:abstractNum>
  <w:abstractNum w:abstractNumId="13" w15:restartNumberingAfterBreak="0">
    <w:nsid w:val="575F30C5"/>
    <w:multiLevelType w:val="hybridMultilevel"/>
    <w:tmpl w:val="4EB00808"/>
    <w:lvl w:ilvl="0" w:tplc="CED2CE5A">
      <w:start w:val="1"/>
      <w:numFmt w:val="bullet"/>
      <w:lvlText w:val=""/>
      <w:lvlJc w:val="left"/>
      <w:pPr>
        <w:ind w:left="720" w:hanging="360"/>
      </w:pPr>
      <w:rPr>
        <w:rFonts w:ascii="Symbol" w:hAnsi="Symbol" w:hint="default"/>
      </w:rPr>
    </w:lvl>
    <w:lvl w:ilvl="1" w:tplc="072A2144" w:tentative="1">
      <w:start w:val="1"/>
      <w:numFmt w:val="bullet"/>
      <w:lvlText w:val="o"/>
      <w:lvlJc w:val="left"/>
      <w:pPr>
        <w:ind w:left="1440" w:hanging="360"/>
      </w:pPr>
      <w:rPr>
        <w:rFonts w:ascii="Courier New" w:hAnsi="Courier New" w:cs="Courier New" w:hint="default"/>
      </w:rPr>
    </w:lvl>
    <w:lvl w:ilvl="2" w:tplc="7A4E65F2" w:tentative="1">
      <w:start w:val="1"/>
      <w:numFmt w:val="bullet"/>
      <w:lvlText w:val=""/>
      <w:lvlJc w:val="left"/>
      <w:pPr>
        <w:ind w:left="2160" w:hanging="360"/>
      </w:pPr>
      <w:rPr>
        <w:rFonts w:ascii="Wingdings" w:hAnsi="Wingdings" w:hint="default"/>
      </w:rPr>
    </w:lvl>
    <w:lvl w:ilvl="3" w:tplc="58DC5890" w:tentative="1">
      <w:start w:val="1"/>
      <w:numFmt w:val="bullet"/>
      <w:lvlText w:val=""/>
      <w:lvlJc w:val="left"/>
      <w:pPr>
        <w:ind w:left="2880" w:hanging="360"/>
      </w:pPr>
      <w:rPr>
        <w:rFonts w:ascii="Symbol" w:hAnsi="Symbol" w:hint="default"/>
      </w:rPr>
    </w:lvl>
    <w:lvl w:ilvl="4" w:tplc="0C183D5C" w:tentative="1">
      <w:start w:val="1"/>
      <w:numFmt w:val="bullet"/>
      <w:lvlText w:val="o"/>
      <w:lvlJc w:val="left"/>
      <w:pPr>
        <w:ind w:left="3600" w:hanging="360"/>
      </w:pPr>
      <w:rPr>
        <w:rFonts w:ascii="Courier New" w:hAnsi="Courier New" w:cs="Courier New" w:hint="default"/>
      </w:rPr>
    </w:lvl>
    <w:lvl w:ilvl="5" w:tplc="5EE874F6" w:tentative="1">
      <w:start w:val="1"/>
      <w:numFmt w:val="bullet"/>
      <w:lvlText w:val=""/>
      <w:lvlJc w:val="left"/>
      <w:pPr>
        <w:ind w:left="4320" w:hanging="360"/>
      </w:pPr>
      <w:rPr>
        <w:rFonts w:ascii="Wingdings" w:hAnsi="Wingdings" w:hint="default"/>
      </w:rPr>
    </w:lvl>
    <w:lvl w:ilvl="6" w:tplc="922067A4" w:tentative="1">
      <w:start w:val="1"/>
      <w:numFmt w:val="bullet"/>
      <w:lvlText w:val=""/>
      <w:lvlJc w:val="left"/>
      <w:pPr>
        <w:ind w:left="5040" w:hanging="360"/>
      </w:pPr>
      <w:rPr>
        <w:rFonts w:ascii="Symbol" w:hAnsi="Symbol" w:hint="default"/>
      </w:rPr>
    </w:lvl>
    <w:lvl w:ilvl="7" w:tplc="7F229FB6" w:tentative="1">
      <w:start w:val="1"/>
      <w:numFmt w:val="bullet"/>
      <w:lvlText w:val="o"/>
      <w:lvlJc w:val="left"/>
      <w:pPr>
        <w:ind w:left="5760" w:hanging="360"/>
      </w:pPr>
      <w:rPr>
        <w:rFonts w:ascii="Courier New" w:hAnsi="Courier New" w:cs="Courier New" w:hint="default"/>
      </w:rPr>
    </w:lvl>
    <w:lvl w:ilvl="8" w:tplc="AF5CF042" w:tentative="1">
      <w:start w:val="1"/>
      <w:numFmt w:val="bullet"/>
      <w:lvlText w:val=""/>
      <w:lvlJc w:val="left"/>
      <w:pPr>
        <w:ind w:left="6480" w:hanging="360"/>
      </w:pPr>
      <w:rPr>
        <w:rFonts w:ascii="Wingdings" w:hAnsi="Wingdings" w:hint="default"/>
      </w:rPr>
    </w:lvl>
  </w:abstractNum>
  <w:abstractNum w:abstractNumId="14" w15:restartNumberingAfterBreak="0">
    <w:nsid w:val="58C8416E"/>
    <w:multiLevelType w:val="hybridMultilevel"/>
    <w:tmpl w:val="B784C2C6"/>
    <w:lvl w:ilvl="0" w:tplc="05FCFE76">
      <w:start w:val="1"/>
      <w:numFmt w:val="bullet"/>
      <w:lvlText w:val=""/>
      <w:lvlJc w:val="left"/>
      <w:pPr>
        <w:ind w:left="720" w:hanging="360"/>
      </w:pPr>
      <w:rPr>
        <w:rFonts w:ascii="Symbol" w:hAnsi="Symbol" w:hint="default"/>
      </w:rPr>
    </w:lvl>
    <w:lvl w:ilvl="1" w:tplc="85E41318" w:tentative="1">
      <w:start w:val="1"/>
      <w:numFmt w:val="bullet"/>
      <w:lvlText w:val="o"/>
      <w:lvlJc w:val="left"/>
      <w:pPr>
        <w:ind w:left="1440" w:hanging="360"/>
      </w:pPr>
      <w:rPr>
        <w:rFonts w:ascii="Courier New" w:hAnsi="Courier New" w:cs="Courier New" w:hint="default"/>
      </w:rPr>
    </w:lvl>
    <w:lvl w:ilvl="2" w:tplc="DCD8E2DA" w:tentative="1">
      <w:start w:val="1"/>
      <w:numFmt w:val="bullet"/>
      <w:lvlText w:val=""/>
      <w:lvlJc w:val="left"/>
      <w:pPr>
        <w:ind w:left="2160" w:hanging="360"/>
      </w:pPr>
      <w:rPr>
        <w:rFonts w:ascii="Wingdings" w:hAnsi="Wingdings" w:hint="default"/>
      </w:rPr>
    </w:lvl>
    <w:lvl w:ilvl="3" w:tplc="69067120" w:tentative="1">
      <w:start w:val="1"/>
      <w:numFmt w:val="bullet"/>
      <w:lvlText w:val=""/>
      <w:lvlJc w:val="left"/>
      <w:pPr>
        <w:ind w:left="2880" w:hanging="360"/>
      </w:pPr>
      <w:rPr>
        <w:rFonts w:ascii="Symbol" w:hAnsi="Symbol" w:hint="default"/>
      </w:rPr>
    </w:lvl>
    <w:lvl w:ilvl="4" w:tplc="56461882" w:tentative="1">
      <w:start w:val="1"/>
      <w:numFmt w:val="bullet"/>
      <w:lvlText w:val="o"/>
      <w:lvlJc w:val="left"/>
      <w:pPr>
        <w:ind w:left="3600" w:hanging="360"/>
      </w:pPr>
      <w:rPr>
        <w:rFonts w:ascii="Courier New" w:hAnsi="Courier New" w:cs="Courier New" w:hint="default"/>
      </w:rPr>
    </w:lvl>
    <w:lvl w:ilvl="5" w:tplc="785CC07C" w:tentative="1">
      <w:start w:val="1"/>
      <w:numFmt w:val="bullet"/>
      <w:lvlText w:val=""/>
      <w:lvlJc w:val="left"/>
      <w:pPr>
        <w:ind w:left="4320" w:hanging="360"/>
      </w:pPr>
      <w:rPr>
        <w:rFonts w:ascii="Wingdings" w:hAnsi="Wingdings" w:hint="default"/>
      </w:rPr>
    </w:lvl>
    <w:lvl w:ilvl="6" w:tplc="1182ED6E" w:tentative="1">
      <w:start w:val="1"/>
      <w:numFmt w:val="bullet"/>
      <w:lvlText w:val=""/>
      <w:lvlJc w:val="left"/>
      <w:pPr>
        <w:ind w:left="5040" w:hanging="360"/>
      </w:pPr>
      <w:rPr>
        <w:rFonts w:ascii="Symbol" w:hAnsi="Symbol" w:hint="default"/>
      </w:rPr>
    </w:lvl>
    <w:lvl w:ilvl="7" w:tplc="29785AFC" w:tentative="1">
      <w:start w:val="1"/>
      <w:numFmt w:val="bullet"/>
      <w:lvlText w:val="o"/>
      <w:lvlJc w:val="left"/>
      <w:pPr>
        <w:ind w:left="5760" w:hanging="360"/>
      </w:pPr>
      <w:rPr>
        <w:rFonts w:ascii="Courier New" w:hAnsi="Courier New" w:cs="Courier New" w:hint="default"/>
      </w:rPr>
    </w:lvl>
    <w:lvl w:ilvl="8" w:tplc="D3DC3776" w:tentative="1">
      <w:start w:val="1"/>
      <w:numFmt w:val="bullet"/>
      <w:lvlText w:val=""/>
      <w:lvlJc w:val="left"/>
      <w:pPr>
        <w:ind w:left="6480" w:hanging="360"/>
      </w:pPr>
      <w:rPr>
        <w:rFonts w:ascii="Wingdings" w:hAnsi="Wingdings" w:hint="default"/>
      </w:rPr>
    </w:lvl>
  </w:abstractNum>
  <w:abstractNum w:abstractNumId="15" w15:restartNumberingAfterBreak="0">
    <w:nsid w:val="5A1F13EC"/>
    <w:multiLevelType w:val="hybridMultilevel"/>
    <w:tmpl w:val="DD189CEA"/>
    <w:lvl w:ilvl="0" w:tplc="2F985018">
      <w:start w:val="1"/>
      <w:numFmt w:val="bullet"/>
      <w:lvlText w:val=""/>
      <w:lvlJc w:val="left"/>
      <w:pPr>
        <w:ind w:left="720" w:hanging="360"/>
      </w:pPr>
      <w:rPr>
        <w:rFonts w:ascii="Symbol" w:hAnsi="Symbol" w:hint="default"/>
      </w:rPr>
    </w:lvl>
    <w:lvl w:ilvl="1" w:tplc="30EC146C" w:tentative="1">
      <w:start w:val="1"/>
      <w:numFmt w:val="bullet"/>
      <w:lvlText w:val="o"/>
      <w:lvlJc w:val="left"/>
      <w:pPr>
        <w:ind w:left="1440" w:hanging="360"/>
      </w:pPr>
      <w:rPr>
        <w:rFonts w:ascii="Courier New" w:hAnsi="Courier New" w:cs="Courier New" w:hint="default"/>
      </w:rPr>
    </w:lvl>
    <w:lvl w:ilvl="2" w:tplc="B34C1B82" w:tentative="1">
      <w:start w:val="1"/>
      <w:numFmt w:val="bullet"/>
      <w:lvlText w:val=""/>
      <w:lvlJc w:val="left"/>
      <w:pPr>
        <w:ind w:left="2160" w:hanging="360"/>
      </w:pPr>
      <w:rPr>
        <w:rFonts w:ascii="Wingdings" w:hAnsi="Wingdings" w:hint="default"/>
      </w:rPr>
    </w:lvl>
    <w:lvl w:ilvl="3" w:tplc="99C0E4F8" w:tentative="1">
      <w:start w:val="1"/>
      <w:numFmt w:val="bullet"/>
      <w:lvlText w:val=""/>
      <w:lvlJc w:val="left"/>
      <w:pPr>
        <w:ind w:left="2880" w:hanging="360"/>
      </w:pPr>
      <w:rPr>
        <w:rFonts w:ascii="Symbol" w:hAnsi="Symbol" w:hint="default"/>
      </w:rPr>
    </w:lvl>
    <w:lvl w:ilvl="4" w:tplc="90C66AB2" w:tentative="1">
      <w:start w:val="1"/>
      <w:numFmt w:val="bullet"/>
      <w:lvlText w:val="o"/>
      <w:lvlJc w:val="left"/>
      <w:pPr>
        <w:ind w:left="3600" w:hanging="360"/>
      </w:pPr>
      <w:rPr>
        <w:rFonts w:ascii="Courier New" w:hAnsi="Courier New" w:cs="Courier New" w:hint="default"/>
      </w:rPr>
    </w:lvl>
    <w:lvl w:ilvl="5" w:tplc="AB4862F4" w:tentative="1">
      <w:start w:val="1"/>
      <w:numFmt w:val="bullet"/>
      <w:lvlText w:val=""/>
      <w:lvlJc w:val="left"/>
      <w:pPr>
        <w:ind w:left="4320" w:hanging="360"/>
      </w:pPr>
      <w:rPr>
        <w:rFonts w:ascii="Wingdings" w:hAnsi="Wingdings" w:hint="default"/>
      </w:rPr>
    </w:lvl>
    <w:lvl w:ilvl="6" w:tplc="CAB2C978" w:tentative="1">
      <w:start w:val="1"/>
      <w:numFmt w:val="bullet"/>
      <w:lvlText w:val=""/>
      <w:lvlJc w:val="left"/>
      <w:pPr>
        <w:ind w:left="5040" w:hanging="360"/>
      </w:pPr>
      <w:rPr>
        <w:rFonts w:ascii="Symbol" w:hAnsi="Symbol" w:hint="default"/>
      </w:rPr>
    </w:lvl>
    <w:lvl w:ilvl="7" w:tplc="ADEA7A36" w:tentative="1">
      <w:start w:val="1"/>
      <w:numFmt w:val="bullet"/>
      <w:lvlText w:val="o"/>
      <w:lvlJc w:val="left"/>
      <w:pPr>
        <w:ind w:left="5760" w:hanging="360"/>
      </w:pPr>
      <w:rPr>
        <w:rFonts w:ascii="Courier New" w:hAnsi="Courier New" w:cs="Courier New" w:hint="default"/>
      </w:rPr>
    </w:lvl>
    <w:lvl w:ilvl="8" w:tplc="C7CA3DF6" w:tentative="1">
      <w:start w:val="1"/>
      <w:numFmt w:val="bullet"/>
      <w:lvlText w:val=""/>
      <w:lvlJc w:val="left"/>
      <w:pPr>
        <w:ind w:left="6480" w:hanging="360"/>
      </w:pPr>
      <w:rPr>
        <w:rFonts w:ascii="Wingdings" w:hAnsi="Wingdings" w:hint="default"/>
      </w:rPr>
    </w:lvl>
  </w:abstractNum>
  <w:abstractNum w:abstractNumId="16" w15:restartNumberingAfterBreak="0">
    <w:nsid w:val="5EE00362"/>
    <w:multiLevelType w:val="hybridMultilevel"/>
    <w:tmpl w:val="F66A01C0"/>
    <w:lvl w:ilvl="0" w:tplc="93BE5CC2">
      <w:start w:val="1"/>
      <w:numFmt w:val="bullet"/>
      <w:lvlText w:val=""/>
      <w:lvlJc w:val="left"/>
      <w:pPr>
        <w:ind w:left="720" w:hanging="360"/>
      </w:pPr>
      <w:rPr>
        <w:rFonts w:ascii="Symbol" w:hAnsi="Symbol" w:hint="default"/>
      </w:rPr>
    </w:lvl>
    <w:lvl w:ilvl="1" w:tplc="00BA2330" w:tentative="1">
      <w:start w:val="1"/>
      <w:numFmt w:val="bullet"/>
      <w:lvlText w:val="o"/>
      <w:lvlJc w:val="left"/>
      <w:pPr>
        <w:ind w:left="1440" w:hanging="360"/>
      </w:pPr>
      <w:rPr>
        <w:rFonts w:ascii="Courier New" w:hAnsi="Courier New" w:cs="Courier New" w:hint="default"/>
      </w:rPr>
    </w:lvl>
    <w:lvl w:ilvl="2" w:tplc="50F8D094" w:tentative="1">
      <w:start w:val="1"/>
      <w:numFmt w:val="bullet"/>
      <w:lvlText w:val=""/>
      <w:lvlJc w:val="left"/>
      <w:pPr>
        <w:ind w:left="2160" w:hanging="360"/>
      </w:pPr>
      <w:rPr>
        <w:rFonts w:ascii="Wingdings" w:hAnsi="Wingdings" w:hint="default"/>
      </w:rPr>
    </w:lvl>
    <w:lvl w:ilvl="3" w:tplc="6CC42368" w:tentative="1">
      <w:start w:val="1"/>
      <w:numFmt w:val="bullet"/>
      <w:lvlText w:val=""/>
      <w:lvlJc w:val="left"/>
      <w:pPr>
        <w:ind w:left="2880" w:hanging="360"/>
      </w:pPr>
      <w:rPr>
        <w:rFonts w:ascii="Symbol" w:hAnsi="Symbol" w:hint="default"/>
      </w:rPr>
    </w:lvl>
    <w:lvl w:ilvl="4" w:tplc="CEB455D8" w:tentative="1">
      <w:start w:val="1"/>
      <w:numFmt w:val="bullet"/>
      <w:lvlText w:val="o"/>
      <w:lvlJc w:val="left"/>
      <w:pPr>
        <w:ind w:left="3600" w:hanging="360"/>
      </w:pPr>
      <w:rPr>
        <w:rFonts w:ascii="Courier New" w:hAnsi="Courier New" w:cs="Courier New" w:hint="default"/>
      </w:rPr>
    </w:lvl>
    <w:lvl w:ilvl="5" w:tplc="B0B20FD4" w:tentative="1">
      <w:start w:val="1"/>
      <w:numFmt w:val="bullet"/>
      <w:lvlText w:val=""/>
      <w:lvlJc w:val="left"/>
      <w:pPr>
        <w:ind w:left="4320" w:hanging="360"/>
      </w:pPr>
      <w:rPr>
        <w:rFonts w:ascii="Wingdings" w:hAnsi="Wingdings" w:hint="default"/>
      </w:rPr>
    </w:lvl>
    <w:lvl w:ilvl="6" w:tplc="8D509E8A" w:tentative="1">
      <w:start w:val="1"/>
      <w:numFmt w:val="bullet"/>
      <w:lvlText w:val=""/>
      <w:lvlJc w:val="left"/>
      <w:pPr>
        <w:ind w:left="5040" w:hanging="360"/>
      </w:pPr>
      <w:rPr>
        <w:rFonts w:ascii="Symbol" w:hAnsi="Symbol" w:hint="default"/>
      </w:rPr>
    </w:lvl>
    <w:lvl w:ilvl="7" w:tplc="89EEE5C8" w:tentative="1">
      <w:start w:val="1"/>
      <w:numFmt w:val="bullet"/>
      <w:lvlText w:val="o"/>
      <w:lvlJc w:val="left"/>
      <w:pPr>
        <w:ind w:left="5760" w:hanging="360"/>
      </w:pPr>
      <w:rPr>
        <w:rFonts w:ascii="Courier New" w:hAnsi="Courier New" w:cs="Courier New" w:hint="default"/>
      </w:rPr>
    </w:lvl>
    <w:lvl w:ilvl="8" w:tplc="B650CC9C" w:tentative="1">
      <w:start w:val="1"/>
      <w:numFmt w:val="bullet"/>
      <w:lvlText w:val=""/>
      <w:lvlJc w:val="left"/>
      <w:pPr>
        <w:ind w:left="6480" w:hanging="360"/>
      </w:pPr>
      <w:rPr>
        <w:rFonts w:ascii="Wingdings" w:hAnsi="Wingdings" w:hint="default"/>
      </w:rPr>
    </w:lvl>
  </w:abstractNum>
  <w:abstractNum w:abstractNumId="17" w15:restartNumberingAfterBreak="0">
    <w:nsid w:val="6E05728E"/>
    <w:multiLevelType w:val="hybridMultilevel"/>
    <w:tmpl w:val="EFA8CAAA"/>
    <w:lvl w:ilvl="0" w:tplc="43964E9E">
      <w:start w:val="1"/>
      <w:numFmt w:val="bullet"/>
      <w:lvlText w:val=""/>
      <w:lvlJc w:val="left"/>
      <w:pPr>
        <w:ind w:left="720" w:hanging="360"/>
      </w:pPr>
      <w:rPr>
        <w:rFonts w:ascii="Symbol" w:hAnsi="Symbol" w:hint="default"/>
      </w:rPr>
    </w:lvl>
    <w:lvl w:ilvl="1" w:tplc="598A68B2" w:tentative="1">
      <w:start w:val="1"/>
      <w:numFmt w:val="bullet"/>
      <w:lvlText w:val="o"/>
      <w:lvlJc w:val="left"/>
      <w:pPr>
        <w:ind w:left="1440" w:hanging="360"/>
      </w:pPr>
      <w:rPr>
        <w:rFonts w:ascii="Courier New" w:hAnsi="Courier New" w:cs="Courier New" w:hint="default"/>
      </w:rPr>
    </w:lvl>
    <w:lvl w:ilvl="2" w:tplc="D9D0B3EE" w:tentative="1">
      <w:start w:val="1"/>
      <w:numFmt w:val="bullet"/>
      <w:lvlText w:val=""/>
      <w:lvlJc w:val="left"/>
      <w:pPr>
        <w:ind w:left="2160" w:hanging="360"/>
      </w:pPr>
      <w:rPr>
        <w:rFonts w:ascii="Wingdings" w:hAnsi="Wingdings" w:hint="default"/>
      </w:rPr>
    </w:lvl>
    <w:lvl w:ilvl="3" w:tplc="3272A138" w:tentative="1">
      <w:start w:val="1"/>
      <w:numFmt w:val="bullet"/>
      <w:lvlText w:val=""/>
      <w:lvlJc w:val="left"/>
      <w:pPr>
        <w:ind w:left="2880" w:hanging="360"/>
      </w:pPr>
      <w:rPr>
        <w:rFonts w:ascii="Symbol" w:hAnsi="Symbol" w:hint="default"/>
      </w:rPr>
    </w:lvl>
    <w:lvl w:ilvl="4" w:tplc="4E44E5FA" w:tentative="1">
      <w:start w:val="1"/>
      <w:numFmt w:val="bullet"/>
      <w:lvlText w:val="o"/>
      <w:lvlJc w:val="left"/>
      <w:pPr>
        <w:ind w:left="3600" w:hanging="360"/>
      </w:pPr>
      <w:rPr>
        <w:rFonts w:ascii="Courier New" w:hAnsi="Courier New" w:cs="Courier New" w:hint="default"/>
      </w:rPr>
    </w:lvl>
    <w:lvl w:ilvl="5" w:tplc="6DF4864A" w:tentative="1">
      <w:start w:val="1"/>
      <w:numFmt w:val="bullet"/>
      <w:lvlText w:val=""/>
      <w:lvlJc w:val="left"/>
      <w:pPr>
        <w:ind w:left="4320" w:hanging="360"/>
      </w:pPr>
      <w:rPr>
        <w:rFonts w:ascii="Wingdings" w:hAnsi="Wingdings" w:hint="default"/>
      </w:rPr>
    </w:lvl>
    <w:lvl w:ilvl="6" w:tplc="24E6DD32" w:tentative="1">
      <w:start w:val="1"/>
      <w:numFmt w:val="bullet"/>
      <w:lvlText w:val=""/>
      <w:lvlJc w:val="left"/>
      <w:pPr>
        <w:ind w:left="5040" w:hanging="360"/>
      </w:pPr>
      <w:rPr>
        <w:rFonts w:ascii="Symbol" w:hAnsi="Symbol" w:hint="default"/>
      </w:rPr>
    </w:lvl>
    <w:lvl w:ilvl="7" w:tplc="68EED352" w:tentative="1">
      <w:start w:val="1"/>
      <w:numFmt w:val="bullet"/>
      <w:lvlText w:val="o"/>
      <w:lvlJc w:val="left"/>
      <w:pPr>
        <w:ind w:left="5760" w:hanging="360"/>
      </w:pPr>
      <w:rPr>
        <w:rFonts w:ascii="Courier New" w:hAnsi="Courier New" w:cs="Courier New" w:hint="default"/>
      </w:rPr>
    </w:lvl>
    <w:lvl w:ilvl="8" w:tplc="66F41210" w:tentative="1">
      <w:start w:val="1"/>
      <w:numFmt w:val="bullet"/>
      <w:lvlText w:val=""/>
      <w:lvlJc w:val="left"/>
      <w:pPr>
        <w:ind w:left="6480" w:hanging="360"/>
      </w:pPr>
      <w:rPr>
        <w:rFonts w:ascii="Wingdings" w:hAnsi="Wingdings" w:hint="default"/>
      </w:rPr>
    </w:lvl>
  </w:abstractNum>
  <w:abstractNum w:abstractNumId="18" w15:restartNumberingAfterBreak="0">
    <w:nsid w:val="70914CC0"/>
    <w:multiLevelType w:val="hybridMultilevel"/>
    <w:tmpl w:val="15CCA430"/>
    <w:lvl w:ilvl="0" w:tplc="88BAE630">
      <w:start w:val="1"/>
      <w:numFmt w:val="decimal"/>
      <w:lvlText w:val="%1."/>
      <w:lvlJc w:val="left"/>
      <w:pPr>
        <w:ind w:left="720" w:hanging="360"/>
      </w:pPr>
      <w:rPr>
        <w:rFonts w:hint="default"/>
      </w:rPr>
    </w:lvl>
    <w:lvl w:ilvl="1" w:tplc="46C436B8" w:tentative="1">
      <w:start w:val="1"/>
      <w:numFmt w:val="lowerLetter"/>
      <w:lvlText w:val="%2."/>
      <w:lvlJc w:val="left"/>
      <w:pPr>
        <w:ind w:left="1440" w:hanging="360"/>
      </w:pPr>
    </w:lvl>
    <w:lvl w:ilvl="2" w:tplc="BFC6856C" w:tentative="1">
      <w:start w:val="1"/>
      <w:numFmt w:val="lowerRoman"/>
      <w:lvlText w:val="%3."/>
      <w:lvlJc w:val="right"/>
      <w:pPr>
        <w:ind w:left="2160" w:hanging="180"/>
      </w:pPr>
    </w:lvl>
    <w:lvl w:ilvl="3" w:tplc="142073B8" w:tentative="1">
      <w:start w:val="1"/>
      <w:numFmt w:val="decimal"/>
      <w:lvlText w:val="%4."/>
      <w:lvlJc w:val="left"/>
      <w:pPr>
        <w:ind w:left="2880" w:hanging="360"/>
      </w:pPr>
    </w:lvl>
    <w:lvl w:ilvl="4" w:tplc="F9C24784" w:tentative="1">
      <w:start w:val="1"/>
      <w:numFmt w:val="lowerLetter"/>
      <w:lvlText w:val="%5."/>
      <w:lvlJc w:val="left"/>
      <w:pPr>
        <w:ind w:left="3600" w:hanging="360"/>
      </w:pPr>
    </w:lvl>
    <w:lvl w:ilvl="5" w:tplc="02EC6B9A" w:tentative="1">
      <w:start w:val="1"/>
      <w:numFmt w:val="lowerRoman"/>
      <w:lvlText w:val="%6."/>
      <w:lvlJc w:val="right"/>
      <w:pPr>
        <w:ind w:left="4320" w:hanging="180"/>
      </w:pPr>
    </w:lvl>
    <w:lvl w:ilvl="6" w:tplc="88A0D542" w:tentative="1">
      <w:start w:val="1"/>
      <w:numFmt w:val="decimal"/>
      <w:lvlText w:val="%7."/>
      <w:lvlJc w:val="left"/>
      <w:pPr>
        <w:ind w:left="5040" w:hanging="360"/>
      </w:pPr>
    </w:lvl>
    <w:lvl w:ilvl="7" w:tplc="C4907048" w:tentative="1">
      <w:start w:val="1"/>
      <w:numFmt w:val="lowerLetter"/>
      <w:lvlText w:val="%8."/>
      <w:lvlJc w:val="left"/>
      <w:pPr>
        <w:ind w:left="5760" w:hanging="360"/>
      </w:pPr>
    </w:lvl>
    <w:lvl w:ilvl="8" w:tplc="FA3C6AEC" w:tentative="1">
      <w:start w:val="1"/>
      <w:numFmt w:val="lowerRoman"/>
      <w:lvlText w:val="%9."/>
      <w:lvlJc w:val="right"/>
      <w:pPr>
        <w:ind w:left="6480" w:hanging="180"/>
      </w:pPr>
    </w:lvl>
  </w:abstractNum>
  <w:abstractNum w:abstractNumId="19" w15:restartNumberingAfterBreak="0">
    <w:nsid w:val="72FC0DE2"/>
    <w:multiLevelType w:val="hybridMultilevel"/>
    <w:tmpl w:val="ADC289A4"/>
    <w:lvl w:ilvl="0" w:tplc="D17AE1CC">
      <w:start w:val="1"/>
      <w:numFmt w:val="bullet"/>
      <w:lvlText w:val=""/>
      <w:lvlJc w:val="left"/>
      <w:pPr>
        <w:ind w:left="720" w:hanging="360"/>
      </w:pPr>
      <w:rPr>
        <w:rFonts w:ascii="Symbol" w:hAnsi="Symbol" w:hint="default"/>
      </w:rPr>
    </w:lvl>
    <w:lvl w:ilvl="1" w:tplc="D15C38C2" w:tentative="1">
      <w:start w:val="1"/>
      <w:numFmt w:val="bullet"/>
      <w:lvlText w:val="o"/>
      <w:lvlJc w:val="left"/>
      <w:pPr>
        <w:ind w:left="1440" w:hanging="360"/>
      </w:pPr>
      <w:rPr>
        <w:rFonts w:ascii="Courier New" w:hAnsi="Courier New" w:cs="Courier New" w:hint="default"/>
      </w:rPr>
    </w:lvl>
    <w:lvl w:ilvl="2" w:tplc="F6A2477A" w:tentative="1">
      <w:start w:val="1"/>
      <w:numFmt w:val="bullet"/>
      <w:lvlText w:val=""/>
      <w:lvlJc w:val="left"/>
      <w:pPr>
        <w:ind w:left="2160" w:hanging="360"/>
      </w:pPr>
      <w:rPr>
        <w:rFonts w:ascii="Wingdings" w:hAnsi="Wingdings" w:hint="default"/>
      </w:rPr>
    </w:lvl>
    <w:lvl w:ilvl="3" w:tplc="92ECE38C" w:tentative="1">
      <w:start w:val="1"/>
      <w:numFmt w:val="bullet"/>
      <w:lvlText w:val=""/>
      <w:lvlJc w:val="left"/>
      <w:pPr>
        <w:ind w:left="2880" w:hanging="360"/>
      </w:pPr>
      <w:rPr>
        <w:rFonts w:ascii="Symbol" w:hAnsi="Symbol" w:hint="default"/>
      </w:rPr>
    </w:lvl>
    <w:lvl w:ilvl="4" w:tplc="FEB29A56" w:tentative="1">
      <w:start w:val="1"/>
      <w:numFmt w:val="bullet"/>
      <w:lvlText w:val="o"/>
      <w:lvlJc w:val="left"/>
      <w:pPr>
        <w:ind w:left="3600" w:hanging="360"/>
      </w:pPr>
      <w:rPr>
        <w:rFonts w:ascii="Courier New" w:hAnsi="Courier New" w:cs="Courier New" w:hint="default"/>
      </w:rPr>
    </w:lvl>
    <w:lvl w:ilvl="5" w:tplc="5C882952" w:tentative="1">
      <w:start w:val="1"/>
      <w:numFmt w:val="bullet"/>
      <w:lvlText w:val=""/>
      <w:lvlJc w:val="left"/>
      <w:pPr>
        <w:ind w:left="4320" w:hanging="360"/>
      </w:pPr>
      <w:rPr>
        <w:rFonts w:ascii="Wingdings" w:hAnsi="Wingdings" w:hint="default"/>
      </w:rPr>
    </w:lvl>
    <w:lvl w:ilvl="6" w:tplc="75AE1A50" w:tentative="1">
      <w:start w:val="1"/>
      <w:numFmt w:val="bullet"/>
      <w:lvlText w:val=""/>
      <w:lvlJc w:val="left"/>
      <w:pPr>
        <w:ind w:left="5040" w:hanging="360"/>
      </w:pPr>
      <w:rPr>
        <w:rFonts w:ascii="Symbol" w:hAnsi="Symbol" w:hint="default"/>
      </w:rPr>
    </w:lvl>
    <w:lvl w:ilvl="7" w:tplc="C3CAA764" w:tentative="1">
      <w:start w:val="1"/>
      <w:numFmt w:val="bullet"/>
      <w:lvlText w:val="o"/>
      <w:lvlJc w:val="left"/>
      <w:pPr>
        <w:ind w:left="5760" w:hanging="360"/>
      </w:pPr>
      <w:rPr>
        <w:rFonts w:ascii="Courier New" w:hAnsi="Courier New" w:cs="Courier New" w:hint="default"/>
      </w:rPr>
    </w:lvl>
    <w:lvl w:ilvl="8" w:tplc="41408722" w:tentative="1">
      <w:start w:val="1"/>
      <w:numFmt w:val="bullet"/>
      <w:lvlText w:val=""/>
      <w:lvlJc w:val="left"/>
      <w:pPr>
        <w:ind w:left="6480" w:hanging="360"/>
      </w:pPr>
      <w:rPr>
        <w:rFonts w:ascii="Wingdings" w:hAnsi="Wingdings" w:hint="default"/>
      </w:rPr>
    </w:lvl>
  </w:abstractNum>
  <w:abstractNum w:abstractNumId="20" w15:restartNumberingAfterBreak="0">
    <w:nsid w:val="753372B3"/>
    <w:multiLevelType w:val="hybridMultilevel"/>
    <w:tmpl w:val="40348190"/>
    <w:lvl w:ilvl="0" w:tplc="D18ECBD2">
      <w:start w:val="1"/>
      <w:numFmt w:val="bullet"/>
      <w:lvlText w:val=""/>
      <w:lvlJc w:val="left"/>
      <w:pPr>
        <w:ind w:left="720" w:hanging="360"/>
      </w:pPr>
      <w:rPr>
        <w:rFonts w:ascii="Symbol" w:hAnsi="Symbol" w:hint="default"/>
      </w:rPr>
    </w:lvl>
    <w:lvl w:ilvl="1" w:tplc="E1D06716" w:tentative="1">
      <w:start w:val="1"/>
      <w:numFmt w:val="bullet"/>
      <w:lvlText w:val="o"/>
      <w:lvlJc w:val="left"/>
      <w:pPr>
        <w:ind w:left="1440" w:hanging="360"/>
      </w:pPr>
      <w:rPr>
        <w:rFonts w:ascii="Courier New" w:hAnsi="Courier New" w:cs="Courier New" w:hint="default"/>
      </w:rPr>
    </w:lvl>
    <w:lvl w:ilvl="2" w:tplc="3FAC1B56" w:tentative="1">
      <w:start w:val="1"/>
      <w:numFmt w:val="bullet"/>
      <w:lvlText w:val=""/>
      <w:lvlJc w:val="left"/>
      <w:pPr>
        <w:ind w:left="2160" w:hanging="360"/>
      </w:pPr>
      <w:rPr>
        <w:rFonts w:ascii="Wingdings" w:hAnsi="Wingdings" w:hint="default"/>
      </w:rPr>
    </w:lvl>
    <w:lvl w:ilvl="3" w:tplc="34ECA616" w:tentative="1">
      <w:start w:val="1"/>
      <w:numFmt w:val="bullet"/>
      <w:lvlText w:val=""/>
      <w:lvlJc w:val="left"/>
      <w:pPr>
        <w:ind w:left="2880" w:hanging="360"/>
      </w:pPr>
      <w:rPr>
        <w:rFonts w:ascii="Symbol" w:hAnsi="Symbol" w:hint="default"/>
      </w:rPr>
    </w:lvl>
    <w:lvl w:ilvl="4" w:tplc="4C165BF2" w:tentative="1">
      <w:start w:val="1"/>
      <w:numFmt w:val="bullet"/>
      <w:lvlText w:val="o"/>
      <w:lvlJc w:val="left"/>
      <w:pPr>
        <w:ind w:left="3600" w:hanging="360"/>
      </w:pPr>
      <w:rPr>
        <w:rFonts w:ascii="Courier New" w:hAnsi="Courier New" w:cs="Courier New" w:hint="default"/>
      </w:rPr>
    </w:lvl>
    <w:lvl w:ilvl="5" w:tplc="D1E0F90C" w:tentative="1">
      <w:start w:val="1"/>
      <w:numFmt w:val="bullet"/>
      <w:lvlText w:val=""/>
      <w:lvlJc w:val="left"/>
      <w:pPr>
        <w:ind w:left="4320" w:hanging="360"/>
      </w:pPr>
      <w:rPr>
        <w:rFonts w:ascii="Wingdings" w:hAnsi="Wingdings" w:hint="default"/>
      </w:rPr>
    </w:lvl>
    <w:lvl w:ilvl="6" w:tplc="D2988A96" w:tentative="1">
      <w:start w:val="1"/>
      <w:numFmt w:val="bullet"/>
      <w:lvlText w:val=""/>
      <w:lvlJc w:val="left"/>
      <w:pPr>
        <w:ind w:left="5040" w:hanging="360"/>
      </w:pPr>
      <w:rPr>
        <w:rFonts w:ascii="Symbol" w:hAnsi="Symbol" w:hint="default"/>
      </w:rPr>
    </w:lvl>
    <w:lvl w:ilvl="7" w:tplc="14ECEEEE" w:tentative="1">
      <w:start w:val="1"/>
      <w:numFmt w:val="bullet"/>
      <w:lvlText w:val="o"/>
      <w:lvlJc w:val="left"/>
      <w:pPr>
        <w:ind w:left="5760" w:hanging="360"/>
      </w:pPr>
      <w:rPr>
        <w:rFonts w:ascii="Courier New" w:hAnsi="Courier New" w:cs="Courier New" w:hint="default"/>
      </w:rPr>
    </w:lvl>
    <w:lvl w:ilvl="8" w:tplc="A4A86F1A" w:tentative="1">
      <w:start w:val="1"/>
      <w:numFmt w:val="bullet"/>
      <w:lvlText w:val=""/>
      <w:lvlJc w:val="left"/>
      <w:pPr>
        <w:ind w:left="6480" w:hanging="360"/>
      </w:pPr>
      <w:rPr>
        <w:rFonts w:ascii="Wingdings" w:hAnsi="Wingdings" w:hint="default"/>
      </w:rPr>
    </w:lvl>
  </w:abstractNum>
  <w:abstractNum w:abstractNumId="21" w15:restartNumberingAfterBreak="0">
    <w:nsid w:val="75D5507B"/>
    <w:multiLevelType w:val="hybridMultilevel"/>
    <w:tmpl w:val="AF3059CA"/>
    <w:lvl w:ilvl="0" w:tplc="7854D3C8">
      <w:start w:val="1"/>
      <w:numFmt w:val="bullet"/>
      <w:lvlText w:val=""/>
      <w:lvlJc w:val="left"/>
      <w:pPr>
        <w:ind w:left="720" w:hanging="360"/>
      </w:pPr>
      <w:rPr>
        <w:rFonts w:ascii="Symbol" w:hAnsi="Symbol" w:hint="default"/>
      </w:rPr>
    </w:lvl>
    <w:lvl w:ilvl="1" w:tplc="40BE3D48" w:tentative="1">
      <w:start w:val="1"/>
      <w:numFmt w:val="bullet"/>
      <w:lvlText w:val="o"/>
      <w:lvlJc w:val="left"/>
      <w:pPr>
        <w:ind w:left="1440" w:hanging="360"/>
      </w:pPr>
      <w:rPr>
        <w:rFonts w:ascii="Courier New" w:hAnsi="Courier New" w:cs="Courier New" w:hint="default"/>
      </w:rPr>
    </w:lvl>
    <w:lvl w:ilvl="2" w:tplc="5EF0B6DE" w:tentative="1">
      <w:start w:val="1"/>
      <w:numFmt w:val="bullet"/>
      <w:lvlText w:val=""/>
      <w:lvlJc w:val="left"/>
      <w:pPr>
        <w:ind w:left="2160" w:hanging="360"/>
      </w:pPr>
      <w:rPr>
        <w:rFonts w:ascii="Wingdings" w:hAnsi="Wingdings" w:hint="default"/>
      </w:rPr>
    </w:lvl>
    <w:lvl w:ilvl="3" w:tplc="06C27E64" w:tentative="1">
      <w:start w:val="1"/>
      <w:numFmt w:val="bullet"/>
      <w:lvlText w:val=""/>
      <w:lvlJc w:val="left"/>
      <w:pPr>
        <w:ind w:left="2880" w:hanging="360"/>
      </w:pPr>
      <w:rPr>
        <w:rFonts w:ascii="Symbol" w:hAnsi="Symbol" w:hint="default"/>
      </w:rPr>
    </w:lvl>
    <w:lvl w:ilvl="4" w:tplc="377E3550" w:tentative="1">
      <w:start w:val="1"/>
      <w:numFmt w:val="bullet"/>
      <w:lvlText w:val="o"/>
      <w:lvlJc w:val="left"/>
      <w:pPr>
        <w:ind w:left="3600" w:hanging="360"/>
      </w:pPr>
      <w:rPr>
        <w:rFonts w:ascii="Courier New" w:hAnsi="Courier New" w:cs="Courier New" w:hint="default"/>
      </w:rPr>
    </w:lvl>
    <w:lvl w:ilvl="5" w:tplc="98E86054" w:tentative="1">
      <w:start w:val="1"/>
      <w:numFmt w:val="bullet"/>
      <w:lvlText w:val=""/>
      <w:lvlJc w:val="left"/>
      <w:pPr>
        <w:ind w:left="4320" w:hanging="360"/>
      </w:pPr>
      <w:rPr>
        <w:rFonts w:ascii="Wingdings" w:hAnsi="Wingdings" w:hint="default"/>
      </w:rPr>
    </w:lvl>
    <w:lvl w:ilvl="6" w:tplc="EDB01458" w:tentative="1">
      <w:start w:val="1"/>
      <w:numFmt w:val="bullet"/>
      <w:lvlText w:val=""/>
      <w:lvlJc w:val="left"/>
      <w:pPr>
        <w:ind w:left="5040" w:hanging="360"/>
      </w:pPr>
      <w:rPr>
        <w:rFonts w:ascii="Symbol" w:hAnsi="Symbol" w:hint="default"/>
      </w:rPr>
    </w:lvl>
    <w:lvl w:ilvl="7" w:tplc="EEA4B99A" w:tentative="1">
      <w:start w:val="1"/>
      <w:numFmt w:val="bullet"/>
      <w:lvlText w:val="o"/>
      <w:lvlJc w:val="left"/>
      <w:pPr>
        <w:ind w:left="5760" w:hanging="360"/>
      </w:pPr>
      <w:rPr>
        <w:rFonts w:ascii="Courier New" w:hAnsi="Courier New" w:cs="Courier New" w:hint="default"/>
      </w:rPr>
    </w:lvl>
    <w:lvl w:ilvl="8" w:tplc="BD20F44A" w:tentative="1">
      <w:start w:val="1"/>
      <w:numFmt w:val="bullet"/>
      <w:lvlText w:val=""/>
      <w:lvlJc w:val="left"/>
      <w:pPr>
        <w:ind w:left="6480" w:hanging="360"/>
      </w:pPr>
      <w:rPr>
        <w:rFonts w:ascii="Wingdings" w:hAnsi="Wingdings" w:hint="default"/>
      </w:rPr>
    </w:lvl>
  </w:abstractNum>
  <w:num w:numId="1" w16cid:durableId="661738598">
    <w:abstractNumId w:val="6"/>
  </w:num>
  <w:num w:numId="2" w16cid:durableId="1807354092">
    <w:abstractNumId w:val="4"/>
  </w:num>
  <w:num w:numId="3" w16cid:durableId="1356732213">
    <w:abstractNumId w:val="5"/>
  </w:num>
  <w:num w:numId="4" w16cid:durableId="552547365">
    <w:abstractNumId w:val="2"/>
  </w:num>
  <w:num w:numId="5" w16cid:durableId="653149342">
    <w:abstractNumId w:val="18"/>
  </w:num>
  <w:num w:numId="6" w16cid:durableId="1357730350">
    <w:abstractNumId w:val="12"/>
  </w:num>
  <w:num w:numId="7" w16cid:durableId="133068788">
    <w:abstractNumId w:val="9"/>
  </w:num>
  <w:num w:numId="8" w16cid:durableId="499346331">
    <w:abstractNumId w:val="1"/>
  </w:num>
  <w:num w:numId="9" w16cid:durableId="258686066">
    <w:abstractNumId w:val="16"/>
  </w:num>
  <w:num w:numId="10" w16cid:durableId="1327368058">
    <w:abstractNumId w:val="10"/>
  </w:num>
  <w:num w:numId="11" w16cid:durableId="139538797">
    <w:abstractNumId w:val="3"/>
  </w:num>
  <w:num w:numId="12" w16cid:durableId="1091508576">
    <w:abstractNumId w:val="11"/>
  </w:num>
  <w:num w:numId="13" w16cid:durableId="148449974">
    <w:abstractNumId w:val="0"/>
  </w:num>
  <w:num w:numId="14" w16cid:durableId="708455512">
    <w:abstractNumId w:val="8"/>
  </w:num>
  <w:num w:numId="15" w16cid:durableId="966467703">
    <w:abstractNumId w:val="15"/>
  </w:num>
  <w:num w:numId="16" w16cid:durableId="1461069285">
    <w:abstractNumId w:val="13"/>
  </w:num>
  <w:num w:numId="17" w16cid:durableId="1718428537">
    <w:abstractNumId w:val="20"/>
  </w:num>
  <w:num w:numId="18" w16cid:durableId="1343630446">
    <w:abstractNumId w:val="19"/>
  </w:num>
  <w:num w:numId="19" w16cid:durableId="1005284307">
    <w:abstractNumId w:val="14"/>
  </w:num>
  <w:num w:numId="20" w16cid:durableId="1555968475">
    <w:abstractNumId w:val="17"/>
  </w:num>
  <w:num w:numId="21" w16cid:durableId="1682779057">
    <w:abstractNumId w:val="7"/>
  </w:num>
  <w:num w:numId="22" w16cid:durableId="46644004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5512E"/>
    <w:rsid w:val="000759C0"/>
    <w:rsid w:val="000B215A"/>
    <w:rsid w:val="000E6604"/>
    <w:rsid w:val="000F5BC5"/>
    <w:rsid w:val="0014294C"/>
    <w:rsid w:val="00193B73"/>
    <w:rsid w:val="001E7336"/>
    <w:rsid w:val="001F61ED"/>
    <w:rsid w:val="00234091"/>
    <w:rsid w:val="00251931"/>
    <w:rsid w:val="002845D6"/>
    <w:rsid w:val="002860BF"/>
    <w:rsid w:val="0029636B"/>
    <w:rsid w:val="002B1A4E"/>
    <w:rsid w:val="002E7502"/>
    <w:rsid w:val="00370564"/>
    <w:rsid w:val="003742A4"/>
    <w:rsid w:val="00407CB2"/>
    <w:rsid w:val="004E6455"/>
    <w:rsid w:val="00586BF1"/>
    <w:rsid w:val="005D7731"/>
    <w:rsid w:val="005F3957"/>
    <w:rsid w:val="006018CA"/>
    <w:rsid w:val="00642DCD"/>
    <w:rsid w:val="0069230C"/>
    <w:rsid w:val="006A060C"/>
    <w:rsid w:val="006D5836"/>
    <w:rsid w:val="00791996"/>
    <w:rsid w:val="007D5C67"/>
    <w:rsid w:val="00850964"/>
    <w:rsid w:val="008B0253"/>
    <w:rsid w:val="008C37B8"/>
    <w:rsid w:val="0098094A"/>
    <w:rsid w:val="00A2378F"/>
    <w:rsid w:val="00A944ED"/>
    <w:rsid w:val="00AB1026"/>
    <w:rsid w:val="00B63B50"/>
    <w:rsid w:val="00C86461"/>
    <w:rsid w:val="00CD3059"/>
    <w:rsid w:val="00CE1EE8"/>
    <w:rsid w:val="00DF08EA"/>
    <w:rsid w:val="00E30A44"/>
    <w:rsid w:val="00E34657"/>
    <w:rsid w:val="00E9409E"/>
    <w:rsid w:val="00F618AF"/>
    <w:rsid w:val="00FA3EAD"/>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rules v:ext="edit">
        <o:r id="V:Rule3" type="connector" idref="#_x0000_s1028"/>
        <o:r id="V:Rule4" type="connector" idref="#_x0000_s1033"/>
      </o:rules>
    </o:shapelayout>
  </w:shapeDefaults>
  <w:decimalSymbol w:val="."/>
  <w:listSeparator w:val=","/>
  <w14:docId w14:val="1E4CBB6D"/>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BF1"/>
    <w:pPr>
      <w:keepNext/>
      <w:keepLines/>
      <w:spacing w:before="240" w:after="0"/>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4294C"/>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39"/>
    <w:rsid w:val="00791996"/>
    <w:pPr>
      <w:spacing w:after="0" w:line="240" w:lineRule="auto"/>
    </w:pPr>
    <w:rPr>
      <w:rFonts w:eastAsiaTheme="minorHAnsi"/>
      <w:lang w:val=""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86BF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4294C"/>
    <w:rPr>
      <w:rFonts w:ascii="Times New Roman" w:eastAsiaTheme="majorEastAsia" w:hAnsi="Times New Roman" w:cstheme="majorBidi"/>
      <w:b/>
      <w:sz w:val="24"/>
      <w:szCs w:val="26"/>
    </w:rPr>
  </w:style>
  <w:style w:type="paragraph" w:styleId="NoSpacing">
    <w:name w:val="No Spacing"/>
    <w:uiPriority w:val="1"/>
    <w:qFormat/>
    <w:rsid w:val="0014294C"/>
    <w:pPr>
      <w:spacing w:after="0" w:line="240" w:lineRule="auto"/>
    </w:pPr>
  </w:style>
  <w:style w:type="paragraph" w:styleId="TOCHeading">
    <w:name w:val="TOC Heading"/>
    <w:basedOn w:val="Heading1"/>
    <w:next w:val="Normal"/>
    <w:uiPriority w:val="39"/>
    <w:unhideWhenUsed/>
    <w:qFormat/>
    <w:rsid w:val="0098094A"/>
    <w:pPr>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98094A"/>
    <w:pPr>
      <w:spacing w:after="100"/>
    </w:pPr>
  </w:style>
  <w:style w:type="paragraph" w:styleId="TOC2">
    <w:name w:val="toc 2"/>
    <w:basedOn w:val="Normal"/>
    <w:next w:val="Normal"/>
    <w:autoRedefine/>
    <w:uiPriority w:val="39"/>
    <w:unhideWhenUsed/>
    <w:rsid w:val="009809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F06AF-CABD-473D-90B4-7AB1027B1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2232</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dumitru ferchiu</cp:lastModifiedBy>
  <cp:revision>2</cp:revision>
  <dcterms:created xsi:type="dcterms:W3CDTF">2022-12-06T12:35:00Z</dcterms:created>
  <dcterms:modified xsi:type="dcterms:W3CDTF">2022-12-06T12:35:00Z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3d8987558312603cb1023f2fae77a03228076e377b3fb2a965c5e703e4343ec4</vt:lpwstr>
  </property>
</Properties>
</file>