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B3F39" w14:textId="011E2173" w:rsidR="00C94785" w:rsidRDefault="00C94785"/>
    <w:p w14:paraId="2908B098" w14:textId="7BF5DE9D" w:rsidR="00C94785" w:rsidRDefault="002A64CB">
      <w:r>
        <w:rPr>
          <w:noProof/>
        </w:rPr>
        <w:drawing>
          <wp:anchor distT="0" distB="0" distL="114300" distR="114300" simplePos="0" relativeHeight="251658240" behindDoc="0" locked="0" layoutInCell="1" allowOverlap="1" wp14:anchorId="6555B242" wp14:editId="7F20C52C">
            <wp:simplePos x="0" y="0"/>
            <wp:positionH relativeFrom="column">
              <wp:posOffset>1634490</wp:posOffset>
            </wp:positionH>
            <wp:positionV relativeFrom="paragraph">
              <wp:posOffset>240030</wp:posOffset>
            </wp:positionV>
            <wp:extent cx="2600325" cy="930165"/>
            <wp:effectExtent l="19050" t="0" r="9525" b="308610"/>
            <wp:wrapSquare wrapText="bothSides"/>
            <wp:docPr id="8" name="Picture 7" descr="Emergency Notices | UWTSD"/>
            <wp:cNvGraphicFramePr/>
            <a:graphic xmlns:a="http://schemas.openxmlformats.org/drawingml/2006/main">
              <a:graphicData uri="http://schemas.openxmlformats.org/drawingml/2006/picture">
                <pic:pic xmlns:pic="http://schemas.openxmlformats.org/drawingml/2006/picture">
                  <pic:nvPicPr>
                    <pic:cNvPr id="8" name="Picture 7" descr="Emergency Notices | UWTS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9301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14:paraId="358E941F" w14:textId="51B23A38" w:rsidR="005F2EF2" w:rsidRDefault="008E36FC"/>
    <w:p w14:paraId="3021C40C" w14:textId="77777777" w:rsidR="00C94785" w:rsidRDefault="00C94785"/>
    <w:p w14:paraId="2282576E" w14:textId="77777777" w:rsidR="00C94785" w:rsidRDefault="00C94785"/>
    <w:p w14:paraId="24424967" w14:textId="77777777" w:rsidR="002A64CB" w:rsidRDefault="002A64CB"/>
    <w:p w14:paraId="00D3E8D3" w14:textId="77777777" w:rsidR="002A64CB" w:rsidRDefault="002A64CB"/>
    <w:p w14:paraId="3DD8A2FB" w14:textId="77777777" w:rsidR="002A64CB" w:rsidRDefault="002A64CB"/>
    <w:p w14:paraId="58C38D92" w14:textId="77777777" w:rsidR="002A64CB" w:rsidRDefault="002A64CB"/>
    <w:p w14:paraId="05573276" w14:textId="206A12C9" w:rsidR="00C94785" w:rsidRPr="00460BA0" w:rsidRDefault="002A64CB">
      <w:pPr>
        <w:rPr>
          <w:b/>
          <w:bCs/>
          <w:sz w:val="28"/>
          <w:szCs w:val="28"/>
        </w:rPr>
      </w:pPr>
      <w:r w:rsidRPr="00460BA0">
        <w:rPr>
          <w:b/>
          <w:bCs/>
          <w:sz w:val="28"/>
          <w:szCs w:val="28"/>
        </w:rPr>
        <w:t xml:space="preserve">                                                Presentation - Paper 1</w:t>
      </w:r>
    </w:p>
    <w:p w14:paraId="06B6D6F1" w14:textId="77777777" w:rsidR="002A64CB" w:rsidRPr="00460BA0" w:rsidRDefault="002A64CB">
      <w:pPr>
        <w:rPr>
          <w:b/>
          <w:bCs/>
          <w:sz w:val="28"/>
          <w:szCs w:val="28"/>
        </w:rPr>
      </w:pPr>
    </w:p>
    <w:p w14:paraId="760BB86F" w14:textId="697E56FF" w:rsidR="00C94785" w:rsidRPr="00C94785" w:rsidRDefault="00C94785" w:rsidP="00C94785">
      <w:pPr>
        <w:jc w:val="center"/>
        <w:rPr>
          <w:b/>
          <w:bCs/>
          <w:sz w:val="28"/>
          <w:szCs w:val="28"/>
        </w:rPr>
      </w:pPr>
      <w:r w:rsidRPr="00C94785">
        <w:rPr>
          <w:b/>
          <w:bCs/>
          <w:sz w:val="28"/>
          <w:szCs w:val="28"/>
        </w:rPr>
        <w:t xml:space="preserve">STUDENT </w:t>
      </w:r>
      <w:r w:rsidRPr="00460BA0">
        <w:rPr>
          <w:b/>
          <w:bCs/>
          <w:sz w:val="28"/>
          <w:szCs w:val="28"/>
        </w:rPr>
        <w:t>NAME: JOHNSON</w:t>
      </w:r>
      <w:r w:rsidRPr="00C94785">
        <w:rPr>
          <w:b/>
          <w:bCs/>
          <w:sz w:val="28"/>
          <w:szCs w:val="28"/>
        </w:rPr>
        <w:t xml:space="preserve"> B. AKEJU</w:t>
      </w:r>
    </w:p>
    <w:p w14:paraId="3AAF78CE" w14:textId="77777777" w:rsidR="00C94785" w:rsidRPr="00C94785" w:rsidRDefault="00C94785" w:rsidP="00C94785">
      <w:pPr>
        <w:jc w:val="center"/>
        <w:rPr>
          <w:b/>
          <w:bCs/>
          <w:sz w:val="28"/>
          <w:szCs w:val="28"/>
        </w:rPr>
      </w:pPr>
    </w:p>
    <w:p w14:paraId="78BA41B0" w14:textId="77777777" w:rsidR="00C94785" w:rsidRPr="00C94785" w:rsidRDefault="00C94785" w:rsidP="00C94785">
      <w:pPr>
        <w:jc w:val="center"/>
        <w:rPr>
          <w:b/>
          <w:bCs/>
          <w:sz w:val="28"/>
          <w:szCs w:val="28"/>
        </w:rPr>
      </w:pPr>
      <w:r w:rsidRPr="00C94785">
        <w:rPr>
          <w:b/>
          <w:bCs/>
          <w:sz w:val="28"/>
          <w:szCs w:val="28"/>
        </w:rPr>
        <w:t>STUDENT ID: 1919481</w:t>
      </w:r>
    </w:p>
    <w:p w14:paraId="1C76E863" w14:textId="77777777" w:rsidR="00C94785" w:rsidRPr="00C94785" w:rsidRDefault="00C94785" w:rsidP="00C94785">
      <w:pPr>
        <w:jc w:val="center"/>
        <w:rPr>
          <w:b/>
          <w:bCs/>
          <w:sz w:val="28"/>
          <w:szCs w:val="28"/>
        </w:rPr>
      </w:pPr>
    </w:p>
    <w:p w14:paraId="18BDE3BA" w14:textId="77777777" w:rsidR="00C94785" w:rsidRPr="00C94785" w:rsidRDefault="00C94785" w:rsidP="00C94785">
      <w:pPr>
        <w:jc w:val="center"/>
        <w:rPr>
          <w:b/>
          <w:bCs/>
          <w:sz w:val="28"/>
          <w:szCs w:val="28"/>
        </w:rPr>
      </w:pPr>
      <w:r w:rsidRPr="00C94785">
        <w:rPr>
          <w:b/>
          <w:bCs/>
          <w:sz w:val="28"/>
          <w:szCs w:val="28"/>
        </w:rPr>
        <w:t>MODULE CODE: BMHP6006</w:t>
      </w:r>
    </w:p>
    <w:p w14:paraId="47D60E2B" w14:textId="77777777" w:rsidR="00C94785" w:rsidRPr="00C94785" w:rsidRDefault="00C94785" w:rsidP="00C94785">
      <w:pPr>
        <w:jc w:val="center"/>
        <w:rPr>
          <w:b/>
          <w:bCs/>
          <w:sz w:val="28"/>
          <w:szCs w:val="28"/>
        </w:rPr>
      </w:pPr>
    </w:p>
    <w:p w14:paraId="570FDDA4" w14:textId="79EA58EA" w:rsidR="00C94785" w:rsidRPr="00460BA0" w:rsidRDefault="00C94785" w:rsidP="00C94785">
      <w:pPr>
        <w:jc w:val="center"/>
        <w:rPr>
          <w:b/>
          <w:bCs/>
          <w:sz w:val="28"/>
          <w:szCs w:val="28"/>
        </w:rPr>
      </w:pPr>
      <w:r w:rsidRPr="00460BA0">
        <w:rPr>
          <w:b/>
          <w:bCs/>
          <w:sz w:val="28"/>
          <w:szCs w:val="28"/>
        </w:rPr>
        <w:t xml:space="preserve">LECTURER: BIANCA </w:t>
      </w:r>
      <w:bookmarkStart w:id="0" w:name="_Hlk135171408"/>
      <w:r w:rsidRPr="00460BA0">
        <w:rPr>
          <w:b/>
          <w:bCs/>
          <w:sz w:val="28"/>
          <w:szCs w:val="28"/>
        </w:rPr>
        <w:t>SANFILIPPO</w:t>
      </w:r>
    </w:p>
    <w:bookmarkEnd w:id="0"/>
    <w:p w14:paraId="7A75790F" w14:textId="77777777" w:rsidR="00C94785" w:rsidRPr="00460BA0" w:rsidRDefault="00C94785" w:rsidP="00C94785">
      <w:pPr>
        <w:jc w:val="center"/>
        <w:rPr>
          <w:b/>
          <w:bCs/>
          <w:sz w:val="28"/>
          <w:szCs w:val="28"/>
        </w:rPr>
      </w:pPr>
    </w:p>
    <w:p w14:paraId="574222F4" w14:textId="77777777" w:rsidR="00C94785" w:rsidRPr="00460BA0" w:rsidRDefault="00C94785" w:rsidP="00C94785">
      <w:pPr>
        <w:jc w:val="center"/>
        <w:rPr>
          <w:sz w:val="28"/>
          <w:szCs w:val="28"/>
        </w:rPr>
      </w:pPr>
    </w:p>
    <w:p w14:paraId="06E0C855" w14:textId="77777777" w:rsidR="00C94785" w:rsidRPr="00460BA0" w:rsidRDefault="00C94785" w:rsidP="00C94785">
      <w:pPr>
        <w:jc w:val="center"/>
        <w:rPr>
          <w:sz w:val="28"/>
          <w:szCs w:val="28"/>
        </w:rPr>
      </w:pPr>
    </w:p>
    <w:p w14:paraId="4C1A4CDC" w14:textId="77777777" w:rsidR="00C94785" w:rsidRPr="00460BA0" w:rsidRDefault="00C94785" w:rsidP="00C94785">
      <w:pPr>
        <w:jc w:val="center"/>
        <w:rPr>
          <w:sz w:val="28"/>
          <w:szCs w:val="28"/>
        </w:rPr>
      </w:pPr>
    </w:p>
    <w:p w14:paraId="27265D0C" w14:textId="77777777" w:rsidR="00C94785" w:rsidRPr="00460BA0" w:rsidRDefault="00C94785" w:rsidP="00C94785">
      <w:pPr>
        <w:jc w:val="center"/>
        <w:rPr>
          <w:sz w:val="28"/>
          <w:szCs w:val="28"/>
        </w:rPr>
      </w:pPr>
    </w:p>
    <w:p w14:paraId="0C9F628D" w14:textId="77777777" w:rsidR="00C94785" w:rsidRPr="00460BA0" w:rsidRDefault="00C94785" w:rsidP="00C94785">
      <w:pPr>
        <w:jc w:val="center"/>
        <w:rPr>
          <w:sz w:val="28"/>
          <w:szCs w:val="28"/>
        </w:rPr>
      </w:pPr>
    </w:p>
    <w:p w14:paraId="2EA6D7DB" w14:textId="77777777" w:rsidR="00C94785" w:rsidRPr="00460BA0" w:rsidRDefault="00C94785" w:rsidP="00C94785">
      <w:pPr>
        <w:jc w:val="center"/>
        <w:rPr>
          <w:sz w:val="28"/>
          <w:szCs w:val="28"/>
        </w:rPr>
      </w:pPr>
    </w:p>
    <w:p w14:paraId="76A7218E" w14:textId="77777777" w:rsidR="00C94785" w:rsidRPr="00460BA0" w:rsidRDefault="00C94785">
      <w:pPr>
        <w:rPr>
          <w:sz w:val="28"/>
          <w:szCs w:val="28"/>
        </w:rPr>
      </w:pPr>
    </w:p>
    <w:p w14:paraId="3685A4BD" w14:textId="77777777" w:rsidR="00C94785" w:rsidRDefault="00C94785"/>
    <w:p w14:paraId="6765C549" w14:textId="77777777" w:rsidR="00C94785" w:rsidRDefault="00C94785"/>
    <w:p w14:paraId="4BC813E8" w14:textId="77777777" w:rsidR="00C94785" w:rsidRDefault="00C94785"/>
    <w:p w14:paraId="6FD0295B" w14:textId="77777777" w:rsidR="00C94785" w:rsidRDefault="00C94785"/>
    <w:p w14:paraId="746393D8" w14:textId="77777777" w:rsidR="00C94785" w:rsidRDefault="00C94785"/>
    <w:p w14:paraId="47E3D979" w14:textId="77777777" w:rsidR="00C94785" w:rsidRDefault="00C94785"/>
    <w:tbl>
      <w:tblPr>
        <w:tblpPr w:leftFromText="180" w:rightFromText="180" w:vertAnchor="text" w:horzAnchor="page" w:tblpX="1" w:tblpY="-22"/>
        <w:tblW w:w="15840" w:type="dxa"/>
        <w:tblCellMar>
          <w:left w:w="0" w:type="dxa"/>
          <w:right w:w="0" w:type="dxa"/>
        </w:tblCellMar>
        <w:tblLook w:val="0420" w:firstRow="1" w:lastRow="0" w:firstColumn="0" w:lastColumn="0" w:noHBand="0" w:noVBand="1"/>
      </w:tblPr>
      <w:tblGrid>
        <w:gridCol w:w="9260"/>
        <w:gridCol w:w="6580"/>
      </w:tblGrid>
      <w:tr w:rsidR="00C94785" w:rsidRPr="00C94785" w14:paraId="2B29BC3E" w14:textId="77777777" w:rsidTr="00C94785">
        <w:trPr>
          <w:trHeight w:val="753"/>
        </w:trPr>
        <w:tc>
          <w:tcPr>
            <w:tcW w:w="9260" w:type="dxa"/>
            <w:tcBorders>
              <w:top w:val="single" w:sz="8" w:space="0" w:color="FFFFFF"/>
              <w:left w:val="single" w:sz="8" w:space="0" w:color="FFFFFF"/>
              <w:bottom w:val="single" w:sz="24" w:space="0" w:color="FFFFFF"/>
              <w:right w:val="single" w:sz="8" w:space="0" w:color="FFFFFF"/>
            </w:tcBorders>
            <w:shd w:val="clear" w:color="auto" w:fill="299CAB"/>
            <w:tcMar>
              <w:top w:w="72" w:type="dxa"/>
              <w:left w:w="144" w:type="dxa"/>
              <w:bottom w:w="72" w:type="dxa"/>
              <w:right w:w="144" w:type="dxa"/>
            </w:tcMar>
            <w:hideMark/>
          </w:tcPr>
          <w:p w14:paraId="55338DE6" w14:textId="77777777" w:rsidR="00C94785" w:rsidRPr="00C94785" w:rsidRDefault="00C94785" w:rsidP="00C94785">
            <w:r w:rsidRPr="00C94785">
              <w:rPr>
                <w:b/>
                <w:bCs/>
                <w:lang w:val="en-US"/>
              </w:rPr>
              <w:t>Content</w:t>
            </w:r>
          </w:p>
        </w:tc>
        <w:tc>
          <w:tcPr>
            <w:tcW w:w="6580" w:type="dxa"/>
            <w:tcBorders>
              <w:top w:val="single" w:sz="8" w:space="0" w:color="FFFFFF"/>
              <w:left w:val="single" w:sz="8" w:space="0" w:color="FFFFFF"/>
              <w:bottom w:val="single" w:sz="24" w:space="0" w:color="FFFFFF"/>
              <w:right w:val="single" w:sz="8" w:space="0" w:color="FFFFFF"/>
            </w:tcBorders>
            <w:shd w:val="clear" w:color="auto" w:fill="299CAB"/>
            <w:tcMar>
              <w:top w:w="72" w:type="dxa"/>
              <w:left w:w="144" w:type="dxa"/>
              <w:bottom w:w="72" w:type="dxa"/>
              <w:right w:w="144" w:type="dxa"/>
            </w:tcMar>
            <w:hideMark/>
          </w:tcPr>
          <w:p w14:paraId="35D79988" w14:textId="77777777" w:rsidR="00C94785" w:rsidRPr="00C94785" w:rsidRDefault="00C94785" w:rsidP="00C94785">
            <w:r w:rsidRPr="00C94785">
              <w:rPr>
                <w:b/>
                <w:bCs/>
                <w:lang w:val="en-US"/>
              </w:rPr>
              <w:t>Slide No.</w:t>
            </w:r>
          </w:p>
        </w:tc>
      </w:tr>
      <w:tr w:rsidR="00C94785" w:rsidRPr="00C94785" w14:paraId="0004DED9" w14:textId="77777777" w:rsidTr="00C94785">
        <w:trPr>
          <w:trHeight w:val="531"/>
        </w:trPr>
        <w:tc>
          <w:tcPr>
            <w:tcW w:w="9260" w:type="dxa"/>
            <w:tcBorders>
              <w:top w:val="single" w:sz="24" w:space="0" w:color="FFFFFF"/>
              <w:left w:val="single" w:sz="8" w:space="0" w:color="FFFFFF"/>
              <w:bottom w:val="single" w:sz="8" w:space="0" w:color="FFFFFF"/>
              <w:right w:val="single" w:sz="8" w:space="0" w:color="FFFFFF"/>
            </w:tcBorders>
            <w:shd w:val="clear" w:color="auto" w:fill="CBD3E0"/>
            <w:tcMar>
              <w:top w:w="72" w:type="dxa"/>
              <w:left w:w="144" w:type="dxa"/>
              <w:bottom w:w="72" w:type="dxa"/>
              <w:right w:w="144" w:type="dxa"/>
            </w:tcMar>
            <w:hideMark/>
          </w:tcPr>
          <w:p w14:paraId="7B275516" w14:textId="77777777" w:rsidR="00C94785" w:rsidRPr="00C94785" w:rsidRDefault="00C94785" w:rsidP="00C94785">
            <w:r w:rsidRPr="00C94785">
              <w:rPr>
                <w:b/>
                <w:bCs/>
                <w:lang w:val="en-US"/>
              </w:rPr>
              <w:t>INTRODUCTION TO THE BIPOLAR AFFECTIVE DISORDER.</w:t>
            </w:r>
          </w:p>
        </w:tc>
        <w:tc>
          <w:tcPr>
            <w:tcW w:w="6580" w:type="dxa"/>
            <w:tcBorders>
              <w:top w:val="single" w:sz="24" w:space="0" w:color="FFFFFF"/>
              <w:left w:val="single" w:sz="8" w:space="0" w:color="FFFFFF"/>
              <w:bottom w:val="single" w:sz="8" w:space="0" w:color="FFFFFF"/>
              <w:right w:val="single" w:sz="8" w:space="0" w:color="FFFFFF"/>
            </w:tcBorders>
            <w:shd w:val="clear" w:color="auto" w:fill="CBD3E0"/>
            <w:tcMar>
              <w:top w:w="72" w:type="dxa"/>
              <w:left w:w="144" w:type="dxa"/>
              <w:bottom w:w="72" w:type="dxa"/>
              <w:right w:w="144" w:type="dxa"/>
            </w:tcMar>
            <w:hideMark/>
          </w:tcPr>
          <w:p w14:paraId="2EF82088" w14:textId="77777777" w:rsidR="00C94785" w:rsidRPr="00C94785" w:rsidRDefault="00C94785" w:rsidP="00C94785">
            <w:r w:rsidRPr="00C94785">
              <w:rPr>
                <w:lang w:val="en-US"/>
              </w:rPr>
              <w:t>3</w:t>
            </w:r>
          </w:p>
        </w:tc>
      </w:tr>
      <w:tr w:rsidR="00C94785" w:rsidRPr="00C94785" w14:paraId="68CAD36C" w14:textId="77777777" w:rsidTr="00C94785">
        <w:trPr>
          <w:trHeight w:val="450"/>
        </w:trPr>
        <w:tc>
          <w:tcPr>
            <w:tcW w:w="9260" w:type="dxa"/>
            <w:tcBorders>
              <w:top w:val="single" w:sz="8" w:space="0" w:color="FFFFFF"/>
              <w:left w:val="single" w:sz="8" w:space="0" w:color="FFFFFF"/>
              <w:bottom w:val="single" w:sz="8" w:space="0" w:color="FFFFFF"/>
              <w:right w:val="single" w:sz="8" w:space="0" w:color="FFFFFF"/>
            </w:tcBorders>
            <w:shd w:val="clear" w:color="auto" w:fill="E7EAF0"/>
            <w:tcMar>
              <w:top w:w="72" w:type="dxa"/>
              <w:left w:w="144" w:type="dxa"/>
              <w:bottom w:w="72" w:type="dxa"/>
              <w:right w:w="144" w:type="dxa"/>
            </w:tcMar>
            <w:hideMark/>
          </w:tcPr>
          <w:p w14:paraId="55E5CB5A" w14:textId="77777777" w:rsidR="00C94785" w:rsidRPr="00C94785" w:rsidRDefault="00C94785" w:rsidP="00C94785">
            <w:r w:rsidRPr="00C94785">
              <w:rPr>
                <w:b/>
                <w:bCs/>
                <w:lang w:val="en-US"/>
              </w:rPr>
              <w:t xml:space="preserve">INTRODUCTION TO THE BIPOLAR AFFECTIVE DISORDER CONT. </w:t>
            </w:r>
          </w:p>
        </w:tc>
        <w:tc>
          <w:tcPr>
            <w:tcW w:w="6580" w:type="dxa"/>
            <w:tcBorders>
              <w:top w:val="single" w:sz="8" w:space="0" w:color="FFFFFF"/>
              <w:left w:val="single" w:sz="8" w:space="0" w:color="FFFFFF"/>
              <w:bottom w:val="single" w:sz="8" w:space="0" w:color="FFFFFF"/>
              <w:right w:val="single" w:sz="8" w:space="0" w:color="FFFFFF"/>
            </w:tcBorders>
            <w:shd w:val="clear" w:color="auto" w:fill="E7EAF0"/>
            <w:tcMar>
              <w:top w:w="72" w:type="dxa"/>
              <w:left w:w="144" w:type="dxa"/>
              <w:bottom w:w="72" w:type="dxa"/>
              <w:right w:w="144" w:type="dxa"/>
            </w:tcMar>
            <w:hideMark/>
          </w:tcPr>
          <w:p w14:paraId="6BB70F17" w14:textId="77777777" w:rsidR="00C94785" w:rsidRPr="00C94785" w:rsidRDefault="00C94785" w:rsidP="00C94785">
            <w:r w:rsidRPr="00C94785">
              <w:rPr>
                <w:lang w:val="en-US"/>
              </w:rPr>
              <w:t>4</w:t>
            </w:r>
          </w:p>
        </w:tc>
      </w:tr>
      <w:tr w:rsidR="00C94785" w:rsidRPr="00C94785" w14:paraId="1E7B0837" w14:textId="77777777" w:rsidTr="00C94785">
        <w:trPr>
          <w:trHeight w:val="472"/>
        </w:trPr>
        <w:tc>
          <w:tcPr>
            <w:tcW w:w="9260" w:type="dxa"/>
            <w:tcBorders>
              <w:top w:val="single" w:sz="8" w:space="0" w:color="FFFFFF"/>
              <w:left w:val="single" w:sz="8" w:space="0" w:color="FFFFFF"/>
              <w:bottom w:val="single" w:sz="8" w:space="0" w:color="FFFFFF"/>
              <w:right w:val="single" w:sz="8" w:space="0" w:color="FFFFFF"/>
            </w:tcBorders>
            <w:shd w:val="clear" w:color="auto" w:fill="CBD3E0"/>
            <w:tcMar>
              <w:top w:w="72" w:type="dxa"/>
              <w:left w:w="144" w:type="dxa"/>
              <w:bottom w:w="72" w:type="dxa"/>
              <w:right w:w="144" w:type="dxa"/>
            </w:tcMar>
            <w:hideMark/>
          </w:tcPr>
          <w:p w14:paraId="481DCFFE" w14:textId="77777777" w:rsidR="00C94785" w:rsidRPr="00C94785" w:rsidRDefault="00C94785" w:rsidP="00C94785">
            <w:r w:rsidRPr="00C94785">
              <w:rPr>
                <w:b/>
                <w:bCs/>
                <w:lang w:val="en-US"/>
              </w:rPr>
              <w:t xml:space="preserve">INTRODUCTION TO THE BIPOLAR AFFECTIVE DISORDER CONT. </w:t>
            </w:r>
          </w:p>
        </w:tc>
        <w:tc>
          <w:tcPr>
            <w:tcW w:w="6580" w:type="dxa"/>
            <w:tcBorders>
              <w:top w:val="single" w:sz="8" w:space="0" w:color="FFFFFF"/>
              <w:left w:val="single" w:sz="8" w:space="0" w:color="FFFFFF"/>
              <w:bottom w:val="single" w:sz="8" w:space="0" w:color="FFFFFF"/>
              <w:right w:val="single" w:sz="8" w:space="0" w:color="FFFFFF"/>
            </w:tcBorders>
            <w:shd w:val="clear" w:color="auto" w:fill="CBD3E0"/>
            <w:tcMar>
              <w:top w:w="72" w:type="dxa"/>
              <w:left w:w="144" w:type="dxa"/>
              <w:bottom w:w="72" w:type="dxa"/>
              <w:right w:w="144" w:type="dxa"/>
            </w:tcMar>
            <w:hideMark/>
          </w:tcPr>
          <w:p w14:paraId="3AC1237B" w14:textId="77777777" w:rsidR="00C94785" w:rsidRPr="00C94785" w:rsidRDefault="00C94785" w:rsidP="00C94785">
            <w:r w:rsidRPr="00C94785">
              <w:rPr>
                <w:lang w:val="en-US"/>
              </w:rPr>
              <w:t>5</w:t>
            </w:r>
          </w:p>
        </w:tc>
      </w:tr>
      <w:tr w:rsidR="00C94785" w:rsidRPr="00C94785" w14:paraId="683B40D0" w14:textId="77777777" w:rsidTr="00C94785">
        <w:trPr>
          <w:trHeight w:val="428"/>
        </w:trPr>
        <w:tc>
          <w:tcPr>
            <w:tcW w:w="9260" w:type="dxa"/>
            <w:tcBorders>
              <w:top w:val="single" w:sz="8" w:space="0" w:color="FFFFFF"/>
              <w:left w:val="single" w:sz="8" w:space="0" w:color="FFFFFF"/>
              <w:bottom w:val="single" w:sz="8" w:space="0" w:color="FFFFFF"/>
              <w:right w:val="single" w:sz="8" w:space="0" w:color="FFFFFF"/>
            </w:tcBorders>
            <w:shd w:val="clear" w:color="auto" w:fill="E7EAF0"/>
            <w:tcMar>
              <w:top w:w="72" w:type="dxa"/>
              <w:left w:w="144" w:type="dxa"/>
              <w:bottom w:w="72" w:type="dxa"/>
              <w:right w:w="144" w:type="dxa"/>
            </w:tcMar>
            <w:hideMark/>
          </w:tcPr>
          <w:p w14:paraId="70F6FA59" w14:textId="77777777" w:rsidR="00C94785" w:rsidRPr="00C94785" w:rsidRDefault="00C94785" w:rsidP="00C94785">
            <w:r w:rsidRPr="00C94785">
              <w:rPr>
                <w:b/>
                <w:bCs/>
                <w:lang w:val="en-US"/>
              </w:rPr>
              <w:t>OVERVIEW AND EVALUATION OF THE HISTORIC, CONTEMPORARY SUPPORT, TREATMENT AND PROVISION</w:t>
            </w:r>
          </w:p>
        </w:tc>
        <w:tc>
          <w:tcPr>
            <w:tcW w:w="6580" w:type="dxa"/>
            <w:tcBorders>
              <w:top w:val="single" w:sz="8" w:space="0" w:color="FFFFFF"/>
              <w:left w:val="single" w:sz="8" w:space="0" w:color="FFFFFF"/>
              <w:bottom w:val="single" w:sz="8" w:space="0" w:color="FFFFFF"/>
              <w:right w:val="single" w:sz="8" w:space="0" w:color="FFFFFF"/>
            </w:tcBorders>
            <w:shd w:val="clear" w:color="auto" w:fill="E7EAF0"/>
            <w:tcMar>
              <w:top w:w="72" w:type="dxa"/>
              <w:left w:w="144" w:type="dxa"/>
              <w:bottom w:w="72" w:type="dxa"/>
              <w:right w:w="144" w:type="dxa"/>
            </w:tcMar>
            <w:hideMark/>
          </w:tcPr>
          <w:p w14:paraId="4DEF1667" w14:textId="77777777" w:rsidR="00C94785" w:rsidRPr="00C94785" w:rsidRDefault="00C94785" w:rsidP="00C94785">
            <w:r w:rsidRPr="00C94785">
              <w:rPr>
                <w:lang w:val="en-US"/>
              </w:rPr>
              <w:t>6</w:t>
            </w:r>
          </w:p>
        </w:tc>
      </w:tr>
      <w:tr w:rsidR="00C94785" w:rsidRPr="00C94785" w14:paraId="66C43E73" w14:textId="77777777" w:rsidTr="00C94785">
        <w:trPr>
          <w:trHeight w:val="517"/>
        </w:trPr>
        <w:tc>
          <w:tcPr>
            <w:tcW w:w="9260" w:type="dxa"/>
            <w:tcBorders>
              <w:top w:val="single" w:sz="8" w:space="0" w:color="FFFFFF"/>
              <w:left w:val="single" w:sz="8" w:space="0" w:color="FFFFFF"/>
              <w:bottom w:val="single" w:sz="8" w:space="0" w:color="FFFFFF"/>
              <w:right w:val="single" w:sz="8" w:space="0" w:color="FFFFFF"/>
            </w:tcBorders>
            <w:shd w:val="clear" w:color="auto" w:fill="CBD3E0"/>
            <w:tcMar>
              <w:top w:w="72" w:type="dxa"/>
              <w:left w:w="144" w:type="dxa"/>
              <w:bottom w:w="72" w:type="dxa"/>
              <w:right w:w="144" w:type="dxa"/>
            </w:tcMar>
            <w:hideMark/>
          </w:tcPr>
          <w:p w14:paraId="44324BC5" w14:textId="77777777" w:rsidR="00C94785" w:rsidRPr="00C94785" w:rsidRDefault="00C94785" w:rsidP="00C94785">
            <w:r w:rsidRPr="00C94785">
              <w:rPr>
                <w:b/>
                <w:bCs/>
                <w:lang w:val="en-US"/>
              </w:rPr>
              <w:t xml:space="preserve">OVERVIEW AND EVALUATION OF THE HISTORIC, CONTEMPORARY SUPPORT, TREATMENT AND PROVISION CONT. </w:t>
            </w:r>
          </w:p>
        </w:tc>
        <w:tc>
          <w:tcPr>
            <w:tcW w:w="6580" w:type="dxa"/>
            <w:tcBorders>
              <w:top w:val="single" w:sz="8" w:space="0" w:color="FFFFFF"/>
              <w:left w:val="single" w:sz="8" w:space="0" w:color="FFFFFF"/>
              <w:bottom w:val="single" w:sz="8" w:space="0" w:color="FFFFFF"/>
              <w:right w:val="single" w:sz="8" w:space="0" w:color="FFFFFF"/>
            </w:tcBorders>
            <w:shd w:val="clear" w:color="auto" w:fill="CBD3E0"/>
            <w:tcMar>
              <w:top w:w="72" w:type="dxa"/>
              <w:left w:w="144" w:type="dxa"/>
              <w:bottom w:w="72" w:type="dxa"/>
              <w:right w:w="144" w:type="dxa"/>
            </w:tcMar>
            <w:hideMark/>
          </w:tcPr>
          <w:p w14:paraId="5891A719" w14:textId="77777777" w:rsidR="00C94785" w:rsidRPr="00C94785" w:rsidRDefault="00C94785" w:rsidP="00C94785">
            <w:r w:rsidRPr="00C94785">
              <w:rPr>
                <w:lang w:val="en-US"/>
              </w:rPr>
              <w:t>7</w:t>
            </w:r>
          </w:p>
        </w:tc>
      </w:tr>
      <w:tr w:rsidR="00C94785" w:rsidRPr="00C94785" w14:paraId="47D41068" w14:textId="77777777" w:rsidTr="00C94785">
        <w:trPr>
          <w:trHeight w:val="428"/>
        </w:trPr>
        <w:tc>
          <w:tcPr>
            <w:tcW w:w="9260" w:type="dxa"/>
            <w:tcBorders>
              <w:top w:val="single" w:sz="8" w:space="0" w:color="FFFFFF"/>
              <w:left w:val="single" w:sz="8" w:space="0" w:color="FFFFFF"/>
              <w:bottom w:val="single" w:sz="8" w:space="0" w:color="FFFFFF"/>
              <w:right w:val="single" w:sz="8" w:space="0" w:color="FFFFFF"/>
            </w:tcBorders>
            <w:shd w:val="clear" w:color="auto" w:fill="E7EAF0"/>
            <w:tcMar>
              <w:top w:w="72" w:type="dxa"/>
              <w:left w:w="144" w:type="dxa"/>
              <w:bottom w:w="72" w:type="dxa"/>
              <w:right w:w="144" w:type="dxa"/>
            </w:tcMar>
            <w:hideMark/>
          </w:tcPr>
          <w:p w14:paraId="119CAFDA" w14:textId="77777777" w:rsidR="00C94785" w:rsidRPr="00C94785" w:rsidRDefault="00C94785" w:rsidP="00C94785">
            <w:r w:rsidRPr="00C94785">
              <w:rPr>
                <w:b/>
                <w:bCs/>
                <w:lang w:val="en-US"/>
              </w:rPr>
              <w:t xml:space="preserve">DISCUSSION OF THE PAST AND PRESENT SERVICES OFFERED </w:t>
            </w:r>
          </w:p>
        </w:tc>
        <w:tc>
          <w:tcPr>
            <w:tcW w:w="6580" w:type="dxa"/>
            <w:tcBorders>
              <w:top w:val="single" w:sz="8" w:space="0" w:color="FFFFFF"/>
              <w:left w:val="single" w:sz="8" w:space="0" w:color="FFFFFF"/>
              <w:bottom w:val="single" w:sz="8" w:space="0" w:color="FFFFFF"/>
              <w:right w:val="single" w:sz="8" w:space="0" w:color="FFFFFF"/>
            </w:tcBorders>
            <w:shd w:val="clear" w:color="auto" w:fill="E7EAF0"/>
            <w:tcMar>
              <w:top w:w="72" w:type="dxa"/>
              <w:left w:w="144" w:type="dxa"/>
              <w:bottom w:w="72" w:type="dxa"/>
              <w:right w:w="144" w:type="dxa"/>
            </w:tcMar>
            <w:hideMark/>
          </w:tcPr>
          <w:p w14:paraId="4312EB27" w14:textId="77777777" w:rsidR="00C94785" w:rsidRPr="00C94785" w:rsidRDefault="00C94785" w:rsidP="00C94785">
            <w:r w:rsidRPr="00C94785">
              <w:rPr>
                <w:lang w:val="en-US"/>
              </w:rPr>
              <w:t>8</w:t>
            </w:r>
          </w:p>
        </w:tc>
      </w:tr>
      <w:tr w:rsidR="00C94785" w:rsidRPr="00C94785" w14:paraId="6CDE9F04" w14:textId="77777777" w:rsidTr="00C94785">
        <w:trPr>
          <w:trHeight w:val="360"/>
        </w:trPr>
        <w:tc>
          <w:tcPr>
            <w:tcW w:w="9260" w:type="dxa"/>
            <w:tcBorders>
              <w:top w:val="single" w:sz="8" w:space="0" w:color="FFFFFF"/>
              <w:left w:val="single" w:sz="8" w:space="0" w:color="FFFFFF"/>
              <w:bottom w:val="single" w:sz="8" w:space="0" w:color="FFFFFF"/>
              <w:right w:val="single" w:sz="8" w:space="0" w:color="FFFFFF"/>
            </w:tcBorders>
            <w:shd w:val="clear" w:color="auto" w:fill="CBD3E0"/>
            <w:tcMar>
              <w:top w:w="72" w:type="dxa"/>
              <w:left w:w="144" w:type="dxa"/>
              <w:bottom w:w="72" w:type="dxa"/>
              <w:right w:w="144" w:type="dxa"/>
            </w:tcMar>
            <w:hideMark/>
          </w:tcPr>
          <w:p w14:paraId="2D864C6F" w14:textId="77777777" w:rsidR="00C94785" w:rsidRPr="00C94785" w:rsidRDefault="00C94785" w:rsidP="00C94785">
            <w:r w:rsidRPr="00C94785">
              <w:rPr>
                <w:b/>
                <w:bCs/>
                <w:lang w:val="en-IN"/>
              </w:rPr>
              <w:t>STATISTICAL SUPPORT EVIDENCE ON BIPOLAR DISORDER</w:t>
            </w:r>
          </w:p>
        </w:tc>
        <w:tc>
          <w:tcPr>
            <w:tcW w:w="6580" w:type="dxa"/>
            <w:tcBorders>
              <w:top w:val="single" w:sz="8" w:space="0" w:color="FFFFFF"/>
              <w:left w:val="single" w:sz="8" w:space="0" w:color="FFFFFF"/>
              <w:bottom w:val="single" w:sz="8" w:space="0" w:color="FFFFFF"/>
              <w:right w:val="single" w:sz="8" w:space="0" w:color="FFFFFF"/>
            </w:tcBorders>
            <w:shd w:val="clear" w:color="auto" w:fill="CBD3E0"/>
            <w:tcMar>
              <w:top w:w="72" w:type="dxa"/>
              <w:left w:w="144" w:type="dxa"/>
              <w:bottom w:w="72" w:type="dxa"/>
              <w:right w:w="144" w:type="dxa"/>
            </w:tcMar>
            <w:hideMark/>
          </w:tcPr>
          <w:p w14:paraId="142F1252" w14:textId="77777777" w:rsidR="00C94785" w:rsidRPr="00C94785" w:rsidRDefault="00C94785" w:rsidP="00C94785">
            <w:r w:rsidRPr="00C94785">
              <w:rPr>
                <w:lang w:val="en-US"/>
              </w:rPr>
              <w:t>9</w:t>
            </w:r>
          </w:p>
        </w:tc>
      </w:tr>
      <w:tr w:rsidR="00C94785" w:rsidRPr="00C94785" w14:paraId="12C13014" w14:textId="77777777" w:rsidTr="00C94785">
        <w:trPr>
          <w:trHeight w:val="472"/>
        </w:trPr>
        <w:tc>
          <w:tcPr>
            <w:tcW w:w="9260" w:type="dxa"/>
            <w:tcBorders>
              <w:top w:val="single" w:sz="8" w:space="0" w:color="FFFFFF"/>
              <w:left w:val="single" w:sz="8" w:space="0" w:color="FFFFFF"/>
              <w:bottom w:val="single" w:sz="8" w:space="0" w:color="FFFFFF"/>
              <w:right w:val="single" w:sz="8" w:space="0" w:color="FFFFFF"/>
            </w:tcBorders>
            <w:shd w:val="clear" w:color="auto" w:fill="E7EAF0"/>
            <w:tcMar>
              <w:top w:w="72" w:type="dxa"/>
              <w:left w:w="144" w:type="dxa"/>
              <w:bottom w:w="72" w:type="dxa"/>
              <w:right w:w="144" w:type="dxa"/>
            </w:tcMar>
            <w:hideMark/>
          </w:tcPr>
          <w:p w14:paraId="33874461" w14:textId="77777777" w:rsidR="00C94785" w:rsidRPr="00C94785" w:rsidRDefault="00C94785" w:rsidP="00C94785">
            <w:r w:rsidRPr="00C94785">
              <w:rPr>
                <w:b/>
                <w:bCs/>
                <w:lang w:val="en-US"/>
              </w:rPr>
              <w:t xml:space="preserve">ANALYSIS OF THE POSITIVE AND NEGATIVE TREATMENT AVAILABLE FOR BIPOLAR DISORDER </w:t>
            </w:r>
          </w:p>
        </w:tc>
        <w:tc>
          <w:tcPr>
            <w:tcW w:w="6580" w:type="dxa"/>
            <w:tcBorders>
              <w:top w:val="single" w:sz="8" w:space="0" w:color="FFFFFF"/>
              <w:left w:val="single" w:sz="8" w:space="0" w:color="FFFFFF"/>
              <w:bottom w:val="single" w:sz="8" w:space="0" w:color="FFFFFF"/>
              <w:right w:val="single" w:sz="8" w:space="0" w:color="FFFFFF"/>
            </w:tcBorders>
            <w:shd w:val="clear" w:color="auto" w:fill="E7EAF0"/>
            <w:tcMar>
              <w:top w:w="72" w:type="dxa"/>
              <w:left w:w="144" w:type="dxa"/>
              <w:bottom w:w="72" w:type="dxa"/>
              <w:right w:w="144" w:type="dxa"/>
            </w:tcMar>
            <w:hideMark/>
          </w:tcPr>
          <w:p w14:paraId="675714AD" w14:textId="77777777" w:rsidR="00C94785" w:rsidRPr="00C94785" w:rsidRDefault="00C94785" w:rsidP="00C94785">
            <w:r w:rsidRPr="00C94785">
              <w:rPr>
                <w:lang w:val="en-US"/>
              </w:rPr>
              <w:t>10</w:t>
            </w:r>
          </w:p>
        </w:tc>
      </w:tr>
      <w:tr w:rsidR="00C94785" w:rsidRPr="00C94785" w14:paraId="011C4639" w14:textId="77777777" w:rsidTr="00C94785">
        <w:trPr>
          <w:trHeight w:val="585"/>
        </w:trPr>
        <w:tc>
          <w:tcPr>
            <w:tcW w:w="9260" w:type="dxa"/>
            <w:tcBorders>
              <w:top w:val="single" w:sz="8" w:space="0" w:color="FFFFFF"/>
              <w:left w:val="single" w:sz="8" w:space="0" w:color="FFFFFF"/>
              <w:bottom w:val="single" w:sz="8" w:space="0" w:color="FFFFFF"/>
              <w:right w:val="single" w:sz="8" w:space="0" w:color="FFFFFF"/>
            </w:tcBorders>
            <w:shd w:val="clear" w:color="auto" w:fill="CBD3E0"/>
            <w:tcMar>
              <w:top w:w="72" w:type="dxa"/>
              <w:left w:w="144" w:type="dxa"/>
              <w:bottom w:w="72" w:type="dxa"/>
              <w:right w:w="144" w:type="dxa"/>
            </w:tcMar>
            <w:hideMark/>
          </w:tcPr>
          <w:p w14:paraId="185E3314" w14:textId="77777777" w:rsidR="00C94785" w:rsidRPr="00C94785" w:rsidRDefault="00C94785" w:rsidP="00C94785">
            <w:r w:rsidRPr="00C94785">
              <w:rPr>
                <w:b/>
                <w:bCs/>
                <w:lang w:val="en-US"/>
              </w:rPr>
              <w:t>POLICY FRAMEWORKS FOR MENTAL HEALTH CONDITION</w:t>
            </w:r>
          </w:p>
        </w:tc>
        <w:tc>
          <w:tcPr>
            <w:tcW w:w="6580" w:type="dxa"/>
            <w:tcBorders>
              <w:top w:val="single" w:sz="8" w:space="0" w:color="FFFFFF"/>
              <w:left w:val="single" w:sz="8" w:space="0" w:color="FFFFFF"/>
              <w:bottom w:val="single" w:sz="8" w:space="0" w:color="FFFFFF"/>
              <w:right w:val="single" w:sz="8" w:space="0" w:color="FFFFFF"/>
            </w:tcBorders>
            <w:shd w:val="clear" w:color="auto" w:fill="CBD3E0"/>
            <w:tcMar>
              <w:top w:w="72" w:type="dxa"/>
              <w:left w:w="144" w:type="dxa"/>
              <w:bottom w:w="72" w:type="dxa"/>
              <w:right w:w="144" w:type="dxa"/>
            </w:tcMar>
            <w:hideMark/>
          </w:tcPr>
          <w:p w14:paraId="70DA4880" w14:textId="77777777" w:rsidR="00C94785" w:rsidRPr="00C94785" w:rsidRDefault="00C94785" w:rsidP="00C94785">
            <w:r w:rsidRPr="00C94785">
              <w:rPr>
                <w:lang w:val="en-US"/>
              </w:rPr>
              <w:t>11</w:t>
            </w:r>
          </w:p>
        </w:tc>
      </w:tr>
      <w:tr w:rsidR="00C94785" w:rsidRPr="00C94785" w14:paraId="7E8515E5" w14:textId="77777777" w:rsidTr="00C94785">
        <w:trPr>
          <w:trHeight w:val="901"/>
        </w:trPr>
        <w:tc>
          <w:tcPr>
            <w:tcW w:w="9260" w:type="dxa"/>
            <w:tcBorders>
              <w:top w:val="single" w:sz="8" w:space="0" w:color="FFFFFF"/>
              <w:left w:val="single" w:sz="8" w:space="0" w:color="FFFFFF"/>
              <w:bottom w:val="single" w:sz="8" w:space="0" w:color="FFFFFF"/>
              <w:right w:val="single" w:sz="8" w:space="0" w:color="FFFFFF"/>
            </w:tcBorders>
            <w:shd w:val="clear" w:color="auto" w:fill="E7EAF0"/>
            <w:tcMar>
              <w:top w:w="72" w:type="dxa"/>
              <w:left w:w="144" w:type="dxa"/>
              <w:bottom w:w="72" w:type="dxa"/>
              <w:right w:w="144" w:type="dxa"/>
            </w:tcMar>
            <w:hideMark/>
          </w:tcPr>
          <w:p w14:paraId="34BEA597" w14:textId="77777777" w:rsidR="00C94785" w:rsidRPr="00C94785" w:rsidRDefault="00C94785" w:rsidP="00C94785">
            <w:r w:rsidRPr="00C94785">
              <w:rPr>
                <w:b/>
                <w:bCs/>
                <w:lang w:val="en-IN"/>
              </w:rPr>
              <w:t>CONCLUSION</w:t>
            </w:r>
          </w:p>
        </w:tc>
        <w:tc>
          <w:tcPr>
            <w:tcW w:w="6580" w:type="dxa"/>
            <w:tcBorders>
              <w:top w:val="single" w:sz="8" w:space="0" w:color="FFFFFF"/>
              <w:left w:val="single" w:sz="8" w:space="0" w:color="FFFFFF"/>
              <w:bottom w:val="single" w:sz="8" w:space="0" w:color="FFFFFF"/>
              <w:right w:val="single" w:sz="8" w:space="0" w:color="FFFFFF"/>
            </w:tcBorders>
            <w:shd w:val="clear" w:color="auto" w:fill="E7EAF0"/>
            <w:tcMar>
              <w:top w:w="72" w:type="dxa"/>
              <w:left w:w="144" w:type="dxa"/>
              <w:bottom w:w="72" w:type="dxa"/>
              <w:right w:w="144" w:type="dxa"/>
            </w:tcMar>
            <w:hideMark/>
          </w:tcPr>
          <w:p w14:paraId="10E36422" w14:textId="77777777" w:rsidR="00C94785" w:rsidRPr="00C94785" w:rsidRDefault="00C94785" w:rsidP="00C94785">
            <w:r w:rsidRPr="00C94785">
              <w:rPr>
                <w:lang w:val="en-US"/>
              </w:rPr>
              <w:t>12</w:t>
            </w:r>
          </w:p>
        </w:tc>
      </w:tr>
    </w:tbl>
    <w:p w14:paraId="1D842266" w14:textId="77777777" w:rsidR="00C94785" w:rsidRDefault="00C94785"/>
    <w:p w14:paraId="344748AC" w14:textId="77777777" w:rsidR="00C94785" w:rsidRDefault="00C94785"/>
    <w:p w14:paraId="180C694F" w14:textId="77777777" w:rsidR="00C94785" w:rsidRDefault="00C94785"/>
    <w:p w14:paraId="7CF33E07" w14:textId="77777777" w:rsidR="00C94785" w:rsidRDefault="00C94785"/>
    <w:p w14:paraId="7854698B" w14:textId="77777777" w:rsidR="00C94785" w:rsidRDefault="00C94785"/>
    <w:p w14:paraId="1C2E56F3" w14:textId="77777777" w:rsidR="00C94785" w:rsidRDefault="00C94785"/>
    <w:p w14:paraId="492E4A41" w14:textId="77777777" w:rsidR="00C94785" w:rsidRDefault="00C94785"/>
    <w:p w14:paraId="1D1469E3" w14:textId="77777777" w:rsidR="002A64CB" w:rsidRDefault="002A64CB"/>
    <w:p w14:paraId="6CEA6AB3" w14:textId="09DD057F" w:rsidR="00C94785" w:rsidRPr="00460BA0" w:rsidRDefault="00C94785" w:rsidP="00460BA0">
      <w:pPr>
        <w:pStyle w:val="ListParagraph"/>
        <w:numPr>
          <w:ilvl w:val="0"/>
          <w:numId w:val="1"/>
        </w:numPr>
        <w:rPr>
          <w:b/>
          <w:bCs/>
          <w:sz w:val="28"/>
          <w:szCs w:val="28"/>
        </w:rPr>
      </w:pPr>
      <w:r w:rsidRPr="00460BA0">
        <w:rPr>
          <w:b/>
          <w:bCs/>
          <w:sz w:val="28"/>
          <w:szCs w:val="28"/>
        </w:rPr>
        <w:lastRenderedPageBreak/>
        <w:t>Introduction to the Bipolar Affective Disorder</w:t>
      </w:r>
    </w:p>
    <w:p w14:paraId="7313BB5B" w14:textId="77777777" w:rsidR="00C94785" w:rsidRPr="00C94785" w:rsidRDefault="00C94785" w:rsidP="00C94785">
      <w:pPr>
        <w:rPr>
          <w:sz w:val="24"/>
          <w:szCs w:val="24"/>
        </w:rPr>
      </w:pPr>
      <w:r w:rsidRPr="00C94785">
        <w:rPr>
          <w:sz w:val="24"/>
          <w:szCs w:val="24"/>
        </w:rPr>
        <w:t xml:space="preserve">Bipolar disorder is defined by the occurrence of many episodes of hypomania or </w:t>
      </w:r>
      <w:proofErr w:type="gramStart"/>
      <w:r w:rsidRPr="00C94785">
        <w:rPr>
          <w:sz w:val="24"/>
          <w:szCs w:val="24"/>
        </w:rPr>
        <w:t>mania</w:t>
      </w:r>
      <w:proofErr w:type="gramEnd"/>
    </w:p>
    <w:p w14:paraId="5707782F" w14:textId="1A9DC851" w:rsidR="00C94785" w:rsidRPr="00C94785" w:rsidRDefault="00C94785" w:rsidP="00C94785">
      <w:pPr>
        <w:rPr>
          <w:sz w:val="24"/>
          <w:szCs w:val="24"/>
        </w:rPr>
      </w:pPr>
      <w:r w:rsidRPr="00C94785">
        <w:rPr>
          <w:sz w:val="24"/>
          <w:szCs w:val="24"/>
        </w:rPr>
        <w:t xml:space="preserve">Subsyndromal symptoms, such as irritability and sleep disturbance, are widespread in the absence of significant mood </w:t>
      </w:r>
      <w:r w:rsidRPr="00460BA0">
        <w:rPr>
          <w:sz w:val="24"/>
          <w:szCs w:val="24"/>
        </w:rPr>
        <w:t>episodes.</w:t>
      </w:r>
    </w:p>
    <w:p w14:paraId="549A9317" w14:textId="668AAC9D" w:rsidR="00C94785" w:rsidRPr="00C94785" w:rsidRDefault="00C94785" w:rsidP="00C94785">
      <w:pPr>
        <w:rPr>
          <w:sz w:val="24"/>
          <w:szCs w:val="24"/>
        </w:rPr>
      </w:pPr>
      <w:r w:rsidRPr="00C94785">
        <w:rPr>
          <w:sz w:val="24"/>
          <w:szCs w:val="24"/>
        </w:rPr>
        <w:t xml:space="preserve">This illness is commonly linked to a wide range of major medical and psychological </w:t>
      </w:r>
      <w:r w:rsidRPr="00460BA0">
        <w:rPr>
          <w:sz w:val="24"/>
          <w:szCs w:val="24"/>
        </w:rPr>
        <w:t>conditions.</w:t>
      </w:r>
    </w:p>
    <w:p w14:paraId="4909C866" w14:textId="28D1499B" w:rsidR="00C94785" w:rsidRPr="00C94785" w:rsidRDefault="00C94785" w:rsidP="00C94785">
      <w:pPr>
        <w:rPr>
          <w:sz w:val="24"/>
          <w:szCs w:val="24"/>
        </w:rPr>
      </w:pPr>
      <w:r w:rsidRPr="00C94785">
        <w:rPr>
          <w:sz w:val="24"/>
          <w:szCs w:val="24"/>
        </w:rPr>
        <w:t xml:space="preserve">Depressive episodes are also </w:t>
      </w:r>
      <w:r w:rsidRPr="00460BA0">
        <w:rPr>
          <w:sz w:val="24"/>
          <w:szCs w:val="24"/>
        </w:rPr>
        <w:t>prevalent.</w:t>
      </w:r>
    </w:p>
    <w:p w14:paraId="1759D23D" w14:textId="58245D02" w:rsidR="00C94785" w:rsidRPr="00C94785" w:rsidRDefault="00C94785" w:rsidP="00C94785">
      <w:pPr>
        <w:rPr>
          <w:sz w:val="24"/>
          <w:szCs w:val="24"/>
        </w:rPr>
      </w:pPr>
      <w:r w:rsidRPr="00C94785">
        <w:rPr>
          <w:sz w:val="24"/>
          <w:szCs w:val="24"/>
        </w:rPr>
        <w:t xml:space="preserve">There must be at least one hypomanic episode and one severe depressive episode to be diagnosed with bipolar 2 </w:t>
      </w:r>
      <w:r w:rsidRPr="00460BA0">
        <w:rPr>
          <w:sz w:val="24"/>
          <w:szCs w:val="24"/>
        </w:rPr>
        <w:t>disorder.</w:t>
      </w:r>
      <w:r w:rsidRPr="00C94785">
        <w:rPr>
          <w:sz w:val="24"/>
          <w:szCs w:val="24"/>
        </w:rPr>
        <w:t xml:space="preserve"> </w:t>
      </w:r>
    </w:p>
    <w:p w14:paraId="599C363D" w14:textId="58D9B3D3" w:rsidR="00C94785" w:rsidRPr="00460BA0" w:rsidRDefault="00C94785" w:rsidP="00C94785">
      <w:pPr>
        <w:rPr>
          <w:sz w:val="24"/>
          <w:szCs w:val="24"/>
        </w:rPr>
      </w:pPr>
      <w:r w:rsidRPr="00460BA0">
        <w:rPr>
          <w:sz w:val="24"/>
          <w:szCs w:val="24"/>
        </w:rPr>
        <w:t>Extreme highs (mania) and lows (depression) characterize the bipolar disorder.</w:t>
      </w:r>
    </w:p>
    <w:p w14:paraId="3A9CECF6" w14:textId="77777777" w:rsidR="00C51606" w:rsidRPr="00460BA0" w:rsidRDefault="00C51606" w:rsidP="00C94785">
      <w:pPr>
        <w:rPr>
          <w:sz w:val="24"/>
          <w:szCs w:val="24"/>
        </w:rPr>
      </w:pPr>
    </w:p>
    <w:p w14:paraId="514BBA5E" w14:textId="2780B8A8" w:rsidR="00C51606" w:rsidRDefault="00C51606" w:rsidP="00C94785">
      <w:r>
        <w:rPr>
          <w:noProof/>
        </w:rPr>
        <w:drawing>
          <wp:anchor distT="0" distB="0" distL="114300" distR="114300" simplePos="0" relativeHeight="251659264" behindDoc="0" locked="0" layoutInCell="1" allowOverlap="1" wp14:anchorId="1038D103" wp14:editId="789CB290">
            <wp:simplePos x="0" y="0"/>
            <wp:positionH relativeFrom="column">
              <wp:posOffset>171450</wp:posOffset>
            </wp:positionH>
            <wp:positionV relativeFrom="paragraph">
              <wp:posOffset>171450</wp:posOffset>
            </wp:positionV>
            <wp:extent cx="5731510" cy="3297555"/>
            <wp:effectExtent l="171450" t="171450" r="383540" b="379095"/>
            <wp:wrapSquare wrapText="bothSides"/>
            <wp:docPr id="5" name="Picture 4" descr="Bipolar Disorder: Signs, Symptoms, Causes, Treatment and more">
              <a:extLst xmlns:a="http://schemas.openxmlformats.org/drawingml/2006/main">
                <a:ext uri="{FF2B5EF4-FFF2-40B4-BE49-F238E27FC236}">
                  <a16:creationId xmlns:a16="http://schemas.microsoft.com/office/drawing/2014/main" id="{56BD1008-C5FF-E2DB-0C3E-EDEDC82BD8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ipolar Disorder: Signs, Symptoms, Causes, Treatment and more">
                      <a:extLst>
                        <a:ext uri="{FF2B5EF4-FFF2-40B4-BE49-F238E27FC236}">
                          <a16:creationId xmlns:a16="http://schemas.microsoft.com/office/drawing/2014/main" id="{56BD1008-C5FF-E2DB-0C3E-EDEDC82BD873}"/>
                        </a:ext>
                      </a:extLst>
                    </pic:cNvPr>
                    <pic:cNvPicPr>
                      <a:picLocks noChangeAspect="1"/>
                    </pic:cNvPicPr>
                  </pic:nvPicPr>
                  <pic:blipFill>
                    <a:blip r:embed="rId8" cstate="print">
                      <a:duotone>
                        <a:prstClr val="black"/>
                        <a:schemeClr val="accent1">
                          <a:tint val="45000"/>
                          <a:satMod val="400000"/>
                        </a:schemeClr>
                      </a:duotone>
                      <a:extLst>
                        <a:ext uri="{28A0092B-C50C-407E-A947-70E740481C1C}">
                          <a14:useLocalDpi xmlns:a14="http://schemas.microsoft.com/office/drawing/2010/main" val="0"/>
                        </a:ext>
                      </a:extLst>
                    </a:blip>
                    <a:srcRect b="4879"/>
                    <a:stretch>
                      <a:fillRect/>
                    </a:stretch>
                  </pic:blipFill>
                  <pic:spPr bwMode="auto">
                    <a:xfrm>
                      <a:off x="0" y="0"/>
                      <a:ext cx="5731510" cy="3297555"/>
                    </a:xfrm>
                    <a:prstGeom prst="rect">
                      <a:avLst/>
                    </a:prstGeom>
                    <a:ln>
                      <a:solidFill>
                        <a:srgbClr val="FFFFFF">
                          <a:lumMod val="95000"/>
                        </a:srgbClr>
                      </a:solid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14:paraId="778CE973" w14:textId="77777777" w:rsidR="00C51606" w:rsidRDefault="00C51606" w:rsidP="00C94785"/>
    <w:p w14:paraId="2B42156B" w14:textId="77777777" w:rsidR="00C51606" w:rsidRDefault="00C51606" w:rsidP="00C94785"/>
    <w:p w14:paraId="71BC7964" w14:textId="77777777" w:rsidR="00C51606" w:rsidRDefault="00C51606" w:rsidP="00C94785"/>
    <w:p w14:paraId="71E3D805" w14:textId="77777777" w:rsidR="00490400" w:rsidRDefault="00490400" w:rsidP="00C94785"/>
    <w:p w14:paraId="5476E690" w14:textId="77777777" w:rsidR="00C51606" w:rsidRDefault="00C51606" w:rsidP="00C94785"/>
    <w:p w14:paraId="78C3ECC1" w14:textId="750DF6D0" w:rsidR="00C51606" w:rsidRPr="00F16FBE" w:rsidRDefault="00C51606" w:rsidP="00F16FBE">
      <w:pPr>
        <w:pStyle w:val="ListParagraph"/>
        <w:numPr>
          <w:ilvl w:val="0"/>
          <w:numId w:val="1"/>
        </w:numPr>
        <w:rPr>
          <w:b/>
          <w:bCs/>
          <w:sz w:val="28"/>
          <w:szCs w:val="28"/>
        </w:rPr>
      </w:pPr>
      <w:r w:rsidRPr="00F16FBE">
        <w:rPr>
          <w:b/>
          <w:bCs/>
          <w:sz w:val="28"/>
          <w:szCs w:val="28"/>
        </w:rPr>
        <w:lastRenderedPageBreak/>
        <w:t>Overview And Evaluation of The Historic, Contemporary Support, Treatment and Provision</w:t>
      </w:r>
    </w:p>
    <w:p w14:paraId="5115B6D1" w14:textId="3C60F846" w:rsidR="00C51606" w:rsidRPr="00C51606" w:rsidRDefault="00C51606" w:rsidP="00C51606">
      <w:r w:rsidRPr="00C51606">
        <w:t xml:space="preserve">This category of patients, as well as others in the area of mental illness, had limited access to effective pharmacological treatments until the discovery of lithium's antimanic </w:t>
      </w:r>
      <w:r w:rsidR="001267D0" w:rsidRPr="00C51606">
        <w:t>action.</w:t>
      </w:r>
    </w:p>
    <w:p w14:paraId="4913444B" w14:textId="3D8775EB" w:rsidR="00C51606" w:rsidRPr="00C51606" w:rsidRDefault="00C51606" w:rsidP="00C51606">
      <w:r w:rsidRPr="00C51606">
        <w:t xml:space="preserve">However, it wasn't until the early 20th century that the first standardized medications for the treatment of manic individuals were developed, including </w:t>
      </w:r>
      <w:r w:rsidR="001267D0" w:rsidRPr="00C51606">
        <w:t>barbiturates.</w:t>
      </w:r>
    </w:p>
    <w:p w14:paraId="032FDF52" w14:textId="44C94B7C" w:rsidR="00C51606" w:rsidRPr="00C51606" w:rsidRDefault="00C51606" w:rsidP="00C51606">
      <w:r w:rsidRPr="00C51606">
        <w:t xml:space="preserve">Lithium salts' antimanic effectiveness was proven in the 1950s, and it was eventually proved in Europe in the late </w:t>
      </w:r>
      <w:r w:rsidR="001267D0" w:rsidRPr="00C51606">
        <w:t>1960s.</w:t>
      </w:r>
      <w:r w:rsidRPr="00C51606">
        <w:t xml:space="preserve"> </w:t>
      </w:r>
    </w:p>
    <w:p w14:paraId="5E96F9BF" w14:textId="46E99AD2" w:rsidR="00C51606" w:rsidRPr="00C51606" w:rsidRDefault="00C51606" w:rsidP="00C51606">
      <w:r w:rsidRPr="00C51606">
        <w:t xml:space="preserve">This medicine was approved for antimanic and maintenance/prophylactic </w:t>
      </w:r>
      <w:r w:rsidR="001267D0" w:rsidRPr="00C51606">
        <w:t>therapy.</w:t>
      </w:r>
      <w:r w:rsidRPr="00C51606">
        <w:t xml:space="preserve"> </w:t>
      </w:r>
    </w:p>
    <w:p w14:paraId="60F7EDA1" w14:textId="77777777" w:rsidR="00C51606" w:rsidRPr="00C51606" w:rsidRDefault="00C51606" w:rsidP="00C51606">
      <w:r w:rsidRPr="00C51606">
        <w:t xml:space="preserve">Twenty-eight years later, in 1995, the Food and Drug Administration authorized valproic acid, an anticonvulsant medication, for its antimanic </w:t>
      </w:r>
      <w:proofErr w:type="gramStart"/>
      <w:r w:rsidRPr="00C51606">
        <w:t>use</w:t>
      </w:r>
      <w:proofErr w:type="gramEnd"/>
    </w:p>
    <w:p w14:paraId="226410C8" w14:textId="2E31C157" w:rsidR="00C51606" w:rsidRPr="00C51606" w:rsidRDefault="00C51606" w:rsidP="00C51606">
      <w:r w:rsidRPr="00C51606">
        <w:t xml:space="preserve">Carbamazepine, another antiepileptic medicine, was created to treat people with bipolar illness at the same time as sodium valproate   got </w:t>
      </w:r>
      <w:r w:rsidR="001267D0" w:rsidRPr="00C51606">
        <w:t>relevance.</w:t>
      </w:r>
    </w:p>
    <w:p w14:paraId="293F8B7C" w14:textId="0167B5BD" w:rsidR="00C51606" w:rsidRDefault="00C51606" w:rsidP="00C51606">
      <w:r w:rsidRPr="00C51606">
        <w:t xml:space="preserve">Psychiatrists </w:t>
      </w:r>
      <w:proofErr w:type="gramStart"/>
      <w:r w:rsidRPr="00C51606">
        <w:t>all across</w:t>
      </w:r>
      <w:proofErr w:type="gramEnd"/>
      <w:r w:rsidRPr="00C51606">
        <w:t xml:space="preserve"> the globe are supportive of this medication, which has received approval from several regulatory bodies in numerous nations.</w:t>
      </w:r>
    </w:p>
    <w:p w14:paraId="42FA3D45" w14:textId="77777777" w:rsidR="003A58D1" w:rsidRDefault="003A58D1" w:rsidP="009A3159">
      <w:pPr>
        <w:spacing w:after="0"/>
      </w:pPr>
    </w:p>
    <w:p w14:paraId="7B95EA68" w14:textId="77777777" w:rsidR="00C51606" w:rsidRPr="00C51606" w:rsidRDefault="00C51606" w:rsidP="009A3159">
      <w:pPr>
        <w:spacing w:after="0"/>
        <w:rPr>
          <w:sz w:val="24"/>
          <w:szCs w:val="24"/>
        </w:rPr>
      </w:pPr>
      <w:r w:rsidRPr="00C51606">
        <w:rPr>
          <w:sz w:val="24"/>
          <w:szCs w:val="24"/>
        </w:rPr>
        <w:t>Finally, the FDA has granted antimanic (olanzapine, risperidone, quetiapine, ziprasidone, aripiprazole, etc.) and antidepressant criteria to many atypical antipsychotic drugs (AADs) since 2000</w:t>
      </w:r>
    </w:p>
    <w:p w14:paraId="414E804E" w14:textId="77777777" w:rsidR="00C51606" w:rsidRPr="00C51606" w:rsidRDefault="00C51606" w:rsidP="009A3159">
      <w:pPr>
        <w:spacing w:after="0"/>
        <w:rPr>
          <w:sz w:val="24"/>
          <w:szCs w:val="24"/>
        </w:rPr>
      </w:pPr>
    </w:p>
    <w:p w14:paraId="7B9D1928" w14:textId="2F0E2910" w:rsidR="00C51606" w:rsidRPr="00C51606" w:rsidRDefault="00C51606" w:rsidP="009A3159">
      <w:pPr>
        <w:spacing w:after="0"/>
        <w:rPr>
          <w:sz w:val="24"/>
          <w:szCs w:val="24"/>
        </w:rPr>
      </w:pPr>
      <w:r w:rsidRPr="00C51606">
        <w:rPr>
          <w:sz w:val="24"/>
          <w:szCs w:val="24"/>
        </w:rPr>
        <w:t xml:space="preserve">The contemporary antiepileptic drug lamotrigine has been approved for the treatment of bipolar disorder's periods of </w:t>
      </w:r>
      <w:r w:rsidRPr="00490400">
        <w:rPr>
          <w:sz w:val="24"/>
          <w:szCs w:val="24"/>
        </w:rPr>
        <w:t>depression.</w:t>
      </w:r>
    </w:p>
    <w:p w14:paraId="54DB1827" w14:textId="77777777" w:rsidR="00C51606" w:rsidRPr="00C51606" w:rsidRDefault="00C51606" w:rsidP="009A3159">
      <w:pPr>
        <w:spacing w:after="0"/>
        <w:rPr>
          <w:sz w:val="24"/>
          <w:szCs w:val="24"/>
        </w:rPr>
      </w:pPr>
    </w:p>
    <w:p w14:paraId="743A7D7C" w14:textId="7398548D" w:rsidR="00C51606" w:rsidRPr="00C51606" w:rsidRDefault="00C51606" w:rsidP="009A3159">
      <w:pPr>
        <w:spacing w:after="0"/>
        <w:rPr>
          <w:sz w:val="24"/>
          <w:szCs w:val="24"/>
        </w:rPr>
      </w:pPr>
      <w:r w:rsidRPr="00C51606">
        <w:rPr>
          <w:sz w:val="24"/>
          <w:szCs w:val="24"/>
        </w:rPr>
        <w:t xml:space="preserve">Bipolar illness is now treated with a variety of </w:t>
      </w:r>
      <w:r w:rsidRPr="00490400">
        <w:rPr>
          <w:sz w:val="24"/>
          <w:szCs w:val="24"/>
        </w:rPr>
        <w:t>drugs.</w:t>
      </w:r>
    </w:p>
    <w:p w14:paraId="02ECFEC7" w14:textId="77777777" w:rsidR="00C51606" w:rsidRPr="00C51606" w:rsidRDefault="00C51606" w:rsidP="009A3159">
      <w:pPr>
        <w:spacing w:after="0"/>
        <w:rPr>
          <w:sz w:val="24"/>
          <w:szCs w:val="24"/>
        </w:rPr>
      </w:pPr>
    </w:p>
    <w:p w14:paraId="0F50121B" w14:textId="768E3966" w:rsidR="00C51606" w:rsidRPr="00490400" w:rsidRDefault="00C51606" w:rsidP="009A3159">
      <w:pPr>
        <w:spacing w:after="0"/>
        <w:rPr>
          <w:sz w:val="24"/>
          <w:szCs w:val="24"/>
        </w:rPr>
      </w:pPr>
      <w:r w:rsidRPr="00C51606">
        <w:rPr>
          <w:sz w:val="24"/>
          <w:szCs w:val="24"/>
        </w:rPr>
        <w:t xml:space="preserve">Medication dosages and type are determined by a patient's specific </w:t>
      </w:r>
      <w:r w:rsidRPr="00490400">
        <w:rPr>
          <w:sz w:val="24"/>
          <w:szCs w:val="24"/>
        </w:rPr>
        <w:t>symptoms.</w:t>
      </w:r>
    </w:p>
    <w:p w14:paraId="42A86A85" w14:textId="77777777" w:rsidR="00C51606" w:rsidRPr="00C51606" w:rsidRDefault="00C51606" w:rsidP="009A3159">
      <w:pPr>
        <w:spacing w:after="0"/>
        <w:rPr>
          <w:sz w:val="24"/>
          <w:szCs w:val="24"/>
        </w:rPr>
      </w:pPr>
    </w:p>
    <w:p w14:paraId="0370E326" w14:textId="31A70D2F" w:rsidR="00C51606" w:rsidRPr="009A3159" w:rsidRDefault="00C51606" w:rsidP="009A3159">
      <w:pPr>
        <w:spacing w:after="0"/>
        <w:rPr>
          <w:sz w:val="24"/>
          <w:szCs w:val="24"/>
        </w:rPr>
      </w:pPr>
      <w:r w:rsidRPr="00490400">
        <w:rPr>
          <w:sz w:val="24"/>
          <w:szCs w:val="24"/>
        </w:rPr>
        <w:t>Medicines that help with depression and anxiety, such as antidepressants, antipsychotics,</w:t>
      </w:r>
    </w:p>
    <w:p w14:paraId="132311A9" w14:textId="77777777" w:rsidR="00C51606" w:rsidRDefault="00C51606" w:rsidP="00C94785"/>
    <w:p w14:paraId="1CDEDC5B" w14:textId="7EEC301F" w:rsidR="001267D0" w:rsidRPr="00F16FBE" w:rsidRDefault="001267D0" w:rsidP="00F16FBE">
      <w:pPr>
        <w:pStyle w:val="ListParagraph"/>
        <w:numPr>
          <w:ilvl w:val="0"/>
          <w:numId w:val="1"/>
        </w:numPr>
        <w:spacing w:after="0"/>
        <w:rPr>
          <w:b/>
          <w:bCs/>
          <w:sz w:val="24"/>
          <w:szCs w:val="24"/>
        </w:rPr>
      </w:pPr>
      <w:r w:rsidRPr="00F16FBE">
        <w:rPr>
          <w:b/>
          <w:bCs/>
          <w:sz w:val="24"/>
          <w:szCs w:val="24"/>
        </w:rPr>
        <w:t>Discussion of the Past and Present Services Offered</w:t>
      </w:r>
    </w:p>
    <w:p w14:paraId="38C4840D" w14:textId="2CF6E1B4" w:rsidR="00C51606" w:rsidRPr="00C51606" w:rsidRDefault="00C51606" w:rsidP="009A3159">
      <w:pPr>
        <w:spacing w:after="0"/>
        <w:rPr>
          <w:sz w:val="24"/>
          <w:szCs w:val="24"/>
        </w:rPr>
      </w:pPr>
      <w:r w:rsidRPr="00C51606">
        <w:rPr>
          <w:sz w:val="24"/>
          <w:szCs w:val="24"/>
        </w:rPr>
        <w:t xml:space="preserve">The primary care physician may give families of individuals with bipolar illness great </w:t>
      </w:r>
      <w:r w:rsidR="001267D0" w:rsidRPr="009A3159">
        <w:rPr>
          <w:sz w:val="24"/>
          <w:szCs w:val="24"/>
        </w:rPr>
        <w:t>assistance.</w:t>
      </w:r>
    </w:p>
    <w:p w14:paraId="660AB10D" w14:textId="77777777" w:rsidR="00C51606" w:rsidRPr="00C51606" w:rsidRDefault="00C51606" w:rsidP="009A3159">
      <w:pPr>
        <w:spacing w:after="0"/>
        <w:rPr>
          <w:sz w:val="24"/>
          <w:szCs w:val="24"/>
        </w:rPr>
      </w:pPr>
    </w:p>
    <w:p w14:paraId="433720C1" w14:textId="1FE42D62" w:rsidR="00C51606" w:rsidRPr="00C51606" w:rsidRDefault="00C51606" w:rsidP="009A3159">
      <w:pPr>
        <w:spacing w:after="0"/>
        <w:rPr>
          <w:sz w:val="24"/>
          <w:szCs w:val="24"/>
        </w:rPr>
      </w:pPr>
      <w:r w:rsidRPr="00C51606">
        <w:rPr>
          <w:sz w:val="24"/>
          <w:szCs w:val="24"/>
        </w:rPr>
        <w:t xml:space="preserve"> For both the patient and the family, the physician may aid in predicting and planning for life </w:t>
      </w:r>
      <w:r w:rsidR="001267D0" w:rsidRPr="009A3159">
        <w:rPr>
          <w:sz w:val="24"/>
          <w:szCs w:val="24"/>
        </w:rPr>
        <w:t>changes.</w:t>
      </w:r>
    </w:p>
    <w:p w14:paraId="34F06E92" w14:textId="77777777" w:rsidR="00C51606" w:rsidRPr="00C51606" w:rsidRDefault="00C51606" w:rsidP="009A3159">
      <w:pPr>
        <w:spacing w:after="0"/>
        <w:rPr>
          <w:sz w:val="24"/>
          <w:szCs w:val="24"/>
        </w:rPr>
      </w:pPr>
    </w:p>
    <w:p w14:paraId="06CEA472" w14:textId="5DCE89EF" w:rsidR="00C51606" w:rsidRPr="00C51606" w:rsidRDefault="00C51606" w:rsidP="009A3159">
      <w:pPr>
        <w:spacing w:after="0"/>
        <w:rPr>
          <w:sz w:val="24"/>
          <w:szCs w:val="24"/>
        </w:rPr>
      </w:pPr>
      <w:r w:rsidRPr="00C51606">
        <w:rPr>
          <w:sz w:val="24"/>
          <w:szCs w:val="24"/>
        </w:rPr>
        <w:t xml:space="preserve">Previously, primary care services were used to provide the initial guidance for the care and </w:t>
      </w:r>
      <w:r w:rsidR="001267D0" w:rsidRPr="009A3159">
        <w:rPr>
          <w:sz w:val="24"/>
          <w:szCs w:val="24"/>
        </w:rPr>
        <w:t>treatment.</w:t>
      </w:r>
      <w:r w:rsidRPr="00C51606">
        <w:rPr>
          <w:sz w:val="24"/>
          <w:szCs w:val="24"/>
        </w:rPr>
        <w:t xml:space="preserve"> </w:t>
      </w:r>
    </w:p>
    <w:p w14:paraId="40874EE1" w14:textId="77777777" w:rsidR="00C51606" w:rsidRPr="00C51606" w:rsidRDefault="00C51606" w:rsidP="009A3159">
      <w:pPr>
        <w:spacing w:after="0"/>
        <w:rPr>
          <w:sz w:val="24"/>
          <w:szCs w:val="24"/>
        </w:rPr>
      </w:pPr>
    </w:p>
    <w:p w14:paraId="21E9E0B0" w14:textId="6158443F" w:rsidR="00C51606" w:rsidRPr="00C51606" w:rsidRDefault="00C51606" w:rsidP="009A3159">
      <w:pPr>
        <w:spacing w:after="0"/>
        <w:rPr>
          <w:sz w:val="24"/>
          <w:szCs w:val="24"/>
        </w:rPr>
      </w:pPr>
      <w:r w:rsidRPr="00C51606">
        <w:rPr>
          <w:sz w:val="24"/>
          <w:szCs w:val="24"/>
        </w:rPr>
        <w:lastRenderedPageBreak/>
        <w:t xml:space="preserve">Although after the integration of online medical support groups and services in the contemporary world, the management of bipolar disorder has become more </w:t>
      </w:r>
      <w:r w:rsidR="001267D0" w:rsidRPr="009A3159">
        <w:rPr>
          <w:sz w:val="24"/>
          <w:szCs w:val="24"/>
        </w:rPr>
        <w:t>convenient.</w:t>
      </w:r>
      <w:r w:rsidRPr="00C51606">
        <w:rPr>
          <w:sz w:val="24"/>
          <w:szCs w:val="24"/>
        </w:rPr>
        <w:t xml:space="preserve"> </w:t>
      </w:r>
    </w:p>
    <w:p w14:paraId="245D7656" w14:textId="77777777" w:rsidR="00C51606" w:rsidRPr="00C51606" w:rsidRDefault="00C51606" w:rsidP="009A3159">
      <w:pPr>
        <w:spacing w:after="0"/>
        <w:rPr>
          <w:sz w:val="24"/>
          <w:szCs w:val="24"/>
        </w:rPr>
      </w:pPr>
    </w:p>
    <w:p w14:paraId="30919623" w14:textId="04367CE8" w:rsidR="00C51606" w:rsidRPr="00C51606" w:rsidRDefault="00C51606" w:rsidP="009A3159">
      <w:pPr>
        <w:spacing w:after="0"/>
        <w:rPr>
          <w:sz w:val="24"/>
          <w:szCs w:val="24"/>
        </w:rPr>
      </w:pPr>
      <w:r w:rsidRPr="00C51606">
        <w:rPr>
          <w:sz w:val="24"/>
          <w:szCs w:val="24"/>
        </w:rPr>
        <w:t xml:space="preserve">People may find it difficult to see a psychiatrist in a regular environment, where schedules may be hectic and mental health concerns can be </w:t>
      </w:r>
      <w:r w:rsidR="001267D0" w:rsidRPr="009A3159">
        <w:rPr>
          <w:sz w:val="24"/>
          <w:szCs w:val="24"/>
        </w:rPr>
        <w:t>awkward.</w:t>
      </w:r>
    </w:p>
    <w:p w14:paraId="615799F7" w14:textId="78BA7749" w:rsidR="003A58D1" w:rsidRPr="009A3159" w:rsidRDefault="00C51606" w:rsidP="009A3159">
      <w:pPr>
        <w:spacing w:after="0"/>
        <w:rPr>
          <w:sz w:val="24"/>
          <w:szCs w:val="24"/>
        </w:rPr>
      </w:pPr>
      <w:r w:rsidRPr="009A3159">
        <w:rPr>
          <w:sz w:val="24"/>
          <w:szCs w:val="24"/>
        </w:rPr>
        <w:t xml:space="preserve">Telepsychiatry appointments with board-certified online bipolar disorder physicians and trained online bipolar disorder counsellors are both approachable and </w:t>
      </w:r>
      <w:r w:rsidR="001267D0" w:rsidRPr="009A3159">
        <w:rPr>
          <w:sz w:val="24"/>
          <w:szCs w:val="24"/>
        </w:rPr>
        <w:t>inexpensive.</w:t>
      </w:r>
    </w:p>
    <w:p w14:paraId="3F105AB2" w14:textId="77777777" w:rsidR="003A58D1" w:rsidRDefault="003A58D1" w:rsidP="00C51606"/>
    <w:p w14:paraId="3A282CB5" w14:textId="77777777" w:rsidR="001267D0" w:rsidRDefault="001267D0" w:rsidP="009A3159">
      <w:pPr>
        <w:spacing w:after="0"/>
      </w:pPr>
    </w:p>
    <w:p w14:paraId="0D3B3EAE" w14:textId="5DD9D240" w:rsidR="001267D0" w:rsidRPr="00F16FBE" w:rsidRDefault="001267D0" w:rsidP="00F16FBE">
      <w:pPr>
        <w:pStyle w:val="ListParagraph"/>
        <w:numPr>
          <w:ilvl w:val="0"/>
          <w:numId w:val="1"/>
        </w:numPr>
        <w:spacing w:after="0"/>
        <w:rPr>
          <w:b/>
          <w:bCs/>
          <w:sz w:val="28"/>
          <w:szCs w:val="28"/>
        </w:rPr>
      </w:pPr>
      <w:r w:rsidRPr="00F16FBE">
        <w:rPr>
          <w:b/>
          <w:bCs/>
          <w:sz w:val="28"/>
          <w:szCs w:val="28"/>
        </w:rPr>
        <w:t>Statistical Support Evidence on Bipolar Disorder</w:t>
      </w:r>
    </w:p>
    <w:p w14:paraId="0DCEE6C6" w14:textId="77777777" w:rsidR="00C51606" w:rsidRDefault="00C51606" w:rsidP="009A3159">
      <w:pPr>
        <w:spacing w:after="0"/>
      </w:pPr>
    </w:p>
    <w:p w14:paraId="5132BB14" w14:textId="77777777" w:rsidR="001267D0" w:rsidRPr="001267D0" w:rsidRDefault="001267D0" w:rsidP="009A3159">
      <w:pPr>
        <w:spacing w:after="0"/>
      </w:pPr>
      <w:r w:rsidRPr="001267D0">
        <w:t>The bipolar illness affects 46 million individuals worldwide, comprising 2.8 per cent of the United States population (Hafeman et al., 2020)</w:t>
      </w:r>
    </w:p>
    <w:p w14:paraId="223FE0AF" w14:textId="77777777" w:rsidR="001267D0" w:rsidRPr="001267D0" w:rsidRDefault="001267D0" w:rsidP="009A3159">
      <w:pPr>
        <w:spacing w:after="0"/>
      </w:pPr>
    </w:p>
    <w:p w14:paraId="079B5B11" w14:textId="0E911C14" w:rsidR="001267D0" w:rsidRPr="001267D0" w:rsidRDefault="001267D0" w:rsidP="009A3159">
      <w:pPr>
        <w:spacing w:after="0"/>
      </w:pPr>
      <w:r w:rsidRPr="001267D0">
        <w:t xml:space="preserve">The prevalence rate of bipolar disorder was estimated to be 2.4 per cent in a study of 11 nations </w:t>
      </w:r>
      <w:proofErr w:type="spellStart"/>
      <w:r w:rsidRPr="001267D0">
        <w:t>Uk</w:t>
      </w:r>
      <w:proofErr w:type="spellEnd"/>
      <w:r w:rsidRPr="001267D0">
        <w:t xml:space="preserve"> among other </w:t>
      </w:r>
      <w:r w:rsidR="00490400" w:rsidRPr="001267D0">
        <w:t>countries.</w:t>
      </w:r>
    </w:p>
    <w:p w14:paraId="6E014535" w14:textId="77777777" w:rsidR="001267D0" w:rsidRPr="001267D0" w:rsidRDefault="001267D0" w:rsidP="009A3159">
      <w:pPr>
        <w:spacing w:after="0"/>
      </w:pPr>
    </w:p>
    <w:p w14:paraId="41C8FEA3" w14:textId="72265B38" w:rsidR="001267D0" w:rsidRPr="001267D0" w:rsidRDefault="001267D0" w:rsidP="009A3159">
      <w:pPr>
        <w:spacing w:after="0"/>
      </w:pPr>
      <w:r w:rsidRPr="001267D0">
        <w:t xml:space="preserve">Over 970 million individuals worldwide had a psychiatric condition in 2019, including anxiety and depressive </w:t>
      </w:r>
      <w:r w:rsidR="00490400" w:rsidRPr="001267D0">
        <w:t>disorders.</w:t>
      </w:r>
    </w:p>
    <w:p w14:paraId="56DD7AC5" w14:textId="77777777" w:rsidR="001267D0" w:rsidRPr="001267D0" w:rsidRDefault="001267D0" w:rsidP="009A3159">
      <w:pPr>
        <w:spacing w:after="0"/>
      </w:pPr>
    </w:p>
    <w:p w14:paraId="09BBC351" w14:textId="77777777" w:rsidR="001267D0" w:rsidRPr="001267D0" w:rsidRDefault="001267D0" w:rsidP="009A3159">
      <w:pPr>
        <w:spacing w:after="0"/>
      </w:pPr>
      <w:r w:rsidRPr="001267D0">
        <w:t xml:space="preserve">Approximately 40 million individuals have been suffering from bipolar illness since </w:t>
      </w:r>
      <w:proofErr w:type="gramStart"/>
      <w:r w:rsidRPr="001267D0">
        <w:t>2019</w:t>
      </w:r>
      <w:proofErr w:type="gramEnd"/>
    </w:p>
    <w:p w14:paraId="0340B58C" w14:textId="77777777" w:rsidR="001267D0" w:rsidRPr="001267D0" w:rsidRDefault="001267D0" w:rsidP="009A3159">
      <w:pPr>
        <w:spacing w:after="0"/>
      </w:pPr>
    </w:p>
    <w:p w14:paraId="64817B66" w14:textId="77777777" w:rsidR="001267D0" w:rsidRPr="001267D0" w:rsidRDefault="001267D0" w:rsidP="009A3159">
      <w:pPr>
        <w:spacing w:after="0"/>
      </w:pPr>
      <w:r w:rsidRPr="001267D0">
        <w:t>As many as 2 to 5% of the population may have bipolar disorder at some point in their lives</w:t>
      </w:r>
    </w:p>
    <w:p w14:paraId="5667D318" w14:textId="77777777" w:rsidR="001267D0" w:rsidRPr="001267D0" w:rsidRDefault="001267D0" w:rsidP="009A3159">
      <w:pPr>
        <w:spacing w:after="0"/>
      </w:pPr>
    </w:p>
    <w:p w14:paraId="681A24CB" w14:textId="77777777" w:rsidR="001267D0" w:rsidRPr="001267D0" w:rsidRDefault="001267D0" w:rsidP="009A3159">
      <w:pPr>
        <w:spacing w:after="0"/>
      </w:pPr>
      <w:r w:rsidRPr="001267D0">
        <w:t xml:space="preserve">In the United Kingdom, bipolar disorder is one of the most frequent long-term diseases (Age </w:t>
      </w:r>
      <w:proofErr w:type="spellStart"/>
      <w:r w:rsidRPr="001267D0">
        <w:t>Uk</w:t>
      </w:r>
      <w:proofErr w:type="spellEnd"/>
      <w:r w:rsidRPr="001267D0">
        <w:t xml:space="preserve"> 2018)</w:t>
      </w:r>
    </w:p>
    <w:p w14:paraId="4E028139" w14:textId="77777777" w:rsidR="001267D0" w:rsidRPr="001267D0" w:rsidRDefault="001267D0" w:rsidP="009A3159">
      <w:pPr>
        <w:spacing w:after="0"/>
      </w:pPr>
    </w:p>
    <w:p w14:paraId="77932127" w14:textId="51243CC0" w:rsidR="00C51606" w:rsidRDefault="001267D0" w:rsidP="009A3159">
      <w:pPr>
        <w:spacing w:after="0"/>
      </w:pPr>
      <w:r w:rsidRPr="001267D0">
        <w:t xml:space="preserve">Getting a proper diagnosis of bipolar disorder may take an average of nine years; misdiagnoses occur on average 3.5 times. (Van </w:t>
      </w:r>
      <w:proofErr w:type="spellStart"/>
      <w:r w:rsidRPr="001267D0">
        <w:t>Rheenen</w:t>
      </w:r>
      <w:proofErr w:type="spellEnd"/>
      <w:r w:rsidRPr="001267D0">
        <w:t xml:space="preserve"> et al., 2020)</w:t>
      </w:r>
    </w:p>
    <w:p w14:paraId="5DD9EFC6" w14:textId="77777777" w:rsidR="00C51606" w:rsidRDefault="00C51606" w:rsidP="00C94785"/>
    <w:p w14:paraId="335CC789" w14:textId="77777777" w:rsidR="00C51606" w:rsidRDefault="00C51606" w:rsidP="00C94785"/>
    <w:p w14:paraId="6D1F1AFC" w14:textId="77777777" w:rsidR="009A3159" w:rsidRDefault="009A3159" w:rsidP="00C94785"/>
    <w:p w14:paraId="367C0DB3" w14:textId="77777777" w:rsidR="00C51606" w:rsidRDefault="00C51606" w:rsidP="00C94785"/>
    <w:p w14:paraId="433608DB" w14:textId="22A4392D" w:rsidR="001267D0" w:rsidRPr="00F16FBE" w:rsidRDefault="001267D0" w:rsidP="00F16FBE">
      <w:pPr>
        <w:pStyle w:val="ListParagraph"/>
        <w:numPr>
          <w:ilvl w:val="0"/>
          <w:numId w:val="1"/>
        </w:numPr>
        <w:rPr>
          <w:b/>
          <w:bCs/>
          <w:sz w:val="28"/>
          <w:szCs w:val="28"/>
        </w:rPr>
      </w:pPr>
      <w:r w:rsidRPr="00F16FBE">
        <w:rPr>
          <w:b/>
          <w:bCs/>
          <w:sz w:val="28"/>
          <w:szCs w:val="28"/>
        </w:rPr>
        <w:t>Analysis of the Positive and Negative Treatment Available for Bipolar Disorder</w:t>
      </w:r>
    </w:p>
    <w:p w14:paraId="5421CD4D" w14:textId="4C311AD4" w:rsidR="0010685A" w:rsidRDefault="0010685A" w:rsidP="00C94785">
      <w:pPr>
        <w:rPr>
          <w:b/>
          <w:bCs/>
          <w:sz w:val="28"/>
          <w:szCs w:val="28"/>
        </w:rPr>
      </w:pPr>
      <w:r w:rsidRPr="0010685A">
        <w:rPr>
          <w:b/>
          <w:bCs/>
          <w:sz w:val="28"/>
          <w:szCs w:val="28"/>
        </w:rPr>
        <w:t>Positive Impact of Bipolar Treatment</w:t>
      </w:r>
    </w:p>
    <w:p w14:paraId="73878D48" w14:textId="2524C302" w:rsidR="0010685A" w:rsidRPr="0010685A" w:rsidRDefault="00416B93" w:rsidP="00C94785">
      <w:pPr>
        <w:rPr>
          <w:sz w:val="24"/>
          <w:szCs w:val="24"/>
        </w:rPr>
      </w:pPr>
      <w:r>
        <w:rPr>
          <w:sz w:val="24"/>
          <w:szCs w:val="24"/>
        </w:rPr>
        <w:t>M</w:t>
      </w:r>
      <w:r w:rsidR="0010685A" w:rsidRPr="0010685A">
        <w:rPr>
          <w:sz w:val="24"/>
          <w:szCs w:val="24"/>
        </w:rPr>
        <w:t>edications can help regulate mood shifts and lessen effects by stabilizing energy levels, concentration, and behaviour.</w:t>
      </w:r>
    </w:p>
    <w:p w14:paraId="7196DEF6" w14:textId="12F352EA" w:rsidR="0010685A" w:rsidRDefault="0010685A" w:rsidP="00C94785">
      <w:pPr>
        <w:rPr>
          <w:sz w:val="24"/>
          <w:szCs w:val="24"/>
        </w:rPr>
      </w:pPr>
      <w:r w:rsidRPr="0010685A">
        <w:rPr>
          <w:sz w:val="24"/>
          <w:szCs w:val="24"/>
        </w:rPr>
        <w:t>It is also possible to reduce the severity of current manic or depressed episodes with the use of medication.</w:t>
      </w:r>
    </w:p>
    <w:p w14:paraId="79C38246" w14:textId="4A9AEAFD" w:rsidR="00283222" w:rsidRPr="0010685A" w:rsidRDefault="00283222" w:rsidP="00C94785">
      <w:pPr>
        <w:rPr>
          <w:sz w:val="24"/>
          <w:szCs w:val="24"/>
        </w:rPr>
      </w:pPr>
      <w:r w:rsidRPr="00283222">
        <w:rPr>
          <w:sz w:val="24"/>
          <w:szCs w:val="24"/>
        </w:rPr>
        <w:lastRenderedPageBreak/>
        <w:t xml:space="preserve">An important aspect of treatments such as Interpersonal and Social Rhythm Therapy (IPSRT) is the stability of daily </w:t>
      </w:r>
      <w:r w:rsidR="00416B93" w:rsidRPr="00283222">
        <w:rPr>
          <w:sz w:val="24"/>
          <w:szCs w:val="24"/>
        </w:rPr>
        <w:t>cycles.</w:t>
      </w:r>
    </w:p>
    <w:p w14:paraId="6CEAB831" w14:textId="49CD3A6E" w:rsidR="00416B93" w:rsidRDefault="00416B93" w:rsidP="00C94785">
      <w:pPr>
        <w:rPr>
          <w:sz w:val="24"/>
          <w:szCs w:val="24"/>
        </w:rPr>
      </w:pPr>
      <w:r w:rsidRPr="00416B93">
        <w:rPr>
          <w:sz w:val="24"/>
          <w:szCs w:val="24"/>
        </w:rPr>
        <w:t>CBT may help determine what sets off the manic or depressive episodes.</w:t>
      </w:r>
    </w:p>
    <w:p w14:paraId="099E2AFA" w14:textId="77777777" w:rsidR="00416B93" w:rsidRDefault="00416B93" w:rsidP="00C94785">
      <w:pPr>
        <w:rPr>
          <w:sz w:val="24"/>
          <w:szCs w:val="24"/>
        </w:rPr>
      </w:pPr>
    </w:p>
    <w:p w14:paraId="182B80DC" w14:textId="50C1998E" w:rsidR="00416B93" w:rsidRPr="00F16FBE" w:rsidRDefault="00416B93" w:rsidP="00F16FBE">
      <w:pPr>
        <w:pStyle w:val="ListParagraph"/>
        <w:numPr>
          <w:ilvl w:val="0"/>
          <w:numId w:val="1"/>
        </w:numPr>
        <w:rPr>
          <w:b/>
          <w:bCs/>
          <w:sz w:val="28"/>
          <w:szCs w:val="28"/>
        </w:rPr>
      </w:pPr>
      <w:r w:rsidRPr="00F16FBE">
        <w:rPr>
          <w:b/>
          <w:bCs/>
          <w:sz w:val="28"/>
          <w:szCs w:val="28"/>
        </w:rPr>
        <w:t>Negative Impact of Bipolar Treatment</w:t>
      </w:r>
    </w:p>
    <w:p w14:paraId="5BB982D6" w14:textId="6DF23B08" w:rsidR="00416B93" w:rsidRDefault="00416B93" w:rsidP="00C94785">
      <w:pPr>
        <w:rPr>
          <w:sz w:val="24"/>
          <w:szCs w:val="24"/>
        </w:rPr>
      </w:pPr>
      <w:r>
        <w:rPr>
          <w:sz w:val="24"/>
          <w:szCs w:val="24"/>
        </w:rPr>
        <w:t>I</w:t>
      </w:r>
      <w:r w:rsidRPr="00416B93">
        <w:rPr>
          <w:sz w:val="24"/>
          <w:szCs w:val="24"/>
        </w:rPr>
        <w:t>ncrease of bodyweight</w:t>
      </w:r>
    </w:p>
    <w:p w14:paraId="0DAD7AE5" w14:textId="3E43B474" w:rsidR="00416B93" w:rsidRDefault="00416B93" w:rsidP="00C94785">
      <w:pPr>
        <w:rPr>
          <w:sz w:val="24"/>
          <w:szCs w:val="24"/>
        </w:rPr>
      </w:pPr>
      <w:r>
        <w:rPr>
          <w:sz w:val="24"/>
          <w:szCs w:val="24"/>
        </w:rPr>
        <w:t>Tiredness</w:t>
      </w:r>
    </w:p>
    <w:p w14:paraId="4D2503C4" w14:textId="66D82AF7" w:rsidR="00416B93" w:rsidRDefault="00416B93" w:rsidP="00C94785">
      <w:pPr>
        <w:rPr>
          <w:sz w:val="24"/>
          <w:szCs w:val="24"/>
        </w:rPr>
      </w:pPr>
      <w:r w:rsidRPr="00416B93">
        <w:rPr>
          <w:sz w:val="24"/>
          <w:szCs w:val="24"/>
        </w:rPr>
        <w:t>Dysregulation of the metabolism, such as excessive cholesterol, hypertension, and diabetes mellitus (hyperglycaemia</w:t>
      </w:r>
    </w:p>
    <w:p w14:paraId="0E99A8ED" w14:textId="71742518" w:rsidR="00416B93" w:rsidRDefault="00416B93" w:rsidP="00C94785">
      <w:pPr>
        <w:rPr>
          <w:sz w:val="24"/>
          <w:szCs w:val="24"/>
        </w:rPr>
      </w:pPr>
      <w:r w:rsidRPr="00416B93">
        <w:rPr>
          <w:sz w:val="24"/>
          <w:szCs w:val="24"/>
        </w:rPr>
        <w:t xml:space="preserve">Stress and irritation with an overwhelming desire to move, rock or walk, known as </w:t>
      </w:r>
      <w:proofErr w:type="gramStart"/>
      <w:r w:rsidRPr="00416B93">
        <w:rPr>
          <w:sz w:val="24"/>
          <w:szCs w:val="24"/>
        </w:rPr>
        <w:t>akathisia</w:t>
      </w:r>
      <w:proofErr w:type="gramEnd"/>
    </w:p>
    <w:p w14:paraId="4EBB28AF" w14:textId="77777777" w:rsidR="00416B93" w:rsidRDefault="00416B93" w:rsidP="00C94785">
      <w:pPr>
        <w:rPr>
          <w:sz w:val="24"/>
          <w:szCs w:val="24"/>
        </w:rPr>
      </w:pPr>
    </w:p>
    <w:p w14:paraId="0DCC0A2A" w14:textId="7B9643FD" w:rsidR="001267D0" w:rsidRPr="00F16FBE" w:rsidRDefault="00416B93" w:rsidP="00F16FBE">
      <w:pPr>
        <w:pStyle w:val="ListParagraph"/>
        <w:numPr>
          <w:ilvl w:val="0"/>
          <w:numId w:val="1"/>
        </w:numPr>
        <w:spacing w:after="0"/>
        <w:rPr>
          <w:b/>
          <w:bCs/>
          <w:noProof/>
          <w:sz w:val="28"/>
          <w:szCs w:val="28"/>
        </w:rPr>
      </w:pPr>
      <w:r w:rsidRPr="00F16FBE">
        <w:rPr>
          <w:b/>
          <w:bCs/>
          <w:noProof/>
          <w:sz w:val="28"/>
          <w:szCs w:val="28"/>
        </w:rPr>
        <w:t>Policy Frameworks for Mental Health Condition</w:t>
      </w:r>
    </w:p>
    <w:p w14:paraId="1DE81D29" w14:textId="77777777" w:rsidR="00416B93" w:rsidRDefault="00416B93" w:rsidP="004B4B19">
      <w:pPr>
        <w:spacing w:after="0"/>
        <w:rPr>
          <w:b/>
          <w:bCs/>
          <w:noProof/>
          <w:sz w:val="28"/>
          <w:szCs w:val="28"/>
        </w:rPr>
      </w:pPr>
    </w:p>
    <w:p w14:paraId="2B677C01" w14:textId="51486BD0" w:rsidR="00416B93" w:rsidRPr="00416B93" w:rsidRDefault="00416B93" w:rsidP="000B6B9E">
      <w:pPr>
        <w:spacing w:line="240" w:lineRule="auto"/>
        <w:rPr>
          <w:noProof/>
          <w:sz w:val="24"/>
          <w:szCs w:val="24"/>
        </w:rPr>
      </w:pPr>
      <w:r w:rsidRPr="00416B93">
        <w:rPr>
          <w:noProof/>
          <w:sz w:val="24"/>
          <w:szCs w:val="24"/>
        </w:rPr>
        <w:t>Since the release of the last NICE guideline (CG38) in 2006, there have been significant breakthroughs in the understanding of the care route for bipolar illness</w:t>
      </w:r>
    </w:p>
    <w:p w14:paraId="56E86E9F" w14:textId="7828D38B" w:rsidR="00416B93" w:rsidRPr="00416B93" w:rsidRDefault="00416B93" w:rsidP="000B6B9E">
      <w:pPr>
        <w:spacing w:line="240" w:lineRule="auto"/>
        <w:rPr>
          <w:noProof/>
          <w:sz w:val="24"/>
          <w:szCs w:val="24"/>
        </w:rPr>
      </w:pPr>
      <w:r w:rsidRPr="00416B93">
        <w:rPr>
          <w:noProof/>
          <w:sz w:val="24"/>
          <w:szCs w:val="24"/>
        </w:rPr>
        <w:t>The treatment of bipolar illness in children, adolescents, and adults is addressed in this document</w:t>
      </w:r>
    </w:p>
    <w:p w14:paraId="503823DC" w14:textId="7D386933" w:rsidR="00416B93" w:rsidRPr="00416B93" w:rsidRDefault="00416B93" w:rsidP="000B6B9E">
      <w:pPr>
        <w:spacing w:line="240" w:lineRule="auto"/>
        <w:rPr>
          <w:noProof/>
          <w:sz w:val="24"/>
          <w:szCs w:val="24"/>
        </w:rPr>
      </w:pPr>
      <w:r w:rsidRPr="00416B93">
        <w:rPr>
          <w:noProof/>
          <w:sz w:val="24"/>
          <w:szCs w:val="24"/>
        </w:rPr>
        <w:t>People with bipolar I, bipolar II, mixed affective, and fast cycling illnesses should follow these guidelines</w:t>
      </w:r>
    </w:p>
    <w:p w14:paraId="52C53241" w14:textId="2D825D0C" w:rsidR="00416B93" w:rsidRPr="00416B93" w:rsidRDefault="00416B93" w:rsidP="000B6B9E">
      <w:pPr>
        <w:spacing w:line="240" w:lineRule="auto"/>
        <w:rPr>
          <w:noProof/>
          <w:sz w:val="24"/>
          <w:szCs w:val="24"/>
        </w:rPr>
      </w:pPr>
      <w:r w:rsidRPr="00416B93">
        <w:rPr>
          <w:noProof/>
          <w:sz w:val="24"/>
          <w:szCs w:val="24"/>
        </w:rPr>
        <w:t>The COVID-19 mental health and well-being recovery action plan was released by the Department of Health and Social Care on March 27, 2021</w:t>
      </w:r>
    </w:p>
    <w:p w14:paraId="2C2DDFD1" w14:textId="75E6ACDC" w:rsidR="00416B93" w:rsidRPr="00416B93" w:rsidRDefault="00416B93" w:rsidP="000B6B9E">
      <w:pPr>
        <w:spacing w:line="240" w:lineRule="auto"/>
        <w:rPr>
          <w:noProof/>
          <w:sz w:val="24"/>
          <w:szCs w:val="24"/>
        </w:rPr>
      </w:pPr>
      <w:r w:rsidRPr="00416B93">
        <w:rPr>
          <w:noProof/>
          <w:sz w:val="24"/>
          <w:szCs w:val="24"/>
        </w:rPr>
        <w:t xml:space="preserve">Mental health promotion and assistance for those with mental health issues is the focus of this strategy </w:t>
      </w:r>
    </w:p>
    <w:p w14:paraId="3B013049" w14:textId="76F019C8" w:rsidR="00416B93" w:rsidRPr="00416B93" w:rsidRDefault="00416B93" w:rsidP="000B6B9E">
      <w:pPr>
        <w:spacing w:line="240" w:lineRule="auto"/>
        <w:rPr>
          <w:noProof/>
          <w:sz w:val="24"/>
          <w:szCs w:val="24"/>
        </w:rPr>
      </w:pPr>
      <w:r w:rsidRPr="00416B93">
        <w:rPr>
          <w:noProof/>
          <w:sz w:val="24"/>
          <w:szCs w:val="24"/>
        </w:rPr>
        <w:t>The Office for Health Improvement and Disparities monitors the citizenry's mental health and well-being</w:t>
      </w:r>
    </w:p>
    <w:p w14:paraId="7D14445E" w14:textId="77777777" w:rsidR="00416B93" w:rsidRPr="00416B93" w:rsidRDefault="00416B93" w:rsidP="000B6B9E">
      <w:pPr>
        <w:spacing w:line="240" w:lineRule="auto"/>
        <w:rPr>
          <w:noProof/>
          <w:sz w:val="24"/>
          <w:szCs w:val="24"/>
        </w:rPr>
      </w:pPr>
    </w:p>
    <w:p w14:paraId="7F01B818" w14:textId="77777777" w:rsidR="0010685A" w:rsidRDefault="0010685A" w:rsidP="00C94785">
      <w:pPr>
        <w:rPr>
          <w:noProof/>
          <w:sz w:val="24"/>
          <w:szCs w:val="24"/>
        </w:rPr>
      </w:pPr>
    </w:p>
    <w:p w14:paraId="76CE16C8" w14:textId="1CD377E1" w:rsidR="00416B93" w:rsidRPr="00F16FBE" w:rsidRDefault="00416B93" w:rsidP="00F16FBE">
      <w:pPr>
        <w:pStyle w:val="ListParagraph"/>
        <w:numPr>
          <w:ilvl w:val="0"/>
          <w:numId w:val="1"/>
        </w:numPr>
        <w:spacing w:after="0" w:line="240" w:lineRule="auto"/>
        <w:rPr>
          <w:b/>
          <w:bCs/>
          <w:noProof/>
          <w:sz w:val="28"/>
          <w:szCs w:val="28"/>
        </w:rPr>
      </w:pPr>
      <w:r w:rsidRPr="00F16FBE">
        <w:rPr>
          <w:b/>
          <w:bCs/>
          <w:noProof/>
          <w:sz w:val="28"/>
          <w:szCs w:val="28"/>
        </w:rPr>
        <w:t>Conclusion/ Recommendation</w:t>
      </w:r>
    </w:p>
    <w:p w14:paraId="642DA21A" w14:textId="77777777" w:rsidR="00416B93" w:rsidRPr="00416B93" w:rsidRDefault="00416B93" w:rsidP="004B4B19">
      <w:pPr>
        <w:spacing w:after="0" w:line="240" w:lineRule="auto"/>
        <w:rPr>
          <w:noProof/>
          <w:sz w:val="24"/>
          <w:szCs w:val="24"/>
        </w:rPr>
      </w:pPr>
      <w:r w:rsidRPr="00416B93">
        <w:rPr>
          <w:noProof/>
          <w:sz w:val="24"/>
          <w:szCs w:val="24"/>
        </w:rPr>
        <w:t>it can be stated that the diagnosis of the disorder needs to be rapid</w:t>
      </w:r>
    </w:p>
    <w:p w14:paraId="45B0BB74" w14:textId="77777777" w:rsidR="00416B93" w:rsidRPr="00416B93" w:rsidRDefault="00416B93" w:rsidP="004B4B19">
      <w:pPr>
        <w:spacing w:after="0" w:line="240" w:lineRule="auto"/>
        <w:rPr>
          <w:noProof/>
          <w:sz w:val="24"/>
          <w:szCs w:val="24"/>
        </w:rPr>
      </w:pPr>
    </w:p>
    <w:p w14:paraId="28141C38" w14:textId="77777777" w:rsidR="00416B93" w:rsidRPr="00416B93" w:rsidRDefault="00416B93" w:rsidP="004B4B19">
      <w:pPr>
        <w:spacing w:after="0" w:line="240" w:lineRule="auto"/>
        <w:rPr>
          <w:noProof/>
          <w:sz w:val="24"/>
          <w:szCs w:val="24"/>
        </w:rPr>
      </w:pPr>
      <w:r w:rsidRPr="00416B93">
        <w:rPr>
          <w:noProof/>
          <w:sz w:val="24"/>
          <w:szCs w:val="24"/>
        </w:rPr>
        <w:t xml:space="preserve">It is necessary to recognize the possibilities and gaps which exist in the existing strategic initiatives to ensure futuristic development </w:t>
      </w:r>
    </w:p>
    <w:p w14:paraId="268B6A56" w14:textId="77777777" w:rsidR="00416B93" w:rsidRPr="00416B93" w:rsidRDefault="00416B93" w:rsidP="004B4B19">
      <w:pPr>
        <w:spacing w:after="0" w:line="240" w:lineRule="auto"/>
        <w:rPr>
          <w:noProof/>
          <w:sz w:val="24"/>
          <w:szCs w:val="24"/>
        </w:rPr>
      </w:pPr>
    </w:p>
    <w:p w14:paraId="31EC5027" w14:textId="4D7B1E7D" w:rsidR="00416B93" w:rsidRPr="00416B93" w:rsidRDefault="00416B93" w:rsidP="004B4B19">
      <w:pPr>
        <w:spacing w:after="0" w:line="240" w:lineRule="auto"/>
        <w:rPr>
          <w:noProof/>
          <w:sz w:val="24"/>
          <w:szCs w:val="24"/>
        </w:rPr>
      </w:pPr>
      <w:r w:rsidRPr="00416B93">
        <w:rPr>
          <w:noProof/>
          <w:sz w:val="24"/>
          <w:szCs w:val="24"/>
        </w:rPr>
        <w:t>This paper has explored this aspect of Bipolar disorder and provided contemporary evidence of its relevance in the present scenario</w:t>
      </w:r>
    </w:p>
    <w:p w14:paraId="54BEB6B2" w14:textId="77777777" w:rsidR="00416B93" w:rsidRDefault="00416B93" w:rsidP="004B4B19">
      <w:pPr>
        <w:spacing w:after="0" w:line="240" w:lineRule="auto"/>
        <w:rPr>
          <w:sz w:val="24"/>
          <w:szCs w:val="24"/>
        </w:rPr>
      </w:pPr>
    </w:p>
    <w:p w14:paraId="4F460AF0" w14:textId="0FC00009" w:rsidR="00416B93" w:rsidRPr="003A58D1" w:rsidRDefault="00416B93" w:rsidP="00C94785">
      <w:pPr>
        <w:rPr>
          <w:b/>
          <w:bCs/>
          <w:sz w:val="28"/>
          <w:szCs w:val="28"/>
        </w:rPr>
      </w:pPr>
      <w:r w:rsidRPr="00416B93">
        <w:rPr>
          <w:b/>
          <w:bCs/>
          <w:sz w:val="28"/>
          <w:szCs w:val="28"/>
        </w:rPr>
        <w:lastRenderedPageBreak/>
        <w:t>References</w:t>
      </w:r>
    </w:p>
    <w:p w14:paraId="64C190CE" w14:textId="77777777" w:rsidR="002A64CB" w:rsidRPr="002A64CB" w:rsidRDefault="002A64CB" w:rsidP="002A64CB">
      <w:pPr>
        <w:rPr>
          <w:sz w:val="24"/>
          <w:szCs w:val="24"/>
        </w:rPr>
      </w:pPr>
      <w:r w:rsidRPr="002A64CB">
        <w:rPr>
          <w:sz w:val="24"/>
          <w:szCs w:val="24"/>
        </w:rPr>
        <w:t>Kato, T., 2019. Current understanding of bipolar disorder: Toward integration of biological basis and treatment strategies. Psychiatry and clinical neurosciences, 73(9), pp.526-540.</w:t>
      </w:r>
    </w:p>
    <w:p w14:paraId="70DD0FF1" w14:textId="77777777" w:rsidR="002A64CB" w:rsidRPr="002A64CB" w:rsidRDefault="002A64CB" w:rsidP="002A64CB">
      <w:pPr>
        <w:rPr>
          <w:sz w:val="24"/>
          <w:szCs w:val="24"/>
        </w:rPr>
      </w:pPr>
      <w:r w:rsidRPr="002A64CB">
        <w:rPr>
          <w:sz w:val="24"/>
          <w:szCs w:val="24"/>
        </w:rPr>
        <w:t xml:space="preserve">Liu, J., Obioha, T., Magpantay, J., </w:t>
      </w:r>
      <w:proofErr w:type="spellStart"/>
      <w:r w:rsidRPr="002A64CB">
        <w:rPr>
          <w:sz w:val="24"/>
          <w:szCs w:val="24"/>
        </w:rPr>
        <w:t>Kanovsky</w:t>
      </w:r>
      <w:proofErr w:type="spellEnd"/>
      <w:r w:rsidRPr="002A64CB">
        <w:rPr>
          <w:sz w:val="24"/>
          <w:szCs w:val="24"/>
        </w:rPr>
        <w:t xml:space="preserve">, D., Niles, L. and Scholle, S.H., 2020. Inclusion of telemedicine in </w:t>
      </w:r>
      <w:proofErr w:type="spellStart"/>
      <w:r w:rsidRPr="002A64CB">
        <w:rPr>
          <w:sz w:val="24"/>
          <w:szCs w:val="24"/>
        </w:rPr>
        <w:t>behavioral</w:t>
      </w:r>
      <w:proofErr w:type="spellEnd"/>
      <w:r w:rsidRPr="002A64CB">
        <w:rPr>
          <w:sz w:val="24"/>
          <w:szCs w:val="24"/>
        </w:rPr>
        <w:t xml:space="preserve"> health quality measures. Psychiatric Services, 71(12), pp.1288-1291.</w:t>
      </w:r>
    </w:p>
    <w:p w14:paraId="6BB979F9" w14:textId="77777777" w:rsidR="002A64CB" w:rsidRPr="002A64CB" w:rsidRDefault="002A64CB" w:rsidP="002A64CB">
      <w:pPr>
        <w:rPr>
          <w:sz w:val="24"/>
          <w:szCs w:val="24"/>
        </w:rPr>
      </w:pPr>
      <w:r w:rsidRPr="002A64CB">
        <w:rPr>
          <w:sz w:val="24"/>
          <w:szCs w:val="24"/>
        </w:rPr>
        <w:t xml:space="preserve">López-Muñoz, F., Shen, W.W., </w:t>
      </w:r>
      <w:proofErr w:type="spellStart"/>
      <w:r w:rsidRPr="002A64CB">
        <w:rPr>
          <w:sz w:val="24"/>
          <w:szCs w:val="24"/>
        </w:rPr>
        <w:t>D’ocon</w:t>
      </w:r>
      <w:proofErr w:type="spellEnd"/>
      <w:r w:rsidRPr="002A64CB">
        <w:rPr>
          <w:sz w:val="24"/>
          <w:szCs w:val="24"/>
        </w:rPr>
        <w:t xml:space="preserve">, P., Romero, A. and </w:t>
      </w:r>
      <w:proofErr w:type="spellStart"/>
      <w:r w:rsidRPr="002A64CB">
        <w:rPr>
          <w:sz w:val="24"/>
          <w:szCs w:val="24"/>
        </w:rPr>
        <w:t>Álamo</w:t>
      </w:r>
      <w:proofErr w:type="spellEnd"/>
      <w:r w:rsidRPr="002A64CB">
        <w:rPr>
          <w:sz w:val="24"/>
          <w:szCs w:val="24"/>
        </w:rPr>
        <w:t xml:space="preserve">, C., 2018. A history of the pharmacological treatment of bipolar </w:t>
      </w:r>
      <w:proofErr w:type="spellStart"/>
      <w:r w:rsidRPr="002A64CB">
        <w:rPr>
          <w:sz w:val="24"/>
          <w:szCs w:val="24"/>
        </w:rPr>
        <w:t>disorderRhee</w:t>
      </w:r>
      <w:proofErr w:type="spellEnd"/>
      <w:r w:rsidRPr="002A64CB">
        <w:rPr>
          <w:sz w:val="24"/>
          <w:szCs w:val="24"/>
        </w:rPr>
        <w:t xml:space="preserve">, T.G., </w:t>
      </w:r>
      <w:proofErr w:type="spellStart"/>
      <w:r w:rsidRPr="002A64CB">
        <w:rPr>
          <w:sz w:val="24"/>
          <w:szCs w:val="24"/>
        </w:rPr>
        <w:t>Olfson</w:t>
      </w:r>
      <w:proofErr w:type="spellEnd"/>
      <w:r w:rsidRPr="002A64CB">
        <w:rPr>
          <w:sz w:val="24"/>
          <w:szCs w:val="24"/>
        </w:rPr>
        <w:t xml:space="preserve">, M., Nierenberg, A.A. and Wilkinson, S.T., 2020. 20-year trends in the pharmacologic treatment of bipolar disorder by </w:t>
      </w:r>
      <w:proofErr w:type="spellStart"/>
      <w:r w:rsidRPr="002A64CB">
        <w:rPr>
          <w:sz w:val="24"/>
          <w:szCs w:val="24"/>
        </w:rPr>
        <w:t>psychiatri</w:t>
      </w:r>
      <w:proofErr w:type="spellEnd"/>
      <w:r w:rsidRPr="002A64CB">
        <w:rPr>
          <w:sz w:val="24"/>
          <w:szCs w:val="24"/>
        </w:rPr>
        <w:t>. International journal of molecular sciences, 19(7), p.2143.</w:t>
      </w:r>
    </w:p>
    <w:p w14:paraId="4589352D" w14:textId="77777777" w:rsidR="002A64CB" w:rsidRPr="002A64CB" w:rsidRDefault="002A64CB" w:rsidP="002A64CB">
      <w:pPr>
        <w:rPr>
          <w:sz w:val="24"/>
          <w:szCs w:val="24"/>
        </w:rPr>
      </w:pPr>
      <w:r w:rsidRPr="002A64CB">
        <w:rPr>
          <w:sz w:val="24"/>
          <w:szCs w:val="24"/>
        </w:rPr>
        <w:t>Perrotta, G., 2019. Bipolar disorder: definition, differential diagnosis, clinical contexts and therapeutic approaches. J Neuroscience and Neurological Surgery, 5.</w:t>
      </w:r>
    </w:p>
    <w:p w14:paraId="3BC9D298" w14:textId="77777777" w:rsidR="002A64CB" w:rsidRPr="002A64CB" w:rsidRDefault="002A64CB" w:rsidP="002A64CB">
      <w:pPr>
        <w:rPr>
          <w:sz w:val="24"/>
          <w:szCs w:val="24"/>
        </w:rPr>
      </w:pPr>
      <w:proofErr w:type="spellStart"/>
      <w:r w:rsidRPr="002A64CB">
        <w:rPr>
          <w:sz w:val="24"/>
          <w:szCs w:val="24"/>
        </w:rPr>
        <w:t>sts</w:t>
      </w:r>
      <w:proofErr w:type="spellEnd"/>
      <w:r w:rsidRPr="002A64CB">
        <w:rPr>
          <w:sz w:val="24"/>
          <w:szCs w:val="24"/>
        </w:rPr>
        <w:t xml:space="preserve"> in outpatient care settings. American Journal of Psychiatry, 177(8), pp.706-715.</w:t>
      </w:r>
    </w:p>
    <w:p w14:paraId="48A0E37D" w14:textId="77777777" w:rsidR="002A64CB" w:rsidRPr="002A64CB" w:rsidRDefault="002A64CB" w:rsidP="002A64CB">
      <w:pPr>
        <w:rPr>
          <w:sz w:val="24"/>
          <w:szCs w:val="24"/>
        </w:rPr>
      </w:pPr>
      <w:r w:rsidRPr="002A64CB">
        <w:rPr>
          <w:sz w:val="24"/>
          <w:szCs w:val="24"/>
        </w:rPr>
        <w:t>Roe, J., Cresswell, A., Mittal, S., Al-</w:t>
      </w:r>
      <w:proofErr w:type="spellStart"/>
      <w:r w:rsidRPr="002A64CB">
        <w:rPr>
          <w:sz w:val="24"/>
          <w:szCs w:val="24"/>
        </w:rPr>
        <w:t>Uzri</w:t>
      </w:r>
      <w:proofErr w:type="spellEnd"/>
      <w:r w:rsidRPr="002A64CB">
        <w:rPr>
          <w:sz w:val="24"/>
          <w:szCs w:val="24"/>
        </w:rPr>
        <w:t xml:space="preserve">, M., Tanner, J., Moore, M., Simpson, S., Guo, B. and </w:t>
      </w:r>
      <w:proofErr w:type="spellStart"/>
      <w:r w:rsidRPr="002A64CB">
        <w:rPr>
          <w:sz w:val="24"/>
          <w:szCs w:val="24"/>
        </w:rPr>
        <w:t>Morriss</w:t>
      </w:r>
      <w:proofErr w:type="spellEnd"/>
      <w:r w:rsidRPr="002A64CB">
        <w:rPr>
          <w:sz w:val="24"/>
          <w:szCs w:val="24"/>
        </w:rPr>
        <w:t>, R., 2022. Service user experiences of care recommendations from the 2014 NICE guideline for bipolar disorder: a survey. Journal of Mental Health, pp.1-8.</w:t>
      </w:r>
    </w:p>
    <w:p w14:paraId="5F441D2E" w14:textId="77777777" w:rsidR="002A64CB" w:rsidRPr="002A64CB" w:rsidRDefault="002A64CB" w:rsidP="002A64CB">
      <w:pPr>
        <w:rPr>
          <w:sz w:val="24"/>
          <w:szCs w:val="24"/>
        </w:rPr>
      </w:pPr>
      <w:r w:rsidRPr="002A64CB">
        <w:rPr>
          <w:sz w:val="24"/>
          <w:szCs w:val="24"/>
        </w:rPr>
        <w:t>Rowland, T.A. and Marwaha, S., 2018. Epidemiology and risk factors for bipolar disorder. Therapeutic advances in psychopharmacology, 8(9), pp.251-269.</w:t>
      </w:r>
    </w:p>
    <w:p w14:paraId="532067B1" w14:textId="77777777" w:rsidR="002A64CB" w:rsidRPr="002A64CB" w:rsidRDefault="002A64CB" w:rsidP="002A64CB">
      <w:pPr>
        <w:rPr>
          <w:sz w:val="24"/>
          <w:szCs w:val="24"/>
        </w:rPr>
      </w:pPr>
      <w:r w:rsidRPr="002A64CB">
        <w:rPr>
          <w:sz w:val="24"/>
          <w:szCs w:val="24"/>
        </w:rPr>
        <w:t xml:space="preserve">Tonozzi, T.R., Braunstein, G.D., </w:t>
      </w:r>
      <w:proofErr w:type="spellStart"/>
      <w:r w:rsidRPr="002A64CB">
        <w:rPr>
          <w:sz w:val="24"/>
          <w:szCs w:val="24"/>
        </w:rPr>
        <w:t>Kammesheidt</w:t>
      </w:r>
      <w:proofErr w:type="spellEnd"/>
      <w:r w:rsidRPr="002A64CB">
        <w:rPr>
          <w:sz w:val="24"/>
          <w:szCs w:val="24"/>
        </w:rPr>
        <w:t>, A., Curran, C., Golshan, S. and Kelsoe, J., 2018. Pharmacogenetic profile and major depressive and/or bipolar disorder treatment: a retrospective, cross-sectional study. Pharmacogenomics, 19(15), pp.1169-1179.</w:t>
      </w:r>
    </w:p>
    <w:p w14:paraId="1D36E66B" w14:textId="77777777" w:rsidR="002A64CB" w:rsidRPr="002A64CB" w:rsidRDefault="002A64CB" w:rsidP="002A64CB">
      <w:pPr>
        <w:rPr>
          <w:sz w:val="24"/>
          <w:szCs w:val="24"/>
        </w:rPr>
      </w:pPr>
      <w:r w:rsidRPr="002A64CB">
        <w:rPr>
          <w:sz w:val="24"/>
          <w:szCs w:val="24"/>
        </w:rPr>
        <w:t xml:space="preserve">Van </w:t>
      </w:r>
      <w:proofErr w:type="spellStart"/>
      <w:r w:rsidRPr="002A64CB">
        <w:rPr>
          <w:sz w:val="24"/>
          <w:szCs w:val="24"/>
        </w:rPr>
        <w:t>Rheenen</w:t>
      </w:r>
      <w:proofErr w:type="spellEnd"/>
      <w:r w:rsidRPr="002A64CB">
        <w:rPr>
          <w:sz w:val="24"/>
          <w:szCs w:val="24"/>
        </w:rPr>
        <w:t xml:space="preserve">, T.E., Lewandowski, K.E., Bauer, I.E., </w:t>
      </w:r>
      <w:proofErr w:type="spellStart"/>
      <w:r w:rsidRPr="002A64CB">
        <w:rPr>
          <w:sz w:val="24"/>
          <w:szCs w:val="24"/>
        </w:rPr>
        <w:t>Kapczinski</w:t>
      </w:r>
      <w:proofErr w:type="spellEnd"/>
      <w:r w:rsidRPr="002A64CB">
        <w:rPr>
          <w:sz w:val="24"/>
          <w:szCs w:val="24"/>
        </w:rPr>
        <w:t xml:space="preserve">, F., </w:t>
      </w:r>
      <w:proofErr w:type="spellStart"/>
      <w:r w:rsidRPr="002A64CB">
        <w:rPr>
          <w:sz w:val="24"/>
          <w:szCs w:val="24"/>
        </w:rPr>
        <w:t>Miskowiak</w:t>
      </w:r>
      <w:proofErr w:type="spellEnd"/>
      <w:r w:rsidRPr="002A64CB">
        <w:rPr>
          <w:sz w:val="24"/>
          <w:szCs w:val="24"/>
        </w:rPr>
        <w:t xml:space="preserve">, K., Burdick, K.E. and </w:t>
      </w:r>
      <w:proofErr w:type="spellStart"/>
      <w:r w:rsidRPr="002A64CB">
        <w:rPr>
          <w:sz w:val="24"/>
          <w:szCs w:val="24"/>
        </w:rPr>
        <w:t>Balanzá</w:t>
      </w:r>
      <w:proofErr w:type="spellEnd"/>
      <w:r w:rsidRPr="002A64CB">
        <w:rPr>
          <w:sz w:val="24"/>
          <w:szCs w:val="24"/>
        </w:rPr>
        <w:t>‐Martínez, V., 2020. Current understandings of the trajectory and emerging correlates of cognitive impairment in bipolar disorder: An overview of evidence. Bipolar disorders, 22(1), pp.13-27.</w:t>
      </w:r>
    </w:p>
    <w:p w14:paraId="267FCA93" w14:textId="5E3246AD" w:rsidR="00416B93" w:rsidRDefault="002A64CB" w:rsidP="002A64CB">
      <w:pPr>
        <w:rPr>
          <w:sz w:val="24"/>
          <w:szCs w:val="24"/>
        </w:rPr>
      </w:pPr>
      <w:r w:rsidRPr="002A64CB">
        <w:rPr>
          <w:sz w:val="24"/>
          <w:szCs w:val="24"/>
        </w:rPr>
        <w:t xml:space="preserve">Vieta, E., </w:t>
      </w:r>
      <w:proofErr w:type="spellStart"/>
      <w:r w:rsidRPr="002A64CB">
        <w:rPr>
          <w:sz w:val="24"/>
          <w:szCs w:val="24"/>
        </w:rPr>
        <w:t>Salagre</w:t>
      </w:r>
      <w:proofErr w:type="spellEnd"/>
      <w:r w:rsidRPr="002A64CB">
        <w:rPr>
          <w:sz w:val="24"/>
          <w:szCs w:val="24"/>
        </w:rPr>
        <w:t xml:space="preserve">, E., Grande, I., Carvalho, A.F., Fernandes, B.S., Berk, M., </w:t>
      </w:r>
      <w:proofErr w:type="spellStart"/>
      <w:r w:rsidRPr="002A64CB">
        <w:rPr>
          <w:sz w:val="24"/>
          <w:szCs w:val="24"/>
        </w:rPr>
        <w:t>Birmaher</w:t>
      </w:r>
      <w:proofErr w:type="spellEnd"/>
      <w:r w:rsidRPr="002A64CB">
        <w:rPr>
          <w:sz w:val="24"/>
          <w:szCs w:val="24"/>
        </w:rPr>
        <w:t>, B., Tohen, M. and Suppes, T., 2018. Early intervention in bipolar disorder. American Journal of Psychiatry, 175(5), pp.411-426.</w:t>
      </w:r>
    </w:p>
    <w:p w14:paraId="21B7D97A" w14:textId="77777777" w:rsidR="003A58D1" w:rsidRDefault="003A58D1" w:rsidP="002A64CB">
      <w:pPr>
        <w:rPr>
          <w:sz w:val="24"/>
          <w:szCs w:val="24"/>
        </w:rPr>
      </w:pPr>
    </w:p>
    <w:p w14:paraId="2BF79FDE" w14:textId="77777777" w:rsidR="003A58D1" w:rsidRDefault="003A58D1" w:rsidP="002A64CB">
      <w:pPr>
        <w:rPr>
          <w:sz w:val="24"/>
          <w:szCs w:val="24"/>
        </w:rPr>
      </w:pPr>
    </w:p>
    <w:p w14:paraId="46F2EECF" w14:textId="77777777" w:rsidR="003A58D1" w:rsidRDefault="003A58D1" w:rsidP="002A64CB">
      <w:pPr>
        <w:rPr>
          <w:sz w:val="24"/>
          <w:szCs w:val="24"/>
        </w:rPr>
      </w:pPr>
    </w:p>
    <w:p w14:paraId="20655175" w14:textId="77777777" w:rsidR="003A58D1" w:rsidRDefault="003A58D1" w:rsidP="002A64CB">
      <w:pPr>
        <w:rPr>
          <w:sz w:val="24"/>
          <w:szCs w:val="24"/>
        </w:rPr>
      </w:pPr>
    </w:p>
    <w:p w14:paraId="022C2FF4" w14:textId="77777777" w:rsidR="003A58D1" w:rsidRDefault="003A58D1" w:rsidP="002A64CB">
      <w:pPr>
        <w:rPr>
          <w:sz w:val="24"/>
          <w:szCs w:val="24"/>
        </w:rPr>
      </w:pPr>
    </w:p>
    <w:p w14:paraId="2C4DFBC3" w14:textId="77777777" w:rsidR="00460BA0" w:rsidRDefault="00460BA0" w:rsidP="002A64CB">
      <w:pPr>
        <w:rPr>
          <w:sz w:val="24"/>
          <w:szCs w:val="24"/>
        </w:rPr>
      </w:pPr>
    </w:p>
    <w:p w14:paraId="570C543F" w14:textId="77777777" w:rsidR="00460BA0" w:rsidRDefault="00460BA0" w:rsidP="002A64CB">
      <w:pPr>
        <w:rPr>
          <w:sz w:val="24"/>
          <w:szCs w:val="24"/>
        </w:rPr>
      </w:pPr>
    </w:p>
    <w:p w14:paraId="6153F734" w14:textId="77777777" w:rsidR="00460BA0" w:rsidRDefault="00460BA0" w:rsidP="002A64CB">
      <w:pPr>
        <w:rPr>
          <w:sz w:val="24"/>
          <w:szCs w:val="24"/>
        </w:rPr>
      </w:pPr>
    </w:p>
    <w:p w14:paraId="371F6E60" w14:textId="77777777" w:rsidR="00460BA0" w:rsidRDefault="00460BA0" w:rsidP="002A64CB">
      <w:pPr>
        <w:rPr>
          <w:sz w:val="24"/>
          <w:szCs w:val="24"/>
        </w:rPr>
      </w:pPr>
    </w:p>
    <w:p w14:paraId="2F731715" w14:textId="55E22195" w:rsidR="003A58D1" w:rsidRDefault="00776476" w:rsidP="002A64CB">
      <w:pPr>
        <w:rPr>
          <w:sz w:val="24"/>
          <w:szCs w:val="24"/>
        </w:rPr>
      </w:pPr>
      <w:r>
        <w:rPr>
          <w:noProof/>
        </w:rPr>
        <w:drawing>
          <wp:anchor distT="0" distB="0" distL="114300" distR="114300" simplePos="0" relativeHeight="251660288" behindDoc="0" locked="0" layoutInCell="1" allowOverlap="1" wp14:anchorId="6CAAD98B" wp14:editId="33B6778F">
            <wp:simplePos x="0" y="0"/>
            <wp:positionH relativeFrom="column">
              <wp:posOffset>1066800</wp:posOffset>
            </wp:positionH>
            <wp:positionV relativeFrom="paragraph">
              <wp:posOffset>0</wp:posOffset>
            </wp:positionV>
            <wp:extent cx="3048000" cy="1524000"/>
            <wp:effectExtent l="0" t="0" r="0" b="0"/>
            <wp:wrapSquare wrapText="bothSides"/>
            <wp:docPr id="1" name="Picture 1" descr="A close-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with low confidence"/>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1524000"/>
                    </a:xfrm>
                    <a:prstGeom prst="rect">
                      <a:avLst/>
                    </a:prstGeom>
                    <a:noFill/>
                  </pic:spPr>
                </pic:pic>
              </a:graphicData>
            </a:graphic>
          </wp:anchor>
        </w:drawing>
      </w:r>
    </w:p>
    <w:p w14:paraId="5172E565" w14:textId="77777777" w:rsidR="00776476" w:rsidRDefault="003A58D1" w:rsidP="002A64CB">
      <w:pPr>
        <w:rPr>
          <w:b/>
          <w:bCs/>
          <w:sz w:val="28"/>
          <w:szCs w:val="28"/>
        </w:rPr>
      </w:pPr>
      <w:r>
        <w:rPr>
          <w:b/>
          <w:bCs/>
          <w:sz w:val="28"/>
          <w:szCs w:val="28"/>
        </w:rPr>
        <w:t xml:space="preserve">                                              </w:t>
      </w:r>
    </w:p>
    <w:p w14:paraId="3B767D8A" w14:textId="77777777" w:rsidR="00776476" w:rsidRDefault="00776476" w:rsidP="002A64CB">
      <w:pPr>
        <w:rPr>
          <w:b/>
          <w:bCs/>
          <w:sz w:val="28"/>
          <w:szCs w:val="28"/>
        </w:rPr>
      </w:pPr>
    </w:p>
    <w:p w14:paraId="5ACD13E2" w14:textId="77777777" w:rsidR="00776476" w:rsidRDefault="00776476" w:rsidP="002A64CB">
      <w:pPr>
        <w:rPr>
          <w:b/>
          <w:bCs/>
          <w:sz w:val="28"/>
          <w:szCs w:val="28"/>
        </w:rPr>
      </w:pPr>
    </w:p>
    <w:p w14:paraId="4983B38B" w14:textId="77777777" w:rsidR="00776476" w:rsidRPr="00776476" w:rsidRDefault="00776476" w:rsidP="00776476">
      <w:pPr>
        <w:jc w:val="center"/>
        <w:rPr>
          <w:b/>
          <w:bCs/>
          <w:sz w:val="28"/>
          <w:szCs w:val="28"/>
        </w:rPr>
      </w:pPr>
    </w:p>
    <w:p w14:paraId="745FB0F1" w14:textId="77777777" w:rsidR="00776476" w:rsidRPr="00776476" w:rsidRDefault="00776476" w:rsidP="00776476">
      <w:pPr>
        <w:jc w:val="center"/>
        <w:rPr>
          <w:b/>
          <w:bCs/>
          <w:sz w:val="28"/>
          <w:szCs w:val="28"/>
        </w:rPr>
      </w:pPr>
    </w:p>
    <w:p w14:paraId="390113A1" w14:textId="74F70197" w:rsidR="00776476" w:rsidRPr="00776476" w:rsidRDefault="000B6B9E" w:rsidP="000B6B9E">
      <w:pPr>
        <w:rPr>
          <w:b/>
          <w:bCs/>
          <w:sz w:val="28"/>
          <w:szCs w:val="28"/>
        </w:rPr>
      </w:pPr>
      <w:r>
        <w:rPr>
          <w:b/>
          <w:bCs/>
          <w:sz w:val="28"/>
          <w:szCs w:val="28"/>
        </w:rPr>
        <w:t xml:space="preserve">                                                   </w:t>
      </w:r>
      <w:r w:rsidR="003A58D1" w:rsidRPr="00776476">
        <w:rPr>
          <w:b/>
          <w:bCs/>
          <w:sz w:val="28"/>
          <w:szCs w:val="28"/>
        </w:rPr>
        <w:t>SUPPORTING</w:t>
      </w:r>
      <w:r>
        <w:rPr>
          <w:b/>
          <w:bCs/>
          <w:sz w:val="28"/>
          <w:szCs w:val="28"/>
        </w:rPr>
        <w:t xml:space="preserve"> PAPPER</w:t>
      </w:r>
    </w:p>
    <w:p w14:paraId="77D473F7" w14:textId="77777777" w:rsidR="00776476" w:rsidRPr="00776476" w:rsidRDefault="00776476" w:rsidP="00460BA0">
      <w:pPr>
        <w:rPr>
          <w:b/>
          <w:bCs/>
          <w:sz w:val="28"/>
          <w:szCs w:val="28"/>
        </w:rPr>
      </w:pPr>
    </w:p>
    <w:p w14:paraId="21DFD33D" w14:textId="135575F9" w:rsidR="00776476" w:rsidRPr="00776476" w:rsidRDefault="00776476" w:rsidP="00776476">
      <w:pPr>
        <w:jc w:val="center"/>
        <w:rPr>
          <w:b/>
          <w:bCs/>
          <w:sz w:val="24"/>
          <w:szCs w:val="24"/>
        </w:rPr>
      </w:pPr>
      <w:r w:rsidRPr="00776476">
        <w:rPr>
          <w:b/>
          <w:bCs/>
          <w:sz w:val="24"/>
          <w:szCs w:val="24"/>
        </w:rPr>
        <w:t xml:space="preserve">Assessment 1 </w:t>
      </w:r>
    </w:p>
    <w:p w14:paraId="5D9E2AE1" w14:textId="2E3DDE18" w:rsidR="00776476" w:rsidRPr="00776476" w:rsidRDefault="00776476" w:rsidP="00776476">
      <w:pPr>
        <w:jc w:val="center"/>
        <w:rPr>
          <w:b/>
          <w:bCs/>
          <w:sz w:val="24"/>
          <w:szCs w:val="24"/>
        </w:rPr>
      </w:pPr>
      <w:r w:rsidRPr="00776476">
        <w:rPr>
          <w:b/>
          <w:bCs/>
          <w:sz w:val="24"/>
          <w:szCs w:val="24"/>
        </w:rPr>
        <w:t>Student name:</w:t>
      </w:r>
      <w:r>
        <w:rPr>
          <w:b/>
          <w:bCs/>
          <w:sz w:val="24"/>
          <w:szCs w:val="24"/>
        </w:rPr>
        <w:t xml:space="preserve"> JOHNSON B. AKEJU</w:t>
      </w:r>
    </w:p>
    <w:p w14:paraId="17DFCFAF" w14:textId="02F2C9F7" w:rsidR="00776476" w:rsidRPr="00776476" w:rsidRDefault="00776476" w:rsidP="00776476">
      <w:pPr>
        <w:jc w:val="center"/>
        <w:rPr>
          <w:b/>
          <w:bCs/>
          <w:sz w:val="24"/>
          <w:szCs w:val="24"/>
        </w:rPr>
      </w:pPr>
      <w:r w:rsidRPr="00776476">
        <w:rPr>
          <w:b/>
          <w:bCs/>
          <w:sz w:val="24"/>
          <w:szCs w:val="24"/>
        </w:rPr>
        <w:t>Student ID:</w:t>
      </w:r>
      <w:r>
        <w:rPr>
          <w:b/>
          <w:bCs/>
          <w:sz w:val="24"/>
          <w:szCs w:val="24"/>
        </w:rPr>
        <w:t xml:space="preserve"> 191948</w:t>
      </w:r>
      <w:r w:rsidR="008A22B4">
        <w:rPr>
          <w:b/>
          <w:bCs/>
          <w:sz w:val="24"/>
          <w:szCs w:val="24"/>
        </w:rPr>
        <w:t>1</w:t>
      </w:r>
    </w:p>
    <w:p w14:paraId="002F2D2B" w14:textId="77777777" w:rsidR="00776476" w:rsidRPr="00776476" w:rsidRDefault="00776476" w:rsidP="00776476">
      <w:pPr>
        <w:jc w:val="center"/>
        <w:rPr>
          <w:b/>
          <w:bCs/>
          <w:sz w:val="24"/>
          <w:szCs w:val="24"/>
        </w:rPr>
      </w:pPr>
      <w:r w:rsidRPr="00776476">
        <w:rPr>
          <w:b/>
          <w:bCs/>
          <w:sz w:val="24"/>
          <w:szCs w:val="24"/>
        </w:rPr>
        <w:t>Module name: Mental Disorders and Psychopathology</w:t>
      </w:r>
    </w:p>
    <w:p w14:paraId="2CE46DC4" w14:textId="77777777" w:rsidR="00776476" w:rsidRPr="00776476" w:rsidRDefault="00776476" w:rsidP="00776476">
      <w:pPr>
        <w:jc w:val="center"/>
        <w:rPr>
          <w:b/>
          <w:bCs/>
          <w:sz w:val="24"/>
          <w:szCs w:val="24"/>
        </w:rPr>
      </w:pPr>
      <w:r w:rsidRPr="00776476">
        <w:rPr>
          <w:b/>
          <w:bCs/>
          <w:sz w:val="24"/>
          <w:szCs w:val="24"/>
        </w:rPr>
        <w:t>Module code: BMHP6006</w:t>
      </w:r>
    </w:p>
    <w:p w14:paraId="5253B2F3" w14:textId="211DF70C" w:rsidR="00776476" w:rsidRPr="00776476" w:rsidRDefault="00776476" w:rsidP="00776476">
      <w:pPr>
        <w:jc w:val="center"/>
        <w:rPr>
          <w:b/>
          <w:bCs/>
          <w:sz w:val="24"/>
          <w:szCs w:val="24"/>
        </w:rPr>
      </w:pPr>
      <w:r w:rsidRPr="00776476">
        <w:rPr>
          <w:b/>
          <w:bCs/>
          <w:sz w:val="24"/>
          <w:szCs w:val="24"/>
        </w:rPr>
        <w:t>Lecturer name:</w:t>
      </w:r>
      <w:r>
        <w:rPr>
          <w:b/>
          <w:bCs/>
          <w:sz w:val="24"/>
          <w:szCs w:val="24"/>
        </w:rPr>
        <w:t xml:space="preserve"> BIANCA </w:t>
      </w:r>
      <w:r w:rsidR="008A22B4" w:rsidRPr="008A22B4">
        <w:rPr>
          <w:b/>
          <w:bCs/>
          <w:sz w:val="24"/>
          <w:szCs w:val="24"/>
        </w:rPr>
        <w:t>SANFILIPPO</w:t>
      </w:r>
    </w:p>
    <w:p w14:paraId="7004E5B9" w14:textId="724A52D9" w:rsidR="00776476" w:rsidRPr="00776476" w:rsidRDefault="00776476" w:rsidP="00776476">
      <w:pPr>
        <w:jc w:val="center"/>
        <w:rPr>
          <w:b/>
          <w:bCs/>
          <w:sz w:val="24"/>
          <w:szCs w:val="24"/>
        </w:rPr>
      </w:pPr>
      <w:r w:rsidRPr="00776476">
        <w:rPr>
          <w:b/>
          <w:bCs/>
          <w:sz w:val="24"/>
          <w:szCs w:val="24"/>
        </w:rPr>
        <w:t>Date:  1</w:t>
      </w:r>
      <w:r w:rsidR="00F76786">
        <w:rPr>
          <w:b/>
          <w:bCs/>
          <w:sz w:val="24"/>
          <w:szCs w:val="24"/>
        </w:rPr>
        <w:t>6</w:t>
      </w:r>
      <w:r w:rsidRPr="00776476">
        <w:rPr>
          <w:b/>
          <w:bCs/>
          <w:sz w:val="24"/>
          <w:szCs w:val="24"/>
        </w:rPr>
        <w:t>/0</w:t>
      </w:r>
      <w:r w:rsidR="00F76786">
        <w:rPr>
          <w:b/>
          <w:bCs/>
          <w:sz w:val="24"/>
          <w:szCs w:val="24"/>
        </w:rPr>
        <w:t>5</w:t>
      </w:r>
      <w:r w:rsidRPr="00776476">
        <w:rPr>
          <w:b/>
          <w:bCs/>
          <w:sz w:val="24"/>
          <w:szCs w:val="24"/>
        </w:rPr>
        <w:t>/202</w:t>
      </w:r>
      <w:r w:rsidR="00F76786">
        <w:rPr>
          <w:b/>
          <w:bCs/>
          <w:sz w:val="24"/>
          <w:szCs w:val="24"/>
        </w:rPr>
        <w:t>3</w:t>
      </w:r>
    </w:p>
    <w:p w14:paraId="066C59B0" w14:textId="77777777" w:rsidR="004B4B19" w:rsidRDefault="004B4B19" w:rsidP="00776476">
      <w:pPr>
        <w:rPr>
          <w:b/>
          <w:bCs/>
          <w:sz w:val="28"/>
          <w:szCs w:val="28"/>
        </w:rPr>
      </w:pPr>
    </w:p>
    <w:p w14:paraId="35B0B321" w14:textId="77777777" w:rsidR="004B4B19" w:rsidRDefault="004B4B19" w:rsidP="00776476">
      <w:pPr>
        <w:rPr>
          <w:b/>
          <w:bCs/>
          <w:sz w:val="28"/>
          <w:szCs w:val="28"/>
        </w:rPr>
      </w:pPr>
    </w:p>
    <w:p w14:paraId="3A9B03DD" w14:textId="77777777" w:rsidR="004B4B19" w:rsidRDefault="004B4B19" w:rsidP="00776476">
      <w:pPr>
        <w:rPr>
          <w:b/>
          <w:bCs/>
          <w:sz w:val="28"/>
          <w:szCs w:val="28"/>
        </w:rPr>
      </w:pPr>
    </w:p>
    <w:p w14:paraId="00B1C298" w14:textId="77777777" w:rsidR="004B4B19" w:rsidRDefault="004B4B19" w:rsidP="00776476">
      <w:pPr>
        <w:rPr>
          <w:b/>
          <w:bCs/>
          <w:sz w:val="28"/>
          <w:szCs w:val="28"/>
        </w:rPr>
      </w:pPr>
    </w:p>
    <w:p w14:paraId="3EA7BCB8" w14:textId="77777777" w:rsidR="004B4B19" w:rsidRDefault="004B4B19" w:rsidP="00776476">
      <w:pPr>
        <w:rPr>
          <w:b/>
          <w:bCs/>
          <w:sz w:val="28"/>
          <w:szCs w:val="28"/>
        </w:rPr>
      </w:pPr>
    </w:p>
    <w:p w14:paraId="689C7055" w14:textId="77777777" w:rsidR="009A3159" w:rsidRDefault="009A3159" w:rsidP="00776476">
      <w:pPr>
        <w:rPr>
          <w:b/>
          <w:bCs/>
          <w:sz w:val="28"/>
          <w:szCs w:val="28"/>
        </w:rPr>
      </w:pPr>
    </w:p>
    <w:p w14:paraId="24B20A59" w14:textId="77777777" w:rsidR="008A22B4" w:rsidRDefault="008A22B4" w:rsidP="00776476">
      <w:pPr>
        <w:rPr>
          <w:b/>
          <w:bCs/>
          <w:sz w:val="28"/>
          <w:szCs w:val="28"/>
        </w:rPr>
      </w:pPr>
    </w:p>
    <w:p w14:paraId="08A72FED" w14:textId="77777777" w:rsidR="008A22B4" w:rsidRDefault="008A22B4" w:rsidP="00776476">
      <w:pPr>
        <w:rPr>
          <w:b/>
          <w:bCs/>
          <w:sz w:val="28"/>
          <w:szCs w:val="28"/>
        </w:rPr>
      </w:pPr>
    </w:p>
    <w:p w14:paraId="762C999C" w14:textId="77777777" w:rsidR="009A3159" w:rsidRDefault="009A3159" w:rsidP="00776476">
      <w:pPr>
        <w:rPr>
          <w:b/>
          <w:bCs/>
          <w:sz w:val="28"/>
          <w:szCs w:val="28"/>
        </w:rPr>
      </w:pPr>
    </w:p>
    <w:p w14:paraId="3906367D" w14:textId="77777777" w:rsidR="009A3159" w:rsidRDefault="009A3159" w:rsidP="00776476">
      <w:pPr>
        <w:rPr>
          <w:b/>
          <w:bCs/>
          <w:sz w:val="28"/>
          <w:szCs w:val="28"/>
        </w:rPr>
      </w:pPr>
    </w:p>
    <w:p w14:paraId="4E794E42" w14:textId="17D49220" w:rsidR="00776476" w:rsidRPr="00776476" w:rsidRDefault="00776476" w:rsidP="00776476">
      <w:pPr>
        <w:rPr>
          <w:b/>
          <w:bCs/>
          <w:sz w:val="28"/>
          <w:szCs w:val="28"/>
        </w:rPr>
      </w:pPr>
      <w:r w:rsidRPr="00776476">
        <w:rPr>
          <w:b/>
          <w:bCs/>
          <w:sz w:val="28"/>
          <w:szCs w:val="28"/>
        </w:rPr>
        <w:lastRenderedPageBreak/>
        <w:t>BIPOLA DISORDER</w:t>
      </w:r>
      <w:r w:rsidR="00C44317">
        <w:rPr>
          <w:b/>
          <w:bCs/>
          <w:sz w:val="28"/>
          <w:szCs w:val="28"/>
        </w:rPr>
        <w:t xml:space="preserve"> (BPD)</w:t>
      </w:r>
    </w:p>
    <w:p w14:paraId="4D3E2834" w14:textId="77777777" w:rsidR="00460BA0" w:rsidRPr="00460BA0" w:rsidRDefault="00460BA0" w:rsidP="000B6B9E">
      <w:pPr>
        <w:spacing w:after="0"/>
        <w:rPr>
          <w:b/>
          <w:bCs/>
          <w:sz w:val="24"/>
          <w:szCs w:val="24"/>
        </w:rPr>
      </w:pPr>
      <w:r w:rsidRPr="00460BA0">
        <w:rPr>
          <w:b/>
          <w:bCs/>
          <w:sz w:val="24"/>
          <w:szCs w:val="24"/>
        </w:rPr>
        <w:t xml:space="preserve">DEFINITON </w:t>
      </w:r>
    </w:p>
    <w:p w14:paraId="09CFDDF0" w14:textId="47D63B8C" w:rsidR="00776476" w:rsidRPr="00776476" w:rsidRDefault="00776476" w:rsidP="000B6B9E">
      <w:pPr>
        <w:spacing w:after="0"/>
        <w:rPr>
          <w:sz w:val="24"/>
          <w:szCs w:val="24"/>
        </w:rPr>
      </w:pPr>
      <w:r w:rsidRPr="00776476">
        <w:rPr>
          <w:sz w:val="24"/>
          <w:szCs w:val="24"/>
        </w:rPr>
        <w:t xml:space="preserve">Bipolar disorder is defined by the occurrence of many episodes of hypomania or </w:t>
      </w:r>
      <w:r w:rsidR="00490400" w:rsidRPr="00776476">
        <w:rPr>
          <w:sz w:val="24"/>
          <w:szCs w:val="24"/>
        </w:rPr>
        <w:t>mania.</w:t>
      </w:r>
    </w:p>
    <w:p w14:paraId="0E48579A" w14:textId="29A44654" w:rsidR="00460BA0" w:rsidRDefault="00776476" w:rsidP="000B6B9E">
      <w:pPr>
        <w:spacing w:after="0"/>
        <w:rPr>
          <w:sz w:val="24"/>
          <w:szCs w:val="24"/>
        </w:rPr>
      </w:pPr>
      <w:r w:rsidRPr="00776476">
        <w:rPr>
          <w:sz w:val="24"/>
          <w:szCs w:val="24"/>
        </w:rPr>
        <w:t xml:space="preserve">Subsyndromal symptoms, such as irritability and sleep disturbance, are widespread in the absence of significant mood </w:t>
      </w:r>
      <w:r w:rsidR="00460BA0" w:rsidRPr="00776476">
        <w:rPr>
          <w:sz w:val="24"/>
          <w:szCs w:val="24"/>
        </w:rPr>
        <w:t>episodes.</w:t>
      </w:r>
    </w:p>
    <w:p w14:paraId="68604CA8" w14:textId="77777777" w:rsidR="00460BA0" w:rsidRPr="00460BA0" w:rsidRDefault="00460BA0" w:rsidP="000B6B9E">
      <w:pPr>
        <w:spacing w:after="0"/>
        <w:rPr>
          <w:sz w:val="24"/>
          <w:szCs w:val="24"/>
        </w:rPr>
      </w:pPr>
      <w:r w:rsidRPr="00460BA0">
        <w:rPr>
          <w:sz w:val="24"/>
          <w:szCs w:val="24"/>
        </w:rPr>
        <w:t>A manic episode is characterized by an excessive sense of euphoria, productivity, and even invincibility.</w:t>
      </w:r>
    </w:p>
    <w:p w14:paraId="5D4B96CE" w14:textId="47A52224" w:rsidR="004070A3" w:rsidRDefault="004070A3" w:rsidP="000B6B9E">
      <w:pPr>
        <w:spacing w:after="0"/>
        <w:rPr>
          <w:b/>
          <w:bCs/>
          <w:sz w:val="24"/>
          <w:szCs w:val="24"/>
        </w:rPr>
      </w:pPr>
      <w:r w:rsidRPr="004070A3">
        <w:rPr>
          <w:b/>
          <w:bCs/>
          <w:sz w:val="24"/>
          <w:szCs w:val="24"/>
        </w:rPr>
        <w:t>SYMPTOMS</w:t>
      </w:r>
    </w:p>
    <w:p w14:paraId="2C4AFDA0" w14:textId="0DAF542C" w:rsidR="004070A3" w:rsidRDefault="004070A3" w:rsidP="000B6B9E">
      <w:pPr>
        <w:spacing w:after="0"/>
        <w:rPr>
          <w:sz w:val="24"/>
          <w:szCs w:val="24"/>
        </w:rPr>
      </w:pPr>
      <w:r w:rsidRPr="004070A3">
        <w:rPr>
          <w:sz w:val="24"/>
          <w:szCs w:val="24"/>
        </w:rPr>
        <w:t>Maniac or hypomanic symptoms</w:t>
      </w:r>
      <w:r>
        <w:rPr>
          <w:sz w:val="24"/>
          <w:szCs w:val="24"/>
        </w:rPr>
        <w:t xml:space="preserve"> characterised by excessive energy. </w:t>
      </w:r>
    </w:p>
    <w:p w14:paraId="2CE0D1A8" w14:textId="62773379" w:rsidR="004070A3" w:rsidRDefault="008B3EFB" w:rsidP="000B6B9E">
      <w:pPr>
        <w:spacing w:after="0"/>
        <w:rPr>
          <w:sz w:val="24"/>
          <w:szCs w:val="24"/>
        </w:rPr>
      </w:pPr>
      <w:r>
        <w:rPr>
          <w:sz w:val="24"/>
          <w:szCs w:val="24"/>
        </w:rPr>
        <w:t>Restlessness</w:t>
      </w:r>
      <w:r w:rsidR="004070A3">
        <w:rPr>
          <w:sz w:val="24"/>
          <w:szCs w:val="24"/>
        </w:rPr>
        <w:t xml:space="preserve">, </w:t>
      </w:r>
    </w:p>
    <w:p w14:paraId="2E85258A" w14:textId="0D86079F" w:rsidR="004070A3" w:rsidRDefault="004070A3" w:rsidP="000B6B9E">
      <w:pPr>
        <w:spacing w:after="0"/>
        <w:rPr>
          <w:sz w:val="24"/>
          <w:szCs w:val="24"/>
        </w:rPr>
      </w:pPr>
      <w:r>
        <w:rPr>
          <w:sz w:val="24"/>
          <w:szCs w:val="24"/>
        </w:rPr>
        <w:t>Felling irritable</w:t>
      </w:r>
      <w:r w:rsidR="008B3EFB">
        <w:rPr>
          <w:sz w:val="24"/>
          <w:szCs w:val="24"/>
        </w:rPr>
        <w:t>, angry, or easily agitated.</w:t>
      </w:r>
    </w:p>
    <w:p w14:paraId="6D794BEF" w14:textId="3F48463D" w:rsidR="008B3EFB" w:rsidRDefault="008B3EFB" w:rsidP="000B6B9E">
      <w:pPr>
        <w:spacing w:after="0"/>
        <w:rPr>
          <w:sz w:val="24"/>
          <w:szCs w:val="24"/>
        </w:rPr>
      </w:pPr>
      <w:r>
        <w:rPr>
          <w:sz w:val="24"/>
          <w:szCs w:val="24"/>
        </w:rPr>
        <w:t>Difficulty in sleeping</w:t>
      </w:r>
    </w:p>
    <w:p w14:paraId="7CFCB8B8" w14:textId="578D8251" w:rsidR="008B3EFB" w:rsidRPr="004070A3" w:rsidRDefault="008B3EFB" w:rsidP="000B6B9E">
      <w:pPr>
        <w:spacing w:after="0"/>
        <w:rPr>
          <w:sz w:val="24"/>
          <w:szCs w:val="24"/>
        </w:rPr>
      </w:pPr>
      <w:r>
        <w:rPr>
          <w:sz w:val="24"/>
          <w:szCs w:val="24"/>
        </w:rPr>
        <w:t>Depression, changes in appetite.</w:t>
      </w:r>
    </w:p>
    <w:p w14:paraId="5169B6E0" w14:textId="17456BF7" w:rsidR="00460BA0" w:rsidRDefault="00460BA0" w:rsidP="000B6B9E">
      <w:pPr>
        <w:spacing w:after="0"/>
        <w:rPr>
          <w:sz w:val="24"/>
          <w:szCs w:val="24"/>
        </w:rPr>
      </w:pPr>
      <w:r w:rsidRPr="00460BA0">
        <w:rPr>
          <w:sz w:val="24"/>
          <w:szCs w:val="24"/>
        </w:rPr>
        <w:t>As a result of this, they may avoid socializing (withdrawal)</w:t>
      </w:r>
    </w:p>
    <w:p w14:paraId="121B4D9D" w14:textId="1C809D8C" w:rsidR="00804751" w:rsidRPr="00460BA0" w:rsidRDefault="00804751" w:rsidP="000B6B9E">
      <w:pPr>
        <w:spacing w:after="0"/>
        <w:rPr>
          <w:sz w:val="24"/>
          <w:szCs w:val="24"/>
        </w:rPr>
      </w:pPr>
      <w:r>
        <w:rPr>
          <w:sz w:val="24"/>
          <w:szCs w:val="24"/>
        </w:rPr>
        <w:t xml:space="preserve">Loss of inhibition or poor judgement. </w:t>
      </w:r>
    </w:p>
    <w:p w14:paraId="5F999427" w14:textId="7A4DD731" w:rsidR="00460BA0" w:rsidRPr="00460BA0" w:rsidRDefault="00460BA0" w:rsidP="000B6B9E">
      <w:pPr>
        <w:spacing w:after="0"/>
        <w:rPr>
          <w:sz w:val="24"/>
          <w:szCs w:val="24"/>
        </w:rPr>
      </w:pPr>
      <w:r w:rsidRPr="00460BA0">
        <w:rPr>
          <w:sz w:val="24"/>
          <w:szCs w:val="24"/>
        </w:rPr>
        <w:t xml:space="preserve">More than a million individuals in the United States are affected by bipolar </w:t>
      </w:r>
      <w:r w:rsidR="004070A3" w:rsidRPr="00460BA0">
        <w:rPr>
          <w:sz w:val="24"/>
          <w:szCs w:val="24"/>
        </w:rPr>
        <w:t>disorder.</w:t>
      </w:r>
    </w:p>
    <w:p w14:paraId="21D581C6" w14:textId="7DF129FB" w:rsidR="00460BA0" w:rsidRPr="00460BA0" w:rsidRDefault="00460BA0" w:rsidP="000B6B9E">
      <w:pPr>
        <w:spacing w:after="0"/>
        <w:rPr>
          <w:sz w:val="24"/>
          <w:szCs w:val="24"/>
        </w:rPr>
      </w:pPr>
      <w:r w:rsidRPr="00460BA0">
        <w:rPr>
          <w:sz w:val="24"/>
          <w:szCs w:val="24"/>
        </w:rPr>
        <w:t xml:space="preserve">Bipolar disorder is often identified in persons in their teens or early </w:t>
      </w:r>
      <w:r w:rsidR="004070A3" w:rsidRPr="00460BA0">
        <w:rPr>
          <w:sz w:val="24"/>
          <w:szCs w:val="24"/>
        </w:rPr>
        <w:t>twenties.</w:t>
      </w:r>
    </w:p>
    <w:p w14:paraId="16E04819" w14:textId="77777777" w:rsidR="00460BA0" w:rsidRPr="00460BA0" w:rsidRDefault="00460BA0" w:rsidP="000B6B9E">
      <w:pPr>
        <w:spacing w:after="0"/>
        <w:rPr>
          <w:sz w:val="24"/>
          <w:szCs w:val="24"/>
        </w:rPr>
      </w:pPr>
      <w:r w:rsidRPr="00460BA0">
        <w:rPr>
          <w:sz w:val="24"/>
          <w:szCs w:val="24"/>
        </w:rPr>
        <w:t xml:space="preserve">Mental illness affected approximately 792 million individuals in 2017 in </w:t>
      </w:r>
      <w:proofErr w:type="spellStart"/>
      <w:proofErr w:type="gramStart"/>
      <w:r w:rsidRPr="00460BA0">
        <w:rPr>
          <w:sz w:val="24"/>
          <w:szCs w:val="24"/>
        </w:rPr>
        <w:t>Uk</w:t>
      </w:r>
      <w:proofErr w:type="spellEnd"/>
      <w:proofErr w:type="gramEnd"/>
    </w:p>
    <w:p w14:paraId="353A9F47" w14:textId="77777777" w:rsidR="00460BA0" w:rsidRPr="00460BA0" w:rsidRDefault="00460BA0" w:rsidP="000B6B9E">
      <w:pPr>
        <w:spacing w:after="0"/>
        <w:rPr>
          <w:sz w:val="24"/>
          <w:szCs w:val="24"/>
        </w:rPr>
      </w:pPr>
      <w:r w:rsidRPr="00460BA0">
        <w:rPr>
          <w:sz w:val="24"/>
          <w:szCs w:val="24"/>
        </w:rPr>
        <w:t>The highs and lows of bipolar illness are present in all forms of the condition.</w:t>
      </w:r>
    </w:p>
    <w:p w14:paraId="24FD497A" w14:textId="77777777" w:rsidR="00460BA0" w:rsidRPr="00460BA0" w:rsidRDefault="00460BA0" w:rsidP="000B6B9E">
      <w:pPr>
        <w:spacing w:after="0"/>
        <w:rPr>
          <w:sz w:val="24"/>
          <w:szCs w:val="24"/>
        </w:rPr>
      </w:pPr>
      <w:r w:rsidRPr="00460BA0">
        <w:rPr>
          <w:sz w:val="24"/>
          <w:szCs w:val="24"/>
        </w:rPr>
        <w:t>The severity and duration of the mood swings vary greatly among the various types of the illness.</w:t>
      </w:r>
    </w:p>
    <w:p w14:paraId="23F88944" w14:textId="77777777" w:rsidR="00460BA0" w:rsidRDefault="00460BA0" w:rsidP="000B6B9E">
      <w:pPr>
        <w:spacing w:after="0"/>
        <w:rPr>
          <w:sz w:val="24"/>
          <w:szCs w:val="24"/>
        </w:rPr>
      </w:pPr>
      <w:r w:rsidRPr="00460BA0">
        <w:rPr>
          <w:sz w:val="24"/>
          <w:szCs w:val="24"/>
        </w:rPr>
        <w:t>Bipolar II sufferers experience a range of emotions from euphoria to depression.</w:t>
      </w:r>
    </w:p>
    <w:p w14:paraId="153853B8" w14:textId="77777777" w:rsidR="00C63AE3" w:rsidRDefault="00C63AE3" w:rsidP="000B6B9E">
      <w:pPr>
        <w:spacing w:after="0"/>
        <w:rPr>
          <w:b/>
          <w:bCs/>
          <w:sz w:val="24"/>
          <w:szCs w:val="24"/>
        </w:rPr>
      </w:pPr>
    </w:p>
    <w:p w14:paraId="2E521F56" w14:textId="1F99CD5F" w:rsidR="00C63AE3" w:rsidRPr="00C63AE3" w:rsidRDefault="00C63AE3" w:rsidP="000B6B9E">
      <w:pPr>
        <w:spacing w:after="0"/>
        <w:rPr>
          <w:b/>
          <w:bCs/>
          <w:sz w:val="24"/>
          <w:szCs w:val="24"/>
        </w:rPr>
      </w:pPr>
      <w:r w:rsidRPr="00C63AE3">
        <w:rPr>
          <w:b/>
          <w:bCs/>
          <w:sz w:val="24"/>
          <w:szCs w:val="24"/>
        </w:rPr>
        <w:t>STATISTICS STATISTICAL SUPPORT EVIDENCE ON BIPOLAR DISORDER</w:t>
      </w:r>
    </w:p>
    <w:p w14:paraId="147483E2" w14:textId="77777777" w:rsidR="00C63AE3" w:rsidRPr="00C63AE3" w:rsidRDefault="00C63AE3" w:rsidP="000B6B9E">
      <w:pPr>
        <w:spacing w:after="0" w:line="240" w:lineRule="auto"/>
        <w:rPr>
          <w:sz w:val="24"/>
          <w:szCs w:val="24"/>
        </w:rPr>
      </w:pPr>
      <w:r w:rsidRPr="00C63AE3">
        <w:rPr>
          <w:sz w:val="24"/>
          <w:szCs w:val="24"/>
        </w:rPr>
        <w:t xml:space="preserve">Approximately 40 million individuals have been suffering from bipolar illness since </w:t>
      </w:r>
      <w:proofErr w:type="gramStart"/>
      <w:r w:rsidRPr="00C63AE3">
        <w:rPr>
          <w:sz w:val="24"/>
          <w:szCs w:val="24"/>
        </w:rPr>
        <w:t>2019</w:t>
      </w:r>
      <w:proofErr w:type="gramEnd"/>
    </w:p>
    <w:p w14:paraId="54F438D6" w14:textId="77777777" w:rsidR="00C63AE3" w:rsidRPr="00C63AE3" w:rsidRDefault="00C63AE3" w:rsidP="000B6B9E">
      <w:pPr>
        <w:spacing w:after="0" w:line="240" w:lineRule="auto"/>
        <w:rPr>
          <w:sz w:val="24"/>
          <w:szCs w:val="24"/>
        </w:rPr>
      </w:pPr>
    </w:p>
    <w:p w14:paraId="38354B60" w14:textId="77777777" w:rsidR="00C63AE3" w:rsidRPr="00C63AE3" w:rsidRDefault="00C63AE3" w:rsidP="000B6B9E">
      <w:pPr>
        <w:spacing w:after="0" w:line="240" w:lineRule="auto"/>
        <w:rPr>
          <w:sz w:val="24"/>
          <w:szCs w:val="24"/>
        </w:rPr>
      </w:pPr>
      <w:r w:rsidRPr="00C63AE3">
        <w:rPr>
          <w:sz w:val="24"/>
          <w:szCs w:val="24"/>
        </w:rPr>
        <w:t>As many as 2 to 5% of the population may have bipolar disorder at some point in their lives</w:t>
      </w:r>
    </w:p>
    <w:p w14:paraId="6F996F59" w14:textId="77777777" w:rsidR="00C63AE3" w:rsidRPr="00C63AE3" w:rsidRDefault="00C63AE3" w:rsidP="000B6B9E">
      <w:pPr>
        <w:spacing w:after="0" w:line="240" w:lineRule="auto"/>
        <w:rPr>
          <w:sz w:val="24"/>
          <w:szCs w:val="24"/>
        </w:rPr>
      </w:pPr>
    </w:p>
    <w:p w14:paraId="6C51A27D" w14:textId="77777777" w:rsidR="00C63AE3" w:rsidRPr="00C63AE3" w:rsidRDefault="00C63AE3" w:rsidP="000B6B9E">
      <w:pPr>
        <w:spacing w:after="0" w:line="240" w:lineRule="auto"/>
        <w:rPr>
          <w:sz w:val="24"/>
          <w:szCs w:val="24"/>
        </w:rPr>
      </w:pPr>
      <w:r w:rsidRPr="00C63AE3">
        <w:rPr>
          <w:sz w:val="24"/>
          <w:szCs w:val="24"/>
        </w:rPr>
        <w:t xml:space="preserve">In the United Kingdom, bipolar disorder is one of the most frequent long-term diseases (Age </w:t>
      </w:r>
      <w:proofErr w:type="spellStart"/>
      <w:r w:rsidRPr="00C63AE3">
        <w:rPr>
          <w:sz w:val="24"/>
          <w:szCs w:val="24"/>
        </w:rPr>
        <w:t>Uk</w:t>
      </w:r>
      <w:proofErr w:type="spellEnd"/>
      <w:r w:rsidRPr="00C63AE3">
        <w:rPr>
          <w:sz w:val="24"/>
          <w:szCs w:val="24"/>
        </w:rPr>
        <w:t xml:space="preserve"> 2018)</w:t>
      </w:r>
    </w:p>
    <w:p w14:paraId="12D38AAD" w14:textId="77777777" w:rsidR="00C63AE3" w:rsidRPr="00C63AE3" w:rsidRDefault="00C63AE3" w:rsidP="000B6B9E">
      <w:pPr>
        <w:spacing w:after="0" w:line="240" w:lineRule="auto"/>
        <w:rPr>
          <w:sz w:val="24"/>
          <w:szCs w:val="24"/>
        </w:rPr>
      </w:pPr>
    </w:p>
    <w:p w14:paraId="66E1A96E" w14:textId="6FBAFA31" w:rsidR="00C63AE3" w:rsidRDefault="00C63AE3" w:rsidP="000B6B9E">
      <w:pPr>
        <w:spacing w:after="0" w:line="240" w:lineRule="auto"/>
        <w:rPr>
          <w:sz w:val="24"/>
          <w:szCs w:val="24"/>
        </w:rPr>
      </w:pPr>
      <w:r w:rsidRPr="00C63AE3">
        <w:rPr>
          <w:sz w:val="24"/>
          <w:szCs w:val="24"/>
        </w:rPr>
        <w:t>Getting a proper diagnosis of bipolar disorder may take an average of nine years; misdiagnoses occur on average 3.5 times. (Van Reenen et al., 2020)</w:t>
      </w:r>
    </w:p>
    <w:p w14:paraId="3DA13A9F" w14:textId="77777777" w:rsidR="00D67659" w:rsidRDefault="00D67659" w:rsidP="000B6B9E">
      <w:pPr>
        <w:spacing w:after="0" w:line="240" w:lineRule="auto"/>
        <w:rPr>
          <w:sz w:val="24"/>
          <w:szCs w:val="24"/>
        </w:rPr>
      </w:pPr>
    </w:p>
    <w:p w14:paraId="1790AB05" w14:textId="77777777" w:rsidR="00D67659" w:rsidRDefault="00D67659" w:rsidP="000B6B9E">
      <w:pPr>
        <w:spacing w:after="0" w:line="240" w:lineRule="auto"/>
        <w:rPr>
          <w:sz w:val="24"/>
          <w:szCs w:val="24"/>
        </w:rPr>
      </w:pPr>
    </w:p>
    <w:p w14:paraId="40168FA0" w14:textId="2A095821" w:rsidR="00D67659" w:rsidRPr="00D67659" w:rsidRDefault="00D67659" w:rsidP="00D67659">
      <w:pPr>
        <w:spacing w:after="0" w:line="240" w:lineRule="auto"/>
        <w:rPr>
          <w:b/>
          <w:bCs/>
          <w:sz w:val="24"/>
          <w:szCs w:val="24"/>
        </w:rPr>
      </w:pPr>
      <w:r w:rsidRPr="00D67659">
        <w:rPr>
          <w:b/>
          <w:bCs/>
          <w:sz w:val="24"/>
          <w:szCs w:val="24"/>
        </w:rPr>
        <w:t xml:space="preserve">CAUSES - </w:t>
      </w:r>
      <w:proofErr w:type="gramStart"/>
      <w:r w:rsidRPr="00D67659">
        <w:rPr>
          <w:b/>
          <w:bCs/>
          <w:sz w:val="24"/>
          <w:szCs w:val="24"/>
        </w:rPr>
        <w:t>BIPOLAR DISORDER</w:t>
      </w:r>
      <w:proofErr w:type="gramEnd"/>
    </w:p>
    <w:p w14:paraId="1AD17086" w14:textId="66944178" w:rsidR="00D67659" w:rsidRPr="00D67659" w:rsidRDefault="00D67659" w:rsidP="00D67659">
      <w:pPr>
        <w:spacing w:after="0" w:line="240" w:lineRule="auto"/>
        <w:rPr>
          <w:sz w:val="24"/>
          <w:szCs w:val="24"/>
        </w:rPr>
      </w:pPr>
      <w:r w:rsidRPr="00D67659">
        <w:rPr>
          <w:sz w:val="24"/>
          <w:szCs w:val="24"/>
        </w:rPr>
        <w:t xml:space="preserve">The </w:t>
      </w:r>
      <w:proofErr w:type="gramStart"/>
      <w:r w:rsidRPr="00D67659">
        <w:rPr>
          <w:sz w:val="24"/>
          <w:szCs w:val="24"/>
        </w:rPr>
        <w:t>cause</w:t>
      </w:r>
      <w:r>
        <w:rPr>
          <w:sz w:val="24"/>
          <w:szCs w:val="24"/>
        </w:rPr>
        <w:t>s</w:t>
      </w:r>
      <w:proofErr w:type="gramEnd"/>
      <w:r w:rsidRPr="00D67659">
        <w:rPr>
          <w:sz w:val="24"/>
          <w:szCs w:val="24"/>
        </w:rPr>
        <w:t xml:space="preserve"> of bipolar disorder is</w:t>
      </w:r>
      <w:r>
        <w:rPr>
          <w:sz w:val="24"/>
          <w:szCs w:val="24"/>
        </w:rPr>
        <w:t xml:space="preserve"> not</w:t>
      </w:r>
      <w:r w:rsidRPr="00D67659">
        <w:rPr>
          <w:sz w:val="24"/>
          <w:szCs w:val="24"/>
        </w:rPr>
        <w:t xml:space="preserve"> unknown. Experts believe there are several factors that work together to make a person more likely to develop it.</w:t>
      </w:r>
    </w:p>
    <w:p w14:paraId="138CD408" w14:textId="60A07EDF" w:rsidR="00D67659" w:rsidRPr="00D67659" w:rsidRDefault="00D67659" w:rsidP="00D67659">
      <w:pPr>
        <w:spacing w:after="0" w:line="240" w:lineRule="auto"/>
        <w:rPr>
          <w:sz w:val="24"/>
          <w:szCs w:val="24"/>
        </w:rPr>
      </w:pPr>
      <w:r w:rsidRPr="00D67659">
        <w:rPr>
          <w:sz w:val="24"/>
          <w:szCs w:val="24"/>
        </w:rPr>
        <w:t>These are thought to be a complex mix of physical, environmental, and social factors.</w:t>
      </w:r>
    </w:p>
    <w:p w14:paraId="1CAEF360" w14:textId="77777777" w:rsidR="00D67659" w:rsidRPr="00D67659" w:rsidRDefault="00D67659" w:rsidP="00D67659">
      <w:pPr>
        <w:spacing w:after="0" w:line="240" w:lineRule="auto"/>
        <w:rPr>
          <w:b/>
          <w:bCs/>
          <w:sz w:val="24"/>
          <w:szCs w:val="24"/>
        </w:rPr>
      </w:pPr>
      <w:r w:rsidRPr="00D67659">
        <w:rPr>
          <w:b/>
          <w:bCs/>
          <w:sz w:val="24"/>
          <w:szCs w:val="24"/>
        </w:rPr>
        <w:t>Genetics</w:t>
      </w:r>
    </w:p>
    <w:p w14:paraId="785490B2" w14:textId="3F765321" w:rsidR="00D67659" w:rsidRPr="00D67659" w:rsidRDefault="00D67659" w:rsidP="00D67659">
      <w:pPr>
        <w:spacing w:after="0" w:line="240" w:lineRule="auto"/>
        <w:rPr>
          <w:sz w:val="24"/>
          <w:szCs w:val="24"/>
        </w:rPr>
      </w:pPr>
      <w:r w:rsidRPr="00D67659">
        <w:rPr>
          <w:sz w:val="24"/>
          <w:szCs w:val="24"/>
        </w:rPr>
        <w:t xml:space="preserve"> </w:t>
      </w:r>
      <w:r>
        <w:rPr>
          <w:sz w:val="24"/>
          <w:szCs w:val="24"/>
        </w:rPr>
        <w:t>B</w:t>
      </w:r>
      <w:r w:rsidRPr="00D67659">
        <w:rPr>
          <w:sz w:val="24"/>
          <w:szCs w:val="24"/>
        </w:rPr>
        <w:t>ipolar disorder is linked to genetics, as it seems to run in families.</w:t>
      </w:r>
    </w:p>
    <w:p w14:paraId="5F3FF7EB" w14:textId="77777777" w:rsidR="00D67659" w:rsidRPr="00D67659" w:rsidRDefault="00D67659" w:rsidP="00D67659">
      <w:pPr>
        <w:spacing w:after="0" w:line="240" w:lineRule="auto"/>
        <w:rPr>
          <w:sz w:val="24"/>
          <w:szCs w:val="24"/>
        </w:rPr>
      </w:pPr>
      <w:r w:rsidRPr="00D67659">
        <w:rPr>
          <w:sz w:val="24"/>
          <w:szCs w:val="24"/>
        </w:rPr>
        <w:t>The family members of a person with bipolar disorder have an increased risk of developing it themselves.</w:t>
      </w:r>
    </w:p>
    <w:p w14:paraId="3416EAEF" w14:textId="77777777" w:rsidR="00D67659" w:rsidRPr="00D67659" w:rsidRDefault="00D67659" w:rsidP="00D67659">
      <w:pPr>
        <w:spacing w:after="0" w:line="240" w:lineRule="auto"/>
        <w:rPr>
          <w:sz w:val="24"/>
          <w:szCs w:val="24"/>
        </w:rPr>
      </w:pPr>
    </w:p>
    <w:p w14:paraId="6E3F9043" w14:textId="77777777" w:rsidR="00D67659" w:rsidRPr="00D67659" w:rsidRDefault="00D67659" w:rsidP="00D67659">
      <w:pPr>
        <w:spacing w:after="0" w:line="240" w:lineRule="auto"/>
        <w:rPr>
          <w:sz w:val="24"/>
          <w:szCs w:val="24"/>
        </w:rPr>
      </w:pPr>
      <w:r w:rsidRPr="00D67659">
        <w:rPr>
          <w:sz w:val="24"/>
          <w:szCs w:val="24"/>
        </w:rPr>
        <w:lastRenderedPageBreak/>
        <w:t xml:space="preserve">But no single gene is responsible for bipolar disorder. Instead, </w:t>
      </w:r>
      <w:proofErr w:type="gramStart"/>
      <w:r w:rsidRPr="00D67659">
        <w:rPr>
          <w:sz w:val="24"/>
          <w:szCs w:val="24"/>
        </w:rPr>
        <w:t>a number of</w:t>
      </w:r>
      <w:proofErr w:type="gramEnd"/>
      <w:r w:rsidRPr="00D67659">
        <w:rPr>
          <w:sz w:val="24"/>
          <w:szCs w:val="24"/>
        </w:rPr>
        <w:t xml:space="preserve"> genetic and environmental factors are thought to act as triggers.</w:t>
      </w:r>
    </w:p>
    <w:p w14:paraId="178E5872" w14:textId="77777777" w:rsidR="00D67659" w:rsidRPr="00D67659" w:rsidRDefault="00D67659" w:rsidP="00D67659">
      <w:pPr>
        <w:spacing w:after="0" w:line="240" w:lineRule="auto"/>
        <w:rPr>
          <w:sz w:val="24"/>
          <w:szCs w:val="24"/>
        </w:rPr>
      </w:pPr>
    </w:p>
    <w:p w14:paraId="4AE3DBDD" w14:textId="77777777" w:rsidR="00D67659" w:rsidRPr="00D67659" w:rsidRDefault="00D67659" w:rsidP="00D67659">
      <w:pPr>
        <w:spacing w:after="0" w:line="240" w:lineRule="auto"/>
        <w:rPr>
          <w:b/>
          <w:bCs/>
          <w:sz w:val="24"/>
          <w:szCs w:val="24"/>
        </w:rPr>
      </w:pPr>
      <w:r w:rsidRPr="00D67659">
        <w:rPr>
          <w:b/>
          <w:bCs/>
          <w:sz w:val="24"/>
          <w:szCs w:val="24"/>
        </w:rPr>
        <w:t>Triggers</w:t>
      </w:r>
    </w:p>
    <w:p w14:paraId="39303C87" w14:textId="7B62D9A5" w:rsidR="00D67659" w:rsidRPr="00D67659" w:rsidRDefault="00D67659" w:rsidP="00D67659">
      <w:pPr>
        <w:spacing w:after="0" w:line="240" w:lineRule="auto"/>
        <w:rPr>
          <w:sz w:val="24"/>
          <w:szCs w:val="24"/>
        </w:rPr>
      </w:pPr>
      <w:r w:rsidRPr="00D67659">
        <w:rPr>
          <w:sz w:val="24"/>
          <w:szCs w:val="24"/>
        </w:rPr>
        <w:t xml:space="preserve">A stressful circumstance or situation often </w:t>
      </w:r>
      <w:r>
        <w:rPr>
          <w:sz w:val="24"/>
          <w:szCs w:val="24"/>
        </w:rPr>
        <w:t xml:space="preserve">trigger </w:t>
      </w:r>
      <w:proofErr w:type="gramStart"/>
      <w:r>
        <w:rPr>
          <w:sz w:val="24"/>
          <w:szCs w:val="24"/>
        </w:rPr>
        <w:t>bipolar</w:t>
      </w:r>
      <w:proofErr w:type="gramEnd"/>
    </w:p>
    <w:p w14:paraId="278F61AE" w14:textId="3180356B" w:rsidR="00D67659" w:rsidRPr="00D67659" w:rsidRDefault="00D67659" w:rsidP="00D67659">
      <w:pPr>
        <w:spacing w:after="0" w:line="240" w:lineRule="auto"/>
        <w:rPr>
          <w:sz w:val="24"/>
          <w:szCs w:val="24"/>
        </w:rPr>
      </w:pPr>
      <w:r w:rsidRPr="00D67659">
        <w:rPr>
          <w:sz w:val="24"/>
          <w:szCs w:val="24"/>
        </w:rPr>
        <w:t xml:space="preserve">Examples </w:t>
      </w:r>
      <w:proofErr w:type="gramStart"/>
      <w:r>
        <w:rPr>
          <w:sz w:val="24"/>
          <w:szCs w:val="24"/>
        </w:rPr>
        <w:t>are;</w:t>
      </w:r>
      <w:proofErr w:type="gramEnd"/>
    </w:p>
    <w:p w14:paraId="42A30E67" w14:textId="0E15923B" w:rsidR="00D67659" w:rsidRPr="00D67659" w:rsidRDefault="00D67659" w:rsidP="00D67659">
      <w:pPr>
        <w:spacing w:after="0" w:line="240" w:lineRule="auto"/>
        <w:rPr>
          <w:sz w:val="24"/>
          <w:szCs w:val="24"/>
        </w:rPr>
      </w:pPr>
      <w:r>
        <w:rPr>
          <w:sz w:val="24"/>
          <w:szCs w:val="24"/>
        </w:rPr>
        <w:t>B</w:t>
      </w:r>
      <w:r w:rsidRPr="00D67659">
        <w:rPr>
          <w:sz w:val="24"/>
          <w:szCs w:val="24"/>
        </w:rPr>
        <w:t>reakdown of a relationship</w:t>
      </w:r>
    </w:p>
    <w:p w14:paraId="046C561F" w14:textId="458224E0" w:rsidR="00D67659" w:rsidRPr="00D67659" w:rsidRDefault="00D67659" w:rsidP="00D67659">
      <w:pPr>
        <w:spacing w:after="0" w:line="240" w:lineRule="auto"/>
        <w:rPr>
          <w:sz w:val="24"/>
          <w:szCs w:val="24"/>
        </w:rPr>
      </w:pPr>
      <w:r w:rsidRPr="00D67659">
        <w:rPr>
          <w:sz w:val="24"/>
          <w:szCs w:val="24"/>
        </w:rPr>
        <w:t>physical, sexual, or emotional abuse</w:t>
      </w:r>
    </w:p>
    <w:p w14:paraId="4B30886D" w14:textId="1CF87600" w:rsidR="00D67659" w:rsidRPr="00D67659" w:rsidRDefault="00D67659" w:rsidP="00D67659">
      <w:pPr>
        <w:spacing w:after="0" w:line="240" w:lineRule="auto"/>
        <w:rPr>
          <w:sz w:val="24"/>
          <w:szCs w:val="24"/>
        </w:rPr>
      </w:pPr>
      <w:r>
        <w:rPr>
          <w:sz w:val="24"/>
          <w:szCs w:val="24"/>
        </w:rPr>
        <w:t>D</w:t>
      </w:r>
      <w:r w:rsidRPr="00D67659">
        <w:rPr>
          <w:sz w:val="24"/>
          <w:szCs w:val="24"/>
        </w:rPr>
        <w:t xml:space="preserve">eath of a close family member or loved </w:t>
      </w:r>
      <w:proofErr w:type="gramStart"/>
      <w:r w:rsidRPr="00D67659">
        <w:rPr>
          <w:sz w:val="24"/>
          <w:szCs w:val="24"/>
        </w:rPr>
        <w:t>one</w:t>
      </w:r>
      <w:proofErr w:type="gramEnd"/>
    </w:p>
    <w:p w14:paraId="0BC4BA86" w14:textId="6C979B0E" w:rsidR="00D67659" w:rsidRPr="00D67659" w:rsidRDefault="00D67659" w:rsidP="00D67659">
      <w:pPr>
        <w:spacing w:after="0" w:line="240" w:lineRule="auto"/>
        <w:rPr>
          <w:sz w:val="24"/>
          <w:szCs w:val="24"/>
        </w:rPr>
      </w:pPr>
      <w:r w:rsidRPr="00D67659">
        <w:rPr>
          <w:sz w:val="24"/>
          <w:szCs w:val="24"/>
        </w:rPr>
        <w:t>These types of life-altering events can cause episodes of depression at any time in a person's life.</w:t>
      </w:r>
    </w:p>
    <w:p w14:paraId="153462DA" w14:textId="7E9FE038" w:rsidR="00D67659" w:rsidRPr="00D67659" w:rsidRDefault="00D67659" w:rsidP="00D67659">
      <w:pPr>
        <w:spacing w:after="0" w:line="240" w:lineRule="auto"/>
        <w:rPr>
          <w:sz w:val="24"/>
          <w:szCs w:val="24"/>
        </w:rPr>
      </w:pPr>
      <w:r>
        <w:rPr>
          <w:sz w:val="24"/>
          <w:szCs w:val="24"/>
        </w:rPr>
        <w:t>P</w:t>
      </w:r>
      <w:r w:rsidRPr="00D67659">
        <w:rPr>
          <w:sz w:val="24"/>
          <w:szCs w:val="24"/>
        </w:rPr>
        <w:t>hysical illness</w:t>
      </w:r>
    </w:p>
    <w:p w14:paraId="15C0F334" w14:textId="1B205718" w:rsidR="00D67659" w:rsidRPr="00D67659" w:rsidRDefault="00D67659" w:rsidP="00D67659">
      <w:pPr>
        <w:spacing w:after="0" w:line="240" w:lineRule="auto"/>
        <w:rPr>
          <w:sz w:val="24"/>
          <w:szCs w:val="24"/>
        </w:rPr>
      </w:pPr>
      <w:r>
        <w:rPr>
          <w:sz w:val="24"/>
          <w:szCs w:val="24"/>
        </w:rPr>
        <w:t>S</w:t>
      </w:r>
      <w:r w:rsidRPr="00D67659">
        <w:rPr>
          <w:sz w:val="24"/>
          <w:szCs w:val="24"/>
        </w:rPr>
        <w:t>leep disturbances</w:t>
      </w:r>
    </w:p>
    <w:p w14:paraId="542E95E7" w14:textId="77777777" w:rsidR="00D67659" w:rsidRPr="00D67659" w:rsidRDefault="00D67659" w:rsidP="00D67659">
      <w:pPr>
        <w:spacing w:after="0" w:line="240" w:lineRule="auto"/>
        <w:rPr>
          <w:sz w:val="24"/>
          <w:szCs w:val="24"/>
        </w:rPr>
      </w:pPr>
      <w:r w:rsidRPr="00D67659">
        <w:rPr>
          <w:sz w:val="24"/>
          <w:szCs w:val="24"/>
        </w:rPr>
        <w:t>Chemical imbalance in the brain</w:t>
      </w:r>
    </w:p>
    <w:p w14:paraId="2E8F1D2F" w14:textId="08975A1E" w:rsidR="00D67659" w:rsidRPr="00D67659" w:rsidRDefault="00D67659" w:rsidP="00D67659">
      <w:pPr>
        <w:spacing w:after="0" w:line="240" w:lineRule="auto"/>
        <w:rPr>
          <w:sz w:val="24"/>
          <w:szCs w:val="24"/>
        </w:rPr>
      </w:pPr>
      <w:r w:rsidRPr="00D67659">
        <w:rPr>
          <w:sz w:val="24"/>
          <w:szCs w:val="24"/>
        </w:rPr>
        <w:t xml:space="preserve"> </w:t>
      </w:r>
      <w:r>
        <w:rPr>
          <w:sz w:val="24"/>
          <w:szCs w:val="24"/>
        </w:rPr>
        <w:t>B</w:t>
      </w:r>
      <w:r w:rsidRPr="00D67659">
        <w:rPr>
          <w:sz w:val="24"/>
          <w:szCs w:val="24"/>
        </w:rPr>
        <w:t>ipolar disorder may be associated with chemical imbalances in the brain.</w:t>
      </w:r>
    </w:p>
    <w:p w14:paraId="551DF3AC" w14:textId="2177B63F" w:rsidR="00D67659" w:rsidRDefault="00D67659" w:rsidP="00D67659">
      <w:pPr>
        <w:spacing w:after="0" w:line="240" w:lineRule="auto"/>
        <w:rPr>
          <w:sz w:val="24"/>
          <w:szCs w:val="24"/>
        </w:rPr>
      </w:pPr>
      <w:r w:rsidRPr="00D67659">
        <w:rPr>
          <w:sz w:val="24"/>
          <w:szCs w:val="24"/>
        </w:rPr>
        <w:t>The chemicals responsible for controlling the brain's functions are called neurotransmitters, and include noradrenaline, serotonin, and dopamine.</w:t>
      </w:r>
    </w:p>
    <w:p w14:paraId="0F00D00A" w14:textId="77777777" w:rsidR="009A3159" w:rsidRDefault="009A3159" w:rsidP="000B6B9E">
      <w:pPr>
        <w:spacing w:after="0"/>
        <w:rPr>
          <w:sz w:val="24"/>
          <w:szCs w:val="24"/>
        </w:rPr>
      </w:pPr>
    </w:p>
    <w:p w14:paraId="52558FB6" w14:textId="4F45457E" w:rsidR="00187676" w:rsidRDefault="00187676" w:rsidP="000B6B9E">
      <w:pPr>
        <w:spacing w:after="0"/>
        <w:rPr>
          <w:b/>
          <w:bCs/>
          <w:sz w:val="24"/>
          <w:szCs w:val="24"/>
        </w:rPr>
      </w:pPr>
      <w:r w:rsidRPr="00187676">
        <w:rPr>
          <w:b/>
          <w:bCs/>
          <w:sz w:val="24"/>
          <w:szCs w:val="24"/>
        </w:rPr>
        <w:t>MANAGEMENT OF BIPOLAR</w:t>
      </w:r>
    </w:p>
    <w:p w14:paraId="409F1D03" w14:textId="1D10D355" w:rsidR="00C63AE3" w:rsidRPr="00187676" w:rsidRDefault="00C63AE3" w:rsidP="000B6B9E">
      <w:pPr>
        <w:spacing w:after="0"/>
        <w:rPr>
          <w:b/>
          <w:bCs/>
          <w:sz w:val="24"/>
          <w:szCs w:val="24"/>
        </w:rPr>
      </w:pPr>
      <w:r w:rsidRPr="00C63AE3">
        <w:rPr>
          <w:sz w:val="24"/>
          <w:szCs w:val="24"/>
        </w:rPr>
        <w:t xml:space="preserve">Anyone suffering from Bipolar must see a </w:t>
      </w:r>
      <w:r w:rsidR="00490400">
        <w:rPr>
          <w:sz w:val="24"/>
          <w:szCs w:val="24"/>
        </w:rPr>
        <w:t>doctor</w:t>
      </w:r>
      <w:r>
        <w:rPr>
          <w:b/>
          <w:bCs/>
          <w:sz w:val="24"/>
          <w:szCs w:val="24"/>
        </w:rPr>
        <w:t>.</w:t>
      </w:r>
    </w:p>
    <w:p w14:paraId="5908F875" w14:textId="3B3947C3" w:rsidR="00187676" w:rsidRPr="00187676" w:rsidRDefault="00187676" w:rsidP="000B6B9E">
      <w:pPr>
        <w:spacing w:after="0"/>
        <w:rPr>
          <w:sz w:val="24"/>
          <w:szCs w:val="24"/>
        </w:rPr>
      </w:pPr>
      <w:r w:rsidRPr="00187676">
        <w:rPr>
          <w:sz w:val="24"/>
          <w:szCs w:val="24"/>
        </w:rPr>
        <w:t xml:space="preserve">Lithium salts' antimanic effectiveness was proven in the 1950s, and it was eventually proved in Europe in the late 1960s. </w:t>
      </w:r>
    </w:p>
    <w:p w14:paraId="48308F79" w14:textId="230B8B9C" w:rsidR="00187676" w:rsidRPr="00187676" w:rsidRDefault="00187676" w:rsidP="000B6B9E">
      <w:pPr>
        <w:spacing w:after="0"/>
        <w:rPr>
          <w:sz w:val="24"/>
          <w:szCs w:val="24"/>
        </w:rPr>
      </w:pPr>
      <w:r w:rsidRPr="00187676">
        <w:rPr>
          <w:sz w:val="24"/>
          <w:szCs w:val="24"/>
        </w:rPr>
        <w:t xml:space="preserve">This medicine was approved for antimanic and maintenance/prophylactic therapy. </w:t>
      </w:r>
    </w:p>
    <w:p w14:paraId="09FCEF2D" w14:textId="7AA16732" w:rsidR="00187676" w:rsidRPr="00187676" w:rsidRDefault="00187676" w:rsidP="000B6B9E">
      <w:pPr>
        <w:spacing w:after="0"/>
        <w:rPr>
          <w:sz w:val="24"/>
          <w:szCs w:val="24"/>
        </w:rPr>
      </w:pPr>
      <w:r w:rsidRPr="00187676">
        <w:rPr>
          <w:sz w:val="24"/>
          <w:szCs w:val="24"/>
        </w:rPr>
        <w:t>Twenty-eight years later, in 1995, the Food and Drug Administration authorized valproic acid, an anticonvulsant medication, for its antimanic use.</w:t>
      </w:r>
    </w:p>
    <w:p w14:paraId="23C0AD70" w14:textId="2B2C5F11" w:rsidR="00284E5B" w:rsidRDefault="00187676" w:rsidP="000B6B9E">
      <w:pPr>
        <w:spacing w:after="0"/>
        <w:rPr>
          <w:sz w:val="24"/>
          <w:szCs w:val="24"/>
        </w:rPr>
      </w:pPr>
      <w:r w:rsidRPr="00187676">
        <w:rPr>
          <w:sz w:val="24"/>
          <w:szCs w:val="24"/>
        </w:rPr>
        <w:t>Carbamazepine, another antiepileptic medicine, was created to treat people with bipolar illness at the same time as sodium valproate   got relevance.</w:t>
      </w:r>
    </w:p>
    <w:p w14:paraId="6F83EDCF" w14:textId="2EEC7AE2" w:rsidR="00284E5B" w:rsidRPr="00284E5B" w:rsidRDefault="00284E5B" w:rsidP="000B6B9E">
      <w:pPr>
        <w:spacing w:after="0"/>
        <w:rPr>
          <w:sz w:val="24"/>
          <w:szCs w:val="24"/>
        </w:rPr>
      </w:pPr>
      <w:r w:rsidRPr="00284E5B">
        <w:rPr>
          <w:sz w:val="24"/>
          <w:szCs w:val="24"/>
        </w:rPr>
        <w:t>Finally, the FDA has granted antimanic (olanzapine, risperidone, quetiapine, ziprasidone, aripiprazole, etc.) and antidepressant criteria to many atypical antipsychotic drugs (AADs) since 2000</w:t>
      </w:r>
    </w:p>
    <w:p w14:paraId="189EC80F" w14:textId="7D80C356" w:rsidR="00490400" w:rsidRDefault="00284E5B" w:rsidP="000B6B9E">
      <w:pPr>
        <w:spacing w:after="0"/>
        <w:rPr>
          <w:sz w:val="24"/>
          <w:szCs w:val="24"/>
        </w:rPr>
      </w:pPr>
      <w:r w:rsidRPr="00284E5B">
        <w:rPr>
          <w:sz w:val="24"/>
          <w:szCs w:val="24"/>
        </w:rPr>
        <w:t>The contemporary antiepileptic drug lamotrigine has been approved for the treatment of bipolar disorder's periods of depression.</w:t>
      </w:r>
    </w:p>
    <w:p w14:paraId="4351356D" w14:textId="6D2BD63D" w:rsidR="00490400" w:rsidRPr="00490400" w:rsidRDefault="00490400" w:rsidP="000B6B9E">
      <w:pPr>
        <w:spacing w:after="0"/>
        <w:rPr>
          <w:sz w:val="24"/>
          <w:szCs w:val="24"/>
        </w:rPr>
      </w:pPr>
      <w:r w:rsidRPr="00490400">
        <w:rPr>
          <w:sz w:val="24"/>
          <w:szCs w:val="24"/>
        </w:rPr>
        <w:t xml:space="preserve">This category of patients, as well as others in the area of mental illness, had limited access to effective pharmacological treatments until the discovery of lithium's antimanic </w:t>
      </w:r>
      <w:r w:rsidR="004B4B19" w:rsidRPr="00490400">
        <w:rPr>
          <w:sz w:val="24"/>
          <w:szCs w:val="24"/>
        </w:rPr>
        <w:t>action.</w:t>
      </w:r>
    </w:p>
    <w:p w14:paraId="1D7B7084" w14:textId="6DF790C5" w:rsidR="00490400" w:rsidRPr="00490400" w:rsidRDefault="00490400" w:rsidP="000B6B9E">
      <w:pPr>
        <w:spacing w:after="0"/>
        <w:rPr>
          <w:sz w:val="24"/>
          <w:szCs w:val="24"/>
        </w:rPr>
      </w:pPr>
      <w:r w:rsidRPr="00490400">
        <w:rPr>
          <w:sz w:val="24"/>
          <w:szCs w:val="24"/>
        </w:rPr>
        <w:t xml:space="preserve">However, it wasn't until the early 20th century that the first standardized medications for the treatment of manic individuals were developed, including </w:t>
      </w:r>
      <w:r w:rsidR="00D67659" w:rsidRPr="00490400">
        <w:rPr>
          <w:sz w:val="24"/>
          <w:szCs w:val="24"/>
        </w:rPr>
        <w:t>barbiturates.</w:t>
      </w:r>
    </w:p>
    <w:p w14:paraId="4A587903" w14:textId="4B25DD02" w:rsidR="00490400" w:rsidRDefault="00490400" w:rsidP="000B6B9E">
      <w:pPr>
        <w:spacing w:after="0"/>
        <w:rPr>
          <w:sz w:val="24"/>
          <w:szCs w:val="24"/>
        </w:rPr>
      </w:pPr>
      <w:r w:rsidRPr="00490400">
        <w:rPr>
          <w:sz w:val="24"/>
          <w:szCs w:val="24"/>
        </w:rPr>
        <w:t xml:space="preserve">Lithium salts' antimanic effectiveness was proven in the 1950s, and it was eventually proved in Europe in the late </w:t>
      </w:r>
      <w:r w:rsidR="00D67659" w:rsidRPr="00490400">
        <w:rPr>
          <w:sz w:val="24"/>
          <w:szCs w:val="24"/>
        </w:rPr>
        <w:t>1960s.</w:t>
      </w:r>
    </w:p>
    <w:p w14:paraId="045DA03C" w14:textId="77777777" w:rsidR="00490400" w:rsidRDefault="00490400" w:rsidP="000B6B9E">
      <w:pPr>
        <w:spacing w:after="0"/>
        <w:rPr>
          <w:sz w:val="24"/>
          <w:szCs w:val="24"/>
        </w:rPr>
      </w:pPr>
    </w:p>
    <w:p w14:paraId="799C67FD" w14:textId="3724EB31" w:rsidR="00C63AE3" w:rsidRPr="00284E5B" w:rsidRDefault="00C63AE3" w:rsidP="000B6B9E">
      <w:pPr>
        <w:spacing w:after="0"/>
        <w:rPr>
          <w:sz w:val="24"/>
          <w:szCs w:val="24"/>
        </w:rPr>
      </w:pPr>
      <w:r w:rsidRPr="00C63AE3">
        <w:rPr>
          <w:b/>
          <w:bCs/>
          <w:sz w:val="24"/>
          <w:szCs w:val="24"/>
        </w:rPr>
        <w:t>MEDICATIONS</w:t>
      </w:r>
    </w:p>
    <w:p w14:paraId="153CB8F1" w14:textId="3CDE83B4" w:rsidR="00284E5B" w:rsidRPr="00284E5B" w:rsidRDefault="00284E5B" w:rsidP="000B6B9E">
      <w:pPr>
        <w:spacing w:after="0"/>
        <w:rPr>
          <w:sz w:val="24"/>
          <w:szCs w:val="24"/>
        </w:rPr>
      </w:pPr>
      <w:r w:rsidRPr="00284E5B">
        <w:rPr>
          <w:sz w:val="24"/>
          <w:szCs w:val="24"/>
        </w:rPr>
        <w:t>Bipolar illness is now treated with a variety of drugs.</w:t>
      </w:r>
    </w:p>
    <w:p w14:paraId="053A0D5D" w14:textId="3F6F6117" w:rsidR="00284E5B" w:rsidRPr="00284E5B" w:rsidRDefault="00284E5B" w:rsidP="000B6B9E">
      <w:pPr>
        <w:spacing w:after="0"/>
        <w:rPr>
          <w:sz w:val="24"/>
          <w:szCs w:val="24"/>
        </w:rPr>
      </w:pPr>
      <w:r w:rsidRPr="00284E5B">
        <w:rPr>
          <w:sz w:val="24"/>
          <w:szCs w:val="24"/>
        </w:rPr>
        <w:t>Medication dosages and type are determined by a patient's specific symptoms.</w:t>
      </w:r>
    </w:p>
    <w:p w14:paraId="3F81A0C2" w14:textId="1F1F55E5" w:rsidR="00284E5B" w:rsidRPr="00460BA0" w:rsidRDefault="00284E5B" w:rsidP="000B6B9E">
      <w:pPr>
        <w:spacing w:after="0"/>
        <w:rPr>
          <w:sz w:val="24"/>
          <w:szCs w:val="24"/>
        </w:rPr>
      </w:pPr>
      <w:r w:rsidRPr="00284E5B">
        <w:rPr>
          <w:sz w:val="24"/>
          <w:szCs w:val="24"/>
        </w:rPr>
        <w:t>Medicines that help with depression and anxiety, such as antidepressants, antipsychotics</w:t>
      </w:r>
    </w:p>
    <w:p w14:paraId="10B6B52C" w14:textId="77777777" w:rsidR="00460BA0" w:rsidRDefault="00460BA0" w:rsidP="000B6B9E">
      <w:pPr>
        <w:spacing w:after="0"/>
        <w:rPr>
          <w:b/>
          <w:bCs/>
          <w:sz w:val="24"/>
          <w:szCs w:val="24"/>
        </w:rPr>
      </w:pPr>
    </w:p>
    <w:p w14:paraId="5813F481" w14:textId="77777777" w:rsidR="00CC4548" w:rsidRPr="00CC4548" w:rsidRDefault="00CC4548" w:rsidP="000B6B9E">
      <w:pPr>
        <w:spacing w:after="0"/>
        <w:rPr>
          <w:sz w:val="24"/>
          <w:szCs w:val="24"/>
        </w:rPr>
      </w:pPr>
      <w:r w:rsidRPr="00CC4548">
        <w:rPr>
          <w:b/>
          <w:bCs/>
          <w:sz w:val="24"/>
          <w:szCs w:val="24"/>
        </w:rPr>
        <w:lastRenderedPageBreak/>
        <w:t xml:space="preserve">. Mood stabilizers: </w:t>
      </w:r>
      <w:r w:rsidRPr="00CC4548">
        <w:rPr>
          <w:sz w:val="24"/>
          <w:szCs w:val="24"/>
        </w:rPr>
        <w:t>These medications help to regulate mood swings and prevent episodes of mania and depression. Mood stabilizers commonly prescribed include lithium, valproic acid, and carbamazepine.</w:t>
      </w:r>
    </w:p>
    <w:p w14:paraId="1097DEC5" w14:textId="77777777" w:rsidR="00CC4548" w:rsidRPr="00CC4548" w:rsidRDefault="00CC4548" w:rsidP="000B6B9E">
      <w:pPr>
        <w:spacing w:after="0"/>
        <w:rPr>
          <w:sz w:val="24"/>
          <w:szCs w:val="24"/>
        </w:rPr>
      </w:pPr>
    </w:p>
    <w:p w14:paraId="2D49E03E" w14:textId="092FFDD9" w:rsidR="00CC4548" w:rsidRPr="00CC4548" w:rsidRDefault="00CC4548" w:rsidP="000B6B9E">
      <w:pPr>
        <w:spacing w:after="0"/>
        <w:rPr>
          <w:b/>
          <w:bCs/>
          <w:sz w:val="24"/>
          <w:szCs w:val="24"/>
        </w:rPr>
      </w:pPr>
      <w:r w:rsidRPr="00CC4548">
        <w:rPr>
          <w:b/>
          <w:bCs/>
          <w:sz w:val="24"/>
          <w:szCs w:val="24"/>
        </w:rPr>
        <w:t>2. Antipsychotics</w:t>
      </w:r>
      <w:r w:rsidRPr="00CC4548">
        <w:rPr>
          <w:sz w:val="24"/>
          <w:szCs w:val="24"/>
        </w:rPr>
        <w:t>: Used to treat symptoms of mania or mixed episodes, antipsychotics can help calm racing thoughts, agitation, and other symptoms of mania</w:t>
      </w:r>
    </w:p>
    <w:p w14:paraId="062C789A" w14:textId="77777777" w:rsidR="00CC4548" w:rsidRPr="00CC4548" w:rsidRDefault="00CC4548" w:rsidP="000B6B9E">
      <w:pPr>
        <w:spacing w:after="0"/>
        <w:rPr>
          <w:b/>
          <w:bCs/>
          <w:sz w:val="24"/>
          <w:szCs w:val="24"/>
        </w:rPr>
      </w:pPr>
    </w:p>
    <w:p w14:paraId="731B69C2" w14:textId="77777777" w:rsidR="00CC4548" w:rsidRPr="00CC4548" w:rsidRDefault="00CC4548" w:rsidP="000B6B9E">
      <w:pPr>
        <w:spacing w:after="0"/>
        <w:rPr>
          <w:b/>
          <w:bCs/>
          <w:sz w:val="24"/>
          <w:szCs w:val="24"/>
        </w:rPr>
      </w:pPr>
      <w:r w:rsidRPr="00CC4548">
        <w:rPr>
          <w:b/>
          <w:bCs/>
          <w:sz w:val="24"/>
          <w:szCs w:val="24"/>
        </w:rPr>
        <w:t xml:space="preserve">3. Antidepressants: </w:t>
      </w:r>
      <w:r w:rsidRPr="00CC4548">
        <w:rPr>
          <w:sz w:val="24"/>
          <w:szCs w:val="24"/>
        </w:rPr>
        <w:t>Although antidepressants are not typically used alone to treat bipolar disorder, they may be prescribed alongside mood stabilizers or antipsychotics to treat depressive symptoms. Some commonly prescribed antidepressants for bipolar disorder</w:t>
      </w:r>
      <w:r w:rsidRPr="00CC4548">
        <w:rPr>
          <w:b/>
          <w:bCs/>
          <w:sz w:val="24"/>
          <w:szCs w:val="24"/>
        </w:rPr>
        <w:t xml:space="preserve"> </w:t>
      </w:r>
      <w:r w:rsidRPr="00CC4548">
        <w:rPr>
          <w:sz w:val="24"/>
          <w:szCs w:val="24"/>
        </w:rPr>
        <w:t>include bupropion, fluoxetine, and sertraline.</w:t>
      </w:r>
    </w:p>
    <w:p w14:paraId="7DB5320E" w14:textId="77777777" w:rsidR="00CC4548" w:rsidRPr="00CC4548" w:rsidRDefault="00CC4548" w:rsidP="000B6B9E">
      <w:pPr>
        <w:spacing w:after="0"/>
        <w:rPr>
          <w:b/>
          <w:bCs/>
          <w:sz w:val="24"/>
          <w:szCs w:val="24"/>
        </w:rPr>
      </w:pPr>
    </w:p>
    <w:p w14:paraId="7569B4C3" w14:textId="39CA8B8F" w:rsidR="00CC4548" w:rsidRPr="00CC4548" w:rsidRDefault="00CC4548" w:rsidP="000B6B9E">
      <w:pPr>
        <w:spacing w:after="0"/>
        <w:rPr>
          <w:sz w:val="24"/>
          <w:szCs w:val="24"/>
        </w:rPr>
      </w:pPr>
      <w:r w:rsidRPr="00CC4548">
        <w:rPr>
          <w:b/>
          <w:bCs/>
          <w:sz w:val="24"/>
          <w:szCs w:val="24"/>
        </w:rPr>
        <w:t xml:space="preserve">4. Benzodiazepines: </w:t>
      </w:r>
      <w:r w:rsidRPr="00CC4548">
        <w:rPr>
          <w:sz w:val="24"/>
          <w:szCs w:val="24"/>
        </w:rPr>
        <w:t>These medications are used to treat symptoms of anxiety and may be prescribed when someone with bipolar disorder is experiencing extreme anxiety or agitation. Examples of benzodiazepines commonly prescribed for bipolar disorder include clonazepam and lorazepam.</w:t>
      </w:r>
    </w:p>
    <w:p w14:paraId="69ECA28A" w14:textId="183B6626" w:rsidR="00CC4548" w:rsidRPr="00CC4548" w:rsidRDefault="00CC4548" w:rsidP="000B6B9E">
      <w:pPr>
        <w:spacing w:after="0"/>
        <w:rPr>
          <w:sz w:val="24"/>
          <w:szCs w:val="24"/>
        </w:rPr>
      </w:pPr>
      <w:r w:rsidRPr="00CC4548">
        <w:rPr>
          <w:sz w:val="24"/>
          <w:szCs w:val="24"/>
        </w:rPr>
        <w:t xml:space="preserve">It is important to note that medication management for bipolar disorder is highly individualized and may involve a combination of different medications. </w:t>
      </w:r>
    </w:p>
    <w:p w14:paraId="2A6498B2" w14:textId="77777777" w:rsidR="00CC4548" w:rsidRPr="00CC4548" w:rsidRDefault="00CC4548" w:rsidP="000B6B9E">
      <w:pPr>
        <w:spacing w:after="0"/>
        <w:rPr>
          <w:sz w:val="24"/>
          <w:szCs w:val="24"/>
        </w:rPr>
      </w:pPr>
    </w:p>
    <w:p w14:paraId="2BE45283" w14:textId="3A8B2DE1" w:rsidR="00C63AE3" w:rsidRDefault="004B4B19" w:rsidP="000B6B9E">
      <w:pPr>
        <w:spacing w:after="0"/>
        <w:rPr>
          <w:b/>
          <w:bCs/>
          <w:sz w:val="24"/>
          <w:szCs w:val="24"/>
        </w:rPr>
      </w:pPr>
      <w:r w:rsidRPr="004B4B19">
        <w:rPr>
          <w:b/>
          <w:bCs/>
          <w:sz w:val="24"/>
          <w:szCs w:val="24"/>
        </w:rPr>
        <w:t>PROGNOSIS</w:t>
      </w:r>
    </w:p>
    <w:p w14:paraId="306ED1CA" w14:textId="3EDDAE49" w:rsidR="004B4B19" w:rsidRDefault="004B4B19" w:rsidP="000B6B9E">
      <w:pPr>
        <w:spacing w:after="0"/>
        <w:rPr>
          <w:sz w:val="24"/>
          <w:szCs w:val="24"/>
        </w:rPr>
      </w:pPr>
      <w:r w:rsidRPr="004B4B19">
        <w:rPr>
          <w:sz w:val="24"/>
          <w:szCs w:val="24"/>
        </w:rPr>
        <w:t>The prognosis varies and this depend on various factors</w:t>
      </w:r>
      <w:r>
        <w:rPr>
          <w:sz w:val="24"/>
          <w:szCs w:val="24"/>
        </w:rPr>
        <w:t xml:space="preserve"> including severity of the illness. </w:t>
      </w:r>
    </w:p>
    <w:p w14:paraId="5291F758" w14:textId="2AA36EE5" w:rsidR="004B4B19" w:rsidRDefault="004B4B19" w:rsidP="000B6B9E">
      <w:pPr>
        <w:spacing w:after="0"/>
        <w:rPr>
          <w:sz w:val="24"/>
          <w:szCs w:val="24"/>
        </w:rPr>
      </w:pPr>
      <w:r>
        <w:rPr>
          <w:sz w:val="24"/>
          <w:szCs w:val="24"/>
        </w:rPr>
        <w:t>Bipolar is a lifelong condition, and with appropriate treatment it is possible for people to live longer. Other factors that can influence bipolar are.</w:t>
      </w:r>
    </w:p>
    <w:p w14:paraId="72334E09" w14:textId="38F1B2AD" w:rsidR="004B4B19" w:rsidRDefault="004B4B19" w:rsidP="000B6B9E">
      <w:pPr>
        <w:spacing w:after="0"/>
        <w:rPr>
          <w:sz w:val="24"/>
          <w:szCs w:val="24"/>
        </w:rPr>
      </w:pPr>
      <w:r>
        <w:rPr>
          <w:sz w:val="24"/>
          <w:szCs w:val="24"/>
        </w:rPr>
        <w:t>Lifestyle factors like sleep, diet exercises and stress.</w:t>
      </w:r>
    </w:p>
    <w:p w14:paraId="4E122C17" w14:textId="7C3D09EF" w:rsidR="004B4B19" w:rsidRPr="004B4B19" w:rsidRDefault="004B4B19" w:rsidP="000B6B9E">
      <w:pPr>
        <w:spacing w:after="0"/>
        <w:rPr>
          <w:sz w:val="24"/>
          <w:szCs w:val="24"/>
        </w:rPr>
      </w:pPr>
      <w:r>
        <w:rPr>
          <w:sz w:val="24"/>
          <w:szCs w:val="24"/>
        </w:rPr>
        <w:t xml:space="preserve">Substances used also can affect bipolar disorder. So, it is better to avoid alcohol and drugs that can worsen the situations. </w:t>
      </w:r>
    </w:p>
    <w:p w14:paraId="7CE829AF" w14:textId="06C6ED62" w:rsidR="00F16FBE" w:rsidRDefault="00F16FBE" w:rsidP="000B6B9E">
      <w:pPr>
        <w:spacing w:after="0" w:line="240" w:lineRule="auto"/>
        <w:rPr>
          <w:sz w:val="24"/>
          <w:szCs w:val="24"/>
        </w:rPr>
      </w:pPr>
      <w:r w:rsidRPr="00F16FBE">
        <w:rPr>
          <w:sz w:val="24"/>
          <w:szCs w:val="24"/>
        </w:rPr>
        <w:t>People with bipolar I, bipolar II, mixed affective, and fast cycling illnesses should follow these guidelines.</w:t>
      </w:r>
    </w:p>
    <w:p w14:paraId="270B00DD" w14:textId="77777777" w:rsidR="00804751" w:rsidRPr="00F16FBE" w:rsidRDefault="00804751" w:rsidP="000B6B9E">
      <w:pPr>
        <w:spacing w:after="0" w:line="240" w:lineRule="auto"/>
        <w:rPr>
          <w:sz w:val="24"/>
          <w:szCs w:val="24"/>
        </w:rPr>
      </w:pPr>
    </w:p>
    <w:p w14:paraId="5748AE40" w14:textId="77777777" w:rsidR="00F16FBE" w:rsidRPr="00F16FBE" w:rsidRDefault="00F16FBE" w:rsidP="000B6B9E">
      <w:pPr>
        <w:spacing w:after="0" w:line="240" w:lineRule="auto"/>
        <w:rPr>
          <w:sz w:val="24"/>
          <w:szCs w:val="24"/>
        </w:rPr>
      </w:pPr>
      <w:r w:rsidRPr="00F16FBE">
        <w:rPr>
          <w:sz w:val="24"/>
          <w:szCs w:val="24"/>
        </w:rPr>
        <w:t>The COVID-19 mental health and well-being recovery action plan was released by the Department of Health and Social Care on March 27, 2021</w:t>
      </w:r>
    </w:p>
    <w:p w14:paraId="4AF3DE79" w14:textId="76B82677" w:rsidR="00F16FBE" w:rsidRPr="00F16FBE" w:rsidRDefault="00F16FBE" w:rsidP="000B6B9E">
      <w:pPr>
        <w:spacing w:after="0" w:line="240" w:lineRule="auto"/>
        <w:rPr>
          <w:sz w:val="24"/>
          <w:szCs w:val="24"/>
        </w:rPr>
      </w:pPr>
      <w:r w:rsidRPr="00F16FBE">
        <w:rPr>
          <w:sz w:val="24"/>
          <w:szCs w:val="24"/>
        </w:rPr>
        <w:t xml:space="preserve">Mental health promotion and assistance for those with mental health issues is the focus of this strategy. </w:t>
      </w:r>
    </w:p>
    <w:p w14:paraId="2B1B753C" w14:textId="3A55B7FD" w:rsidR="00F16FBE" w:rsidRDefault="00F16FBE" w:rsidP="000B6B9E">
      <w:pPr>
        <w:spacing w:after="0"/>
        <w:rPr>
          <w:sz w:val="24"/>
          <w:szCs w:val="24"/>
        </w:rPr>
      </w:pPr>
      <w:r w:rsidRPr="00F16FBE">
        <w:rPr>
          <w:sz w:val="24"/>
          <w:szCs w:val="24"/>
        </w:rPr>
        <w:t>it can be stated that the diagnosis of the disorder needs to be rapid</w:t>
      </w:r>
      <w:r w:rsidR="00804751">
        <w:rPr>
          <w:sz w:val="24"/>
          <w:szCs w:val="24"/>
        </w:rPr>
        <w:t xml:space="preserve"> </w:t>
      </w:r>
      <w:r w:rsidRPr="00F16FBE">
        <w:rPr>
          <w:sz w:val="24"/>
          <w:szCs w:val="24"/>
        </w:rPr>
        <w:t xml:space="preserve">It is necessary to recognize the possibilities and gaps which exist in the existing strategic initiatives to ensure futuristic </w:t>
      </w:r>
      <w:r w:rsidR="00804751" w:rsidRPr="00F16FBE">
        <w:rPr>
          <w:sz w:val="24"/>
          <w:szCs w:val="24"/>
        </w:rPr>
        <w:t>development</w:t>
      </w:r>
      <w:r w:rsidR="00804751">
        <w:rPr>
          <w:sz w:val="24"/>
          <w:szCs w:val="24"/>
        </w:rPr>
        <w:t xml:space="preserve">, this </w:t>
      </w:r>
      <w:r w:rsidRPr="00F16FBE">
        <w:rPr>
          <w:sz w:val="24"/>
          <w:szCs w:val="24"/>
        </w:rPr>
        <w:t xml:space="preserve">paper has explored this aspect of Bipolar disorder and provided contemporary evidence of its relevance in the present </w:t>
      </w:r>
      <w:r w:rsidR="00C44317" w:rsidRPr="00F16FBE">
        <w:rPr>
          <w:sz w:val="24"/>
          <w:szCs w:val="24"/>
        </w:rPr>
        <w:t>scenario.</w:t>
      </w:r>
    </w:p>
    <w:p w14:paraId="14C0E700" w14:textId="77777777" w:rsidR="00F16FBE" w:rsidRDefault="00F16FBE" w:rsidP="000B6B9E">
      <w:pPr>
        <w:spacing w:after="0"/>
        <w:rPr>
          <w:sz w:val="24"/>
          <w:szCs w:val="24"/>
        </w:rPr>
      </w:pPr>
    </w:p>
    <w:p w14:paraId="6003C35A" w14:textId="77777777" w:rsidR="00F16FBE" w:rsidRDefault="00F16FBE" w:rsidP="000B6B9E">
      <w:pPr>
        <w:spacing w:after="0"/>
        <w:rPr>
          <w:sz w:val="24"/>
          <w:szCs w:val="24"/>
        </w:rPr>
      </w:pPr>
    </w:p>
    <w:p w14:paraId="07DF7EB7" w14:textId="77777777" w:rsidR="00F16FBE" w:rsidRDefault="00F16FBE" w:rsidP="000B6B9E">
      <w:pPr>
        <w:spacing w:after="0"/>
        <w:rPr>
          <w:sz w:val="24"/>
          <w:szCs w:val="24"/>
        </w:rPr>
      </w:pPr>
    </w:p>
    <w:p w14:paraId="1DFB7863" w14:textId="77777777" w:rsidR="00F16FBE" w:rsidRDefault="00F16FBE" w:rsidP="000B6B9E">
      <w:pPr>
        <w:spacing w:after="0"/>
        <w:rPr>
          <w:sz w:val="24"/>
          <w:szCs w:val="24"/>
        </w:rPr>
      </w:pPr>
    </w:p>
    <w:p w14:paraId="43FF436A" w14:textId="77777777" w:rsidR="00F16FBE" w:rsidRDefault="00F16FBE" w:rsidP="000B6B9E">
      <w:pPr>
        <w:spacing w:after="0"/>
        <w:rPr>
          <w:sz w:val="24"/>
          <w:szCs w:val="24"/>
        </w:rPr>
      </w:pPr>
    </w:p>
    <w:p w14:paraId="0BB161E4" w14:textId="77777777" w:rsidR="00F16FBE" w:rsidRDefault="00F16FBE" w:rsidP="000B6B9E">
      <w:pPr>
        <w:spacing w:after="0"/>
        <w:rPr>
          <w:sz w:val="24"/>
          <w:szCs w:val="24"/>
        </w:rPr>
      </w:pPr>
    </w:p>
    <w:p w14:paraId="701266BB" w14:textId="77777777" w:rsidR="00F16FBE" w:rsidRDefault="00F16FBE" w:rsidP="000B6B9E">
      <w:pPr>
        <w:spacing w:after="0"/>
        <w:rPr>
          <w:sz w:val="24"/>
          <w:szCs w:val="24"/>
        </w:rPr>
      </w:pPr>
    </w:p>
    <w:p w14:paraId="3DD11222" w14:textId="77777777" w:rsidR="00F16FBE" w:rsidRDefault="00F16FBE" w:rsidP="000B6B9E">
      <w:pPr>
        <w:spacing w:after="0"/>
        <w:rPr>
          <w:sz w:val="24"/>
          <w:szCs w:val="24"/>
        </w:rPr>
      </w:pPr>
    </w:p>
    <w:p w14:paraId="6D5205D2" w14:textId="77777777" w:rsidR="00F16FBE" w:rsidRDefault="00F16FBE" w:rsidP="000B6B9E">
      <w:pPr>
        <w:spacing w:after="0"/>
        <w:rPr>
          <w:sz w:val="24"/>
          <w:szCs w:val="24"/>
        </w:rPr>
      </w:pPr>
    </w:p>
    <w:p w14:paraId="1DADBA43" w14:textId="77777777" w:rsidR="00F16FBE" w:rsidRDefault="00F16FBE" w:rsidP="000B6B9E">
      <w:pPr>
        <w:spacing w:after="0"/>
        <w:rPr>
          <w:sz w:val="24"/>
          <w:szCs w:val="24"/>
        </w:rPr>
      </w:pPr>
    </w:p>
    <w:p w14:paraId="2AF1053D" w14:textId="77777777" w:rsidR="00490400" w:rsidRPr="00416B93" w:rsidRDefault="00490400" w:rsidP="00C63AE3">
      <w:pPr>
        <w:spacing w:after="0"/>
        <w:rPr>
          <w:sz w:val="24"/>
          <w:szCs w:val="24"/>
        </w:rPr>
      </w:pPr>
    </w:p>
    <w:sectPr w:rsidR="00490400" w:rsidRPr="00416B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C4CC1" w14:textId="77777777" w:rsidR="008E36FC" w:rsidRDefault="008E36FC" w:rsidP="008E36FC">
      <w:pPr>
        <w:spacing w:after="0" w:line="240" w:lineRule="auto"/>
      </w:pPr>
      <w:r>
        <w:separator/>
      </w:r>
    </w:p>
  </w:endnote>
  <w:endnote w:type="continuationSeparator" w:id="0">
    <w:p w14:paraId="0C354FF8" w14:textId="77777777" w:rsidR="008E36FC" w:rsidRDefault="008E36FC" w:rsidP="008E3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6F249" w14:textId="77777777" w:rsidR="008E36FC" w:rsidRDefault="008E36FC" w:rsidP="008E36FC">
      <w:pPr>
        <w:spacing w:after="0" w:line="240" w:lineRule="auto"/>
      </w:pPr>
      <w:r>
        <w:separator/>
      </w:r>
    </w:p>
  </w:footnote>
  <w:footnote w:type="continuationSeparator" w:id="0">
    <w:p w14:paraId="676420D8" w14:textId="77777777" w:rsidR="008E36FC" w:rsidRDefault="008E36FC" w:rsidP="008E3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855503"/>
    <w:multiLevelType w:val="hybridMultilevel"/>
    <w:tmpl w:val="8A5695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65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A78"/>
    <w:rsid w:val="000B6B9E"/>
    <w:rsid w:val="0010685A"/>
    <w:rsid w:val="001267D0"/>
    <w:rsid w:val="00187676"/>
    <w:rsid w:val="00283222"/>
    <w:rsid w:val="00284E5B"/>
    <w:rsid w:val="002A64CB"/>
    <w:rsid w:val="003A58D1"/>
    <w:rsid w:val="004070A3"/>
    <w:rsid w:val="00416B93"/>
    <w:rsid w:val="00460BA0"/>
    <w:rsid w:val="00487BF5"/>
    <w:rsid w:val="00490400"/>
    <w:rsid w:val="004B4B19"/>
    <w:rsid w:val="00776476"/>
    <w:rsid w:val="00804751"/>
    <w:rsid w:val="008A22B4"/>
    <w:rsid w:val="008B3EFB"/>
    <w:rsid w:val="008E36FC"/>
    <w:rsid w:val="009007BD"/>
    <w:rsid w:val="009A3159"/>
    <w:rsid w:val="00C44317"/>
    <w:rsid w:val="00C51606"/>
    <w:rsid w:val="00C63AE3"/>
    <w:rsid w:val="00C94785"/>
    <w:rsid w:val="00CC1A78"/>
    <w:rsid w:val="00CC4548"/>
    <w:rsid w:val="00D67659"/>
    <w:rsid w:val="00E8439E"/>
    <w:rsid w:val="00F16FBE"/>
    <w:rsid w:val="00F76786"/>
    <w:rsid w:val="00FB74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809FB"/>
  <w15:chartTrackingRefBased/>
  <w15:docId w15:val="{613CD945-E29F-4D3F-88DB-1606087AD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BA0"/>
    <w:pPr>
      <w:ind w:left="720"/>
      <w:contextualSpacing/>
    </w:pPr>
  </w:style>
  <w:style w:type="paragraph" w:styleId="Header">
    <w:name w:val="header"/>
    <w:basedOn w:val="Normal"/>
    <w:link w:val="HeaderChar"/>
    <w:uiPriority w:val="99"/>
    <w:unhideWhenUsed/>
    <w:rsid w:val="008E36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6FC"/>
  </w:style>
  <w:style w:type="paragraph" w:styleId="Footer">
    <w:name w:val="footer"/>
    <w:basedOn w:val="Normal"/>
    <w:link w:val="FooterChar"/>
    <w:uiPriority w:val="99"/>
    <w:unhideWhenUsed/>
    <w:rsid w:val="008E36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53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2380</Words>
  <Characters>13568</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Akeju</dc:creator>
  <cp:keywords/>
  <dc:description/>
  <cp:lastModifiedBy>Eliane Mukeba (Institute of Inner City Learning)</cp:lastModifiedBy>
  <cp:revision>2</cp:revision>
  <dcterms:created xsi:type="dcterms:W3CDTF">2023-05-19T12:25:00Z</dcterms:created>
  <dcterms:modified xsi:type="dcterms:W3CDTF">2023-05-19T12:25:00Z</dcterms:modified>
</cp:coreProperties>
</file>