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B139BCB" wp14:paraId="2C078E63" wp14:textId="40698684">
      <w:pPr>
        <w:rPr>
          <w:rFonts w:ascii="Aptos" w:hAnsi="Aptos" w:eastAsia="Aptos" w:cs="Aptos"/>
          <w:noProof w:val="0"/>
          <w:sz w:val="24"/>
          <w:szCs w:val="24"/>
          <w:lang w:val="en-US"/>
        </w:rPr>
      </w:pPr>
      <w:r w:rsidRPr="3B139BCB" w:rsidR="7BB2D48E">
        <w:rPr>
          <w:rFonts w:ascii="Aptos" w:hAnsi="Aptos" w:eastAsia="Aptos" w:cs="Aptos"/>
          <w:noProof w:val="0"/>
          <w:sz w:val="24"/>
          <w:szCs w:val="24"/>
          <w:lang w:val="en-US"/>
        </w:rPr>
        <w:t xml:space="preserve">In the business world, leadership refers to a management team's ability to set and </w:t>
      </w:r>
      <w:r w:rsidRPr="3B139BCB" w:rsidR="7BB2D48E">
        <w:rPr>
          <w:rFonts w:ascii="Aptos" w:hAnsi="Aptos" w:eastAsia="Aptos" w:cs="Aptos"/>
          <w:noProof w:val="0"/>
          <w:sz w:val="24"/>
          <w:szCs w:val="24"/>
          <w:lang w:val="en-US"/>
        </w:rPr>
        <w:t>accomplish</w:t>
      </w:r>
      <w:r w:rsidRPr="3B139BCB" w:rsidR="7BB2D48E">
        <w:rPr>
          <w:rFonts w:ascii="Aptos" w:hAnsi="Aptos" w:eastAsia="Aptos" w:cs="Aptos"/>
          <w:noProof w:val="0"/>
          <w:sz w:val="24"/>
          <w:szCs w:val="24"/>
          <w:lang w:val="en-US"/>
        </w:rPr>
        <w:t xml:space="preserve"> difficult </w:t>
      </w:r>
      <w:r w:rsidRPr="3B139BCB" w:rsidR="7BB2D48E">
        <w:rPr>
          <w:rFonts w:ascii="Aptos" w:hAnsi="Aptos" w:eastAsia="Aptos" w:cs="Aptos"/>
          <w:noProof w:val="0"/>
          <w:sz w:val="24"/>
          <w:szCs w:val="24"/>
          <w:lang w:val="en-US"/>
        </w:rPr>
        <w:t>objectives</w:t>
      </w:r>
      <w:r w:rsidRPr="3B139BCB" w:rsidR="7BB2D48E">
        <w:rPr>
          <w:rFonts w:ascii="Aptos" w:hAnsi="Aptos" w:eastAsia="Aptos" w:cs="Aptos"/>
          <w:noProof w:val="0"/>
          <w:sz w:val="24"/>
          <w:szCs w:val="24"/>
          <w:lang w:val="en-US"/>
        </w:rPr>
        <w:t xml:space="preserve">, act quickly and </w:t>
      </w:r>
      <w:r w:rsidRPr="3B139BCB" w:rsidR="7BB2D48E">
        <w:rPr>
          <w:rFonts w:ascii="Aptos" w:hAnsi="Aptos" w:eastAsia="Aptos" w:cs="Aptos"/>
          <w:noProof w:val="0"/>
          <w:sz w:val="24"/>
          <w:szCs w:val="24"/>
          <w:lang w:val="en-US"/>
        </w:rPr>
        <w:t>decisively</w:t>
      </w:r>
      <w:r w:rsidRPr="3B139BCB" w:rsidR="7BB2D48E">
        <w:rPr>
          <w:rFonts w:ascii="Aptos" w:hAnsi="Aptos" w:eastAsia="Aptos" w:cs="Aptos"/>
          <w:noProof w:val="0"/>
          <w:sz w:val="24"/>
          <w:szCs w:val="24"/>
          <w:lang w:val="en-US"/>
        </w:rPr>
        <w:t xml:space="preserve"> when necessary, outperform the competition, and motivate employees to give their all. </w:t>
      </w:r>
      <w:r w:rsidRPr="3B139BCB" w:rsidR="7BB2D48E">
        <w:rPr>
          <w:rFonts w:ascii="Aptos" w:hAnsi="Aptos" w:eastAsia="Aptos" w:cs="Aptos"/>
          <w:noProof w:val="0"/>
          <w:sz w:val="24"/>
          <w:szCs w:val="24"/>
          <w:lang w:val="en-US"/>
        </w:rPr>
        <w:t xml:space="preserve">Leadership and other qualitative aspects of a business are harder to quantify than quantitative metrics, which are more easily compared between businesses and are often tracked. Additionally, leadership can refer to a more all-encompassing strategy, such as the tone or corporate culture that management </w:t>
      </w:r>
      <w:r w:rsidRPr="3B139BCB" w:rsidR="7BB2D48E">
        <w:rPr>
          <w:rFonts w:ascii="Aptos" w:hAnsi="Aptos" w:eastAsia="Aptos" w:cs="Aptos"/>
          <w:noProof w:val="0"/>
          <w:sz w:val="24"/>
          <w:szCs w:val="24"/>
          <w:lang w:val="en-US"/>
        </w:rPr>
        <w:t>creates</w:t>
      </w:r>
      <w:r w:rsidRPr="3B139BCB" w:rsidR="7BB2D48E">
        <w:rPr>
          <w:rFonts w:ascii="Aptos" w:hAnsi="Aptos" w:eastAsia="Aptos" w:cs="Aptos"/>
          <w:noProof w:val="0"/>
          <w:sz w:val="24"/>
          <w:szCs w:val="24"/>
          <w:lang w:val="en-US"/>
        </w:rPr>
        <w:t>.</w:t>
      </w:r>
      <w:r w:rsidRPr="3B139BCB" w:rsidR="73FE8BE7">
        <w:rPr>
          <w:rFonts w:ascii="Aptos" w:hAnsi="Aptos" w:eastAsia="Aptos" w:cs="Aptos"/>
          <w:noProof w:val="0"/>
          <w:sz w:val="24"/>
          <w:szCs w:val="24"/>
          <w:lang w:val="en-US"/>
        </w:rPr>
        <w:t xml:space="preserve"> </w:t>
      </w:r>
      <w:r w:rsidRPr="3B139BCB" w:rsidR="2370050B">
        <w:rPr>
          <w:rFonts w:ascii="Aptos" w:hAnsi="Aptos" w:eastAsia="Aptos" w:cs="Aptos"/>
          <w:noProof w:val="0"/>
          <w:sz w:val="24"/>
          <w:szCs w:val="24"/>
          <w:lang w:val="en-US"/>
        </w:rPr>
        <w:t xml:space="preserve"> </w:t>
      </w:r>
      <w:r w:rsidRPr="3B139BCB" w:rsidR="668E9B37">
        <w:rPr>
          <w:rFonts w:ascii="Aptos" w:hAnsi="Aptos" w:eastAsia="Aptos" w:cs="Aptos"/>
          <w:noProof w:val="0"/>
          <w:sz w:val="24"/>
          <w:szCs w:val="24"/>
          <w:lang w:val="en-US"/>
        </w:rPr>
        <w:t>Leadership</w:t>
      </w:r>
      <w:r w:rsidRPr="3B139BCB" w:rsidR="668E9B37">
        <w:rPr>
          <w:rFonts w:ascii="Aptos" w:hAnsi="Aptos" w:eastAsia="Aptos" w:cs="Aptos"/>
          <w:noProof w:val="0"/>
          <w:sz w:val="24"/>
          <w:szCs w:val="24"/>
          <w:lang w:val="en-US"/>
        </w:rPr>
        <w:t xml:space="preserve"> gives a company and its employees direction. Workers must be aware of the company's direction and the path to take </w:t>
      </w:r>
      <w:r w:rsidRPr="3B139BCB" w:rsidR="668E9B37">
        <w:rPr>
          <w:rFonts w:ascii="Aptos" w:hAnsi="Aptos" w:eastAsia="Aptos" w:cs="Aptos"/>
          <w:noProof w:val="0"/>
          <w:sz w:val="24"/>
          <w:szCs w:val="24"/>
          <w:lang w:val="en-US"/>
        </w:rPr>
        <w:t>i</w:t>
      </w:r>
      <w:r w:rsidRPr="3B139BCB" w:rsidR="668E9B37">
        <w:rPr>
          <w:rFonts w:ascii="Aptos" w:hAnsi="Aptos" w:eastAsia="Aptos" w:cs="Aptos"/>
          <w:noProof w:val="0"/>
          <w:sz w:val="24"/>
          <w:szCs w:val="24"/>
          <w:lang w:val="en-US"/>
        </w:rPr>
        <w:t>n order to</w:t>
      </w:r>
      <w:r w:rsidRPr="3B139BCB" w:rsidR="668E9B37">
        <w:rPr>
          <w:rFonts w:ascii="Aptos" w:hAnsi="Aptos" w:eastAsia="Aptos" w:cs="Aptos"/>
          <w:noProof w:val="0"/>
          <w:sz w:val="24"/>
          <w:szCs w:val="24"/>
          <w:lang w:val="en-US"/>
        </w:rPr>
        <w:t xml:space="preserve"> </w:t>
      </w:r>
      <w:r w:rsidRPr="3B139BCB" w:rsidR="668E9B37">
        <w:rPr>
          <w:rFonts w:ascii="Aptos" w:hAnsi="Aptos" w:eastAsia="Aptos" w:cs="Aptos"/>
          <w:noProof w:val="0"/>
          <w:sz w:val="24"/>
          <w:szCs w:val="24"/>
          <w:lang w:val="en-US"/>
        </w:rPr>
        <w:t xml:space="preserve">get there. </w:t>
      </w:r>
      <w:r w:rsidRPr="3B139BCB" w:rsidR="668E9B37">
        <w:rPr>
          <w:rFonts w:ascii="Aptos" w:hAnsi="Aptos" w:eastAsia="Aptos" w:cs="Aptos"/>
          <w:noProof w:val="0"/>
          <w:sz w:val="24"/>
          <w:szCs w:val="24"/>
          <w:lang w:val="en-US"/>
        </w:rPr>
        <w:t>E</w:t>
      </w:r>
      <w:r w:rsidRPr="3B139BCB" w:rsidR="668E9B37">
        <w:rPr>
          <w:rFonts w:ascii="Aptos" w:hAnsi="Aptos" w:eastAsia="Aptos" w:cs="Aptos"/>
          <w:noProof w:val="0"/>
          <w:sz w:val="24"/>
          <w:szCs w:val="24"/>
          <w:lang w:val="en-US"/>
        </w:rPr>
        <w:t>ffective leadership is demonstrating to subordinates how to carry out their duties and monitoring their completion on a regular basis.</w:t>
      </w:r>
      <w:r w:rsidRPr="3B139BCB" w:rsidR="668E9B37">
        <w:rPr>
          <w:rFonts w:ascii="Aptos" w:hAnsi="Aptos" w:eastAsia="Aptos" w:cs="Aptos"/>
          <w:noProof w:val="0"/>
          <w:sz w:val="24"/>
          <w:szCs w:val="24"/>
          <w:lang w:val="en-US"/>
        </w:rPr>
        <w:t xml:space="preserve"> </w:t>
      </w:r>
      <w:r w:rsidRPr="3B139BCB" w:rsidR="668E9B37">
        <w:rPr>
          <w:rFonts w:ascii="Aptos" w:hAnsi="Aptos" w:eastAsia="Aptos" w:cs="Aptos"/>
          <w:noProof w:val="0"/>
          <w:sz w:val="24"/>
          <w:szCs w:val="24"/>
          <w:lang w:val="en-US"/>
        </w:rPr>
        <w:t xml:space="preserve">Setting a good example for employees to follow by being enthusiastic about one's work, driven to </w:t>
      </w:r>
      <w:r w:rsidRPr="3B139BCB" w:rsidR="668E9B37">
        <w:rPr>
          <w:rFonts w:ascii="Aptos" w:hAnsi="Aptos" w:eastAsia="Aptos" w:cs="Aptos"/>
          <w:noProof w:val="0"/>
          <w:sz w:val="24"/>
          <w:szCs w:val="24"/>
          <w:lang w:val="en-US"/>
        </w:rPr>
        <w:t>a</w:t>
      </w:r>
      <w:r w:rsidRPr="3B139BCB" w:rsidR="668E9B37">
        <w:rPr>
          <w:rFonts w:ascii="Aptos" w:hAnsi="Aptos" w:eastAsia="Aptos" w:cs="Aptos"/>
          <w:noProof w:val="0"/>
          <w:sz w:val="24"/>
          <w:szCs w:val="24"/>
          <w:lang w:val="en-US"/>
        </w:rPr>
        <w:t>cquire</w:t>
      </w:r>
      <w:r w:rsidRPr="3B139BCB" w:rsidR="668E9B37">
        <w:rPr>
          <w:rFonts w:ascii="Aptos" w:hAnsi="Aptos" w:eastAsia="Aptos" w:cs="Aptos"/>
          <w:noProof w:val="0"/>
          <w:sz w:val="24"/>
          <w:szCs w:val="24"/>
          <w:lang w:val="en-US"/>
        </w:rPr>
        <w:t xml:space="preserve"> </w:t>
      </w:r>
      <w:r w:rsidRPr="3B139BCB" w:rsidR="668E9B37">
        <w:rPr>
          <w:rFonts w:ascii="Aptos" w:hAnsi="Aptos" w:eastAsia="Aptos" w:cs="Aptos"/>
          <w:noProof w:val="0"/>
          <w:sz w:val="24"/>
          <w:szCs w:val="24"/>
          <w:lang w:val="en-US"/>
        </w:rPr>
        <w:t xml:space="preserve">new skills, and willing to pitch in when needed in both solo and group projects are all aspects of </w:t>
      </w:r>
      <w:r w:rsidRPr="3B139BCB" w:rsidR="668E9B37">
        <w:rPr>
          <w:rFonts w:ascii="Aptos" w:hAnsi="Aptos" w:eastAsia="Aptos" w:cs="Aptos"/>
          <w:noProof w:val="0"/>
          <w:sz w:val="24"/>
          <w:szCs w:val="24"/>
          <w:lang w:val="en-US"/>
        </w:rPr>
        <w:t>leadership.</w:t>
      </w:r>
      <w:r w:rsidRPr="3B139BCB" w:rsidR="235AB17F">
        <w:rPr>
          <w:rFonts w:ascii="Aptos" w:hAnsi="Aptos" w:eastAsia="Aptos" w:cs="Aptos"/>
          <w:noProof w:val="0"/>
          <w:sz w:val="24"/>
          <w:szCs w:val="24"/>
          <w:lang w:val="en-US"/>
        </w:rPr>
        <w:t xml:space="preserve"> </w:t>
      </w:r>
      <w:r w:rsidRPr="3B139BCB" w:rsidR="3A5BF7EF">
        <w:rPr>
          <w:rFonts w:ascii="Aptos" w:hAnsi="Aptos" w:eastAsia="Aptos" w:cs="Aptos"/>
          <w:noProof w:val="0"/>
          <w:sz w:val="24"/>
          <w:szCs w:val="24"/>
          <w:lang w:val="en-US"/>
        </w:rPr>
        <w:t xml:space="preserve"> </w:t>
      </w:r>
      <w:r w:rsidRPr="3B139BCB" w:rsidR="12C338C2">
        <w:rPr>
          <w:rFonts w:ascii="Aptos" w:hAnsi="Aptos" w:eastAsia="Aptos" w:cs="Aptos"/>
          <w:noProof w:val="0"/>
          <w:sz w:val="24"/>
          <w:szCs w:val="24"/>
          <w:lang w:val="en-US"/>
        </w:rPr>
        <w:t>One</w:t>
      </w:r>
      <w:r w:rsidRPr="3B139BCB" w:rsidR="12C338C2">
        <w:rPr>
          <w:rFonts w:ascii="Aptos" w:hAnsi="Aptos" w:eastAsia="Aptos" w:cs="Aptos"/>
          <w:noProof w:val="0"/>
          <w:sz w:val="24"/>
          <w:szCs w:val="24"/>
          <w:lang w:val="en-US"/>
        </w:rPr>
        <w:t xml:space="preserve"> aspect of effective leadership is </w:t>
      </w:r>
      <w:r w:rsidRPr="3B139BCB" w:rsidR="12C338C2">
        <w:rPr>
          <w:rFonts w:ascii="Aptos" w:hAnsi="Aptos" w:eastAsia="Aptos" w:cs="Aptos"/>
          <w:noProof w:val="0"/>
          <w:sz w:val="24"/>
          <w:szCs w:val="24"/>
          <w:lang w:val="en-US"/>
        </w:rPr>
        <w:t>d</w:t>
      </w:r>
      <w:r w:rsidRPr="3B139BCB" w:rsidR="12C338C2">
        <w:rPr>
          <w:rFonts w:ascii="Aptos" w:hAnsi="Aptos" w:eastAsia="Aptos" w:cs="Aptos"/>
          <w:noProof w:val="0"/>
          <w:sz w:val="24"/>
          <w:szCs w:val="24"/>
          <w:lang w:val="en-US"/>
        </w:rPr>
        <w:t>emonstrating</w:t>
      </w:r>
      <w:r w:rsidRPr="3B139BCB" w:rsidR="12C338C2">
        <w:rPr>
          <w:rFonts w:ascii="Aptos" w:hAnsi="Aptos" w:eastAsia="Aptos" w:cs="Aptos"/>
          <w:noProof w:val="0"/>
          <w:sz w:val="24"/>
          <w:szCs w:val="24"/>
          <w:lang w:val="en-US"/>
        </w:rPr>
        <w:t xml:space="preserve"> </w:t>
      </w:r>
      <w:r w:rsidRPr="3B139BCB" w:rsidR="12C338C2">
        <w:rPr>
          <w:rFonts w:ascii="Aptos" w:hAnsi="Aptos" w:eastAsia="Aptos" w:cs="Aptos"/>
          <w:noProof w:val="0"/>
          <w:sz w:val="24"/>
          <w:szCs w:val="24"/>
          <w:lang w:val="en-US"/>
        </w:rPr>
        <w:t xml:space="preserve">a strong moral code. Leaders are people of ethics, honesty, and integrity. </w:t>
      </w:r>
      <w:r w:rsidRPr="3B139BCB" w:rsidR="12C338C2">
        <w:rPr>
          <w:rFonts w:ascii="Aptos" w:hAnsi="Aptos" w:eastAsia="Aptos" w:cs="Aptos"/>
          <w:noProof w:val="0"/>
          <w:sz w:val="24"/>
          <w:szCs w:val="24"/>
          <w:lang w:val="en-US"/>
        </w:rPr>
        <w:t>L</w:t>
      </w:r>
      <w:r w:rsidRPr="3B139BCB" w:rsidR="12C338C2">
        <w:rPr>
          <w:rFonts w:ascii="Aptos" w:hAnsi="Aptos" w:eastAsia="Aptos" w:cs="Aptos"/>
          <w:noProof w:val="0"/>
          <w:sz w:val="24"/>
          <w:szCs w:val="24"/>
          <w:lang w:val="en-US"/>
        </w:rPr>
        <w:t>eaders in the organization have earned the authority to take accountability for the accomplishments of others by modeling their behavior.</w:t>
      </w:r>
    </w:p>
    <w:p w:rsidR="105EAD6D" w:rsidRDefault="105EAD6D" w14:paraId="2CC9626F" w14:textId="65BCEE58">
      <w:r w:rsidRPr="3B139BCB" w:rsidR="105EAD6D">
        <w:rPr>
          <w:rFonts w:ascii="Roboto" w:hAnsi="Roboto" w:eastAsia="Roboto" w:cs="Roboto"/>
          <w:noProof w:val="0"/>
          <w:sz w:val="24"/>
          <w:szCs w:val="24"/>
          <w:lang w:val="en-US"/>
        </w:rPr>
        <w:t xml:space="preserve">The headquarters of Samsung Electronic are located in Samsung Digital City in Suwon, South Korea, and the company was established on January 13, 1969. Important Items Semiconductors, home appliances, computer hardware, consumer electronics, and more. In 2023, roughly $198.247 billion USD. More than 270,000 workers as of December 2023. It is a prominent global manufacturer of electronic devices, commanding a substantial portion of the market across multiple product categories. </w:t>
      </w:r>
    </w:p>
    <w:p w:rsidR="0BF266AC" w:rsidP="3B139BCB" w:rsidRDefault="0BF266AC" w14:paraId="284AEC0C" w14:textId="737A76A7">
      <w:pPr>
        <w:rPr>
          <w:rFonts w:ascii="Aptos" w:hAnsi="Aptos" w:eastAsia="Aptos" w:cs="Aptos"/>
          <w:noProof w:val="0"/>
          <w:sz w:val="24"/>
          <w:szCs w:val="24"/>
          <w:lang w:val="en-US"/>
        </w:rPr>
      </w:pPr>
      <w:r w:rsidRPr="3B139BCB" w:rsidR="0BF266AC">
        <w:rPr>
          <w:rFonts w:ascii="Aptos" w:hAnsi="Aptos" w:eastAsia="Aptos" w:cs="Aptos"/>
          <w:noProof w:val="0"/>
          <w:sz w:val="24"/>
          <w:szCs w:val="24"/>
          <w:lang w:val="en-US"/>
        </w:rPr>
        <w:t>Tokyo Tsushin Kogyo becomes Sony on May 7, 1946.</w:t>
      </w:r>
      <w:r w:rsidRPr="3B139BCB" w:rsidR="0BF266AC">
        <w:rPr>
          <w:rFonts w:ascii="Aptos" w:hAnsi="Aptos" w:eastAsia="Aptos" w:cs="Aptos"/>
          <w:noProof w:val="0"/>
          <w:sz w:val="24"/>
          <w:szCs w:val="24"/>
          <w:lang w:val="en-US"/>
        </w:rPr>
        <w:t>Tokyo, Japan's Minato.</w:t>
      </w:r>
      <w:r w:rsidRPr="3B139BCB" w:rsidR="0BF266AC">
        <w:rPr>
          <w:rFonts w:ascii="Aptos" w:hAnsi="Aptos" w:eastAsia="Aptos" w:cs="Aptos"/>
          <w:noProof w:val="0"/>
          <w:sz w:val="24"/>
          <w:szCs w:val="24"/>
          <w:lang w:val="en-US"/>
        </w:rPr>
        <w:t xml:space="preserve">Devices such as video games, music, cameras, and consumer </w:t>
      </w:r>
      <w:r w:rsidRPr="3B139BCB" w:rsidR="0BF266AC">
        <w:rPr>
          <w:rFonts w:ascii="Aptos" w:hAnsi="Aptos" w:eastAsia="Aptos" w:cs="Aptos"/>
          <w:noProof w:val="0"/>
          <w:sz w:val="24"/>
          <w:szCs w:val="24"/>
          <w:lang w:val="en-US"/>
        </w:rPr>
        <w:t>electronics.</w:t>
      </w:r>
      <w:r w:rsidRPr="3B139BCB" w:rsidR="0BF266AC">
        <w:rPr>
          <w:rFonts w:ascii="Aptos" w:hAnsi="Aptos" w:eastAsia="Aptos" w:cs="Aptos"/>
          <w:noProof w:val="0"/>
          <w:sz w:val="24"/>
          <w:szCs w:val="24"/>
          <w:lang w:val="en-US"/>
        </w:rPr>
        <w:t>¥</w:t>
      </w:r>
      <w:r w:rsidRPr="3B139BCB" w:rsidR="0BF266AC">
        <w:rPr>
          <w:rFonts w:ascii="Aptos" w:hAnsi="Aptos" w:eastAsia="Aptos" w:cs="Aptos"/>
          <w:noProof w:val="0"/>
          <w:sz w:val="24"/>
          <w:szCs w:val="24"/>
          <w:lang w:val="en-US"/>
        </w:rPr>
        <w:t xml:space="preserve">11.540 trillion in revenue in the 2022 fiscal </w:t>
      </w:r>
      <w:r w:rsidRPr="3B139BCB" w:rsidR="0BF266AC">
        <w:rPr>
          <w:rFonts w:ascii="Aptos" w:hAnsi="Aptos" w:eastAsia="Aptos" w:cs="Aptos"/>
          <w:noProof w:val="0"/>
          <w:sz w:val="24"/>
          <w:szCs w:val="24"/>
          <w:lang w:val="en-US"/>
        </w:rPr>
        <w:t>year.</w:t>
      </w:r>
      <w:r w:rsidRPr="3B139BCB" w:rsidR="0BF266AC">
        <w:rPr>
          <w:rFonts w:ascii="Aptos" w:hAnsi="Aptos" w:eastAsia="Aptos" w:cs="Aptos"/>
          <w:noProof w:val="0"/>
          <w:sz w:val="24"/>
          <w:szCs w:val="24"/>
          <w:lang w:val="en-US"/>
        </w:rPr>
        <w:t>In</w:t>
      </w:r>
      <w:r w:rsidRPr="3B139BCB" w:rsidR="0BF266AC">
        <w:rPr>
          <w:rFonts w:ascii="Aptos" w:hAnsi="Aptos" w:eastAsia="Aptos" w:cs="Aptos"/>
          <w:noProof w:val="0"/>
          <w:sz w:val="24"/>
          <w:szCs w:val="24"/>
          <w:lang w:val="en-US"/>
        </w:rPr>
        <w:t xml:space="preserve"> 2023, there will be about 113,000 </w:t>
      </w:r>
      <w:r w:rsidRPr="3B139BCB" w:rsidR="0BF266AC">
        <w:rPr>
          <w:rFonts w:ascii="Aptos" w:hAnsi="Aptos" w:eastAsia="Aptos" w:cs="Aptos"/>
          <w:noProof w:val="0"/>
          <w:sz w:val="24"/>
          <w:szCs w:val="24"/>
          <w:lang w:val="en-US"/>
        </w:rPr>
        <w:t>employees.</w:t>
      </w:r>
      <w:r w:rsidRPr="3B139BCB" w:rsidR="0BF266AC">
        <w:rPr>
          <w:rFonts w:ascii="Aptos" w:hAnsi="Aptos" w:eastAsia="Aptos" w:cs="Aptos"/>
          <w:noProof w:val="0"/>
          <w:sz w:val="24"/>
          <w:szCs w:val="24"/>
          <w:lang w:val="en-US"/>
        </w:rPr>
        <w:t>Sony</w:t>
      </w:r>
      <w:r w:rsidRPr="3B139BCB" w:rsidR="0BF266AC">
        <w:rPr>
          <w:rFonts w:ascii="Aptos" w:hAnsi="Aptos" w:eastAsia="Aptos" w:cs="Aptos"/>
          <w:noProof w:val="0"/>
          <w:sz w:val="24"/>
          <w:szCs w:val="24"/>
          <w:lang w:val="en-US"/>
        </w:rPr>
        <w:t xml:space="preserve"> is a well-known innovator in the electronics industry and a top brand in </w:t>
      </w:r>
      <w:r w:rsidRPr="3B139BCB" w:rsidR="0BF266AC">
        <w:rPr>
          <w:rFonts w:ascii="Aptos" w:hAnsi="Aptos" w:eastAsia="Aptos" w:cs="Aptos"/>
          <w:noProof w:val="0"/>
          <w:sz w:val="24"/>
          <w:szCs w:val="24"/>
          <w:lang w:val="en-US"/>
        </w:rPr>
        <w:t>a number of</w:t>
      </w:r>
      <w:r w:rsidRPr="3B139BCB" w:rsidR="0BF266AC">
        <w:rPr>
          <w:rFonts w:ascii="Aptos" w:hAnsi="Aptos" w:eastAsia="Aptos" w:cs="Aptos"/>
          <w:noProof w:val="0"/>
          <w:sz w:val="24"/>
          <w:szCs w:val="24"/>
          <w:lang w:val="en-US"/>
        </w:rPr>
        <w:t xml:space="preserve"> entertainment industries.</w:t>
      </w:r>
    </w:p>
    <w:p w:rsidR="69628FAC" w:rsidP="3B139BCB" w:rsidRDefault="69628FAC" w14:paraId="67095A95" w14:textId="15935324">
      <w:pPr>
        <w:pStyle w:val="Normal"/>
        <w:shd w:val="clear" w:color="auto" w:fill="F7F7F7"/>
        <w:spacing w:before="180" w:beforeAutospacing="off" w:after="0" w:afterAutospacing="off"/>
      </w:pPr>
      <w:r w:rsidRPr="3B139BCB" w:rsidR="69628FAC">
        <w:rPr>
          <w:rFonts w:ascii="Aptos" w:hAnsi="Aptos" w:eastAsia="Aptos" w:cs="Aptos"/>
          <w:noProof w:val="0"/>
          <w:sz w:val="24"/>
          <w:szCs w:val="24"/>
          <w:lang w:val="en-US"/>
        </w:rPr>
        <w:t xml:space="preserve">Different approaches to innovation and market leadership are revealed by comparing the corporate strategies and leadership philosophies of Sony and Samsung. Samsung's family-owned, top-down business model places a strong emphasis on moral leadership and </w:t>
      </w:r>
      <w:r w:rsidRPr="3B139BCB" w:rsidR="69628FAC">
        <w:rPr>
          <w:rFonts w:ascii="Aptos" w:hAnsi="Aptos" w:eastAsia="Aptos" w:cs="Aptos"/>
          <w:noProof w:val="0"/>
          <w:sz w:val="24"/>
          <w:szCs w:val="24"/>
          <w:lang w:val="en-US"/>
        </w:rPr>
        <w:t>cutting-edge</w:t>
      </w:r>
      <w:r w:rsidRPr="3B139BCB" w:rsidR="69628FAC">
        <w:rPr>
          <w:rFonts w:ascii="Aptos" w:hAnsi="Aptos" w:eastAsia="Aptos" w:cs="Aptos"/>
          <w:noProof w:val="0"/>
          <w:sz w:val="24"/>
          <w:szCs w:val="24"/>
          <w:lang w:val="en-US"/>
        </w:rPr>
        <w:t xml:space="preserve"> technology to dominate the global market. Sony, on the other hand, uses a servant leadership approach that emphasizes employee empowerment, technology innovation, and culture building </w:t>
      </w:r>
      <w:r w:rsidRPr="3B139BCB" w:rsidR="69628FAC">
        <w:rPr>
          <w:rFonts w:ascii="Aptos" w:hAnsi="Aptos" w:eastAsia="Aptos" w:cs="Aptos"/>
          <w:noProof w:val="0"/>
          <w:sz w:val="24"/>
          <w:szCs w:val="24"/>
          <w:lang w:val="en-US"/>
        </w:rPr>
        <w:t>in order to</w:t>
      </w:r>
      <w:r w:rsidRPr="3B139BCB" w:rsidR="69628FAC">
        <w:rPr>
          <w:rFonts w:ascii="Aptos" w:hAnsi="Aptos" w:eastAsia="Aptos" w:cs="Aptos"/>
          <w:noProof w:val="0"/>
          <w:sz w:val="24"/>
          <w:szCs w:val="24"/>
          <w:lang w:val="en-US"/>
        </w:rPr>
        <w:t xml:space="preserve"> provide distinctive customer experiences. Samsung strategically seeks rapid growth and diversification, capitalizing on its technological superiority to hold a dominant position in the consumer electronics market. Sony, on the other hand, places a strong emphasis on creativity in its corporate strategy, </w:t>
      </w:r>
      <w:r w:rsidRPr="3B139BCB" w:rsidR="69628FAC">
        <w:rPr>
          <w:rFonts w:ascii="Aptos" w:hAnsi="Aptos" w:eastAsia="Aptos" w:cs="Aptos"/>
          <w:noProof w:val="0"/>
          <w:sz w:val="24"/>
          <w:szCs w:val="24"/>
          <w:lang w:val="en-US"/>
        </w:rPr>
        <w:t>seeking</w:t>
      </w:r>
      <w:r w:rsidRPr="3B139BCB" w:rsidR="69628FAC">
        <w:rPr>
          <w:rFonts w:ascii="Aptos" w:hAnsi="Aptos" w:eastAsia="Aptos" w:cs="Aptos"/>
          <w:noProof w:val="0"/>
          <w:sz w:val="24"/>
          <w:szCs w:val="24"/>
          <w:lang w:val="en-US"/>
        </w:rPr>
        <w:t xml:space="preserve"> to engage customers through a variety of entertainment channels and a dedication to long-term viability. Despite having different internal dynamics, both titans have a similar vision of innovation and excellence in the</w:t>
      </w:r>
      <w:r w:rsidRPr="3B139BCB" w:rsidR="3C6C079F">
        <w:rPr>
          <w:rFonts w:ascii="Aptos" w:hAnsi="Aptos" w:eastAsia="Aptos" w:cs="Aptos"/>
          <w:noProof w:val="0"/>
          <w:sz w:val="24"/>
          <w:szCs w:val="24"/>
          <w:lang w:val="en-US"/>
        </w:rPr>
        <w:t xml:space="preserve"> electronics industry.</w:t>
      </w:r>
    </w:p>
    <w:p w:rsidR="22CA34C2" w:rsidP="3B139BCB" w:rsidRDefault="22CA34C2" w14:paraId="6CDC92B7" w14:textId="32420FBB">
      <w:pPr>
        <w:pStyle w:val="Normal"/>
      </w:pPr>
      <w:r w:rsidRPr="3B139BCB" w:rsidR="22CA34C2">
        <w:rPr>
          <w:rFonts w:ascii="Aptos" w:hAnsi="Aptos" w:eastAsia="Aptos" w:cs="Aptos"/>
          <w:noProof w:val="0"/>
          <w:sz w:val="24"/>
          <w:szCs w:val="24"/>
          <w:lang w:val="en-US"/>
        </w:rPr>
        <w:t xml:space="preserve">Many people characterize Samsung's leadership style as top-down and hierarchical, which is </w:t>
      </w:r>
      <w:r w:rsidRPr="3B139BCB" w:rsidR="22CA34C2">
        <w:rPr>
          <w:rFonts w:ascii="Aptos" w:hAnsi="Aptos" w:eastAsia="Aptos" w:cs="Aptos"/>
          <w:noProof w:val="0"/>
          <w:sz w:val="24"/>
          <w:szCs w:val="24"/>
          <w:lang w:val="en-US"/>
        </w:rPr>
        <w:t>appropriate given</w:t>
      </w:r>
      <w:r w:rsidRPr="3B139BCB" w:rsidR="22CA34C2">
        <w:rPr>
          <w:rFonts w:ascii="Aptos" w:hAnsi="Aptos" w:eastAsia="Aptos" w:cs="Aptos"/>
          <w:noProof w:val="0"/>
          <w:sz w:val="24"/>
          <w:szCs w:val="24"/>
          <w:lang w:val="en-US"/>
        </w:rPr>
        <w:t xml:space="preserve"> the company's history as a South Korean chaebol, or family-owned conglomerate. At the top of the corporate hierarchy, a select group of senior executives usually make the major decisions. Because there are </w:t>
      </w:r>
      <w:r w:rsidRPr="3B139BCB" w:rsidR="22CA34C2">
        <w:rPr>
          <w:rFonts w:ascii="Aptos" w:hAnsi="Aptos" w:eastAsia="Aptos" w:cs="Aptos"/>
          <w:noProof w:val="0"/>
          <w:sz w:val="24"/>
          <w:szCs w:val="24"/>
          <w:lang w:val="en-US"/>
        </w:rPr>
        <w:t>less</w:t>
      </w:r>
      <w:r w:rsidRPr="3B139BCB" w:rsidR="22CA34C2">
        <w:rPr>
          <w:rFonts w:ascii="Aptos" w:hAnsi="Aptos" w:eastAsia="Aptos" w:cs="Aptos"/>
          <w:noProof w:val="0"/>
          <w:sz w:val="24"/>
          <w:szCs w:val="24"/>
          <w:lang w:val="en-US"/>
        </w:rPr>
        <w:t xml:space="preserve"> bureaucratic layers, decision-making processes may become more efficient as a result. There is a clear chain of command and clearly defined roles and responsibilities for each employee. Within the organization, this structure aids in upholding discipline and order. The management team upholds strict oversight over the business's operations and places a high priority on following its policies and procedures. </w:t>
      </w:r>
      <w:r w:rsidRPr="3B139BCB" w:rsidR="1C994084">
        <w:rPr>
          <w:rFonts w:ascii="Aptos" w:hAnsi="Aptos" w:eastAsia="Aptos" w:cs="Aptos"/>
          <w:noProof w:val="0"/>
          <w:sz w:val="24"/>
          <w:szCs w:val="24"/>
          <w:lang w:val="en-US"/>
        </w:rPr>
        <w:t xml:space="preserve">Decisions can be swiftly implemented across the entire organization because of the centralized power structure. Although this strategy can be useful for upholding consistency and control, it can also inhibit creativity and innovation because lower-level employees may not have as much freedom to experiment with </w:t>
      </w:r>
      <w:r w:rsidRPr="3B139BCB" w:rsidR="1C994084">
        <w:rPr>
          <w:rFonts w:ascii="Aptos" w:hAnsi="Aptos" w:eastAsia="Aptos" w:cs="Aptos"/>
          <w:noProof w:val="0"/>
          <w:sz w:val="24"/>
          <w:szCs w:val="24"/>
          <w:lang w:val="en-US"/>
        </w:rPr>
        <w:t>new ideas</w:t>
      </w:r>
      <w:r w:rsidRPr="3B139BCB" w:rsidR="1C994084">
        <w:rPr>
          <w:rFonts w:ascii="Aptos" w:hAnsi="Aptos" w:eastAsia="Aptos" w:cs="Aptos"/>
          <w:noProof w:val="0"/>
          <w:sz w:val="24"/>
          <w:szCs w:val="24"/>
          <w:lang w:val="en-US"/>
        </w:rPr>
        <w:t xml:space="preserve">. </w:t>
      </w:r>
      <w:r w:rsidRPr="3B139BCB" w:rsidR="1C994084">
        <w:rPr>
          <w:rFonts w:ascii="Aptos" w:hAnsi="Aptos" w:eastAsia="Aptos" w:cs="Aptos"/>
          <w:noProof w:val="0"/>
          <w:sz w:val="24"/>
          <w:szCs w:val="24"/>
          <w:lang w:val="en-US"/>
        </w:rPr>
        <w:t>Samsung has been under pressure in recent years to modify its management approach in order to foster greater employee involvement and innovation.</w:t>
      </w:r>
      <w:r w:rsidRPr="3B139BCB" w:rsidR="1C994084">
        <w:rPr>
          <w:rFonts w:ascii="Aptos" w:hAnsi="Aptos" w:eastAsia="Aptos" w:cs="Aptos"/>
          <w:noProof w:val="0"/>
          <w:sz w:val="24"/>
          <w:szCs w:val="24"/>
          <w:lang w:val="en-US"/>
        </w:rPr>
        <w:t xml:space="preserve"> This includes initiatives to encourage an entrepreneurial spirit among its staff members, foster a more open culture, and flatten the hierarchy. Samsung has benefited </w:t>
      </w:r>
      <w:r w:rsidRPr="3B139BCB" w:rsidR="1C994084">
        <w:rPr>
          <w:rFonts w:ascii="Aptos" w:hAnsi="Aptos" w:eastAsia="Aptos" w:cs="Aptos"/>
          <w:noProof w:val="0"/>
          <w:sz w:val="24"/>
          <w:szCs w:val="24"/>
          <w:lang w:val="en-US"/>
        </w:rPr>
        <w:t>greatly from</w:t>
      </w:r>
      <w:r w:rsidRPr="3B139BCB" w:rsidR="1C994084">
        <w:rPr>
          <w:rFonts w:ascii="Aptos" w:hAnsi="Aptos" w:eastAsia="Aptos" w:cs="Aptos"/>
          <w:noProof w:val="0"/>
          <w:sz w:val="24"/>
          <w:szCs w:val="24"/>
          <w:lang w:val="en-US"/>
        </w:rPr>
        <w:t xml:space="preserve"> the top-down strategy in terms of expanding its operations internationally and preserving a strong market position.</w:t>
      </w:r>
      <w:r w:rsidRPr="3B139BCB" w:rsidR="7BEBB31C">
        <w:rPr>
          <w:rFonts w:ascii="Aptos" w:hAnsi="Aptos" w:eastAsia="Aptos" w:cs="Aptos"/>
          <w:noProof w:val="0"/>
          <w:sz w:val="24"/>
          <w:szCs w:val="24"/>
          <w:lang w:val="en-US"/>
        </w:rPr>
        <w:t xml:space="preserve"> </w:t>
      </w:r>
      <w:r w:rsidRPr="3B139BCB" w:rsidR="7BEBB31C">
        <w:rPr>
          <w:rFonts w:ascii="Aptos" w:hAnsi="Aptos" w:eastAsia="Aptos" w:cs="Aptos"/>
          <w:noProof w:val="0"/>
          <w:sz w:val="24"/>
          <w:szCs w:val="24"/>
          <w:lang w:val="en-US"/>
        </w:rPr>
        <w:t>Howe</w:t>
      </w:r>
      <w:r w:rsidRPr="3B139BCB" w:rsidR="7BEBB31C">
        <w:rPr>
          <w:rFonts w:ascii="Aptos" w:hAnsi="Aptos" w:eastAsia="Aptos" w:cs="Aptos"/>
          <w:noProof w:val="0"/>
          <w:sz w:val="24"/>
          <w:szCs w:val="24"/>
          <w:lang w:val="en-US"/>
        </w:rPr>
        <w:t>ver, the organization's leadership style keeps changing to meet these new challenges as it deals with escalating competition and a quickly evolving technological landscape.</w:t>
      </w:r>
    </w:p>
    <w:p w:rsidR="303D5980" w:rsidP="3B139BCB" w:rsidRDefault="303D5980" w14:paraId="4BABA586" w14:textId="4338BFBE">
      <w:pPr>
        <w:pStyle w:val="Normal"/>
      </w:pPr>
      <w:r w:rsidRPr="3B139BCB" w:rsidR="303D5980">
        <w:rPr>
          <w:rFonts w:ascii="Aptos" w:hAnsi="Aptos" w:eastAsia="Aptos" w:cs="Aptos"/>
          <w:noProof w:val="0"/>
          <w:sz w:val="24"/>
          <w:szCs w:val="24"/>
          <w:lang w:val="en-US"/>
        </w:rPr>
        <w:t xml:space="preserve">In the consumer electronics sector, Samsung has become a global leader </w:t>
      </w:r>
      <w:r w:rsidRPr="3B139BCB" w:rsidR="303D5980">
        <w:rPr>
          <w:rFonts w:ascii="Aptos" w:hAnsi="Aptos" w:eastAsia="Aptos" w:cs="Aptos"/>
          <w:noProof w:val="0"/>
          <w:sz w:val="24"/>
          <w:szCs w:val="24"/>
          <w:lang w:val="en-US"/>
        </w:rPr>
        <w:t>largely due</w:t>
      </w:r>
      <w:r w:rsidRPr="3B139BCB" w:rsidR="303D5980">
        <w:rPr>
          <w:rFonts w:ascii="Aptos" w:hAnsi="Aptos" w:eastAsia="Aptos" w:cs="Aptos"/>
          <w:noProof w:val="0"/>
          <w:sz w:val="24"/>
          <w:szCs w:val="24"/>
          <w:lang w:val="en-US"/>
        </w:rPr>
        <w:t xml:space="preserve"> to its strategic leadership decisions. The two primary pillars of Samsung's strategy are global market expansion and innovation. Samsung has continuously made investments in </w:t>
      </w:r>
      <w:r w:rsidRPr="3B139BCB" w:rsidR="303D5980">
        <w:rPr>
          <w:rFonts w:ascii="Aptos" w:hAnsi="Aptos" w:eastAsia="Aptos" w:cs="Aptos"/>
          <w:noProof w:val="0"/>
          <w:sz w:val="24"/>
          <w:szCs w:val="24"/>
          <w:lang w:val="en-US"/>
        </w:rPr>
        <w:t>cutting-edge</w:t>
      </w:r>
      <w:r w:rsidRPr="3B139BCB" w:rsidR="303D5980">
        <w:rPr>
          <w:rFonts w:ascii="Aptos" w:hAnsi="Aptos" w:eastAsia="Aptos" w:cs="Aptos"/>
          <w:noProof w:val="0"/>
          <w:sz w:val="24"/>
          <w:szCs w:val="24"/>
          <w:lang w:val="en-US"/>
        </w:rPr>
        <w:t xml:space="preserve"> technology to stay ahead of the competition. The company offers distinctive products in a large market as part of a broad strategy of differentiation. As part of its innovation strategy, Samsung has </w:t>
      </w:r>
      <w:r w:rsidRPr="3B139BCB" w:rsidR="303D5980">
        <w:rPr>
          <w:rFonts w:ascii="Aptos" w:hAnsi="Aptos" w:eastAsia="Aptos" w:cs="Aptos"/>
          <w:noProof w:val="0"/>
          <w:sz w:val="24"/>
          <w:szCs w:val="24"/>
          <w:lang w:val="en-US"/>
        </w:rPr>
        <w:t>established</w:t>
      </w:r>
      <w:r w:rsidRPr="3B139BCB" w:rsidR="303D5980">
        <w:rPr>
          <w:rFonts w:ascii="Aptos" w:hAnsi="Aptos" w:eastAsia="Aptos" w:cs="Aptos"/>
          <w:noProof w:val="0"/>
          <w:sz w:val="24"/>
          <w:szCs w:val="24"/>
          <w:lang w:val="en-US"/>
        </w:rPr>
        <w:t xml:space="preserve"> a strong ecosystem that fosters an innovative culture. Global AI research centers are driving advancements in robotics and technology. The company </w:t>
      </w:r>
      <w:r w:rsidRPr="3B139BCB" w:rsidR="303D5980">
        <w:rPr>
          <w:rFonts w:ascii="Aptos" w:hAnsi="Aptos" w:eastAsia="Aptos" w:cs="Aptos"/>
          <w:noProof w:val="0"/>
          <w:sz w:val="24"/>
          <w:szCs w:val="24"/>
          <w:lang w:val="en-US"/>
        </w:rPr>
        <w:t>demonstrated</w:t>
      </w:r>
      <w:r w:rsidRPr="3B139BCB" w:rsidR="303D5980">
        <w:rPr>
          <w:rFonts w:ascii="Aptos" w:hAnsi="Aptos" w:eastAsia="Aptos" w:cs="Aptos"/>
          <w:noProof w:val="0"/>
          <w:sz w:val="24"/>
          <w:szCs w:val="24"/>
          <w:lang w:val="en-US"/>
        </w:rPr>
        <w:t xml:space="preserve"> its dedication to improving the home experience through technology at CES 2021 by introducing notable innovations like the 110-inch MICRO LED and the Samsung Bespoke 4-Door Flex refrigerator. Samsung uses a market development strategy, bringing its current products into new markets.</w:t>
      </w:r>
      <w:r w:rsidRPr="3B139BCB" w:rsidR="2A5AF53E">
        <w:rPr>
          <w:rFonts w:ascii="Aptos" w:hAnsi="Aptos" w:eastAsia="Aptos" w:cs="Aptos"/>
          <w:noProof w:val="0"/>
          <w:sz w:val="24"/>
          <w:szCs w:val="24"/>
          <w:lang w:val="en-US"/>
        </w:rPr>
        <w:t xml:space="preserve"> </w:t>
      </w:r>
      <w:r w:rsidRPr="3B139BCB" w:rsidR="2A5AF53E">
        <w:rPr>
          <w:rFonts w:ascii="Aptos" w:hAnsi="Aptos" w:eastAsia="Aptos" w:cs="Aptos"/>
          <w:noProof w:val="0"/>
          <w:sz w:val="24"/>
          <w:szCs w:val="24"/>
          <w:lang w:val="en-US"/>
        </w:rPr>
        <w:t>In order to</w:t>
      </w:r>
      <w:r w:rsidRPr="3B139BCB" w:rsidR="2A5AF53E">
        <w:rPr>
          <w:rFonts w:ascii="Aptos" w:hAnsi="Aptos" w:eastAsia="Aptos" w:cs="Aptos"/>
          <w:noProof w:val="0"/>
          <w:sz w:val="24"/>
          <w:szCs w:val="24"/>
          <w:lang w:val="en-US"/>
        </w:rPr>
        <w:t xml:space="preserve"> reduce the risks associated with depending too much on </w:t>
      </w:r>
      <w:r w:rsidRPr="3B139BCB" w:rsidR="2A5AF53E">
        <w:rPr>
          <w:rFonts w:ascii="Aptos" w:hAnsi="Aptos" w:eastAsia="Aptos" w:cs="Aptos"/>
          <w:noProof w:val="0"/>
          <w:sz w:val="24"/>
          <w:szCs w:val="24"/>
          <w:lang w:val="en-US"/>
        </w:rPr>
        <w:t>a single product</w:t>
      </w:r>
      <w:r w:rsidRPr="3B139BCB" w:rsidR="2A5AF53E">
        <w:rPr>
          <w:rFonts w:ascii="Aptos" w:hAnsi="Aptos" w:eastAsia="Aptos" w:cs="Aptos"/>
          <w:noProof w:val="0"/>
          <w:sz w:val="24"/>
          <w:szCs w:val="24"/>
          <w:lang w:val="en-US"/>
        </w:rPr>
        <w:t xml:space="preserve"> category or market segment, the company's global operations strategy calls for diversifying its product portfolio and breaking into new markets. With a strong digital marketing strategy and active social media engagement to connect with consumers worldwide, Samsung's marketing approach is also a crucial part of its global presence. The company has developed strategic alliances with regional businesses, broadened its geographic reach, and </w:t>
      </w:r>
      <w:r w:rsidRPr="3B139BCB" w:rsidR="2A5AF53E">
        <w:rPr>
          <w:rFonts w:ascii="Aptos" w:hAnsi="Aptos" w:eastAsia="Aptos" w:cs="Aptos"/>
          <w:noProof w:val="0"/>
          <w:sz w:val="24"/>
          <w:szCs w:val="24"/>
          <w:lang w:val="en-US"/>
        </w:rPr>
        <w:t>established</w:t>
      </w:r>
      <w:r w:rsidRPr="3B139BCB" w:rsidR="2A5AF53E">
        <w:rPr>
          <w:rFonts w:ascii="Aptos" w:hAnsi="Aptos" w:eastAsia="Aptos" w:cs="Aptos"/>
          <w:noProof w:val="0"/>
          <w:sz w:val="24"/>
          <w:szCs w:val="24"/>
          <w:lang w:val="en-US"/>
        </w:rPr>
        <w:t xml:space="preserve"> a robust worldwide footprint. </w:t>
      </w:r>
      <w:r w:rsidRPr="3B139BCB" w:rsidR="2A5AF53E">
        <w:rPr>
          <w:rFonts w:ascii="Aptos" w:hAnsi="Aptos" w:eastAsia="Aptos" w:cs="Aptos"/>
          <w:noProof w:val="0"/>
          <w:sz w:val="24"/>
          <w:szCs w:val="24"/>
          <w:lang w:val="en-US"/>
        </w:rPr>
        <w:t xml:space="preserve">To summarise, Samsung has demonstrated strategic leadership through its emphasis on innovation, utilising technological advancements to create unique products, and its deliberate approach to global market expansion, which has ensured the company's global presence across various sectors and markets. </w:t>
      </w:r>
    </w:p>
    <w:p w:rsidR="3B139BCB" w:rsidRDefault="3B139BCB" w14:paraId="294A63F7" w14:textId="00F60CB9"/>
    <w:p w:rsidR="3B139BCB" w:rsidRDefault="3B139BCB" w14:paraId="1CAB8660" w14:textId="2828B1E9"/>
    <w:p w:rsidR="71F47D3B" w:rsidP="3B139BCB" w:rsidRDefault="71F47D3B" w14:paraId="68BC65A5" w14:textId="0F8C10FF">
      <w:pPr>
        <w:pStyle w:val="Normal"/>
        <w:shd w:val="clear" w:color="auto" w:fill="F7F7F7"/>
        <w:spacing w:before="0" w:beforeAutospacing="off" w:after="0" w:afterAutospacing="off"/>
      </w:pPr>
      <w:r w:rsidRPr="3B139BCB" w:rsidR="71F47D3B">
        <w:rPr>
          <w:rFonts w:ascii="Roboto" w:hAnsi="Roboto" w:eastAsia="Roboto" w:cs="Roboto"/>
          <w:noProof w:val="0"/>
          <w:sz w:val="24"/>
          <w:szCs w:val="24"/>
          <w:lang w:val="en-US"/>
        </w:rPr>
        <w:t xml:space="preserve">Samsung’s leadership plays a crucial role in fostering a culture of rapid response to market changes. This agility is a product of the company’s organizational culture, which emphasizes innovation and adaptability. Here are some key aspects of how Samsung’s leadership cultivates this culture. Samsung’s leadership promotes an innovation-centered culture, encouraging employees to develop </w:t>
      </w:r>
      <w:r w:rsidRPr="3B139BCB" w:rsidR="71F47D3B">
        <w:rPr>
          <w:rFonts w:ascii="Roboto" w:hAnsi="Roboto" w:eastAsia="Roboto" w:cs="Roboto"/>
          <w:noProof w:val="0"/>
          <w:sz w:val="24"/>
          <w:szCs w:val="24"/>
          <w:lang w:val="en-US"/>
        </w:rPr>
        <w:t>new technologies</w:t>
      </w:r>
      <w:r w:rsidRPr="3B139BCB" w:rsidR="71F47D3B">
        <w:rPr>
          <w:rFonts w:ascii="Roboto" w:hAnsi="Roboto" w:eastAsia="Roboto" w:cs="Roboto"/>
          <w:noProof w:val="0"/>
          <w:sz w:val="24"/>
          <w:szCs w:val="24"/>
          <w:lang w:val="en-US"/>
        </w:rPr>
        <w:t xml:space="preserve"> and solutions. This focus on innovation ensures that Samsung </w:t>
      </w:r>
      <w:r w:rsidRPr="3B139BCB" w:rsidR="71F47D3B">
        <w:rPr>
          <w:rFonts w:ascii="Roboto" w:hAnsi="Roboto" w:eastAsia="Roboto" w:cs="Roboto"/>
          <w:noProof w:val="0"/>
          <w:sz w:val="24"/>
          <w:szCs w:val="24"/>
          <w:lang w:val="en-US"/>
        </w:rPr>
        <w:t>remains</w:t>
      </w:r>
      <w:r w:rsidRPr="3B139BCB" w:rsidR="71F47D3B">
        <w:rPr>
          <w:rFonts w:ascii="Roboto" w:hAnsi="Roboto" w:eastAsia="Roboto" w:cs="Roboto"/>
          <w:noProof w:val="0"/>
          <w:sz w:val="24"/>
          <w:szCs w:val="24"/>
          <w:lang w:val="en-US"/>
        </w:rPr>
        <w:t xml:space="preserve"> at the forefront of technological advancements and can quickly adapt to new market trends. The company invests in its employees, providing training and development opportunities that enable them to respond swiftly and effectively to changes in the market.</w:t>
      </w:r>
      <w:r w:rsidRPr="3B139BCB" w:rsidR="7D3C43FB">
        <w:rPr>
          <w:rFonts w:ascii="Roboto" w:hAnsi="Roboto" w:eastAsia="Roboto" w:cs="Roboto"/>
          <w:noProof w:val="0"/>
          <w:sz w:val="24"/>
          <w:szCs w:val="24"/>
          <w:lang w:val="en-US"/>
        </w:rPr>
        <w:t xml:space="preserve"> This investment in human capital is crucial for fostering a proactive workforce capable of driving innovation. Samsung’s leadership is committed to ethical management, which includes being responsive to the rapid changes in the global business environment. This approach builds trust with stakeholders and ensures that the company can quickly adapt to new regulations and consumer expectations. Samsung’s market strategy is deeply rooted in customer-centricity. By understanding and </w:t>
      </w:r>
      <w:r w:rsidRPr="3B139BCB" w:rsidR="7D3C43FB">
        <w:rPr>
          <w:rFonts w:ascii="Roboto" w:hAnsi="Roboto" w:eastAsia="Roboto" w:cs="Roboto"/>
          <w:noProof w:val="0"/>
          <w:sz w:val="24"/>
          <w:szCs w:val="24"/>
          <w:lang w:val="en-US"/>
        </w:rPr>
        <w:t>anticipating</w:t>
      </w:r>
      <w:r w:rsidRPr="3B139BCB" w:rsidR="7D3C43FB">
        <w:rPr>
          <w:rFonts w:ascii="Roboto" w:hAnsi="Roboto" w:eastAsia="Roboto" w:cs="Roboto"/>
          <w:noProof w:val="0"/>
          <w:sz w:val="24"/>
          <w:szCs w:val="24"/>
          <w:lang w:val="en-US"/>
        </w:rPr>
        <w:t xml:space="preserve"> customer needs, Samsung’s leadership ensures that the company can respond rapidly to shifts in consumer demand and preferences.</w:t>
      </w:r>
      <w:r w:rsidRPr="3B139BCB" w:rsidR="5CB1C772">
        <w:rPr>
          <w:rFonts w:ascii="Roboto" w:hAnsi="Roboto" w:eastAsia="Roboto" w:cs="Roboto"/>
          <w:noProof w:val="0"/>
          <w:sz w:val="24"/>
          <w:szCs w:val="24"/>
          <w:lang w:val="en-US"/>
        </w:rPr>
        <w:t xml:space="preserve"> Samsung’s leadership </w:t>
      </w:r>
      <w:r w:rsidRPr="3B139BCB" w:rsidR="5CB1C772">
        <w:rPr>
          <w:rFonts w:ascii="Roboto" w:hAnsi="Roboto" w:eastAsia="Roboto" w:cs="Roboto"/>
          <w:noProof w:val="0"/>
          <w:sz w:val="24"/>
          <w:szCs w:val="24"/>
          <w:lang w:val="en-US"/>
        </w:rPr>
        <w:t>maintains</w:t>
      </w:r>
      <w:r w:rsidRPr="3B139BCB" w:rsidR="5CB1C772">
        <w:rPr>
          <w:rFonts w:ascii="Roboto" w:hAnsi="Roboto" w:eastAsia="Roboto" w:cs="Roboto"/>
          <w:noProof w:val="0"/>
          <w:sz w:val="24"/>
          <w:szCs w:val="24"/>
          <w:lang w:val="en-US"/>
        </w:rPr>
        <w:t xml:space="preserve"> a global perspective, which is essential for recognizing and responding to market changes worldwide. This global outlook enables Samsung to adapt its strategies to different regions and markets effectively. Overall, Samsung’s leadership fosters a culture that values quick adaptation to market changes through continuous innovation, employee development, ethical management, customer focus, and a global mindset. This culture is integral to Samsung’s sustained success in the highly competitive and fast-paced electronics industry</w:t>
      </w:r>
      <w:r w:rsidRPr="3B139BCB" w:rsidR="5CB1C772">
        <w:rPr>
          <w:rFonts w:ascii="Roboto" w:hAnsi="Roboto" w:eastAsia="Roboto" w:cs="Roboto"/>
          <w:noProof w:val="0"/>
          <w:sz w:val="24"/>
          <w:szCs w:val="24"/>
          <w:lang w:val="en-US"/>
        </w:rPr>
        <w:t xml:space="preserve">. </w:t>
      </w:r>
    </w:p>
    <w:p w:rsidR="3B139BCB" w:rsidP="3B139BCB" w:rsidRDefault="3B139BCB" w14:paraId="53F4DCA1" w14:textId="1487E324">
      <w:pPr>
        <w:pStyle w:val="Normal"/>
        <w:shd w:val="clear" w:color="auto" w:fill="F7F7F7"/>
        <w:spacing w:before="0" w:beforeAutospacing="off" w:after="0" w:afterAutospacing="off"/>
        <w:rPr>
          <w:rFonts w:ascii="Roboto" w:hAnsi="Roboto" w:eastAsia="Roboto" w:cs="Roboto"/>
          <w:noProof w:val="0"/>
          <w:sz w:val="24"/>
          <w:szCs w:val="24"/>
          <w:lang w:val="en-US"/>
        </w:rPr>
      </w:pPr>
    </w:p>
    <w:p w:rsidR="5CE822EE" w:rsidP="3B139BCB" w:rsidRDefault="5CE822EE" w14:paraId="1BEAF71E" w14:textId="600F47F4">
      <w:pPr>
        <w:pStyle w:val="Normal"/>
        <w:rPr>
          <w:rFonts w:ascii="Roboto" w:hAnsi="Roboto" w:eastAsia="Roboto" w:cs="Roboto"/>
          <w:b w:val="0"/>
          <w:bCs w:val="0"/>
          <w:i w:val="0"/>
          <w:iCs w:val="0"/>
          <w:caps w:val="0"/>
          <w:smallCaps w:val="0"/>
          <w:noProof w:val="0"/>
          <w:color w:val="111111"/>
          <w:sz w:val="24"/>
          <w:szCs w:val="24"/>
          <w:lang w:val="en-US"/>
        </w:rPr>
      </w:pPr>
      <w:r w:rsidRPr="3B139BCB" w:rsidR="5CE822EE">
        <w:rPr>
          <w:rFonts w:ascii="Roboto" w:hAnsi="Roboto" w:eastAsia="Roboto" w:cs="Roboto"/>
          <w:noProof w:val="0"/>
          <w:sz w:val="24"/>
          <w:szCs w:val="24"/>
          <w:lang w:val="en-US"/>
        </w:rPr>
        <w:t xml:space="preserve"> </w:t>
      </w:r>
      <w:r w:rsidRPr="3B139BCB" w:rsidR="4751CBA5">
        <w:rPr>
          <w:rFonts w:ascii="Roboto" w:hAnsi="Roboto" w:eastAsia="Roboto" w:cs="Roboto"/>
          <w:noProof w:val="0"/>
          <w:sz w:val="24"/>
          <w:szCs w:val="24"/>
          <w:lang w:val="en-US"/>
        </w:rPr>
        <w:t xml:space="preserve">Sony’s leadership style is distinguished by its emphasis on creativity and the independence of its business units. This approach is designed to foster innovation and agility within the company. These are some essential components of Sony's management approach. Sony’s leadership empowers its business units to </w:t>
      </w:r>
      <w:r w:rsidRPr="3B139BCB" w:rsidR="4751CBA5">
        <w:rPr>
          <w:rFonts w:ascii="Roboto" w:hAnsi="Roboto" w:eastAsia="Roboto" w:cs="Roboto"/>
          <w:noProof w:val="0"/>
          <w:sz w:val="24"/>
          <w:szCs w:val="24"/>
          <w:lang w:val="en-US"/>
        </w:rPr>
        <w:t>operate</w:t>
      </w:r>
      <w:r w:rsidRPr="3B139BCB" w:rsidR="4751CBA5">
        <w:rPr>
          <w:rFonts w:ascii="Roboto" w:hAnsi="Roboto" w:eastAsia="Roboto" w:cs="Roboto"/>
          <w:noProof w:val="0"/>
          <w:sz w:val="24"/>
          <w:szCs w:val="24"/>
          <w:lang w:val="en-US"/>
        </w:rPr>
        <w:t xml:space="preserve"> with a degree of independence.</w:t>
      </w:r>
      <w:r w:rsidRPr="3B139BCB" w:rsidR="5CE822EE">
        <w:rPr>
          <w:rFonts w:ascii="Roboto" w:hAnsi="Roboto" w:eastAsia="Roboto" w:cs="Roboto"/>
          <w:b w:val="0"/>
          <w:bCs w:val="0"/>
          <w:i w:val="0"/>
          <w:iCs w:val="0"/>
          <w:caps w:val="0"/>
          <w:smallCaps w:val="0"/>
          <w:noProof w:val="0"/>
          <w:color w:val="111111"/>
          <w:sz w:val="24"/>
          <w:szCs w:val="24"/>
          <w:lang w:val="en-US"/>
        </w:rPr>
        <w:t xml:space="preserve"> </w:t>
      </w:r>
      <w:r w:rsidRPr="3B139BCB" w:rsidR="47D5FDC7">
        <w:rPr>
          <w:rFonts w:ascii="Roboto" w:hAnsi="Roboto" w:eastAsia="Roboto" w:cs="Roboto"/>
          <w:noProof w:val="0"/>
          <w:sz w:val="24"/>
          <w:szCs w:val="24"/>
          <w:lang w:val="en-US"/>
        </w:rPr>
        <w:t xml:space="preserve">This autonomy allows each unit to be agile and responsive to the specific needs of their market and technological advancements. Creativity is at the heart of Sony’s corporate philosophy. </w:t>
      </w:r>
      <w:r w:rsidRPr="3B139BCB" w:rsidR="47D5FDC7">
        <w:rPr>
          <w:rFonts w:ascii="Roboto" w:hAnsi="Roboto" w:eastAsia="Roboto" w:cs="Roboto"/>
          <w:noProof w:val="0"/>
          <w:sz w:val="24"/>
          <w:szCs w:val="24"/>
          <w:lang w:val="en-US"/>
        </w:rPr>
        <w:t>Because of the company's promotion of a culture that values and nurtures new ideas, Sony is able to lead numerous entertainment and technology industries.</w:t>
      </w:r>
      <w:r w:rsidRPr="3B139BCB" w:rsidR="47D5FDC7">
        <w:rPr>
          <w:rFonts w:ascii="Roboto" w:hAnsi="Roboto" w:eastAsia="Roboto" w:cs="Roboto"/>
          <w:noProof w:val="0"/>
          <w:sz w:val="24"/>
          <w:szCs w:val="24"/>
          <w:lang w:val="en-US"/>
        </w:rPr>
        <w:t xml:space="preserve"> Sony’s leadership focuses on a long-term strategic vision, which is reflected in their commitment to continuous innovation and the pursuit of ‘Kando’ (emotion) through their products and services.</w:t>
      </w:r>
      <w:r w:rsidRPr="3B139BCB" w:rsidR="23E572BF">
        <w:rPr>
          <w:rFonts w:ascii="Roboto" w:hAnsi="Roboto" w:eastAsia="Roboto" w:cs="Roboto"/>
          <w:noProof w:val="0"/>
          <w:sz w:val="24"/>
          <w:szCs w:val="24"/>
          <w:lang w:val="en-US"/>
        </w:rPr>
        <w:t xml:space="preserve"> Even though the business units are autonomous, cooperation and synergy among the various divisions of the organization are highly valued. With this strategy, Sony can make the most of its many advantages and develop a unified brand experience. Sony’s leadership style includes a willingness to adapt and evolve. The company’s structure and strategies are regularly reviewed to ensure they remain aligned with changing market conditions and technological trends.In summary, Sony’s leadership style is characterized by a balance between the independence of its business units to drive creativity and innovation, and a cohesive strategic vision that ensures the company’s long-term success in the global marketplace. </w:t>
      </w:r>
    </w:p>
    <w:p w:rsidR="3B139BCB" w:rsidP="3B139BCB" w:rsidRDefault="3B139BCB" w14:paraId="1998DE4F" w14:textId="3B050454">
      <w:pPr>
        <w:pStyle w:val="Normal"/>
        <w:shd w:val="clear" w:color="auto" w:fill="F7F7F7"/>
        <w:spacing w:before="0" w:beforeAutospacing="off" w:after="0" w:afterAutospacing="off"/>
      </w:pPr>
    </w:p>
    <w:p w:rsidR="64F5E52E" w:rsidP="3B139BCB" w:rsidRDefault="64F5E52E" w14:paraId="5F064F36" w14:textId="3F4F4A13">
      <w:pPr>
        <w:pStyle w:val="Normal"/>
        <w:shd w:val="clear" w:color="auto" w:fill="F7F7F7"/>
        <w:spacing w:before="0" w:beforeAutospacing="off" w:after="0" w:afterAutospacing="off"/>
      </w:pPr>
      <w:r w:rsidRPr="3B139BCB" w:rsidR="64F5E52E">
        <w:rPr>
          <w:rFonts w:ascii="Aptos" w:hAnsi="Aptos" w:eastAsia="Aptos" w:cs="Aptos"/>
          <w:noProof w:val="0"/>
          <w:sz w:val="24"/>
          <w:szCs w:val="24"/>
          <w:lang w:val="en-US"/>
        </w:rPr>
        <w:t>In conclusion, both companies’ leadership styles have served them well, but the dynamic nature of the global market will require ongoing adaptation. While Samsung places more emphasis on having a strong, decisive leadership, Sony's focus on independence and creativity is likely to encourage innovation and help the company continue its global expansion. The key for both will be balancing their core leadership principles with the flexibility to evolve in response to future market demands.</w:t>
      </w:r>
    </w:p>
    <w:p w:rsidR="3B139BCB" w:rsidP="3B139BCB" w:rsidRDefault="3B139BCB" w14:paraId="1D8E844F" w14:textId="3BA40E85">
      <w:pPr>
        <w:pStyle w:val="Normal"/>
      </w:pPr>
    </w:p>
    <w:p w:rsidR="3B139BCB" w:rsidP="3B139BCB" w:rsidRDefault="3B139BCB" w14:paraId="273E776A" w14:textId="2CD7FCC1">
      <w:pPr>
        <w:pStyle w:val="Normal"/>
      </w:pPr>
    </w:p>
    <w:p w:rsidR="3B139BCB" w:rsidRDefault="3B139BCB" w14:paraId="22918E33" w14:textId="1BA48C33"/>
    <w:p w:rsidR="3B139BCB" w:rsidP="3B139BCB" w:rsidRDefault="3B139BCB" w14:paraId="7A91BAE5" w14:textId="65F6848C">
      <w:pPr>
        <w:pStyle w:val="Normal"/>
        <w:rPr>
          <w:rFonts w:ascii="Roboto" w:hAnsi="Roboto" w:eastAsia="Roboto" w:cs="Roboto"/>
          <w:noProof w:val="0"/>
          <w:sz w:val="24"/>
          <w:szCs w:val="24"/>
          <w:lang w:val="en-US"/>
        </w:rPr>
      </w:pPr>
    </w:p>
    <w:p w:rsidR="3B139BCB" w:rsidRDefault="3B139BCB" w14:paraId="783FC764" w14:textId="7B9C9D56"/>
    <w:p w:rsidR="3B139BCB" w:rsidP="3B139BCB" w:rsidRDefault="3B139BCB" w14:paraId="11D7E396" w14:textId="702E5230">
      <w:pPr>
        <w:pStyle w:val="Normal"/>
      </w:pPr>
    </w:p>
    <w:p w:rsidR="3B139BCB" w:rsidP="3B139BCB" w:rsidRDefault="3B139BCB" w14:paraId="4E3B2195" w14:textId="5975B2F7">
      <w:pPr>
        <w:pStyle w:val="Normal"/>
        <w:rPr>
          <w:rFonts w:ascii="Aptos" w:hAnsi="Aptos" w:eastAsia="Aptos" w:cs="Aptos"/>
          <w:noProof w:val="0"/>
          <w:sz w:val="24"/>
          <w:szCs w:val="24"/>
          <w:lang w:val="en-US"/>
        </w:rPr>
      </w:pPr>
    </w:p>
    <w:p w:rsidR="3B139BCB" w:rsidP="3B139BCB" w:rsidRDefault="3B139BCB" w14:paraId="7739B0FE" w14:textId="07069F58">
      <w:pPr>
        <w:pStyle w:val="Normal"/>
        <w:shd w:val="clear" w:color="auto" w:fill="F7F7F7"/>
        <w:spacing w:before="180" w:beforeAutospacing="off" w:after="0" w:afterAutospacing="off"/>
      </w:pPr>
    </w:p>
    <w:sectPr>
      <w:pgSz w:w="12240" w:h="15840" w:orient="portrait"/>
      <w:pgMar w:top="1440" w:right="1440" w:bottom="1440" w:left="1440" w:header="720" w:footer="720" w:gutter="0"/>
      <w:cols w:space="720"/>
      <w:docGrid w:linePitch="360"/>
      <w:headerReference w:type="default" r:id="R2cdd91502fef4e05"/>
      <w:footerReference w:type="default" r:id="R2c5ab4a98b2945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B139BCB" w:rsidTr="3B139BCB" w14:paraId="776E3F35">
      <w:trPr>
        <w:trHeight w:val="300"/>
      </w:trPr>
      <w:tc>
        <w:tcPr>
          <w:tcW w:w="3120" w:type="dxa"/>
          <w:tcMar/>
        </w:tcPr>
        <w:p w:rsidR="3B139BCB" w:rsidP="3B139BCB" w:rsidRDefault="3B139BCB" w14:paraId="5105CE47" w14:textId="3CA0625F">
          <w:pPr>
            <w:pStyle w:val="Header"/>
            <w:bidi w:val="0"/>
            <w:ind w:left="-115"/>
            <w:jc w:val="left"/>
          </w:pPr>
        </w:p>
      </w:tc>
      <w:tc>
        <w:tcPr>
          <w:tcW w:w="3120" w:type="dxa"/>
          <w:tcMar/>
        </w:tcPr>
        <w:p w:rsidR="3B139BCB" w:rsidP="3B139BCB" w:rsidRDefault="3B139BCB" w14:paraId="46F1C872" w14:textId="613DC8C9">
          <w:pPr>
            <w:pStyle w:val="Header"/>
            <w:bidi w:val="0"/>
            <w:jc w:val="center"/>
          </w:pPr>
        </w:p>
      </w:tc>
      <w:tc>
        <w:tcPr>
          <w:tcW w:w="3120" w:type="dxa"/>
          <w:tcMar/>
        </w:tcPr>
        <w:p w:rsidR="3B139BCB" w:rsidP="3B139BCB" w:rsidRDefault="3B139BCB" w14:paraId="44E3B8B9" w14:textId="019A997A">
          <w:pPr>
            <w:pStyle w:val="Header"/>
            <w:bidi w:val="0"/>
            <w:ind w:right="-115"/>
            <w:jc w:val="right"/>
          </w:pPr>
        </w:p>
      </w:tc>
    </w:tr>
  </w:tbl>
  <w:p w:rsidR="3B139BCB" w:rsidP="3B139BCB" w:rsidRDefault="3B139BCB" w14:paraId="7AB37814" w14:textId="090362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B139BCB" w:rsidTr="3B139BCB" w14:paraId="1EBEC87B">
      <w:trPr>
        <w:trHeight w:val="300"/>
      </w:trPr>
      <w:tc>
        <w:tcPr>
          <w:tcW w:w="3120" w:type="dxa"/>
          <w:tcMar/>
        </w:tcPr>
        <w:p w:rsidR="3B139BCB" w:rsidP="3B139BCB" w:rsidRDefault="3B139BCB" w14:paraId="3A701F8A" w14:textId="72F511AC">
          <w:pPr>
            <w:pStyle w:val="Header"/>
            <w:bidi w:val="0"/>
            <w:ind w:left="-115"/>
            <w:jc w:val="left"/>
          </w:pPr>
        </w:p>
      </w:tc>
      <w:tc>
        <w:tcPr>
          <w:tcW w:w="3120" w:type="dxa"/>
          <w:tcMar/>
        </w:tcPr>
        <w:p w:rsidR="3B139BCB" w:rsidP="3B139BCB" w:rsidRDefault="3B139BCB" w14:paraId="783EBB06" w14:textId="2B2A12B5">
          <w:pPr>
            <w:pStyle w:val="Header"/>
            <w:bidi w:val="0"/>
            <w:jc w:val="center"/>
          </w:pPr>
        </w:p>
      </w:tc>
      <w:tc>
        <w:tcPr>
          <w:tcW w:w="3120" w:type="dxa"/>
          <w:tcMar/>
        </w:tcPr>
        <w:p w:rsidR="3B139BCB" w:rsidP="3B139BCB" w:rsidRDefault="3B139BCB" w14:paraId="0945D42B" w14:textId="1902674F">
          <w:pPr>
            <w:pStyle w:val="Header"/>
            <w:bidi w:val="0"/>
            <w:ind w:right="-115"/>
            <w:jc w:val="right"/>
          </w:pPr>
        </w:p>
      </w:tc>
    </w:tr>
  </w:tbl>
  <w:p w:rsidR="3B139BCB" w:rsidP="3B139BCB" w:rsidRDefault="3B139BCB" w14:paraId="7D3F12F0" w14:textId="0FC531DE">
    <w:pPr>
      <w:pStyle w:val="Header"/>
      <w:bidi w:val="0"/>
    </w:pPr>
  </w:p>
</w:hdr>
</file>

<file path=word/numbering.xml><?xml version="1.0" encoding="utf-8"?>
<w:numbering xmlns:w="http://schemas.openxmlformats.org/wordprocessingml/2006/main">
  <w:abstractNum xmlns:w="http://schemas.openxmlformats.org/wordprocessingml/2006/main" w:abstractNumId="4">
    <w:nsid w:val="59fcc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cfe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2a4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3bc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2093D"/>
    <w:rsid w:val="01BD933B"/>
    <w:rsid w:val="0BF266AC"/>
    <w:rsid w:val="105EAD6D"/>
    <w:rsid w:val="12C338C2"/>
    <w:rsid w:val="13753E4A"/>
    <w:rsid w:val="15124833"/>
    <w:rsid w:val="161F3383"/>
    <w:rsid w:val="16ACDF0C"/>
    <w:rsid w:val="1B2DC069"/>
    <w:rsid w:val="1B8D0820"/>
    <w:rsid w:val="1C994084"/>
    <w:rsid w:val="1E780C91"/>
    <w:rsid w:val="1EA31FAD"/>
    <w:rsid w:val="1F3F4F19"/>
    <w:rsid w:val="203EF00E"/>
    <w:rsid w:val="2168D696"/>
    <w:rsid w:val="216F6C62"/>
    <w:rsid w:val="22CA34C2"/>
    <w:rsid w:val="235AB17F"/>
    <w:rsid w:val="2370050B"/>
    <w:rsid w:val="23E572BF"/>
    <w:rsid w:val="24592384"/>
    <w:rsid w:val="259203A9"/>
    <w:rsid w:val="2597076A"/>
    <w:rsid w:val="27145299"/>
    <w:rsid w:val="297CAA94"/>
    <w:rsid w:val="29FF41B7"/>
    <w:rsid w:val="2A5AF53E"/>
    <w:rsid w:val="2B9683D8"/>
    <w:rsid w:val="2D044AB9"/>
    <w:rsid w:val="303D5980"/>
    <w:rsid w:val="31BBDC8B"/>
    <w:rsid w:val="3215C25F"/>
    <w:rsid w:val="3321A507"/>
    <w:rsid w:val="3357ACEC"/>
    <w:rsid w:val="339454C0"/>
    <w:rsid w:val="33EBD860"/>
    <w:rsid w:val="36660ED2"/>
    <w:rsid w:val="369F4EFD"/>
    <w:rsid w:val="3A5BF7EF"/>
    <w:rsid w:val="3B139BCB"/>
    <w:rsid w:val="3BB92368"/>
    <w:rsid w:val="3C6C079F"/>
    <w:rsid w:val="41974939"/>
    <w:rsid w:val="41D9EDDB"/>
    <w:rsid w:val="449B6B4C"/>
    <w:rsid w:val="45118E9D"/>
    <w:rsid w:val="4708F35A"/>
    <w:rsid w:val="4751CBA5"/>
    <w:rsid w:val="47D5FDC7"/>
    <w:rsid w:val="49E4FFC0"/>
    <w:rsid w:val="4B80D021"/>
    <w:rsid w:val="4C72093D"/>
    <w:rsid w:val="4D752F2D"/>
    <w:rsid w:val="4EC87232"/>
    <w:rsid w:val="4F10FF8E"/>
    <w:rsid w:val="50ACCFEF"/>
    <w:rsid w:val="5248A050"/>
    <w:rsid w:val="53E470B1"/>
    <w:rsid w:val="5BFA31A8"/>
    <w:rsid w:val="5CB1C772"/>
    <w:rsid w:val="5CE822EE"/>
    <w:rsid w:val="611BC0C8"/>
    <w:rsid w:val="62B79129"/>
    <w:rsid w:val="64F5E52E"/>
    <w:rsid w:val="668E9B37"/>
    <w:rsid w:val="66B62932"/>
    <w:rsid w:val="69628FAC"/>
    <w:rsid w:val="6B1D6760"/>
    <w:rsid w:val="6E16F707"/>
    <w:rsid w:val="6E8A6269"/>
    <w:rsid w:val="71F47D3B"/>
    <w:rsid w:val="73FE8BE7"/>
    <w:rsid w:val="759A5C48"/>
    <w:rsid w:val="778B2F7F"/>
    <w:rsid w:val="7BB2D48E"/>
    <w:rsid w:val="7BEBB31C"/>
    <w:rsid w:val="7D3C43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2093D"/>
  <w15:chartTrackingRefBased/>
  <w15:docId w15:val="{A05C9F4A-1E9E-4FE4-8CB1-45B2714C4B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cdd91502fef4e05" /><Relationship Type="http://schemas.openxmlformats.org/officeDocument/2006/relationships/footer" Target="footer.xml" Id="R2c5ab4a98b2945d5" /><Relationship Type="http://schemas.openxmlformats.org/officeDocument/2006/relationships/numbering" Target="numbering.xml" Id="R8cf5b16357554d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2024-05-02T07:04:50.3122486Z</dcterms:created>
  <dcterms:modified xsi:type="dcterms:W3CDTF">2024-05-02T08:43:49.9522197Z</dcterms:modified>
  <dc:creator>Nedret Nikolaev Metodiev (2317961)</dc:creator>
  <lastModifiedBy>Nedret Nikolaev Metodiev (2317961)</lastModifiedBy>
</coreProperties>
</file>