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BA702E">
              <w:rPr>
                <w:rFonts w:ascii="Arial" w:hAnsi="Arial" w:cs="Arial"/>
                <w:b/>
                <w:sz w:val="22"/>
                <w:szCs w:val="22"/>
              </w:rPr>
              <w:t>Rebecca Mcfarlane</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B1BD1" w:rsidP="000B1BD1">
            <w:pPr>
              <w:spacing w:before="120" w:after="120"/>
              <w:jc w:val="both"/>
              <w:rPr>
                <w:rFonts w:ascii="Arial" w:hAnsi="Arial" w:cs="Arial"/>
                <w:b/>
                <w:sz w:val="22"/>
                <w:szCs w:val="22"/>
              </w:rPr>
            </w:pPr>
            <w:r>
              <w:rPr>
                <w:rFonts w:ascii="Arial" w:hAnsi="Arial" w:cs="Arial"/>
                <w:b/>
                <w:sz w:val="22"/>
                <w:szCs w:val="22"/>
              </w:rPr>
              <w:t>BSc (Hons) Environmental Conservation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1125C" w:rsidP="00E51AAC">
            <w:pPr>
              <w:spacing w:before="120" w:after="120"/>
              <w:jc w:val="both"/>
              <w:rPr>
                <w:rFonts w:ascii="Arial" w:hAnsi="Arial" w:cs="Arial"/>
                <w:b/>
                <w:sz w:val="22"/>
                <w:szCs w:val="22"/>
              </w:rPr>
            </w:pPr>
            <w:r>
              <w:rPr>
                <w:rFonts w:ascii="Arial" w:hAnsi="Arial" w:cs="Arial"/>
                <w:b/>
                <w:sz w:val="22"/>
                <w:szCs w:val="22"/>
              </w:rPr>
              <w:t>Environmental Biology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04B96" w:rsidP="0061125C">
            <w:pPr>
              <w:spacing w:before="120" w:after="120"/>
              <w:jc w:val="both"/>
              <w:rPr>
                <w:rFonts w:ascii="Arial" w:hAnsi="Arial" w:cs="Arial"/>
                <w:b/>
                <w:sz w:val="22"/>
                <w:szCs w:val="22"/>
              </w:rPr>
            </w:pPr>
            <w:r>
              <w:rPr>
                <w:rFonts w:ascii="Arial" w:hAnsi="Arial" w:cs="Arial"/>
                <w:b/>
                <w:sz w:val="22"/>
                <w:szCs w:val="22"/>
              </w:rPr>
              <w:t>M</w:t>
            </w:r>
            <w:r w:rsidR="00590CB7">
              <w:rPr>
                <w:rFonts w:ascii="Arial" w:hAnsi="Arial" w:cs="Arial"/>
                <w:b/>
                <w:sz w:val="22"/>
                <w:szCs w:val="22"/>
              </w:rPr>
              <w:t>4X01940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1125C" w:rsidP="00E51AAC">
            <w:pPr>
              <w:spacing w:before="120" w:after="120"/>
              <w:jc w:val="both"/>
              <w:rPr>
                <w:rFonts w:ascii="Arial" w:hAnsi="Arial" w:cs="Arial"/>
                <w:b/>
                <w:sz w:val="22"/>
                <w:szCs w:val="22"/>
              </w:rPr>
            </w:pPr>
            <w:r>
              <w:rPr>
                <w:rFonts w:ascii="Arial" w:hAnsi="Arial" w:cs="Arial"/>
                <w:b/>
                <w:sz w:val="22"/>
                <w:szCs w:val="22"/>
              </w:rPr>
              <w:t>50</w:t>
            </w:r>
            <w:r w:rsidR="000B1BD1">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E4F0A" w:rsidP="00E51AAC">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04B96" w:rsidP="00E51AAC">
            <w:pPr>
              <w:spacing w:before="120" w:after="120"/>
              <w:jc w:val="both"/>
              <w:rPr>
                <w:rFonts w:ascii="Arial" w:hAnsi="Arial" w:cs="Arial"/>
                <w:b/>
                <w:sz w:val="22"/>
                <w:szCs w:val="22"/>
              </w:rPr>
            </w:pPr>
            <w:r>
              <w:rPr>
                <w:rFonts w:ascii="Arial" w:hAnsi="Arial" w:cs="Arial"/>
                <w:b/>
                <w:sz w:val="22"/>
                <w:szCs w:val="22"/>
              </w:rPr>
              <w:t>Prof Rhian Jenkins</w:t>
            </w:r>
            <w:r w:rsidR="000B1BD1">
              <w:rPr>
                <w:rFonts w:ascii="Arial" w:hAnsi="Arial" w:cs="Arial"/>
                <w:b/>
                <w:sz w:val="22"/>
                <w:szCs w:val="22"/>
              </w:rPr>
              <w:t xml:space="preserv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E4F0A" w:rsidP="005F0579">
            <w:pPr>
              <w:spacing w:before="120" w:after="120"/>
              <w:jc w:val="both"/>
              <w:rPr>
                <w:rFonts w:ascii="Arial" w:hAnsi="Arial" w:cs="Arial"/>
                <w:b/>
                <w:sz w:val="22"/>
                <w:szCs w:val="22"/>
              </w:rPr>
            </w:pPr>
            <w:r>
              <w:rPr>
                <w:rFonts w:ascii="Arial" w:hAnsi="Arial" w:cs="Arial"/>
                <w:b/>
                <w:sz w:val="22"/>
                <w:szCs w:val="22"/>
              </w:rPr>
              <w:t>Using owl pellets to establish site biodiversity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9033D" w:rsidP="00910C3D">
            <w:pPr>
              <w:spacing w:before="120" w:after="120"/>
              <w:jc w:val="both"/>
              <w:rPr>
                <w:rFonts w:ascii="Arial" w:hAnsi="Arial" w:cs="Arial"/>
                <w:b/>
                <w:sz w:val="22"/>
                <w:szCs w:val="22"/>
              </w:rPr>
            </w:pPr>
            <w:r>
              <w:rPr>
                <w:rFonts w:ascii="Arial" w:hAnsi="Arial" w:cs="Arial"/>
                <w:b/>
                <w:sz w:val="22"/>
                <w:szCs w:val="22"/>
              </w:rPr>
              <w:t xml:space="preserve"> </w:t>
            </w:r>
            <w:r w:rsidR="008E4F0A">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120D83" w:rsidRDefault="00E87B91" w:rsidP="00F34501">
            <w:pPr>
              <w:spacing w:before="120" w:after="120"/>
              <w:jc w:val="both"/>
              <w:rPr>
                <w:rFonts w:ascii="Arial" w:hAnsi="Arial" w:cs="Arial"/>
                <w:b/>
                <w:sz w:val="22"/>
                <w:szCs w:val="22"/>
              </w:rPr>
            </w:pPr>
            <w:r>
              <w:rPr>
                <w:rFonts w:ascii="Arial" w:hAnsi="Arial" w:cs="Arial"/>
                <w:b/>
                <w:sz w:val="22"/>
                <w:szCs w:val="22"/>
              </w:rPr>
              <w:t>1</w:t>
            </w:r>
            <w:r w:rsidR="007422C9">
              <w:rPr>
                <w:rFonts w:ascii="Arial" w:hAnsi="Arial" w:cs="Arial"/>
                <w:b/>
                <w:sz w:val="22"/>
                <w:szCs w:val="22"/>
              </w:rPr>
              <w:t>4</w:t>
            </w:r>
            <w:r w:rsidR="00120D83" w:rsidRPr="00120D83">
              <w:rPr>
                <w:rFonts w:ascii="Arial" w:hAnsi="Arial" w:cs="Arial"/>
                <w:b/>
                <w:sz w:val="22"/>
                <w:szCs w:val="22"/>
              </w:rPr>
              <w:t>/02/20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120D83" w:rsidP="00F34501">
            <w:pPr>
              <w:spacing w:before="120" w:after="120"/>
              <w:jc w:val="both"/>
              <w:rPr>
                <w:rFonts w:ascii="Arial" w:hAnsi="Arial" w:cs="Arial"/>
                <w:b/>
                <w:sz w:val="22"/>
                <w:szCs w:val="22"/>
              </w:rPr>
            </w:pPr>
            <w:r w:rsidRPr="00120D83">
              <w:rPr>
                <w:rFonts w:ascii="Arial" w:hAnsi="Arial" w:cs="Arial"/>
                <w:b/>
                <w:sz w:val="22"/>
                <w:szCs w:val="22"/>
              </w:rPr>
              <w:t>04</w:t>
            </w:r>
            <w:r w:rsidR="00590CB7" w:rsidRPr="00120D83">
              <w:rPr>
                <w:rFonts w:ascii="Arial" w:hAnsi="Arial" w:cs="Arial"/>
                <w:b/>
                <w:sz w:val="22"/>
                <w:szCs w:val="22"/>
              </w:rPr>
              <w:t>/0</w:t>
            </w:r>
            <w:r w:rsidRPr="00120D83">
              <w:rPr>
                <w:rFonts w:ascii="Arial" w:hAnsi="Arial" w:cs="Arial"/>
                <w:b/>
                <w:sz w:val="22"/>
                <w:szCs w:val="22"/>
              </w:rPr>
              <w:t>3</w:t>
            </w:r>
            <w:r w:rsidR="00590CB7" w:rsidRPr="00120D83">
              <w:rPr>
                <w:rFonts w:ascii="Arial" w:hAnsi="Arial" w:cs="Arial"/>
                <w:b/>
                <w:sz w:val="22"/>
                <w:szCs w:val="22"/>
              </w:rPr>
              <w:t>/</w:t>
            </w:r>
            <w:r w:rsidRPr="00120D83">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C63E5" w:rsidRPr="004C63E5" w:rsidRDefault="004C63E5" w:rsidP="004C63E5">
            <w:pPr>
              <w:ind w:left="360"/>
              <w:rPr>
                <w:rFonts w:ascii="Arial" w:hAnsi="Arial" w:cs="Arial"/>
                <w:sz w:val="22"/>
                <w:szCs w:val="22"/>
              </w:rPr>
            </w:pPr>
            <w:r w:rsidRPr="004C63E5">
              <w:rPr>
                <w:rFonts w:ascii="Arial" w:hAnsi="Arial" w:cs="Arial"/>
                <w:sz w:val="22"/>
                <w:szCs w:val="22"/>
              </w:rPr>
              <w:t>Upon the successful completion of this module, the student should be able to demonstrate the ability to:</w:t>
            </w:r>
          </w:p>
          <w:p w:rsidR="0061125C" w:rsidRDefault="0061125C" w:rsidP="0061125C">
            <w:pPr>
              <w:jc w:val="both"/>
              <w:rPr>
                <w:rFonts w:ascii="Arial" w:hAnsi="Arial"/>
                <w:sz w:val="22"/>
                <w:szCs w:val="22"/>
                <w:lang w:eastAsia="en-US"/>
              </w:rPr>
            </w:pPr>
          </w:p>
          <w:p w:rsidR="0061125C" w:rsidRDefault="0061125C" w:rsidP="0061125C">
            <w:pPr>
              <w:numPr>
                <w:ilvl w:val="0"/>
                <w:numId w:val="18"/>
              </w:numPr>
              <w:jc w:val="both"/>
              <w:rPr>
                <w:rFonts w:ascii="Arial" w:hAnsi="Arial"/>
                <w:sz w:val="22"/>
                <w:szCs w:val="22"/>
              </w:rPr>
            </w:pPr>
            <w:r>
              <w:rPr>
                <w:rFonts w:ascii="Arial" w:hAnsi="Arial"/>
                <w:sz w:val="22"/>
                <w:szCs w:val="22"/>
              </w:rPr>
              <w:t>Appraise current knowledge of environment and the consequences of human intervention and natural change on the biosphere;</w:t>
            </w:r>
          </w:p>
          <w:p w:rsidR="0061125C" w:rsidRDefault="0061125C" w:rsidP="0061125C">
            <w:pPr>
              <w:jc w:val="both"/>
              <w:rPr>
                <w:rFonts w:ascii="Arial" w:hAnsi="Arial"/>
                <w:sz w:val="22"/>
                <w:szCs w:val="22"/>
              </w:rPr>
            </w:pPr>
          </w:p>
          <w:p w:rsidR="0061125C" w:rsidRDefault="0061125C" w:rsidP="0061125C">
            <w:pPr>
              <w:numPr>
                <w:ilvl w:val="0"/>
                <w:numId w:val="18"/>
              </w:numPr>
              <w:jc w:val="both"/>
              <w:rPr>
                <w:rFonts w:ascii="Arial" w:hAnsi="Arial"/>
                <w:sz w:val="22"/>
                <w:szCs w:val="22"/>
              </w:rPr>
            </w:pPr>
            <w:r>
              <w:rPr>
                <w:rFonts w:ascii="Arial" w:hAnsi="Arial"/>
                <w:sz w:val="22"/>
                <w:szCs w:val="22"/>
              </w:rPr>
              <w:t>Demonstrate a fundamental knowledge of the earth’s biodiversity and the earth’s ecosystems, including human distribution, population, and the effects on the natural environment.</w:t>
            </w:r>
          </w:p>
          <w:p w:rsidR="0061125C" w:rsidRDefault="0061125C" w:rsidP="0061125C">
            <w:pPr>
              <w:jc w:val="both"/>
              <w:rPr>
                <w:rFonts w:ascii="Arial" w:hAnsi="Arial"/>
                <w:sz w:val="22"/>
                <w:szCs w:val="22"/>
              </w:rPr>
            </w:pPr>
          </w:p>
          <w:p w:rsidR="0061125C" w:rsidRDefault="0061125C" w:rsidP="0061125C">
            <w:pPr>
              <w:numPr>
                <w:ilvl w:val="0"/>
                <w:numId w:val="18"/>
              </w:numPr>
              <w:jc w:val="both"/>
              <w:rPr>
                <w:rFonts w:ascii="Arial" w:hAnsi="Arial"/>
                <w:sz w:val="22"/>
                <w:szCs w:val="22"/>
              </w:rPr>
            </w:pPr>
            <w:r>
              <w:rPr>
                <w:rFonts w:ascii="Arial" w:hAnsi="Arial"/>
                <w:sz w:val="22"/>
                <w:szCs w:val="22"/>
              </w:rPr>
              <w:t>Convey and determine the variety and classification of organisms.</w:t>
            </w:r>
          </w:p>
          <w:p w:rsidR="00C01A3F" w:rsidRPr="00A406E5" w:rsidRDefault="00C01A3F" w:rsidP="0061125C">
            <w:pPr>
              <w:suppressAutoHyphens/>
              <w:overflowPunct w:val="0"/>
              <w:autoSpaceDE w:val="0"/>
              <w:autoSpaceDN w:val="0"/>
              <w:adjustRightInd w:val="0"/>
              <w:ind w:left="786"/>
              <w:jc w:val="both"/>
              <w:textAlignment w:val="baseline"/>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3E71F6" w:rsidP="005969E2">
      <w:pPr>
        <w:jc w:val="both"/>
        <w:rPr>
          <w:rFonts w:ascii="Arial" w:hAnsi="Arial" w:cs="Arial"/>
          <w:sz w:val="22"/>
          <w:szCs w:val="22"/>
        </w:rPr>
      </w:pPr>
      <w:r>
        <w:rPr>
          <w:rFonts w:ascii="Arial" w:hAnsi="Arial" w:cs="Arial"/>
          <w:sz w:val="22"/>
          <w:szCs w:val="22"/>
        </w:rPr>
        <w:t xml:space="preserve"> </w:t>
      </w:r>
    </w:p>
    <w:p w:rsidR="002A218C" w:rsidRDefault="008E4F0A" w:rsidP="0061125C">
      <w:pPr>
        <w:pStyle w:val="NormalWeb"/>
        <w:jc w:val="both"/>
        <w:rPr>
          <w:rFonts w:ascii="Arial" w:hAnsi="Arial" w:cs="Arial"/>
          <w:sz w:val="22"/>
          <w:szCs w:val="22"/>
        </w:rPr>
      </w:pPr>
      <w:r>
        <w:rPr>
          <w:rFonts w:ascii="Arial" w:hAnsi="Arial" w:cs="Arial"/>
          <w:sz w:val="22"/>
          <w:szCs w:val="22"/>
        </w:rPr>
        <w:t>When managing a site for biodiversity, it is important to establish a baseline of data to know what organisms are present or absent from a site. There are various survey techniques that can be employed to establish this baseline, and one such is through dissection of owl pellets. As owls swallow their prey whole, it is possible to accurately identify a variety of prey from the pellets left behind.</w:t>
      </w:r>
    </w:p>
    <w:p w:rsidR="008E4F0A" w:rsidRDefault="008E4F0A" w:rsidP="0061125C">
      <w:pPr>
        <w:pStyle w:val="NormalWeb"/>
        <w:jc w:val="both"/>
        <w:rPr>
          <w:rFonts w:ascii="Arial" w:hAnsi="Arial" w:cs="Arial"/>
          <w:sz w:val="22"/>
          <w:szCs w:val="22"/>
        </w:rPr>
      </w:pPr>
      <w:r>
        <w:rPr>
          <w:rFonts w:ascii="Arial" w:hAnsi="Arial" w:cs="Arial"/>
          <w:sz w:val="22"/>
          <w:szCs w:val="22"/>
        </w:rPr>
        <w:t>During lab sessions, you will need to dissect pellets from a Gower barn owl nest, gathered between 2007–2011, and identify as many organisms as possible. You are then required to write up a 2000 word report on your findings, extrapolating what these findings mean for the biodiversity of the nest area</w:t>
      </w:r>
      <w:r w:rsidR="00BA743A">
        <w:rPr>
          <w:rFonts w:ascii="Arial" w:hAnsi="Arial" w:cs="Arial"/>
          <w:sz w:val="22"/>
          <w:szCs w:val="22"/>
        </w:rPr>
        <w:t xml:space="preserve"> and outlining your recommedations for future management</w:t>
      </w:r>
      <w:r>
        <w:rPr>
          <w:rFonts w:ascii="Arial" w:hAnsi="Arial" w:cs="Arial"/>
          <w:sz w:val="22"/>
          <w:szCs w:val="22"/>
        </w:rPr>
        <w:t>. You may dissect the pellets as a group and share data, but you are required to produce your papers individually.</w:t>
      </w:r>
    </w:p>
    <w:p w:rsidR="008E4F0A" w:rsidRDefault="008E4F0A" w:rsidP="0061125C">
      <w:pPr>
        <w:pStyle w:val="NormalWeb"/>
        <w:jc w:val="both"/>
        <w:rPr>
          <w:rFonts w:ascii="Arial" w:hAnsi="Arial" w:cs="Arial"/>
          <w:sz w:val="22"/>
          <w:szCs w:val="22"/>
        </w:rPr>
      </w:pPr>
    </w:p>
    <w:p w:rsidR="008E4F0A" w:rsidRDefault="008E4F0A" w:rsidP="0061125C">
      <w:pPr>
        <w:pStyle w:val="NormalWeb"/>
        <w:jc w:val="both"/>
        <w:rPr>
          <w:rFonts w:ascii="Arial" w:hAnsi="Arial" w:cs="Arial"/>
          <w:sz w:val="22"/>
          <w:szCs w:val="22"/>
        </w:rPr>
      </w:pPr>
      <w:r>
        <w:rPr>
          <w:rFonts w:ascii="Arial" w:hAnsi="Arial" w:cs="Arial"/>
          <w:sz w:val="22"/>
          <w:szCs w:val="22"/>
        </w:rPr>
        <w:t>Points to consider:</w:t>
      </w:r>
    </w:p>
    <w:p w:rsidR="008E4F0A" w:rsidRDefault="008E4F0A" w:rsidP="008E4F0A">
      <w:pPr>
        <w:pStyle w:val="NormalWeb"/>
        <w:numPr>
          <w:ilvl w:val="0"/>
          <w:numId w:val="23"/>
        </w:numPr>
        <w:jc w:val="both"/>
        <w:rPr>
          <w:rFonts w:ascii="Arial" w:hAnsi="Arial" w:cs="Arial"/>
          <w:color w:val="000000"/>
          <w:sz w:val="22"/>
          <w:szCs w:val="22"/>
          <w:lang w:eastAsia="zh-CN"/>
        </w:rPr>
      </w:pPr>
      <w:r>
        <w:rPr>
          <w:rFonts w:ascii="Arial" w:hAnsi="Arial" w:cs="Arial"/>
          <w:color w:val="000000"/>
          <w:sz w:val="22"/>
          <w:szCs w:val="22"/>
          <w:lang w:eastAsia="zh-CN"/>
        </w:rPr>
        <w:t>Species abundance, as well as diversity</w:t>
      </w:r>
    </w:p>
    <w:p w:rsidR="008E4F0A" w:rsidRDefault="00BA743A" w:rsidP="008E4F0A">
      <w:pPr>
        <w:pStyle w:val="NormalWeb"/>
        <w:numPr>
          <w:ilvl w:val="0"/>
          <w:numId w:val="23"/>
        </w:numPr>
        <w:jc w:val="both"/>
        <w:rPr>
          <w:rFonts w:ascii="Arial" w:hAnsi="Arial" w:cs="Arial"/>
          <w:color w:val="000000"/>
          <w:sz w:val="22"/>
          <w:szCs w:val="22"/>
          <w:lang w:eastAsia="zh-CN"/>
        </w:rPr>
      </w:pPr>
      <w:r>
        <w:rPr>
          <w:rFonts w:ascii="Arial" w:hAnsi="Arial" w:cs="Arial"/>
          <w:color w:val="000000"/>
          <w:sz w:val="22"/>
          <w:szCs w:val="22"/>
          <w:lang w:eastAsia="zh-CN"/>
        </w:rPr>
        <w:t>How can you infer how wide an area your findings apply to?</w:t>
      </w:r>
    </w:p>
    <w:p w:rsidR="00BA743A" w:rsidRDefault="00BA743A" w:rsidP="008E4F0A">
      <w:pPr>
        <w:pStyle w:val="NormalWeb"/>
        <w:numPr>
          <w:ilvl w:val="0"/>
          <w:numId w:val="23"/>
        </w:numPr>
        <w:jc w:val="both"/>
        <w:rPr>
          <w:rFonts w:ascii="Arial" w:hAnsi="Arial" w:cs="Arial"/>
          <w:color w:val="000000"/>
          <w:sz w:val="22"/>
          <w:szCs w:val="22"/>
          <w:lang w:eastAsia="zh-CN"/>
        </w:rPr>
      </w:pPr>
      <w:r>
        <w:rPr>
          <w:rFonts w:ascii="Arial" w:hAnsi="Arial" w:cs="Arial"/>
          <w:color w:val="000000"/>
          <w:sz w:val="22"/>
          <w:szCs w:val="22"/>
          <w:lang w:eastAsia="zh-CN"/>
        </w:rPr>
        <w:t>Is there any supplementary data you can find to support your findings (e.g. existing species lists for any of the site in question)?</w:t>
      </w:r>
    </w:p>
    <w:p w:rsidR="00BA743A" w:rsidRDefault="00BA743A" w:rsidP="008E4F0A">
      <w:pPr>
        <w:pStyle w:val="NormalWeb"/>
        <w:numPr>
          <w:ilvl w:val="0"/>
          <w:numId w:val="23"/>
        </w:numPr>
        <w:jc w:val="both"/>
        <w:rPr>
          <w:rFonts w:ascii="Arial" w:hAnsi="Arial" w:cs="Arial"/>
          <w:color w:val="000000"/>
          <w:sz w:val="22"/>
          <w:szCs w:val="22"/>
          <w:lang w:eastAsia="zh-CN"/>
        </w:rPr>
      </w:pPr>
      <w:r>
        <w:rPr>
          <w:rFonts w:ascii="Arial" w:hAnsi="Arial" w:cs="Arial"/>
          <w:color w:val="000000"/>
          <w:sz w:val="22"/>
          <w:szCs w:val="22"/>
          <w:lang w:eastAsia="zh-CN"/>
        </w:rPr>
        <w:t>Of the species you identify, are any featured on lists such as the UK BAP?</w:t>
      </w:r>
    </w:p>
    <w:p w:rsidR="00BA743A" w:rsidRDefault="00BA743A" w:rsidP="00BA743A">
      <w:pPr>
        <w:pStyle w:val="NormalWeb"/>
        <w:jc w:val="both"/>
        <w:rPr>
          <w:rFonts w:ascii="Arial" w:hAnsi="Arial" w:cs="Arial"/>
          <w:color w:val="000000"/>
          <w:sz w:val="22"/>
          <w:szCs w:val="22"/>
          <w:lang w:eastAsia="zh-CN"/>
        </w:rPr>
      </w:pPr>
    </w:p>
    <w:p w:rsidR="00BA743A" w:rsidRDefault="00BA743A" w:rsidP="00BA743A">
      <w:pPr>
        <w:pStyle w:val="NormalWeb"/>
        <w:jc w:val="both"/>
        <w:rPr>
          <w:rFonts w:ascii="Arial" w:hAnsi="Arial" w:cs="Arial"/>
          <w:color w:val="000000"/>
          <w:sz w:val="22"/>
          <w:szCs w:val="22"/>
          <w:lang w:eastAsia="zh-CN"/>
        </w:rPr>
      </w:pPr>
      <w:r>
        <w:rPr>
          <w:rFonts w:ascii="Arial" w:hAnsi="Arial" w:cs="Arial"/>
          <w:color w:val="000000"/>
          <w:sz w:val="22"/>
          <w:szCs w:val="22"/>
          <w:lang w:eastAsia="zh-CN"/>
        </w:rPr>
        <w:t>Recommended structure:</w:t>
      </w:r>
    </w:p>
    <w:p w:rsidR="002A218C" w:rsidRDefault="002A218C" w:rsidP="0061125C">
      <w:pPr>
        <w:pStyle w:val="NormalWeb"/>
        <w:jc w:val="both"/>
        <w:rPr>
          <w:rFonts w:ascii="Arial" w:hAnsi="Arial" w:cs="Arial"/>
          <w:color w:val="000000"/>
          <w:sz w:val="22"/>
          <w:szCs w:val="22"/>
          <w:lang w:eastAsia="zh-CN"/>
        </w:rPr>
      </w:pPr>
    </w:p>
    <w:p w:rsidR="002A218C" w:rsidRDefault="002A218C" w:rsidP="0061125C">
      <w:pPr>
        <w:pStyle w:val="NormalWeb"/>
        <w:jc w:val="both"/>
        <w:rPr>
          <w:rFonts w:ascii="Arial" w:hAnsi="Arial" w:cs="Arial"/>
          <w:color w:val="000000"/>
          <w:sz w:val="22"/>
          <w:szCs w:val="22"/>
          <w:lang w:eastAsia="zh-CN"/>
        </w:rPr>
      </w:pPr>
      <w:r w:rsidRPr="005466D4">
        <w:rPr>
          <w:rFonts w:ascii="Arial" w:hAnsi="Arial" w:cs="Arial"/>
          <w:b/>
          <w:color w:val="000000"/>
          <w:sz w:val="22"/>
          <w:szCs w:val="22"/>
          <w:lang w:eastAsia="zh-CN"/>
        </w:rPr>
        <w:t>Introduction:</w:t>
      </w:r>
      <w:r>
        <w:rPr>
          <w:rFonts w:ascii="Arial" w:hAnsi="Arial" w:cs="Arial"/>
          <w:color w:val="000000"/>
          <w:sz w:val="22"/>
          <w:szCs w:val="22"/>
          <w:lang w:eastAsia="zh-CN"/>
        </w:rPr>
        <w:t xml:space="preserve"> What is the aim of the experiment?</w:t>
      </w:r>
      <w:r w:rsidR="005466D4" w:rsidRPr="005466D4">
        <w:t xml:space="preserve"> </w:t>
      </w:r>
      <w:r w:rsidR="00452DD3">
        <w:rPr>
          <w:rFonts w:ascii="Arial" w:hAnsi="Arial" w:cs="Arial"/>
          <w:color w:val="000000"/>
          <w:sz w:val="22"/>
          <w:szCs w:val="22"/>
          <w:lang w:eastAsia="zh-CN"/>
        </w:rPr>
        <w:t>Why is it important</w:t>
      </w:r>
      <w:r w:rsidR="005466D4" w:rsidRPr="005466D4">
        <w:rPr>
          <w:rFonts w:ascii="Arial" w:hAnsi="Arial" w:cs="Arial"/>
          <w:color w:val="000000"/>
          <w:sz w:val="22"/>
          <w:szCs w:val="22"/>
          <w:lang w:eastAsia="zh-CN"/>
        </w:rPr>
        <w:t>?</w:t>
      </w:r>
    </w:p>
    <w:p w:rsidR="0061125C" w:rsidRDefault="002A218C" w:rsidP="0061125C">
      <w:pPr>
        <w:pStyle w:val="NormalWeb"/>
        <w:jc w:val="both"/>
        <w:rPr>
          <w:rFonts w:ascii="Arial" w:hAnsi="Arial" w:cs="Arial"/>
          <w:color w:val="000000"/>
          <w:sz w:val="22"/>
          <w:szCs w:val="22"/>
          <w:lang w:eastAsia="zh-CN"/>
        </w:rPr>
      </w:pPr>
      <w:r w:rsidRPr="005466D4">
        <w:rPr>
          <w:rFonts w:ascii="Arial" w:hAnsi="Arial" w:cs="Arial"/>
          <w:b/>
          <w:color w:val="000000"/>
          <w:sz w:val="22"/>
          <w:szCs w:val="22"/>
          <w:lang w:eastAsia="zh-CN"/>
        </w:rPr>
        <w:t>Methodology</w:t>
      </w:r>
      <w:r>
        <w:rPr>
          <w:rFonts w:ascii="Arial" w:hAnsi="Arial" w:cs="Arial"/>
          <w:color w:val="000000"/>
          <w:sz w:val="22"/>
          <w:szCs w:val="22"/>
          <w:lang w:eastAsia="zh-CN"/>
        </w:rPr>
        <w:t>: Experiment</w:t>
      </w:r>
      <w:r w:rsidR="00576307">
        <w:rPr>
          <w:rFonts w:ascii="Arial" w:hAnsi="Arial" w:cs="Arial"/>
          <w:color w:val="000000"/>
          <w:sz w:val="22"/>
          <w:szCs w:val="22"/>
          <w:lang w:eastAsia="zh-CN"/>
        </w:rPr>
        <w:t>al</w:t>
      </w:r>
      <w:r>
        <w:rPr>
          <w:rFonts w:ascii="Arial" w:hAnsi="Arial" w:cs="Arial"/>
          <w:color w:val="000000"/>
          <w:sz w:val="22"/>
          <w:szCs w:val="22"/>
          <w:lang w:eastAsia="zh-CN"/>
        </w:rPr>
        <w:t xml:space="preserve"> description and j</w:t>
      </w:r>
      <w:r w:rsidR="00576307">
        <w:rPr>
          <w:rFonts w:ascii="Arial" w:hAnsi="Arial" w:cs="Arial"/>
          <w:color w:val="000000"/>
          <w:sz w:val="22"/>
          <w:szCs w:val="22"/>
          <w:lang w:eastAsia="zh-CN"/>
        </w:rPr>
        <w:t>ustification of why this method</w:t>
      </w:r>
      <w:r>
        <w:rPr>
          <w:rFonts w:ascii="Arial" w:hAnsi="Arial" w:cs="Arial"/>
          <w:color w:val="000000"/>
          <w:sz w:val="22"/>
          <w:szCs w:val="22"/>
          <w:lang w:eastAsia="zh-CN"/>
        </w:rPr>
        <w:t xml:space="preserve"> is appropriate</w:t>
      </w:r>
      <w:r w:rsidR="00BA743A">
        <w:rPr>
          <w:rFonts w:ascii="Arial" w:hAnsi="Arial" w:cs="Arial"/>
          <w:color w:val="000000"/>
          <w:sz w:val="22"/>
          <w:szCs w:val="22"/>
          <w:lang w:eastAsia="zh-CN"/>
        </w:rPr>
        <w:t>.</w:t>
      </w:r>
      <w:r w:rsidR="00B64DC8">
        <w:rPr>
          <w:rFonts w:ascii="Arial" w:hAnsi="Arial" w:cs="Arial"/>
          <w:color w:val="000000"/>
          <w:sz w:val="22"/>
          <w:szCs w:val="22"/>
          <w:lang w:eastAsia="zh-CN"/>
        </w:rPr>
        <w:t xml:space="preserve"> Briefly d</w:t>
      </w:r>
      <w:r w:rsidR="00910C3D">
        <w:rPr>
          <w:rFonts w:ascii="Arial" w:hAnsi="Arial" w:cs="Arial"/>
          <w:color w:val="000000"/>
          <w:sz w:val="22"/>
          <w:szCs w:val="22"/>
          <w:lang w:eastAsia="zh-CN"/>
        </w:rPr>
        <w:t>iscuss what you expect to see.</w:t>
      </w:r>
    </w:p>
    <w:p w:rsidR="005466D4" w:rsidRPr="005466D4" w:rsidRDefault="002A218C" w:rsidP="005466D4">
      <w:pPr>
        <w:spacing w:after="160" w:line="256" w:lineRule="auto"/>
        <w:jc w:val="both"/>
        <w:rPr>
          <w:lang w:eastAsia="en-US"/>
        </w:rPr>
      </w:pPr>
      <w:r w:rsidRPr="005466D4">
        <w:rPr>
          <w:rFonts w:ascii="Arial" w:hAnsi="Arial" w:cs="Arial"/>
          <w:b/>
          <w:color w:val="000000"/>
          <w:sz w:val="22"/>
          <w:szCs w:val="22"/>
          <w:lang w:eastAsia="zh-CN"/>
        </w:rPr>
        <w:t>Results and Discussion</w:t>
      </w:r>
      <w:r w:rsidRPr="005466D4">
        <w:rPr>
          <w:rFonts w:ascii="Arial" w:hAnsi="Arial" w:cs="Arial"/>
          <w:color w:val="000000"/>
          <w:sz w:val="22"/>
          <w:szCs w:val="22"/>
          <w:lang w:eastAsia="zh-CN"/>
        </w:rPr>
        <w:t xml:space="preserve">: </w:t>
      </w:r>
      <w:r w:rsidR="00BA743A">
        <w:rPr>
          <w:rFonts w:ascii="Arial" w:hAnsi="Arial" w:cs="Arial"/>
          <w:color w:val="000000"/>
          <w:sz w:val="22"/>
          <w:szCs w:val="22"/>
          <w:lang w:eastAsia="zh-CN"/>
        </w:rPr>
        <w:t>It is recommended that you tabulate your results, and then perform at least one statistical test (e.g. mean averages per species.) Your discussion should outline/explain your findings, interpret them, and then draw conclusions for site management. Any shortcomings of the study should also be discussed here.</w:t>
      </w:r>
    </w:p>
    <w:p w:rsidR="002A218C" w:rsidRDefault="002A218C" w:rsidP="0061125C">
      <w:pPr>
        <w:pStyle w:val="NormalWeb"/>
        <w:jc w:val="both"/>
        <w:rPr>
          <w:rFonts w:ascii="Arial" w:hAnsi="Arial" w:cs="Arial"/>
          <w:color w:val="000000"/>
          <w:sz w:val="22"/>
          <w:szCs w:val="22"/>
          <w:lang w:eastAsia="zh-CN"/>
        </w:rPr>
      </w:pPr>
      <w:r w:rsidRPr="005466D4">
        <w:rPr>
          <w:rFonts w:ascii="Arial" w:hAnsi="Arial" w:cs="Arial"/>
          <w:b/>
          <w:color w:val="000000"/>
          <w:sz w:val="22"/>
          <w:szCs w:val="22"/>
          <w:lang w:eastAsia="zh-CN"/>
        </w:rPr>
        <w:t>Conclusion:</w:t>
      </w:r>
      <w:r>
        <w:rPr>
          <w:rFonts w:ascii="Arial" w:hAnsi="Arial" w:cs="Arial"/>
          <w:color w:val="000000"/>
          <w:sz w:val="22"/>
          <w:szCs w:val="22"/>
          <w:lang w:eastAsia="zh-CN"/>
        </w:rPr>
        <w:t xml:space="preserve"> </w:t>
      </w:r>
      <w:r w:rsidR="00DA3DFC">
        <w:rPr>
          <w:rFonts w:ascii="Arial" w:hAnsi="Arial" w:cs="Arial"/>
          <w:color w:val="000000"/>
          <w:sz w:val="22"/>
          <w:szCs w:val="22"/>
          <w:lang w:eastAsia="zh-CN"/>
        </w:rPr>
        <w:t>S</w:t>
      </w:r>
      <w:r>
        <w:rPr>
          <w:rFonts w:ascii="Arial" w:hAnsi="Arial" w:cs="Arial"/>
          <w:color w:val="000000"/>
          <w:sz w:val="22"/>
          <w:szCs w:val="22"/>
          <w:lang w:eastAsia="zh-CN"/>
        </w:rPr>
        <w:t>um up all important points.</w:t>
      </w:r>
    </w:p>
    <w:p w:rsidR="002A218C" w:rsidRDefault="002A218C" w:rsidP="0061125C">
      <w:pPr>
        <w:pStyle w:val="NormalWeb"/>
        <w:jc w:val="both"/>
        <w:rPr>
          <w:rFonts w:ascii="Arial" w:hAnsi="Arial" w:cs="Arial"/>
          <w:color w:val="000000"/>
          <w:sz w:val="22"/>
          <w:szCs w:val="22"/>
          <w:lang w:eastAsia="zh-CN"/>
        </w:rPr>
      </w:pPr>
    </w:p>
    <w:p w:rsidR="002A218C" w:rsidRDefault="002A218C" w:rsidP="0061125C">
      <w:pPr>
        <w:pStyle w:val="NormalWeb"/>
        <w:jc w:val="both"/>
        <w:rPr>
          <w:rFonts w:ascii="Arial" w:hAnsi="Arial" w:cs="Arial"/>
          <w:color w:val="000000"/>
          <w:sz w:val="22"/>
          <w:szCs w:val="22"/>
          <w:lang w:eastAsia="zh-CN"/>
        </w:rPr>
      </w:pPr>
    </w:p>
    <w:p w:rsidR="00576307" w:rsidRDefault="00576307" w:rsidP="0061125C">
      <w:pPr>
        <w:pStyle w:val="NormalWeb"/>
        <w:jc w:val="both"/>
        <w:rPr>
          <w:rFonts w:ascii="Arial" w:hAnsi="Arial" w:cs="Arial"/>
          <w:color w:val="000000"/>
          <w:sz w:val="22"/>
          <w:szCs w:val="22"/>
          <w:lang w:eastAsia="zh-CN"/>
        </w:rPr>
      </w:pPr>
    </w:p>
    <w:p w:rsidR="00576307" w:rsidRDefault="00576307" w:rsidP="0061125C">
      <w:pPr>
        <w:pStyle w:val="NormalWeb"/>
        <w:jc w:val="both"/>
        <w:rPr>
          <w:rFonts w:ascii="Arial" w:hAnsi="Arial" w:cs="Arial"/>
          <w:color w:val="000000"/>
          <w:sz w:val="22"/>
          <w:szCs w:val="22"/>
          <w:lang w:eastAsia="zh-CN"/>
        </w:rPr>
      </w:pPr>
    </w:p>
    <w:p w:rsidR="00576307" w:rsidRDefault="00576307" w:rsidP="0061125C">
      <w:pPr>
        <w:pStyle w:val="NormalWeb"/>
        <w:jc w:val="both"/>
        <w:rPr>
          <w:rFonts w:ascii="Arial" w:hAnsi="Arial" w:cs="Arial"/>
          <w:color w:val="000000"/>
          <w:sz w:val="22"/>
          <w:szCs w:val="22"/>
          <w:lang w:eastAsia="zh-CN"/>
        </w:rPr>
      </w:pPr>
    </w:p>
    <w:p w:rsidR="00576307" w:rsidRDefault="00576307" w:rsidP="0061125C">
      <w:pPr>
        <w:pStyle w:val="NormalWeb"/>
        <w:jc w:val="both"/>
        <w:rPr>
          <w:rFonts w:ascii="Arial" w:hAnsi="Arial" w:cs="Arial"/>
          <w:color w:val="000000"/>
          <w:sz w:val="22"/>
          <w:szCs w:val="22"/>
          <w:lang w:eastAsia="zh-CN"/>
        </w:rPr>
      </w:pPr>
    </w:p>
    <w:p w:rsidR="00A85BFE" w:rsidRPr="0061125C" w:rsidRDefault="00A85BFE" w:rsidP="0061125C">
      <w:pPr>
        <w:jc w:val="both"/>
        <w:rPr>
          <w:rFonts w:ascii="Arial" w:hAnsi="Arial" w:cs="Arial"/>
          <w:sz w:val="22"/>
          <w:szCs w:val="22"/>
        </w:rPr>
      </w:pPr>
    </w:p>
    <w:p w:rsidR="00A3505D" w:rsidRPr="0061125C"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9B564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9B5647" w:rsidRDefault="00C01A3F" w:rsidP="00C01A3F">
      <w:pPr>
        <w:jc w:val="both"/>
        <w:rPr>
          <w:rFonts w:ascii="Arial" w:hAnsi="Arial" w:cs="Arial"/>
          <w:i/>
          <w:sz w:val="22"/>
          <w:szCs w:val="22"/>
        </w:rPr>
      </w:pPr>
      <w:r w:rsidRPr="00A406E5">
        <w:rPr>
          <w:rFonts w:ascii="Arial" w:hAnsi="Arial" w:cs="Arial"/>
          <w:i/>
          <w:sz w:val="22"/>
          <w:szCs w:val="22"/>
        </w:rPr>
        <w:t xml:space="preserve"> </w:t>
      </w:r>
    </w:p>
    <w:p w:rsidR="00C01A3F" w:rsidRPr="006154C9" w:rsidRDefault="00191879" w:rsidP="00C01A3F">
      <w:pPr>
        <w:jc w:val="both"/>
        <w:rPr>
          <w:rFonts w:ascii="Arial" w:hAnsi="Arial" w:cs="Arial"/>
          <w:b/>
          <w:sz w:val="22"/>
          <w:szCs w:val="22"/>
        </w:rPr>
      </w:pPr>
      <w:r>
        <w:rPr>
          <w:rFonts w:ascii="Arial" w:hAnsi="Arial" w:cs="Arial"/>
          <w:b/>
          <w:sz w:val="22"/>
          <w:szCs w:val="22"/>
        </w:rPr>
        <w:t xml:space="preserve">You are advised to do some background research on </w:t>
      </w:r>
      <w:r w:rsidR="00DA3DFC">
        <w:rPr>
          <w:rFonts w:ascii="Arial" w:hAnsi="Arial" w:cs="Arial"/>
          <w:b/>
          <w:sz w:val="22"/>
          <w:szCs w:val="22"/>
        </w:rPr>
        <w:t xml:space="preserve">the </w:t>
      </w:r>
      <w:r w:rsidR="00C753C9">
        <w:rPr>
          <w:rFonts w:ascii="Arial" w:hAnsi="Arial" w:cs="Arial"/>
          <w:b/>
          <w:sz w:val="22"/>
          <w:szCs w:val="22"/>
        </w:rPr>
        <w:t xml:space="preserve">experimental technique being used. </w:t>
      </w:r>
    </w:p>
    <w:p w:rsidR="00C01A3F" w:rsidRPr="003E52B2"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Default="00191879" w:rsidP="00D22D9C">
      <w:pPr>
        <w:jc w:val="both"/>
        <w:rPr>
          <w:rFonts w:ascii="Arial" w:hAnsi="Arial" w:cs="Arial"/>
          <w:b/>
          <w:sz w:val="22"/>
          <w:szCs w:val="22"/>
        </w:rPr>
      </w:pPr>
      <w:r>
        <w:rPr>
          <w:rFonts w:ascii="Arial" w:hAnsi="Arial" w:cs="Arial"/>
          <w:b/>
          <w:sz w:val="22"/>
          <w:szCs w:val="22"/>
        </w:rPr>
        <w:t>You will be expected to use</w:t>
      </w:r>
      <w:r w:rsidR="0079264D">
        <w:rPr>
          <w:rFonts w:ascii="Arial" w:hAnsi="Arial" w:cs="Arial"/>
          <w:b/>
          <w:sz w:val="22"/>
          <w:szCs w:val="22"/>
        </w:rPr>
        <w:t xml:space="preserve"> field guides</w:t>
      </w:r>
      <w:r>
        <w:rPr>
          <w:rFonts w:ascii="Arial" w:hAnsi="Arial" w:cs="Arial"/>
          <w:b/>
          <w:sz w:val="22"/>
          <w:szCs w:val="22"/>
        </w:rPr>
        <w:t xml:space="preserve"> when considering </w:t>
      </w:r>
      <w:r w:rsidR="006550DC">
        <w:rPr>
          <w:rFonts w:ascii="Arial" w:hAnsi="Arial" w:cs="Arial"/>
          <w:b/>
          <w:sz w:val="22"/>
          <w:szCs w:val="22"/>
        </w:rPr>
        <w:t>identification</w:t>
      </w:r>
      <w:r w:rsidR="00DA3DFC">
        <w:rPr>
          <w:rFonts w:ascii="Arial" w:hAnsi="Arial" w:cs="Arial"/>
          <w:b/>
          <w:sz w:val="22"/>
          <w:szCs w:val="22"/>
        </w:rPr>
        <w:t>, such as FSC</w:t>
      </w:r>
      <w:r w:rsidR="006550DC">
        <w:rPr>
          <w:rFonts w:ascii="Arial" w:hAnsi="Arial" w:cs="Arial"/>
          <w:b/>
          <w:sz w:val="22"/>
          <w:szCs w:val="22"/>
        </w:rPr>
        <w:t xml:space="preserve">. </w:t>
      </w:r>
      <w:r w:rsidR="0079264D">
        <w:rPr>
          <w:rFonts w:ascii="Arial" w:hAnsi="Arial" w:cs="Arial"/>
          <w:b/>
          <w:sz w:val="22"/>
          <w:szCs w:val="22"/>
        </w:rPr>
        <w:t>You should also be aware of why this particular technique us appropriate for this type of experiment.</w:t>
      </w:r>
    </w:p>
    <w:p w:rsidR="009B5647" w:rsidRPr="00A406E5" w:rsidRDefault="009B564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6550DC" w:rsidRDefault="000F1813" w:rsidP="00D22D9C">
      <w:pPr>
        <w:jc w:val="both"/>
        <w:rPr>
          <w:rFonts w:ascii="Arial" w:hAnsi="Arial" w:cs="Arial"/>
          <w:b/>
          <w:sz w:val="22"/>
          <w:szCs w:val="22"/>
        </w:rPr>
      </w:pPr>
      <w:r>
        <w:rPr>
          <w:rFonts w:ascii="Arial" w:hAnsi="Arial" w:cs="Arial"/>
          <w:b/>
          <w:sz w:val="22"/>
          <w:szCs w:val="22"/>
        </w:rPr>
        <w:t>S</w:t>
      </w:r>
      <w:r w:rsidR="009B5647" w:rsidRPr="006154C9">
        <w:rPr>
          <w:rFonts w:ascii="Arial" w:hAnsi="Arial" w:cs="Arial"/>
          <w:b/>
          <w:sz w:val="22"/>
          <w:szCs w:val="22"/>
        </w:rPr>
        <w:t xml:space="preserve">ome basic interpretation </w:t>
      </w:r>
      <w:r>
        <w:rPr>
          <w:rFonts w:ascii="Arial" w:hAnsi="Arial" w:cs="Arial"/>
          <w:b/>
          <w:sz w:val="22"/>
          <w:szCs w:val="22"/>
        </w:rPr>
        <w:t xml:space="preserve">of the </w:t>
      </w:r>
      <w:r w:rsidR="0079264D">
        <w:rPr>
          <w:rFonts w:ascii="Arial" w:hAnsi="Arial" w:cs="Arial"/>
          <w:b/>
          <w:sz w:val="22"/>
          <w:szCs w:val="22"/>
        </w:rPr>
        <w:t>observations should be demonstrated together with the appropriate analysis</w:t>
      </w:r>
      <w:r>
        <w:rPr>
          <w:rFonts w:ascii="Arial" w:hAnsi="Arial" w:cs="Arial"/>
          <w:b/>
          <w:sz w:val="22"/>
          <w:szCs w:val="22"/>
        </w:rPr>
        <w:t xml:space="preserve">. </w:t>
      </w:r>
    </w:p>
    <w:p w:rsidR="0079264D" w:rsidRPr="00A406E5" w:rsidRDefault="0079264D"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 xml:space="preserve">You will be conducting your own </w:t>
      </w:r>
      <w:r w:rsidR="0079264D">
        <w:rPr>
          <w:rFonts w:ascii="Arial" w:hAnsi="Arial" w:cs="Arial"/>
          <w:b/>
          <w:sz w:val="22"/>
          <w:szCs w:val="22"/>
        </w:rPr>
        <w:t>experimen</w:t>
      </w:r>
      <w:r w:rsidR="006550DC">
        <w:rPr>
          <w:rFonts w:ascii="Arial" w:hAnsi="Arial" w:cs="Arial"/>
          <w:b/>
          <w:sz w:val="22"/>
          <w:szCs w:val="22"/>
        </w:rPr>
        <w:t xml:space="preserve">t, identifying species, </w:t>
      </w:r>
      <w:r w:rsidR="0079264D">
        <w:rPr>
          <w:rFonts w:ascii="Arial" w:hAnsi="Arial" w:cs="Arial"/>
          <w:b/>
          <w:sz w:val="22"/>
          <w:szCs w:val="22"/>
        </w:rPr>
        <w:t>and evaluating what you see and why. Often the results do not turn out exactly as predicted but then you must look for and articulate potential reasons why this is not the case.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6154C9" w:rsidP="00D22D9C">
      <w:pPr>
        <w:jc w:val="both"/>
        <w:rPr>
          <w:rFonts w:ascii="Arial" w:hAnsi="Arial" w:cs="Arial"/>
          <w:sz w:val="22"/>
          <w:szCs w:val="22"/>
        </w:rPr>
      </w:pPr>
      <w:r w:rsidRPr="006154C9">
        <w:rPr>
          <w:rFonts w:ascii="Arial" w:hAnsi="Arial" w:cs="Arial"/>
          <w:b/>
          <w:sz w:val="22"/>
          <w:szCs w:val="22"/>
        </w:rPr>
        <w:t>Report writi</w:t>
      </w:r>
      <w:r w:rsidR="000F1813">
        <w:rPr>
          <w:rFonts w:ascii="Arial" w:hAnsi="Arial" w:cs="Arial"/>
          <w:b/>
          <w:sz w:val="22"/>
          <w:szCs w:val="22"/>
        </w:rPr>
        <w:t xml:space="preserve">ng, </w:t>
      </w:r>
      <w:r w:rsidRPr="006154C9">
        <w:rPr>
          <w:rFonts w:ascii="Arial" w:hAnsi="Arial" w:cs="Arial"/>
          <w:b/>
          <w:sz w:val="22"/>
          <w:szCs w:val="22"/>
        </w:rPr>
        <w:t>data analysis</w:t>
      </w:r>
      <w:r w:rsidR="006550DC">
        <w:rPr>
          <w:rFonts w:ascii="Arial" w:hAnsi="Arial" w:cs="Arial"/>
          <w:b/>
          <w:sz w:val="22"/>
          <w:szCs w:val="22"/>
        </w:rPr>
        <w:t xml:space="preserve">, </w:t>
      </w:r>
      <w:r w:rsidR="0079264D">
        <w:rPr>
          <w:rFonts w:ascii="Arial" w:hAnsi="Arial" w:cs="Arial"/>
          <w:b/>
          <w:sz w:val="22"/>
          <w:szCs w:val="22"/>
        </w:rPr>
        <w:t>demonstration</w:t>
      </w:r>
      <w:r w:rsidR="006550DC">
        <w:rPr>
          <w:rFonts w:ascii="Arial" w:hAnsi="Arial" w:cs="Arial"/>
          <w:b/>
          <w:sz w:val="22"/>
          <w:szCs w:val="22"/>
        </w:rPr>
        <w:t xml:space="preserve"> of </w:t>
      </w:r>
      <w:r w:rsidR="0079264D">
        <w:rPr>
          <w:rFonts w:ascii="Arial" w:hAnsi="Arial" w:cs="Arial"/>
          <w:b/>
          <w:sz w:val="22"/>
          <w:szCs w:val="22"/>
        </w:rPr>
        <w:t>lab techniques</w:t>
      </w:r>
      <w:r w:rsidRPr="006154C9">
        <w:rPr>
          <w:rFonts w:ascii="Arial" w:hAnsi="Arial" w:cs="Arial"/>
          <w:b/>
          <w:sz w:val="22"/>
          <w:szCs w:val="22"/>
        </w:rPr>
        <w:t xml:space="preserve"> all demonstrate academic skills which</w:t>
      </w:r>
      <w:r>
        <w:rPr>
          <w:rFonts w:ascii="Arial" w:hAnsi="Arial" w:cs="Arial"/>
          <w:sz w:val="22"/>
          <w:szCs w:val="22"/>
        </w:rPr>
        <w:t xml:space="preserve"> </w:t>
      </w:r>
      <w:r w:rsidRPr="006154C9">
        <w:rPr>
          <w:rFonts w:ascii="Arial" w:hAnsi="Arial" w:cs="Arial"/>
          <w:b/>
          <w:sz w:val="22"/>
          <w:szCs w:val="22"/>
        </w:rPr>
        <w:t>will be transferable to other taught modules and work outside the University.</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79264D">
            <w:pPr>
              <w:jc w:val="center"/>
              <w:rPr>
                <w:rFonts w:ascii="Arial" w:hAnsi="Arial" w:cs="Arial"/>
                <w:sz w:val="32"/>
              </w:rPr>
            </w:pPr>
            <w:r>
              <w:rPr>
                <w:rFonts w:ascii="Arial" w:hAnsi="Arial" w:cs="Arial"/>
                <w:sz w:val="32"/>
              </w:rPr>
              <w:t>1</w:t>
            </w:r>
            <w:r w:rsidR="0079264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42FE1"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9753BC" w:rsidP="006D7DAB">
            <w:pPr>
              <w:spacing w:after="120"/>
              <w:rPr>
                <w:rFonts w:ascii="Arial" w:hAnsi="Arial" w:cs="Arial"/>
                <w:sz w:val="22"/>
                <w:szCs w:val="22"/>
              </w:rPr>
            </w:pPr>
            <w:r>
              <w:rPr>
                <w:rFonts w:ascii="Arial" w:hAnsi="Arial" w:cs="Arial"/>
                <w:sz w:val="22"/>
                <w:szCs w:val="22"/>
              </w:rPr>
              <w:t xml:space="preserve">Excellent range of well-sourced and well-researched references. Your Harvard referencing was also very good – </w:t>
            </w:r>
            <w:r w:rsidR="00B42FE1">
              <w:rPr>
                <w:rFonts w:ascii="Arial" w:hAnsi="Arial" w:cs="Arial"/>
                <w:sz w:val="22"/>
                <w:szCs w:val="22"/>
              </w:rPr>
              <w:t>just remember to add the date you accessed each site, and when listing a journal don’t forget the volume and page numbers.</w:t>
            </w:r>
          </w:p>
          <w:p w:rsidR="003F2481" w:rsidRDefault="003F2481" w:rsidP="006D7DAB">
            <w:pPr>
              <w:spacing w:after="120"/>
              <w:rPr>
                <w:rFonts w:ascii="Arial" w:hAnsi="Arial" w:cs="Arial"/>
                <w:sz w:val="14"/>
                <w:szCs w:val="14"/>
              </w:rPr>
            </w:pPr>
          </w:p>
          <w:p w:rsidR="003F2481" w:rsidRPr="00A406E5" w:rsidRDefault="003F2481" w:rsidP="006D7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42FE1" w:rsidP="00152E9D">
            <w:pPr>
              <w:jc w:val="center"/>
              <w:rPr>
                <w:rFonts w:ascii="Arial" w:hAnsi="Arial" w:cs="Arial"/>
                <w:sz w:val="32"/>
              </w:rPr>
            </w:pPr>
            <w:r>
              <w:rPr>
                <w:rFonts w:ascii="Arial" w:hAnsi="Arial" w:cs="Arial"/>
                <w:sz w:val="32"/>
              </w:rPr>
              <w:t>13</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9753BC" w:rsidRDefault="009753BC" w:rsidP="00152E9D">
            <w:pPr>
              <w:spacing w:after="120"/>
              <w:rPr>
                <w:rFonts w:ascii="Arial" w:hAnsi="Arial" w:cs="Arial"/>
                <w:sz w:val="22"/>
                <w:szCs w:val="22"/>
              </w:rPr>
            </w:pPr>
            <w:r w:rsidRPr="009753BC">
              <w:rPr>
                <w:rFonts w:ascii="Arial" w:hAnsi="Arial" w:cs="Arial"/>
                <w:sz w:val="22"/>
                <w:szCs w:val="22"/>
              </w:rPr>
              <w:t xml:space="preserve">You demonstrated an excellent </w:t>
            </w:r>
            <w:r>
              <w:rPr>
                <w:rFonts w:ascii="Arial" w:hAnsi="Arial" w:cs="Arial"/>
                <w:sz w:val="22"/>
                <w:szCs w:val="22"/>
              </w:rPr>
              <w:t>breadth of knowledge on the subject, both in terms of how/why the survey works and also the relevant biology of both the barn owls and their prey. You also clearly understood how to fit this knowledge into the research at hand</w:t>
            </w:r>
            <w:r w:rsidR="00B42FE1">
              <w:rPr>
                <w:rFonts w:ascii="Arial" w:hAnsi="Arial" w:cs="Arial"/>
                <w:sz w:val="22"/>
                <w:szCs w:val="22"/>
              </w:rPr>
              <w:t xml:space="preserve"> – you did particularly well to relate barn owl biology to the weather patterns over the study period, for example.</w:t>
            </w:r>
          </w:p>
          <w:p w:rsidR="00152E9D" w:rsidRDefault="00152E9D" w:rsidP="00152E9D">
            <w:pPr>
              <w:spacing w:after="120"/>
              <w:rPr>
                <w:rFonts w:ascii="Arial" w:hAnsi="Arial" w:cs="Arial"/>
                <w:sz w:val="14"/>
                <w:szCs w:val="14"/>
              </w:rPr>
            </w:pPr>
          </w:p>
          <w:p w:rsidR="00176757" w:rsidRPr="00A406E5" w:rsidRDefault="00176757"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D8296C" w:rsidP="00152E9D">
            <w:pPr>
              <w:jc w:val="center"/>
              <w:rPr>
                <w:rFonts w:ascii="Arial" w:hAnsi="Arial" w:cs="Arial"/>
                <w:sz w:val="32"/>
              </w:rPr>
            </w:pPr>
            <w:r>
              <w:rPr>
                <w:rFonts w:ascii="Arial" w:hAnsi="Arial" w:cs="Arial"/>
                <w:sz w:val="32"/>
              </w:rPr>
              <w:t>27</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9753BC" w:rsidP="006D7DAB">
            <w:pPr>
              <w:spacing w:after="120"/>
              <w:rPr>
                <w:rFonts w:ascii="Arial" w:hAnsi="Arial" w:cs="Arial"/>
                <w:sz w:val="22"/>
                <w:szCs w:val="22"/>
              </w:rPr>
            </w:pPr>
            <w:r>
              <w:rPr>
                <w:rFonts w:ascii="Arial" w:hAnsi="Arial" w:cs="Arial"/>
                <w:sz w:val="22"/>
                <w:szCs w:val="22"/>
              </w:rPr>
              <w:t xml:space="preserve">Excellent analysis, of both the methodology itself and of the data. Your conclusions were well-drawn and well-supported. </w:t>
            </w:r>
            <w:r w:rsidR="00B42FE1">
              <w:rPr>
                <w:rFonts w:ascii="Arial" w:hAnsi="Arial" w:cs="Arial"/>
                <w:sz w:val="22"/>
                <w:szCs w:val="22"/>
              </w:rPr>
              <w:t>Your extrapolation of the data to comment on the possible insect/arthropod communities in the area was superb</w:t>
            </w:r>
            <w:r w:rsidR="00D8296C">
              <w:rPr>
                <w:rFonts w:ascii="Arial" w:hAnsi="Arial" w:cs="Arial"/>
                <w:sz w:val="22"/>
                <w:szCs w:val="22"/>
              </w:rPr>
              <w:t>, and you also did good work to offer reasons for the various population densities found. Excellent job.</w:t>
            </w:r>
            <w:r>
              <w:rPr>
                <w:rFonts w:ascii="Arial" w:hAnsi="Arial" w:cs="Arial"/>
                <w:sz w:val="22"/>
                <w:szCs w:val="22"/>
              </w:rPr>
              <w:t xml:space="preserve"> </w:t>
            </w:r>
          </w:p>
          <w:p w:rsidR="003F2481" w:rsidRDefault="003F2481" w:rsidP="006D7DAB">
            <w:pPr>
              <w:spacing w:after="120"/>
              <w:rPr>
                <w:rFonts w:ascii="Arial" w:hAnsi="Arial" w:cs="Arial"/>
                <w:sz w:val="22"/>
                <w:szCs w:val="22"/>
              </w:rPr>
            </w:pPr>
          </w:p>
          <w:p w:rsidR="003F2481" w:rsidRPr="009753BC" w:rsidRDefault="003F2481" w:rsidP="006D7DAB">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79264D">
            <w:pPr>
              <w:jc w:val="center"/>
              <w:rPr>
                <w:rFonts w:ascii="Arial" w:hAnsi="Arial" w:cs="Arial"/>
                <w:sz w:val="32"/>
              </w:rPr>
            </w:pPr>
            <w:r>
              <w:rPr>
                <w:rFonts w:ascii="Arial" w:hAnsi="Arial" w:cs="Arial"/>
                <w:sz w:val="32"/>
              </w:rPr>
              <w:t>2</w:t>
            </w:r>
            <w:r w:rsidR="0079264D">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D8296C" w:rsidP="003B2896">
            <w:pPr>
              <w:jc w:val="center"/>
              <w:rPr>
                <w:rFonts w:ascii="Arial" w:hAnsi="Arial" w:cs="Arial"/>
                <w:sz w:val="32"/>
              </w:rPr>
            </w:pPr>
            <w:r>
              <w:rPr>
                <w:rFonts w:ascii="Arial" w:hAnsi="Arial" w:cs="Arial"/>
                <w:sz w:val="32"/>
              </w:rPr>
              <w:t>2</w:t>
            </w:r>
            <w:r w:rsidR="003B2896">
              <w:rPr>
                <w:rFonts w:ascii="Arial" w:hAnsi="Arial" w:cs="Arial"/>
                <w:sz w:val="32"/>
              </w:rPr>
              <w:t>2</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3F2481" w:rsidRDefault="009753BC" w:rsidP="00D8296C">
            <w:pPr>
              <w:spacing w:after="120"/>
              <w:rPr>
                <w:rFonts w:ascii="Arial" w:hAnsi="Arial" w:cs="Arial"/>
                <w:sz w:val="22"/>
                <w:szCs w:val="22"/>
              </w:rPr>
            </w:pPr>
            <w:r>
              <w:rPr>
                <w:rFonts w:ascii="Arial" w:hAnsi="Arial" w:cs="Arial"/>
                <w:sz w:val="22"/>
                <w:szCs w:val="22"/>
              </w:rPr>
              <w:t>Your labwork was excellent, as was your data handling</w:t>
            </w:r>
            <w:r w:rsidR="003F2481">
              <w:rPr>
                <w:rFonts w:ascii="Arial" w:hAnsi="Arial" w:cs="Arial"/>
                <w:sz w:val="22"/>
                <w:szCs w:val="22"/>
              </w:rPr>
              <w:t xml:space="preserve"> – well done for applying a statistical analysis (average)</w:t>
            </w:r>
            <w:r>
              <w:rPr>
                <w:rFonts w:ascii="Arial" w:hAnsi="Arial" w:cs="Arial"/>
                <w:sz w:val="22"/>
                <w:szCs w:val="22"/>
              </w:rPr>
              <w:t xml:space="preserve">. </w:t>
            </w:r>
            <w:r w:rsidR="00D8296C">
              <w:rPr>
                <w:rFonts w:ascii="Arial" w:hAnsi="Arial" w:cs="Arial"/>
                <w:sz w:val="22"/>
                <w:szCs w:val="22"/>
              </w:rPr>
              <w:t>Your graphs and diagrams are very good.</w:t>
            </w:r>
          </w:p>
          <w:p w:rsidR="00D8296C" w:rsidRDefault="00D8296C" w:rsidP="00D8296C">
            <w:pPr>
              <w:spacing w:after="120"/>
              <w:rPr>
                <w:rFonts w:ascii="Arial" w:hAnsi="Arial" w:cs="Arial"/>
                <w:sz w:val="22"/>
                <w:szCs w:val="22"/>
              </w:rPr>
            </w:pPr>
            <w:r>
              <w:rPr>
                <w:rFonts w:ascii="Arial" w:hAnsi="Arial" w:cs="Arial"/>
                <w:sz w:val="22"/>
                <w:szCs w:val="22"/>
              </w:rPr>
              <w:t>Your recommendations were very strong. That said, you suggested that no further work is needed to aid conservation of the harvest mouse, the one UKBAP species found, and your justification for this was that it had small numbers. This doesn’t seem to entirely follow, since low numbers of a threatened species would suggest more conservation work is needed. It’s possible this point needed explaining more clearly.</w:t>
            </w:r>
          </w:p>
          <w:p w:rsidR="00D8296C" w:rsidRDefault="00D8296C" w:rsidP="00D8296C">
            <w:pPr>
              <w:spacing w:after="120"/>
              <w:rPr>
                <w:rFonts w:ascii="Arial" w:hAnsi="Arial" w:cs="Arial"/>
                <w:sz w:val="22"/>
                <w:szCs w:val="22"/>
              </w:rPr>
            </w:pPr>
          </w:p>
          <w:p w:rsidR="00D8296C" w:rsidRDefault="00D8296C" w:rsidP="00D8296C">
            <w:pPr>
              <w:spacing w:after="120"/>
              <w:rPr>
                <w:rFonts w:ascii="Arial" w:hAnsi="Arial" w:cs="Arial"/>
                <w:sz w:val="22"/>
                <w:szCs w:val="22"/>
              </w:rPr>
            </w:pPr>
          </w:p>
          <w:p w:rsidR="00D8296C" w:rsidRPr="009753BC" w:rsidRDefault="00D8296C" w:rsidP="00D8296C">
            <w:pPr>
              <w:spacing w:after="120"/>
              <w:rPr>
                <w:rFonts w:ascii="Arial" w:hAnsi="Arial" w:cs="Arial"/>
                <w:sz w:val="22"/>
                <w:szCs w:val="22"/>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D8296C" w:rsidP="003B2896">
            <w:pPr>
              <w:jc w:val="center"/>
              <w:rPr>
                <w:rFonts w:ascii="Arial" w:hAnsi="Arial" w:cs="Arial"/>
                <w:sz w:val="32"/>
              </w:rPr>
            </w:pPr>
            <w:r>
              <w:rPr>
                <w:rFonts w:ascii="Arial" w:hAnsi="Arial" w:cs="Arial"/>
                <w:sz w:val="32"/>
              </w:rPr>
              <w:t>1</w:t>
            </w:r>
            <w:r w:rsidR="003B2896">
              <w:rPr>
                <w:rFonts w:ascii="Arial" w:hAnsi="Arial" w:cs="Arial"/>
                <w:sz w:val="32"/>
              </w:rPr>
              <w:t>6</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3F2481" w:rsidP="00152E9D">
            <w:pPr>
              <w:spacing w:after="120"/>
              <w:rPr>
                <w:rFonts w:ascii="Arial" w:hAnsi="Arial" w:cs="Arial"/>
                <w:sz w:val="22"/>
                <w:szCs w:val="22"/>
              </w:rPr>
            </w:pPr>
            <w:r>
              <w:rPr>
                <w:rFonts w:ascii="Arial" w:hAnsi="Arial" w:cs="Arial"/>
                <w:sz w:val="22"/>
                <w:szCs w:val="22"/>
              </w:rPr>
              <w:t>A nicely laid-out report for the most part. Remember to lay out the reports a little more professionally – you need a cover page (without a page number), a separate contents page, and your intro, methodology, results, analysis, conclusion and references each need to be placed on a new page to make them separate and distinct.</w:t>
            </w:r>
            <w:r w:rsidR="00D8296C">
              <w:rPr>
                <w:rFonts w:ascii="Arial" w:hAnsi="Arial" w:cs="Arial"/>
                <w:sz w:val="22"/>
                <w:szCs w:val="22"/>
              </w:rPr>
              <w:t xml:space="preserve"> Species names need to follow naming conventions – the genus needs to be capitalised, the species left without, and all italicised.</w:t>
            </w:r>
          </w:p>
          <w:p w:rsidR="00D8296C" w:rsidRDefault="00D8296C" w:rsidP="00152E9D">
            <w:pPr>
              <w:spacing w:after="120"/>
              <w:rPr>
                <w:rFonts w:ascii="Arial" w:hAnsi="Arial" w:cs="Arial"/>
                <w:sz w:val="22"/>
                <w:szCs w:val="22"/>
              </w:rPr>
            </w:pPr>
          </w:p>
          <w:p w:rsidR="00D8296C" w:rsidRPr="003F2481" w:rsidRDefault="00D8296C" w:rsidP="00152E9D">
            <w:pPr>
              <w:spacing w:after="120"/>
              <w:rPr>
                <w:rFonts w:ascii="Arial" w:hAnsi="Arial" w:cs="Arial"/>
                <w:sz w:val="22"/>
                <w:szCs w:val="22"/>
              </w:rPr>
            </w:pPr>
            <w:r>
              <w:rPr>
                <w:rFonts w:ascii="Arial" w:hAnsi="Arial" w:cs="Arial"/>
                <w:sz w:val="22"/>
                <w:szCs w:val="22"/>
              </w:rPr>
              <w:t>One of your tables was simply a table entirely made of your raw data. This is better suited to an Appendix, with the body of the paper kept for appropriate summaries, e.g. a table simply showing the overall species numbers, and perhaps the averages per pellet.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B60990" w:rsidRDefault="00D8296C" w:rsidP="003B2896">
            <w:pPr>
              <w:jc w:val="right"/>
              <w:rPr>
                <w:rFonts w:ascii="Arial" w:hAnsi="Arial" w:cs="Arial"/>
                <w:b/>
                <w:bCs/>
                <w:sz w:val="40"/>
                <w:szCs w:val="40"/>
              </w:rPr>
            </w:pPr>
            <w:r>
              <w:rPr>
                <w:rFonts w:ascii="Arial" w:hAnsi="Arial" w:cs="Arial"/>
                <w:b/>
                <w:bCs/>
                <w:sz w:val="40"/>
                <w:szCs w:val="40"/>
              </w:rPr>
              <w:t>8</w:t>
            </w:r>
            <w:r w:rsidR="003B2896">
              <w:rPr>
                <w:rFonts w:ascii="Arial" w:hAnsi="Arial" w:cs="Arial"/>
                <w:b/>
                <w:bCs/>
                <w:sz w:val="40"/>
                <w:szCs w:val="40"/>
              </w:rPr>
              <w:t>5</w:t>
            </w:r>
            <w:bookmarkStart w:id="0" w:name="_GoBack"/>
            <w:bookmarkEnd w:id="0"/>
            <w:r w:rsidR="00152E9D" w:rsidRPr="00B60990">
              <w:rPr>
                <w:rFonts w:ascii="Arial" w:hAnsi="Arial" w:cs="Arial"/>
                <w:b/>
                <w:bCs/>
                <w:sz w:val="40"/>
                <w:szCs w:val="40"/>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BE8" w:rsidRDefault="00991BE8">
      <w:r>
        <w:separator/>
      </w:r>
    </w:p>
  </w:endnote>
  <w:endnote w:type="continuationSeparator" w:id="0">
    <w:p w:rsidR="00991BE8" w:rsidRDefault="00991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B2896">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B2896">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BE8" w:rsidRDefault="00991BE8">
      <w:r>
        <w:separator/>
      </w:r>
    </w:p>
  </w:footnote>
  <w:footnote w:type="continuationSeparator" w:id="0">
    <w:p w:rsidR="00991BE8" w:rsidRDefault="00991B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1"/>
        </w:tabs>
        <w:ind w:left="-1" w:firstLine="0"/>
      </w:pPr>
      <w:rPr>
        <w:rFonts w:ascii="Symbol" w:hAnsi="Symbol" w:hint="default"/>
      </w:rPr>
    </w:lvl>
    <w:lvl w:ilvl="1">
      <w:start w:val="1"/>
      <w:numFmt w:val="bullet"/>
      <w:lvlText w:val=""/>
      <w:lvlJc w:val="left"/>
      <w:pPr>
        <w:tabs>
          <w:tab w:val="num" w:pos="719"/>
        </w:tabs>
        <w:ind w:left="1079" w:hanging="360"/>
      </w:pPr>
      <w:rPr>
        <w:rFonts w:ascii="Symbol" w:hAnsi="Symbol" w:hint="default"/>
      </w:rPr>
    </w:lvl>
    <w:lvl w:ilvl="2">
      <w:start w:val="1"/>
      <w:numFmt w:val="bullet"/>
      <w:lvlText w:val="o"/>
      <w:lvlJc w:val="left"/>
      <w:pPr>
        <w:tabs>
          <w:tab w:val="num" w:pos="1439"/>
        </w:tabs>
        <w:ind w:left="1799" w:hanging="360"/>
      </w:pPr>
      <w:rPr>
        <w:rFonts w:ascii="Courier New" w:hAnsi="Courier New" w:cs="Courier New" w:hint="default"/>
      </w:rPr>
    </w:lvl>
    <w:lvl w:ilvl="3">
      <w:start w:val="1"/>
      <w:numFmt w:val="bullet"/>
      <w:lvlText w:val=""/>
      <w:lvlJc w:val="left"/>
      <w:pPr>
        <w:tabs>
          <w:tab w:val="num" w:pos="2159"/>
        </w:tabs>
        <w:ind w:left="2519" w:hanging="360"/>
      </w:pPr>
      <w:rPr>
        <w:rFonts w:ascii="Wingdings" w:hAnsi="Wingdings" w:hint="default"/>
      </w:rPr>
    </w:lvl>
    <w:lvl w:ilvl="4">
      <w:start w:val="1"/>
      <w:numFmt w:val="bullet"/>
      <w:lvlText w:val=""/>
      <w:lvlJc w:val="left"/>
      <w:pPr>
        <w:tabs>
          <w:tab w:val="num" w:pos="2879"/>
        </w:tabs>
        <w:ind w:left="3239" w:hanging="360"/>
      </w:pPr>
      <w:rPr>
        <w:rFonts w:ascii="Wingdings" w:hAnsi="Wingdings" w:hint="default"/>
      </w:rPr>
    </w:lvl>
    <w:lvl w:ilvl="5">
      <w:start w:val="1"/>
      <w:numFmt w:val="bullet"/>
      <w:lvlText w:val=""/>
      <w:lvlJc w:val="left"/>
      <w:pPr>
        <w:tabs>
          <w:tab w:val="num" w:pos="3599"/>
        </w:tabs>
        <w:ind w:left="3959" w:hanging="360"/>
      </w:pPr>
      <w:rPr>
        <w:rFonts w:ascii="Symbol" w:hAnsi="Symbol" w:hint="default"/>
      </w:rPr>
    </w:lvl>
    <w:lvl w:ilvl="6">
      <w:start w:val="1"/>
      <w:numFmt w:val="bullet"/>
      <w:lvlText w:val="o"/>
      <w:lvlJc w:val="left"/>
      <w:pPr>
        <w:tabs>
          <w:tab w:val="num" w:pos="4319"/>
        </w:tabs>
        <w:ind w:left="4679" w:hanging="360"/>
      </w:pPr>
      <w:rPr>
        <w:rFonts w:ascii="Courier New" w:hAnsi="Courier New" w:cs="Courier New" w:hint="default"/>
      </w:rPr>
    </w:lvl>
    <w:lvl w:ilvl="7">
      <w:start w:val="1"/>
      <w:numFmt w:val="bullet"/>
      <w:lvlText w:val=""/>
      <w:lvlJc w:val="left"/>
      <w:pPr>
        <w:tabs>
          <w:tab w:val="num" w:pos="5039"/>
        </w:tabs>
        <w:ind w:left="5399" w:hanging="360"/>
      </w:pPr>
      <w:rPr>
        <w:rFonts w:ascii="Wingdings" w:hAnsi="Wingdings" w:hint="default"/>
      </w:rPr>
    </w:lvl>
    <w:lvl w:ilvl="8">
      <w:start w:val="1"/>
      <w:numFmt w:val="bullet"/>
      <w:lvlText w:val=""/>
      <w:lvlJc w:val="left"/>
      <w:pPr>
        <w:tabs>
          <w:tab w:val="num" w:pos="5759"/>
        </w:tabs>
        <w:ind w:left="6119" w:hanging="360"/>
      </w:pPr>
      <w:rPr>
        <w:rFonts w:ascii="Wingdings" w:hAnsi="Wingdings" w:hint="default"/>
      </w:rPr>
    </w:lvl>
  </w:abstractNum>
  <w:abstractNum w:abstractNumId="1" w15:restartNumberingAfterBreak="0">
    <w:nsid w:val="0F710667"/>
    <w:multiLevelType w:val="hybridMultilevel"/>
    <w:tmpl w:val="D696BF16"/>
    <w:lvl w:ilvl="0" w:tplc="357E7F3C">
      <w:start w:val="1"/>
      <w:numFmt w:val="decimal"/>
      <w:lvlText w:val="%1."/>
      <w:lvlJc w:val="left"/>
      <w:pPr>
        <w:ind w:left="720" w:hanging="360"/>
      </w:pPr>
      <w:rPr>
        <w:rFonts w:ascii="Arial" w:hAnsi="Arial" w:cs="Arial"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F85B35"/>
    <w:multiLevelType w:val="hybridMultilevel"/>
    <w:tmpl w:val="28189C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B21AE9"/>
    <w:multiLevelType w:val="hybridMultilevel"/>
    <w:tmpl w:val="FFB8E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EF176B"/>
    <w:multiLevelType w:val="hybridMultilevel"/>
    <w:tmpl w:val="56AC7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ED3917"/>
    <w:multiLevelType w:val="hybridMultilevel"/>
    <w:tmpl w:val="4C9096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536D8"/>
    <w:multiLevelType w:val="hybridMultilevel"/>
    <w:tmpl w:val="5816AD90"/>
    <w:lvl w:ilvl="0" w:tplc="0809000F">
      <w:start w:val="1"/>
      <w:numFmt w:val="decimal"/>
      <w:lvlText w:val="%1."/>
      <w:lvlJc w:val="left"/>
      <w:pPr>
        <w:ind w:left="786"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1"/>
  </w:num>
  <w:num w:numId="4">
    <w:abstractNumId w:val="14"/>
  </w:num>
  <w:num w:numId="5">
    <w:abstractNumId w:val="10"/>
  </w:num>
  <w:num w:numId="6">
    <w:abstractNumId w:val="20"/>
  </w:num>
  <w:num w:numId="7">
    <w:abstractNumId w:val="3"/>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4"/>
  </w:num>
  <w:num w:numId="15">
    <w:abstractNumId w:val="0"/>
  </w:num>
  <w:num w:numId="16">
    <w:abstractNumId w:val="8"/>
  </w:num>
  <w:num w:numId="17">
    <w:abstractNumId w:val="16"/>
  </w:num>
  <w:num w:numId="18">
    <w:abstractNumId w:val="1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5"/>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1D23"/>
    <w:rsid w:val="000822E5"/>
    <w:rsid w:val="00087690"/>
    <w:rsid w:val="000971FC"/>
    <w:rsid w:val="000A1BDE"/>
    <w:rsid w:val="000A2A3A"/>
    <w:rsid w:val="000A492A"/>
    <w:rsid w:val="000B1BD1"/>
    <w:rsid w:val="000C5075"/>
    <w:rsid w:val="000D2F80"/>
    <w:rsid w:val="000E413A"/>
    <w:rsid w:val="000F1813"/>
    <w:rsid w:val="000F5AA3"/>
    <w:rsid w:val="00100396"/>
    <w:rsid w:val="00100B5C"/>
    <w:rsid w:val="001106E9"/>
    <w:rsid w:val="00120D83"/>
    <w:rsid w:val="00124CA5"/>
    <w:rsid w:val="00134F77"/>
    <w:rsid w:val="001363A5"/>
    <w:rsid w:val="00152E9D"/>
    <w:rsid w:val="00154487"/>
    <w:rsid w:val="0017512A"/>
    <w:rsid w:val="00176757"/>
    <w:rsid w:val="00191879"/>
    <w:rsid w:val="00196958"/>
    <w:rsid w:val="001A1E39"/>
    <w:rsid w:val="001A24F3"/>
    <w:rsid w:val="001B405C"/>
    <w:rsid w:val="001B5F45"/>
    <w:rsid w:val="001D554A"/>
    <w:rsid w:val="001E1050"/>
    <w:rsid w:val="001E1E1F"/>
    <w:rsid w:val="001E2007"/>
    <w:rsid w:val="001E57C1"/>
    <w:rsid w:val="001F07EF"/>
    <w:rsid w:val="001F50B6"/>
    <w:rsid w:val="001F6D7A"/>
    <w:rsid w:val="00214F18"/>
    <w:rsid w:val="00224849"/>
    <w:rsid w:val="0022746E"/>
    <w:rsid w:val="00235F71"/>
    <w:rsid w:val="002444CA"/>
    <w:rsid w:val="00260DE6"/>
    <w:rsid w:val="00273FEE"/>
    <w:rsid w:val="0028204E"/>
    <w:rsid w:val="0028591B"/>
    <w:rsid w:val="002878BF"/>
    <w:rsid w:val="00291841"/>
    <w:rsid w:val="002A218C"/>
    <w:rsid w:val="002C449B"/>
    <w:rsid w:val="002C6040"/>
    <w:rsid w:val="002D5B3F"/>
    <w:rsid w:val="002E272E"/>
    <w:rsid w:val="002F5778"/>
    <w:rsid w:val="003147A8"/>
    <w:rsid w:val="003223E0"/>
    <w:rsid w:val="00352C4A"/>
    <w:rsid w:val="00362560"/>
    <w:rsid w:val="003732FD"/>
    <w:rsid w:val="003753B2"/>
    <w:rsid w:val="00376559"/>
    <w:rsid w:val="00382BAA"/>
    <w:rsid w:val="00384D73"/>
    <w:rsid w:val="00390CD8"/>
    <w:rsid w:val="00393EB6"/>
    <w:rsid w:val="003A3CE5"/>
    <w:rsid w:val="003B2896"/>
    <w:rsid w:val="003B366F"/>
    <w:rsid w:val="003B3F9D"/>
    <w:rsid w:val="003B6C95"/>
    <w:rsid w:val="003E52B2"/>
    <w:rsid w:val="003E5751"/>
    <w:rsid w:val="003E71F6"/>
    <w:rsid w:val="003F2481"/>
    <w:rsid w:val="004046A9"/>
    <w:rsid w:val="00404C50"/>
    <w:rsid w:val="004070F5"/>
    <w:rsid w:val="00423934"/>
    <w:rsid w:val="00426244"/>
    <w:rsid w:val="0042747A"/>
    <w:rsid w:val="00451810"/>
    <w:rsid w:val="00452DD3"/>
    <w:rsid w:val="00470A38"/>
    <w:rsid w:val="00477880"/>
    <w:rsid w:val="004874DE"/>
    <w:rsid w:val="00490E84"/>
    <w:rsid w:val="004B5334"/>
    <w:rsid w:val="004B6C14"/>
    <w:rsid w:val="004C63E5"/>
    <w:rsid w:val="004D5E9B"/>
    <w:rsid w:val="004D63D9"/>
    <w:rsid w:val="004E6585"/>
    <w:rsid w:val="004F38B4"/>
    <w:rsid w:val="0050249F"/>
    <w:rsid w:val="00524566"/>
    <w:rsid w:val="00527E60"/>
    <w:rsid w:val="00530BEF"/>
    <w:rsid w:val="005466D4"/>
    <w:rsid w:val="00552351"/>
    <w:rsid w:val="00561F00"/>
    <w:rsid w:val="00562C4E"/>
    <w:rsid w:val="00562DEC"/>
    <w:rsid w:val="00564612"/>
    <w:rsid w:val="00576307"/>
    <w:rsid w:val="00576AB4"/>
    <w:rsid w:val="00577917"/>
    <w:rsid w:val="0058048A"/>
    <w:rsid w:val="00590667"/>
    <w:rsid w:val="00590CB7"/>
    <w:rsid w:val="00594DB0"/>
    <w:rsid w:val="005969E2"/>
    <w:rsid w:val="005A1689"/>
    <w:rsid w:val="005B61CD"/>
    <w:rsid w:val="005D1D58"/>
    <w:rsid w:val="005D432C"/>
    <w:rsid w:val="005E285E"/>
    <w:rsid w:val="005E72F8"/>
    <w:rsid w:val="005F0579"/>
    <w:rsid w:val="005F3A53"/>
    <w:rsid w:val="006062A3"/>
    <w:rsid w:val="00610E08"/>
    <w:rsid w:val="006110A9"/>
    <w:rsid w:val="0061125C"/>
    <w:rsid w:val="00611ECA"/>
    <w:rsid w:val="006140BF"/>
    <w:rsid w:val="006154C9"/>
    <w:rsid w:val="006161BE"/>
    <w:rsid w:val="00620787"/>
    <w:rsid w:val="00632434"/>
    <w:rsid w:val="0063478F"/>
    <w:rsid w:val="00644256"/>
    <w:rsid w:val="006550DC"/>
    <w:rsid w:val="00655A6F"/>
    <w:rsid w:val="00661D6F"/>
    <w:rsid w:val="006628E9"/>
    <w:rsid w:val="0066725E"/>
    <w:rsid w:val="006716C7"/>
    <w:rsid w:val="00681208"/>
    <w:rsid w:val="00681FA9"/>
    <w:rsid w:val="00691EA9"/>
    <w:rsid w:val="006934D4"/>
    <w:rsid w:val="006A6DC3"/>
    <w:rsid w:val="006B6BF5"/>
    <w:rsid w:val="006C4C78"/>
    <w:rsid w:val="006D49ED"/>
    <w:rsid w:val="006D55CE"/>
    <w:rsid w:val="006D637A"/>
    <w:rsid w:val="006D6F24"/>
    <w:rsid w:val="006D7DAB"/>
    <w:rsid w:val="006F0F95"/>
    <w:rsid w:val="006F45BF"/>
    <w:rsid w:val="006F60E0"/>
    <w:rsid w:val="00702F71"/>
    <w:rsid w:val="007366DF"/>
    <w:rsid w:val="007422C9"/>
    <w:rsid w:val="00757839"/>
    <w:rsid w:val="00770C81"/>
    <w:rsid w:val="00791024"/>
    <w:rsid w:val="0079264D"/>
    <w:rsid w:val="00793F0A"/>
    <w:rsid w:val="007A2657"/>
    <w:rsid w:val="007C682C"/>
    <w:rsid w:val="007D2385"/>
    <w:rsid w:val="007D5DE2"/>
    <w:rsid w:val="007F214F"/>
    <w:rsid w:val="007F2A85"/>
    <w:rsid w:val="00800069"/>
    <w:rsid w:val="008042F0"/>
    <w:rsid w:val="00804B96"/>
    <w:rsid w:val="008310A0"/>
    <w:rsid w:val="00835D29"/>
    <w:rsid w:val="00842E7F"/>
    <w:rsid w:val="00847021"/>
    <w:rsid w:val="00852933"/>
    <w:rsid w:val="008566E5"/>
    <w:rsid w:val="008566FE"/>
    <w:rsid w:val="00860187"/>
    <w:rsid w:val="00864364"/>
    <w:rsid w:val="00865B46"/>
    <w:rsid w:val="0089336B"/>
    <w:rsid w:val="00896134"/>
    <w:rsid w:val="008A62BC"/>
    <w:rsid w:val="008B43E7"/>
    <w:rsid w:val="008D763F"/>
    <w:rsid w:val="008E4F0A"/>
    <w:rsid w:val="008F036F"/>
    <w:rsid w:val="008F1308"/>
    <w:rsid w:val="008F76D7"/>
    <w:rsid w:val="008F78C2"/>
    <w:rsid w:val="00904568"/>
    <w:rsid w:val="00910C3D"/>
    <w:rsid w:val="00911394"/>
    <w:rsid w:val="00923EF2"/>
    <w:rsid w:val="00925D18"/>
    <w:rsid w:val="00926D25"/>
    <w:rsid w:val="00926E9D"/>
    <w:rsid w:val="009315A0"/>
    <w:rsid w:val="00932C6E"/>
    <w:rsid w:val="00933F10"/>
    <w:rsid w:val="009433C5"/>
    <w:rsid w:val="0094636F"/>
    <w:rsid w:val="00965881"/>
    <w:rsid w:val="009753BC"/>
    <w:rsid w:val="009871FF"/>
    <w:rsid w:val="00990799"/>
    <w:rsid w:val="00991BE8"/>
    <w:rsid w:val="00995D51"/>
    <w:rsid w:val="009A0631"/>
    <w:rsid w:val="009B10ED"/>
    <w:rsid w:val="009B5647"/>
    <w:rsid w:val="009D3EA4"/>
    <w:rsid w:val="009D649C"/>
    <w:rsid w:val="009E4BC1"/>
    <w:rsid w:val="009F5CB2"/>
    <w:rsid w:val="00A03BB8"/>
    <w:rsid w:val="00A16E98"/>
    <w:rsid w:val="00A201AC"/>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AF6D22"/>
    <w:rsid w:val="00B004E6"/>
    <w:rsid w:val="00B0744D"/>
    <w:rsid w:val="00B42FE1"/>
    <w:rsid w:val="00B50EA8"/>
    <w:rsid w:val="00B60990"/>
    <w:rsid w:val="00B64082"/>
    <w:rsid w:val="00B64DC8"/>
    <w:rsid w:val="00B72325"/>
    <w:rsid w:val="00B77716"/>
    <w:rsid w:val="00B81AD3"/>
    <w:rsid w:val="00B829D8"/>
    <w:rsid w:val="00B84B5B"/>
    <w:rsid w:val="00B86446"/>
    <w:rsid w:val="00BA1176"/>
    <w:rsid w:val="00BA702E"/>
    <w:rsid w:val="00BA743A"/>
    <w:rsid w:val="00BC0703"/>
    <w:rsid w:val="00BE0B01"/>
    <w:rsid w:val="00BE79C7"/>
    <w:rsid w:val="00BF3CB5"/>
    <w:rsid w:val="00C01A3F"/>
    <w:rsid w:val="00C073F1"/>
    <w:rsid w:val="00C1285B"/>
    <w:rsid w:val="00C1361B"/>
    <w:rsid w:val="00C14E1F"/>
    <w:rsid w:val="00C315AF"/>
    <w:rsid w:val="00C36D9A"/>
    <w:rsid w:val="00C44A72"/>
    <w:rsid w:val="00C45060"/>
    <w:rsid w:val="00C61FC2"/>
    <w:rsid w:val="00C705F9"/>
    <w:rsid w:val="00C753C9"/>
    <w:rsid w:val="00C80F0F"/>
    <w:rsid w:val="00C8667A"/>
    <w:rsid w:val="00C9033D"/>
    <w:rsid w:val="00C928E2"/>
    <w:rsid w:val="00C93BCB"/>
    <w:rsid w:val="00CB0BB3"/>
    <w:rsid w:val="00CC241A"/>
    <w:rsid w:val="00CE4035"/>
    <w:rsid w:val="00CE65AB"/>
    <w:rsid w:val="00CF4266"/>
    <w:rsid w:val="00D22D9C"/>
    <w:rsid w:val="00D241F1"/>
    <w:rsid w:val="00D275CB"/>
    <w:rsid w:val="00D30DFA"/>
    <w:rsid w:val="00D463A5"/>
    <w:rsid w:val="00D4710D"/>
    <w:rsid w:val="00D47D25"/>
    <w:rsid w:val="00D62ACD"/>
    <w:rsid w:val="00D8296C"/>
    <w:rsid w:val="00DA36EE"/>
    <w:rsid w:val="00DA3DFC"/>
    <w:rsid w:val="00DB116D"/>
    <w:rsid w:val="00DD17CC"/>
    <w:rsid w:val="00DE217A"/>
    <w:rsid w:val="00DE67C2"/>
    <w:rsid w:val="00DF321B"/>
    <w:rsid w:val="00E07927"/>
    <w:rsid w:val="00E230E0"/>
    <w:rsid w:val="00E27F15"/>
    <w:rsid w:val="00E51AAC"/>
    <w:rsid w:val="00E66CC0"/>
    <w:rsid w:val="00E728A9"/>
    <w:rsid w:val="00E807D9"/>
    <w:rsid w:val="00E87B91"/>
    <w:rsid w:val="00EA0F4E"/>
    <w:rsid w:val="00EA295B"/>
    <w:rsid w:val="00EA3B9B"/>
    <w:rsid w:val="00EA6801"/>
    <w:rsid w:val="00EB4F96"/>
    <w:rsid w:val="00EB5863"/>
    <w:rsid w:val="00EC1ED3"/>
    <w:rsid w:val="00ED7072"/>
    <w:rsid w:val="00EE3132"/>
    <w:rsid w:val="00EE3D9D"/>
    <w:rsid w:val="00EE6F25"/>
    <w:rsid w:val="00F02126"/>
    <w:rsid w:val="00F03D85"/>
    <w:rsid w:val="00F07C8C"/>
    <w:rsid w:val="00F249F1"/>
    <w:rsid w:val="00F25B9D"/>
    <w:rsid w:val="00F2664E"/>
    <w:rsid w:val="00F31163"/>
    <w:rsid w:val="00F311D9"/>
    <w:rsid w:val="00F31C04"/>
    <w:rsid w:val="00F34501"/>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4560A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62740">
      <w:bodyDiv w:val="1"/>
      <w:marLeft w:val="0"/>
      <w:marRight w:val="0"/>
      <w:marTop w:val="0"/>
      <w:marBottom w:val="0"/>
      <w:divBdr>
        <w:top w:val="none" w:sz="0" w:space="0" w:color="auto"/>
        <w:left w:val="none" w:sz="0" w:space="0" w:color="auto"/>
        <w:bottom w:val="none" w:sz="0" w:space="0" w:color="auto"/>
        <w:right w:val="none" w:sz="0" w:space="0" w:color="auto"/>
      </w:divBdr>
    </w:div>
    <w:div w:id="11032411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2507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04340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ABE91-CDEB-40FC-A7B7-4665D43F3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3435</Words>
  <Characters>19585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22975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 Jenkins</cp:lastModifiedBy>
  <cp:revision>2</cp:revision>
  <cp:lastPrinted>2014-10-10T07:42:00Z</cp:lastPrinted>
  <dcterms:created xsi:type="dcterms:W3CDTF">2020-02-21T13:13:00Z</dcterms:created>
  <dcterms:modified xsi:type="dcterms:W3CDTF">2020-02-21T13:13:00Z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