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67412226"/>
        <w:docPartObj>
          <w:docPartGallery w:val="Cover Pages"/>
          <w:docPartUnique/>
        </w:docPartObj>
      </w:sdtPr>
      <w:sdtEndPr/>
      <w:sdtContent>
        <w:p w14:paraId="1F668F56" w14:textId="77777777" w:rsidR="003A4777" w:rsidRDefault="003A4777">
          <w:r>
            <w:rPr>
              <w:noProof/>
              <w:lang w:val="en-US"/>
            </w:rPr>
            <mc:AlternateContent>
              <mc:Choice Requires="wpg">
                <w:drawing>
                  <wp:anchor distT="0" distB="0" distL="114300" distR="114300" simplePos="0" relativeHeight="251659264" behindDoc="1" locked="0" layoutInCell="1" allowOverlap="1" wp14:anchorId="600190B4" wp14:editId="37192AE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7EA0528" w14:textId="77777777" w:rsidR="003A4777" w:rsidRDefault="000A32A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B3AFE">
                                        <w:rPr>
                                          <w:color w:val="FFFFFF" w:themeColor="background1"/>
                                          <w:sz w:val="72"/>
                                          <w:szCs w:val="72"/>
                                        </w:rPr>
                                        <w:t>Marketing Plan, Swansea Bay and The Gower Peninsula</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3A4777" w:rsidRDefault="006A29D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B3AFE">
                                  <w:rPr>
                                    <w:color w:val="FFFFFF" w:themeColor="background1"/>
                                    <w:sz w:val="72"/>
                                    <w:szCs w:val="72"/>
                                  </w:rPr>
                                  <w:t xml:space="preserve">Marketing Plan, Swansea Bay and </w:t>
                                </w:r>
                                <w:proofErr w:type="gramStart"/>
                                <w:r w:rsidR="00EB3AFE">
                                  <w:rPr>
                                    <w:color w:val="FFFFFF" w:themeColor="background1"/>
                                    <w:sz w:val="72"/>
                                    <w:szCs w:val="72"/>
                                  </w:rPr>
                                  <w:t>The</w:t>
                                </w:r>
                                <w:proofErr w:type="gramEnd"/>
                                <w:r w:rsidR="00EB3AFE">
                                  <w:rPr>
                                    <w:color w:val="FFFFFF" w:themeColor="background1"/>
                                    <w:sz w:val="72"/>
                                    <w:szCs w:val="72"/>
                                  </w:rPr>
                                  <w:t xml:space="preserve"> Gower Peninsula</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US"/>
            </w:rPr>
            <mc:AlternateContent>
              <mc:Choice Requires="wps">
                <w:drawing>
                  <wp:anchor distT="0" distB="0" distL="114300" distR="114300" simplePos="0" relativeHeight="251661312" behindDoc="0" locked="0" layoutInCell="1" allowOverlap="1" wp14:anchorId="5B8E92EA" wp14:editId="07A6F60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485775"/>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0"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A8B9B4" w14:textId="77777777" w:rsidR="003A4777" w:rsidRDefault="00EB3AFE">
                                    <w:pPr>
                                      <w:pStyle w:val="NoSpacing"/>
                                      <w:spacing w:before="40" w:after="40"/>
                                      <w:rPr>
                                        <w:caps/>
                                        <w:color w:val="5B9BD5" w:themeColor="accent1"/>
                                        <w:sz w:val="28"/>
                                        <w:szCs w:val="28"/>
                                      </w:rPr>
                                    </w:pPr>
                                    <w:r>
                                      <w:rPr>
                                        <w:caps/>
                                        <w:color w:val="5B9BD5" w:themeColor="accent1"/>
                                        <w:sz w:val="28"/>
                                        <w:szCs w:val="28"/>
                                      </w:rPr>
                                      <w:t>Leisure marketing</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E927EC" w14:textId="77777777" w:rsidR="003A4777" w:rsidRDefault="003A4777">
                                    <w:pPr>
                                      <w:pStyle w:val="NoSpacing"/>
                                      <w:spacing w:before="40" w:after="40"/>
                                      <w:rPr>
                                        <w:caps/>
                                        <w:color w:val="4472C4" w:themeColor="accent5"/>
                                        <w:sz w:val="24"/>
                                        <w:szCs w:val="24"/>
                                      </w:rPr>
                                    </w:pPr>
                                    <w:r>
                                      <w:rPr>
                                        <w:caps/>
                                        <w:color w:val="4472C4" w:themeColor="accent5"/>
                                        <w:sz w:val="24"/>
                                        <w:szCs w:val="24"/>
                                      </w:rPr>
                                      <w:t>mhairi price</w:t>
                                    </w:r>
                                    <w:r w:rsidR="00EB3AFE">
                                      <w:rPr>
                                        <w:caps/>
                                        <w:color w:val="4472C4" w:themeColor="accent5"/>
                                        <w:sz w:val="24"/>
                                        <w:szCs w:val="24"/>
                                      </w:rPr>
                                      <w:t xml:space="preserve"> (1708315)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B8E92EA" id="_x0000_t202" coordsize="21600,21600" o:spt="202" path="m0,0l0,21600,21600,21600,21600,0xe">
                    <v:stroke joinstyle="miter"/>
                    <v:path gradientshapeok="t" o:connecttype="rect"/>
                  </v:shapetype>
                  <v:shape id="Text_x0020_Box_x0020_129" o:spid="_x0000_s1029" type="#_x0000_t202" style="position:absolute;margin-left:0;margin-top:0;width:520.8pt;height:38.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A8B9B4" w14:textId="77777777" w:rsidR="003A4777" w:rsidRDefault="00EB3AFE">
                              <w:pPr>
                                <w:pStyle w:val="NoSpacing"/>
                                <w:spacing w:before="40" w:after="40"/>
                                <w:rPr>
                                  <w:caps/>
                                  <w:color w:val="5B9BD5" w:themeColor="accent1"/>
                                  <w:sz w:val="28"/>
                                  <w:szCs w:val="28"/>
                                </w:rPr>
                              </w:pPr>
                              <w:r>
                                <w:rPr>
                                  <w:caps/>
                                  <w:color w:val="5B9BD5" w:themeColor="accent1"/>
                                  <w:sz w:val="28"/>
                                  <w:szCs w:val="28"/>
                                </w:rPr>
                                <w:t>Leisure marketing</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E927EC" w14:textId="77777777" w:rsidR="003A4777" w:rsidRDefault="003A4777">
                              <w:pPr>
                                <w:pStyle w:val="NoSpacing"/>
                                <w:spacing w:before="40" w:after="40"/>
                                <w:rPr>
                                  <w:caps/>
                                  <w:color w:val="4472C4" w:themeColor="accent5"/>
                                  <w:sz w:val="24"/>
                                  <w:szCs w:val="24"/>
                                </w:rPr>
                              </w:pPr>
                              <w:r>
                                <w:rPr>
                                  <w:caps/>
                                  <w:color w:val="4472C4" w:themeColor="accent5"/>
                                  <w:sz w:val="24"/>
                                  <w:szCs w:val="24"/>
                                </w:rPr>
                                <w:t>mhairi price</w:t>
                              </w:r>
                              <w:r w:rsidR="00EB3AFE">
                                <w:rPr>
                                  <w:caps/>
                                  <w:color w:val="4472C4" w:themeColor="accent5"/>
                                  <w:sz w:val="24"/>
                                  <w:szCs w:val="24"/>
                                </w:rPr>
                                <w:t xml:space="preserve"> (1708315)</w:t>
                              </w:r>
                            </w:p>
                          </w:sdtContent>
                        </w:sdt>
                      </w:txbxContent>
                    </v:textbox>
                    <w10:wrap type="square" anchorx="page" anchory="page"/>
                  </v:shape>
                </w:pict>
              </mc:Fallback>
            </mc:AlternateContent>
          </w:r>
          <w:r>
            <w:rPr>
              <w:noProof/>
              <w:lang w:val="en-US"/>
            </w:rPr>
            <mc:AlternateContent>
              <mc:Choice Requires="wps">
                <w:drawing>
                  <wp:anchor distT="0" distB="0" distL="114300" distR="114300" simplePos="0" relativeHeight="251660288" behindDoc="0" locked="0" layoutInCell="1" allowOverlap="1" wp14:anchorId="2B39F870" wp14:editId="69FC9E8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523D8A06" w14:textId="77777777" w:rsidR="003A4777" w:rsidRDefault="00EB3AFE">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3A4777" w:rsidRDefault="00EB3AFE">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sdtContent>
    </w:sdt>
    <w:p w14:paraId="3C959D20" w14:textId="77777777" w:rsidR="00EB3AFE" w:rsidRDefault="00EB3AFE"/>
    <w:p w14:paraId="52B9A805" w14:textId="77777777" w:rsidR="00EB3AFE" w:rsidRDefault="00EB3AFE">
      <w:r>
        <w:br w:type="page"/>
      </w:r>
    </w:p>
    <w:p w14:paraId="376FA806" w14:textId="77777777" w:rsidR="00575B2F" w:rsidRPr="00B549B2" w:rsidRDefault="008D23DF" w:rsidP="006A29D2">
      <w:pPr>
        <w:pStyle w:val="Heading1"/>
      </w:pPr>
      <w:bookmarkStart w:id="0" w:name="_Toc509674294"/>
      <w:r w:rsidRPr="00B549B2">
        <w:lastRenderedPageBreak/>
        <w:t>Executive Summary</w:t>
      </w:r>
      <w:bookmarkEnd w:id="0"/>
    </w:p>
    <w:p w14:paraId="518DD0B6" w14:textId="77777777" w:rsidR="008D23DF" w:rsidRPr="00782035" w:rsidRDefault="00782035" w:rsidP="00782035">
      <w:pPr>
        <w:spacing w:line="360" w:lineRule="auto"/>
        <w:jc w:val="both"/>
        <w:rPr>
          <w:rFonts w:ascii="Arial" w:hAnsi="Arial" w:cs="Arial"/>
          <w:sz w:val="24"/>
          <w:szCs w:val="28"/>
        </w:rPr>
      </w:pPr>
      <w:r>
        <w:rPr>
          <w:rFonts w:ascii="Arial" w:hAnsi="Arial" w:cs="Arial"/>
          <w:sz w:val="24"/>
          <w:szCs w:val="28"/>
        </w:rPr>
        <w:t xml:space="preserve">This report includes a marketing plan for a 3-5 day itinerary for Swansea and the Gower Peninsula </w:t>
      </w:r>
      <w:r w:rsidR="00B669E1">
        <w:rPr>
          <w:rFonts w:ascii="Arial" w:hAnsi="Arial" w:cs="Arial"/>
          <w:sz w:val="24"/>
          <w:szCs w:val="28"/>
        </w:rPr>
        <w:t>to a specific</w:t>
      </w:r>
      <w:r>
        <w:rPr>
          <w:rFonts w:ascii="Arial" w:hAnsi="Arial" w:cs="Arial"/>
          <w:sz w:val="24"/>
          <w:szCs w:val="28"/>
        </w:rPr>
        <w:t xml:space="preserve"> market segment “Over 50’s”. The itinerary was created through online research from reliable and appropriate resources. The marketing plan includes a product description, a SWOT an</w:t>
      </w:r>
      <w:r w:rsidR="00B669E1">
        <w:rPr>
          <w:rFonts w:ascii="Arial" w:hAnsi="Arial" w:cs="Arial"/>
          <w:sz w:val="24"/>
          <w:szCs w:val="28"/>
        </w:rPr>
        <w:t>d PEST analysis</w:t>
      </w:r>
      <w:r>
        <w:rPr>
          <w:rFonts w:ascii="Arial" w:hAnsi="Arial" w:cs="Arial"/>
          <w:sz w:val="24"/>
          <w:szCs w:val="28"/>
        </w:rPr>
        <w:t>,</w:t>
      </w:r>
      <w:r w:rsidR="00715DD5">
        <w:rPr>
          <w:rFonts w:ascii="Arial" w:hAnsi="Arial" w:cs="Arial"/>
          <w:sz w:val="24"/>
          <w:szCs w:val="28"/>
        </w:rPr>
        <w:t xml:space="preserve"> marketing </w:t>
      </w:r>
      <w:r w:rsidR="00B043A3">
        <w:rPr>
          <w:rFonts w:ascii="Arial" w:hAnsi="Arial" w:cs="Arial"/>
          <w:sz w:val="24"/>
          <w:szCs w:val="28"/>
        </w:rPr>
        <w:t>objectives</w:t>
      </w:r>
      <w:r w:rsidR="00715DD5">
        <w:rPr>
          <w:rFonts w:ascii="Arial" w:hAnsi="Arial" w:cs="Arial"/>
          <w:sz w:val="24"/>
          <w:szCs w:val="28"/>
        </w:rPr>
        <w:t>,</w:t>
      </w:r>
      <w:r>
        <w:rPr>
          <w:rFonts w:ascii="Arial" w:hAnsi="Arial" w:cs="Arial"/>
          <w:sz w:val="24"/>
          <w:szCs w:val="28"/>
        </w:rPr>
        <w:t xml:space="preserve"> the key market segment </w:t>
      </w:r>
      <w:r w:rsidR="00715DD5">
        <w:rPr>
          <w:rFonts w:ascii="Arial" w:hAnsi="Arial" w:cs="Arial"/>
          <w:sz w:val="24"/>
          <w:szCs w:val="28"/>
        </w:rPr>
        <w:t>analysis</w:t>
      </w:r>
      <w:r>
        <w:rPr>
          <w:rFonts w:ascii="Arial" w:hAnsi="Arial" w:cs="Arial"/>
          <w:sz w:val="24"/>
          <w:szCs w:val="28"/>
        </w:rPr>
        <w:t xml:space="preserve"> and the marketing mix was spoken about in</w:t>
      </w:r>
      <w:r w:rsidR="00C63F37">
        <w:rPr>
          <w:rFonts w:ascii="Arial" w:hAnsi="Arial" w:cs="Arial"/>
          <w:sz w:val="24"/>
          <w:szCs w:val="28"/>
        </w:rPr>
        <w:t xml:space="preserve"> further</w:t>
      </w:r>
      <w:r>
        <w:rPr>
          <w:rFonts w:ascii="Arial" w:hAnsi="Arial" w:cs="Arial"/>
          <w:sz w:val="24"/>
          <w:szCs w:val="28"/>
        </w:rPr>
        <w:t xml:space="preserve"> detail. </w:t>
      </w:r>
      <w:r w:rsidR="00B669E1">
        <w:rPr>
          <w:rFonts w:ascii="Arial" w:hAnsi="Arial" w:cs="Arial"/>
          <w:sz w:val="24"/>
          <w:szCs w:val="28"/>
        </w:rPr>
        <w:t xml:space="preserve">The </w:t>
      </w:r>
      <w:r w:rsidR="00B043A3">
        <w:rPr>
          <w:rFonts w:ascii="Arial" w:hAnsi="Arial" w:cs="Arial"/>
          <w:sz w:val="24"/>
          <w:szCs w:val="28"/>
        </w:rPr>
        <w:t xml:space="preserve">final section of the </w:t>
      </w:r>
      <w:r w:rsidR="00B669E1">
        <w:rPr>
          <w:rFonts w:ascii="Arial" w:hAnsi="Arial" w:cs="Arial"/>
          <w:sz w:val="24"/>
          <w:szCs w:val="28"/>
        </w:rPr>
        <w:t>marketing plan outlines</w:t>
      </w:r>
      <w:r w:rsidR="00715DD5">
        <w:rPr>
          <w:rFonts w:ascii="Arial" w:hAnsi="Arial" w:cs="Arial"/>
          <w:sz w:val="24"/>
          <w:szCs w:val="28"/>
        </w:rPr>
        <w:t xml:space="preserve"> who the key market segment are and how the product</w:t>
      </w:r>
      <w:r w:rsidR="00B669E1">
        <w:rPr>
          <w:rFonts w:ascii="Arial" w:hAnsi="Arial" w:cs="Arial"/>
          <w:sz w:val="24"/>
          <w:szCs w:val="28"/>
        </w:rPr>
        <w:t xml:space="preserve"> </w:t>
      </w:r>
      <w:r w:rsidR="00715DD5">
        <w:rPr>
          <w:rFonts w:ascii="Arial" w:hAnsi="Arial" w:cs="Arial"/>
          <w:sz w:val="24"/>
          <w:szCs w:val="28"/>
        </w:rPr>
        <w:t xml:space="preserve">appeals to the market segment, </w:t>
      </w:r>
      <w:r w:rsidR="00B669E1">
        <w:rPr>
          <w:rFonts w:ascii="Arial" w:hAnsi="Arial" w:cs="Arial"/>
          <w:sz w:val="24"/>
          <w:szCs w:val="28"/>
        </w:rPr>
        <w:t>why it appeals to the market segment and if there is a need and want for this product</w:t>
      </w:r>
      <w:r w:rsidR="00715DD5">
        <w:rPr>
          <w:rFonts w:ascii="Arial" w:hAnsi="Arial" w:cs="Arial"/>
          <w:sz w:val="24"/>
          <w:szCs w:val="28"/>
        </w:rPr>
        <w:t xml:space="preserve"> and how the product reaches its customers. </w:t>
      </w:r>
    </w:p>
    <w:p w14:paraId="488CAA7C" w14:textId="77777777" w:rsidR="008D23DF" w:rsidRPr="00B549B2" w:rsidRDefault="008D23DF">
      <w:pPr>
        <w:rPr>
          <w:rFonts w:ascii="Arial" w:hAnsi="Arial" w:cs="Arial"/>
          <w:sz w:val="28"/>
          <w:szCs w:val="28"/>
          <w:u w:val="single"/>
        </w:rPr>
      </w:pPr>
    </w:p>
    <w:p w14:paraId="5775451E" w14:textId="77777777" w:rsidR="008D23DF" w:rsidRPr="00B549B2" w:rsidRDefault="008D23DF">
      <w:pPr>
        <w:rPr>
          <w:rFonts w:ascii="Arial" w:hAnsi="Arial" w:cs="Arial"/>
          <w:sz w:val="28"/>
          <w:szCs w:val="28"/>
          <w:u w:val="single"/>
        </w:rPr>
      </w:pPr>
    </w:p>
    <w:p w14:paraId="48E96338" w14:textId="77777777" w:rsidR="008D23DF" w:rsidRPr="00B549B2" w:rsidRDefault="008D23DF">
      <w:pPr>
        <w:rPr>
          <w:rFonts w:ascii="Arial" w:hAnsi="Arial" w:cs="Arial"/>
          <w:sz w:val="28"/>
          <w:szCs w:val="28"/>
          <w:u w:val="single"/>
        </w:rPr>
      </w:pPr>
    </w:p>
    <w:p w14:paraId="3C903495" w14:textId="77777777" w:rsidR="008D23DF" w:rsidRPr="00B549B2" w:rsidRDefault="008D23DF">
      <w:pPr>
        <w:rPr>
          <w:rFonts w:ascii="Arial" w:hAnsi="Arial" w:cs="Arial"/>
          <w:sz w:val="28"/>
          <w:szCs w:val="28"/>
          <w:u w:val="single"/>
        </w:rPr>
      </w:pPr>
    </w:p>
    <w:p w14:paraId="033E1EC9" w14:textId="77777777" w:rsidR="008D23DF" w:rsidRPr="00B549B2" w:rsidRDefault="008D23DF">
      <w:pPr>
        <w:rPr>
          <w:rFonts w:ascii="Arial" w:hAnsi="Arial" w:cs="Arial"/>
          <w:sz w:val="28"/>
          <w:szCs w:val="28"/>
          <w:u w:val="single"/>
        </w:rPr>
      </w:pPr>
    </w:p>
    <w:p w14:paraId="012FB2A8" w14:textId="77777777" w:rsidR="008D23DF" w:rsidRPr="00B549B2" w:rsidRDefault="008D23DF">
      <w:pPr>
        <w:rPr>
          <w:rFonts w:ascii="Arial" w:hAnsi="Arial" w:cs="Arial"/>
          <w:sz w:val="28"/>
          <w:szCs w:val="28"/>
          <w:u w:val="single"/>
        </w:rPr>
      </w:pPr>
    </w:p>
    <w:p w14:paraId="1DE57BE7" w14:textId="77777777" w:rsidR="008D23DF" w:rsidRPr="00B549B2" w:rsidRDefault="008D23DF">
      <w:pPr>
        <w:rPr>
          <w:rFonts w:ascii="Arial" w:hAnsi="Arial" w:cs="Arial"/>
          <w:sz w:val="28"/>
          <w:szCs w:val="28"/>
          <w:u w:val="single"/>
        </w:rPr>
      </w:pPr>
    </w:p>
    <w:p w14:paraId="07CEFF1E" w14:textId="77777777" w:rsidR="008D23DF" w:rsidRPr="00B549B2" w:rsidRDefault="008D23DF">
      <w:pPr>
        <w:rPr>
          <w:rFonts w:ascii="Arial" w:hAnsi="Arial" w:cs="Arial"/>
          <w:sz w:val="28"/>
          <w:szCs w:val="28"/>
          <w:u w:val="single"/>
        </w:rPr>
      </w:pPr>
    </w:p>
    <w:p w14:paraId="2B1DDD0E" w14:textId="77777777" w:rsidR="008D23DF" w:rsidRPr="00B549B2" w:rsidRDefault="008D23DF">
      <w:pPr>
        <w:rPr>
          <w:rFonts w:ascii="Arial" w:hAnsi="Arial" w:cs="Arial"/>
          <w:sz w:val="28"/>
          <w:szCs w:val="28"/>
          <w:u w:val="single"/>
        </w:rPr>
      </w:pPr>
    </w:p>
    <w:p w14:paraId="33B6384B" w14:textId="77777777" w:rsidR="008D23DF" w:rsidRPr="00B549B2" w:rsidRDefault="008D23DF">
      <w:pPr>
        <w:rPr>
          <w:rFonts w:ascii="Arial" w:hAnsi="Arial" w:cs="Arial"/>
          <w:sz w:val="28"/>
          <w:szCs w:val="28"/>
          <w:u w:val="single"/>
        </w:rPr>
      </w:pPr>
    </w:p>
    <w:p w14:paraId="709A5B0A" w14:textId="77777777" w:rsidR="008D23DF" w:rsidRPr="00B549B2" w:rsidRDefault="008D23DF">
      <w:pPr>
        <w:rPr>
          <w:rFonts w:ascii="Arial" w:hAnsi="Arial" w:cs="Arial"/>
          <w:sz w:val="28"/>
          <w:szCs w:val="28"/>
          <w:u w:val="single"/>
        </w:rPr>
      </w:pPr>
    </w:p>
    <w:p w14:paraId="6CA38342" w14:textId="77777777" w:rsidR="008D23DF" w:rsidRPr="00B549B2" w:rsidRDefault="008D23DF">
      <w:pPr>
        <w:rPr>
          <w:rFonts w:ascii="Arial" w:hAnsi="Arial" w:cs="Arial"/>
          <w:sz w:val="28"/>
          <w:szCs w:val="28"/>
          <w:u w:val="single"/>
        </w:rPr>
      </w:pPr>
    </w:p>
    <w:p w14:paraId="57EF5D82" w14:textId="77777777" w:rsidR="008D23DF" w:rsidRPr="00B549B2" w:rsidRDefault="008D23DF">
      <w:pPr>
        <w:rPr>
          <w:rFonts w:ascii="Arial" w:hAnsi="Arial" w:cs="Arial"/>
          <w:sz w:val="28"/>
          <w:szCs w:val="28"/>
          <w:u w:val="single"/>
        </w:rPr>
      </w:pPr>
    </w:p>
    <w:p w14:paraId="14E318AC" w14:textId="77777777" w:rsidR="008D23DF" w:rsidRPr="00B549B2" w:rsidRDefault="008D23DF">
      <w:pPr>
        <w:rPr>
          <w:rFonts w:ascii="Arial" w:hAnsi="Arial" w:cs="Arial"/>
          <w:sz w:val="28"/>
          <w:szCs w:val="28"/>
          <w:u w:val="single"/>
        </w:rPr>
      </w:pPr>
    </w:p>
    <w:p w14:paraId="67364D28" w14:textId="77777777" w:rsidR="008D23DF" w:rsidRPr="00B549B2" w:rsidRDefault="008D23DF">
      <w:pPr>
        <w:rPr>
          <w:rFonts w:ascii="Arial" w:hAnsi="Arial" w:cs="Arial"/>
          <w:sz w:val="28"/>
          <w:szCs w:val="28"/>
          <w:u w:val="single"/>
        </w:rPr>
      </w:pPr>
    </w:p>
    <w:p w14:paraId="293AED18" w14:textId="77777777" w:rsidR="008D23DF" w:rsidRPr="00B549B2" w:rsidRDefault="008D23DF">
      <w:pPr>
        <w:rPr>
          <w:rFonts w:ascii="Arial" w:hAnsi="Arial" w:cs="Arial"/>
          <w:sz w:val="28"/>
          <w:szCs w:val="28"/>
          <w:u w:val="single"/>
        </w:rPr>
      </w:pPr>
    </w:p>
    <w:p w14:paraId="54A68B55" w14:textId="77777777" w:rsidR="008D23DF" w:rsidRPr="00B549B2" w:rsidRDefault="008D23DF">
      <w:pPr>
        <w:rPr>
          <w:rFonts w:ascii="Arial" w:hAnsi="Arial" w:cs="Arial"/>
          <w:sz w:val="28"/>
          <w:szCs w:val="28"/>
          <w:u w:val="single"/>
        </w:rPr>
      </w:pPr>
    </w:p>
    <w:p w14:paraId="143C1F03" w14:textId="77777777" w:rsidR="008D23DF" w:rsidRPr="00B549B2" w:rsidRDefault="008D23DF">
      <w:pPr>
        <w:rPr>
          <w:rFonts w:ascii="Arial" w:hAnsi="Arial" w:cs="Arial"/>
          <w:sz w:val="28"/>
          <w:szCs w:val="28"/>
          <w:u w:val="single"/>
        </w:rPr>
      </w:pPr>
    </w:p>
    <w:p w14:paraId="617E757A" w14:textId="77777777" w:rsidR="008D23DF" w:rsidRPr="00B549B2" w:rsidRDefault="008D23DF">
      <w:pPr>
        <w:rPr>
          <w:rFonts w:ascii="Arial" w:hAnsi="Arial" w:cs="Arial"/>
          <w:sz w:val="28"/>
          <w:szCs w:val="28"/>
          <w:u w:val="single"/>
        </w:rPr>
      </w:pPr>
    </w:p>
    <w:p w14:paraId="4B6DBCC9" w14:textId="77777777" w:rsidR="008D23DF" w:rsidRPr="00B549B2" w:rsidRDefault="008D23DF">
      <w:pPr>
        <w:rPr>
          <w:rFonts w:ascii="Arial" w:hAnsi="Arial" w:cs="Arial"/>
          <w:sz w:val="28"/>
          <w:szCs w:val="28"/>
          <w:u w:val="single"/>
        </w:rPr>
      </w:pPr>
    </w:p>
    <w:sdt>
      <w:sdtPr>
        <w:rPr>
          <w:rFonts w:asciiTheme="minorHAnsi" w:eastAsiaTheme="minorHAnsi" w:hAnsiTheme="minorHAnsi" w:cstheme="minorBidi"/>
          <w:color w:val="auto"/>
          <w:sz w:val="22"/>
          <w:szCs w:val="22"/>
          <w:lang w:val="en-GB"/>
        </w:rPr>
        <w:id w:val="-293224657"/>
        <w:docPartObj>
          <w:docPartGallery w:val="Table of Contents"/>
          <w:docPartUnique/>
        </w:docPartObj>
      </w:sdtPr>
      <w:sdtEndPr>
        <w:rPr>
          <w:b/>
          <w:bCs/>
          <w:noProof/>
        </w:rPr>
      </w:sdtEndPr>
      <w:sdtContent>
        <w:p w14:paraId="4BF04156" w14:textId="77777777" w:rsidR="006A29D2" w:rsidRDefault="006A29D2">
          <w:pPr>
            <w:pStyle w:val="TOCHeading"/>
          </w:pPr>
          <w:r>
            <w:t>Contents</w:t>
          </w:r>
        </w:p>
        <w:p w14:paraId="5B0763AC" w14:textId="77777777" w:rsidR="006A29D2" w:rsidRDefault="006A29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674294" w:history="1">
            <w:r w:rsidRPr="004E02D5">
              <w:rPr>
                <w:rStyle w:val="Hyperlink"/>
                <w:noProof/>
              </w:rPr>
              <w:t>Executive Summary</w:t>
            </w:r>
            <w:r>
              <w:rPr>
                <w:noProof/>
                <w:webHidden/>
              </w:rPr>
              <w:tab/>
            </w:r>
            <w:r>
              <w:rPr>
                <w:noProof/>
                <w:webHidden/>
              </w:rPr>
              <w:fldChar w:fldCharType="begin"/>
            </w:r>
            <w:r>
              <w:rPr>
                <w:noProof/>
                <w:webHidden/>
              </w:rPr>
              <w:instrText xml:space="preserve"> PAGEREF _Toc509674294 \h </w:instrText>
            </w:r>
            <w:r>
              <w:rPr>
                <w:noProof/>
                <w:webHidden/>
              </w:rPr>
            </w:r>
            <w:r>
              <w:rPr>
                <w:noProof/>
                <w:webHidden/>
              </w:rPr>
              <w:fldChar w:fldCharType="separate"/>
            </w:r>
            <w:r>
              <w:rPr>
                <w:noProof/>
                <w:webHidden/>
              </w:rPr>
              <w:t>1</w:t>
            </w:r>
            <w:r>
              <w:rPr>
                <w:noProof/>
                <w:webHidden/>
              </w:rPr>
              <w:fldChar w:fldCharType="end"/>
            </w:r>
          </w:hyperlink>
        </w:p>
        <w:p w14:paraId="458798BF" w14:textId="77777777" w:rsidR="006A29D2" w:rsidRDefault="000A32A4">
          <w:pPr>
            <w:pStyle w:val="TOC1"/>
            <w:tabs>
              <w:tab w:val="right" w:leader="dot" w:pos="9016"/>
            </w:tabs>
            <w:rPr>
              <w:rFonts w:eastAsiaTheme="minorEastAsia"/>
              <w:noProof/>
              <w:lang w:eastAsia="en-GB"/>
            </w:rPr>
          </w:pPr>
          <w:hyperlink w:anchor="_Toc509674295" w:history="1">
            <w:r w:rsidR="006A29D2" w:rsidRPr="004E02D5">
              <w:rPr>
                <w:rStyle w:val="Hyperlink"/>
                <w:noProof/>
              </w:rPr>
              <w:t>Destination and Product Description</w:t>
            </w:r>
            <w:r w:rsidR="006A29D2">
              <w:rPr>
                <w:noProof/>
                <w:webHidden/>
              </w:rPr>
              <w:tab/>
            </w:r>
            <w:r w:rsidR="006A29D2">
              <w:rPr>
                <w:noProof/>
                <w:webHidden/>
              </w:rPr>
              <w:fldChar w:fldCharType="begin"/>
            </w:r>
            <w:r w:rsidR="006A29D2">
              <w:rPr>
                <w:noProof/>
                <w:webHidden/>
              </w:rPr>
              <w:instrText xml:space="preserve"> PAGEREF _Toc509674295 \h </w:instrText>
            </w:r>
            <w:r w:rsidR="006A29D2">
              <w:rPr>
                <w:noProof/>
                <w:webHidden/>
              </w:rPr>
            </w:r>
            <w:r w:rsidR="006A29D2">
              <w:rPr>
                <w:noProof/>
                <w:webHidden/>
              </w:rPr>
              <w:fldChar w:fldCharType="separate"/>
            </w:r>
            <w:r w:rsidR="006A29D2">
              <w:rPr>
                <w:noProof/>
                <w:webHidden/>
              </w:rPr>
              <w:t>3</w:t>
            </w:r>
            <w:r w:rsidR="006A29D2">
              <w:rPr>
                <w:noProof/>
                <w:webHidden/>
              </w:rPr>
              <w:fldChar w:fldCharType="end"/>
            </w:r>
          </w:hyperlink>
        </w:p>
        <w:p w14:paraId="7DFBBA5D" w14:textId="77777777" w:rsidR="006A29D2" w:rsidRDefault="000A32A4">
          <w:pPr>
            <w:pStyle w:val="TOC1"/>
            <w:tabs>
              <w:tab w:val="right" w:leader="dot" w:pos="9016"/>
            </w:tabs>
            <w:rPr>
              <w:rFonts w:eastAsiaTheme="minorEastAsia"/>
              <w:noProof/>
              <w:lang w:eastAsia="en-GB"/>
            </w:rPr>
          </w:pPr>
          <w:hyperlink w:anchor="_Toc509674296" w:history="1">
            <w:r w:rsidR="006A29D2" w:rsidRPr="004E02D5">
              <w:rPr>
                <w:rStyle w:val="Hyperlink"/>
                <w:noProof/>
              </w:rPr>
              <w:t>Situation Analysis</w:t>
            </w:r>
            <w:r w:rsidR="006A29D2">
              <w:rPr>
                <w:noProof/>
                <w:webHidden/>
              </w:rPr>
              <w:tab/>
            </w:r>
            <w:r w:rsidR="006A29D2">
              <w:rPr>
                <w:noProof/>
                <w:webHidden/>
              </w:rPr>
              <w:fldChar w:fldCharType="begin"/>
            </w:r>
            <w:r w:rsidR="006A29D2">
              <w:rPr>
                <w:noProof/>
                <w:webHidden/>
              </w:rPr>
              <w:instrText xml:space="preserve"> PAGEREF _Toc509674296 \h </w:instrText>
            </w:r>
            <w:r w:rsidR="006A29D2">
              <w:rPr>
                <w:noProof/>
                <w:webHidden/>
              </w:rPr>
            </w:r>
            <w:r w:rsidR="006A29D2">
              <w:rPr>
                <w:noProof/>
                <w:webHidden/>
              </w:rPr>
              <w:fldChar w:fldCharType="separate"/>
            </w:r>
            <w:r w:rsidR="006A29D2">
              <w:rPr>
                <w:noProof/>
                <w:webHidden/>
              </w:rPr>
              <w:t>4</w:t>
            </w:r>
            <w:r w:rsidR="006A29D2">
              <w:rPr>
                <w:noProof/>
                <w:webHidden/>
              </w:rPr>
              <w:fldChar w:fldCharType="end"/>
            </w:r>
          </w:hyperlink>
        </w:p>
        <w:p w14:paraId="3D297FF7" w14:textId="77777777" w:rsidR="006A29D2" w:rsidRDefault="000A32A4">
          <w:pPr>
            <w:pStyle w:val="TOC1"/>
            <w:tabs>
              <w:tab w:val="right" w:leader="dot" w:pos="9016"/>
            </w:tabs>
            <w:rPr>
              <w:rFonts w:eastAsiaTheme="minorEastAsia"/>
              <w:noProof/>
              <w:lang w:eastAsia="en-GB"/>
            </w:rPr>
          </w:pPr>
          <w:hyperlink w:anchor="_Toc509674297" w:history="1">
            <w:r w:rsidR="006A29D2" w:rsidRPr="004E02D5">
              <w:rPr>
                <w:rStyle w:val="Hyperlink"/>
                <w:noProof/>
              </w:rPr>
              <w:t>Analysis of key market segment</w:t>
            </w:r>
            <w:r w:rsidR="006A29D2">
              <w:rPr>
                <w:noProof/>
                <w:webHidden/>
              </w:rPr>
              <w:tab/>
            </w:r>
            <w:r w:rsidR="006A29D2">
              <w:rPr>
                <w:noProof/>
                <w:webHidden/>
              </w:rPr>
              <w:fldChar w:fldCharType="begin"/>
            </w:r>
            <w:r w:rsidR="006A29D2">
              <w:rPr>
                <w:noProof/>
                <w:webHidden/>
              </w:rPr>
              <w:instrText xml:space="preserve"> PAGEREF _Toc509674297 \h </w:instrText>
            </w:r>
            <w:r w:rsidR="006A29D2">
              <w:rPr>
                <w:noProof/>
                <w:webHidden/>
              </w:rPr>
            </w:r>
            <w:r w:rsidR="006A29D2">
              <w:rPr>
                <w:noProof/>
                <w:webHidden/>
              </w:rPr>
              <w:fldChar w:fldCharType="separate"/>
            </w:r>
            <w:r w:rsidR="006A29D2">
              <w:rPr>
                <w:noProof/>
                <w:webHidden/>
              </w:rPr>
              <w:t>6</w:t>
            </w:r>
            <w:r w:rsidR="006A29D2">
              <w:rPr>
                <w:noProof/>
                <w:webHidden/>
              </w:rPr>
              <w:fldChar w:fldCharType="end"/>
            </w:r>
          </w:hyperlink>
        </w:p>
        <w:p w14:paraId="7C1EFC12" w14:textId="77777777" w:rsidR="006A29D2" w:rsidRDefault="000A32A4">
          <w:pPr>
            <w:pStyle w:val="TOC1"/>
            <w:tabs>
              <w:tab w:val="right" w:leader="dot" w:pos="9016"/>
            </w:tabs>
            <w:rPr>
              <w:rFonts w:eastAsiaTheme="minorEastAsia"/>
              <w:noProof/>
              <w:lang w:eastAsia="en-GB"/>
            </w:rPr>
          </w:pPr>
          <w:hyperlink w:anchor="_Toc509674298" w:history="1">
            <w:r w:rsidR="006A29D2" w:rsidRPr="004E02D5">
              <w:rPr>
                <w:rStyle w:val="Hyperlink"/>
                <w:noProof/>
              </w:rPr>
              <w:t>Marketing Objectives</w:t>
            </w:r>
            <w:r w:rsidR="006A29D2">
              <w:rPr>
                <w:noProof/>
                <w:webHidden/>
              </w:rPr>
              <w:tab/>
            </w:r>
            <w:r w:rsidR="006A29D2">
              <w:rPr>
                <w:noProof/>
                <w:webHidden/>
              </w:rPr>
              <w:fldChar w:fldCharType="begin"/>
            </w:r>
            <w:r w:rsidR="006A29D2">
              <w:rPr>
                <w:noProof/>
                <w:webHidden/>
              </w:rPr>
              <w:instrText xml:space="preserve"> PAGEREF _Toc509674298 \h </w:instrText>
            </w:r>
            <w:r w:rsidR="006A29D2">
              <w:rPr>
                <w:noProof/>
                <w:webHidden/>
              </w:rPr>
            </w:r>
            <w:r w:rsidR="006A29D2">
              <w:rPr>
                <w:noProof/>
                <w:webHidden/>
              </w:rPr>
              <w:fldChar w:fldCharType="separate"/>
            </w:r>
            <w:r w:rsidR="006A29D2">
              <w:rPr>
                <w:noProof/>
                <w:webHidden/>
              </w:rPr>
              <w:t>7</w:t>
            </w:r>
            <w:r w:rsidR="006A29D2">
              <w:rPr>
                <w:noProof/>
                <w:webHidden/>
              </w:rPr>
              <w:fldChar w:fldCharType="end"/>
            </w:r>
          </w:hyperlink>
        </w:p>
        <w:p w14:paraId="4BB93A78" w14:textId="77777777" w:rsidR="006A29D2" w:rsidRDefault="000A32A4">
          <w:pPr>
            <w:pStyle w:val="TOC1"/>
            <w:tabs>
              <w:tab w:val="right" w:leader="dot" w:pos="9016"/>
            </w:tabs>
            <w:rPr>
              <w:rFonts w:eastAsiaTheme="minorEastAsia"/>
              <w:noProof/>
              <w:lang w:eastAsia="en-GB"/>
            </w:rPr>
          </w:pPr>
          <w:hyperlink w:anchor="_Toc509674299" w:history="1">
            <w:r w:rsidR="006A29D2" w:rsidRPr="004E02D5">
              <w:rPr>
                <w:rStyle w:val="Hyperlink"/>
                <w:noProof/>
              </w:rPr>
              <w:t>Marketing Mix</w:t>
            </w:r>
            <w:r w:rsidR="006A29D2">
              <w:rPr>
                <w:noProof/>
                <w:webHidden/>
              </w:rPr>
              <w:tab/>
            </w:r>
            <w:r w:rsidR="006A29D2">
              <w:rPr>
                <w:noProof/>
                <w:webHidden/>
              </w:rPr>
              <w:fldChar w:fldCharType="begin"/>
            </w:r>
            <w:r w:rsidR="006A29D2">
              <w:rPr>
                <w:noProof/>
                <w:webHidden/>
              </w:rPr>
              <w:instrText xml:space="preserve"> PAGEREF _Toc509674299 \h </w:instrText>
            </w:r>
            <w:r w:rsidR="006A29D2">
              <w:rPr>
                <w:noProof/>
                <w:webHidden/>
              </w:rPr>
            </w:r>
            <w:r w:rsidR="006A29D2">
              <w:rPr>
                <w:noProof/>
                <w:webHidden/>
              </w:rPr>
              <w:fldChar w:fldCharType="separate"/>
            </w:r>
            <w:r w:rsidR="006A29D2">
              <w:rPr>
                <w:noProof/>
                <w:webHidden/>
              </w:rPr>
              <w:t>8</w:t>
            </w:r>
            <w:r w:rsidR="006A29D2">
              <w:rPr>
                <w:noProof/>
                <w:webHidden/>
              </w:rPr>
              <w:fldChar w:fldCharType="end"/>
            </w:r>
          </w:hyperlink>
        </w:p>
        <w:p w14:paraId="1C04F838" w14:textId="77777777" w:rsidR="006A29D2" w:rsidRDefault="000A32A4">
          <w:pPr>
            <w:pStyle w:val="TOC1"/>
            <w:tabs>
              <w:tab w:val="right" w:leader="dot" w:pos="9016"/>
            </w:tabs>
            <w:rPr>
              <w:rFonts w:eastAsiaTheme="minorEastAsia"/>
              <w:noProof/>
              <w:lang w:eastAsia="en-GB"/>
            </w:rPr>
          </w:pPr>
          <w:hyperlink w:anchor="_Toc509674300" w:history="1">
            <w:r w:rsidR="006A29D2" w:rsidRPr="004E02D5">
              <w:rPr>
                <w:rStyle w:val="Hyperlink"/>
                <w:noProof/>
              </w:rPr>
              <w:t>Summary</w:t>
            </w:r>
            <w:r w:rsidR="006A29D2">
              <w:rPr>
                <w:noProof/>
                <w:webHidden/>
              </w:rPr>
              <w:tab/>
            </w:r>
            <w:r w:rsidR="006A29D2">
              <w:rPr>
                <w:noProof/>
                <w:webHidden/>
              </w:rPr>
              <w:fldChar w:fldCharType="begin"/>
            </w:r>
            <w:r w:rsidR="006A29D2">
              <w:rPr>
                <w:noProof/>
                <w:webHidden/>
              </w:rPr>
              <w:instrText xml:space="preserve"> PAGEREF _Toc509674300 \h </w:instrText>
            </w:r>
            <w:r w:rsidR="006A29D2">
              <w:rPr>
                <w:noProof/>
                <w:webHidden/>
              </w:rPr>
            </w:r>
            <w:r w:rsidR="006A29D2">
              <w:rPr>
                <w:noProof/>
                <w:webHidden/>
              </w:rPr>
              <w:fldChar w:fldCharType="separate"/>
            </w:r>
            <w:r w:rsidR="006A29D2">
              <w:rPr>
                <w:noProof/>
                <w:webHidden/>
              </w:rPr>
              <w:t>10</w:t>
            </w:r>
            <w:r w:rsidR="006A29D2">
              <w:rPr>
                <w:noProof/>
                <w:webHidden/>
              </w:rPr>
              <w:fldChar w:fldCharType="end"/>
            </w:r>
          </w:hyperlink>
        </w:p>
        <w:p w14:paraId="05B34208" w14:textId="77777777" w:rsidR="006A29D2" w:rsidRDefault="000A32A4">
          <w:pPr>
            <w:pStyle w:val="TOC1"/>
            <w:tabs>
              <w:tab w:val="right" w:leader="dot" w:pos="9016"/>
            </w:tabs>
            <w:rPr>
              <w:rFonts w:eastAsiaTheme="minorEastAsia"/>
              <w:noProof/>
              <w:lang w:eastAsia="en-GB"/>
            </w:rPr>
          </w:pPr>
          <w:hyperlink w:anchor="_Toc509674301" w:history="1">
            <w:r w:rsidR="006A29D2" w:rsidRPr="004E02D5">
              <w:rPr>
                <w:rStyle w:val="Hyperlink"/>
                <w:noProof/>
              </w:rPr>
              <w:t>Appendices</w:t>
            </w:r>
            <w:r w:rsidR="006A29D2">
              <w:rPr>
                <w:noProof/>
                <w:webHidden/>
              </w:rPr>
              <w:tab/>
            </w:r>
            <w:r w:rsidR="006A29D2">
              <w:rPr>
                <w:noProof/>
                <w:webHidden/>
              </w:rPr>
              <w:fldChar w:fldCharType="begin"/>
            </w:r>
            <w:r w:rsidR="006A29D2">
              <w:rPr>
                <w:noProof/>
                <w:webHidden/>
              </w:rPr>
              <w:instrText xml:space="preserve"> PAGEREF _Toc509674301 \h </w:instrText>
            </w:r>
            <w:r w:rsidR="006A29D2">
              <w:rPr>
                <w:noProof/>
                <w:webHidden/>
              </w:rPr>
            </w:r>
            <w:r w:rsidR="006A29D2">
              <w:rPr>
                <w:noProof/>
                <w:webHidden/>
              </w:rPr>
              <w:fldChar w:fldCharType="separate"/>
            </w:r>
            <w:r w:rsidR="006A29D2">
              <w:rPr>
                <w:noProof/>
                <w:webHidden/>
              </w:rPr>
              <w:t>11</w:t>
            </w:r>
            <w:r w:rsidR="006A29D2">
              <w:rPr>
                <w:noProof/>
                <w:webHidden/>
              </w:rPr>
              <w:fldChar w:fldCharType="end"/>
            </w:r>
          </w:hyperlink>
        </w:p>
        <w:p w14:paraId="48F8DD89" w14:textId="77777777" w:rsidR="006A29D2" w:rsidRDefault="000A32A4">
          <w:pPr>
            <w:pStyle w:val="TOC1"/>
            <w:tabs>
              <w:tab w:val="right" w:leader="dot" w:pos="9016"/>
            </w:tabs>
            <w:rPr>
              <w:rFonts w:eastAsiaTheme="minorEastAsia"/>
              <w:noProof/>
              <w:lang w:eastAsia="en-GB"/>
            </w:rPr>
          </w:pPr>
          <w:hyperlink w:anchor="_Toc509674302" w:history="1">
            <w:r w:rsidR="006A29D2" w:rsidRPr="004E02D5">
              <w:rPr>
                <w:rStyle w:val="Hyperlink"/>
                <w:noProof/>
              </w:rPr>
              <w:t>Reference List</w:t>
            </w:r>
            <w:r w:rsidR="006A29D2">
              <w:rPr>
                <w:noProof/>
                <w:webHidden/>
              </w:rPr>
              <w:tab/>
            </w:r>
            <w:r w:rsidR="006A29D2">
              <w:rPr>
                <w:noProof/>
                <w:webHidden/>
              </w:rPr>
              <w:fldChar w:fldCharType="begin"/>
            </w:r>
            <w:r w:rsidR="006A29D2">
              <w:rPr>
                <w:noProof/>
                <w:webHidden/>
              </w:rPr>
              <w:instrText xml:space="preserve"> PAGEREF _Toc509674302 \h </w:instrText>
            </w:r>
            <w:r w:rsidR="006A29D2">
              <w:rPr>
                <w:noProof/>
                <w:webHidden/>
              </w:rPr>
            </w:r>
            <w:r w:rsidR="006A29D2">
              <w:rPr>
                <w:noProof/>
                <w:webHidden/>
              </w:rPr>
              <w:fldChar w:fldCharType="separate"/>
            </w:r>
            <w:r w:rsidR="006A29D2">
              <w:rPr>
                <w:noProof/>
                <w:webHidden/>
              </w:rPr>
              <w:t>14</w:t>
            </w:r>
            <w:r w:rsidR="006A29D2">
              <w:rPr>
                <w:noProof/>
                <w:webHidden/>
              </w:rPr>
              <w:fldChar w:fldCharType="end"/>
            </w:r>
          </w:hyperlink>
        </w:p>
        <w:p w14:paraId="0E57A631" w14:textId="77777777" w:rsidR="006A29D2" w:rsidRDefault="006A29D2">
          <w:r>
            <w:rPr>
              <w:b/>
              <w:bCs/>
              <w:noProof/>
            </w:rPr>
            <w:fldChar w:fldCharType="end"/>
          </w:r>
        </w:p>
      </w:sdtContent>
    </w:sdt>
    <w:p w14:paraId="538F5BF9" w14:textId="77777777" w:rsidR="008D7FA8" w:rsidRDefault="008D7FA8">
      <w:pPr>
        <w:rPr>
          <w:rFonts w:ascii="Arial" w:hAnsi="Arial" w:cs="Arial"/>
          <w:sz w:val="28"/>
          <w:szCs w:val="28"/>
          <w:u w:val="single"/>
        </w:rPr>
      </w:pPr>
    </w:p>
    <w:p w14:paraId="3DC845CF" w14:textId="77777777" w:rsidR="008D7FA8" w:rsidRDefault="008D7FA8">
      <w:pPr>
        <w:rPr>
          <w:rFonts w:ascii="Arial" w:hAnsi="Arial" w:cs="Arial"/>
          <w:sz w:val="28"/>
          <w:szCs w:val="28"/>
          <w:u w:val="single"/>
        </w:rPr>
      </w:pPr>
    </w:p>
    <w:p w14:paraId="472AF4AF" w14:textId="77777777" w:rsidR="008D7FA8" w:rsidRDefault="008D7FA8">
      <w:pPr>
        <w:rPr>
          <w:rFonts w:ascii="Arial" w:hAnsi="Arial" w:cs="Arial"/>
          <w:sz w:val="28"/>
          <w:szCs w:val="28"/>
          <w:u w:val="single"/>
        </w:rPr>
      </w:pPr>
    </w:p>
    <w:p w14:paraId="55F9B949" w14:textId="77777777" w:rsidR="008D7FA8" w:rsidRDefault="008D7FA8">
      <w:pPr>
        <w:rPr>
          <w:rFonts w:ascii="Arial" w:hAnsi="Arial" w:cs="Arial"/>
          <w:sz w:val="28"/>
          <w:szCs w:val="28"/>
          <w:u w:val="single"/>
        </w:rPr>
      </w:pPr>
    </w:p>
    <w:p w14:paraId="68460BF2" w14:textId="77777777" w:rsidR="008D7FA8" w:rsidRDefault="008D7FA8">
      <w:pPr>
        <w:rPr>
          <w:rFonts w:ascii="Arial" w:hAnsi="Arial" w:cs="Arial"/>
          <w:sz w:val="28"/>
          <w:szCs w:val="28"/>
          <w:u w:val="single"/>
        </w:rPr>
      </w:pPr>
    </w:p>
    <w:p w14:paraId="6245285D" w14:textId="77777777" w:rsidR="008D7FA8" w:rsidRDefault="008D7FA8">
      <w:pPr>
        <w:rPr>
          <w:rFonts w:ascii="Arial" w:hAnsi="Arial" w:cs="Arial"/>
          <w:sz w:val="28"/>
          <w:szCs w:val="28"/>
          <w:u w:val="single"/>
        </w:rPr>
      </w:pPr>
    </w:p>
    <w:p w14:paraId="122A75BE" w14:textId="77777777" w:rsidR="008D7FA8" w:rsidRDefault="008D7FA8">
      <w:pPr>
        <w:rPr>
          <w:rFonts w:ascii="Arial" w:hAnsi="Arial" w:cs="Arial"/>
          <w:sz w:val="28"/>
          <w:szCs w:val="28"/>
          <w:u w:val="single"/>
        </w:rPr>
      </w:pPr>
    </w:p>
    <w:p w14:paraId="01F3BA77" w14:textId="77777777" w:rsidR="008D7FA8" w:rsidRDefault="008D7FA8">
      <w:pPr>
        <w:rPr>
          <w:rFonts w:ascii="Arial" w:hAnsi="Arial" w:cs="Arial"/>
          <w:sz w:val="28"/>
          <w:szCs w:val="28"/>
          <w:u w:val="single"/>
        </w:rPr>
      </w:pPr>
    </w:p>
    <w:p w14:paraId="7E4522CC" w14:textId="77777777" w:rsidR="008D7FA8" w:rsidRDefault="008D7FA8">
      <w:pPr>
        <w:rPr>
          <w:rFonts w:ascii="Arial" w:hAnsi="Arial" w:cs="Arial"/>
          <w:sz w:val="28"/>
          <w:szCs w:val="28"/>
          <w:u w:val="single"/>
        </w:rPr>
      </w:pPr>
    </w:p>
    <w:p w14:paraId="3D54D576" w14:textId="77777777" w:rsidR="008D7FA8" w:rsidRDefault="008D7FA8">
      <w:pPr>
        <w:rPr>
          <w:rFonts w:ascii="Arial" w:hAnsi="Arial" w:cs="Arial"/>
          <w:sz w:val="28"/>
          <w:szCs w:val="28"/>
          <w:u w:val="single"/>
        </w:rPr>
      </w:pPr>
    </w:p>
    <w:p w14:paraId="7A8DE941" w14:textId="77777777" w:rsidR="008D7FA8" w:rsidRDefault="008D7FA8">
      <w:pPr>
        <w:rPr>
          <w:rFonts w:ascii="Arial" w:hAnsi="Arial" w:cs="Arial"/>
          <w:sz w:val="28"/>
          <w:szCs w:val="28"/>
          <w:u w:val="single"/>
        </w:rPr>
      </w:pPr>
    </w:p>
    <w:p w14:paraId="313A5734" w14:textId="77777777" w:rsidR="008D7FA8" w:rsidRDefault="008D7FA8">
      <w:pPr>
        <w:rPr>
          <w:rFonts w:ascii="Arial" w:hAnsi="Arial" w:cs="Arial"/>
          <w:sz w:val="28"/>
          <w:szCs w:val="28"/>
          <w:u w:val="single"/>
        </w:rPr>
      </w:pPr>
    </w:p>
    <w:p w14:paraId="263031A5" w14:textId="77777777" w:rsidR="008D7FA8" w:rsidRDefault="008D7FA8">
      <w:pPr>
        <w:rPr>
          <w:rFonts w:ascii="Arial" w:hAnsi="Arial" w:cs="Arial"/>
          <w:sz w:val="28"/>
          <w:szCs w:val="28"/>
          <w:u w:val="single"/>
        </w:rPr>
      </w:pPr>
    </w:p>
    <w:p w14:paraId="21ED52EC" w14:textId="77777777" w:rsidR="008D7FA8" w:rsidRDefault="008D7FA8">
      <w:pPr>
        <w:rPr>
          <w:rFonts w:ascii="Arial" w:hAnsi="Arial" w:cs="Arial"/>
          <w:sz w:val="28"/>
          <w:szCs w:val="28"/>
          <w:u w:val="single"/>
        </w:rPr>
      </w:pPr>
    </w:p>
    <w:p w14:paraId="2892E241" w14:textId="77777777" w:rsidR="008D7FA8" w:rsidRDefault="008D7FA8">
      <w:pPr>
        <w:rPr>
          <w:rFonts w:ascii="Arial" w:hAnsi="Arial" w:cs="Arial"/>
          <w:sz w:val="28"/>
          <w:szCs w:val="28"/>
          <w:u w:val="single"/>
        </w:rPr>
      </w:pPr>
    </w:p>
    <w:p w14:paraId="25FEAC22" w14:textId="77777777" w:rsidR="008D7FA8" w:rsidRDefault="008D7FA8">
      <w:pPr>
        <w:rPr>
          <w:rFonts w:ascii="Arial" w:hAnsi="Arial" w:cs="Arial"/>
          <w:sz w:val="28"/>
          <w:szCs w:val="28"/>
          <w:u w:val="single"/>
        </w:rPr>
      </w:pPr>
    </w:p>
    <w:p w14:paraId="361E69FF" w14:textId="77777777" w:rsidR="008D7FA8" w:rsidRDefault="008D7FA8">
      <w:pPr>
        <w:rPr>
          <w:rFonts w:ascii="Arial" w:hAnsi="Arial" w:cs="Arial"/>
          <w:sz w:val="28"/>
          <w:szCs w:val="28"/>
          <w:u w:val="single"/>
        </w:rPr>
      </w:pPr>
    </w:p>
    <w:p w14:paraId="47D526B7" w14:textId="77777777" w:rsidR="008D7FA8" w:rsidRDefault="008D7FA8">
      <w:pPr>
        <w:rPr>
          <w:rFonts w:ascii="Arial" w:hAnsi="Arial" w:cs="Arial"/>
          <w:sz w:val="28"/>
          <w:szCs w:val="28"/>
          <w:u w:val="single"/>
        </w:rPr>
      </w:pPr>
    </w:p>
    <w:p w14:paraId="573B1478" w14:textId="77777777" w:rsidR="008D7FA8" w:rsidRDefault="008D7FA8">
      <w:pPr>
        <w:rPr>
          <w:rFonts w:ascii="Arial" w:hAnsi="Arial" w:cs="Arial"/>
          <w:sz w:val="28"/>
          <w:szCs w:val="28"/>
          <w:u w:val="single"/>
        </w:rPr>
      </w:pPr>
    </w:p>
    <w:p w14:paraId="108D1F35" w14:textId="77777777" w:rsidR="008D23DF" w:rsidRDefault="008D23DF" w:rsidP="006A29D2">
      <w:pPr>
        <w:pStyle w:val="Heading1"/>
      </w:pPr>
      <w:bookmarkStart w:id="1" w:name="_Toc509674295"/>
      <w:r w:rsidRPr="00B549B2">
        <w:t xml:space="preserve">Destination and Product </w:t>
      </w:r>
      <w:r w:rsidR="00B965D8" w:rsidRPr="00B549B2">
        <w:t>Description</w:t>
      </w:r>
      <w:bookmarkEnd w:id="1"/>
    </w:p>
    <w:p w14:paraId="5063519B" w14:textId="25811452" w:rsidR="00E20C6D" w:rsidRDefault="00E20C6D" w:rsidP="00FD3B90">
      <w:pPr>
        <w:spacing w:line="360" w:lineRule="auto"/>
        <w:jc w:val="both"/>
        <w:rPr>
          <w:rFonts w:ascii="Arial" w:hAnsi="Arial" w:cs="Arial"/>
          <w:sz w:val="24"/>
          <w:szCs w:val="28"/>
        </w:rPr>
      </w:pPr>
      <w:r>
        <w:rPr>
          <w:rFonts w:ascii="Arial" w:hAnsi="Arial" w:cs="Arial"/>
          <w:sz w:val="24"/>
          <w:szCs w:val="28"/>
        </w:rPr>
        <w:t xml:space="preserve">The destination as stated above is Swansea &amp; the Gower Peninsula. Swansea </w:t>
      </w:r>
      <w:r w:rsidR="00E86DD6">
        <w:rPr>
          <w:rFonts w:ascii="Arial" w:hAnsi="Arial" w:cs="Arial"/>
          <w:sz w:val="24"/>
          <w:szCs w:val="28"/>
        </w:rPr>
        <w:t>is Wales’s second largest city</w:t>
      </w:r>
      <w:r w:rsidR="00164B52">
        <w:rPr>
          <w:rFonts w:ascii="Arial" w:hAnsi="Arial" w:cs="Arial"/>
          <w:sz w:val="24"/>
          <w:szCs w:val="28"/>
        </w:rPr>
        <w:t>,</w:t>
      </w:r>
      <w:r w:rsidR="00E86DD6">
        <w:rPr>
          <w:rFonts w:ascii="Arial" w:hAnsi="Arial" w:cs="Arial"/>
          <w:sz w:val="24"/>
          <w:szCs w:val="28"/>
        </w:rPr>
        <w:t xml:space="preserve"> and within </w:t>
      </w:r>
      <w:r w:rsidR="00C26671">
        <w:rPr>
          <w:rFonts w:ascii="Arial" w:hAnsi="Arial" w:cs="Arial"/>
          <w:sz w:val="24"/>
          <w:szCs w:val="28"/>
        </w:rPr>
        <w:t xml:space="preserve">is a </w:t>
      </w:r>
      <w:r w:rsidR="00E86DD6">
        <w:rPr>
          <w:rFonts w:ascii="Arial" w:hAnsi="Arial" w:cs="Arial"/>
          <w:sz w:val="24"/>
          <w:szCs w:val="28"/>
        </w:rPr>
        <w:t>blend of a lively city, gorgeous coastlines and stunning countryside all in one area. Within Swansea tourist can get a taste of the local and cultural food Wales has to offer such as cockles, lava bre</w:t>
      </w:r>
      <w:r w:rsidR="00BA160C">
        <w:rPr>
          <w:rFonts w:ascii="Arial" w:hAnsi="Arial" w:cs="Arial"/>
          <w:sz w:val="24"/>
          <w:szCs w:val="28"/>
        </w:rPr>
        <w:t xml:space="preserve">ad and </w:t>
      </w:r>
      <w:r w:rsidR="00E86DD6">
        <w:rPr>
          <w:rFonts w:ascii="Arial" w:hAnsi="Arial" w:cs="Arial"/>
          <w:sz w:val="24"/>
          <w:szCs w:val="28"/>
        </w:rPr>
        <w:t xml:space="preserve">welsh cakes from </w:t>
      </w:r>
      <w:r w:rsidR="00BA160C">
        <w:rPr>
          <w:rFonts w:ascii="Arial" w:hAnsi="Arial" w:cs="Arial"/>
          <w:sz w:val="24"/>
          <w:szCs w:val="28"/>
        </w:rPr>
        <w:t xml:space="preserve">Swansea Market which is </w:t>
      </w:r>
      <w:r w:rsidR="00E86DD6">
        <w:rPr>
          <w:rFonts w:ascii="Arial" w:hAnsi="Arial" w:cs="Arial"/>
          <w:sz w:val="24"/>
          <w:szCs w:val="28"/>
        </w:rPr>
        <w:t>Wales’s largest indoor market. Swansea’s night life is very popular among the young crowd where Wind Street is the place to go, however for people of all ages Uplands is a great spot for bars and restaurants and less lively</w:t>
      </w:r>
      <w:r w:rsidR="00C26671">
        <w:rPr>
          <w:rFonts w:ascii="Arial" w:hAnsi="Arial" w:cs="Arial"/>
          <w:sz w:val="24"/>
          <w:szCs w:val="28"/>
        </w:rPr>
        <w:t xml:space="preserve">. Swansea is also the home to the </w:t>
      </w:r>
      <w:r w:rsidR="00E86DD6">
        <w:rPr>
          <w:rFonts w:ascii="Arial" w:hAnsi="Arial" w:cs="Arial"/>
          <w:sz w:val="24"/>
          <w:szCs w:val="28"/>
        </w:rPr>
        <w:t>famous and well known poet Dylan Thomas and there are many exhibitions and festivals in Swansea</w:t>
      </w:r>
      <w:r w:rsidR="00C26671">
        <w:rPr>
          <w:rFonts w:ascii="Arial" w:hAnsi="Arial" w:cs="Arial"/>
          <w:sz w:val="24"/>
          <w:szCs w:val="28"/>
        </w:rPr>
        <w:t xml:space="preserve"> and around W</w:t>
      </w:r>
      <w:r w:rsidR="00E86DD6">
        <w:rPr>
          <w:rFonts w:ascii="Arial" w:hAnsi="Arial" w:cs="Arial"/>
          <w:sz w:val="24"/>
          <w:szCs w:val="28"/>
        </w:rPr>
        <w:t>ales celebrating Dylan Thomas.</w:t>
      </w:r>
      <w:r w:rsidR="00D74EE5">
        <w:rPr>
          <w:rFonts w:ascii="Arial" w:hAnsi="Arial" w:cs="Arial"/>
          <w:sz w:val="24"/>
          <w:szCs w:val="28"/>
        </w:rPr>
        <w:t xml:space="preserve"> Swansea bay is only a 10 minute walk from the city centre and has superb views of the </w:t>
      </w:r>
      <w:r w:rsidR="00BA160C">
        <w:rPr>
          <w:rFonts w:ascii="Arial" w:hAnsi="Arial" w:cs="Arial"/>
          <w:sz w:val="24"/>
          <w:szCs w:val="28"/>
        </w:rPr>
        <w:t>coastline</w:t>
      </w:r>
      <w:r w:rsidR="00D74EE5">
        <w:rPr>
          <w:rFonts w:ascii="Arial" w:hAnsi="Arial" w:cs="Arial"/>
          <w:sz w:val="24"/>
          <w:szCs w:val="28"/>
        </w:rPr>
        <w:t xml:space="preserve">. </w:t>
      </w:r>
    </w:p>
    <w:p w14:paraId="0D3E9262" w14:textId="1C25C398" w:rsidR="006B0F8C" w:rsidRDefault="00E86DD6" w:rsidP="00FD3B90">
      <w:pPr>
        <w:spacing w:line="360" w:lineRule="auto"/>
        <w:jc w:val="both"/>
        <w:rPr>
          <w:rFonts w:ascii="Arial" w:hAnsi="Arial" w:cs="Arial"/>
          <w:sz w:val="24"/>
          <w:szCs w:val="28"/>
        </w:rPr>
      </w:pPr>
      <w:r>
        <w:rPr>
          <w:rFonts w:ascii="Arial" w:hAnsi="Arial" w:cs="Arial"/>
          <w:sz w:val="24"/>
          <w:szCs w:val="28"/>
        </w:rPr>
        <w:t xml:space="preserve">The Gower Peninsula was the UK’s first ever Area of Outstanding Beauty that was awarded in 1956. Since then it has attracted many </w:t>
      </w:r>
      <w:r w:rsidR="00D74EE5">
        <w:rPr>
          <w:rFonts w:ascii="Arial" w:hAnsi="Arial" w:cs="Arial"/>
          <w:sz w:val="24"/>
          <w:szCs w:val="28"/>
        </w:rPr>
        <w:t>tourist</w:t>
      </w:r>
      <w:r>
        <w:rPr>
          <w:rFonts w:ascii="Arial" w:hAnsi="Arial" w:cs="Arial"/>
          <w:sz w:val="24"/>
          <w:szCs w:val="28"/>
        </w:rPr>
        <w:t xml:space="preserve"> to the coastlines and is famous worldwide. The Gower Peninsula is surprisingly only 16miles long and 7miles wide</w:t>
      </w:r>
      <w:r w:rsidR="00D74EE5">
        <w:rPr>
          <w:rFonts w:ascii="Arial" w:hAnsi="Arial" w:cs="Arial"/>
          <w:sz w:val="24"/>
          <w:szCs w:val="28"/>
        </w:rPr>
        <w:t xml:space="preserve"> and is made up of over 50 beaches, some of which can only be reached by foot. Located on the bea</w:t>
      </w:r>
      <w:r w:rsidR="00C26671">
        <w:rPr>
          <w:rFonts w:ascii="Arial" w:hAnsi="Arial" w:cs="Arial"/>
          <w:sz w:val="24"/>
          <w:szCs w:val="28"/>
        </w:rPr>
        <w:t xml:space="preserve">ches or close by are tea rooms and </w:t>
      </w:r>
      <w:r w:rsidR="00D74EE5">
        <w:rPr>
          <w:rFonts w:ascii="Arial" w:hAnsi="Arial" w:cs="Arial"/>
          <w:sz w:val="24"/>
          <w:szCs w:val="28"/>
        </w:rPr>
        <w:t xml:space="preserve">cafes </w:t>
      </w:r>
      <w:r w:rsidR="00C26671">
        <w:rPr>
          <w:rFonts w:ascii="Arial" w:hAnsi="Arial" w:cs="Arial"/>
          <w:sz w:val="24"/>
          <w:szCs w:val="28"/>
        </w:rPr>
        <w:t xml:space="preserve">which </w:t>
      </w:r>
      <w:r w:rsidR="00164B52">
        <w:rPr>
          <w:rFonts w:ascii="Arial" w:hAnsi="Arial" w:cs="Arial"/>
          <w:sz w:val="24"/>
          <w:szCs w:val="28"/>
        </w:rPr>
        <w:t xml:space="preserve">are on the more popular beaches, </w:t>
      </w:r>
      <w:r w:rsidR="00D74EE5">
        <w:rPr>
          <w:rFonts w:ascii="Arial" w:hAnsi="Arial" w:cs="Arial"/>
          <w:sz w:val="24"/>
          <w:szCs w:val="28"/>
        </w:rPr>
        <w:t>there are chip shops, traditional pubs, boutique hotels a</w:t>
      </w:r>
      <w:r w:rsidR="00164B52">
        <w:rPr>
          <w:rFonts w:ascii="Arial" w:hAnsi="Arial" w:cs="Arial"/>
          <w:sz w:val="24"/>
          <w:szCs w:val="28"/>
        </w:rPr>
        <w:t>nd</w:t>
      </w:r>
      <w:r w:rsidR="00D74EE5">
        <w:rPr>
          <w:rFonts w:ascii="Arial" w:hAnsi="Arial" w:cs="Arial"/>
          <w:sz w:val="24"/>
          <w:szCs w:val="28"/>
        </w:rPr>
        <w:t xml:space="preserve"> fine dining restaurants nearby some of the beaches too. </w:t>
      </w:r>
    </w:p>
    <w:p w14:paraId="348282BC" w14:textId="1504149C" w:rsidR="00476C7B" w:rsidRDefault="006B0F8C" w:rsidP="00476C7B">
      <w:pPr>
        <w:spacing w:line="360" w:lineRule="auto"/>
        <w:jc w:val="both"/>
        <w:rPr>
          <w:rFonts w:ascii="Arial" w:hAnsi="Arial" w:cs="Arial"/>
          <w:sz w:val="24"/>
          <w:szCs w:val="28"/>
        </w:rPr>
      </w:pPr>
      <w:r>
        <w:rPr>
          <w:rFonts w:ascii="Arial" w:hAnsi="Arial" w:cs="Arial"/>
          <w:sz w:val="24"/>
          <w:szCs w:val="28"/>
        </w:rPr>
        <w:t xml:space="preserve">The product </w:t>
      </w:r>
      <w:r w:rsidR="00C26671">
        <w:rPr>
          <w:rFonts w:ascii="Arial" w:hAnsi="Arial" w:cs="Arial"/>
          <w:sz w:val="24"/>
          <w:szCs w:val="28"/>
        </w:rPr>
        <w:t>created is an itinerary</w:t>
      </w:r>
      <w:r w:rsidR="00FB25F7">
        <w:rPr>
          <w:rFonts w:ascii="Arial" w:hAnsi="Arial" w:cs="Arial"/>
          <w:sz w:val="24"/>
          <w:szCs w:val="28"/>
        </w:rPr>
        <w:t>,</w:t>
      </w:r>
      <w:r w:rsidR="00C26671">
        <w:rPr>
          <w:rFonts w:ascii="Arial" w:hAnsi="Arial" w:cs="Arial"/>
          <w:sz w:val="24"/>
          <w:szCs w:val="28"/>
        </w:rPr>
        <w:t xml:space="preserve"> a marketing plan has been devised because</w:t>
      </w:r>
      <w:r w:rsidR="00FB25F7">
        <w:rPr>
          <w:rFonts w:ascii="Arial" w:hAnsi="Arial" w:cs="Arial"/>
          <w:sz w:val="24"/>
          <w:szCs w:val="28"/>
        </w:rPr>
        <w:t xml:space="preserve"> a</w:t>
      </w:r>
      <w:r w:rsidR="00C26671">
        <w:rPr>
          <w:rFonts w:ascii="Arial" w:hAnsi="Arial" w:cs="Arial"/>
          <w:sz w:val="24"/>
          <w:szCs w:val="28"/>
        </w:rPr>
        <w:t xml:space="preserve">s stated </w:t>
      </w:r>
      <w:r w:rsidR="00FB25F7">
        <w:rPr>
          <w:rFonts w:ascii="Arial" w:hAnsi="Arial" w:cs="Arial"/>
          <w:sz w:val="24"/>
          <w:szCs w:val="28"/>
        </w:rPr>
        <w:t xml:space="preserve">by Westwood, (2002) </w:t>
      </w:r>
      <w:r w:rsidR="00FB25F7">
        <w:rPr>
          <w:rFonts w:ascii="Arial" w:hAnsi="Arial" w:cs="Arial"/>
          <w:i/>
          <w:sz w:val="24"/>
          <w:szCs w:val="28"/>
        </w:rPr>
        <w:t xml:space="preserve">“No company can survive in the modern world unless it plans for the future. Marketing planning is the technique that enables a company to decide on the best use of its scarce resources to achieve its corporate objectives.” </w:t>
      </w:r>
      <w:r w:rsidR="00FB25F7">
        <w:rPr>
          <w:rFonts w:ascii="Arial" w:hAnsi="Arial" w:cs="Arial"/>
          <w:sz w:val="24"/>
          <w:szCs w:val="28"/>
        </w:rPr>
        <w:t>The</w:t>
      </w:r>
      <w:r w:rsidR="00164B52">
        <w:rPr>
          <w:rFonts w:ascii="Arial" w:hAnsi="Arial" w:cs="Arial"/>
          <w:sz w:val="24"/>
          <w:szCs w:val="28"/>
        </w:rPr>
        <w:t xml:space="preserve"> full</w:t>
      </w:r>
      <w:r w:rsidR="00C26671">
        <w:rPr>
          <w:rFonts w:ascii="Arial" w:hAnsi="Arial" w:cs="Arial"/>
          <w:sz w:val="24"/>
          <w:szCs w:val="28"/>
        </w:rPr>
        <w:t xml:space="preserve"> itinerary</w:t>
      </w:r>
      <w:r>
        <w:rPr>
          <w:rFonts w:ascii="Arial" w:hAnsi="Arial" w:cs="Arial"/>
          <w:sz w:val="24"/>
          <w:szCs w:val="28"/>
        </w:rPr>
        <w:t xml:space="preserve"> can be seen in Appendix A. The itinerary includes accommodation, attractions, activities, events and restaurants for this specific market segment. SWOT and a PEST analysis has been undertaken focusing on the external and internal facto</w:t>
      </w:r>
      <w:r w:rsidR="00C26671">
        <w:rPr>
          <w:rFonts w:ascii="Arial" w:hAnsi="Arial" w:cs="Arial"/>
          <w:sz w:val="24"/>
          <w:szCs w:val="28"/>
        </w:rPr>
        <w:t xml:space="preserve">rs that can affect the product </w:t>
      </w:r>
      <w:r>
        <w:rPr>
          <w:rFonts w:ascii="Arial" w:hAnsi="Arial" w:cs="Arial"/>
          <w:sz w:val="24"/>
          <w:szCs w:val="28"/>
        </w:rPr>
        <w:t>which can be seen in Appendix B &amp; C</w:t>
      </w:r>
      <w:r w:rsidR="00C26671">
        <w:rPr>
          <w:rFonts w:ascii="Arial" w:hAnsi="Arial" w:cs="Arial"/>
          <w:sz w:val="24"/>
          <w:szCs w:val="28"/>
        </w:rPr>
        <w:t xml:space="preserve"> and spoken about thoroughly in situation analysis section</w:t>
      </w:r>
      <w:r>
        <w:rPr>
          <w:rFonts w:ascii="Arial" w:hAnsi="Arial" w:cs="Arial"/>
          <w:sz w:val="24"/>
          <w:szCs w:val="28"/>
        </w:rPr>
        <w:t xml:space="preserve">. </w:t>
      </w:r>
    </w:p>
    <w:p w14:paraId="43650139" w14:textId="77777777" w:rsidR="00164B52" w:rsidRDefault="00164B52" w:rsidP="006A29D2">
      <w:pPr>
        <w:pStyle w:val="Heading1"/>
      </w:pPr>
      <w:bookmarkStart w:id="2" w:name="_Toc509674296"/>
    </w:p>
    <w:p w14:paraId="0DDE2491" w14:textId="77777777" w:rsidR="008D23DF" w:rsidRDefault="008D23DF" w:rsidP="006A29D2">
      <w:pPr>
        <w:pStyle w:val="Heading1"/>
      </w:pPr>
      <w:r w:rsidRPr="00B549B2">
        <w:t>Situation Analysis</w:t>
      </w:r>
      <w:bookmarkEnd w:id="2"/>
    </w:p>
    <w:p w14:paraId="1E2D7FFB" w14:textId="63132DE4" w:rsidR="00071C26" w:rsidRDefault="00C26671" w:rsidP="00071C26">
      <w:pPr>
        <w:spacing w:line="360" w:lineRule="auto"/>
        <w:jc w:val="both"/>
        <w:rPr>
          <w:rFonts w:ascii="Arial" w:hAnsi="Arial" w:cs="Arial"/>
          <w:i/>
          <w:sz w:val="24"/>
          <w:szCs w:val="28"/>
        </w:rPr>
      </w:pPr>
      <w:r>
        <w:rPr>
          <w:rFonts w:ascii="Arial" w:hAnsi="Arial" w:cs="Arial"/>
          <w:sz w:val="24"/>
          <w:szCs w:val="28"/>
        </w:rPr>
        <w:t xml:space="preserve">The situation analysis that was undertaken </w:t>
      </w:r>
      <w:r w:rsidR="00B615B9">
        <w:rPr>
          <w:rFonts w:ascii="Arial" w:hAnsi="Arial" w:cs="Arial"/>
          <w:sz w:val="24"/>
          <w:szCs w:val="28"/>
        </w:rPr>
        <w:t xml:space="preserve">identified </w:t>
      </w:r>
      <w:r w:rsidR="00302A66">
        <w:rPr>
          <w:rFonts w:ascii="Arial" w:hAnsi="Arial" w:cs="Arial"/>
          <w:sz w:val="24"/>
          <w:szCs w:val="28"/>
        </w:rPr>
        <w:t>the external and internal factors that affect the product. The external analysis being PEST the political, economic, social and technological factors and the internal analysis being SWOT the strengths, weaknesses, opportunities and threats of the product. T</w:t>
      </w:r>
      <w:r w:rsidR="00B905C9">
        <w:rPr>
          <w:rFonts w:ascii="Arial" w:hAnsi="Arial" w:cs="Arial"/>
          <w:sz w:val="24"/>
          <w:szCs w:val="28"/>
        </w:rPr>
        <w:t>he importance of a situation analysi</w:t>
      </w:r>
      <w:r w:rsidR="00302A66">
        <w:rPr>
          <w:rFonts w:ascii="Arial" w:hAnsi="Arial" w:cs="Arial"/>
          <w:sz w:val="24"/>
          <w:szCs w:val="28"/>
        </w:rPr>
        <w:t>s in a marketing plan is vital as it is an assessment of the environment the product is in. Taken from Wong, (2011)</w:t>
      </w:r>
      <w:r w:rsidR="00302A66">
        <w:rPr>
          <w:rFonts w:ascii="Arial" w:hAnsi="Arial" w:cs="Arial"/>
          <w:i/>
          <w:sz w:val="24"/>
          <w:szCs w:val="28"/>
        </w:rPr>
        <w:t xml:space="preserve"> “A situation analysis is an assessment of the environment in which the organization operates and of the organization itself….. This analysis assists marketers to determine what the organization does well and what it does not. It also identifies the issues that need to be improved.” </w:t>
      </w:r>
    </w:p>
    <w:p w14:paraId="52938797" w14:textId="562212BA" w:rsidR="008A3960" w:rsidRDefault="008A3960" w:rsidP="00071C26">
      <w:pPr>
        <w:spacing w:line="360" w:lineRule="auto"/>
        <w:jc w:val="both"/>
        <w:rPr>
          <w:rFonts w:ascii="Arial" w:hAnsi="Arial" w:cs="Arial"/>
          <w:sz w:val="24"/>
          <w:szCs w:val="28"/>
        </w:rPr>
      </w:pPr>
      <w:r>
        <w:rPr>
          <w:rFonts w:ascii="Arial" w:hAnsi="Arial" w:cs="Arial"/>
          <w:sz w:val="24"/>
          <w:szCs w:val="28"/>
        </w:rPr>
        <w:t>Beginning with the external factors affecting the product, the PEST ana</w:t>
      </w:r>
      <w:r w:rsidR="00BA160C">
        <w:rPr>
          <w:rFonts w:ascii="Arial" w:hAnsi="Arial" w:cs="Arial"/>
          <w:sz w:val="24"/>
          <w:szCs w:val="28"/>
        </w:rPr>
        <w:t xml:space="preserve">lysis can be seen in Appendix C. </w:t>
      </w:r>
      <w:r w:rsidR="00445643">
        <w:rPr>
          <w:rFonts w:ascii="Arial" w:hAnsi="Arial" w:cs="Arial"/>
          <w:sz w:val="24"/>
          <w:szCs w:val="28"/>
        </w:rPr>
        <w:t>The political factors that has an impact on this product is the result of Brexit</w:t>
      </w:r>
      <w:r w:rsidR="00BA160C">
        <w:rPr>
          <w:rFonts w:ascii="Arial" w:hAnsi="Arial" w:cs="Arial"/>
          <w:sz w:val="24"/>
          <w:szCs w:val="28"/>
        </w:rPr>
        <w:t>. This result m</w:t>
      </w:r>
      <w:r w:rsidR="00445643">
        <w:rPr>
          <w:rFonts w:ascii="Arial" w:hAnsi="Arial" w:cs="Arial"/>
          <w:sz w:val="24"/>
          <w:szCs w:val="28"/>
        </w:rPr>
        <w:t>ay encourage more people to go on domestic holidays rather than inbound holidays. This is due to the currency exchange rate from pound to euro after the referendum seen the pound drop by 19%, alongside this is British citizens potentially needed a visa to travel to Europe and this may put people off. The specific market segment that may well be put off more than others is the “Over 50’s” as they may not want to deal with the</w:t>
      </w:r>
      <w:r w:rsidR="00B615B9">
        <w:rPr>
          <w:rFonts w:ascii="Arial" w:hAnsi="Arial" w:cs="Arial"/>
          <w:sz w:val="24"/>
          <w:szCs w:val="28"/>
        </w:rPr>
        <w:t xml:space="preserve"> hassle of completing </w:t>
      </w:r>
      <w:r w:rsidR="00445643">
        <w:rPr>
          <w:rFonts w:ascii="Arial" w:hAnsi="Arial" w:cs="Arial"/>
          <w:sz w:val="24"/>
          <w:szCs w:val="28"/>
        </w:rPr>
        <w:t xml:space="preserve">forms to go abroad and therefore will stick to a domestic holiday. Not only is this cheaper but also they get to experience beautiful beaches and </w:t>
      </w:r>
      <w:r w:rsidR="00E24650">
        <w:rPr>
          <w:rFonts w:ascii="Arial" w:hAnsi="Arial" w:cs="Arial"/>
          <w:sz w:val="24"/>
          <w:szCs w:val="28"/>
        </w:rPr>
        <w:t xml:space="preserve">the events the city has to offer that they may not have taken much interest in before. </w:t>
      </w:r>
    </w:p>
    <w:p w14:paraId="00C589AB" w14:textId="77777777" w:rsidR="00E24650" w:rsidRDefault="00E24650" w:rsidP="00071C26">
      <w:pPr>
        <w:spacing w:line="360" w:lineRule="auto"/>
        <w:jc w:val="both"/>
        <w:rPr>
          <w:rFonts w:ascii="Arial" w:hAnsi="Arial" w:cs="Arial"/>
          <w:sz w:val="24"/>
          <w:szCs w:val="28"/>
        </w:rPr>
      </w:pPr>
      <w:r>
        <w:rPr>
          <w:rFonts w:ascii="Arial" w:hAnsi="Arial" w:cs="Arial"/>
          <w:sz w:val="24"/>
          <w:szCs w:val="28"/>
        </w:rPr>
        <w:t>The economic factors that affects the product is the transportation options needed for this itinerary to work. Firstly petrol prices may become expensive due to the amount of driving that is essential for this itinerary because it involves seeing the coastlines, some of the countryside and involves going into the city to explore further. Furthermore for this itinerary they could opt to use transportation such as buses or taxis, taxis is included in the itinerary and can be seen in Appendix A, however this can add up to being even more exp</w:t>
      </w:r>
      <w:r w:rsidR="00BA160C">
        <w:rPr>
          <w:rFonts w:ascii="Arial" w:hAnsi="Arial" w:cs="Arial"/>
          <w:sz w:val="24"/>
          <w:szCs w:val="28"/>
        </w:rPr>
        <w:t>ensive. This therefore may appeal to only the individuals in the market segment “Over 50’s” who own a car.</w:t>
      </w:r>
      <w:r>
        <w:rPr>
          <w:rFonts w:ascii="Arial" w:hAnsi="Arial" w:cs="Arial"/>
          <w:sz w:val="24"/>
          <w:szCs w:val="28"/>
        </w:rPr>
        <w:t xml:space="preserve"> </w:t>
      </w:r>
    </w:p>
    <w:p w14:paraId="353F287C" w14:textId="25C90E5F" w:rsidR="00C24053" w:rsidRDefault="00E24650" w:rsidP="00E24650">
      <w:pPr>
        <w:spacing w:line="360" w:lineRule="auto"/>
        <w:jc w:val="both"/>
        <w:rPr>
          <w:rFonts w:ascii="Arial" w:hAnsi="Arial" w:cs="Arial"/>
          <w:sz w:val="24"/>
          <w:szCs w:val="28"/>
        </w:rPr>
      </w:pPr>
      <w:proofErr w:type="gramStart"/>
      <w:r>
        <w:rPr>
          <w:rFonts w:ascii="Arial" w:hAnsi="Arial" w:cs="Arial"/>
          <w:sz w:val="24"/>
          <w:szCs w:val="28"/>
        </w:rPr>
        <w:t>Similarly</w:t>
      </w:r>
      <w:proofErr w:type="gramEnd"/>
      <w:r>
        <w:rPr>
          <w:rFonts w:ascii="Arial" w:hAnsi="Arial" w:cs="Arial"/>
          <w:sz w:val="24"/>
          <w:szCs w:val="28"/>
        </w:rPr>
        <w:t xml:space="preserve"> to political factors the social factor identified is that the market se</w:t>
      </w:r>
      <w:r w:rsidR="00B615B9">
        <w:rPr>
          <w:rFonts w:ascii="Arial" w:hAnsi="Arial" w:cs="Arial"/>
          <w:sz w:val="24"/>
          <w:szCs w:val="28"/>
        </w:rPr>
        <w:t xml:space="preserve">gment “Over 50’s” are more attracted </w:t>
      </w:r>
      <w:r>
        <w:rPr>
          <w:rFonts w:ascii="Arial" w:hAnsi="Arial" w:cs="Arial"/>
          <w:sz w:val="24"/>
          <w:szCs w:val="28"/>
        </w:rPr>
        <w:t xml:space="preserve">to domestic holidays </w:t>
      </w:r>
      <w:r w:rsidR="00B615B9">
        <w:rPr>
          <w:rFonts w:ascii="Arial" w:hAnsi="Arial" w:cs="Arial"/>
          <w:sz w:val="24"/>
          <w:szCs w:val="28"/>
        </w:rPr>
        <w:t>more than they</w:t>
      </w:r>
      <w:r>
        <w:rPr>
          <w:rFonts w:ascii="Arial" w:hAnsi="Arial" w:cs="Arial"/>
          <w:sz w:val="24"/>
          <w:szCs w:val="28"/>
        </w:rPr>
        <w:t xml:space="preserve"> are to going abroad. This </w:t>
      </w:r>
      <w:r>
        <w:rPr>
          <w:rFonts w:ascii="Arial" w:hAnsi="Arial" w:cs="Arial"/>
          <w:sz w:val="24"/>
          <w:szCs w:val="28"/>
        </w:rPr>
        <w:lastRenderedPageBreak/>
        <w:t>may be because they are slightly older and prefer to be closer to home but also</w:t>
      </w:r>
      <w:r w:rsidR="00C24053">
        <w:rPr>
          <w:rFonts w:ascii="Arial" w:hAnsi="Arial" w:cs="Arial"/>
          <w:sz w:val="24"/>
          <w:szCs w:val="28"/>
        </w:rPr>
        <w:t xml:space="preserve"> to explore their surroundings now that they have more free time on their hands.</w:t>
      </w:r>
    </w:p>
    <w:p w14:paraId="5300DBD6" w14:textId="77777777" w:rsidR="008D23DF" w:rsidRDefault="00C24053" w:rsidP="00E24650">
      <w:pPr>
        <w:spacing w:line="360" w:lineRule="auto"/>
        <w:jc w:val="both"/>
        <w:rPr>
          <w:rFonts w:ascii="Arial" w:hAnsi="Arial" w:cs="Arial"/>
          <w:sz w:val="24"/>
          <w:szCs w:val="28"/>
        </w:rPr>
      </w:pPr>
      <w:r>
        <w:rPr>
          <w:rFonts w:ascii="Arial" w:hAnsi="Arial" w:cs="Arial"/>
          <w:sz w:val="24"/>
          <w:szCs w:val="28"/>
        </w:rPr>
        <w:t xml:space="preserve">The last factor is </w:t>
      </w:r>
      <w:r w:rsidR="00C31316">
        <w:rPr>
          <w:rFonts w:ascii="Arial" w:hAnsi="Arial" w:cs="Arial"/>
          <w:sz w:val="24"/>
          <w:szCs w:val="28"/>
        </w:rPr>
        <w:t xml:space="preserve">the technological factors this </w:t>
      </w:r>
      <w:r w:rsidR="00311258">
        <w:rPr>
          <w:rFonts w:ascii="Arial" w:hAnsi="Arial" w:cs="Arial"/>
          <w:sz w:val="24"/>
          <w:szCs w:val="28"/>
        </w:rPr>
        <w:t>is the effect technology has on today’s generation as it gets used on a daily basis such as mobile phones, laptops, televisions and so on. This itinerary appeals to th</w:t>
      </w:r>
      <w:r w:rsidR="00C31316">
        <w:rPr>
          <w:rFonts w:ascii="Arial" w:hAnsi="Arial" w:cs="Arial"/>
          <w:sz w:val="24"/>
          <w:szCs w:val="28"/>
        </w:rPr>
        <w:t>e older market segment as it’s</w:t>
      </w:r>
      <w:r w:rsidR="00311258">
        <w:rPr>
          <w:rFonts w:ascii="Arial" w:hAnsi="Arial" w:cs="Arial"/>
          <w:sz w:val="24"/>
          <w:szCs w:val="28"/>
        </w:rPr>
        <w:t xml:space="preserve"> a</w:t>
      </w:r>
      <w:r w:rsidR="00C31316">
        <w:rPr>
          <w:rFonts w:ascii="Arial" w:hAnsi="Arial" w:cs="Arial"/>
          <w:sz w:val="24"/>
          <w:szCs w:val="28"/>
        </w:rPr>
        <w:t xml:space="preserve"> </w:t>
      </w:r>
      <w:r w:rsidR="00311258">
        <w:rPr>
          <w:rFonts w:ascii="Arial" w:hAnsi="Arial" w:cs="Arial"/>
          <w:sz w:val="24"/>
          <w:szCs w:val="28"/>
        </w:rPr>
        <w:t>way for them to escape all technology that’s out today and enjoy t</w:t>
      </w:r>
      <w:r w:rsidR="004B08C9">
        <w:rPr>
          <w:rFonts w:ascii="Arial" w:hAnsi="Arial" w:cs="Arial"/>
          <w:sz w:val="24"/>
          <w:szCs w:val="28"/>
        </w:rPr>
        <w:t>heir surroundings and take a break</w:t>
      </w:r>
      <w:r w:rsidR="00311258">
        <w:rPr>
          <w:rFonts w:ascii="Arial" w:hAnsi="Arial" w:cs="Arial"/>
          <w:sz w:val="24"/>
          <w:szCs w:val="28"/>
        </w:rPr>
        <w:t>.</w:t>
      </w:r>
    </w:p>
    <w:p w14:paraId="62FE8E53" w14:textId="77777777" w:rsidR="00F509C9" w:rsidRDefault="00F509C9" w:rsidP="00E24650">
      <w:pPr>
        <w:spacing w:line="360" w:lineRule="auto"/>
        <w:jc w:val="both"/>
        <w:rPr>
          <w:rFonts w:ascii="Arial" w:hAnsi="Arial" w:cs="Arial"/>
          <w:sz w:val="24"/>
          <w:szCs w:val="28"/>
        </w:rPr>
      </w:pPr>
      <w:r>
        <w:rPr>
          <w:rFonts w:ascii="Arial" w:hAnsi="Arial" w:cs="Arial"/>
          <w:sz w:val="24"/>
          <w:szCs w:val="28"/>
        </w:rPr>
        <w:t xml:space="preserve">The internal factors that has been identified through using the SWOT analysis are as follows. The location of the destination is a strength as Swansea and the Gower Peninsula has a lot to offer and many attractions, events going on along with beautiful scenery to enjoy. This makes it a great destination to visit and the itinerary produced involves some great attractions, events and coastlines to visit. Secondly the itinerary produced is designed specifically for the market segment “Over 50’s” and involves attractions that appeals to that market segment greatly. </w:t>
      </w:r>
    </w:p>
    <w:p w14:paraId="5AA6E5C2" w14:textId="77777777" w:rsidR="00F509C9" w:rsidRDefault="00F509C9" w:rsidP="00E24650">
      <w:pPr>
        <w:spacing w:line="360" w:lineRule="auto"/>
        <w:jc w:val="both"/>
        <w:rPr>
          <w:rFonts w:ascii="Arial" w:hAnsi="Arial" w:cs="Arial"/>
          <w:sz w:val="24"/>
          <w:szCs w:val="28"/>
        </w:rPr>
      </w:pPr>
      <w:r>
        <w:rPr>
          <w:rFonts w:ascii="Arial" w:hAnsi="Arial" w:cs="Arial"/>
          <w:sz w:val="24"/>
          <w:szCs w:val="28"/>
        </w:rPr>
        <w:t xml:space="preserve">The </w:t>
      </w:r>
      <w:r w:rsidR="008B20FF">
        <w:rPr>
          <w:rFonts w:ascii="Arial" w:hAnsi="Arial" w:cs="Arial"/>
          <w:sz w:val="24"/>
          <w:szCs w:val="28"/>
        </w:rPr>
        <w:t>weaknesses of the product outlined was that the itinerary may not appeal to</w:t>
      </w:r>
      <w:r w:rsidR="00513A64">
        <w:rPr>
          <w:rFonts w:ascii="Arial" w:hAnsi="Arial" w:cs="Arial"/>
          <w:sz w:val="24"/>
          <w:szCs w:val="28"/>
        </w:rPr>
        <w:t xml:space="preserve"> everyone in the market segment, </w:t>
      </w:r>
      <w:r w:rsidR="008B20FF">
        <w:rPr>
          <w:rFonts w:ascii="Arial" w:hAnsi="Arial" w:cs="Arial"/>
          <w:sz w:val="24"/>
          <w:szCs w:val="28"/>
        </w:rPr>
        <w:t xml:space="preserve">as much as the activities chosen are specifically for one age group it can be seen as being stereotypical and not all people in that market segment enjoys the same activities as everyone is different. </w:t>
      </w:r>
    </w:p>
    <w:p w14:paraId="4FC93AFD" w14:textId="77777777" w:rsidR="008B20FF" w:rsidRDefault="008B20FF" w:rsidP="008B20FF">
      <w:pPr>
        <w:spacing w:line="360" w:lineRule="auto"/>
        <w:jc w:val="both"/>
        <w:rPr>
          <w:rFonts w:ascii="Arial" w:hAnsi="Arial" w:cs="Arial"/>
          <w:sz w:val="24"/>
          <w:szCs w:val="28"/>
        </w:rPr>
      </w:pPr>
      <w:r>
        <w:rPr>
          <w:rFonts w:ascii="Arial" w:hAnsi="Arial" w:cs="Arial"/>
          <w:sz w:val="24"/>
          <w:szCs w:val="28"/>
        </w:rPr>
        <w:t>The opportunities this product provides to the area is that if the tourism within the area grows especially with the market segment the product is targeted too it could lead to even more</w:t>
      </w:r>
      <w:r w:rsidR="00513A64">
        <w:rPr>
          <w:rFonts w:ascii="Arial" w:hAnsi="Arial" w:cs="Arial"/>
          <w:sz w:val="24"/>
          <w:szCs w:val="28"/>
        </w:rPr>
        <w:t xml:space="preserve"> businesses opening such as</w:t>
      </w:r>
      <w:r>
        <w:rPr>
          <w:rFonts w:ascii="Arial" w:hAnsi="Arial" w:cs="Arial"/>
          <w:sz w:val="24"/>
          <w:szCs w:val="28"/>
        </w:rPr>
        <w:t xml:space="preserve"> coffee shops opening and tea rooms as</w:t>
      </w:r>
      <w:r w:rsidR="00513A64">
        <w:rPr>
          <w:rFonts w:ascii="Arial" w:hAnsi="Arial" w:cs="Arial"/>
          <w:sz w:val="24"/>
          <w:szCs w:val="28"/>
        </w:rPr>
        <w:t xml:space="preserve"> this is one attraction that this</w:t>
      </w:r>
      <w:r>
        <w:rPr>
          <w:rFonts w:ascii="Arial" w:hAnsi="Arial" w:cs="Arial"/>
          <w:sz w:val="24"/>
          <w:szCs w:val="28"/>
        </w:rPr>
        <w:t xml:space="preserve"> market segment enjoys visiting</w:t>
      </w:r>
      <w:r w:rsidR="00513A64">
        <w:rPr>
          <w:rFonts w:ascii="Arial" w:hAnsi="Arial" w:cs="Arial"/>
          <w:sz w:val="24"/>
          <w:szCs w:val="28"/>
        </w:rPr>
        <w:t>, and along the</w:t>
      </w:r>
      <w:r>
        <w:rPr>
          <w:rFonts w:ascii="Arial" w:hAnsi="Arial" w:cs="Arial"/>
          <w:sz w:val="24"/>
          <w:szCs w:val="28"/>
        </w:rPr>
        <w:t xml:space="preserve"> coastlines is a great location.</w:t>
      </w:r>
    </w:p>
    <w:p w14:paraId="75E8CAE2" w14:textId="77777777" w:rsidR="008D23DF" w:rsidRPr="00B549B2" w:rsidRDefault="008B20FF" w:rsidP="008B20FF">
      <w:pPr>
        <w:spacing w:line="360" w:lineRule="auto"/>
        <w:jc w:val="both"/>
        <w:rPr>
          <w:rFonts w:ascii="Arial" w:hAnsi="Arial" w:cs="Arial"/>
          <w:sz w:val="28"/>
          <w:szCs w:val="28"/>
          <w:u w:val="single"/>
        </w:rPr>
      </w:pPr>
      <w:r>
        <w:rPr>
          <w:rFonts w:ascii="Arial" w:hAnsi="Arial" w:cs="Arial"/>
          <w:sz w:val="24"/>
          <w:szCs w:val="28"/>
        </w:rPr>
        <w:t xml:space="preserve">The last factor is the threats the product </w:t>
      </w:r>
      <w:r w:rsidR="002D32E6">
        <w:rPr>
          <w:rFonts w:ascii="Arial" w:hAnsi="Arial" w:cs="Arial"/>
          <w:sz w:val="24"/>
          <w:szCs w:val="28"/>
        </w:rPr>
        <w:t xml:space="preserve">could deal with, </w:t>
      </w:r>
      <w:r>
        <w:rPr>
          <w:rFonts w:ascii="Arial" w:hAnsi="Arial" w:cs="Arial"/>
          <w:sz w:val="24"/>
          <w:szCs w:val="28"/>
        </w:rPr>
        <w:t xml:space="preserve">one being extreme weather conditions. As the location of the itinerary is Wales, summer time in Wales doesn’t always mean sunshine and therefore the </w:t>
      </w:r>
      <w:r w:rsidR="005D41D3">
        <w:rPr>
          <w:rFonts w:ascii="Arial" w:hAnsi="Arial" w:cs="Arial"/>
          <w:sz w:val="24"/>
          <w:szCs w:val="28"/>
        </w:rPr>
        <w:t>itinerary</w:t>
      </w:r>
      <w:r>
        <w:rPr>
          <w:rFonts w:ascii="Arial" w:hAnsi="Arial" w:cs="Arial"/>
          <w:sz w:val="24"/>
          <w:szCs w:val="28"/>
        </w:rPr>
        <w:t xml:space="preserve"> could get ruined with the possibility of some rain days that could affect the product greatly. The last threat is that the itinerary requires customers to have their own transportation </w:t>
      </w:r>
      <w:r w:rsidR="005D41D3">
        <w:rPr>
          <w:rFonts w:ascii="Arial" w:hAnsi="Arial" w:cs="Arial"/>
          <w:sz w:val="24"/>
          <w:szCs w:val="28"/>
        </w:rPr>
        <w:t>as it</w:t>
      </w:r>
      <w:r w:rsidR="002D32E6">
        <w:rPr>
          <w:rFonts w:ascii="Arial" w:hAnsi="Arial" w:cs="Arial"/>
          <w:sz w:val="24"/>
          <w:szCs w:val="28"/>
        </w:rPr>
        <w:t>’</w:t>
      </w:r>
      <w:r w:rsidR="005D41D3">
        <w:rPr>
          <w:rFonts w:ascii="Arial" w:hAnsi="Arial" w:cs="Arial"/>
          <w:sz w:val="24"/>
          <w:szCs w:val="28"/>
        </w:rPr>
        <w:t>s easier to travel around</w:t>
      </w:r>
      <w:r>
        <w:rPr>
          <w:rFonts w:ascii="Arial" w:hAnsi="Arial" w:cs="Arial"/>
          <w:sz w:val="24"/>
          <w:szCs w:val="28"/>
        </w:rPr>
        <w:t xml:space="preserve"> the destination and to the different attractions, however not everyone has their own transport and this </w:t>
      </w:r>
      <w:r w:rsidR="002D32E6">
        <w:rPr>
          <w:rFonts w:ascii="Arial" w:hAnsi="Arial" w:cs="Arial"/>
          <w:sz w:val="24"/>
          <w:szCs w:val="28"/>
        </w:rPr>
        <w:t>can also affect</w:t>
      </w:r>
      <w:r>
        <w:rPr>
          <w:rFonts w:ascii="Arial" w:hAnsi="Arial" w:cs="Arial"/>
          <w:sz w:val="24"/>
          <w:szCs w:val="28"/>
        </w:rPr>
        <w:t xml:space="preserve"> the itinerary.</w:t>
      </w:r>
    </w:p>
    <w:p w14:paraId="7EBC2B2C" w14:textId="77777777" w:rsidR="008D23DF" w:rsidRPr="00B549B2" w:rsidRDefault="008D23DF">
      <w:pPr>
        <w:rPr>
          <w:rFonts w:ascii="Arial" w:hAnsi="Arial" w:cs="Arial"/>
          <w:sz w:val="28"/>
          <w:szCs w:val="28"/>
          <w:u w:val="single"/>
        </w:rPr>
      </w:pPr>
    </w:p>
    <w:p w14:paraId="13D1268E" w14:textId="77777777" w:rsidR="005D41D3" w:rsidRDefault="005D41D3">
      <w:pPr>
        <w:rPr>
          <w:rFonts w:ascii="Arial" w:hAnsi="Arial" w:cs="Arial"/>
          <w:sz w:val="28"/>
          <w:szCs w:val="28"/>
          <w:u w:val="single"/>
        </w:rPr>
      </w:pPr>
    </w:p>
    <w:p w14:paraId="59C0DAE5" w14:textId="77777777" w:rsidR="008D23DF" w:rsidRPr="00B549B2" w:rsidRDefault="008D23DF" w:rsidP="006A29D2">
      <w:pPr>
        <w:pStyle w:val="Heading1"/>
      </w:pPr>
      <w:bookmarkStart w:id="3" w:name="_Toc509674297"/>
      <w:r w:rsidRPr="00B549B2">
        <w:lastRenderedPageBreak/>
        <w:t>Analysis of key market segment</w:t>
      </w:r>
      <w:bookmarkEnd w:id="3"/>
    </w:p>
    <w:p w14:paraId="569A5DB4" w14:textId="77777777" w:rsidR="008D23DF" w:rsidRDefault="00FA06AA" w:rsidP="00FA06AA">
      <w:pPr>
        <w:spacing w:line="360" w:lineRule="auto"/>
        <w:jc w:val="both"/>
        <w:rPr>
          <w:rFonts w:ascii="Arial" w:hAnsi="Arial" w:cs="Arial"/>
          <w:sz w:val="24"/>
          <w:szCs w:val="28"/>
        </w:rPr>
      </w:pPr>
      <w:r>
        <w:rPr>
          <w:rFonts w:ascii="Arial" w:hAnsi="Arial" w:cs="Arial"/>
          <w:sz w:val="24"/>
          <w:szCs w:val="28"/>
        </w:rPr>
        <w:t xml:space="preserve">The market segment for this product is “Over 50’s”. The needs this market segment has is to be close to home, the need not to travel too far, and an itinerary they can enjoy. </w:t>
      </w:r>
    </w:p>
    <w:p w14:paraId="7B09AC69" w14:textId="77777777" w:rsidR="00FA06AA" w:rsidRDefault="00B84B30" w:rsidP="00FA06AA">
      <w:pPr>
        <w:spacing w:line="360" w:lineRule="auto"/>
        <w:jc w:val="both"/>
        <w:rPr>
          <w:rFonts w:ascii="Arial" w:hAnsi="Arial" w:cs="Arial"/>
          <w:sz w:val="24"/>
          <w:szCs w:val="28"/>
        </w:rPr>
      </w:pPr>
      <w:r>
        <w:rPr>
          <w:rFonts w:ascii="Arial" w:hAnsi="Arial" w:cs="Arial"/>
          <w:sz w:val="24"/>
          <w:szCs w:val="28"/>
        </w:rPr>
        <w:t>The product is specifically aimed at the age group over 50’s, all activities and events included in the itinerary is aimed to suit this market segment</w:t>
      </w:r>
      <w:r w:rsidR="00BE706E">
        <w:rPr>
          <w:rFonts w:ascii="Arial" w:hAnsi="Arial" w:cs="Arial"/>
          <w:sz w:val="24"/>
          <w:szCs w:val="28"/>
        </w:rPr>
        <w:t xml:space="preserve"> the best</w:t>
      </w:r>
      <w:r>
        <w:rPr>
          <w:rFonts w:ascii="Arial" w:hAnsi="Arial" w:cs="Arial"/>
          <w:sz w:val="24"/>
          <w:szCs w:val="28"/>
        </w:rPr>
        <w:t xml:space="preserve">. </w:t>
      </w:r>
      <w:r w:rsidR="00FA06AA">
        <w:rPr>
          <w:rFonts w:ascii="Arial" w:hAnsi="Arial" w:cs="Arial"/>
          <w:sz w:val="24"/>
          <w:szCs w:val="28"/>
        </w:rPr>
        <w:t xml:space="preserve">The gender this product appeals to is both male and female and mainly towards couples in this market segment who enjoy going on nice long walks and who enjoy being outdoors. </w:t>
      </w:r>
      <w:r>
        <w:rPr>
          <w:rFonts w:ascii="Arial" w:hAnsi="Arial" w:cs="Arial"/>
          <w:sz w:val="24"/>
          <w:szCs w:val="28"/>
        </w:rPr>
        <w:t xml:space="preserve">The product is friendly to individuals in this market segment as it is not too expensive and can be altered slightly to suit individual’s budgets. This product appeals to </w:t>
      </w:r>
      <w:r w:rsidR="0076432F">
        <w:rPr>
          <w:rFonts w:ascii="Arial" w:hAnsi="Arial" w:cs="Arial"/>
          <w:sz w:val="24"/>
          <w:szCs w:val="28"/>
        </w:rPr>
        <w:t>people who want to be close to home and not have to travel too far as this can be tiring and therefore for this reason it is best suited to over 50’s, the itinerary is full of exciting activities to do but is not</w:t>
      </w:r>
      <w:r w:rsidR="00BE706E">
        <w:rPr>
          <w:rFonts w:ascii="Arial" w:hAnsi="Arial" w:cs="Arial"/>
          <w:sz w:val="24"/>
          <w:szCs w:val="28"/>
        </w:rPr>
        <w:t xml:space="preserve"> too much where they don’t have time to relax. As previously mentioned this itinerary suits those in the market segment who enjoy being outdoors, exploring and experiencing new activities. Included in the itinerary is walks, </w:t>
      </w:r>
      <w:r w:rsidR="007D0FAD">
        <w:rPr>
          <w:rFonts w:ascii="Arial" w:hAnsi="Arial" w:cs="Arial"/>
          <w:sz w:val="24"/>
          <w:szCs w:val="28"/>
        </w:rPr>
        <w:t>well known attractions, evening events, and eateries for the ineptest of those in this market segment.</w:t>
      </w:r>
    </w:p>
    <w:p w14:paraId="3D28392C" w14:textId="77777777" w:rsidR="00036E4C" w:rsidRDefault="00036E4C" w:rsidP="00FA06AA">
      <w:pPr>
        <w:spacing w:line="360" w:lineRule="auto"/>
        <w:jc w:val="both"/>
        <w:rPr>
          <w:rFonts w:ascii="Arial" w:hAnsi="Arial" w:cs="Arial"/>
          <w:sz w:val="24"/>
          <w:szCs w:val="28"/>
        </w:rPr>
      </w:pPr>
    </w:p>
    <w:p w14:paraId="4B261EBB" w14:textId="77777777" w:rsidR="00036E4C" w:rsidRPr="008E533D" w:rsidRDefault="00036E4C" w:rsidP="00FA06AA">
      <w:pPr>
        <w:spacing w:line="360" w:lineRule="auto"/>
        <w:jc w:val="both"/>
        <w:rPr>
          <w:rFonts w:ascii="Arial" w:hAnsi="Arial" w:cs="Arial"/>
          <w:sz w:val="24"/>
          <w:szCs w:val="28"/>
        </w:rPr>
      </w:pPr>
    </w:p>
    <w:p w14:paraId="1075CC4B" w14:textId="77777777" w:rsidR="008D23DF" w:rsidRPr="00B549B2" w:rsidRDefault="008D23DF">
      <w:pPr>
        <w:rPr>
          <w:rFonts w:ascii="Arial" w:hAnsi="Arial" w:cs="Arial"/>
          <w:sz w:val="28"/>
          <w:szCs w:val="28"/>
          <w:u w:val="single"/>
        </w:rPr>
      </w:pPr>
    </w:p>
    <w:p w14:paraId="122B235A" w14:textId="77777777" w:rsidR="008D23DF" w:rsidRPr="00B549B2" w:rsidRDefault="008D23DF">
      <w:pPr>
        <w:rPr>
          <w:rFonts w:ascii="Arial" w:hAnsi="Arial" w:cs="Arial"/>
          <w:sz w:val="28"/>
          <w:szCs w:val="28"/>
          <w:u w:val="single"/>
        </w:rPr>
      </w:pPr>
    </w:p>
    <w:p w14:paraId="1BF7FFD3" w14:textId="77777777" w:rsidR="008D23DF" w:rsidRPr="00B549B2" w:rsidRDefault="008D23DF">
      <w:pPr>
        <w:rPr>
          <w:rFonts w:ascii="Arial" w:hAnsi="Arial" w:cs="Arial"/>
          <w:sz w:val="28"/>
          <w:szCs w:val="28"/>
          <w:u w:val="single"/>
        </w:rPr>
      </w:pPr>
    </w:p>
    <w:p w14:paraId="141E0A1C" w14:textId="77777777" w:rsidR="008D23DF" w:rsidRPr="00B549B2" w:rsidRDefault="008D23DF">
      <w:pPr>
        <w:rPr>
          <w:rFonts w:ascii="Arial" w:hAnsi="Arial" w:cs="Arial"/>
          <w:sz w:val="28"/>
          <w:szCs w:val="28"/>
          <w:u w:val="single"/>
        </w:rPr>
      </w:pPr>
    </w:p>
    <w:p w14:paraId="5F76A073" w14:textId="77777777" w:rsidR="008D23DF" w:rsidRPr="00B549B2" w:rsidRDefault="008D23DF">
      <w:pPr>
        <w:rPr>
          <w:rFonts w:ascii="Arial" w:hAnsi="Arial" w:cs="Arial"/>
          <w:sz w:val="28"/>
          <w:szCs w:val="28"/>
          <w:u w:val="single"/>
        </w:rPr>
      </w:pPr>
    </w:p>
    <w:p w14:paraId="64F6322B" w14:textId="77777777" w:rsidR="008D23DF" w:rsidRPr="00B549B2" w:rsidRDefault="008D23DF">
      <w:pPr>
        <w:rPr>
          <w:rFonts w:ascii="Arial" w:hAnsi="Arial" w:cs="Arial"/>
          <w:sz w:val="28"/>
          <w:szCs w:val="28"/>
          <w:u w:val="single"/>
        </w:rPr>
      </w:pPr>
    </w:p>
    <w:p w14:paraId="53EF8605" w14:textId="77777777" w:rsidR="008D23DF" w:rsidRPr="00B549B2" w:rsidRDefault="008D23DF">
      <w:pPr>
        <w:rPr>
          <w:rFonts w:ascii="Arial" w:hAnsi="Arial" w:cs="Arial"/>
          <w:sz w:val="28"/>
          <w:szCs w:val="28"/>
          <w:u w:val="single"/>
        </w:rPr>
      </w:pPr>
    </w:p>
    <w:p w14:paraId="26F544F6" w14:textId="77777777" w:rsidR="008D23DF" w:rsidRPr="00B549B2" w:rsidRDefault="008D23DF">
      <w:pPr>
        <w:rPr>
          <w:rFonts w:ascii="Arial" w:hAnsi="Arial" w:cs="Arial"/>
          <w:sz w:val="28"/>
          <w:szCs w:val="28"/>
          <w:u w:val="single"/>
        </w:rPr>
      </w:pPr>
    </w:p>
    <w:p w14:paraId="2A634E5C" w14:textId="77777777" w:rsidR="00036E4C" w:rsidRDefault="00036E4C">
      <w:pPr>
        <w:rPr>
          <w:rFonts w:ascii="Arial" w:hAnsi="Arial" w:cs="Arial"/>
          <w:sz w:val="28"/>
          <w:szCs w:val="28"/>
          <w:u w:val="single"/>
        </w:rPr>
      </w:pPr>
    </w:p>
    <w:p w14:paraId="3EC1F3B7" w14:textId="77777777" w:rsidR="00036E4C" w:rsidRDefault="00036E4C">
      <w:pPr>
        <w:rPr>
          <w:rFonts w:ascii="Arial" w:hAnsi="Arial" w:cs="Arial"/>
          <w:sz w:val="28"/>
          <w:szCs w:val="28"/>
          <w:u w:val="single"/>
        </w:rPr>
      </w:pPr>
    </w:p>
    <w:p w14:paraId="31AF9A95" w14:textId="77777777" w:rsidR="008D23DF" w:rsidRPr="00B549B2" w:rsidRDefault="008D23DF" w:rsidP="006A29D2">
      <w:pPr>
        <w:pStyle w:val="Heading1"/>
      </w:pPr>
      <w:bookmarkStart w:id="4" w:name="_Toc509674298"/>
      <w:r w:rsidRPr="00B549B2">
        <w:lastRenderedPageBreak/>
        <w:t>Marketing Objectives</w:t>
      </w:r>
      <w:bookmarkEnd w:id="4"/>
    </w:p>
    <w:p w14:paraId="38CA1D92" w14:textId="77777777" w:rsidR="00042DE5" w:rsidRDefault="00036E4C" w:rsidP="00036E4C">
      <w:pPr>
        <w:spacing w:line="360" w:lineRule="auto"/>
        <w:jc w:val="both"/>
        <w:rPr>
          <w:rFonts w:ascii="Arial" w:hAnsi="Arial" w:cs="Arial"/>
          <w:sz w:val="24"/>
          <w:szCs w:val="28"/>
        </w:rPr>
      </w:pPr>
      <w:r>
        <w:rPr>
          <w:rFonts w:ascii="Arial" w:hAnsi="Arial" w:cs="Arial"/>
          <w:sz w:val="24"/>
          <w:szCs w:val="28"/>
        </w:rPr>
        <w:t xml:space="preserve">The first marketing objective for this product is to attract more people in this specific market segment to Swansea. There is so much for individuals in this market segment to enjoy, take part in and experience. This itinerary will help those who wish to visit Swansea and the Gower Peninsula to visit key attractions and help guide them through the city during their stay. </w:t>
      </w:r>
    </w:p>
    <w:p w14:paraId="3CDD42E8" w14:textId="77777777" w:rsidR="008D23DF" w:rsidRDefault="00036E4C" w:rsidP="00036E4C">
      <w:pPr>
        <w:spacing w:line="360" w:lineRule="auto"/>
        <w:jc w:val="both"/>
        <w:rPr>
          <w:rFonts w:ascii="Arial" w:hAnsi="Arial" w:cs="Arial"/>
          <w:sz w:val="24"/>
          <w:szCs w:val="24"/>
          <w:lang w:val="en"/>
        </w:rPr>
      </w:pPr>
      <w:r>
        <w:rPr>
          <w:rFonts w:ascii="Arial" w:hAnsi="Arial" w:cs="Arial"/>
          <w:sz w:val="24"/>
          <w:szCs w:val="28"/>
        </w:rPr>
        <w:t xml:space="preserve">Another marketing objective is to encourage </w:t>
      </w:r>
      <w:r w:rsidR="004E6B2F">
        <w:rPr>
          <w:rFonts w:ascii="Arial" w:hAnsi="Arial" w:cs="Arial"/>
          <w:sz w:val="24"/>
          <w:szCs w:val="28"/>
        </w:rPr>
        <w:t xml:space="preserve">people to be </w:t>
      </w:r>
      <w:r>
        <w:rPr>
          <w:rFonts w:ascii="Arial" w:hAnsi="Arial" w:cs="Arial"/>
          <w:sz w:val="24"/>
          <w:szCs w:val="28"/>
        </w:rPr>
        <w:t>more outgoing</w:t>
      </w:r>
      <w:r w:rsidR="00042DE5">
        <w:rPr>
          <w:rFonts w:ascii="Arial" w:hAnsi="Arial" w:cs="Arial"/>
          <w:sz w:val="24"/>
          <w:szCs w:val="28"/>
        </w:rPr>
        <w:t xml:space="preserve"> and active</w:t>
      </w:r>
      <w:r>
        <w:rPr>
          <w:rFonts w:ascii="Arial" w:hAnsi="Arial" w:cs="Arial"/>
          <w:sz w:val="24"/>
          <w:szCs w:val="28"/>
        </w:rPr>
        <w:t>. According to theguardian.com, (2016)</w:t>
      </w:r>
      <w:r w:rsidR="004E6B2F">
        <w:rPr>
          <w:rFonts w:ascii="Arial" w:hAnsi="Arial" w:cs="Arial"/>
          <w:sz w:val="24"/>
          <w:szCs w:val="28"/>
        </w:rPr>
        <w:t xml:space="preserve"> </w:t>
      </w:r>
      <w:r w:rsidR="004E6B2F" w:rsidRPr="004E6B2F">
        <w:rPr>
          <w:rFonts w:ascii="Arial" w:hAnsi="Arial" w:cs="Arial"/>
          <w:i/>
          <w:sz w:val="24"/>
          <w:szCs w:val="24"/>
        </w:rPr>
        <w:t>“</w:t>
      </w:r>
      <w:r w:rsidR="004E6B2F" w:rsidRPr="004E6B2F">
        <w:rPr>
          <w:rFonts w:ascii="Arial" w:hAnsi="Arial" w:cs="Arial"/>
          <w:i/>
          <w:sz w:val="24"/>
          <w:szCs w:val="24"/>
          <w:lang w:val="en"/>
        </w:rPr>
        <w:t>tracking 9,000 people over four years, has found that enjoying life and having a positive outlook in your 50s is linked to longevity.</w:t>
      </w:r>
      <w:r w:rsidR="004E6B2F">
        <w:rPr>
          <w:rFonts w:ascii="Arial" w:hAnsi="Arial" w:cs="Arial"/>
          <w:i/>
          <w:sz w:val="24"/>
          <w:szCs w:val="24"/>
          <w:lang w:val="en"/>
        </w:rPr>
        <w:t xml:space="preserve">” </w:t>
      </w:r>
      <w:r w:rsidR="004E6B2F">
        <w:rPr>
          <w:rFonts w:ascii="Arial" w:hAnsi="Arial" w:cs="Arial"/>
          <w:sz w:val="24"/>
          <w:szCs w:val="24"/>
          <w:lang w:val="en"/>
        </w:rPr>
        <w:t>This study suggest that those who decide to go out and enjoying themselves is linked to living longer and this is what the itinerary encourages people to do in this market segment is to go out and enjoy.</w:t>
      </w:r>
    </w:p>
    <w:p w14:paraId="0F5C8218" w14:textId="77777777" w:rsidR="00042DE5" w:rsidRDefault="00042DE5" w:rsidP="00036E4C">
      <w:pPr>
        <w:spacing w:line="360" w:lineRule="auto"/>
        <w:jc w:val="both"/>
        <w:rPr>
          <w:rFonts w:ascii="Arial" w:hAnsi="Arial" w:cs="Arial"/>
          <w:sz w:val="24"/>
          <w:szCs w:val="24"/>
          <w:lang w:val="en"/>
        </w:rPr>
      </w:pPr>
      <w:r>
        <w:rPr>
          <w:rFonts w:ascii="Arial" w:hAnsi="Arial" w:cs="Arial"/>
          <w:sz w:val="24"/>
          <w:szCs w:val="24"/>
          <w:lang w:val="en"/>
        </w:rPr>
        <w:t xml:space="preserve">The last marketing objective is to provide this market segment a step by step guide to the most popular attractions, must see coastlines, and must do events in Swansea. It is not always easy for people to plan their own holidays and especially what they should prioritize visiting when on holiday, this itinerary is aimed to help those individuals with an itinerary to follow with the best places to visit when on holiday that is designed to suit their market segment. </w:t>
      </w:r>
    </w:p>
    <w:p w14:paraId="6AF794F4" w14:textId="77777777" w:rsidR="00042DE5" w:rsidRPr="004E6B2F" w:rsidRDefault="00042DE5" w:rsidP="00036E4C">
      <w:pPr>
        <w:spacing w:line="360" w:lineRule="auto"/>
        <w:jc w:val="both"/>
        <w:rPr>
          <w:rFonts w:ascii="Arial" w:hAnsi="Arial" w:cs="Arial"/>
          <w:sz w:val="24"/>
          <w:szCs w:val="28"/>
        </w:rPr>
      </w:pPr>
    </w:p>
    <w:p w14:paraId="371A445C" w14:textId="77777777" w:rsidR="008D23DF" w:rsidRPr="00B549B2" w:rsidRDefault="008D23DF">
      <w:pPr>
        <w:rPr>
          <w:rFonts w:ascii="Arial" w:hAnsi="Arial" w:cs="Arial"/>
          <w:sz w:val="28"/>
          <w:szCs w:val="28"/>
          <w:u w:val="single"/>
        </w:rPr>
      </w:pPr>
    </w:p>
    <w:p w14:paraId="05BD50AC" w14:textId="77777777" w:rsidR="008D23DF" w:rsidRPr="00B549B2" w:rsidRDefault="008D23DF">
      <w:pPr>
        <w:rPr>
          <w:rFonts w:ascii="Arial" w:hAnsi="Arial" w:cs="Arial"/>
          <w:sz w:val="28"/>
          <w:szCs w:val="28"/>
          <w:u w:val="single"/>
        </w:rPr>
      </w:pPr>
    </w:p>
    <w:p w14:paraId="4ACC8264" w14:textId="77777777" w:rsidR="008D23DF" w:rsidRPr="00B549B2" w:rsidRDefault="008D23DF">
      <w:pPr>
        <w:rPr>
          <w:rFonts w:ascii="Arial" w:hAnsi="Arial" w:cs="Arial"/>
          <w:sz w:val="28"/>
          <w:szCs w:val="28"/>
          <w:u w:val="single"/>
        </w:rPr>
      </w:pPr>
    </w:p>
    <w:p w14:paraId="22B3211A" w14:textId="77777777" w:rsidR="008D23DF" w:rsidRPr="00B549B2" w:rsidRDefault="008D23DF">
      <w:pPr>
        <w:rPr>
          <w:rFonts w:ascii="Arial" w:hAnsi="Arial" w:cs="Arial"/>
          <w:sz w:val="28"/>
          <w:szCs w:val="28"/>
          <w:u w:val="single"/>
        </w:rPr>
      </w:pPr>
    </w:p>
    <w:p w14:paraId="4D09B611" w14:textId="77777777" w:rsidR="00912353" w:rsidRDefault="00912353">
      <w:pPr>
        <w:rPr>
          <w:rFonts w:ascii="Arial" w:hAnsi="Arial" w:cs="Arial"/>
          <w:sz w:val="28"/>
          <w:szCs w:val="28"/>
          <w:u w:val="single"/>
        </w:rPr>
      </w:pPr>
    </w:p>
    <w:p w14:paraId="089A78EE" w14:textId="77777777" w:rsidR="00912353" w:rsidRPr="00B549B2" w:rsidRDefault="00912353">
      <w:pPr>
        <w:rPr>
          <w:rFonts w:ascii="Arial" w:hAnsi="Arial" w:cs="Arial"/>
          <w:sz w:val="28"/>
          <w:szCs w:val="28"/>
          <w:u w:val="single"/>
        </w:rPr>
      </w:pPr>
    </w:p>
    <w:p w14:paraId="291DF244" w14:textId="77777777" w:rsidR="008D23DF" w:rsidRPr="00B549B2" w:rsidRDefault="008D23DF">
      <w:pPr>
        <w:rPr>
          <w:rFonts w:ascii="Arial" w:hAnsi="Arial" w:cs="Arial"/>
          <w:sz w:val="28"/>
          <w:szCs w:val="28"/>
          <w:u w:val="single"/>
        </w:rPr>
      </w:pPr>
    </w:p>
    <w:p w14:paraId="7CE3F031" w14:textId="77777777" w:rsidR="008D23DF" w:rsidRPr="00B549B2" w:rsidRDefault="008D23DF">
      <w:pPr>
        <w:rPr>
          <w:rFonts w:ascii="Arial" w:hAnsi="Arial" w:cs="Arial"/>
          <w:sz w:val="28"/>
          <w:szCs w:val="28"/>
          <w:u w:val="single"/>
        </w:rPr>
      </w:pPr>
    </w:p>
    <w:p w14:paraId="4F8291AB" w14:textId="77777777" w:rsidR="008D23DF" w:rsidRPr="00B549B2" w:rsidRDefault="008D23DF">
      <w:pPr>
        <w:rPr>
          <w:rFonts w:ascii="Arial" w:hAnsi="Arial" w:cs="Arial"/>
          <w:sz w:val="28"/>
          <w:szCs w:val="28"/>
          <w:u w:val="single"/>
        </w:rPr>
      </w:pPr>
    </w:p>
    <w:p w14:paraId="5F1B2F5A" w14:textId="77777777" w:rsidR="008D23DF" w:rsidRPr="00B549B2" w:rsidRDefault="008D23DF">
      <w:pPr>
        <w:rPr>
          <w:rFonts w:ascii="Arial" w:hAnsi="Arial" w:cs="Arial"/>
          <w:sz w:val="28"/>
          <w:szCs w:val="28"/>
          <w:u w:val="single"/>
        </w:rPr>
      </w:pPr>
    </w:p>
    <w:p w14:paraId="30F46E8E" w14:textId="77777777" w:rsidR="008D23DF" w:rsidRPr="00B549B2" w:rsidRDefault="008D23DF" w:rsidP="006A29D2">
      <w:pPr>
        <w:pStyle w:val="Heading1"/>
      </w:pPr>
      <w:bookmarkStart w:id="5" w:name="_Toc509674299"/>
      <w:r w:rsidRPr="00B549B2">
        <w:lastRenderedPageBreak/>
        <w:t>Marketing Mix</w:t>
      </w:r>
      <w:bookmarkEnd w:id="5"/>
    </w:p>
    <w:p w14:paraId="2C4215C7" w14:textId="77777777" w:rsidR="00812A4B" w:rsidRDefault="00DD21F5" w:rsidP="00DD21F5">
      <w:pPr>
        <w:spacing w:line="360" w:lineRule="auto"/>
        <w:jc w:val="both"/>
        <w:rPr>
          <w:rFonts w:ascii="Arial" w:hAnsi="Arial" w:cs="Arial"/>
          <w:i/>
          <w:sz w:val="24"/>
          <w:szCs w:val="24"/>
          <w:lang w:val="en-US"/>
        </w:rPr>
      </w:pPr>
      <w:r>
        <w:rPr>
          <w:rFonts w:ascii="Arial" w:hAnsi="Arial" w:cs="Arial"/>
          <w:sz w:val="24"/>
          <w:szCs w:val="28"/>
        </w:rPr>
        <w:t xml:space="preserve">The marketing mix definition taken from marketingmix.co.uk, (2015) </w:t>
      </w:r>
      <w:r w:rsidRPr="00DD21F5">
        <w:rPr>
          <w:rFonts w:ascii="Arial" w:hAnsi="Arial" w:cs="Arial"/>
          <w:i/>
          <w:sz w:val="24"/>
          <w:szCs w:val="24"/>
        </w:rPr>
        <w:t>“</w:t>
      </w:r>
      <w:r w:rsidR="0032294D">
        <w:rPr>
          <w:rFonts w:ascii="Arial" w:hAnsi="Arial" w:cs="Arial"/>
          <w:i/>
          <w:sz w:val="24"/>
          <w:szCs w:val="24"/>
        </w:rPr>
        <w:t>I</w:t>
      </w:r>
      <w:r w:rsidRPr="00DD21F5">
        <w:rPr>
          <w:rFonts w:ascii="Arial" w:hAnsi="Arial" w:cs="Arial"/>
          <w:i/>
          <w:sz w:val="24"/>
          <w:szCs w:val="24"/>
          <w:lang w:val="en-US"/>
        </w:rPr>
        <w:t>t is about putting the right product or a combination thereof in the place, at the right time, and at the right price</w:t>
      </w:r>
      <w:r>
        <w:rPr>
          <w:rFonts w:ascii="Arial" w:hAnsi="Arial" w:cs="Arial"/>
          <w:i/>
          <w:sz w:val="24"/>
          <w:szCs w:val="24"/>
          <w:lang w:val="en-US"/>
        </w:rPr>
        <w:t>”.</w:t>
      </w:r>
      <w:r w:rsidRPr="00DD21F5">
        <w:rPr>
          <w:rFonts w:ascii="Arial" w:hAnsi="Arial" w:cs="Arial"/>
          <w:i/>
          <w:sz w:val="24"/>
          <w:szCs w:val="24"/>
          <w:lang w:val="en-US"/>
        </w:rPr>
        <w:t xml:space="preserve"> </w:t>
      </w:r>
    </w:p>
    <w:p w14:paraId="7E4A451C" w14:textId="4AEF54E6" w:rsidR="008D23DF" w:rsidRDefault="000E0E50" w:rsidP="00DD21F5">
      <w:pPr>
        <w:spacing w:line="360" w:lineRule="auto"/>
        <w:jc w:val="both"/>
        <w:rPr>
          <w:rFonts w:ascii="Arial" w:hAnsi="Arial" w:cs="Arial"/>
          <w:sz w:val="24"/>
          <w:szCs w:val="28"/>
        </w:rPr>
      </w:pPr>
      <w:r w:rsidRPr="00DD21F5">
        <w:rPr>
          <w:rFonts w:ascii="Arial" w:hAnsi="Arial" w:cs="Arial"/>
          <w:sz w:val="24"/>
          <w:szCs w:val="24"/>
        </w:rPr>
        <w:t xml:space="preserve">The </w:t>
      </w:r>
      <w:r>
        <w:rPr>
          <w:rFonts w:ascii="Arial" w:hAnsi="Arial" w:cs="Arial"/>
          <w:sz w:val="24"/>
          <w:szCs w:val="28"/>
        </w:rPr>
        <w:t>first</w:t>
      </w:r>
      <w:r w:rsidR="00DD21F5">
        <w:rPr>
          <w:rFonts w:ascii="Arial" w:hAnsi="Arial" w:cs="Arial"/>
          <w:sz w:val="24"/>
          <w:szCs w:val="28"/>
        </w:rPr>
        <w:t xml:space="preserve"> element of the marketing mix is the product</w:t>
      </w:r>
      <w:r w:rsidR="0032294D">
        <w:rPr>
          <w:rFonts w:ascii="Arial" w:hAnsi="Arial" w:cs="Arial"/>
          <w:sz w:val="24"/>
          <w:szCs w:val="28"/>
        </w:rPr>
        <w:t xml:space="preserve">. </w:t>
      </w:r>
      <w:r w:rsidR="00812A4B">
        <w:rPr>
          <w:rFonts w:ascii="Arial" w:hAnsi="Arial" w:cs="Arial"/>
          <w:sz w:val="24"/>
          <w:szCs w:val="28"/>
        </w:rPr>
        <w:t>This product does in fact have a current market place as there is always individuals seeking help to plan out their holidays especially the market segment “Over 50s”, who may find it particularly hard if they do not have access to a computer or laptop where they can access the web. People who use this product will be those who want to go out and explore the area of Swansea and they may or may not have visited before. The product will typically be used in the summer time in Wales during the months of June, July and August however can be used in other months depending on the weather. If the weather is to</w:t>
      </w:r>
      <w:r w:rsidR="001A071B">
        <w:rPr>
          <w:rFonts w:ascii="Arial" w:hAnsi="Arial" w:cs="Arial"/>
          <w:sz w:val="24"/>
          <w:szCs w:val="28"/>
        </w:rPr>
        <w:t>o</w:t>
      </w:r>
      <w:r w:rsidR="00812A4B">
        <w:rPr>
          <w:rFonts w:ascii="Arial" w:hAnsi="Arial" w:cs="Arial"/>
          <w:sz w:val="24"/>
          <w:szCs w:val="28"/>
        </w:rPr>
        <w:t xml:space="preserve"> cold or </w:t>
      </w:r>
      <w:proofErr w:type="gramStart"/>
      <w:r w:rsidR="00812A4B">
        <w:rPr>
          <w:rFonts w:ascii="Arial" w:hAnsi="Arial" w:cs="Arial"/>
          <w:sz w:val="24"/>
          <w:szCs w:val="28"/>
        </w:rPr>
        <w:t>wet</w:t>
      </w:r>
      <w:proofErr w:type="gramEnd"/>
      <w:r w:rsidR="00812A4B">
        <w:rPr>
          <w:rFonts w:ascii="Arial" w:hAnsi="Arial" w:cs="Arial"/>
          <w:sz w:val="24"/>
          <w:szCs w:val="28"/>
        </w:rPr>
        <w:t xml:space="preserve"> it is not going to be enjoyable and so therefore it is best suited to the warmer months and could be used during the spring season. The difference about this product is that it is a step by step guide on exploring Swansea and the Gower Peninsula and has accommodation option, restaurant options and some of the main attractions Swansea has to offer that individuals in this market segment will enjoy.</w:t>
      </w:r>
    </w:p>
    <w:p w14:paraId="024A50DE" w14:textId="77777777" w:rsidR="00812A4B" w:rsidRDefault="00812A4B" w:rsidP="00DD21F5">
      <w:pPr>
        <w:spacing w:line="360" w:lineRule="auto"/>
        <w:jc w:val="both"/>
        <w:rPr>
          <w:rFonts w:ascii="Arial" w:hAnsi="Arial" w:cs="Arial"/>
          <w:sz w:val="24"/>
          <w:szCs w:val="28"/>
        </w:rPr>
      </w:pPr>
      <w:r>
        <w:rPr>
          <w:rFonts w:ascii="Arial" w:hAnsi="Arial" w:cs="Arial"/>
          <w:sz w:val="24"/>
          <w:szCs w:val="28"/>
        </w:rPr>
        <w:t>Price is the second element of the marketing mix. The price of the produc</w:t>
      </w:r>
      <w:r w:rsidR="0018322C">
        <w:rPr>
          <w:rFonts w:ascii="Arial" w:hAnsi="Arial" w:cs="Arial"/>
          <w:sz w:val="24"/>
          <w:szCs w:val="28"/>
        </w:rPr>
        <w:t xml:space="preserve">t is important, it should be too </w:t>
      </w:r>
      <w:r>
        <w:rPr>
          <w:rFonts w:ascii="Arial" w:hAnsi="Arial" w:cs="Arial"/>
          <w:sz w:val="24"/>
          <w:szCs w:val="28"/>
        </w:rPr>
        <w:t xml:space="preserve">expensive where the majority of people in the market segment can’t afford. It has to be a suitable price so that the majority of people can enjoy. Factors that have to be taken into consideration for the price is that this product is ideally going to be used during the summer months where prices are considerably higher than other months, therefore accommodation for example will be a higher price. </w:t>
      </w:r>
      <w:r w:rsidR="0018322C">
        <w:rPr>
          <w:rFonts w:ascii="Arial" w:hAnsi="Arial" w:cs="Arial"/>
          <w:sz w:val="24"/>
          <w:szCs w:val="28"/>
        </w:rPr>
        <w:t>The prices of attractions included in the itinerary do not change depending on time of year and therefore that does have a considerable effect on the price. The restaurants included in the itinerary will be</w:t>
      </w:r>
      <w:r w:rsidR="00CF4EE0">
        <w:rPr>
          <w:rFonts w:ascii="Arial" w:hAnsi="Arial" w:cs="Arial"/>
          <w:sz w:val="24"/>
          <w:szCs w:val="28"/>
        </w:rPr>
        <w:t xml:space="preserve"> good</w:t>
      </w:r>
      <w:r w:rsidR="0018322C">
        <w:rPr>
          <w:rFonts w:ascii="Arial" w:hAnsi="Arial" w:cs="Arial"/>
          <w:sz w:val="24"/>
          <w:szCs w:val="28"/>
        </w:rPr>
        <w:t xml:space="preserve"> value for money so this does not have a significant effect on the price of the product either.</w:t>
      </w:r>
    </w:p>
    <w:p w14:paraId="780CF457" w14:textId="77777777" w:rsidR="0018322C" w:rsidRDefault="0018322C" w:rsidP="00DD21F5">
      <w:pPr>
        <w:spacing w:line="360" w:lineRule="auto"/>
        <w:jc w:val="both"/>
        <w:rPr>
          <w:rFonts w:ascii="Arial" w:hAnsi="Arial" w:cs="Arial"/>
          <w:sz w:val="24"/>
          <w:szCs w:val="28"/>
        </w:rPr>
      </w:pPr>
      <w:r>
        <w:rPr>
          <w:rFonts w:ascii="Arial" w:hAnsi="Arial" w:cs="Arial"/>
          <w:sz w:val="24"/>
          <w:szCs w:val="28"/>
        </w:rPr>
        <w:t>Place is the third element of the marketing mix, this is where the product is most likely going to be purchased. This product will most likely be sold in the area of Swansea and online.</w:t>
      </w:r>
    </w:p>
    <w:p w14:paraId="2406A771" w14:textId="12CCFE82" w:rsidR="00BD7AEB" w:rsidRPr="00BD7AEB" w:rsidRDefault="0018322C" w:rsidP="00BD7AEB">
      <w:pPr>
        <w:spacing w:line="360" w:lineRule="auto"/>
        <w:jc w:val="both"/>
        <w:rPr>
          <w:rFonts w:ascii="Arial" w:hAnsi="Arial" w:cs="Arial"/>
          <w:sz w:val="24"/>
          <w:szCs w:val="28"/>
        </w:rPr>
      </w:pPr>
      <w:r>
        <w:rPr>
          <w:rFonts w:ascii="Arial" w:hAnsi="Arial" w:cs="Arial"/>
          <w:sz w:val="24"/>
          <w:szCs w:val="28"/>
        </w:rPr>
        <w:t xml:space="preserve">The last element on the marketing mix is the promotion. The promotion of this product will be done so online, social media, newspapers, and in the area of Swansea. </w:t>
      </w:r>
      <w:r w:rsidR="00CF4EE0">
        <w:rPr>
          <w:rFonts w:ascii="Arial" w:hAnsi="Arial" w:cs="Arial"/>
          <w:sz w:val="24"/>
          <w:szCs w:val="28"/>
        </w:rPr>
        <w:t xml:space="preserve">For this </w:t>
      </w:r>
      <w:r w:rsidR="00CF4EE0">
        <w:rPr>
          <w:rFonts w:ascii="Arial" w:hAnsi="Arial" w:cs="Arial"/>
          <w:sz w:val="24"/>
          <w:szCs w:val="28"/>
        </w:rPr>
        <w:lastRenderedPageBreak/>
        <w:t xml:space="preserve">market segment not everyone is online or </w:t>
      </w:r>
      <w:r w:rsidR="001A071B">
        <w:rPr>
          <w:rFonts w:ascii="Arial" w:hAnsi="Arial" w:cs="Arial"/>
          <w:sz w:val="24"/>
          <w:szCs w:val="28"/>
        </w:rPr>
        <w:t xml:space="preserve">on </w:t>
      </w:r>
      <w:r w:rsidR="00CF4EE0">
        <w:rPr>
          <w:rFonts w:ascii="Arial" w:hAnsi="Arial" w:cs="Arial"/>
          <w:sz w:val="24"/>
          <w:szCs w:val="28"/>
        </w:rPr>
        <w:t xml:space="preserve">social media however if they have family members who are </w:t>
      </w:r>
      <w:r w:rsidR="001A071B">
        <w:rPr>
          <w:rFonts w:ascii="Arial" w:hAnsi="Arial" w:cs="Arial"/>
          <w:sz w:val="24"/>
          <w:szCs w:val="28"/>
        </w:rPr>
        <w:t xml:space="preserve">they can access the advertisement </w:t>
      </w:r>
      <w:r w:rsidR="000F7719">
        <w:rPr>
          <w:rFonts w:ascii="Arial" w:hAnsi="Arial" w:cs="Arial"/>
          <w:sz w:val="24"/>
          <w:szCs w:val="28"/>
        </w:rPr>
        <w:t>through them</w:t>
      </w:r>
      <w:r w:rsidR="00CF4EE0">
        <w:rPr>
          <w:rFonts w:ascii="Arial" w:hAnsi="Arial" w:cs="Arial"/>
          <w:sz w:val="24"/>
          <w:szCs w:val="28"/>
        </w:rPr>
        <w:t>. Newspapers is for the older people in the market segment and this is useful to promote in newspapers as this will reach many people. Lastly promotion in local businesses or larger businesses within Swansea and further afield will reach many other people in the market segment.</w:t>
      </w:r>
    </w:p>
    <w:p w14:paraId="2E5271F1" w14:textId="77777777" w:rsidR="00CF4EE0" w:rsidRDefault="00CF4EE0">
      <w:pPr>
        <w:rPr>
          <w:rFonts w:ascii="Arial" w:hAnsi="Arial" w:cs="Arial"/>
          <w:sz w:val="28"/>
          <w:szCs w:val="28"/>
          <w:u w:val="single"/>
        </w:rPr>
      </w:pPr>
    </w:p>
    <w:p w14:paraId="2BEA06DD" w14:textId="77777777" w:rsidR="00CF4EE0" w:rsidRDefault="00CF4EE0">
      <w:pPr>
        <w:rPr>
          <w:rFonts w:ascii="Arial" w:hAnsi="Arial" w:cs="Arial"/>
          <w:sz w:val="28"/>
          <w:szCs w:val="28"/>
          <w:u w:val="single"/>
        </w:rPr>
      </w:pPr>
    </w:p>
    <w:p w14:paraId="4C161DBB" w14:textId="77777777" w:rsidR="00CF4EE0" w:rsidRDefault="00CF4EE0">
      <w:pPr>
        <w:rPr>
          <w:rFonts w:ascii="Arial" w:hAnsi="Arial" w:cs="Arial"/>
          <w:sz w:val="28"/>
          <w:szCs w:val="28"/>
          <w:u w:val="single"/>
        </w:rPr>
      </w:pPr>
    </w:p>
    <w:p w14:paraId="077F79C9" w14:textId="77777777" w:rsidR="00CF4EE0" w:rsidRDefault="00CF4EE0">
      <w:pPr>
        <w:rPr>
          <w:rFonts w:ascii="Arial" w:hAnsi="Arial" w:cs="Arial"/>
          <w:sz w:val="28"/>
          <w:szCs w:val="28"/>
          <w:u w:val="single"/>
        </w:rPr>
      </w:pPr>
    </w:p>
    <w:p w14:paraId="406FC83F" w14:textId="77777777" w:rsidR="00CF4EE0" w:rsidRDefault="00CF4EE0">
      <w:pPr>
        <w:rPr>
          <w:rFonts w:ascii="Arial" w:hAnsi="Arial" w:cs="Arial"/>
          <w:sz w:val="28"/>
          <w:szCs w:val="28"/>
          <w:u w:val="single"/>
        </w:rPr>
      </w:pPr>
    </w:p>
    <w:p w14:paraId="1B61E385" w14:textId="77777777" w:rsidR="00CF4EE0" w:rsidRDefault="00CF4EE0">
      <w:pPr>
        <w:rPr>
          <w:rFonts w:ascii="Arial" w:hAnsi="Arial" w:cs="Arial"/>
          <w:sz w:val="28"/>
          <w:szCs w:val="28"/>
          <w:u w:val="single"/>
        </w:rPr>
      </w:pPr>
    </w:p>
    <w:p w14:paraId="15621580" w14:textId="77777777" w:rsidR="00CF4EE0" w:rsidRDefault="00CF4EE0">
      <w:pPr>
        <w:rPr>
          <w:rFonts w:ascii="Arial" w:hAnsi="Arial" w:cs="Arial"/>
          <w:sz w:val="28"/>
          <w:szCs w:val="28"/>
          <w:u w:val="single"/>
        </w:rPr>
      </w:pPr>
    </w:p>
    <w:p w14:paraId="6EDF7B1B" w14:textId="77777777" w:rsidR="00CF4EE0" w:rsidRDefault="00CF4EE0">
      <w:pPr>
        <w:rPr>
          <w:rFonts w:ascii="Arial" w:hAnsi="Arial" w:cs="Arial"/>
          <w:sz w:val="28"/>
          <w:szCs w:val="28"/>
          <w:u w:val="single"/>
        </w:rPr>
      </w:pPr>
    </w:p>
    <w:p w14:paraId="0E82B013" w14:textId="77777777" w:rsidR="00CF4EE0" w:rsidRDefault="00CF4EE0">
      <w:pPr>
        <w:rPr>
          <w:rFonts w:ascii="Arial" w:hAnsi="Arial" w:cs="Arial"/>
          <w:sz w:val="28"/>
          <w:szCs w:val="28"/>
          <w:u w:val="single"/>
        </w:rPr>
      </w:pPr>
    </w:p>
    <w:p w14:paraId="46A986B8" w14:textId="77777777" w:rsidR="00CF4EE0" w:rsidRDefault="00CF4EE0">
      <w:pPr>
        <w:rPr>
          <w:rFonts w:ascii="Arial" w:hAnsi="Arial" w:cs="Arial"/>
          <w:sz w:val="28"/>
          <w:szCs w:val="28"/>
          <w:u w:val="single"/>
        </w:rPr>
      </w:pPr>
    </w:p>
    <w:p w14:paraId="70A2150F" w14:textId="77777777" w:rsidR="00CF4EE0" w:rsidRDefault="00CF4EE0">
      <w:pPr>
        <w:rPr>
          <w:rFonts w:ascii="Arial" w:hAnsi="Arial" w:cs="Arial"/>
          <w:sz w:val="28"/>
          <w:szCs w:val="28"/>
          <w:u w:val="single"/>
        </w:rPr>
      </w:pPr>
    </w:p>
    <w:p w14:paraId="150EE6F3" w14:textId="77777777" w:rsidR="00CF4EE0" w:rsidRDefault="00CF4EE0">
      <w:pPr>
        <w:rPr>
          <w:rFonts w:ascii="Arial" w:hAnsi="Arial" w:cs="Arial"/>
          <w:sz w:val="28"/>
          <w:szCs w:val="28"/>
          <w:u w:val="single"/>
        </w:rPr>
      </w:pPr>
    </w:p>
    <w:p w14:paraId="77BEAD8C" w14:textId="77777777" w:rsidR="00CF4EE0" w:rsidRDefault="00CF4EE0">
      <w:pPr>
        <w:rPr>
          <w:rFonts w:ascii="Arial" w:hAnsi="Arial" w:cs="Arial"/>
          <w:sz w:val="28"/>
          <w:szCs w:val="28"/>
          <w:u w:val="single"/>
        </w:rPr>
      </w:pPr>
    </w:p>
    <w:p w14:paraId="6914D9AE" w14:textId="77777777" w:rsidR="00CF4EE0" w:rsidRDefault="00CF4EE0">
      <w:pPr>
        <w:rPr>
          <w:rFonts w:ascii="Arial" w:hAnsi="Arial" w:cs="Arial"/>
          <w:sz w:val="28"/>
          <w:szCs w:val="28"/>
          <w:u w:val="single"/>
        </w:rPr>
      </w:pPr>
    </w:p>
    <w:p w14:paraId="5FEFD1EF" w14:textId="77777777" w:rsidR="00CF4EE0" w:rsidRDefault="00CF4EE0">
      <w:pPr>
        <w:rPr>
          <w:rFonts w:ascii="Arial" w:hAnsi="Arial" w:cs="Arial"/>
          <w:sz w:val="28"/>
          <w:szCs w:val="28"/>
          <w:u w:val="single"/>
        </w:rPr>
      </w:pPr>
    </w:p>
    <w:p w14:paraId="0E55A2FB" w14:textId="77777777" w:rsidR="00CF4EE0" w:rsidRDefault="00CF4EE0">
      <w:pPr>
        <w:rPr>
          <w:rFonts w:ascii="Arial" w:hAnsi="Arial" w:cs="Arial"/>
          <w:sz w:val="28"/>
          <w:szCs w:val="28"/>
          <w:u w:val="single"/>
        </w:rPr>
      </w:pPr>
    </w:p>
    <w:p w14:paraId="065A32E8" w14:textId="77777777" w:rsidR="00CF4EE0" w:rsidRDefault="00CF4EE0">
      <w:pPr>
        <w:rPr>
          <w:rFonts w:ascii="Arial" w:hAnsi="Arial" w:cs="Arial"/>
          <w:sz w:val="28"/>
          <w:szCs w:val="28"/>
          <w:u w:val="single"/>
        </w:rPr>
      </w:pPr>
    </w:p>
    <w:p w14:paraId="4D5F98D7" w14:textId="77777777" w:rsidR="00CF4EE0" w:rsidRDefault="00CF4EE0">
      <w:pPr>
        <w:rPr>
          <w:rFonts w:ascii="Arial" w:hAnsi="Arial" w:cs="Arial"/>
          <w:sz w:val="28"/>
          <w:szCs w:val="28"/>
          <w:u w:val="single"/>
        </w:rPr>
      </w:pPr>
    </w:p>
    <w:p w14:paraId="67775089" w14:textId="77777777" w:rsidR="00CF4EE0" w:rsidRDefault="00CF4EE0">
      <w:pPr>
        <w:rPr>
          <w:rFonts w:ascii="Arial" w:hAnsi="Arial" w:cs="Arial"/>
          <w:sz w:val="28"/>
          <w:szCs w:val="28"/>
          <w:u w:val="single"/>
        </w:rPr>
      </w:pPr>
    </w:p>
    <w:p w14:paraId="67598F34" w14:textId="77777777" w:rsidR="00CF4EE0" w:rsidRDefault="00CF4EE0">
      <w:pPr>
        <w:rPr>
          <w:rFonts w:ascii="Arial" w:hAnsi="Arial" w:cs="Arial"/>
          <w:sz w:val="28"/>
          <w:szCs w:val="28"/>
          <w:u w:val="single"/>
        </w:rPr>
      </w:pPr>
    </w:p>
    <w:p w14:paraId="71D7AC42" w14:textId="77777777" w:rsidR="00CF4EE0" w:rsidRDefault="00CF4EE0">
      <w:pPr>
        <w:rPr>
          <w:rFonts w:ascii="Arial" w:hAnsi="Arial" w:cs="Arial"/>
          <w:sz w:val="28"/>
          <w:szCs w:val="28"/>
          <w:u w:val="single"/>
        </w:rPr>
      </w:pPr>
    </w:p>
    <w:p w14:paraId="79F84F2B" w14:textId="77777777" w:rsidR="007A4CDA" w:rsidRDefault="007A4CDA">
      <w:pPr>
        <w:rPr>
          <w:rFonts w:ascii="Arial" w:hAnsi="Arial" w:cs="Arial"/>
          <w:sz w:val="28"/>
          <w:szCs w:val="28"/>
          <w:u w:val="single"/>
        </w:rPr>
      </w:pPr>
    </w:p>
    <w:p w14:paraId="460213BD" w14:textId="77777777" w:rsidR="008D23DF" w:rsidRDefault="008D23DF" w:rsidP="006A29D2">
      <w:pPr>
        <w:pStyle w:val="Heading1"/>
      </w:pPr>
      <w:bookmarkStart w:id="6" w:name="_Toc509674300"/>
      <w:r w:rsidRPr="00B549B2">
        <w:lastRenderedPageBreak/>
        <w:t>Summary</w:t>
      </w:r>
      <w:bookmarkEnd w:id="6"/>
    </w:p>
    <w:p w14:paraId="2D391C05" w14:textId="109539FF" w:rsidR="00B615B9" w:rsidRPr="00B615B9" w:rsidRDefault="00B615B9" w:rsidP="00B615B9">
      <w:pPr>
        <w:spacing w:line="360" w:lineRule="auto"/>
        <w:jc w:val="both"/>
        <w:rPr>
          <w:rFonts w:ascii="Arial" w:hAnsi="Arial" w:cs="Arial"/>
          <w:sz w:val="24"/>
        </w:rPr>
      </w:pPr>
      <w:r w:rsidRPr="00B615B9">
        <w:rPr>
          <w:rFonts w:ascii="Arial" w:hAnsi="Arial" w:cs="Arial"/>
          <w:sz w:val="24"/>
        </w:rPr>
        <w:t>In conclusion this product suits the Swansea and the Gower Peninsula area perfectly as it has all the attractions, events, accommodation options needed for the market segment “Over 50’s”</w:t>
      </w:r>
      <w:r>
        <w:rPr>
          <w:rFonts w:ascii="Arial" w:hAnsi="Arial" w:cs="Arial"/>
          <w:sz w:val="24"/>
        </w:rPr>
        <w:t>. The marketing plan clearly displays the research undertaken to provide a produce an itinerary. Such as the SWOT and PEST analysis that was undertaken to identify factors that could effect the product. Marketing objectives set were clear and achievable for this particular market segment and product.</w:t>
      </w:r>
      <w:r w:rsidR="007A463C">
        <w:rPr>
          <w:rFonts w:ascii="Arial" w:hAnsi="Arial" w:cs="Arial"/>
          <w:sz w:val="24"/>
        </w:rPr>
        <w:t xml:space="preserve"> Lastly the m</w:t>
      </w:r>
      <w:r>
        <w:rPr>
          <w:rFonts w:ascii="Arial" w:hAnsi="Arial" w:cs="Arial"/>
          <w:sz w:val="24"/>
        </w:rPr>
        <w:t xml:space="preserve">arketing mix was also analysed and </w:t>
      </w:r>
      <w:r w:rsidR="0028480D">
        <w:rPr>
          <w:rFonts w:ascii="Arial" w:hAnsi="Arial" w:cs="Arial"/>
          <w:sz w:val="24"/>
        </w:rPr>
        <w:t xml:space="preserve">spoken in detail about how the product would be marketed to the public and target audience which is the hardest section to produce. </w:t>
      </w:r>
    </w:p>
    <w:p w14:paraId="58BC21E2" w14:textId="77777777" w:rsidR="008D23DF" w:rsidRPr="00CF4EE0" w:rsidRDefault="008D23DF" w:rsidP="00CF4EE0">
      <w:pPr>
        <w:jc w:val="both"/>
        <w:rPr>
          <w:rFonts w:ascii="Arial" w:hAnsi="Arial" w:cs="Arial"/>
          <w:sz w:val="24"/>
          <w:szCs w:val="28"/>
        </w:rPr>
      </w:pPr>
    </w:p>
    <w:p w14:paraId="446CCE57" w14:textId="77777777" w:rsidR="008D23DF" w:rsidRPr="00B549B2" w:rsidRDefault="008D23DF">
      <w:pPr>
        <w:rPr>
          <w:rFonts w:ascii="Arial" w:hAnsi="Arial" w:cs="Arial"/>
          <w:sz w:val="28"/>
          <w:szCs w:val="28"/>
          <w:u w:val="single"/>
        </w:rPr>
      </w:pPr>
    </w:p>
    <w:p w14:paraId="1D34C762" w14:textId="77777777" w:rsidR="008D23DF" w:rsidRPr="00B549B2" w:rsidRDefault="008D23DF">
      <w:pPr>
        <w:rPr>
          <w:rFonts w:ascii="Arial" w:hAnsi="Arial" w:cs="Arial"/>
          <w:sz w:val="28"/>
          <w:szCs w:val="28"/>
          <w:u w:val="single"/>
        </w:rPr>
      </w:pPr>
    </w:p>
    <w:p w14:paraId="0CD1C409" w14:textId="77777777" w:rsidR="008D23DF" w:rsidRPr="00B549B2" w:rsidRDefault="008D23DF">
      <w:pPr>
        <w:rPr>
          <w:rFonts w:ascii="Arial" w:hAnsi="Arial" w:cs="Arial"/>
          <w:sz w:val="28"/>
          <w:szCs w:val="28"/>
          <w:u w:val="single"/>
        </w:rPr>
      </w:pPr>
    </w:p>
    <w:p w14:paraId="665A410B" w14:textId="77777777" w:rsidR="008D7FA8" w:rsidRDefault="008D7FA8">
      <w:pPr>
        <w:rPr>
          <w:rFonts w:ascii="Arial" w:hAnsi="Arial" w:cs="Arial"/>
          <w:sz w:val="28"/>
          <w:szCs w:val="28"/>
          <w:u w:val="single"/>
        </w:rPr>
      </w:pPr>
    </w:p>
    <w:p w14:paraId="2F7E308B" w14:textId="77777777" w:rsidR="008D7FA8" w:rsidRDefault="008D7FA8">
      <w:pPr>
        <w:rPr>
          <w:rFonts w:ascii="Arial" w:hAnsi="Arial" w:cs="Arial"/>
          <w:sz w:val="28"/>
          <w:szCs w:val="28"/>
          <w:u w:val="single"/>
        </w:rPr>
      </w:pPr>
    </w:p>
    <w:p w14:paraId="17190D67" w14:textId="77777777" w:rsidR="008D7FA8" w:rsidRDefault="008D7FA8">
      <w:pPr>
        <w:rPr>
          <w:rFonts w:ascii="Arial" w:hAnsi="Arial" w:cs="Arial"/>
          <w:sz w:val="28"/>
          <w:szCs w:val="28"/>
          <w:u w:val="single"/>
        </w:rPr>
      </w:pPr>
    </w:p>
    <w:p w14:paraId="3723F824" w14:textId="77777777" w:rsidR="008D7FA8" w:rsidRDefault="008D7FA8">
      <w:pPr>
        <w:rPr>
          <w:rFonts w:ascii="Arial" w:hAnsi="Arial" w:cs="Arial"/>
          <w:sz w:val="28"/>
          <w:szCs w:val="28"/>
          <w:u w:val="single"/>
        </w:rPr>
      </w:pPr>
    </w:p>
    <w:p w14:paraId="79F3611B" w14:textId="77777777" w:rsidR="008D7FA8" w:rsidRDefault="008D7FA8">
      <w:pPr>
        <w:rPr>
          <w:rFonts w:ascii="Arial" w:hAnsi="Arial" w:cs="Arial"/>
          <w:sz w:val="28"/>
          <w:szCs w:val="28"/>
          <w:u w:val="single"/>
        </w:rPr>
      </w:pPr>
    </w:p>
    <w:p w14:paraId="08E13575" w14:textId="77777777" w:rsidR="008D7FA8" w:rsidRDefault="008D7FA8">
      <w:pPr>
        <w:rPr>
          <w:rFonts w:ascii="Arial" w:hAnsi="Arial" w:cs="Arial"/>
          <w:sz w:val="28"/>
          <w:szCs w:val="28"/>
          <w:u w:val="single"/>
        </w:rPr>
      </w:pPr>
    </w:p>
    <w:p w14:paraId="42CC8BAA" w14:textId="77777777" w:rsidR="008D7FA8" w:rsidRDefault="008D7FA8">
      <w:pPr>
        <w:rPr>
          <w:rFonts w:ascii="Arial" w:hAnsi="Arial" w:cs="Arial"/>
          <w:sz w:val="28"/>
          <w:szCs w:val="28"/>
          <w:u w:val="single"/>
        </w:rPr>
      </w:pPr>
    </w:p>
    <w:p w14:paraId="3C16E182" w14:textId="7E527C1B" w:rsidR="008D7FA8" w:rsidRPr="008D7FA8" w:rsidRDefault="007A463C">
      <w:pPr>
        <w:rPr>
          <w:rFonts w:ascii="Arial" w:hAnsi="Arial" w:cs="Arial"/>
          <w:sz w:val="24"/>
          <w:szCs w:val="28"/>
        </w:rPr>
      </w:pPr>
      <w:r>
        <w:rPr>
          <w:rFonts w:ascii="Arial" w:hAnsi="Arial" w:cs="Arial"/>
          <w:sz w:val="24"/>
          <w:szCs w:val="28"/>
        </w:rPr>
        <w:t>Word Count: 2241</w:t>
      </w:r>
    </w:p>
    <w:p w14:paraId="54D60F84" w14:textId="77777777" w:rsidR="008D23DF" w:rsidRPr="00B549B2" w:rsidRDefault="008D23DF">
      <w:pPr>
        <w:rPr>
          <w:rFonts w:ascii="Arial" w:hAnsi="Arial" w:cs="Arial"/>
          <w:sz w:val="28"/>
          <w:szCs w:val="28"/>
          <w:u w:val="single"/>
        </w:rPr>
      </w:pPr>
    </w:p>
    <w:p w14:paraId="331E2C3F" w14:textId="77777777" w:rsidR="008D23DF" w:rsidRPr="00B549B2" w:rsidRDefault="008D23DF">
      <w:pPr>
        <w:rPr>
          <w:rFonts w:ascii="Arial" w:hAnsi="Arial" w:cs="Arial"/>
          <w:sz w:val="28"/>
          <w:szCs w:val="28"/>
          <w:u w:val="single"/>
        </w:rPr>
      </w:pPr>
    </w:p>
    <w:p w14:paraId="279438F1" w14:textId="77777777" w:rsidR="008D23DF" w:rsidRPr="00B549B2" w:rsidRDefault="008D23DF">
      <w:pPr>
        <w:rPr>
          <w:rFonts w:ascii="Arial" w:hAnsi="Arial" w:cs="Arial"/>
          <w:sz w:val="28"/>
          <w:szCs w:val="28"/>
          <w:u w:val="single"/>
        </w:rPr>
      </w:pPr>
    </w:p>
    <w:p w14:paraId="7C593709" w14:textId="77777777" w:rsidR="008D23DF" w:rsidRPr="00B549B2" w:rsidRDefault="008D23DF">
      <w:pPr>
        <w:rPr>
          <w:rFonts w:ascii="Arial" w:hAnsi="Arial" w:cs="Arial"/>
          <w:sz w:val="28"/>
          <w:szCs w:val="28"/>
          <w:u w:val="single"/>
        </w:rPr>
      </w:pPr>
    </w:p>
    <w:p w14:paraId="05A14B09" w14:textId="77777777" w:rsidR="008D23DF" w:rsidRPr="00B549B2" w:rsidRDefault="008D23DF">
      <w:pPr>
        <w:rPr>
          <w:rFonts w:ascii="Arial" w:hAnsi="Arial" w:cs="Arial"/>
          <w:sz w:val="28"/>
          <w:szCs w:val="28"/>
          <w:u w:val="single"/>
        </w:rPr>
      </w:pPr>
    </w:p>
    <w:p w14:paraId="17C84800" w14:textId="77777777" w:rsidR="008D23DF" w:rsidRPr="00B549B2" w:rsidRDefault="008D23DF">
      <w:pPr>
        <w:rPr>
          <w:rFonts w:ascii="Arial" w:hAnsi="Arial" w:cs="Arial"/>
          <w:sz w:val="28"/>
          <w:szCs w:val="28"/>
          <w:u w:val="single"/>
        </w:rPr>
      </w:pPr>
    </w:p>
    <w:p w14:paraId="797EF686" w14:textId="77777777" w:rsidR="008D23DF" w:rsidRPr="00B549B2" w:rsidRDefault="008D23DF">
      <w:pPr>
        <w:rPr>
          <w:rFonts w:ascii="Arial" w:hAnsi="Arial" w:cs="Arial"/>
          <w:sz w:val="28"/>
          <w:szCs w:val="28"/>
          <w:u w:val="single"/>
        </w:rPr>
      </w:pPr>
    </w:p>
    <w:p w14:paraId="16C45A4F" w14:textId="77777777" w:rsidR="008D23DF" w:rsidRPr="00B549B2" w:rsidRDefault="008D23DF">
      <w:pPr>
        <w:rPr>
          <w:rFonts w:ascii="Arial" w:hAnsi="Arial" w:cs="Arial"/>
          <w:sz w:val="28"/>
          <w:szCs w:val="28"/>
          <w:u w:val="single"/>
        </w:rPr>
      </w:pPr>
    </w:p>
    <w:p w14:paraId="6326B388" w14:textId="77777777" w:rsidR="008D23DF" w:rsidRDefault="00B549B2" w:rsidP="006A29D2">
      <w:pPr>
        <w:pStyle w:val="Heading1"/>
      </w:pPr>
      <w:bookmarkStart w:id="7" w:name="_Toc509674301"/>
      <w:r>
        <w:lastRenderedPageBreak/>
        <w:t>Appendices</w:t>
      </w:r>
      <w:bookmarkEnd w:id="7"/>
    </w:p>
    <w:p w14:paraId="5EC25AAC" w14:textId="77777777" w:rsidR="00B549B2" w:rsidRDefault="00B549B2">
      <w:pPr>
        <w:rPr>
          <w:rFonts w:ascii="Arial" w:hAnsi="Arial" w:cs="Arial"/>
          <w:sz w:val="24"/>
          <w:szCs w:val="28"/>
        </w:rPr>
      </w:pPr>
      <w:r>
        <w:rPr>
          <w:rFonts w:ascii="Arial" w:hAnsi="Arial" w:cs="Arial"/>
          <w:sz w:val="24"/>
          <w:szCs w:val="28"/>
        </w:rPr>
        <w:t>Appendix A:</w:t>
      </w:r>
      <w:r w:rsidR="00522C02">
        <w:rPr>
          <w:rFonts w:ascii="Arial" w:hAnsi="Arial" w:cs="Arial"/>
          <w:sz w:val="24"/>
          <w:szCs w:val="28"/>
        </w:rPr>
        <w:t xml:space="preserve"> Itinerary</w:t>
      </w:r>
    </w:p>
    <w:tbl>
      <w:tblPr>
        <w:tblStyle w:val="TableGrid"/>
        <w:tblW w:w="0" w:type="auto"/>
        <w:tblLook w:val="04A0" w:firstRow="1" w:lastRow="0" w:firstColumn="1" w:lastColumn="0" w:noHBand="0" w:noVBand="1"/>
      </w:tblPr>
      <w:tblGrid>
        <w:gridCol w:w="2122"/>
        <w:gridCol w:w="6894"/>
      </w:tblGrid>
      <w:tr w:rsidR="00B549B2" w14:paraId="34D4E0EF" w14:textId="77777777" w:rsidTr="00136CD0">
        <w:tc>
          <w:tcPr>
            <w:tcW w:w="9016" w:type="dxa"/>
            <w:gridSpan w:val="2"/>
          </w:tcPr>
          <w:p w14:paraId="611D5266" w14:textId="77777777" w:rsidR="00B549B2" w:rsidRDefault="00B549B2" w:rsidP="00522C02">
            <w:pPr>
              <w:jc w:val="center"/>
              <w:rPr>
                <w:rFonts w:ascii="Arial" w:hAnsi="Arial" w:cs="Arial"/>
                <w:sz w:val="24"/>
                <w:szCs w:val="28"/>
              </w:rPr>
            </w:pPr>
            <w:r w:rsidRPr="00B549B2">
              <w:rPr>
                <w:rFonts w:ascii="Arial" w:hAnsi="Arial" w:cs="Arial"/>
                <w:b/>
                <w:sz w:val="28"/>
                <w:szCs w:val="28"/>
              </w:rPr>
              <w:t xml:space="preserve">Itinerary: </w:t>
            </w:r>
            <w:r w:rsidRPr="00B549B2">
              <w:rPr>
                <w:rFonts w:ascii="Arial" w:hAnsi="Arial" w:cs="Arial"/>
                <w:sz w:val="24"/>
                <w:szCs w:val="28"/>
              </w:rPr>
              <w:t>7</w:t>
            </w:r>
            <w:r w:rsidRPr="00B549B2">
              <w:rPr>
                <w:rFonts w:ascii="Arial" w:hAnsi="Arial" w:cs="Arial"/>
                <w:sz w:val="24"/>
                <w:szCs w:val="28"/>
                <w:vertAlign w:val="superscript"/>
              </w:rPr>
              <w:t>th</w:t>
            </w:r>
            <w:r w:rsidRPr="00B549B2">
              <w:rPr>
                <w:rFonts w:ascii="Arial" w:hAnsi="Arial" w:cs="Arial"/>
                <w:sz w:val="28"/>
                <w:szCs w:val="28"/>
              </w:rPr>
              <w:t xml:space="preserve"> </w:t>
            </w:r>
            <w:r>
              <w:rPr>
                <w:rFonts w:ascii="Arial" w:hAnsi="Arial" w:cs="Arial"/>
                <w:sz w:val="24"/>
                <w:szCs w:val="28"/>
              </w:rPr>
              <w:t>June-10</w:t>
            </w:r>
            <w:r w:rsidRPr="00B549B2">
              <w:rPr>
                <w:rFonts w:ascii="Arial" w:hAnsi="Arial" w:cs="Arial"/>
                <w:sz w:val="24"/>
                <w:szCs w:val="28"/>
                <w:vertAlign w:val="superscript"/>
              </w:rPr>
              <w:t>th</w:t>
            </w:r>
            <w:r>
              <w:rPr>
                <w:rFonts w:ascii="Arial" w:hAnsi="Arial" w:cs="Arial"/>
                <w:sz w:val="24"/>
                <w:szCs w:val="28"/>
              </w:rPr>
              <w:t xml:space="preserve"> June 2018</w:t>
            </w:r>
          </w:p>
          <w:p w14:paraId="3CEEEBB2" w14:textId="77777777" w:rsidR="00B549B2" w:rsidRDefault="00B549B2" w:rsidP="00522C02">
            <w:pPr>
              <w:spacing w:line="480" w:lineRule="auto"/>
              <w:rPr>
                <w:rFonts w:ascii="Arial" w:hAnsi="Arial" w:cs="Arial"/>
                <w:sz w:val="24"/>
                <w:szCs w:val="28"/>
              </w:rPr>
            </w:pPr>
          </w:p>
        </w:tc>
      </w:tr>
      <w:tr w:rsidR="00B549B2" w14:paraId="77E4C0D3" w14:textId="77777777" w:rsidTr="0024520D">
        <w:tc>
          <w:tcPr>
            <w:tcW w:w="9016" w:type="dxa"/>
            <w:gridSpan w:val="2"/>
          </w:tcPr>
          <w:p w14:paraId="65C5FF6C" w14:textId="77777777" w:rsidR="00B549B2" w:rsidRDefault="00B549B2" w:rsidP="00522C02">
            <w:pPr>
              <w:spacing w:line="480" w:lineRule="auto"/>
              <w:rPr>
                <w:rFonts w:ascii="Arial" w:hAnsi="Arial" w:cs="Arial"/>
                <w:sz w:val="24"/>
                <w:szCs w:val="28"/>
              </w:rPr>
            </w:pPr>
            <w:r w:rsidRPr="00B549B2">
              <w:rPr>
                <w:rFonts w:ascii="Arial" w:hAnsi="Arial" w:cs="Arial"/>
                <w:sz w:val="28"/>
                <w:szCs w:val="28"/>
              </w:rPr>
              <w:t>Day 1: 7</w:t>
            </w:r>
            <w:r w:rsidRPr="00B549B2">
              <w:rPr>
                <w:rFonts w:ascii="Arial" w:hAnsi="Arial" w:cs="Arial"/>
                <w:sz w:val="28"/>
                <w:szCs w:val="28"/>
                <w:vertAlign w:val="superscript"/>
              </w:rPr>
              <w:t xml:space="preserve">th </w:t>
            </w:r>
            <w:r w:rsidRPr="00B549B2">
              <w:rPr>
                <w:rFonts w:ascii="Arial" w:hAnsi="Arial" w:cs="Arial"/>
                <w:sz w:val="28"/>
                <w:szCs w:val="28"/>
              </w:rPr>
              <w:t>June</w:t>
            </w:r>
          </w:p>
        </w:tc>
      </w:tr>
      <w:tr w:rsidR="00B549B2" w14:paraId="1D521803" w14:textId="77777777" w:rsidTr="00B549B2">
        <w:tc>
          <w:tcPr>
            <w:tcW w:w="2122" w:type="dxa"/>
          </w:tcPr>
          <w:p w14:paraId="1DC662C1" w14:textId="77777777" w:rsidR="00B549B2" w:rsidRDefault="00B549B2" w:rsidP="00522C02">
            <w:pPr>
              <w:spacing w:line="480" w:lineRule="auto"/>
              <w:rPr>
                <w:rFonts w:ascii="Arial" w:hAnsi="Arial" w:cs="Arial"/>
                <w:sz w:val="24"/>
                <w:szCs w:val="28"/>
              </w:rPr>
            </w:pPr>
            <w:r>
              <w:rPr>
                <w:rFonts w:ascii="Arial" w:hAnsi="Arial" w:cs="Arial"/>
                <w:sz w:val="24"/>
                <w:szCs w:val="28"/>
              </w:rPr>
              <w:t>Afternoon</w:t>
            </w:r>
          </w:p>
        </w:tc>
        <w:tc>
          <w:tcPr>
            <w:tcW w:w="6894" w:type="dxa"/>
          </w:tcPr>
          <w:p w14:paraId="5EC74294"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Arrive at hotel </w:t>
            </w:r>
            <w:proofErr w:type="spellStart"/>
            <w:r>
              <w:rPr>
                <w:rFonts w:ascii="Arial" w:hAnsi="Arial" w:cs="Arial"/>
                <w:sz w:val="24"/>
                <w:szCs w:val="28"/>
              </w:rPr>
              <w:t>Parc</w:t>
            </w:r>
            <w:proofErr w:type="spellEnd"/>
            <w:r>
              <w:rPr>
                <w:rFonts w:ascii="Arial" w:hAnsi="Arial" w:cs="Arial"/>
                <w:sz w:val="24"/>
                <w:szCs w:val="28"/>
              </w:rPr>
              <w:t xml:space="preserve">- Le- </w:t>
            </w:r>
            <w:proofErr w:type="spellStart"/>
            <w:r>
              <w:rPr>
                <w:rFonts w:ascii="Arial" w:hAnsi="Arial" w:cs="Arial"/>
                <w:sz w:val="24"/>
                <w:szCs w:val="28"/>
              </w:rPr>
              <w:t>Broes</w:t>
            </w:r>
            <w:proofErr w:type="spellEnd"/>
            <w:r>
              <w:rPr>
                <w:rFonts w:ascii="Arial" w:hAnsi="Arial" w:cs="Arial"/>
                <w:sz w:val="24"/>
                <w:szCs w:val="28"/>
              </w:rPr>
              <w:t xml:space="preserve"> </w:t>
            </w:r>
          </w:p>
        </w:tc>
      </w:tr>
      <w:tr w:rsidR="00B549B2" w14:paraId="6AEB0841" w14:textId="77777777" w:rsidTr="00B549B2">
        <w:tc>
          <w:tcPr>
            <w:tcW w:w="2122" w:type="dxa"/>
          </w:tcPr>
          <w:p w14:paraId="716FE24F"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Afternoon </w:t>
            </w:r>
          </w:p>
        </w:tc>
        <w:tc>
          <w:tcPr>
            <w:tcW w:w="6894" w:type="dxa"/>
          </w:tcPr>
          <w:p w14:paraId="6C49EBE1"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After check in take walk along </w:t>
            </w:r>
            <w:proofErr w:type="spellStart"/>
            <w:r>
              <w:rPr>
                <w:rFonts w:ascii="Arial" w:hAnsi="Arial" w:cs="Arial"/>
                <w:sz w:val="24"/>
                <w:szCs w:val="28"/>
              </w:rPr>
              <w:t>Rhos</w:t>
            </w:r>
            <w:bookmarkStart w:id="8" w:name="_GoBack"/>
            <w:bookmarkEnd w:id="8"/>
            <w:r>
              <w:rPr>
                <w:rFonts w:ascii="Arial" w:hAnsi="Arial" w:cs="Arial"/>
                <w:sz w:val="24"/>
                <w:szCs w:val="28"/>
              </w:rPr>
              <w:t>illi</w:t>
            </w:r>
            <w:proofErr w:type="spellEnd"/>
            <w:r>
              <w:rPr>
                <w:rFonts w:ascii="Arial" w:hAnsi="Arial" w:cs="Arial"/>
                <w:sz w:val="24"/>
                <w:szCs w:val="28"/>
              </w:rPr>
              <w:t xml:space="preserve"> bay which is a 20 minute drive away from the hotel</w:t>
            </w:r>
          </w:p>
        </w:tc>
      </w:tr>
      <w:tr w:rsidR="00B549B2" w14:paraId="332FD854" w14:textId="77777777" w:rsidTr="00B549B2">
        <w:tc>
          <w:tcPr>
            <w:tcW w:w="2122" w:type="dxa"/>
          </w:tcPr>
          <w:p w14:paraId="55A886A5"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Evening </w:t>
            </w:r>
          </w:p>
        </w:tc>
        <w:tc>
          <w:tcPr>
            <w:tcW w:w="6894" w:type="dxa"/>
          </w:tcPr>
          <w:p w14:paraId="3D424A79" w14:textId="77777777" w:rsidR="00B549B2" w:rsidRDefault="00B549B2" w:rsidP="00522C02">
            <w:pPr>
              <w:spacing w:line="480" w:lineRule="auto"/>
              <w:rPr>
                <w:rFonts w:ascii="Arial" w:hAnsi="Arial" w:cs="Arial"/>
                <w:sz w:val="24"/>
                <w:szCs w:val="28"/>
              </w:rPr>
            </w:pPr>
            <w:r>
              <w:rPr>
                <w:rFonts w:ascii="Arial" w:hAnsi="Arial" w:cs="Arial"/>
                <w:sz w:val="24"/>
                <w:szCs w:val="28"/>
              </w:rPr>
              <w:t>Dinner in the hotel</w:t>
            </w:r>
          </w:p>
        </w:tc>
      </w:tr>
      <w:tr w:rsidR="00B549B2" w14:paraId="62491C07" w14:textId="77777777" w:rsidTr="005A6699">
        <w:tc>
          <w:tcPr>
            <w:tcW w:w="9016" w:type="dxa"/>
            <w:gridSpan w:val="2"/>
          </w:tcPr>
          <w:p w14:paraId="4D8AD639" w14:textId="77777777" w:rsidR="00B549B2" w:rsidRPr="00B549B2" w:rsidRDefault="00B549B2" w:rsidP="00522C02">
            <w:pPr>
              <w:spacing w:line="480" w:lineRule="auto"/>
              <w:rPr>
                <w:rFonts w:ascii="Arial" w:hAnsi="Arial" w:cs="Arial"/>
                <w:sz w:val="28"/>
                <w:szCs w:val="28"/>
              </w:rPr>
            </w:pPr>
            <w:r>
              <w:rPr>
                <w:rFonts w:ascii="Arial" w:hAnsi="Arial" w:cs="Arial"/>
                <w:sz w:val="28"/>
                <w:szCs w:val="28"/>
              </w:rPr>
              <w:t>Day 2: 8</w:t>
            </w:r>
            <w:r w:rsidRPr="00B549B2">
              <w:rPr>
                <w:rFonts w:ascii="Arial" w:hAnsi="Arial" w:cs="Arial"/>
                <w:sz w:val="28"/>
                <w:szCs w:val="28"/>
                <w:vertAlign w:val="superscript"/>
              </w:rPr>
              <w:t>th</w:t>
            </w:r>
            <w:r>
              <w:rPr>
                <w:rFonts w:ascii="Arial" w:hAnsi="Arial" w:cs="Arial"/>
                <w:sz w:val="28"/>
                <w:szCs w:val="28"/>
              </w:rPr>
              <w:t xml:space="preserve"> June</w:t>
            </w:r>
          </w:p>
        </w:tc>
      </w:tr>
      <w:tr w:rsidR="00B549B2" w14:paraId="4F0D06B1" w14:textId="77777777" w:rsidTr="00B549B2">
        <w:tc>
          <w:tcPr>
            <w:tcW w:w="2122" w:type="dxa"/>
          </w:tcPr>
          <w:p w14:paraId="29C511C9"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Morning </w:t>
            </w:r>
          </w:p>
        </w:tc>
        <w:tc>
          <w:tcPr>
            <w:tcW w:w="6894" w:type="dxa"/>
          </w:tcPr>
          <w:p w14:paraId="08480C50" w14:textId="77777777" w:rsidR="00B549B2" w:rsidRDefault="00B549B2" w:rsidP="00BA5F63">
            <w:pPr>
              <w:spacing w:line="480" w:lineRule="auto"/>
              <w:rPr>
                <w:rFonts w:ascii="Arial" w:hAnsi="Arial" w:cs="Arial"/>
                <w:sz w:val="24"/>
                <w:szCs w:val="28"/>
              </w:rPr>
            </w:pPr>
            <w:r>
              <w:rPr>
                <w:rFonts w:ascii="Arial" w:hAnsi="Arial" w:cs="Arial"/>
                <w:sz w:val="24"/>
                <w:szCs w:val="28"/>
              </w:rPr>
              <w:t>After breakfast hea</w:t>
            </w:r>
            <w:r w:rsidR="00522C02">
              <w:rPr>
                <w:rFonts w:ascii="Arial" w:hAnsi="Arial" w:cs="Arial"/>
                <w:sz w:val="24"/>
                <w:szCs w:val="28"/>
              </w:rPr>
              <w:t>d to mumbles look</w:t>
            </w:r>
            <w:r>
              <w:rPr>
                <w:rFonts w:ascii="Arial" w:hAnsi="Arial" w:cs="Arial"/>
                <w:sz w:val="24"/>
                <w:szCs w:val="28"/>
              </w:rPr>
              <w:t xml:space="preserve"> around the prom and arcade </w:t>
            </w:r>
          </w:p>
        </w:tc>
      </w:tr>
      <w:tr w:rsidR="00B549B2" w14:paraId="5FB7DA7A" w14:textId="77777777" w:rsidTr="00B549B2">
        <w:tc>
          <w:tcPr>
            <w:tcW w:w="2122" w:type="dxa"/>
          </w:tcPr>
          <w:p w14:paraId="41C6A5E4"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Morning </w:t>
            </w:r>
          </w:p>
        </w:tc>
        <w:tc>
          <w:tcPr>
            <w:tcW w:w="6894" w:type="dxa"/>
          </w:tcPr>
          <w:p w14:paraId="7CD703C0" w14:textId="77777777" w:rsidR="00B549B2" w:rsidRDefault="00B549B2" w:rsidP="00522C02">
            <w:pPr>
              <w:spacing w:line="480" w:lineRule="auto"/>
              <w:rPr>
                <w:rFonts w:ascii="Arial" w:hAnsi="Arial" w:cs="Arial"/>
                <w:sz w:val="24"/>
                <w:szCs w:val="28"/>
              </w:rPr>
            </w:pPr>
            <w:r>
              <w:rPr>
                <w:rFonts w:ascii="Arial" w:hAnsi="Arial" w:cs="Arial"/>
                <w:sz w:val="24"/>
                <w:szCs w:val="28"/>
              </w:rPr>
              <w:t>Visit Love Spoon Gallery</w:t>
            </w:r>
          </w:p>
        </w:tc>
      </w:tr>
      <w:tr w:rsidR="00B549B2" w14:paraId="5635A974" w14:textId="77777777" w:rsidTr="00B549B2">
        <w:tc>
          <w:tcPr>
            <w:tcW w:w="2122" w:type="dxa"/>
          </w:tcPr>
          <w:p w14:paraId="2B4572BB" w14:textId="77777777" w:rsidR="00B549B2" w:rsidRDefault="00B549B2" w:rsidP="00522C02">
            <w:pPr>
              <w:spacing w:line="480" w:lineRule="auto"/>
              <w:rPr>
                <w:rFonts w:ascii="Arial" w:hAnsi="Arial" w:cs="Arial"/>
                <w:sz w:val="24"/>
                <w:szCs w:val="28"/>
              </w:rPr>
            </w:pPr>
            <w:r>
              <w:rPr>
                <w:rFonts w:ascii="Arial" w:hAnsi="Arial" w:cs="Arial"/>
                <w:sz w:val="24"/>
                <w:szCs w:val="28"/>
              </w:rPr>
              <w:t>Afternoon</w:t>
            </w:r>
          </w:p>
        </w:tc>
        <w:tc>
          <w:tcPr>
            <w:tcW w:w="6894" w:type="dxa"/>
          </w:tcPr>
          <w:p w14:paraId="224F45CE" w14:textId="77777777" w:rsidR="00B549B2" w:rsidRDefault="00B549B2" w:rsidP="00522C02">
            <w:pPr>
              <w:spacing w:line="480" w:lineRule="auto"/>
              <w:rPr>
                <w:rFonts w:ascii="Arial" w:hAnsi="Arial" w:cs="Arial"/>
                <w:sz w:val="24"/>
                <w:szCs w:val="28"/>
              </w:rPr>
            </w:pPr>
            <w:r>
              <w:rPr>
                <w:rFonts w:ascii="Arial" w:hAnsi="Arial" w:cs="Arial"/>
                <w:sz w:val="24"/>
                <w:szCs w:val="28"/>
              </w:rPr>
              <w:t>Grab a bite to eat in Verdi’s Cafe</w:t>
            </w:r>
          </w:p>
        </w:tc>
      </w:tr>
      <w:tr w:rsidR="00B549B2" w14:paraId="56319CCA" w14:textId="77777777" w:rsidTr="00B549B2">
        <w:tc>
          <w:tcPr>
            <w:tcW w:w="2122" w:type="dxa"/>
          </w:tcPr>
          <w:p w14:paraId="63B2BB21"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Afternoon </w:t>
            </w:r>
          </w:p>
        </w:tc>
        <w:tc>
          <w:tcPr>
            <w:tcW w:w="6894" w:type="dxa"/>
          </w:tcPr>
          <w:p w14:paraId="5AC1C1B8"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Visit the National Front </w:t>
            </w:r>
            <w:r w:rsidR="00522C02">
              <w:rPr>
                <w:rFonts w:ascii="Arial" w:hAnsi="Arial" w:cs="Arial"/>
                <w:sz w:val="24"/>
                <w:szCs w:val="28"/>
              </w:rPr>
              <w:t>museum</w:t>
            </w:r>
            <w:r>
              <w:rPr>
                <w:rFonts w:ascii="Arial" w:hAnsi="Arial" w:cs="Arial"/>
                <w:sz w:val="24"/>
                <w:szCs w:val="28"/>
              </w:rPr>
              <w:t xml:space="preserve"> which is in Swansea city</w:t>
            </w:r>
          </w:p>
        </w:tc>
      </w:tr>
      <w:tr w:rsidR="00B549B2" w14:paraId="30F687BA" w14:textId="77777777" w:rsidTr="00B549B2">
        <w:tc>
          <w:tcPr>
            <w:tcW w:w="2122" w:type="dxa"/>
          </w:tcPr>
          <w:p w14:paraId="4858CF45" w14:textId="77777777" w:rsidR="00B549B2" w:rsidRDefault="00B549B2" w:rsidP="00522C02">
            <w:pPr>
              <w:spacing w:line="480" w:lineRule="auto"/>
              <w:rPr>
                <w:rFonts w:ascii="Arial" w:hAnsi="Arial" w:cs="Arial"/>
                <w:sz w:val="24"/>
                <w:szCs w:val="28"/>
              </w:rPr>
            </w:pPr>
            <w:r>
              <w:rPr>
                <w:rFonts w:ascii="Arial" w:hAnsi="Arial" w:cs="Arial"/>
                <w:sz w:val="24"/>
                <w:szCs w:val="28"/>
              </w:rPr>
              <w:t>Late afternoon</w:t>
            </w:r>
          </w:p>
        </w:tc>
        <w:tc>
          <w:tcPr>
            <w:tcW w:w="6894" w:type="dxa"/>
          </w:tcPr>
          <w:p w14:paraId="12145466" w14:textId="77777777" w:rsidR="00B549B2" w:rsidRDefault="00B549B2" w:rsidP="00522C02">
            <w:pPr>
              <w:spacing w:line="480" w:lineRule="auto"/>
              <w:rPr>
                <w:rFonts w:ascii="Arial" w:hAnsi="Arial" w:cs="Arial"/>
                <w:sz w:val="24"/>
                <w:szCs w:val="28"/>
              </w:rPr>
            </w:pPr>
            <w:r>
              <w:rPr>
                <w:rFonts w:ascii="Arial" w:hAnsi="Arial" w:cs="Arial"/>
                <w:sz w:val="24"/>
                <w:szCs w:val="28"/>
              </w:rPr>
              <w:t xml:space="preserve">Head back to hotel and relax until </w:t>
            </w:r>
            <w:r w:rsidR="00522C02">
              <w:rPr>
                <w:rFonts w:ascii="Arial" w:hAnsi="Arial" w:cs="Arial"/>
                <w:sz w:val="24"/>
                <w:szCs w:val="28"/>
              </w:rPr>
              <w:t>evening</w:t>
            </w:r>
          </w:p>
        </w:tc>
      </w:tr>
      <w:tr w:rsidR="00B549B2" w14:paraId="6C1E11CB" w14:textId="77777777" w:rsidTr="00B549B2">
        <w:tc>
          <w:tcPr>
            <w:tcW w:w="2122" w:type="dxa"/>
          </w:tcPr>
          <w:p w14:paraId="7CC1A6A9" w14:textId="77777777" w:rsidR="00B549B2" w:rsidRDefault="00B549B2" w:rsidP="00522C02">
            <w:pPr>
              <w:spacing w:line="480" w:lineRule="auto"/>
              <w:rPr>
                <w:rFonts w:ascii="Arial" w:hAnsi="Arial" w:cs="Arial"/>
                <w:sz w:val="24"/>
                <w:szCs w:val="28"/>
              </w:rPr>
            </w:pPr>
            <w:r>
              <w:rPr>
                <w:rFonts w:ascii="Arial" w:hAnsi="Arial" w:cs="Arial"/>
                <w:sz w:val="24"/>
                <w:szCs w:val="28"/>
              </w:rPr>
              <w:t>Evening</w:t>
            </w:r>
          </w:p>
        </w:tc>
        <w:tc>
          <w:tcPr>
            <w:tcW w:w="6894" w:type="dxa"/>
          </w:tcPr>
          <w:p w14:paraId="2C239529" w14:textId="77777777" w:rsidR="00B549B2" w:rsidRDefault="00B549B2" w:rsidP="00522C02">
            <w:pPr>
              <w:spacing w:line="480" w:lineRule="auto"/>
              <w:rPr>
                <w:rFonts w:ascii="Arial" w:hAnsi="Arial" w:cs="Arial"/>
                <w:sz w:val="24"/>
                <w:szCs w:val="28"/>
              </w:rPr>
            </w:pPr>
            <w:r>
              <w:rPr>
                <w:rFonts w:ascii="Arial" w:hAnsi="Arial" w:cs="Arial"/>
                <w:sz w:val="24"/>
                <w:szCs w:val="28"/>
              </w:rPr>
              <w:t>Travel into Swansea city by taxi and enjoy Under Milk Wood By Dylan Thomas performance at 7:15pm</w:t>
            </w:r>
          </w:p>
        </w:tc>
      </w:tr>
      <w:tr w:rsidR="00B549B2" w14:paraId="0E107490" w14:textId="77777777" w:rsidTr="00B549B2">
        <w:tc>
          <w:tcPr>
            <w:tcW w:w="2122" w:type="dxa"/>
          </w:tcPr>
          <w:p w14:paraId="589D9906" w14:textId="77777777" w:rsidR="00B549B2" w:rsidRDefault="00B549B2" w:rsidP="00522C02">
            <w:pPr>
              <w:spacing w:line="480" w:lineRule="auto"/>
              <w:rPr>
                <w:rFonts w:ascii="Arial" w:hAnsi="Arial" w:cs="Arial"/>
                <w:sz w:val="24"/>
                <w:szCs w:val="28"/>
              </w:rPr>
            </w:pPr>
            <w:r>
              <w:rPr>
                <w:rFonts w:ascii="Arial" w:hAnsi="Arial" w:cs="Arial"/>
                <w:sz w:val="24"/>
                <w:szCs w:val="28"/>
              </w:rPr>
              <w:t>Evening</w:t>
            </w:r>
          </w:p>
        </w:tc>
        <w:tc>
          <w:tcPr>
            <w:tcW w:w="6894" w:type="dxa"/>
          </w:tcPr>
          <w:p w14:paraId="310453D2" w14:textId="77777777" w:rsidR="00B549B2" w:rsidRDefault="00B549B2" w:rsidP="00522C02">
            <w:pPr>
              <w:spacing w:line="480" w:lineRule="auto"/>
              <w:rPr>
                <w:rFonts w:ascii="Arial" w:hAnsi="Arial" w:cs="Arial"/>
                <w:sz w:val="24"/>
                <w:szCs w:val="28"/>
              </w:rPr>
            </w:pPr>
            <w:r>
              <w:rPr>
                <w:rFonts w:ascii="Arial" w:hAnsi="Arial" w:cs="Arial"/>
                <w:sz w:val="24"/>
                <w:szCs w:val="28"/>
              </w:rPr>
              <w:t>After the show head back to hotel via taxi</w:t>
            </w:r>
          </w:p>
        </w:tc>
      </w:tr>
      <w:tr w:rsidR="00B549B2" w14:paraId="4808C974" w14:textId="77777777" w:rsidTr="00C132C0">
        <w:tc>
          <w:tcPr>
            <w:tcW w:w="9016" w:type="dxa"/>
            <w:gridSpan w:val="2"/>
          </w:tcPr>
          <w:p w14:paraId="2854608D" w14:textId="77777777" w:rsidR="00B549B2" w:rsidRDefault="00B549B2" w:rsidP="00522C02">
            <w:pPr>
              <w:spacing w:line="480" w:lineRule="auto"/>
              <w:rPr>
                <w:rFonts w:ascii="Arial" w:hAnsi="Arial" w:cs="Arial"/>
                <w:sz w:val="24"/>
                <w:szCs w:val="28"/>
              </w:rPr>
            </w:pPr>
            <w:r w:rsidRPr="00B549B2">
              <w:rPr>
                <w:rFonts w:ascii="Arial" w:hAnsi="Arial" w:cs="Arial"/>
                <w:sz w:val="28"/>
                <w:szCs w:val="28"/>
              </w:rPr>
              <w:t>Day 3: 9</w:t>
            </w:r>
            <w:r w:rsidRPr="00B549B2">
              <w:rPr>
                <w:rFonts w:ascii="Arial" w:hAnsi="Arial" w:cs="Arial"/>
                <w:sz w:val="28"/>
                <w:szCs w:val="28"/>
                <w:vertAlign w:val="superscript"/>
              </w:rPr>
              <w:t>th</w:t>
            </w:r>
            <w:r w:rsidRPr="00B549B2">
              <w:rPr>
                <w:rFonts w:ascii="Arial" w:hAnsi="Arial" w:cs="Arial"/>
                <w:sz w:val="28"/>
                <w:szCs w:val="28"/>
              </w:rPr>
              <w:t xml:space="preserve"> June</w:t>
            </w:r>
          </w:p>
        </w:tc>
      </w:tr>
      <w:tr w:rsidR="00B549B2" w14:paraId="70A06343" w14:textId="77777777" w:rsidTr="00B549B2">
        <w:tc>
          <w:tcPr>
            <w:tcW w:w="2122" w:type="dxa"/>
          </w:tcPr>
          <w:p w14:paraId="142544E1" w14:textId="77777777" w:rsidR="00B549B2" w:rsidRDefault="00B549B2" w:rsidP="00522C02">
            <w:pPr>
              <w:spacing w:line="480" w:lineRule="auto"/>
              <w:rPr>
                <w:rFonts w:ascii="Arial" w:hAnsi="Arial" w:cs="Arial"/>
                <w:sz w:val="24"/>
                <w:szCs w:val="28"/>
              </w:rPr>
            </w:pPr>
            <w:r>
              <w:rPr>
                <w:rFonts w:ascii="Arial" w:hAnsi="Arial" w:cs="Arial"/>
                <w:sz w:val="24"/>
                <w:szCs w:val="28"/>
              </w:rPr>
              <w:t>Morning</w:t>
            </w:r>
          </w:p>
        </w:tc>
        <w:tc>
          <w:tcPr>
            <w:tcW w:w="6894" w:type="dxa"/>
          </w:tcPr>
          <w:p w14:paraId="74D02821" w14:textId="77777777" w:rsidR="00B549B2" w:rsidRDefault="00B549B2" w:rsidP="00522C02">
            <w:pPr>
              <w:spacing w:line="480" w:lineRule="auto"/>
              <w:rPr>
                <w:rFonts w:ascii="Arial" w:hAnsi="Arial" w:cs="Arial"/>
                <w:sz w:val="24"/>
                <w:szCs w:val="28"/>
              </w:rPr>
            </w:pPr>
            <w:r>
              <w:rPr>
                <w:rFonts w:ascii="Arial" w:hAnsi="Arial" w:cs="Arial"/>
                <w:sz w:val="24"/>
                <w:szCs w:val="28"/>
              </w:rPr>
              <w:t>After breakfast head into Swansea City</w:t>
            </w:r>
            <w:r w:rsidR="00522C02">
              <w:rPr>
                <w:rFonts w:ascii="Arial" w:hAnsi="Arial" w:cs="Arial"/>
                <w:sz w:val="24"/>
                <w:szCs w:val="28"/>
              </w:rPr>
              <w:t xml:space="preserve"> </w:t>
            </w:r>
            <w:r>
              <w:rPr>
                <w:rFonts w:ascii="Arial" w:hAnsi="Arial" w:cs="Arial"/>
                <w:sz w:val="24"/>
                <w:szCs w:val="28"/>
              </w:rPr>
              <w:t>centre and have a</w:t>
            </w:r>
            <w:r w:rsidR="00522C02">
              <w:rPr>
                <w:rFonts w:ascii="Arial" w:hAnsi="Arial" w:cs="Arial"/>
                <w:sz w:val="24"/>
                <w:szCs w:val="28"/>
              </w:rPr>
              <w:t xml:space="preserve"> </w:t>
            </w:r>
            <w:r>
              <w:rPr>
                <w:rFonts w:ascii="Arial" w:hAnsi="Arial" w:cs="Arial"/>
                <w:sz w:val="24"/>
                <w:szCs w:val="28"/>
              </w:rPr>
              <w:t>look around Swansea market</w:t>
            </w:r>
          </w:p>
        </w:tc>
      </w:tr>
      <w:tr w:rsidR="00B549B2" w14:paraId="683A5245" w14:textId="77777777" w:rsidTr="00B549B2">
        <w:tc>
          <w:tcPr>
            <w:tcW w:w="2122" w:type="dxa"/>
          </w:tcPr>
          <w:p w14:paraId="540CE31F" w14:textId="77777777" w:rsidR="00B549B2" w:rsidRDefault="00522C02" w:rsidP="00522C02">
            <w:pPr>
              <w:spacing w:line="480" w:lineRule="auto"/>
              <w:rPr>
                <w:rFonts w:ascii="Arial" w:hAnsi="Arial" w:cs="Arial"/>
                <w:sz w:val="24"/>
                <w:szCs w:val="28"/>
              </w:rPr>
            </w:pPr>
            <w:r>
              <w:rPr>
                <w:rFonts w:ascii="Arial" w:hAnsi="Arial" w:cs="Arial"/>
                <w:sz w:val="24"/>
                <w:szCs w:val="28"/>
              </w:rPr>
              <w:t>Morning</w:t>
            </w:r>
          </w:p>
        </w:tc>
        <w:tc>
          <w:tcPr>
            <w:tcW w:w="6894" w:type="dxa"/>
          </w:tcPr>
          <w:p w14:paraId="0D71F7C1" w14:textId="77777777" w:rsidR="00B549B2" w:rsidRDefault="00522C02" w:rsidP="00BA5F63">
            <w:pPr>
              <w:spacing w:line="480" w:lineRule="auto"/>
              <w:rPr>
                <w:rFonts w:ascii="Arial" w:hAnsi="Arial" w:cs="Arial"/>
                <w:sz w:val="24"/>
                <w:szCs w:val="28"/>
              </w:rPr>
            </w:pPr>
            <w:r>
              <w:rPr>
                <w:rFonts w:ascii="Arial" w:hAnsi="Arial" w:cs="Arial"/>
                <w:sz w:val="24"/>
                <w:szCs w:val="28"/>
              </w:rPr>
              <w:t xml:space="preserve">After Swansea market on way back towards hotel take a stop and </w:t>
            </w:r>
            <w:r w:rsidR="00BA5F63">
              <w:rPr>
                <w:rFonts w:ascii="Arial" w:hAnsi="Arial" w:cs="Arial"/>
                <w:sz w:val="24"/>
                <w:szCs w:val="28"/>
              </w:rPr>
              <w:t xml:space="preserve">take a trip </w:t>
            </w:r>
            <w:r>
              <w:rPr>
                <w:rFonts w:ascii="Arial" w:hAnsi="Arial" w:cs="Arial"/>
                <w:sz w:val="24"/>
                <w:szCs w:val="28"/>
              </w:rPr>
              <w:t xml:space="preserve">on Swansea Community boat (Copper Jack) for and 1 ½ hour ride along the river </w:t>
            </w:r>
          </w:p>
        </w:tc>
      </w:tr>
      <w:tr w:rsidR="00B549B2" w14:paraId="4675320B" w14:textId="77777777" w:rsidTr="00B549B2">
        <w:tc>
          <w:tcPr>
            <w:tcW w:w="2122" w:type="dxa"/>
          </w:tcPr>
          <w:p w14:paraId="207312E2" w14:textId="77777777" w:rsidR="00B549B2" w:rsidRDefault="00522C02" w:rsidP="00522C02">
            <w:pPr>
              <w:spacing w:line="480" w:lineRule="auto"/>
              <w:rPr>
                <w:rFonts w:ascii="Arial" w:hAnsi="Arial" w:cs="Arial"/>
                <w:sz w:val="24"/>
                <w:szCs w:val="28"/>
              </w:rPr>
            </w:pPr>
            <w:r>
              <w:rPr>
                <w:rFonts w:ascii="Arial" w:hAnsi="Arial" w:cs="Arial"/>
                <w:sz w:val="24"/>
                <w:szCs w:val="28"/>
              </w:rPr>
              <w:lastRenderedPageBreak/>
              <w:t xml:space="preserve">Afternoon </w:t>
            </w:r>
          </w:p>
        </w:tc>
        <w:tc>
          <w:tcPr>
            <w:tcW w:w="6894" w:type="dxa"/>
          </w:tcPr>
          <w:p w14:paraId="79A83E91" w14:textId="77777777" w:rsidR="00B549B2" w:rsidRDefault="00522C02" w:rsidP="00522C02">
            <w:pPr>
              <w:spacing w:line="480" w:lineRule="auto"/>
              <w:rPr>
                <w:rFonts w:ascii="Arial" w:hAnsi="Arial" w:cs="Arial"/>
                <w:sz w:val="24"/>
                <w:szCs w:val="28"/>
              </w:rPr>
            </w:pPr>
            <w:r>
              <w:rPr>
                <w:rFonts w:ascii="Arial" w:hAnsi="Arial" w:cs="Arial"/>
                <w:sz w:val="24"/>
                <w:szCs w:val="28"/>
              </w:rPr>
              <w:t xml:space="preserve">Visit Gower gallery and see some lovely paintings </w:t>
            </w:r>
          </w:p>
        </w:tc>
      </w:tr>
      <w:tr w:rsidR="00B549B2" w14:paraId="37DAA9BD" w14:textId="77777777" w:rsidTr="00B549B2">
        <w:tc>
          <w:tcPr>
            <w:tcW w:w="2122" w:type="dxa"/>
          </w:tcPr>
          <w:p w14:paraId="190DA318" w14:textId="77777777" w:rsidR="00B549B2" w:rsidRDefault="00522C02" w:rsidP="00522C02">
            <w:pPr>
              <w:spacing w:line="480" w:lineRule="auto"/>
              <w:rPr>
                <w:rFonts w:ascii="Arial" w:hAnsi="Arial" w:cs="Arial"/>
                <w:sz w:val="24"/>
                <w:szCs w:val="28"/>
              </w:rPr>
            </w:pPr>
            <w:r>
              <w:rPr>
                <w:rFonts w:ascii="Arial" w:hAnsi="Arial" w:cs="Arial"/>
                <w:sz w:val="24"/>
                <w:szCs w:val="28"/>
              </w:rPr>
              <w:t>Evening</w:t>
            </w:r>
          </w:p>
        </w:tc>
        <w:tc>
          <w:tcPr>
            <w:tcW w:w="6894" w:type="dxa"/>
          </w:tcPr>
          <w:p w14:paraId="3B36940E" w14:textId="77777777" w:rsidR="00B549B2" w:rsidRDefault="00522C02" w:rsidP="00522C02">
            <w:pPr>
              <w:spacing w:line="480" w:lineRule="auto"/>
              <w:rPr>
                <w:rFonts w:ascii="Arial" w:hAnsi="Arial" w:cs="Arial"/>
                <w:sz w:val="24"/>
                <w:szCs w:val="28"/>
              </w:rPr>
            </w:pPr>
            <w:r>
              <w:rPr>
                <w:rFonts w:ascii="Arial" w:hAnsi="Arial" w:cs="Arial"/>
                <w:sz w:val="24"/>
                <w:szCs w:val="28"/>
              </w:rPr>
              <w:t>Head out for dinner at King Arthur Hotel</w:t>
            </w:r>
          </w:p>
        </w:tc>
      </w:tr>
      <w:tr w:rsidR="00522C02" w14:paraId="75055932" w14:textId="77777777" w:rsidTr="009613B3">
        <w:tc>
          <w:tcPr>
            <w:tcW w:w="9016" w:type="dxa"/>
            <w:gridSpan w:val="2"/>
          </w:tcPr>
          <w:p w14:paraId="5AAE8A88" w14:textId="77777777" w:rsidR="00522C02" w:rsidRDefault="00522C02" w:rsidP="00522C02">
            <w:pPr>
              <w:spacing w:line="480" w:lineRule="auto"/>
              <w:rPr>
                <w:rFonts w:ascii="Arial" w:hAnsi="Arial" w:cs="Arial"/>
                <w:sz w:val="24"/>
                <w:szCs w:val="28"/>
              </w:rPr>
            </w:pPr>
            <w:r w:rsidRPr="00522C02">
              <w:rPr>
                <w:rFonts w:ascii="Arial" w:hAnsi="Arial" w:cs="Arial"/>
                <w:sz w:val="28"/>
                <w:szCs w:val="28"/>
              </w:rPr>
              <w:t>Day 4: 10</w:t>
            </w:r>
            <w:r w:rsidRPr="00522C02">
              <w:rPr>
                <w:rFonts w:ascii="Arial" w:hAnsi="Arial" w:cs="Arial"/>
                <w:sz w:val="28"/>
                <w:szCs w:val="28"/>
                <w:vertAlign w:val="superscript"/>
              </w:rPr>
              <w:t>th</w:t>
            </w:r>
            <w:r w:rsidRPr="00522C02">
              <w:rPr>
                <w:rFonts w:ascii="Arial" w:hAnsi="Arial" w:cs="Arial"/>
                <w:sz w:val="28"/>
                <w:szCs w:val="28"/>
              </w:rPr>
              <w:t xml:space="preserve"> June</w:t>
            </w:r>
          </w:p>
        </w:tc>
      </w:tr>
      <w:tr w:rsidR="00B549B2" w14:paraId="6CF55AE1" w14:textId="77777777" w:rsidTr="00B549B2">
        <w:tc>
          <w:tcPr>
            <w:tcW w:w="2122" w:type="dxa"/>
          </w:tcPr>
          <w:p w14:paraId="693BD28A" w14:textId="77777777" w:rsidR="00B549B2" w:rsidRDefault="00522C02" w:rsidP="00522C02">
            <w:pPr>
              <w:spacing w:line="480" w:lineRule="auto"/>
              <w:rPr>
                <w:rFonts w:ascii="Arial" w:hAnsi="Arial" w:cs="Arial"/>
                <w:sz w:val="24"/>
                <w:szCs w:val="28"/>
              </w:rPr>
            </w:pPr>
            <w:r>
              <w:rPr>
                <w:rFonts w:ascii="Arial" w:hAnsi="Arial" w:cs="Arial"/>
                <w:sz w:val="24"/>
                <w:szCs w:val="28"/>
              </w:rPr>
              <w:t>Morning</w:t>
            </w:r>
          </w:p>
        </w:tc>
        <w:tc>
          <w:tcPr>
            <w:tcW w:w="6894" w:type="dxa"/>
          </w:tcPr>
          <w:p w14:paraId="3708F03E" w14:textId="77777777" w:rsidR="00B549B2" w:rsidRDefault="00522C02" w:rsidP="00522C02">
            <w:pPr>
              <w:spacing w:line="480" w:lineRule="auto"/>
              <w:rPr>
                <w:rFonts w:ascii="Arial" w:hAnsi="Arial" w:cs="Arial"/>
                <w:sz w:val="24"/>
                <w:szCs w:val="28"/>
              </w:rPr>
            </w:pPr>
            <w:r>
              <w:rPr>
                <w:rFonts w:ascii="Arial" w:hAnsi="Arial" w:cs="Arial"/>
                <w:sz w:val="24"/>
                <w:szCs w:val="28"/>
              </w:rPr>
              <w:t>After breakfast check out of hotel and head to Oyster mouth Castle</w:t>
            </w:r>
          </w:p>
        </w:tc>
      </w:tr>
      <w:tr w:rsidR="00B549B2" w14:paraId="2479AAEE" w14:textId="77777777" w:rsidTr="00B549B2">
        <w:tc>
          <w:tcPr>
            <w:tcW w:w="2122" w:type="dxa"/>
          </w:tcPr>
          <w:p w14:paraId="1BAC5A35" w14:textId="77777777" w:rsidR="00B549B2" w:rsidRDefault="00522C02" w:rsidP="00522C02">
            <w:pPr>
              <w:spacing w:line="480" w:lineRule="auto"/>
              <w:rPr>
                <w:rFonts w:ascii="Arial" w:hAnsi="Arial" w:cs="Arial"/>
                <w:sz w:val="24"/>
                <w:szCs w:val="28"/>
              </w:rPr>
            </w:pPr>
            <w:r>
              <w:rPr>
                <w:rFonts w:ascii="Arial" w:hAnsi="Arial" w:cs="Arial"/>
                <w:sz w:val="24"/>
                <w:szCs w:val="28"/>
              </w:rPr>
              <w:t>Morning</w:t>
            </w:r>
          </w:p>
        </w:tc>
        <w:tc>
          <w:tcPr>
            <w:tcW w:w="6894" w:type="dxa"/>
          </w:tcPr>
          <w:p w14:paraId="3E0D6F75" w14:textId="77777777" w:rsidR="00B549B2" w:rsidRDefault="00522C02" w:rsidP="00522C02">
            <w:pPr>
              <w:spacing w:line="480" w:lineRule="auto"/>
              <w:rPr>
                <w:rFonts w:ascii="Arial" w:hAnsi="Arial" w:cs="Arial"/>
                <w:sz w:val="24"/>
                <w:szCs w:val="28"/>
              </w:rPr>
            </w:pPr>
            <w:r>
              <w:rPr>
                <w:rFonts w:ascii="Arial" w:hAnsi="Arial" w:cs="Arial"/>
                <w:sz w:val="24"/>
                <w:szCs w:val="28"/>
              </w:rPr>
              <w:t>After Oyster mouth Castle visit beach</w:t>
            </w:r>
          </w:p>
        </w:tc>
      </w:tr>
      <w:tr w:rsidR="00522C02" w14:paraId="6F52FA22" w14:textId="77777777" w:rsidTr="00B549B2">
        <w:tc>
          <w:tcPr>
            <w:tcW w:w="2122" w:type="dxa"/>
          </w:tcPr>
          <w:p w14:paraId="6A9F349D" w14:textId="77777777" w:rsidR="00522C02" w:rsidRDefault="00522C02" w:rsidP="00522C02">
            <w:pPr>
              <w:spacing w:line="480" w:lineRule="auto"/>
              <w:rPr>
                <w:rFonts w:ascii="Arial" w:hAnsi="Arial" w:cs="Arial"/>
                <w:sz w:val="24"/>
                <w:szCs w:val="28"/>
              </w:rPr>
            </w:pPr>
            <w:r>
              <w:rPr>
                <w:rFonts w:ascii="Arial" w:hAnsi="Arial" w:cs="Arial"/>
                <w:sz w:val="24"/>
                <w:szCs w:val="28"/>
              </w:rPr>
              <w:t>Afternoon</w:t>
            </w:r>
          </w:p>
        </w:tc>
        <w:tc>
          <w:tcPr>
            <w:tcW w:w="6894" w:type="dxa"/>
          </w:tcPr>
          <w:p w14:paraId="78B2682A" w14:textId="77777777" w:rsidR="00522C02" w:rsidRDefault="00522C02" w:rsidP="00522C02">
            <w:pPr>
              <w:spacing w:line="480" w:lineRule="auto"/>
              <w:rPr>
                <w:rFonts w:ascii="Arial" w:hAnsi="Arial" w:cs="Arial"/>
                <w:sz w:val="24"/>
                <w:szCs w:val="28"/>
              </w:rPr>
            </w:pPr>
            <w:r>
              <w:rPr>
                <w:rFonts w:ascii="Arial" w:hAnsi="Arial" w:cs="Arial"/>
                <w:sz w:val="24"/>
                <w:szCs w:val="28"/>
              </w:rPr>
              <w:t>Before heading home grab some food in Grape and Olive overlooking Swansea Bay</w:t>
            </w:r>
          </w:p>
        </w:tc>
      </w:tr>
      <w:tr w:rsidR="00522C02" w14:paraId="0FCA3222" w14:textId="77777777" w:rsidTr="00B549B2">
        <w:tc>
          <w:tcPr>
            <w:tcW w:w="2122" w:type="dxa"/>
          </w:tcPr>
          <w:p w14:paraId="5D52D353" w14:textId="77777777" w:rsidR="00522C02" w:rsidRDefault="00522C02" w:rsidP="00522C02">
            <w:pPr>
              <w:spacing w:line="480" w:lineRule="auto"/>
              <w:rPr>
                <w:rFonts w:ascii="Arial" w:hAnsi="Arial" w:cs="Arial"/>
                <w:sz w:val="24"/>
                <w:szCs w:val="28"/>
              </w:rPr>
            </w:pPr>
            <w:r>
              <w:rPr>
                <w:rFonts w:ascii="Arial" w:hAnsi="Arial" w:cs="Arial"/>
                <w:sz w:val="24"/>
                <w:szCs w:val="28"/>
              </w:rPr>
              <w:t>Afternoon</w:t>
            </w:r>
          </w:p>
        </w:tc>
        <w:tc>
          <w:tcPr>
            <w:tcW w:w="6894" w:type="dxa"/>
          </w:tcPr>
          <w:p w14:paraId="4D82036C" w14:textId="77777777" w:rsidR="00522C02" w:rsidRDefault="00522C02" w:rsidP="00522C02">
            <w:pPr>
              <w:spacing w:line="480" w:lineRule="auto"/>
              <w:rPr>
                <w:rFonts w:ascii="Arial" w:hAnsi="Arial" w:cs="Arial"/>
                <w:sz w:val="24"/>
                <w:szCs w:val="28"/>
              </w:rPr>
            </w:pPr>
            <w:r>
              <w:rPr>
                <w:rFonts w:ascii="Arial" w:hAnsi="Arial" w:cs="Arial"/>
                <w:sz w:val="24"/>
                <w:szCs w:val="28"/>
              </w:rPr>
              <w:t>After delicious food with an amazing view of Swansea Bay time to head home</w:t>
            </w:r>
          </w:p>
        </w:tc>
      </w:tr>
    </w:tbl>
    <w:p w14:paraId="5AF20B68" w14:textId="77777777" w:rsidR="00B549B2" w:rsidRPr="00B549B2" w:rsidRDefault="00B549B2">
      <w:pPr>
        <w:rPr>
          <w:rFonts w:ascii="Arial" w:hAnsi="Arial" w:cs="Arial"/>
          <w:sz w:val="24"/>
          <w:szCs w:val="28"/>
        </w:rPr>
      </w:pPr>
    </w:p>
    <w:p w14:paraId="12AC7272" w14:textId="77777777" w:rsidR="008D23DF" w:rsidRPr="00B549B2" w:rsidRDefault="008D23DF">
      <w:pPr>
        <w:rPr>
          <w:rFonts w:ascii="Arial" w:hAnsi="Arial" w:cs="Arial"/>
          <w:sz w:val="28"/>
          <w:szCs w:val="28"/>
          <w:u w:val="single"/>
        </w:rPr>
      </w:pPr>
    </w:p>
    <w:p w14:paraId="7CAF34D6" w14:textId="77777777" w:rsidR="008D23DF" w:rsidRPr="00B549B2" w:rsidRDefault="008D23DF">
      <w:pPr>
        <w:rPr>
          <w:rFonts w:ascii="Arial" w:hAnsi="Arial" w:cs="Arial"/>
          <w:sz w:val="28"/>
          <w:szCs w:val="28"/>
          <w:u w:val="single"/>
        </w:rPr>
      </w:pPr>
    </w:p>
    <w:p w14:paraId="688AE323" w14:textId="77777777" w:rsidR="008D23DF" w:rsidRPr="00B549B2" w:rsidRDefault="008D23DF">
      <w:pPr>
        <w:rPr>
          <w:rFonts w:ascii="Arial" w:hAnsi="Arial" w:cs="Arial"/>
          <w:sz w:val="28"/>
          <w:szCs w:val="28"/>
          <w:u w:val="single"/>
        </w:rPr>
      </w:pPr>
    </w:p>
    <w:p w14:paraId="3338970C" w14:textId="77777777" w:rsidR="008D23DF" w:rsidRPr="00B549B2" w:rsidRDefault="008D23DF">
      <w:pPr>
        <w:rPr>
          <w:rFonts w:ascii="Arial" w:hAnsi="Arial" w:cs="Arial"/>
          <w:sz w:val="28"/>
          <w:szCs w:val="28"/>
          <w:u w:val="single"/>
        </w:rPr>
      </w:pPr>
    </w:p>
    <w:p w14:paraId="1D077F54" w14:textId="77777777" w:rsidR="008D23DF" w:rsidRDefault="008D23DF">
      <w:pPr>
        <w:rPr>
          <w:rFonts w:ascii="Arial" w:hAnsi="Arial" w:cs="Arial"/>
          <w:sz w:val="28"/>
          <w:szCs w:val="28"/>
          <w:u w:val="single"/>
        </w:rPr>
      </w:pPr>
    </w:p>
    <w:p w14:paraId="43AC766F" w14:textId="77777777" w:rsidR="00522C02" w:rsidRDefault="00522C02">
      <w:pPr>
        <w:rPr>
          <w:rFonts w:ascii="Arial" w:hAnsi="Arial" w:cs="Arial"/>
          <w:sz w:val="28"/>
          <w:szCs w:val="28"/>
          <w:u w:val="single"/>
        </w:rPr>
      </w:pPr>
    </w:p>
    <w:p w14:paraId="4A484DA6" w14:textId="77777777" w:rsidR="00522C02" w:rsidRDefault="00522C02">
      <w:pPr>
        <w:rPr>
          <w:rFonts w:ascii="Arial" w:hAnsi="Arial" w:cs="Arial"/>
          <w:sz w:val="28"/>
          <w:szCs w:val="28"/>
          <w:u w:val="single"/>
        </w:rPr>
      </w:pPr>
    </w:p>
    <w:p w14:paraId="52D7C487" w14:textId="77777777" w:rsidR="00522C02" w:rsidRDefault="00522C02">
      <w:pPr>
        <w:rPr>
          <w:rFonts w:ascii="Arial" w:hAnsi="Arial" w:cs="Arial"/>
          <w:sz w:val="28"/>
          <w:szCs w:val="28"/>
          <w:u w:val="single"/>
        </w:rPr>
      </w:pPr>
    </w:p>
    <w:p w14:paraId="3A9B461C" w14:textId="77777777" w:rsidR="00522C02" w:rsidRDefault="00522C02">
      <w:pPr>
        <w:rPr>
          <w:rFonts w:ascii="Arial" w:hAnsi="Arial" w:cs="Arial"/>
          <w:sz w:val="28"/>
          <w:szCs w:val="28"/>
          <w:u w:val="single"/>
        </w:rPr>
      </w:pPr>
    </w:p>
    <w:p w14:paraId="71DD7C8E" w14:textId="77777777" w:rsidR="00522C02" w:rsidRDefault="00522C02">
      <w:pPr>
        <w:rPr>
          <w:rFonts w:ascii="Arial" w:hAnsi="Arial" w:cs="Arial"/>
          <w:sz w:val="28"/>
          <w:szCs w:val="28"/>
          <w:u w:val="single"/>
        </w:rPr>
      </w:pPr>
    </w:p>
    <w:p w14:paraId="5900525D" w14:textId="77777777" w:rsidR="00522C02" w:rsidRDefault="00522C02">
      <w:pPr>
        <w:rPr>
          <w:rFonts w:ascii="Arial" w:hAnsi="Arial" w:cs="Arial"/>
          <w:sz w:val="28"/>
          <w:szCs w:val="28"/>
          <w:u w:val="single"/>
        </w:rPr>
      </w:pPr>
    </w:p>
    <w:p w14:paraId="7C64A082" w14:textId="77777777" w:rsidR="00522C02" w:rsidRDefault="00522C02">
      <w:pPr>
        <w:rPr>
          <w:rFonts w:ascii="Arial" w:hAnsi="Arial" w:cs="Arial"/>
          <w:sz w:val="28"/>
          <w:szCs w:val="28"/>
          <w:u w:val="single"/>
        </w:rPr>
      </w:pPr>
    </w:p>
    <w:p w14:paraId="3B6E9C8E" w14:textId="77777777" w:rsidR="00B2783C" w:rsidRDefault="00B2783C">
      <w:pPr>
        <w:rPr>
          <w:rFonts w:ascii="Arial" w:hAnsi="Arial" w:cs="Arial"/>
          <w:sz w:val="24"/>
          <w:szCs w:val="28"/>
        </w:rPr>
      </w:pPr>
    </w:p>
    <w:p w14:paraId="1D78BAD8" w14:textId="77777777" w:rsidR="00B2783C" w:rsidRDefault="00B2783C">
      <w:pPr>
        <w:rPr>
          <w:rFonts w:ascii="Arial" w:hAnsi="Arial" w:cs="Arial"/>
          <w:sz w:val="24"/>
          <w:szCs w:val="28"/>
        </w:rPr>
      </w:pPr>
    </w:p>
    <w:p w14:paraId="3BA4C058" w14:textId="77777777" w:rsidR="00B2783C" w:rsidRDefault="00B2783C">
      <w:pPr>
        <w:rPr>
          <w:rFonts w:ascii="Arial" w:hAnsi="Arial" w:cs="Arial"/>
          <w:sz w:val="24"/>
          <w:szCs w:val="28"/>
        </w:rPr>
      </w:pPr>
    </w:p>
    <w:p w14:paraId="3A73BB92" w14:textId="77777777" w:rsidR="00B2783C" w:rsidRDefault="00B2783C">
      <w:pPr>
        <w:rPr>
          <w:rFonts w:ascii="Arial" w:hAnsi="Arial" w:cs="Arial"/>
          <w:sz w:val="24"/>
          <w:szCs w:val="28"/>
        </w:rPr>
      </w:pPr>
    </w:p>
    <w:p w14:paraId="04EFB472" w14:textId="77777777" w:rsidR="00522C02" w:rsidRDefault="00522C02">
      <w:pPr>
        <w:rPr>
          <w:rFonts w:ascii="Arial" w:hAnsi="Arial" w:cs="Arial"/>
          <w:sz w:val="24"/>
          <w:szCs w:val="28"/>
        </w:rPr>
      </w:pPr>
      <w:r>
        <w:rPr>
          <w:rFonts w:ascii="Arial" w:hAnsi="Arial" w:cs="Arial"/>
          <w:sz w:val="24"/>
          <w:szCs w:val="28"/>
        </w:rPr>
        <w:lastRenderedPageBreak/>
        <w:t>Appen</w:t>
      </w:r>
      <w:r w:rsidRPr="00522C02">
        <w:rPr>
          <w:rFonts w:ascii="Arial" w:hAnsi="Arial" w:cs="Arial"/>
          <w:sz w:val="24"/>
          <w:szCs w:val="28"/>
        </w:rPr>
        <w:t>dix B: SWOT</w:t>
      </w:r>
      <w:r>
        <w:rPr>
          <w:rFonts w:ascii="Arial" w:hAnsi="Arial" w:cs="Arial"/>
          <w:sz w:val="24"/>
          <w:szCs w:val="28"/>
        </w:rPr>
        <w:t xml:space="preserve"> Analysis</w:t>
      </w:r>
    </w:p>
    <w:tbl>
      <w:tblPr>
        <w:tblStyle w:val="TableGrid"/>
        <w:tblW w:w="0" w:type="auto"/>
        <w:tblLook w:val="04A0" w:firstRow="1" w:lastRow="0" w:firstColumn="1" w:lastColumn="0" w:noHBand="0" w:noVBand="1"/>
      </w:tblPr>
      <w:tblGrid>
        <w:gridCol w:w="4508"/>
        <w:gridCol w:w="4508"/>
      </w:tblGrid>
      <w:tr w:rsidR="00522C02" w14:paraId="0D0E81BD" w14:textId="77777777" w:rsidTr="00522C02">
        <w:tc>
          <w:tcPr>
            <w:tcW w:w="4508" w:type="dxa"/>
          </w:tcPr>
          <w:p w14:paraId="7AEA3C2C" w14:textId="77777777" w:rsidR="00522C02" w:rsidRDefault="00522C02" w:rsidP="00522C02">
            <w:pPr>
              <w:rPr>
                <w:rFonts w:ascii="Arial" w:hAnsi="Arial" w:cs="Arial"/>
                <w:sz w:val="24"/>
                <w:szCs w:val="28"/>
              </w:rPr>
            </w:pPr>
            <w:r>
              <w:rPr>
                <w:rFonts w:ascii="Arial" w:hAnsi="Arial" w:cs="Arial"/>
                <w:sz w:val="24"/>
                <w:szCs w:val="28"/>
              </w:rPr>
              <w:t>Strengths</w:t>
            </w:r>
          </w:p>
        </w:tc>
        <w:tc>
          <w:tcPr>
            <w:tcW w:w="4508" w:type="dxa"/>
          </w:tcPr>
          <w:p w14:paraId="07135E1F" w14:textId="77777777" w:rsidR="00522C02" w:rsidRDefault="00522C02" w:rsidP="00522C02">
            <w:pPr>
              <w:rPr>
                <w:rFonts w:ascii="Arial" w:hAnsi="Arial" w:cs="Arial"/>
                <w:sz w:val="24"/>
                <w:szCs w:val="28"/>
              </w:rPr>
            </w:pPr>
            <w:r>
              <w:rPr>
                <w:rFonts w:ascii="Arial" w:hAnsi="Arial" w:cs="Arial"/>
                <w:sz w:val="24"/>
                <w:szCs w:val="28"/>
              </w:rPr>
              <w:t>Weaknesses</w:t>
            </w:r>
          </w:p>
        </w:tc>
      </w:tr>
      <w:tr w:rsidR="00522C02" w14:paraId="1569843A" w14:textId="77777777" w:rsidTr="00522C02">
        <w:tc>
          <w:tcPr>
            <w:tcW w:w="4508" w:type="dxa"/>
          </w:tcPr>
          <w:p w14:paraId="0093E52A" w14:textId="77777777" w:rsidR="00522C02" w:rsidRDefault="00F973C6" w:rsidP="00F973C6">
            <w:pPr>
              <w:pStyle w:val="ListParagraph"/>
              <w:numPr>
                <w:ilvl w:val="0"/>
                <w:numId w:val="1"/>
              </w:numPr>
              <w:spacing w:line="276" w:lineRule="auto"/>
              <w:rPr>
                <w:rFonts w:ascii="Arial" w:hAnsi="Arial" w:cs="Arial"/>
                <w:sz w:val="24"/>
                <w:szCs w:val="28"/>
              </w:rPr>
            </w:pPr>
            <w:r>
              <w:rPr>
                <w:rFonts w:ascii="Arial" w:hAnsi="Arial" w:cs="Arial"/>
                <w:sz w:val="24"/>
                <w:szCs w:val="28"/>
              </w:rPr>
              <w:t xml:space="preserve">The location of the destination being Swansea and the Gower Peninsula has loads of attractions and beautiful sceneries means that there is a lot to work with to create a good </w:t>
            </w:r>
            <w:r w:rsidR="002C6401">
              <w:rPr>
                <w:rFonts w:ascii="Arial" w:hAnsi="Arial" w:cs="Arial"/>
                <w:sz w:val="24"/>
                <w:szCs w:val="28"/>
              </w:rPr>
              <w:t>itinerary</w:t>
            </w:r>
          </w:p>
          <w:p w14:paraId="44CB23E5" w14:textId="77777777" w:rsidR="002C6401" w:rsidRPr="00F973C6" w:rsidRDefault="002C6401" w:rsidP="00F973C6">
            <w:pPr>
              <w:pStyle w:val="ListParagraph"/>
              <w:numPr>
                <w:ilvl w:val="0"/>
                <w:numId w:val="1"/>
              </w:numPr>
              <w:spacing w:line="276" w:lineRule="auto"/>
              <w:rPr>
                <w:rFonts w:ascii="Arial" w:hAnsi="Arial" w:cs="Arial"/>
                <w:sz w:val="24"/>
                <w:szCs w:val="28"/>
              </w:rPr>
            </w:pPr>
            <w:r>
              <w:rPr>
                <w:rFonts w:ascii="Arial" w:hAnsi="Arial" w:cs="Arial"/>
                <w:sz w:val="24"/>
                <w:szCs w:val="28"/>
              </w:rPr>
              <w:t>Itinerary is unique and specific for the market segment “Over 50’s”</w:t>
            </w:r>
          </w:p>
        </w:tc>
        <w:tc>
          <w:tcPr>
            <w:tcW w:w="4508" w:type="dxa"/>
          </w:tcPr>
          <w:p w14:paraId="402CE567" w14:textId="77777777" w:rsidR="00522C02" w:rsidRPr="002C6401" w:rsidRDefault="002C6401" w:rsidP="002C6401">
            <w:pPr>
              <w:pStyle w:val="ListParagraph"/>
              <w:numPr>
                <w:ilvl w:val="0"/>
                <w:numId w:val="1"/>
              </w:numPr>
              <w:spacing w:line="276" w:lineRule="auto"/>
              <w:rPr>
                <w:rFonts w:ascii="Arial" w:hAnsi="Arial" w:cs="Arial"/>
                <w:sz w:val="24"/>
                <w:szCs w:val="28"/>
              </w:rPr>
            </w:pPr>
            <w:r>
              <w:rPr>
                <w:rFonts w:ascii="Arial" w:hAnsi="Arial" w:cs="Arial"/>
                <w:sz w:val="24"/>
                <w:szCs w:val="28"/>
              </w:rPr>
              <w:t xml:space="preserve">Itinerary may not appeal to everyone in the market segment as in the activities included may not be enjoyed by everyone and activities chosen could be seen as being stereotypical  </w:t>
            </w:r>
          </w:p>
        </w:tc>
      </w:tr>
      <w:tr w:rsidR="00522C02" w14:paraId="3BCBD9DC" w14:textId="77777777" w:rsidTr="00522C02">
        <w:tc>
          <w:tcPr>
            <w:tcW w:w="4508" w:type="dxa"/>
          </w:tcPr>
          <w:p w14:paraId="0C025674" w14:textId="77777777" w:rsidR="00522C02" w:rsidRDefault="00522C02" w:rsidP="00522C02">
            <w:pPr>
              <w:rPr>
                <w:rFonts w:ascii="Arial" w:hAnsi="Arial" w:cs="Arial"/>
                <w:sz w:val="24"/>
                <w:szCs w:val="28"/>
              </w:rPr>
            </w:pPr>
            <w:r>
              <w:rPr>
                <w:rFonts w:ascii="Arial" w:hAnsi="Arial" w:cs="Arial"/>
                <w:sz w:val="24"/>
                <w:szCs w:val="28"/>
              </w:rPr>
              <w:t>Opportunities</w:t>
            </w:r>
          </w:p>
        </w:tc>
        <w:tc>
          <w:tcPr>
            <w:tcW w:w="4508" w:type="dxa"/>
          </w:tcPr>
          <w:p w14:paraId="50BB4827" w14:textId="77777777" w:rsidR="00522C02" w:rsidRDefault="00522C02" w:rsidP="00522C02">
            <w:pPr>
              <w:rPr>
                <w:rFonts w:ascii="Arial" w:hAnsi="Arial" w:cs="Arial"/>
                <w:sz w:val="24"/>
                <w:szCs w:val="28"/>
              </w:rPr>
            </w:pPr>
            <w:r>
              <w:rPr>
                <w:rFonts w:ascii="Arial" w:hAnsi="Arial" w:cs="Arial"/>
                <w:sz w:val="24"/>
                <w:szCs w:val="28"/>
              </w:rPr>
              <w:t>Threats</w:t>
            </w:r>
          </w:p>
        </w:tc>
      </w:tr>
      <w:tr w:rsidR="00522C02" w14:paraId="5A766997" w14:textId="77777777" w:rsidTr="00522C02">
        <w:tc>
          <w:tcPr>
            <w:tcW w:w="4508" w:type="dxa"/>
          </w:tcPr>
          <w:p w14:paraId="167190A9" w14:textId="77777777" w:rsidR="00522C02" w:rsidRPr="00F973C6" w:rsidRDefault="00F973C6" w:rsidP="00F973C6">
            <w:pPr>
              <w:pStyle w:val="ListParagraph"/>
              <w:numPr>
                <w:ilvl w:val="0"/>
                <w:numId w:val="1"/>
              </w:numPr>
              <w:spacing w:line="276" w:lineRule="auto"/>
              <w:rPr>
                <w:rFonts w:ascii="Arial" w:hAnsi="Arial" w:cs="Arial"/>
                <w:sz w:val="24"/>
                <w:szCs w:val="28"/>
              </w:rPr>
            </w:pPr>
            <w:r>
              <w:rPr>
                <w:rFonts w:ascii="Arial" w:hAnsi="Arial" w:cs="Arial"/>
                <w:sz w:val="24"/>
                <w:szCs w:val="28"/>
              </w:rPr>
              <w:t>If tourism within this area grows this could mean the opening of new coffee shops as the amount of beaches around this area could do with more coffee shops as this is a great location for customers</w:t>
            </w:r>
          </w:p>
        </w:tc>
        <w:tc>
          <w:tcPr>
            <w:tcW w:w="4508" w:type="dxa"/>
          </w:tcPr>
          <w:p w14:paraId="1DC75EAA" w14:textId="77777777" w:rsidR="00522C02" w:rsidRDefault="00F973C6" w:rsidP="00F973C6">
            <w:pPr>
              <w:pStyle w:val="ListParagraph"/>
              <w:numPr>
                <w:ilvl w:val="0"/>
                <w:numId w:val="1"/>
              </w:numPr>
              <w:spacing w:line="276" w:lineRule="auto"/>
              <w:rPr>
                <w:rFonts w:ascii="Arial" w:hAnsi="Arial" w:cs="Arial"/>
                <w:sz w:val="24"/>
                <w:szCs w:val="28"/>
              </w:rPr>
            </w:pPr>
            <w:r>
              <w:rPr>
                <w:rFonts w:ascii="Arial" w:hAnsi="Arial" w:cs="Arial"/>
                <w:sz w:val="24"/>
                <w:szCs w:val="28"/>
              </w:rPr>
              <w:t xml:space="preserve">Extreme weather conditions, summer time in Wales doesn’t always mean sunshine every day and therefore this could be a threat to the itinerary that has been put together </w:t>
            </w:r>
          </w:p>
          <w:p w14:paraId="04876D3D" w14:textId="77777777" w:rsidR="002C6401" w:rsidRPr="00F973C6" w:rsidRDefault="002C6401" w:rsidP="00F973C6">
            <w:pPr>
              <w:pStyle w:val="ListParagraph"/>
              <w:numPr>
                <w:ilvl w:val="0"/>
                <w:numId w:val="1"/>
              </w:numPr>
              <w:spacing w:line="276" w:lineRule="auto"/>
              <w:rPr>
                <w:rFonts w:ascii="Arial" w:hAnsi="Arial" w:cs="Arial"/>
                <w:sz w:val="24"/>
                <w:szCs w:val="28"/>
              </w:rPr>
            </w:pPr>
            <w:r>
              <w:rPr>
                <w:rFonts w:ascii="Arial" w:hAnsi="Arial" w:cs="Arial"/>
                <w:sz w:val="24"/>
                <w:szCs w:val="28"/>
              </w:rPr>
              <w:t>Customers for this itinerary need their own transportation which not everyone has</w:t>
            </w:r>
          </w:p>
        </w:tc>
      </w:tr>
    </w:tbl>
    <w:p w14:paraId="0BBDBB0C" w14:textId="77777777" w:rsidR="00522C02" w:rsidRPr="00522C02" w:rsidRDefault="00522C02">
      <w:pPr>
        <w:rPr>
          <w:rFonts w:ascii="Arial" w:hAnsi="Arial" w:cs="Arial"/>
          <w:sz w:val="24"/>
          <w:szCs w:val="28"/>
        </w:rPr>
      </w:pPr>
    </w:p>
    <w:p w14:paraId="08BD7223" w14:textId="77777777" w:rsidR="008D23DF" w:rsidRPr="00B549B2" w:rsidRDefault="008D23DF">
      <w:pPr>
        <w:rPr>
          <w:rFonts w:ascii="Arial" w:hAnsi="Arial" w:cs="Arial"/>
          <w:sz w:val="28"/>
          <w:szCs w:val="28"/>
          <w:u w:val="single"/>
        </w:rPr>
      </w:pPr>
    </w:p>
    <w:p w14:paraId="66D053B9" w14:textId="77777777" w:rsidR="008D23DF" w:rsidRPr="00522C02" w:rsidRDefault="00522C02">
      <w:pPr>
        <w:rPr>
          <w:rFonts w:ascii="Arial" w:hAnsi="Arial" w:cs="Arial"/>
          <w:sz w:val="24"/>
          <w:szCs w:val="28"/>
        </w:rPr>
      </w:pPr>
      <w:r w:rsidRPr="00522C02">
        <w:rPr>
          <w:rFonts w:ascii="Arial" w:hAnsi="Arial" w:cs="Arial"/>
          <w:sz w:val="24"/>
          <w:szCs w:val="28"/>
        </w:rPr>
        <w:t xml:space="preserve">Appendix C: PEST </w:t>
      </w:r>
      <w:r>
        <w:rPr>
          <w:rFonts w:ascii="Arial" w:hAnsi="Arial" w:cs="Arial"/>
          <w:sz w:val="24"/>
          <w:szCs w:val="28"/>
        </w:rPr>
        <w:t>Analysis</w:t>
      </w:r>
    </w:p>
    <w:tbl>
      <w:tblPr>
        <w:tblStyle w:val="TableGrid"/>
        <w:tblW w:w="0" w:type="auto"/>
        <w:tblLook w:val="04A0" w:firstRow="1" w:lastRow="0" w:firstColumn="1" w:lastColumn="0" w:noHBand="0" w:noVBand="1"/>
      </w:tblPr>
      <w:tblGrid>
        <w:gridCol w:w="4508"/>
        <w:gridCol w:w="4508"/>
      </w:tblGrid>
      <w:tr w:rsidR="00522C02" w14:paraId="73F8E9A4" w14:textId="77777777" w:rsidTr="00FA64D3">
        <w:tc>
          <w:tcPr>
            <w:tcW w:w="4508" w:type="dxa"/>
          </w:tcPr>
          <w:p w14:paraId="6128C416" w14:textId="77777777" w:rsidR="00522C02" w:rsidRDefault="00522C02" w:rsidP="00FA64D3">
            <w:pPr>
              <w:rPr>
                <w:rFonts w:ascii="Arial" w:hAnsi="Arial" w:cs="Arial"/>
                <w:sz w:val="24"/>
                <w:szCs w:val="28"/>
              </w:rPr>
            </w:pPr>
            <w:r>
              <w:rPr>
                <w:rFonts w:ascii="Arial" w:hAnsi="Arial" w:cs="Arial"/>
                <w:sz w:val="24"/>
                <w:szCs w:val="28"/>
              </w:rPr>
              <w:t>Political</w:t>
            </w:r>
          </w:p>
        </w:tc>
        <w:tc>
          <w:tcPr>
            <w:tcW w:w="4508" w:type="dxa"/>
          </w:tcPr>
          <w:p w14:paraId="73F75EB3" w14:textId="77777777" w:rsidR="00522C02" w:rsidRDefault="00522C02" w:rsidP="00FA64D3">
            <w:pPr>
              <w:rPr>
                <w:rFonts w:ascii="Arial" w:hAnsi="Arial" w:cs="Arial"/>
                <w:sz w:val="24"/>
                <w:szCs w:val="28"/>
              </w:rPr>
            </w:pPr>
            <w:r>
              <w:rPr>
                <w:rFonts w:ascii="Arial" w:hAnsi="Arial" w:cs="Arial"/>
                <w:sz w:val="24"/>
                <w:szCs w:val="28"/>
              </w:rPr>
              <w:t>Economic</w:t>
            </w:r>
          </w:p>
        </w:tc>
      </w:tr>
      <w:tr w:rsidR="00522C02" w14:paraId="0CA95158" w14:textId="77777777" w:rsidTr="00FA64D3">
        <w:tc>
          <w:tcPr>
            <w:tcW w:w="4508" w:type="dxa"/>
          </w:tcPr>
          <w:p w14:paraId="2F283915" w14:textId="77777777" w:rsidR="00522C02" w:rsidRPr="00C26671" w:rsidRDefault="00C26671" w:rsidP="00C26671">
            <w:pPr>
              <w:pStyle w:val="ListParagraph"/>
              <w:numPr>
                <w:ilvl w:val="0"/>
                <w:numId w:val="6"/>
              </w:numPr>
              <w:spacing w:line="276" w:lineRule="auto"/>
              <w:rPr>
                <w:rFonts w:ascii="Arial" w:hAnsi="Arial" w:cs="Arial"/>
                <w:sz w:val="24"/>
                <w:szCs w:val="28"/>
              </w:rPr>
            </w:pPr>
            <w:r>
              <w:rPr>
                <w:rFonts w:ascii="Arial" w:hAnsi="Arial" w:cs="Arial"/>
                <w:sz w:val="24"/>
                <w:szCs w:val="28"/>
              </w:rPr>
              <w:t>The result of Brexit and the pound to euro exchange rate may now influence people to do more domestic holiday rather than inbound holidays, this is especially true for  the older market</w:t>
            </w:r>
          </w:p>
        </w:tc>
        <w:tc>
          <w:tcPr>
            <w:tcW w:w="4508" w:type="dxa"/>
          </w:tcPr>
          <w:p w14:paraId="3522A1E3" w14:textId="77777777" w:rsidR="00522C02" w:rsidRPr="00F973C6" w:rsidRDefault="00F973C6" w:rsidP="00F973C6">
            <w:pPr>
              <w:pStyle w:val="ListParagraph"/>
              <w:numPr>
                <w:ilvl w:val="0"/>
                <w:numId w:val="2"/>
              </w:numPr>
              <w:spacing w:line="276" w:lineRule="auto"/>
              <w:rPr>
                <w:rFonts w:ascii="Arial" w:hAnsi="Arial" w:cs="Arial"/>
                <w:sz w:val="24"/>
                <w:szCs w:val="28"/>
              </w:rPr>
            </w:pPr>
            <w:r>
              <w:rPr>
                <w:rFonts w:ascii="Arial" w:hAnsi="Arial" w:cs="Arial"/>
                <w:sz w:val="24"/>
                <w:szCs w:val="28"/>
              </w:rPr>
              <w:t>Petrol prices may become expensive to travel around the destination of Swansea and the Gower and other transportation options may become expensive too</w:t>
            </w:r>
          </w:p>
        </w:tc>
      </w:tr>
      <w:tr w:rsidR="00522C02" w14:paraId="17754929" w14:textId="77777777" w:rsidTr="00FA64D3">
        <w:tc>
          <w:tcPr>
            <w:tcW w:w="4508" w:type="dxa"/>
          </w:tcPr>
          <w:p w14:paraId="56A24235" w14:textId="77777777" w:rsidR="00522C02" w:rsidRDefault="00236040" w:rsidP="00FA64D3">
            <w:pPr>
              <w:rPr>
                <w:rFonts w:ascii="Arial" w:hAnsi="Arial" w:cs="Arial"/>
                <w:sz w:val="24"/>
                <w:szCs w:val="28"/>
              </w:rPr>
            </w:pPr>
            <w:r>
              <w:rPr>
                <w:rFonts w:ascii="Arial" w:hAnsi="Arial" w:cs="Arial"/>
                <w:sz w:val="24"/>
                <w:szCs w:val="28"/>
              </w:rPr>
              <w:t>Social</w:t>
            </w:r>
          </w:p>
        </w:tc>
        <w:tc>
          <w:tcPr>
            <w:tcW w:w="4508" w:type="dxa"/>
          </w:tcPr>
          <w:p w14:paraId="29D2CFA9" w14:textId="77777777" w:rsidR="00522C02" w:rsidRDefault="00236040" w:rsidP="00FA64D3">
            <w:pPr>
              <w:rPr>
                <w:rFonts w:ascii="Arial" w:hAnsi="Arial" w:cs="Arial"/>
                <w:sz w:val="24"/>
                <w:szCs w:val="28"/>
              </w:rPr>
            </w:pPr>
            <w:r>
              <w:rPr>
                <w:rFonts w:ascii="Arial" w:hAnsi="Arial" w:cs="Arial"/>
                <w:sz w:val="24"/>
                <w:szCs w:val="28"/>
              </w:rPr>
              <w:t>Technological</w:t>
            </w:r>
          </w:p>
        </w:tc>
      </w:tr>
      <w:tr w:rsidR="00522C02" w14:paraId="284A7E52" w14:textId="77777777" w:rsidTr="00FA64D3">
        <w:tc>
          <w:tcPr>
            <w:tcW w:w="4508" w:type="dxa"/>
          </w:tcPr>
          <w:p w14:paraId="0984574E" w14:textId="77777777" w:rsidR="00522C02" w:rsidRPr="00F973C6" w:rsidRDefault="00F973C6" w:rsidP="00F973C6">
            <w:pPr>
              <w:pStyle w:val="ListParagraph"/>
              <w:numPr>
                <w:ilvl w:val="0"/>
                <w:numId w:val="2"/>
              </w:numPr>
              <w:spacing w:line="276" w:lineRule="auto"/>
              <w:rPr>
                <w:rFonts w:ascii="Arial" w:hAnsi="Arial" w:cs="Arial"/>
                <w:sz w:val="24"/>
                <w:szCs w:val="28"/>
              </w:rPr>
            </w:pPr>
            <w:r>
              <w:rPr>
                <w:rFonts w:ascii="Arial" w:hAnsi="Arial" w:cs="Arial"/>
                <w:sz w:val="24"/>
                <w:szCs w:val="28"/>
              </w:rPr>
              <w:t>This itinerary appeals to the “Over 50’s” market because domestic holidays are more appealing and popular among OAP’s market</w:t>
            </w:r>
          </w:p>
        </w:tc>
        <w:tc>
          <w:tcPr>
            <w:tcW w:w="4508" w:type="dxa"/>
          </w:tcPr>
          <w:p w14:paraId="351601A9" w14:textId="77777777" w:rsidR="00522C02" w:rsidRPr="00F973C6" w:rsidRDefault="00F973C6" w:rsidP="00F973C6">
            <w:pPr>
              <w:pStyle w:val="ListParagraph"/>
              <w:numPr>
                <w:ilvl w:val="0"/>
                <w:numId w:val="2"/>
              </w:numPr>
              <w:spacing w:line="276" w:lineRule="auto"/>
              <w:rPr>
                <w:rFonts w:ascii="Arial" w:hAnsi="Arial" w:cs="Arial"/>
                <w:sz w:val="24"/>
                <w:szCs w:val="28"/>
              </w:rPr>
            </w:pPr>
            <w:r>
              <w:rPr>
                <w:rFonts w:ascii="Arial" w:hAnsi="Arial" w:cs="Arial"/>
                <w:sz w:val="24"/>
                <w:szCs w:val="28"/>
              </w:rPr>
              <w:t>These days technology is everywhere and gets used on a daily basis for the “Over 50’s” market they may enjoy being away from technology for a few days</w:t>
            </w:r>
          </w:p>
        </w:tc>
      </w:tr>
    </w:tbl>
    <w:p w14:paraId="4CDCE608" w14:textId="77777777" w:rsidR="008D23DF" w:rsidRPr="00B549B2" w:rsidRDefault="008D23DF">
      <w:pPr>
        <w:rPr>
          <w:rFonts w:ascii="Arial" w:hAnsi="Arial" w:cs="Arial"/>
          <w:sz w:val="28"/>
          <w:szCs w:val="28"/>
          <w:u w:val="single"/>
        </w:rPr>
      </w:pPr>
    </w:p>
    <w:p w14:paraId="51719D5E" w14:textId="77777777" w:rsidR="005348F7" w:rsidRDefault="008D23DF" w:rsidP="006A29D2">
      <w:pPr>
        <w:pStyle w:val="Heading1"/>
      </w:pPr>
      <w:bookmarkStart w:id="9" w:name="_Toc509674302"/>
      <w:r w:rsidRPr="00B549B2">
        <w:lastRenderedPageBreak/>
        <w:t>Reference List</w:t>
      </w:r>
      <w:bookmarkEnd w:id="9"/>
    </w:p>
    <w:p w14:paraId="0EAEFE89" w14:textId="77777777" w:rsidR="00B2783C" w:rsidRDefault="00B2783C" w:rsidP="00B2783C">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abaylife.com. (2016), ‘Gower’, [Online]. Available: </w:t>
      </w:r>
      <w:hyperlink r:id="rId9" w:history="1">
        <w:r w:rsidRPr="00602192">
          <w:rPr>
            <w:rStyle w:val="Hyperlink"/>
            <w:rFonts w:ascii="Arial" w:hAnsi="Arial" w:cs="Arial"/>
            <w:sz w:val="24"/>
            <w:szCs w:val="28"/>
          </w:rPr>
          <w:t>https://www.abayoflife.com/about-swansea-bay/gower/</w:t>
        </w:r>
      </w:hyperlink>
      <w:r>
        <w:rPr>
          <w:rFonts w:ascii="Arial" w:hAnsi="Arial" w:cs="Arial"/>
          <w:sz w:val="24"/>
          <w:szCs w:val="28"/>
        </w:rPr>
        <w:t>, [2018, March, 18]</w:t>
      </w:r>
    </w:p>
    <w:p w14:paraId="6A678A02" w14:textId="77777777" w:rsidR="00B2783C" w:rsidRPr="005348F7" w:rsidRDefault="00B2783C" w:rsidP="00B2783C">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abaylife.com. (2016), ‘Swansea City’, [Online]. Available: </w:t>
      </w:r>
      <w:hyperlink r:id="rId10" w:history="1">
        <w:r w:rsidRPr="00602192">
          <w:rPr>
            <w:rStyle w:val="Hyperlink"/>
            <w:rFonts w:ascii="Arial" w:hAnsi="Arial" w:cs="Arial"/>
            <w:sz w:val="24"/>
            <w:szCs w:val="28"/>
          </w:rPr>
          <w:t>https://www.abayoflife.com/about-swansea-bay/swansea-city/</w:t>
        </w:r>
      </w:hyperlink>
      <w:r>
        <w:rPr>
          <w:rFonts w:ascii="Arial" w:hAnsi="Arial" w:cs="Arial"/>
          <w:sz w:val="24"/>
          <w:szCs w:val="28"/>
        </w:rPr>
        <w:t>, [2018, March, 18]</w:t>
      </w:r>
    </w:p>
    <w:p w14:paraId="2126706E"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gowergallery.co.uk. (2018), ‘Contact Us’, [Online]. Available: </w:t>
      </w:r>
      <w:hyperlink r:id="rId11" w:history="1">
        <w:r w:rsidRPr="00602192">
          <w:rPr>
            <w:rStyle w:val="Hyperlink"/>
            <w:rFonts w:ascii="Arial" w:hAnsi="Arial" w:cs="Arial"/>
            <w:sz w:val="24"/>
            <w:szCs w:val="28"/>
          </w:rPr>
          <w:t>http://www.gowergallery.co.uk/contact-us</w:t>
        </w:r>
      </w:hyperlink>
      <w:r>
        <w:rPr>
          <w:rFonts w:ascii="Arial" w:hAnsi="Arial" w:cs="Arial"/>
          <w:sz w:val="24"/>
          <w:szCs w:val="28"/>
        </w:rPr>
        <w:t>, [2018, March, 19]</w:t>
      </w:r>
    </w:p>
    <w:p w14:paraId="5AB3EF8C" w14:textId="77777777" w:rsidR="0032294D" w:rsidRDefault="0032294D" w:rsidP="0032294D">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marketingmix.co.uk. (2015), ‘The Marketing Mix 4P’s and 7P’s Explained’, [Online]. Available: </w:t>
      </w:r>
      <w:hyperlink r:id="rId12" w:history="1">
        <w:r w:rsidRPr="008108E3">
          <w:rPr>
            <w:rStyle w:val="Hyperlink"/>
            <w:rFonts w:ascii="Arial" w:hAnsi="Arial" w:cs="Arial"/>
            <w:sz w:val="24"/>
            <w:szCs w:val="28"/>
          </w:rPr>
          <w:t>http://marketingmix.co.uk/</w:t>
        </w:r>
      </w:hyperlink>
      <w:r>
        <w:rPr>
          <w:rFonts w:ascii="Arial" w:hAnsi="Arial" w:cs="Arial"/>
          <w:sz w:val="24"/>
          <w:szCs w:val="28"/>
        </w:rPr>
        <w:t xml:space="preserve">, [2018, March, 20] </w:t>
      </w:r>
    </w:p>
    <w:p w14:paraId="43F9A18E" w14:textId="77777777" w:rsidR="00527757" w:rsidRDefault="00527757" w:rsidP="00527757">
      <w:pPr>
        <w:pStyle w:val="ListParagraph"/>
        <w:numPr>
          <w:ilvl w:val="0"/>
          <w:numId w:val="5"/>
        </w:numPr>
        <w:spacing w:line="480" w:lineRule="auto"/>
        <w:jc w:val="both"/>
        <w:rPr>
          <w:rFonts w:ascii="Arial" w:hAnsi="Arial" w:cs="Arial"/>
          <w:sz w:val="24"/>
          <w:szCs w:val="28"/>
        </w:rPr>
      </w:pPr>
      <w:proofErr w:type="spellStart"/>
      <w:r>
        <w:rPr>
          <w:rFonts w:ascii="Arial" w:hAnsi="Arial" w:cs="Arial"/>
          <w:sz w:val="24"/>
          <w:szCs w:val="28"/>
        </w:rPr>
        <w:t>museum.wales</w:t>
      </w:r>
      <w:proofErr w:type="spellEnd"/>
      <w:r>
        <w:rPr>
          <w:rFonts w:ascii="Arial" w:hAnsi="Arial" w:cs="Arial"/>
          <w:sz w:val="24"/>
          <w:szCs w:val="28"/>
        </w:rPr>
        <w:t xml:space="preserve">. ‘Portraits of the Past – The Art of Michael Blackmore’, [Online]. Available: </w:t>
      </w:r>
      <w:hyperlink r:id="rId13" w:history="1">
        <w:r w:rsidRPr="00602192">
          <w:rPr>
            <w:rStyle w:val="Hyperlink"/>
            <w:rFonts w:ascii="Arial" w:hAnsi="Arial" w:cs="Arial"/>
            <w:sz w:val="24"/>
            <w:szCs w:val="28"/>
          </w:rPr>
          <w:t>https://museum.wales/swansea/whatson/10066/Portraits-of-the-Past--The-Art-of-Michael-Blackmore/</w:t>
        </w:r>
      </w:hyperlink>
      <w:r>
        <w:rPr>
          <w:rFonts w:ascii="Arial" w:hAnsi="Arial" w:cs="Arial"/>
          <w:sz w:val="24"/>
          <w:szCs w:val="28"/>
        </w:rPr>
        <w:t>, [2018, March, 19]</w:t>
      </w:r>
    </w:p>
    <w:p w14:paraId="5AB79A4D"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parc-le-breos.co.uk. ‘Images of Gower’, [Online]. Available: </w:t>
      </w:r>
      <w:hyperlink r:id="rId14" w:history="1">
        <w:r w:rsidRPr="00602192">
          <w:rPr>
            <w:rStyle w:val="Hyperlink"/>
            <w:rFonts w:ascii="Arial" w:hAnsi="Arial" w:cs="Arial"/>
            <w:sz w:val="24"/>
            <w:szCs w:val="28"/>
          </w:rPr>
          <w:t>http://parc-le-breos.co.uk/photo-gallery/</w:t>
        </w:r>
      </w:hyperlink>
      <w:r>
        <w:rPr>
          <w:rFonts w:ascii="Arial" w:hAnsi="Arial" w:cs="Arial"/>
          <w:sz w:val="24"/>
          <w:szCs w:val="28"/>
        </w:rPr>
        <w:t>, [2018, March, 19]</w:t>
      </w:r>
    </w:p>
    <w:p w14:paraId="50A77462"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swanseaindoormarket.co.uk. (2018), ‘Opening Times’, [Online]. Available: </w:t>
      </w:r>
      <w:hyperlink r:id="rId15" w:history="1">
        <w:r w:rsidRPr="00602192">
          <w:rPr>
            <w:rStyle w:val="Hyperlink"/>
            <w:rFonts w:ascii="Arial" w:hAnsi="Arial" w:cs="Arial"/>
            <w:sz w:val="24"/>
            <w:szCs w:val="28"/>
          </w:rPr>
          <w:t>http://www.swanseaindoormarket.co.uk/opening-times/</w:t>
        </w:r>
      </w:hyperlink>
      <w:r>
        <w:rPr>
          <w:rFonts w:ascii="Arial" w:hAnsi="Arial" w:cs="Arial"/>
          <w:sz w:val="24"/>
          <w:szCs w:val="28"/>
        </w:rPr>
        <w:t>, [2018, March, 19]</w:t>
      </w:r>
    </w:p>
    <w:p w14:paraId="4328A978"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scbt.org.uk. (2014), ‘River Tawe Cruises’, [Online]. Available: </w:t>
      </w:r>
      <w:hyperlink r:id="rId16" w:history="1">
        <w:r w:rsidRPr="00602192">
          <w:rPr>
            <w:rStyle w:val="Hyperlink"/>
            <w:rFonts w:ascii="Arial" w:hAnsi="Arial" w:cs="Arial"/>
            <w:sz w:val="24"/>
            <w:szCs w:val="28"/>
          </w:rPr>
          <w:t>https://scbt.org.uk/</w:t>
        </w:r>
      </w:hyperlink>
      <w:r>
        <w:rPr>
          <w:rFonts w:ascii="Arial" w:hAnsi="Arial" w:cs="Arial"/>
          <w:sz w:val="24"/>
          <w:szCs w:val="28"/>
        </w:rPr>
        <w:t>, [2018, March, 19]</w:t>
      </w:r>
    </w:p>
    <w:p w14:paraId="09FA4095"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swansea.gov.uk. (2018), ‘Under Milk Wood (Arts Wing)’, [Online]. Available: </w:t>
      </w:r>
      <w:hyperlink r:id="rId17" w:history="1">
        <w:r w:rsidRPr="00602192">
          <w:rPr>
            <w:rStyle w:val="Hyperlink"/>
            <w:rFonts w:ascii="Arial" w:hAnsi="Arial" w:cs="Arial"/>
            <w:sz w:val="24"/>
            <w:szCs w:val="28"/>
          </w:rPr>
          <w:t>https://www.swansea.gov.uk/swanseagrandtheatre/UnderMilkWoodLunar</w:t>
        </w:r>
      </w:hyperlink>
      <w:r>
        <w:rPr>
          <w:rFonts w:ascii="Arial" w:hAnsi="Arial" w:cs="Arial"/>
          <w:sz w:val="24"/>
          <w:szCs w:val="28"/>
        </w:rPr>
        <w:t>, [2018, March, 19]</w:t>
      </w:r>
    </w:p>
    <w:p w14:paraId="608C3B64" w14:textId="77777777" w:rsidR="00527757" w:rsidRDefault="00527757" w:rsidP="00527757">
      <w:pPr>
        <w:pStyle w:val="ListParagraph"/>
        <w:numPr>
          <w:ilvl w:val="0"/>
          <w:numId w:val="5"/>
        </w:numPr>
        <w:spacing w:line="480" w:lineRule="auto"/>
        <w:rPr>
          <w:rFonts w:ascii="Arial" w:hAnsi="Arial" w:cs="Arial"/>
          <w:sz w:val="24"/>
          <w:szCs w:val="28"/>
        </w:rPr>
      </w:pPr>
      <w:r>
        <w:rPr>
          <w:rFonts w:ascii="Arial" w:hAnsi="Arial" w:cs="Arial"/>
          <w:sz w:val="24"/>
          <w:szCs w:val="28"/>
        </w:rPr>
        <w:t>theguardian.com. (2016), ‘Have fun in your 50’</w:t>
      </w:r>
      <w:proofErr w:type="gramStart"/>
      <w:r>
        <w:rPr>
          <w:rFonts w:ascii="Arial" w:hAnsi="Arial" w:cs="Arial"/>
          <w:sz w:val="24"/>
          <w:szCs w:val="28"/>
        </w:rPr>
        <w:t>s:it’s</w:t>
      </w:r>
      <w:proofErr w:type="gramEnd"/>
      <w:r>
        <w:rPr>
          <w:rFonts w:ascii="Arial" w:hAnsi="Arial" w:cs="Arial"/>
          <w:sz w:val="24"/>
          <w:szCs w:val="28"/>
        </w:rPr>
        <w:t xml:space="preserve"> key to living loner, science says’ [Online]. Available: </w:t>
      </w:r>
      <w:hyperlink r:id="rId18" w:history="1">
        <w:r w:rsidRPr="008108E3">
          <w:rPr>
            <w:rStyle w:val="Hyperlink"/>
            <w:rFonts w:ascii="Arial" w:hAnsi="Arial" w:cs="Arial"/>
            <w:sz w:val="24"/>
            <w:szCs w:val="28"/>
          </w:rPr>
          <w:t>https://www.theguardian.com/lifeandstyle/2016/dec/16/fun-in-50s-ucl-study-long-life</w:t>
        </w:r>
      </w:hyperlink>
      <w:r>
        <w:rPr>
          <w:rFonts w:ascii="Arial" w:hAnsi="Arial" w:cs="Arial"/>
          <w:sz w:val="24"/>
          <w:szCs w:val="28"/>
        </w:rPr>
        <w:t>, [2018, March, 20]</w:t>
      </w:r>
    </w:p>
    <w:p w14:paraId="7ECF4C0F"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verdis-café.co.uk. ‘Contact Us’, [Online]. Available: </w:t>
      </w:r>
      <w:hyperlink r:id="rId19" w:history="1">
        <w:r w:rsidRPr="00602192">
          <w:rPr>
            <w:rStyle w:val="Hyperlink"/>
            <w:rFonts w:ascii="Arial" w:hAnsi="Arial" w:cs="Arial"/>
            <w:sz w:val="24"/>
            <w:szCs w:val="28"/>
          </w:rPr>
          <w:t>http://www.verdis-cafe.co.uk/</w:t>
        </w:r>
      </w:hyperlink>
      <w:r>
        <w:rPr>
          <w:rFonts w:ascii="Arial" w:hAnsi="Arial" w:cs="Arial"/>
          <w:sz w:val="24"/>
          <w:szCs w:val="28"/>
        </w:rPr>
        <w:t>, [2018, March,19]</w:t>
      </w:r>
    </w:p>
    <w:p w14:paraId="71A5C864" w14:textId="77777777" w:rsidR="005348F7" w:rsidRDefault="005348F7" w:rsidP="00C47B34">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visitswanseabay.com. (2018), ‘Food &amp; Drink’, [Online]. Available: </w:t>
      </w:r>
      <w:hyperlink r:id="rId20" w:history="1">
        <w:r w:rsidRPr="00602192">
          <w:rPr>
            <w:rStyle w:val="Hyperlink"/>
            <w:rFonts w:ascii="Arial" w:hAnsi="Arial" w:cs="Arial"/>
            <w:sz w:val="24"/>
            <w:szCs w:val="28"/>
          </w:rPr>
          <w:t>https://www.visitswanseabay.com/listings/food-drink/</w:t>
        </w:r>
      </w:hyperlink>
      <w:r>
        <w:rPr>
          <w:rFonts w:ascii="Arial" w:hAnsi="Arial" w:cs="Arial"/>
          <w:sz w:val="24"/>
          <w:szCs w:val="28"/>
        </w:rPr>
        <w:t>, [2018, March, 19]</w:t>
      </w:r>
    </w:p>
    <w:p w14:paraId="0005A8BB"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visitswanseabay.com. (2018), ‘Oyster mouth Castle’, [Online]. Available: </w:t>
      </w:r>
      <w:hyperlink r:id="rId21" w:history="1">
        <w:r w:rsidRPr="00602192">
          <w:rPr>
            <w:rStyle w:val="Hyperlink"/>
            <w:rFonts w:ascii="Arial" w:hAnsi="Arial" w:cs="Arial"/>
            <w:sz w:val="24"/>
            <w:szCs w:val="28"/>
          </w:rPr>
          <w:t>https://www.visitswanseabay.com/listings/oystermouth-castle/</w:t>
        </w:r>
      </w:hyperlink>
      <w:r>
        <w:rPr>
          <w:rFonts w:ascii="Arial" w:hAnsi="Arial" w:cs="Arial"/>
          <w:sz w:val="24"/>
          <w:szCs w:val="28"/>
        </w:rPr>
        <w:t>, [2018, March, 19]</w:t>
      </w:r>
    </w:p>
    <w:p w14:paraId="7426BFE8" w14:textId="77777777" w:rsidR="005F5740" w:rsidRDefault="00B57616" w:rsidP="00C47B34">
      <w:pPr>
        <w:pStyle w:val="ListParagraph"/>
        <w:numPr>
          <w:ilvl w:val="0"/>
          <w:numId w:val="5"/>
        </w:numPr>
        <w:spacing w:line="480" w:lineRule="auto"/>
        <w:jc w:val="both"/>
        <w:rPr>
          <w:rFonts w:ascii="Arial" w:hAnsi="Arial" w:cs="Arial"/>
          <w:sz w:val="24"/>
          <w:szCs w:val="28"/>
        </w:rPr>
      </w:pPr>
      <w:r>
        <w:rPr>
          <w:rFonts w:ascii="Arial" w:hAnsi="Arial" w:cs="Arial"/>
          <w:sz w:val="24"/>
          <w:szCs w:val="28"/>
        </w:rPr>
        <w:t>Westwood</w:t>
      </w:r>
      <w:r w:rsidR="005F5740">
        <w:rPr>
          <w:rFonts w:ascii="Arial" w:hAnsi="Arial" w:cs="Arial"/>
          <w:sz w:val="24"/>
          <w:szCs w:val="28"/>
        </w:rPr>
        <w:t>, J.</w:t>
      </w:r>
      <w:r>
        <w:rPr>
          <w:rFonts w:ascii="Arial" w:hAnsi="Arial" w:cs="Arial"/>
          <w:sz w:val="24"/>
          <w:szCs w:val="28"/>
        </w:rPr>
        <w:t xml:space="preserve"> (2002), </w:t>
      </w:r>
      <w:r>
        <w:rPr>
          <w:rFonts w:ascii="Arial" w:hAnsi="Arial" w:cs="Arial"/>
          <w:i/>
          <w:sz w:val="24"/>
          <w:szCs w:val="28"/>
        </w:rPr>
        <w:t xml:space="preserve">the Marketing Plan a Step by Step Guide, </w:t>
      </w:r>
      <w:r>
        <w:rPr>
          <w:rFonts w:ascii="Arial" w:hAnsi="Arial" w:cs="Arial"/>
          <w:sz w:val="24"/>
          <w:szCs w:val="28"/>
        </w:rPr>
        <w:t>(3</w:t>
      </w:r>
      <w:r w:rsidRPr="00B57616">
        <w:rPr>
          <w:rFonts w:ascii="Arial" w:hAnsi="Arial" w:cs="Arial"/>
          <w:sz w:val="24"/>
          <w:szCs w:val="28"/>
          <w:vertAlign w:val="superscript"/>
        </w:rPr>
        <w:t>rd</w:t>
      </w:r>
      <w:r>
        <w:rPr>
          <w:rFonts w:ascii="Arial" w:hAnsi="Arial" w:cs="Arial"/>
          <w:sz w:val="24"/>
          <w:szCs w:val="28"/>
        </w:rPr>
        <w:t xml:space="preserve"> edition), London: </w:t>
      </w:r>
      <w:proofErr w:type="spellStart"/>
      <w:r>
        <w:rPr>
          <w:rFonts w:ascii="Arial" w:hAnsi="Arial" w:cs="Arial"/>
          <w:sz w:val="24"/>
          <w:szCs w:val="28"/>
        </w:rPr>
        <w:t>Kogan</w:t>
      </w:r>
      <w:proofErr w:type="spellEnd"/>
      <w:r>
        <w:rPr>
          <w:rFonts w:ascii="Arial" w:hAnsi="Arial" w:cs="Arial"/>
          <w:sz w:val="24"/>
          <w:szCs w:val="28"/>
        </w:rPr>
        <w:t xml:space="preserve"> Page Limited.</w:t>
      </w:r>
    </w:p>
    <w:p w14:paraId="0D9D2D68" w14:textId="77777777" w:rsidR="00527757" w:rsidRDefault="00527757" w:rsidP="00527757">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welshlovespoon.com. (2017), ‘About Us’, [Online]. Available: </w:t>
      </w:r>
      <w:hyperlink r:id="rId22" w:history="1">
        <w:r w:rsidRPr="00602192">
          <w:rPr>
            <w:rStyle w:val="Hyperlink"/>
            <w:rFonts w:ascii="Arial" w:hAnsi="Arial" w:cs="Arial"/>
            <w:sz w:val="24"/>
            <w:szCs w:val="28"/>
          </w:rPr>
          <w:t>http://www.welshlovespoon.com/about-us-cms-22.html?wizid=8jb2b891quhn406sptfes6q705</w:t>
        </w:r>
      </w:hyperlink>
      <w:r>
        <w:rPr>
          <w:rFonts w:ascii="Arial" w:hAnsi="Arial" w:cs="Arial"/>
          <w:sz w:val="24"/>
          <w:szCs w:val="28"/>
        </w:rPr>
        <w:t>, [2018, March, 19]</w:t>
      </w:r>
    </w:p>
    <w:p w14:paraId="61E3B570" w14:textId="77777777" w:rsidR="00AE4C7B" w:rsidRDefault="00AE4C7B" w:rsidP="00C47B34">
      <w:pPr>
        <w:pStyle w:val="ListParagraph"/>
        <w:numPr>
          <w:ilvl w:val="0"/>
          <w:numId w:val="5"/>
        </w:numPr>
        <w:spacing w:line="480" w:lineRule="auto"/>
        <w:jc w:val="both"/>
        <w:rPr>
          <w:rFonts w:ascii="Arial" w:hAnsi="Arial" w:cs="Arial"/>
          <w:sz w:val="24"/>
          <w:szCs w:val="28"/>
        </w:rPr>
      </w:pPr>
      <w:r>
        <w:rPr>
          <w:rFonts w:ascii="Arial" w:hAnsi="Arial" w:cs="Arial"/>
          <w:sz w:val="24"/>
          <w:szCs w:val="28"/>
        </w:rPr>
        <w:t xml:space="preserve">Wong, H et al. (2011), </w:t>
      </w:r>
      <w:r>
        <w:rPr>
          <w:rFonts w:ascii="Arial" w:hAnsi="Arial" w:cs="Arial"/>
          <w:i/>
          <w:sz w:val="24"/>
          <w:szCs w:val="28"/>
        </w:rPr>
        <w:t xml:space="preserve">Building A Marketing Plan </w:t>
      </w:r>
      <w:proofErr w:type="gramStart"/>
      <w:r>
        <w:rPr>
          <w:rFonts w:ascii="Arial" w:hAnsi="Arial" w:cs="Arial"/>
          <w:i/>
          <w:sz w:val="24"/>
          <w:szCs w:val="28"/>
        </w:rPr>
        <w:t>A</w:t>
      </w:r>
      <w:proofErr w:type="gramEnd"/>
      <w:r>
        <w:rPr>
          <w:rFonts w:ascii="Arial" w:hAnsi="Arial" w:cs="Arial"/>
          <w:i/>
          <w:sz w:val="24"/>
          <w:szCs w:val="28"/>
        </w:rPr>
        <w:t xml:space="preserve"> Complete Guide, </w:t>
      </w:r>
      <w:r>
        <w:rPr>
          <w:rFonts w:ascii="Arial" w:hAnsi="Arial" w:cs="Arial"/>
          <w:sz w:val="24"/>
          <w:szCs w:val="28"/>
        </w:rPr>
        <w:t>New York: Business Expert Press.</w:t>
      </w:r>
    </w:p>
    <w:p w14:paraId="77B46E8A" w14:textId="77777777" w:rsidR="00B2783C" w:rsidRPr="005348F7" w:rsidRDefault="00B2783C" w:rsidP="00527757">
      <w:pPr>
        <w:pStyle w:val="ListParagraph"/>
        <w:spacing w:line="480" w:lineRule="auto"/>
        <w:jc w:val="both"/>
        <w:rPr>
          <w:rFonts w:ascii="Arial" w:hAnsi="Arial" w:cs="Arial"/>
          <w:sz w:val="24"/>
          <w:szCs w:val="28"/>
        </w:rPr>
      </w:pPr>
    </w:p>
    <w:sectPr w:rsidR="00B2783C" w:rsidRPr="005348F7" w:rsidSect="003A477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F2F558" w14:textId="77777777" w:rsidR="00EB3AFE" w:rsidRDefault="00EB3AFE" w:rsidP="00EB3AFE">
      <w:pPr>
        <w:spacing w:after="0" w:line="240" w:lineRule="auto"/>
      </w:pPr>
      <w:r>
        <w:separator/>
      </w:r>
    </w:p>
  </w:endnote>
  <w:endnote w:type="continuationSeparator" w:id="0">
    <w:p w14:paraId="3266642E" w14:textId="77777777" w:rsidR="00EB3AFE" w:rsidRDefault="00EB3AFE" w:rsidP="00EB3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721452"/>
      <w:docPartObj>
        <w:docPartGallery w:val="Page Numbers (Bottom of Page)"/>
        <w:docPartUnique/>
      </w:docPartObj>
    </w:sdtPr>
    <w:sdtEndPr/>
    <w:sdtContent>
      <w:sdt>
        <w:sdtPr>
          <w:id w:val="1728636285"/>
          <w:docPartObj>
            <w:docPartGallery w:val="Page Numbers (Top of Page)"/>
            <w:docPartUnique/>
          </w:docPartObj>
        </w:sdtPr>
        <w:sdtEndPr/>
        <w:sdtContent>
          <w:p w14:paraId="24954A16" w14:textId="77777777" w:rsidR="00EB3AFE" w:rsidRDefault="00EB3AF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0A32A4">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A32A4">
              <w:rPr>
                <w:b/>
                <w:bCs/>
                <w:noProof/>
              </w:rPr>
              <w:t>15</w:t>
            </w:r>
            <w:r>
              <w:rPr>
                <w:b/>
                <w:bCs/>
                <w:sz w:val="24"/>
                <w:szCs w:val="24"/>
              </w:rPr>
              <w:fldChar w:fldCharType="end"/>
            </w:r>
          </w:p>
        </w:sdtContent>
      </w:sdt>
    </w:sdtContent>
  </w:sdt>
  <w:p w14:paraId="0E4805BD" w14:textId="77777777" w:rsidR="00EB3AFE" w:rsidRDefault="00EB3AF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35D6CB" w14:textId="77777777" w:rsidR="00EB3AFE" w:rsidRDefault="00EB3AFE" w:rsidP="00EB3AFE">
      <w:pPr>
        <w:spacing w:after="0" w:line="240" w:lineRule="auto"/>
      </w:pPr>
      <w:r>
        <w:separator/>
      </w:r>
    </w:p>
  </w:footnote>
  <w:footnote w:type="continuationSeparator" w:id="0">
    <w:p w14:paraId="175D1135" w14:textId="77777777" w:rsidR="00EB3AFE" w:rsidRDefault="00EB3AFE" w:rsidP="00EB3AF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8632A"/>
    <w:multiLevelType w:val="hybridMultilevel"/>
    <w:tmpl w:val="207C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EB100B"/>
    <w:multiLevelType w:val="hybridMultilevel"/>
    <w:tmpl w:val="DC288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C346E8"/>
    <w:multiLevelType w:val="hybridMultilevel"/>
    <w:tmpl w:val="B0E0F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DB10F5"/>
    <w:multiLevelType w:val="hybridMultilevel"/>
    <w:tmpl w:val="6432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940641"/>
    <w:multiLevelType w:val="hybridMultilevel"/>
    <w:tmpl w:val="4E988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82451E6"/>
    <w:multiLevelType w:val="hybridMultilevel"/>
    <w:tmpl w:val="72FE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777"/>
    <w:rsid w:val="00036E4C"/>
    <w:rsid w:val="00042DE5"/>
    <w:rsid w:val="00071C26"/>
    <w:rsid w:val="000A32A4"/>
    <w:rsid w:val="000E0E50"/>
    <w:rsid w:val="000F7719"/>
    <w:rsid w:val="00133D93"/>
    <w:rsid w:val="00164B52"/>
    <w:rsid w:val="0018322C"/>
    <w:rsid w:val="001A071B"/>
    <w:rsid w:val="001A4DC4"/>
    <w:rsid w:val="001C2262"/>
    <w:rsid w:val="001E4204"/>
    <w:rsid w:val="00236040"/>
    <w:rsid w:val="0025390F"/>
    <w:rsid w:val="0028480D"/>
    <w:rsid w:val="002C6401"/>
    <w:rsid w:val="002D32E6"/>
    <w:rsid w:val="00302A66"/>
    <w:rsid w:val="00311258"/>
    <w:rsid w:val="0032294D"/>
    <w:rsid w:val="003A4777"/>
    <w:rsid w:val="00445643"/>
    <w:rsid w:val="00476C7B"/>
    <w:rsid w:val="004B08C9"/>
    <w:rsid w:val="004E6B2F"/>
    <w:rsid w:val="0050487C"/>
    <w:rsid w:val="00513A64"/>
    <w:rsid w:val="00522C02"/>
    <w:rsid w:val="00527757"/>
    <w:rsid w:val="005348F7"/>
    <w:rsid w:val="00575B2F"/>
    <w:rsid w:val="005D41D3"/>
    <w:rsid w:val="005F5740"/>
    <w:rsid w:val="00630F24"/>
    <w:rsid w:val="006703B1"/>
    <w:rsid w:val="006A29D2"/>
    <w:rsid w:val="006B0F8C"/>
    <w:rsid w:val="006D7E4E"/>
    <w:rsid w:val="00715DD5"/>
    <w:rsid w:val="0076432F"/>
    <w:rsid w:val="00782035"/>
    <w:rsid w:val="007A463C"/>
    <w:rsid w:val="007A4CDA"/>
    <w:rsid w:val="007D0FAD"/>
    <w:rsid w:val="00812A4B"/>
    <w:rsid w:val="008A3960"/>
    <w:rsid w:val="008B20FF"/>
    <w:rsid w:val="008D23DF"/>
    <w:rsid w:val="008D7FA8"/>
    <w:rsid w:val="008E533D"/>
    <w:rsid w:val="008E6FE6"/>
    <w:rsid w:val="00912353"/>
    <w:rsid w:val="00AE4C7B"/>
    <w:rsid w:val="00AF41AC"/>
    <w:rsid w:val="00B043A3"/>
    <w:rsid w:val="00B2783C"/>
    <w:rsid w:val="00B549B2"/>
    <w:rsid w:val="00B57616"/>
    <w:rsid w:val="00B615B9"/>
    <w:rsid w:val="00B647E1"/>
    <w:rsid w:val="00B669E1"/>
    <w:rsid w:val="00B84B30"/>
    <w:rsid w:val="00B905C9"/>
    <w:rsid w:val="00B965D8"/>
    <w:rsid w:val="00BA160C"/>
    <w:rsid w:val="00BA5F63"/>
    <w:rsid w:val="00BD7AEB"/>
    <w:rsid w:val="00BE706E"/>
    <w:rsid w:val="00C24053"/>
    <w:rsid w:val="00C26671"/>
    <w:rsid w:val="00C31316"/>
    <w:rsid w:val="00C47B34"/>
    <w:rsid w:val="00C52D36"/>
    <w:rsid w:val="00C63F37"/>
    <w:rsid w:val="00CC12D6"/>
    <w:rsid w:val="00CF4EE0"/>
    <w:rsid w:val="00D548EF"/>
    <w:rsid w:val="00D61E37"/>
    <w:rsid w:val="00D74EE5"/>
    <w:rsid w:val="00DD21F5"/>
    <w:rsid w:val="00E20C6D"/>
    <w:rsid w:val="00E24650"/>
    <w:rsid w:val="00E86DD6"/>
    <w:rsid w:val="00EB3AFE"/>
    <w:rsid w:val="00F509C9"/>
    <w:rsid w:val="00F973C6"/>
    <w:rsid w:val="00FA06AA"/>
    <w:rsid w:val="00FB25F7"/>
    <w:rsid w:val="00FD3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2D61EDC"/>
  <w15:chartTrackingRefBased/>
  <w15:docId w15:val="{5DCC2A2C-0647-4E68-87C8-F4DDB7C81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D23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29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47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777"/>
    <w:rPr>
      <w:rFonts w:eastAsiaTheme="minorEastAsia"/>
      <w:lang w:val="en-US"/>
    </w:rPr>
  </w:style>
  <w:style w:type="paragraph" w:styleId="Header">
    <w:name w:val="header"/>
    <w:basedOn w:val="Normal"/>
    <w:link w:val="HeaderChar"/>
    <w:uiPriority w:val="99"/>
    <w:unhideWhenUsed/>
    <w:rsid w:val="00EB3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AFE"/>
  </w:style>
  <w:style w:type="paragraph" w:styleId="Footer">
    <w:name w:val="footer"/>
    <w:basedOn w:val="Normal"/>
    <w:link w:val="FooterChar"/>
    <w:uiPriority w:val="99"/>
    <w:unhideWhenUsed/>
    <w:rsid w:val="00EB3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AFE"/>
  </w:style>
  <w:style w:type="character" w:customStyle="1" w:styleId="Heading1Char">
    <w:name w:val="Heading 1 Char"/>
    <w:basedOn w:val="DefaultParagraphFont"/>
    <w:link w:val="Heading1"/>
    <w:uiPriority w:val="9"/>
    <w:rsid w:val="008D23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D23DF"/>
    <w:pPr>
      <w:outlineLvl w:val="9"/>
    </w:pPr>
    <w:rPr>
      <w:lang w:val="en-US"/>
    </w:rPr>
  </w:style>
  <w:style w:type="table" w:styleId="TableGrid">
    <w:name w:val="Table Grid"/>
    <w:basedOn w:val="TableNormal"/>
    <w:uiPriority w:val="39"/>
    <w:rsid w:val="00B549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973C6"/>
    <w:pPr>
      <w:ind w:left="720"/>
      <w:contextualSpacing/>
    </w:pPr>
  </w:style>
  <w:style w:type="character" w:styleId="Hyperlink">
    <w:name w:val="Hyperlink"/>
    <w:basedOn w:val="DefaultParagraphFont"/>
    <w:uiPriority w:val="99"/>
    <w:unhideWhenUsed/>
    <w:rsid w:val="005348F7"/>
    <w:rPr>
      <w:color w:val="0563C1" w:themeColor="hyperlink"/>
      <w:u w:val="single"/>
    </w:rPr>
  </w:style>
  <w:style w:type="character" w:customStyle="1" w:styleId="Heading2Char">
    <w:name w:val="Heading 2 Char"/>
    <w:basedOn w:val="DefaultParagraphFont"/>
    <w:link w:val="Heading2"/>
    <w:uiPriority w:val="9"/>
    <w:rsid w:val="006A29D2"/>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6A29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abayoflife.com/about-swansea-bay/gower/" TargetMode="External"/><Relationship Id="rId20" Type="http://schemas.openxmlformats.org/officeDocument/2006/relationships/hyperlink" Target="https://www.visitswanseabay.com/listings/food-drink/" TargetMode="External"/><Relationship Id="rId21" Type="http://schemas.openxmlformats.org/officeDocument/2006/relationships/hyperlink" Target="https://www.visitswanseabay.com/listings/oystermouth-castle/" TargetMode="External"/><Relationship Id="rId22" Type="http://schemas.openxmlformats.org/officeDocument/2006/relationships/hyperlink" Target="http://www.welshlovespoon.com/about-us-cms-22.html?wizid=8jb2b891quhn406sptfes6q705" TargetMode="Externa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abayoflife.com/about-swansea-bay/swansea-city/" TargetMode="External"/><Relationship Id="rId11" Type="http://schemas.openxmlformats.org/officeDocument/2006/relationships/hyperlink" Target="http://www.gowergallery.co.uk/contact-us" TargetMode="External"/><Relationship Id="rId12" Type="http://schemas.openxmlformats.org/officeDocument/2006/relationships/hyperlink" Target="http://marketingmix.co.uk/" TargetMode="External"/><Relationship Id="rId13" Type="http://schemas.openxmlformats.org/officeDocument/2006/relationships/hyperlink" Target="https://museum.wales/swansea/whatson/10066/Portraits-of-the-Past--The-Art-of-Michael-Blackmore/" TargetMode="External"/><Relationship Id="rId14" Type="http://schemas.openxmlformats.org/officeDocument/2006/relationships/hyperlink" Target="http://parc-le-breos.co.uk/photo-gallery/" TargetMode="External"/><Relationship Id="rId15" Type="http://schemas.openxmlformats.org/officeDocument/2006/relationships/hyperlink" Target="http://www.swanseaindoormarket.co.uk/opening-times/" TargetMode="External"/><Relationship Id="rId16" Type="http://schemas.openxmlformats.org/officeDocument/2006/relationships/hyperlink" Target="https://scbt.org.uk/" TargetMode="External"/><Relationship Id="rId17" Type="http://schemas.openxmlformats.org/officeDocument/2006/relationships/hyperlink" Target="https://www.swansea.gov.uk/swanseagrandtheatre/UnderMilkWoodLunar" TargetMode="External"/><Relationship Id="rId18" Type="http://schemas.openxmlformats.org/officeDocument/2006/relationships/hyperlink" Target="https://www.theguardian.com/lifeandstyle/2016/dec/16/fun-in-50s-ucl-study-long-life" TargetMode="External"/><Relationship Id="rId19" Type="http://schemas.openxmlformats.org/officeDocument/2006/relationships/hyperlink" Target="http://www.verdis-cafe.co.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AF3241-F4D5-104D-A0D3-74F967FC9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3026</Words>
  <Characters>18035</Characters>
  <Application>Microsoft Macintosh Word</Application>
  <DocSecurity>0</DocSecurity>
  <Lines>546</Lines>
  <Paragraphs>158</Paragraphs>
  <ScaleCrop>false</ScaleCrop>
  <HeadingPairs>
    <vt:vector size="2" baseType="variant">
      <vt:variant>
        <vt:lpstr>Title</vt:lpstr>
      </vt:variant>
      <vt:variant>
        <vt:i4>1</vt:i4>
      </vt:variant>
    </vt:vector>
  </HeadingPairs>
  <TitlesOfParts>
    <vt:vector size="1" baseType="lpstr">
      <vt:lpstr>Marketing Plan, Swansea Bay and The Gower Peninsula</vt:lpstr>
    </vt:vector>
  </TitlesOfParts>
  <Company/>
  <LinksUpToDate>false</LinksUpToDate>
  <CharactersWithSpaces>20903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Swansea Bay and The Gower Peninsula</dc:title>
  <dc:subject>Leisure marketing</dc:subject>
  <dc:creator>mhairi price (1708315)</dc:creator>
  <cp:keywords/>
  <dc:description/>
  <cp:lastModifiedBy>Hindle, Matthew Peter</cp:lastModifiedBy>
  <cp:revision>2</cp:revision>
  <dcterms:created xsi:type="dcterms:W3CDTF">2018-03-25T19:10:00Z</dcterms:created>
  <dcterms:modified xsi:type="dcterms:W3CDTF">2018-03-25T19:10:00Z</dcterms:modified>
</cp:coreProperties>
</file>