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13DDC" w14:textId="77777777" w:rsidR="00FF0105" w:rsidRPr="00290816" w:rsidRDefault="00E470D9" w:rsidP="00290816">
      <w:pPr>
        <w:spacing w:after="0"/>
        <w:contextualSpacing/>
        <w:jc w:val="center"/>
        <w:rPr>
          <w:rFonts w:ascii="Times New Roman" w:hAnsi="Times New Roman" w:cs="Times New Roman"/>
          <w:b/>
          <w:sz w:val="24"/>
          <w:szCs w:val="24"/>
        </w:rPr>
      </w:pPr>
      <w:r w:rsidRPr="00290816">
        <w:rPr>
          <w:rFonts w:ascii="Times New Roman" w:hAnsi="Times New Roman" w:cs="Times New Roman"/>
          <w:b/>
          <w:sz w:val="24"/>
          <w:szCs w:val="24"/>
        </w:rPr>
        <w:t>Academic and Employability Skills</w:t>
      </w:r>
    </w:p>
    <w:p w14:paraId="059EDA05" w14:textId="2B7966C3" w:rsidR="00E470D9" w:rsidRPr="00290816" w:rsidRDefault="00E470D9" w:rsidP="00290816">
      <w:pPr>
        <w:pStyle w:val="NormalWeb"/>
        <w:spacing w:before="0" w:beforeAutospacing="0" w:after="0" w:afterAutospacing="0" w:line="360" w:lineRule="auto"/>
        <w:contextualSpacing/>
        <w:jc w:val="center"/>
      </w:pPr>
      <w:r w:rsidRPr="00290816">
        <w:t>Student-ID Number:</w:t>
      </w:r>
      <w:r w:rsidR="009B1166">
        <w:t xml:space="preserve"> 2132526</w:t>
      </w:r>
      <w:r w:rsidR="000A044D">
        <w:t xml:space="preserve"> Pablo Davila</w:t>
      </w:r>
    </w:p>
    <w:p w14:paraId="3A1EB507" w14:textId="2398195A" w:rsidR="00E470D9" w:rsidRPr="00290816" w:rsidRDefault="00E470D9" w:rsidP="00290816">
      <w:pPr>
        <w:pStyle w:val="NormalWeb"/>
        <w:spacing w:before="0" w:beforeAutospacing="0" w:after="0" w:afterAutospacing="0" w:line="360" w:lineRule="auto"/>
        <w:contextualSpacing/>
        <w:jc w:val="center"/>
      </w:pPr>
      <w:r w:rsidRPr="00290816">
        <w:t>Module Name:</w:t>
      </w:r>
      <w:r w:rsidR="009B1166">
        <w:t xml:space="preserve"> certHE skills for the work place</w:t>
      </w:r>
    </w:p>
    <w:p w14:paraId="4713A4C2" w14:textId="66E9C888" w:rsidR="00E470D9" w:rsidRPr="00290816" w:rsidRDefault="00E470D9" w:rsidP="00290816">
      <w:pPr>
        <w:pStyle w:val="NormalWeb"/>
        <w:spacing w:before="0" w:beforeAutospacing="0" w:after="0" w:afterAutospacing="0" w:line="360" w:lineRule="auto"/>
        <w:contextualSpacing/>
        <w:jc w:val="center"/>
      </w:pPr>
      <w:r w:rsidRPr="00290816">
        <w:t>Tutor Name:</w:t>
      </w:r>
      <w:r w:rsidR="009B1166">
        <w:t xml:space="preserve"> Sylvia Hoffmann</w:t>
      </w:r>
    </w:p>
    <w:p w14:paraId="4FACED90" w14:textId="3C74A9A6" w:rsidR="009B1166" w:rsidRPr="00290816" w:rsidRDefault="00E470D9" w:rsidP="009B1166">
      <w:pPr>
        <w:pStyle w:val="NormalWeb"/>
        <w:spacing w:before="0" w:beforeAutospacing="0" w:after="0" w:afterAutospacing="0" w:line="360" w:lineRule="auto"/>
        <w:contextualSpacing/>
        <w:jc w:val="center"/>
      </w:pPr>
      <w:r w:rsidRPr="00290816">
        <w:t>Academic Year/Group Bubble:</w:t>
      </w:r>
      <w:r w:rsidR="009B1166">
        <w:t xml:space="preserve"> BMSW4001 GROUP 3 2022</w:t>
      </w:r>
    </w:p>
    <w:p w14:paraId="5F53D8A5" w14:textId="77777777" w:rsidR="00E470D9" w:rsidRPr="00290816" w:rsidRDefault="00E470D9" w:rsidP="00290816">
      <w:pPr>
        <w:spacing w:after="0"/>
        <w:contextualSpacing/>
        <w:jc w:val="center"/>
        <w:rPr>
          <w:rFonts w:ascii="Times New Roman" w:hAnsi="Times New Roman" w:cs="Times New Roman"/>
          <w:sz w:val="24"/>
          <w:szCs w:val="24"/>
        </w:rPr>
      </w:pPr>
    </w:p>
    <w:p w14:paraId="2EAB196B" w14:textId="77777777" w:rsidR="00DB4C63" w:rsidRPr="00290816" w:rsidRDefault="00DB4C63" w:rsidP="00290816">
      <w:pPr>
        <w:pStyle w:val="NormalWeb"/>
        <w:shd w:val="clear" w:color="auto" w:fill="FFFFFF"/>
        <w:spacing w:before="0" w:beforeAutospacing="0" w:after="0" w:afterAutospacing="0" w:line="360" w:lineRule="auto"/>
        <w:contextualSpacing/>
        <w:rPr>
          <w:color w:val="000000"/>
        </w:rPr>
      </w:pPr>
      <w:r w:rsidRPr="00290816">
        <w:rPr>
          <w:color w:val="000000"/>
        </w:rPr>
        <w:t>‌</w:t>
      </w:r>
    </w:p>
    <w:p w14:paraId="74FAF1CA" w14:textId="77777777" w:rsidR="00DB4C63" w:rsidRPr="00290816" w:rsidRDefault="00DB4C63" w:rsidP="00290816">
      <w:pPr>
        <w:pStyle w:val="NormalWeb"/>
        <w:shd w:val="clear" w:color="auto" w:fill="FFFFFF"/>
        <w:spacing w:before="0" w:beforeAutospacing="0" w:after="0" w:afterAutospacing="0" w:line="360" w:lineRule="auto"/>
        <w:contextualSpacing/>
        <w:rPr>
          <w:color w:val="000000"/>
        </w:rPr>
      </w:pPr>
    </w:p>
    <w:p w14:paraId="5A1ABD01" w14:textId="77777777" w:rsidR="00DB4C63" w:rsidRPr="00290816" w:rsidRDefault="00DB4C63" w:rsidP="00290816">
      <w:pPr>
        <w:pStyle w:val="NormalWeb"/>
        <w:shd w:val="clear" w:color="auto" w:fill="FFFFFF"/>
        <w:spacing w:before="0" w:beforeAutospacing="0" w:after="0" w:afterAutospacing="0" w:line="360" w:lineRule="auto"/>
        <w:contextualSpacing/>
        <w:rPr>
          <w:color w:val="000000"/>
        </w:rPr>
      </w:pPr>
      <w:r w:rsidRPr="00290816">
        <w:rPr>
          <w:color w:val="000000"/>
        </w:rPr>
        <w:t>‌</w:t>
      </w:r>
    </w:p>
    <w:p w14:paraId="4ED1BB7C" w14:textId="77777777" w:rsidR="00DB4C63" w:rsidRPr="00290816" w:rsidRDefault="00DB4C63" w:rsidP="00290816">
      <w:pPr>
        <w:pStyle w:val="NormalWeb"/>
        <w:shd w:val="clear" w:color="auto" w:fill="FFFFFF"/>
        <w:spacing w:before="0" w:beforeAutospacing="0" w:after="0" w:afterAutospacing="0" w:line="360" w:lineRule="auto"/>
        <w:contextualSpacing/>
        <w:rPr>
          <w:color w:val="000000"/>
        </w:rPr>
      </w:pPr>
    </w:p>
    <w:p w14:paraId="5F126201" w14:textId="77777777" w:rsidR="00DB4C63" w:rsidRPr="00290816" w:rsidRDefault="00DB4C63" w:rsidP="00290816">
      <w:pPr>
        <w:pStyle w:val="NormalWeb"/>
        <w:shd w:val="clear" w:color="auto" w:fill="FFFFFF"/>
        <w:spacing w:before="0" w:beforeAutospacing="0" w:after="0" w:afterAutospacing="0" w:line="360" w:lineRule="auto"/>
        <w:contextualSpacing/>
        <w:rPr>
          <w:color w:val="000000"/>
        </w:rPr>
      </w:pPr>
      <w:r w:rsidRPr="00290816">
        <w:rPr>
          <w:color w:val="000000"/>
        </w:rPr>
        <w:t>‌</w:t>
      </w:r>
    </w:p>
    <w:p w14:paraId="5F46B806" w14:textId="77777777" w:rsidR="00DB4C63" w:rsidRPr="00290816" w:rsidRDefault="00DB4C63" w:rsidP="00290816">
      <w:pPr>
        <w:pStyle w:val="NormalWeb"/>
        <w:shd w:val="clear" w:color="auto" w:fill="FFFFFF"/>
        <w:spacing w:before="0" w:beforeAutospacing="0" w:after="0" w:afterAutospacing="0" w:line="360" w:lineRule="auto"/>
        <w:contextualSpacing/>
        <w:rPr>
          <w:color w:val="000000"/>
        </w:rPr>
      </w:pPr>
    </w:p>
    <w:p w14:paraId="370E9B17" w14:textId="77777777" w:rsidR="00DB4C63" w:rsidRPr="00290816" w:rsidRDefault="00DB4C63" w:rsidP="00290816">
      <w:pPr>
        <w:pStyle w:val="NormalWeb"/>
        <w:shd w:val="clear" w:color="auto" w:fill="FFFFFF"/>
        <w:spacing w:before="0" w:beforeAutospacing="0" w:after="0" w:afterAutospacing="0" w:line="360" w:lineRule="auto"/>
        <w:contextualSpacing/>
        <w:rPr>
          <w:color w:val="000000"/>
        </w:rPr>
      </w:pPr>
      <w:r w:rsidRPr="00290816">
        <w:rPr>
          <w:color w:val="000000"/>
        </w:rPr>
        <w:t>‌</w:t>
      </w:r>
    </w:p>
    <w:p w14:paraId="4660A430" w14:textId="77777777" w:rsidR="00DB4C63" w:rsidRPr="00290816" w:rsidRDefault="00DB4C63" w:rsidP="00290816">
      <w:pPr>
        <w:pStyle w:val="NormalWeb"/>
        <w:shd w:val="clear" w:color="auto" w:fill="FFFFFF"/>
        <w:spacing w:before="0" w:beforeAutospacing="0" w:after="0" w:afterAutospacing="0" w:line="360" w:lineRule="auto"/>
        <w:contextualSpacing/>
        <w:rPr>
          <w:color w:val="000000"/>
        </w:rPr>
      </w:pPr>
    </w:p>
    <w:p w14:paraId="04878F52" w14:textId="77777777" w:rsidR="00DB4C63" w:rsidRPr="00290816" w:rsidRDefault="00DB4C63" w:rsidP="00290816">
      <w:pPr>
        <w:pStyle w:val="NormalWeb"/>
        <w:shd w:val="clear" w:color="auto" w:fill="FFFFFF"/>
        <w:spacing w:before="0" w:beforeAutospacing="0" w:after="0" w:afterAutospacing="0" w:line="360" w:lineRule="auto"/>
        <w:contextualSpacing/>
        <w:rPr>
          <w:color w:val="000000"/>
        </w:rPr>
      </w:pPr>
    </w:p>
    <w:p w14:paraId="5F91F402" w14:textId="77777777" w:rsidR="00DB4C63" w:rsidRPr="00290816" w:rsidRDefault="00DB4C63" w:rsidP="00290816">
      <w:pPr>
        <w:pStyle w:val="NormalWeb"/>
        <w:shd w:val="clear" w:color="auto" w:fill="FFFFFF"/>
        <w:spacing w:before="0" w:beforeAutospacing="0" w:after="0" w:afterAutospacing="0" w:line="360" w:lineRule="auto"/>
        <w:contextualSpacing/>
        <w:rPr>
          <w:color w:val="000000"/>
        </w:rPr>
      </w:pPr>
      <w:r w:rsidRPr="00290816">
        <w:rPr>
          <w:color w:val="000000"/>
        </w:rPr>
        <w:t>‌</w:t>
      </w:r>
    </w:p>
    <w:p w14:paraId="7D4AEBE8" w14:textId="77777777" w:rsidR="00DB4C63" w:rsidRPr="00290816" w:rsidRDefault="00DB4C63" w:rsidP="00290816">
      <w:pPr>
        <w:pStyle w:val="NormalWeb"/>
        <w:shd w:val="clear" w:color="auto" w:fill="FFFFFF"/>
        <w:spacing w:before="0" w:beforeAutospacing="0" w:after="0" w:afterAutospacing="0" w:line="360" w:lineRule="auto"/>
        <w:contextualSpacing/>
        <w:rPr>
          <w:color w:val="000000"/>
        </w:rPr>
      </w:pPr>
    </w:p>
    <w:p w14:paraId="3E4914CC"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p>
    <w:p w14:paraId="14AFB725"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p>
    <w:p w14:paraId="3411C289"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p>
    <w:p w14:paraId="2860CF2C"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p>
    <w:p w14:paraId="24F896D0"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p>
    <w:p w14:paraId="6FBE7C81"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p>
    <w:p w14:paraId="79BB63FC"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p>
    <w:p w14:paraId="24F7B5F5" w14:textId="77777777" w:rsidR="00435BE8" w:rsidRDefault="00435BE8" w:rsidP="00290816">
      <w:pPr>
        <w:pStyle w:val="NormalWeb"/>
        <w:shd w:val="clear" w:color="auto" w:fill="FFFFFF"/>
        <w:spacing w:before="0" w:beforeAutospacing="0" w:after="0" w:afterAutospacing="0" w:line="360" w:lineRule="auto"/>
        <w:contextualSpacing/>
        <w:rPr>
          <w:color w:val="000000"/>
        </w:rPr>
      </w:pPr>
    </w:p>
    <w:p w14:paraId="4E0C31C6" w14:textId="77777777" w:rsidR="00290816" w:rsidRPr="00290816" w:rsidRDefault="00290816" w:rsidP="00290816">
      <w:pPr>
        <w:pStyle w:val="NormalWeb"/>
        <w:shd w:val="clear" w:color="auto" w:fill="FFFFFF"/>
        <w:spacing w:before="0" w:beforeAutospacing="0" w:after="0" w:afterAutospacing="0" w:line="360" w:lineRule="auto"/>
        <w:contextualSpacing/>
        <w:rPr>
          <w:color w:val="000000"/>
        </w:rPr>
      </w:pPr>
    </w:p>
    <w:p w14:paraId="44DE547E"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p>
    <w:p w14:paraId="205C3E44"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p>
    <w:p w14:paraId="0DCD7E0A"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p>
    <w:p w14:paraId="1F68F61D" w14:textId="77777777" w:rsidR="00290816" w:rsidRPr="00290816" w:rsidRDefault="00DA58B1" w:rsidP="00290816">
      <w:pPr>
        <w:pStyle w:val="NormalWeb"/>
        <w:shd w:val="clear" w:color="auto" w:fill="FFFFFF"/>
        <w:spacing w:before="0" w:beforeAutospacing="0" w:after="0" w:afterAutospacing="0" w:line="360" w:lineRule="auto"/>
        <w:contextualSpacing/>
        <w:rPr>
          <w:color w:val="000000"/>
        </w:rPr>
      </w:pPr>
      <w:r w:rsidRPr="00290816">
        <w:rPr>
          <w:color w:val="000000"/>
        </w:rPr>
        <w:t>‌</w:t>
      </w:r>
    </w:p>
    <w:sdt>
      <w:sdtPr>
        <w:rPr>
          <w:rFonts w:ascii="Times New Roman" w:eastAsiaTheme="minorHAnsi" w:hAnsi="Times New Roman" w:cs="Times New Roman"/>
          <w:b w:val="0"/>
          <w:bCs w:val="0"/>
          <w:color w:val="auto"/>
          <w:sz w:val="24"/>
          <w:szCs w:val="24"/>
        </w:rPr>
        <w:id w:val="23425516"/>
        <w:docPartObj>
          <w:docPartGallery w:val="Table of Contents"/>
          <w:docPartUnique/>
        </w:docPartObj>
      </w:sdtPr>
      <w:sdtContent>
        <w:p w14:paraId="18B67E05" w14:textId="77777777" w:rsidR="00290816" w:rsidRPr="00290816" w:rsidRDefault="00290816" w:rsidP="00290816">
          <w:pPr>
            <w:pStyle w:val="TOCHeading"/>
            <w:spacing w:before="0" w:line="360" w:lineRule="auto"/>
            <w:contextualSpacing/>
            <w:rPr>
              <w:rFonts w:ascii="Times New Roman" w:hAnsi="Times New Roman" w:cs="Times New Roman"/>
              <w:sz w:val="24"/>
              <w:szCs w:val="24"/>
            </w:rPr>
          </w:pPr>
          <w:r w:rsidRPr="00290816">
            <w:rPr>
              <w:rFonts w:ascii="Times New Roman" w:hAnsi="Times New Roman" w:cs="Times New Roman"/>
              <w:color w:val="000000" w:themeColor="text1"/>
              <w:sz w:val="24"/>
              <w:szCs w:val="24"/>
            </w:rPr>
            <w:t>Table of Contents</w:t>
          </w:r>
        </w:p>
        <w:p w14:paraId="2C0D443C" w14:textId="77777777" w:rsidR="00290816" w:rsidRDefault="006B4B91">
          <w:pPr>
            <w:pStyle w:val="TOC1"/>
            <w:tabs>
              <w:tab w:val="right" w:leader="dot" w:pos="9350"/>
            </w:tabs>
            <w:rPr>
              <w:rFonts w:eastAsiaTheme="minorEastAsia"/>
              <w:noProof/>
            </w:rPr>
          </w:pPr>
          <w:r w:rsidRPr="00290816">
            <w:rPr>
              <w:rFonts w:ascii="Times New Roman" w:hAnsi="Times New Roman" w:cs="Times New Roman"/>
              <w:sz w:val="24"/>
              <w:szCs w:val="24"/>
            </w:rPr>
            <w:fldChar w:fldCharType="begin"/>
          </w:r>
          <w:r w:rsidR="00290816" w:rsidRPr="00290816">
            <w:rPr>
              <w:rFonts w:ascii="Times New Roman" w:hAnsi="Times New Roman" w:cs="Times New Roman"/>
              <w:sz w:val="24"/>
              <w:szCs w:val="24"/>
            </w:rPr>
            <w:instrText xml:space="preserve"> TOC \o "1-3" \h \z \u </w:instrText>
          </w:r>
          <w:r w:rsidRPr="00290816">
            <w:rPr>
              <w:rFonts w:ascii="Times New Roman" w:hAnsi="Times New Roman" w:cs="Times New Roman"/>
              <w:sz w:val="24"/>
              <w:szCs w:val="24"/>
            </w:rPr>
            <w:fldChar w:fldCharType="separate"/>
          </w:r>
          <w:hyperlink w:anchor="_Toc110355053" w:history="1">
            <w:r w:rsidR="00290816" w:rsidRPr="00E546CA">
              <w:rPr>
                <w:rStyle w:val="Hyperlink"/>
                <w:rFonts w:ascii="Times New Roman" w:hAnsi="Times New Roman" w:cs="Times New Roman"/>
                <w:noProof/>
              </w:rPr>
              <w:t>Introduction</w:t>
            </w:r>
            <w:r w:rsidR="00290816">
              <w:rPr>
                <w:noProof/>
                <w:webHidden/>
              </w:rPr>
              <w:tab/>
            </w:r>
            <w:r>
              <w:rPr>
                <w:noProof/>
                <w:webHidden/>
              </w:rPr>
              <w:fldChar w:fldCharType="begin"/>
            </w:r>
            <w:r w:rsidR="00290816">
              <w:rPr>
                <w:noProof/>
                <w:webHidden/>
              </w:rPr>
              <w:instrText xml:space="preserve"> PAGEREF _Toc110355053 \h </w:instrText>
            </w:r>
            <w:r>
              <w:rPr>
                <w:noProof/>
                <w:webHidden/>
              </w:rPr>
            </w:r>
            <w:r>
              <w:rPr>
                <w:noProof/>
                <w:webHidden/>
              </w:rPr>
              <w:fldChar w:fldCharType="separate"/>
            </w:r>
            <w:r w:rsidR="00290816">
              <w:rPr>
                <w:noProof/>
                <w:webHidden/>
              </w:rPr>
              <w:t>3</w:t>
            </w:r>
            <w:r>
              <w:rPr>
                <w:noProof/>
                <w:webHidden/>
              </w:rPr>
              <w:fldChar w:fldCharType="end"/>
            </w:r>
          </w:hyperlink>
        </w:p>
        <w:p w14:paraId="13FF710A" w14:textId="77777777" w:rsidR="00290816" w:rsidRDefault="00000000">
          <w:pPr>
            <w:pStyle w:val="TOC2"/>
            <w:tabs>
              <w:tab w:val="right" w:leader="dot" w:pos="9350"/>
            </w:tabs>
            <w:rPr>
              <w:rFonts w:eastAsiaTheme="minorEastAsia"/>
              <w:noProof/>
            </w:rPr>
          </w:pPr>
          <w:hyperlink w:anchor="_Toc110355054" w:history="1">
            <w:r w:rsidR="00290816" w:rsidRPr="00E546CA">
              <w:rPr>
                <w:rStyle w:val="Hyperlink"/>
                <w:rFonts w:ascii="Times New Roman" w:hAnsi="Times New Roman" w:cs="Times New Roman"/>
                <w:noProof/>
              </w:rPr>
              <w:t>Using the Library and Gathering Information</w:t>
            </w:r>
            <w:r w:rsidR="00290816">
              <w:rPr>
                <w:noProof/>
                <w:webHidden/>
              </w:rPr>
              <w:tab/>
            </w:r>
            <w:r w:rsidR="006B4B91">
              <w:rPr>
                <w:noProof/>
                <w:webHidden/>
              </w:rPr>
              <w:fldChar w:fldCharType="begin"/>
            </w:r>
            <w:r w:rsidR="00290816">
              <w:rPr>
                <w:noProof/>
                <w:webHidden/>
              </w:rPr>
              <w:instrText xml:space="preserve"> PAGEREF _Toc110355054 \h </w:instrText>
            </w:r>
            <w:r w:rsidR="006B4B91">
              <w:rPr>
                <w:noProof/>
                <w:webHidden/>
              </w:rPr>
            </w:r>
            <w:r w:rsidR="006B4B91">
              <w:rPr>
                <w:noProof/>
                <w:webHidden/>
              </w:rPr>
              <w:fldChar w:fldCharType="separate"/>
            </w:r>
            <w:r w:rsidR="00290816">
              <w:rPr>
                <w:noProof/>
                <w:webHidden/>
              </w:rPr>
              <w:t>3</w:t>
            </w:r>
            <w:r w:rsidR="006B4B91">
              <w:rPr>
                <w:noProof/>
                <w:webHidden/>
              </w:rPr>
              <w:fldChar w:fldCharType="end"/>
            </w:r>
          </w:hyperlink>
        </w:p>
        <w:p w14:paraId="49A04BCC" w14:textId="77777777" w:rsidR="00290816" w:rsidRDefault="00000000">
          <w:pPr>
            <w:pStyle w:val="TOC3"/>
            <w:tabs>
              <w:tab w:val="right" w:leader="dot" w:pos="9350"/>
            </w:tabs>
            <w:rPr>
              <w:rFonts w:eastAsiaTheme="minorEastAsia"/>
              <w:noProof/>
            </w:rPr>
          </w:pPr>
          <w:hyperlink w:anchor="_Toc110355055" w:history="1">
            <w:r w:rsidR="00290816" w:rsidRPr="00E546CA">
              <w:rPr>
                <w:rStyle w:val="Hyperlink"/>
                <w:rFonts w:ascii="Times New Roman" w:eastAsia="Times New Roman" w:hAnsi="Times New Roman" w:cs="Times New Roman"/>
                <w:noProof/>
              </w:rPr>
              <w:t xml:space="preserve">Based on </w:t>
            </w:r>
            <w:r w:rsidR="00A23705">
              <w:rPr>
                <w:rStyle w:val="Hyperlink"/>
                <w:rFonts w:ascii="Times New Roman" w:eastAsia="Times New Roman" w:hAnsi="Times New Roman" w:cs="Times New Roman"/>
                <w:noProof/>
              </w:rPr>
              <w:t xml:space="preserve">Kolb’s </w:t>
            </w:r>
            <w:r w:rsidR="00290816" w:rsidRPr="00E546CA">
              <w:rPr>
                <w:rStyle w:val="Hyperlink"/>
                <w:rFonts w:ascii="Times New Roman" w:eastAsia="Times New Roman" w:hAnsi="Times New Roman" w:cs="Times New Roman"/>
                <w:noProof/>
              </w:rPr>
              <w:t>learning cycle application:</w:t>
            </w:r>
            <w:r w:rsidR="00290816">
              <w:rPr>
                <w:noProof/>
                <w:webHidden/>
              </w:rPr>
              <w:tab/>
            </w:r>
            <w:r w:rsidR="006B4B91">
              <w:rPr>
                <w:noProof/>
                <w:webHidden/>
              </w:rPr>
              <w:fldChar w:fldCharType="begin"/>
            </w:r>
            <w:r w:rsidR="00290816">
              <w:rPr>
                <w:noProof/>
                <w:webHidden/>
              </w:rPr>
              <w:instrText xml:space="preserve"> PAGEREF _Toc110355055 \h </w:instrText>
            </w:r>
            <w:r w:rsidR="006B4B91">
              <w:rPr>
                <w:noProof/>
                <w:webHidden/>
              </w:rPr>
            </w:r>
            <w:r w:rsidR="006B4B91">
              <w:rPr>
                <w:noProof/>
                <w:webHidden/>
              </w:rPr>
              <w:fldChar w:fldCharType="separate"/>
            </w:r>
            <w:r w:rsidR="00290816">
              <w:rPr>
                <w:noProof/>
                <w:webHidden/>
              </w:rPr>
              <w:t>4</w:t>
            </w:r>
            <w:r w:rsidR="006B4B91">
              <w:rPr>
                <w:noProof/>
                <w:webHidden/>
              </w:rPr>
              <w:fldChar w:fldCharType="end"/>
            </w:r>
          </w:hyperlink>
        </w:p>
        <w:p w14:paraId="2588AFAC" w14:textId="77777777" w:rsidR="00290816" w:rsidRDefault="00000000">
          <w:pPr>
            <w:pStyle w:val="TOC3"/>
            <w:tabs>
              <w:tab w:val="right" w:leader="dot" w:pos="9350"/>
            </w:tabs>
            <w:rPr>
              <w:rFonts w:eastAsiaTheme="minorEastAsia"/>
              <w:noProof/>
            </w:rPr>
          </w:pPr>
          <w:hyperlink w:anchor="_Toc110355056" w:history="1">
            <w:r w:rsidR="00290816" w:rsidRPr="00E546CA">
              <w:rPr>
                <w:rStyle w:val="Hyperlink"/>
                <w:noProof/>
              </w:rPr>
              <w:t>Description</w:t>
            </w:r>
            <w:r w:rsidR="00290816">
              <w:rPr>
                <w:noProof/>
                <w:webHidden/>
              </w:rPr>
              <w:tab/>
            </w:r>
            <w:r w:rsidR="006B4B91">
              <w:rPr>
                <w:noProof/>
                <w:webHidden/>
              </w:rPr>
              <w:fldChar w:fldCharType="begin"/>
            </w:r>
            <w:r w:rsidR="00290816">
              <w:rPr>
                <w:noProof/>
                <w:webHidden/>
              </w:rPr>
              <w:instrText xml:space="preserve"> PAGEREF _Toc110355056 \h </w:instrText>
            </w:r>
            <w:r w:rsidR="006B4B91">
              <w:rPr>
                <w:noProof/>
                <w:webHidden/>
              </w:rPr>
            </w:r>
            <w:r w:rsidR="006B4B91">
              <w:rPr>
                <w:noProof/>
                <w:webHidden/>
              </w:rPr>
              <w:fldChar w:fldCharType="separate"/>
            </w:r>
            <w:r w:rsidR="00290816">
              <w:rPr>
                <w:noProof/>
                <w:webHidden/>
              </w:rPr>
              <w:t>4</w:t>
            </w:r>
            <w:r w:rsidR="006B4B91">
              <w:rPr>
                <w:noProof/>
                <w:webHidden/>
              </w:rPr>
              <w:fldChar w:fldCharType="end"/>
            </w:r>
          </w:hyperlink>
        </w:p>
        <w:p w14:paraId="07C815CE" w14:textId="77777777" w:rsidR="00290816" w:rsidRDefault="00000000">
          <w:pPr>
            <w:pStyle w:val="TOC3"/>
            <w:tabs>
              <w:tab w:val="right" w:leader="dot" w:pos="9350"/>
            </w:tabs>
            <w:rPr>
              <w:rFonts w:eastAsiaTheme="minorEastAsia"/>
              <w:noProof/>
            </w:rPr>
          </w:pPr>
          <w:hyperlink w:anchor="_Toc110355057" w:history="1">
            <w:r w:rsidR="00290816" w:rsidRPr="00E546CA">
              <w:rPr>
                <w:rStyle w:val="Hyperlink"/>
                <w:noProof/>
              </w:rPr>
              <w:t>Feeling</w:t>
            </w:r>
            <w:r w:rsidR="00290816">
              <w:rPr>
                <w:noProof/>
                <w:webHidden/>
              </w:rPr>
              <w:tab/>
            </w:r>
            <w:r w:rsidR="006B4B91">
              <w:rPr>
                <w:noProof/>
                <w:webHidden/>
              </w:rPr>
              <w:fldChar w:fldCharType="begin"/>
            </w:r>
            <w:r w:rsidR="00290816">
              <w:rPr>
                <w:noProof/>
                <w:webHidden/>
              </w:rPr>
              <w:instrText xml:space="preserve"> PAGEREF _Toc110355057 \h </w:instrText>
            </w:r>
            <w:r w:rsidR="006B4B91">
              <w:rPr>
                <w:noProof/>
                <w:webHidden/>
              </w:rPr>
            </w:r>
            <w:r w:rsidR="006B4B91">
              <w:rPr>
                <w:noProof/>
                <w:webHidden/>
              </w:rPr>
              <w:fldChar w:fldCharType="separate"/>
            </w:r>
            <w:r w:rsidR="00290816">
              <w:rPr>
                <w:noProof/>
                <w:webHidden/>
              </w:rPr>
              <w:t>4</w:t>
            </w:r>
            <w:r w:rsidR="006B4B91">
              <w:rPr>
                <w:noProof/>
                <w:webHidden/>
              </w:rPr>
              <w:fldChar w:fldCharType="end"/>
            </w:r>
          </w:hyperlink>
        </w:p>
        <w:p w14:paraId="21F93BC8" w14:textId="77777777" w:rsidR="00290816" w:rsidRDefault="00000000">
          <w:pPr>
            <w:pStyle w:val="TOC3"/>
            <w:tabs>
              <w:tab w:val="right" w:leader="dot" w:pos="9350"/>
            </w:tabs>
            <w:rPr>
              <w:rFonts w:eastAsiaTheme="minorEastAsia"/>
              <w:noProof/>
            </w:rPr>
          </w:pPr>
          <w:hyperlink w:anchor="_Toc110355058" w:history="1">
            <w:r w:rsidR="00290816" w:rsidRPr="00E546CA">
              <w:rPr>
                <w:rStyle w:val="Hyperlink"/>
                <w:noProof/>
              </w:rPr>
              <w:t>Evaluation</w:t>
            </w:r>
            <w:r w:rsidR="00290816">
              <w:rPr>
                <w:noProof/>
                <w:webHidden/>
              </w:rPr>
              <w:tab/>
            </w:r>
            <w:r w:rsidR="006B4B91">
              <w:rPr>
                <w:noProof/>
                <w:webHidden/>
              </w:rPr>
              <w:fldChar w:fldCharType="begin"/>
            </w:r>
            <w:r w:rsidR="00290816">
              <w:rPr>
                <w:noProof/>
                <w:webHidden/>
              </w:rPr>
              <w:instrText xml:space="preserve"> PAGEREF _Toc110355058 \h </w:instrText>
            </w:r>
            <w:r w:rsidR="006B4B91">
              <w:rPr>
                <w:noProof/>
                <w:webHidden/>
              </w:rPr>
            </w:r>
            <w:r w:rsidR="006B4B91">
              <w:rPr>
                <w:noProof/>
                <w:webHidden/>
              </w:rPr>
              <w:fldChar w:fldCharType="separate"/>
            </w:r>
            <w:r w:rsidR="00290816">
              <w:rPr>
                <w:noProof/>
                <w:webHidden/>
              </w:rPr>
              <w:t>4</w:t>
            </w:r>
            <w:r w:rsidR="006B4B91">
              <w:rPr>
                <w:noProof/>
                <w:webHidden/>
              </w:rPr>
              <w:fldChar w:fldCharType="end"/>
            </w:r>
          </w:hyperlink>
        </w:p>
        <w:p w14:paraId="7177271E" w14:textId="77777777" w:rsidR="00290816" w:rsidRDefault="00000000">
          <w:pPr>
            <w:pStyle w:val="TOC3"/>
            <w:tabs>
              <w:tab w:val="right" w:leader="dot" w:pos="9350"/>
            </w:tabs>
            <w:rPr>
              <w:rFonts w:eastAsiaTheme="minorEastAsia"/>
              <w:noProof/>
            </w:rPr>
          </w:pPr>
          <w:hyperlink w:anchor="_Toc110355059" w:history="1">
            <w:r w:rsidR="00290816" w:rsidRPr="00E546CA">
              <w:rPr>
                <w:rStyle w:val="Hyperlink"/>
                <w:noProof/>
              </w:rPr>
              <w:t>Analysis</w:t>
            </w:r>
            <w:r w:rsidR="00290816">
              <w:rPr>
                <w:noProof/>
                <w:webHidden/>
              </w:rPr>
              <w:tab/>
            </w:r>
            <w:r w:rsidR="006B4B91">
              <w:rPr>
                <w:noProof/>
                <w:webHidden/>
              </w:rPr>
              <w:fldChar w:fldCharType="begin"/>
            </w:r>
            <w:r w:rsidR="00290816">
              <w:rPr>
                <w:noProof/>
                <w:webHidden/>
              </w:rPr>
              <w:instrText xml:space="preserve"> PAGEREF _Toc110355059 \h </w:instrText>
            </w:r>
            <w:r w:rsidR="006B4B91">
              <w:rPr>
                <w:noProof/>
                <w:webHidden/>
              </w:rPr>
            </w:r>
            <w:r w:rsidR="006B4B91">
              <w:rPr>
                <w:noProof/>
                <w:webHidden/>
              </w:rPr>
              <w:fldChar w:fldCharType="separate"/>
            </w:r>
            <w:r w:rsidR="00290816">
              <w:rPr>
                <w:noProof/>
                <w:webHidden/>
              </w:rPr>
              <w:t>4</w:t>
            </w:r>
            <w:r w:rsidR="006B4B91">
              <w:rPr>
                <w:noProof/>
                <w:webHidden/>
              </w:rPr>
              <w:fldChar w:fldCharType="end"/>
            </w:r>
          </w:hyperlink>
        </w:p>
        <w:p w14:paraId="0324A456" w14:textId="77777777" w:rsidR="00290816" w:rsidRDefault="00000000">
          <w:pPr>
            <w:pStyle w:val="TOC3"/>
            <w:tabs>
              <w:tab w:val="right" w:leader="dot" w:pos="9350"/>
            </w:tabs>
            <w:rPr>
              <w:rFonts w:eastAsiaTheme="minorEastAsia"/>
              <w:noProof/>
            </w:rPr>
          </w:pPr>
          <w:hyperlink w:anchor="_Toc110355060" w:history="1">
            <w:r w:rsidR="00290816" w:rsidRPr="00E546CA">
              <w:rPr>
                <w:rStyle w:val="Hyperlink"/>
                <w:noProof/>
              </w:rPr>
              <w:t>Conclusion</w:t>
            </w:r>
            <w:r w:rsidR="00290816">
              <w:rPr>
                <w:noProof/>
                <w:webHidden/>
              </w:rPr>
              <w:tab/>
            </w:r>
            <w:r w:rsidR="006B4B91">
              <w:rPr>
                <w:noProof/>
                <w:webHidden/>
              </w:rPr>
              <w:fldChar w:fldCharType="begin"/>
            </w:r>
            <w:r w:rsidR="00290816">
              <w:rPr>
                <w:noProof/>
                <w:webHidden/>
              </w:rPr>
              <w:instrText xml:space="preserve"> PAGEREF _Toc110355060 \h </w:instrText>
            </w:r>
            <w:r w:rsidR="006B4B91">
              <w:rPr>
                <w:noProof/>
                <w:webHidden/>
              </w:rPr>
            </w:r>
            <w:r w:rsidR="006B4B91">
              <w:rPr>
                <w:noProof/>
                <w:webHidden/>
              </w:rPr>
              <w:fldChar w:fldCharType="separate"/>
            </w:r>
            <w:r w:rsidR="00290816">
              <w:rPr>
                <w:noProof/>
                <w:webHidden/>
              </w:rPr>
              <w:t>4</w:t>
            </w:r>
            <w:r w:rsidR="006B4B91">
              <w:rPr>
                <w:noProof/>
                <w:webHidden/>
              </w:rPr>
              <w:fldChar w:fldCharType="end"/>
            </w:r>
          </w:hyperlink>
        </w:p>
        <w:p w14:paraId="2FC1233A" w14:textId="77777777" w:rsidR="00290816" w:rsidRDefault="00000000">
          <w:pPr>
            <w:pStyle w:val="TOC3"/>
            <w:tabs>
              <w:tab w:val="right" w:leader="dot" w:pos="9350"/>
            </w:tabs>
            <w:rPr>
              <w:rFonts w:eastAsiaTheme="minorEastAsia"/>
              <w:noProof/>
            </w:rPr>
          </w:pPr>
          <w:hyperlink w:anchor="_Toc110355061" w:history="1">
            <w:r w:rsidR="00290816" w:rsidRPr="00E546CA">
              <w:rPr>
                <w:rStyle w:val="Hyperlink"/>
                <w:noProof/>
              </w:rPr>
              <w:t>Action Plan</w:t>
            </w:r>
            <w:r w:rsidR="00290816">
              <w:rPr>
                <w:noProof/>
                <w:webHidden/>
              </w:rPr>
              <w:tab/>
            </w:r>
            <w:r w:rsidR="006B4B91">
              <w:rPr>
                <w:noProof/>
                <w:webHidden/>
              </w:rPr>
              <w:fldChar w:fldCharType="begin"/>
            </w:r>
            <w:r w:rsidR="00290816">
              <w:rPr>
                <w:noProof/>
                <w:webHidden/>
              </w:rPr>
              <w:instrText xml:space="preserve"> PAGEREF _Toc110355061 \h </w:instrText>
            </w:r>
            <w:r w:rsidR="006B4B91">
              <w:rPr>
                <w:noProof/>
                <w:webHidden/>
              </w:rPr>
            </w:r>
            <w:r w:rsidR="006B4B91">
              <w:rPr>
                <w:noProof/>
                <w:webHidden/>
              </w:rPr>
              <w:fldChar w:fldCharType="separate"/>
            </w:r>
            <w:r w:rsidR="00290816">
              <w:rPr>
                <w:noProof/>
                <w:webHidden/>
              </w:rPr>
              <w:t>5</w:t>
            </w:r>
            <w:r w:rsidR="006B4B91">
              <w:rPr>
                <w:noProof/>
                <w:webHidden/>
              </w:rPr>
              <w:fldChar w:fldCharType="end"/>
            </w:r>
          </w:hyperlink>
        </w:p>
        <w:p w14:paraId="1F713374" w14:textId="77777777" w:rsidR="00290816" w:rsidRDefault="00000000">
          <w:pPr>
            <w:pStyle w:val="TOC2"/>
            <w:tabs>
              <w:tab w:val="right" w:leader="dot" w:pos="9350"/>
            </w:tabs>
            <w:rPr>
              <w:rFonts w:eastAsiaTheme="minorEastAsia"/>
              <w:noProof/>
            </w:rPr>
          </w:pPr>
          <w:hyperlink w:anchor="_Toc110355062" w:history="1">
            <w:r w:rsidR="00290816" w:rsidRPr="00E546CA">
              <w:rPr>
                <w:rStyle w:val="Hyperlink"/>
                <w:rFonts w:ascii="Times New Roman" w:hAnsi="Times New Roman" w:cs="Times New Roman"/>
                <w:noProof/>
              </w:rPr>
              <w:t>Referencing</w:t>
            </w:r>
            <w:r w:rsidR="00290816">
              <w:rPr>
                <w:noProof/>
                <w:webHidden/>
              </w:rPr>
              <w:tab/>
            </w:r>
            <w:r w:rsidR="006B4B91">
              <w:rPr>
                <w:noProof/>
                <w:webHidden/>
              </w:rPr>
              <w:fldChar w:fldCharType="begin"/>
            </w:r>
            <w:r w:rsidR="00290816">
              <w:rPr>
                <w:noProof/>
                <w:webHidden/>
              </w:rPr>
              <w:instrText xml:space="preserve"> PAGEREF _Toc110355062 \h </w:instrText>
            </w:r>
            <w:r w:rsidR="006B4B91">
              <w:rPr>
                <w:noProof/>
                <w:webHidden/>
              </w:rPr>
            </w:r>
            <w:r w:rsidR="006B4B91">
              <w:rPr>
                <w:noProof/>
                <w:webHidden/>
              </w:rPr>
              <w:fldChar w:fldCharType="separate"/>
            </w:r>
            <w:r w:rsidR="00290816">
              <w:rPr>
                <w:noProof/>
                <w:webHidden/>
              </w:rPr>
              <w:t>5</w:t>
            </w:r>
            <w:r w:rsidR="006B4B91">
              <w:rPr>
                <w:noProof/>
                <w:webHidden/>
              </w:rPr>
              <w:fldChar w:fldCharType="end"/>
            </w:r>
          </w:hyperlink>
        </w:p>
        <w:p w14:paraId="54CFA947" w14:textId="77777777" w:rsidR="00290816" w:rsidRDefault="00000000">
          <w:pPr>
            <w:pStyle w:val="TOC3"/>
            <w:tabs>
              <w:tab w:val="right" w:leader="dot" w:pos="9350"/>
            </w:tabs>
            <w:rPr>
              <w:rFonts w:eastAsiaTheme="minorEastAsia"/>
              <w:noProof/>
            </w:rPr>
          </w:pPr>
          <w:hyperlink w:anchor="_Toc110355063" w:history="1">
            <w:r w:rsidR="00290816" w:rsidRPr="00E546CA">
              <w:rPr>
                <w:rStyle w:val="Hyperlink"/>
                <w:noProof/>
              </w:rPr>
              <w:t>Description</w:t>
            </w:r>
            <w:r w:rsidR="00290816">
              <w:rPr>
                <w:noProof/>
                <w:webHidden/>
              </w:rPr>
              <w:tab/>
            </w:r>
            <w:r w:rsidR="006B4B91">
              <w:rPr>
                <w:noProof/>
                <w:webHidden/>
              </w:rPr>
              <w:fldChar w:fldCharType="begin"/>
            </w:r>
            <w:r w:rsidR="00290816">
              <w:rPr>
                <w:noProof/>
                <w:webHidden/>
              </w:rPr>
              <w:instrText xml:space="preserve"> PAGEREF _Toc110355063 \h </w:instrText>
            </w:r>
            <w:r w:rsidR="006B4B91">
              <w:rPr>
                <w:noProof/>
                <w:webHidden/>
              </w:rPr>
            </w:r>
            <w:r w:rsidR="006B4B91">
              <w:rPr>
                <w:noProof/>
                <w:webHidden/>
              </w:rPr>
              <w:fldChar w:fldCharType="separate"/>
            </w:r>
            <w:r w:rsidR="00290816">
              <w:rPr>
                <w:noProof/>
                <w:webHidden/>
              </w:rPr>
              <w:t>5</w:t>
            </w:r>
            <w:r w:rsidR="006B4B91">
              <w:rPr>
                <w:noProof/>
                <w:webHidden/>
              </w:rPr>
              <w:fldChar w:fldCharType="end"/>
            </w:r>
          </w:hyperlink>
        </w:p>
        <w:p w14:paraId="3D9DF537" w14:textId="77777777" w:rsidR="00290816" w:rsidRDefault="00000000">
          <w:pPr>
            <w:pStyle w:val="TOC3"/>
            <w:tabs>
              <w:tab w:val="right" w:leader="dot" w:pos="9350"/>
            </w:tabs>
            <w:rPr>
              <w:rFonts w:eastAsiaTheme="minorEastAsia"/>
              <w:noProof/>
            </w:rPr>
          </w:pPr>
          <w:hyperlink w:anchor="_Toc110355064" w:history="1">
            <w:r w:rsidR="00290816" w:rsidRPr="00E546CA">
              <w:rPr>
                <w:rStyle w:val="Hyperlink"/>
                <w:noProof/>
              </w:rPr>
              <w:t>Feeling</w:t>
            </w:r>
            <w:r w:rsidR="00290816">
              <w:rPr>
                <w:noProof/>
                <w:webHidden/>
              </w:rPr>
              <w:tab/>
            </w:r>
            <w:r w:rsidR="006B4B91">
              <w:rPr>
                <w:noProof/>
                <w:webHidden/>
              </w:rPr>
              <w:fldChar w:fldCharType="begin"/>
            </w:r>
            <w:r w:rsidR="00290816">
              <w:rPr>
                <w:noProof/>
                <w:webHidden/>
              </w:rPr>
              <w:instrText xml:space="preserve"> PAGEREF _Toc110355064 \h </w:instrText>
            </w:r>
            <w:r w:rsidR="006B4B91">
              <w:rPr>
                <w:noProof/>
                <w:webHidden/>
              </w:rPr>
            </w:r>
            <w:r w:rsidR="006B4B91">
              <w:rPr>
                <w:noProof/>
                <w:webHidden/>
              </w:rPr>
              <w:fldChar w:fldCharType="separate"/>
            </w:r>
            <w:r w:rsidR="00290816">
              <w:rPr>
                <w:noProof/>
                <w:webHidden/>
              </w:rPr>
              <w:t>5</w:t>
            </w:r>
            <w:r w:rsidR="006B4B91">
              <w:rPr>
                <w:noProof/>
                <w:webHidden/>
              </w:rPr>
              <w:fldChar w:fldCharType="end"/>
            </w:r>
          </w:hyperlink>
        </w:p>
        <w:p w14:paraId="6FD51273" w14:textId="77777777" w:rsidR="00290816" w:rsidRDefault="00000000">
          <w:pPr>
            <w:pStyle w:val="TOC3"/>
            <w:tabs>
              <w:tab w:val="right" w:leader="dot" w:pos="9350"/>
            </w:tabs>
            <w:rPr>
              <w:rFonts w:eastAsiaTheme="minorEastAsia"/>
              <w:noProof/>
            </w:rPr>
          </w:pPr>
          <w:hyperlink w:anchor="_Toc110355065" w:history="1">
            <w:r w:rsidR="00290816" w:rsidRPr="00E546CA">
              <w:rPr>
                <w:rStyle w:val="Hyperlink"/>
                <w:noProof/>
              </w:rPr>
              <w:t>Evaluation</w:t>
            </w:r>
            <w:r w:rsidR="00290816">
              <w:rPr>
                <w:noProof/>
                <w:webHidden/>
              </w:rPr>
              <w:tab/>
            </w:r>
            <w:r w:rsidR="006B4B91">
              <w:rPr>
                <w:noProof/>
                <w:webHidden/>
              </w:rPr>
              <w:fldChar w:fldCharType="begin"/>
            </w:r>
            <w:r w:rsidR="00290816">
              <w:rPr>
                <w:noProof/>
                <w:webHidden/>
              </w:rPr>
              <w:instrText xml:space="preserve"> PAGEREF _Toc110355065 \h </w:instrText>
            </w:r>
            <w:r w:rsidR="006B4B91">
              <w:rPr>
                <w:noProof/>
                <w:webHidden/>
              </w:rPr>
            </w:r>
            <w:r w:rsidR="006B4B91">
              <w:rPr>
                <w:noProof/>
                <w:webHidden/>
              </w:rPr>
              <w:fldChar w:fldCharType="separate"/>
            </w:r>
            <w:r w:rsidR="00290816">
              <w:rPr>
                <w:noProof/>
                <w:webHidden/>
              </w:rPr>
              <w:t>6</w:t>
            </w:r>
            <w:r w:rsidR="006B4B91">
              <w:rPr>
                <w:noProof/>
                <w:webHidden/>
              </w:rPr>
              <w:fldChar w:fldCharType="end"/>
            </w:r>
          </w:hyperlink>
        </w:p>
        <w:p w14:paraId="5C31ACF4" w14:textId="77777777" w:rsidR="00290816" w:rsidRDefault="00000000">
          <w:pPr>
            <w:pStyle w:val="TOC3"/>
            <w:tabs>
              <w:tab w:val="right" w:leader="dot" w:pos="9350"/>
            </w:tabs>
            <w:rPr>
              <w:rFonts w:eastAsiaTheme="minorEastAsia"/>
              <w:noProof/>
            </w:rPr>
          </w:pPr>
          <w:hyperlink w:anchor="_Toc110355066" w:history="1">
            <w:r w:rsidR="00290816" w:rsidRPr="00E546CA">
              <w:rPr>
                <w:rStyle w:val="Hyperlink"/>
                <w:noProof/>
              </w:rPr>
              <w:t>Analysis</w:t>
            </w:r>
            <w:r w:rsidR="00290816">
              <w:rPr>
                <w:noProof/>
                <w:webHidden/>
              </w:rPr>
              <w:tab/>
            </w:r>
            <w:r w:rsidR="006B4B91">
              <w:rPr>
                <w:noProof/>
                <w:webHidden/>
              </w:rPr>
              <w:fldChar w:fldCharType="begin"/>
            </w:r>
            <w:r w:rsidR="00290816">
              <w:rPr>
                <w:noProof/>
                <w:webHidden/>
              </w:rPr>
              <w:instrText xml:space="preserve"> PAGEREF _Toc110355066 \h </w:instrText>
            </w:r>
            <w:r w:rsidR="006B4B91">
              <w:rPr>
                <w:noProof/>
                <w:webHidden/>
              </w:rPr>
            </w:r>
            <w:r w:rsidR="006B4B91">
              <w:rPr>
                <w:noProof/>
                <w:webHidden/>
              </w:rPr>
              <w:fldChar w:fldCharType="separate"/>
            </w:r>
            <w:r w:rsidR="00290816">
              <w:rPr>
                <w:noProof/>
                <w:webHidden/>
              </w:rPr>
              <w:t>6</w:t>
            </w:r>
            <w:r w:rsidR="006B4B91">
              <w:rPr>
                <w:noProof/>
                <w:webHidden/>
              </w:rPr>
              <w:fldChar w:fldCharType="end"/>
            </w:r>
          </w:hyperlink>
        </w:p>
        <w:p w14:paraId="78C4EB1F" w14:textId="77777777" w:rsidR="00290816" w:rsidRDefault="00000000">
          <w:pPr>
            <w:pStyle w:val="TOC3"/>
            <w:tabs>
              <w:tab w:val="right" w:leader="dot" w:pos="9350"/>
            </w:tabs>
            <w:rPr>
              <w:rFonts w:eastAsiaTheme="minorEastAsia"/>
              <w:noProof/>
            </w:rPr>
          </w:pPr>
          <w:hyperlink w:anchor="_Toc110355067" w:history="1">
            <w:r w:rsidR="00290816" w:rsidRPr="00E546CA">
              <w:rPr>
                <w:rStyle w:val="Hyperlink"/>
                <w:noProof/>
              </w:rPr>
              <w:t>Conclusion</w:t>
            </w:r>
            <w:r w:rsidR="00290816">
              <w:rPr>
                <w:noProof/>
                <w:webHidden/>
              </w:rPr>
              <w:tab/>
            </w:r>
            <w:r w:rsidR="006B4B91">
              <w:rPr>
                <w:noProof/>
                <w:webHidden/>
              </w:rPr>
              <w:fldChar w:fldCharType="begin"/>
            </w:r>
            <w:r w:rsidR="00290816">
              <w:rPr>
                <w:noProof/>
                <w:webHidden/>
              </w:rPr>
              <w:instrText xml:space="preserve"> PAGEREF _Toc110355067 \h </w:instrText>
            </w:r>
            <w:r w:rsidR="006B4B91">
              <w:rPr>
                <w:noProof/>
                <w:webHidden/>
              </w:rPr>
            </w:r>
            <w:r w:rsidR="006B4B91">
              <w:rPr>
                <w:noProof/>
                <w:webHidden/>
              </w:rPr>
              <w:fldChar w:fldCharType="separate"/>
            </w:r>
            <w:r w:rsidR="00290816">
              <w:rPr>
                <w:noProof/>
                <w:webHidden/>
              </w:rPr>
              <w:t>6</w:t>
            </w:r>
            <w:r w:rsidR="006B4B91">
              <w:rPr>
                <w:noProof/>
                <w:webHidden/>
              </w:rPr>
              <w:fldChar w:fldCharType="end"/>
            </w:r>
          </w:hyperlink>
        </w:p>
        <w:p w14:paraId="357D0657" w14:textId="77777777" w:rsidR="00290816" w:rsidRDefault="00000000">
          <w:pPr>
            <w:pStyle w:val="TOC3"/>
            <w:tabs>
              <w:tab w:val="right" w:leader="dot" w:pos="9350"/>
            </w:tabs>
            <w:rPr>
              <w:rFonts w:eastAsiaTheme="minorEastAsia"/>
              <w:noProof/>
            </w:rPr>
          </w:pPr>
          <w:hyperlink w:anchor="_Toc110355068" w:history="1">
            <w:r w:rsidR="00290816" w:rsidRPr="00E546CA">
              <w:rPr>
                <w:rStyle w:val="Hyperlink"/>
                <w:noProof/>
              </w:rPr>
              <w:t>Action Plan</w:t>
            </w:r>
            <w:r w:rsidR="00290816">
              <w:rPr>
                <w:noProof/>
                <w:webHidden/>
              </w:rPr>
              <w:tab/>
            </w:r>
            <w:r w:rsidR="006B4B91">
              <w:rPr>
                <w:noProof/>
                <w:webHidden/>
              </w:rPr>
              <w:fldChar w:fldCharType="begin"/>
            </w:r>
            <w:r w:rsidR="00290816">
              <w:rPr>
                <w:noProof/>
                <w:webHidden/>
              </w:rPr>
              <w:instrText xml:space="preserve"> PAGEREF _Toc110355068 \h </w:instrText>
            </w:r>
            <w:r w:rsidR="006B4B91">
              <w:rPr>
                <w:noProof/>
                <w:webHidden/>
              </w:rPr>
            </w:r>
            <w:r w:rsidR="006B4B91">
              <w:rPr>
                <w:noProof/>
                <w:webHidden/>
              </w:rPr>
              <w:fldChar w:fldCharType="separate"/>
            </w:r>
            <w:r w:rsidR="00290816">
              <w:rPr>
                <w:noProof/>
                <w:webHidden/>
              </w:rPr>
              <w:t>6</w:t>
            </w:r>
            <w:r w:rsidR="006B4B91">
              <w:rPr>
                <w:noProof/>
                <w:webHidden/>
              </w:rPr>
              <w:fldChar w:fldCharType="end"/>
            </w:r>
          </w:hyperlink>
        </w:p>
        <w:p w14:paraId="1868F7AC" w14:textId="77777777" w:rsidR="00290816" w:rsidRDefault="00000000">
          <w:pPr>
            <w:pStyle w:val="TOC2"/>
            <w:tabs>
              <w:tab w:val="right" w:leader="dot" w:pos="9350"/>
            </w:tabs>
            <w:rPr>
              <w:rFonts w:eastAsiaTheme="minorEastAsia"/>
              <w:noProof/>
            </w:rPr>
          </w:pPr>
          <w:hyperlink w:anchor="_Toc110355069" w:history="1">
            <w:r w:rsidR="00290816" w:rsidRPr="00E546CA">
              <w:rPr>
                <w:rStyle w:val="Hyperlink"/>
                <w:rFonts w:ascii="Times New Roman" w:eastAsia="Times New Roman" w:hAnsi="Times New Roman" w:cs="Times New Roman"/>
                <w:noProof/>
              </w:rPr>
              <w:t>Reflection</w:t>
            </w:r>
            <w:r w:rsidR="00290816">
              <w:rPr>
                <w:noProof/>
                <w:webHidden/>
              </w:rPr>
              <w:tab/>
            </w:r>
            <w:r w:rsidR="006B4B91">
              <w:rPr>
                <w:noProof/>
                <w:webHidden/>
              </w:rPr>
              <w:fldChar w:fldCharType="begin"/>
            </w:r>
            <w:r w:rsidR="00290816">
              <w:rPr>
                <w:noProof/>
                <w:webHidden/>
              </w:rPr>
              <w:instrText xml:space="preserve"> PAGEREF _Toc110355069 \h </w:instrText>
            </w:r>
            <w:r w:rsidR="006B4B91">
              <w:rPr>
                <w:noProof/>
                <w:webHidden/>
              </w:rPr>
            </w:r>
            <w:r w:rsidR="006B4B91">
              <w:rPr>
                <w:noProof/>
                <w:webHidden/>
              </w:rPr>
              <w:fldChar w:fldCharType="separate"/>
            </w:r>
            <w:r w:rsidR="00290816">
              <w:rPr>
                <w:noProof/>
                <w:webHidden/>
              </w:rPr>
              <w:t>6</w:t>
            </w:r>
            <w:r w:rsidR="006B4B91">
              <w:rPr>
                <w:noProof/>
                <w:webHidden/>
              </w:rPr>
              <w:fldChar w:fldCharType="end"/>
            </w:r>
          </w:hyperlink>
        </w:p>
        <w:p w14:paraId="0DF24094" w14:textId="77777777" w:rsidR="00290816" w:rsidRDefault="00000000">
          <w:pPr>
            <w:pStyle w:val="TOC3"/>
            <w:tabs>
              <w:tab w:val="right" w:leader="dot" w:pos="9350"/>
            </w:tabs>
            <w:rPr>
              <w:rFonts w:eastAsiaTheme="minorEastAsia"/>
              <w:noProof/>
            </w:rPr>
          </w:pPr>
          <w:hyperlink w:anchor="_Toc110355070" w:history="1">
            <w:r w:rsidR="00290816" w:rsidRPr="00E546CA">
              <w:rPr>
                <w:rStyle w:val="Hyperlink"/>
                <w:noProof/>
              </w:rPr>
              <w:t>Description</w:t>
            </w:r>
            <w:r w:rsidR="00290816">
              <w:rPr>
                <w:noProof/>
                <w:webHidden/>
              </w:rPr>
              <w:tab/>
            </w:r>
            <w:r w:rsidR="006B4B91">
              <w:rPr>
                <w:noProof/>
                <w:webHidden/>
              </w:rPr>
              <w:fldChar w:fldCharType="begin"/>
            </w:r>
            <w:r w:rsidR="00290816">
              <w:rPr>
                <w:noProof/>
                <w:webHidden/>
              </w:rPr>
              <w:instrText xml:space="preserve"> PAGEREF _Toc110355070 \h </w:instrText>
            </w:r>
            <w:r w:rsidR="006B4B91">
              <w:rPr>
                <w:noProof/>
                <w:webHidden/>
              </w:rPr>
            </w:r>
            <w:r w:rsidR="006B4B91">
              <w:rPr>
                <w:noProof/>
                <w:webHidden/>
              </w:rPr>
              <w:fldChar w:fldCharType="separate"/>
            </w:r>
            <w:r w:rsidR="00290816">
              <w:rPr>
                <w:noProof/>
                <w:webHidden/>
              </w:rPr>
              <w:t>6</w:t>
            </w:r>
            <w:r w:rsidR="006B4B91">
              <w:rPr>
                <w:noProof/>
                <w:webHidden/>
              </w:rPr>
              <w:fldChar w:fldCharType="end"/>
            </w:r>
          </w:hyperlink>
        </w:p>
        <w:p w14:paraId="21A41EFF" w14:textId="77777777" w:rsidR="00290816" w:rsidRDefault="00000000">
          <w:pPr>
            <w:pStyle w:val="TOC3"/>
            <w:tabs>
              <w:tab w:val="right" w:leader="dot" w:pos="9350"/>
            </w:tabs>
            <w:rPr>
              <w:rFonts w:eastAsiaTheme="minorEastAsia"/>
              <w:noProof/>
            </w:rPr>
          </w:pPr>
          <w:hyperlink w:anchor="_Toc110355071" w:history="1">
            <w:r w:rsidR="00290816" w:rsidRPr="00E546CA">
              <w:rPr>
                <w:rStyle w:val="Hyperlink"/>
                <w:noProof/>
              </w:rPr>
              <w:t>Feeling</w:t>
            </w:r>
            <w:r w:rsidR="00290816">
              <w:rPr>
                <w:noProof/>
                <w:webHidden/>
              </w:rPr>
              <w:tab/>
            </w:r>
            <w:r w:rsidR="006B4B91">
              <w:rPr>
                <w:noProof/>
                <w:webHidden/>
              </w:rPr>
              <w:fldChar w:fldCharType="begin"/>
            </w:r>
            <w:r w:rsidR="00290816">
              <w:rPr>
                <w:noProof/>
                <w:webHidden/>
              </w:rPr>
              <w:instrText xml:space="preserve"> PAGEREF _Toc110355071 \h </w:instrText>
            </w:r>
            <w:r w:rsidR="006B4B91">
              <w:rPr>
                <w:noProof/>
                <w:webHidden/>
              </w:rPr>
            </w:r>
            <w:r w:rsidR="006B4B91">
              <w:rPr>
                <w:noProof/>
                <w:webHidden/>
              </w:rPr>
              <w:fldChar w:fldCharType="separate"/>
            </w:r>
            <w:r w:rsidR="00290816">
              <w:rPr>
                <w:noProof/>
                <w:webHidden/>
              </w:rPr>
              <w:t>7</w:t>
            </w:r>
            <w:r w:rsidR="006B4B91">
              <w:rPr>
                <w:noProof/>
                <w:webHidden/>
              </w:rPr>
              <w:fldChar w:fldCharType="end"/>
            </w:r>
          </w:hyperlink>
        </w:p>
        <w:p w14:paraId="3045DD14" w14:textId="77777777" w:rsidR="00290816" w:rsidRDefault="00000000">
          <w:pPr>
            <w:pStyle w:val="TOC3"/>
            <w:tabs>
              <w:tab w:val="right" w:leader="dot" w:pos="9350"/>
            </w:tabs>
            <w:rPr>
              <w:rFonts w:eastAsiaTheme="minorEastAsia"/>
              <w:noProof/>
            </w:rPr>
          </w:pPr>
          <w:hyperlink w:anchor="_Toc110355072" w:history="1">
            <w:r w:rsidR="00290816" w:rsidRPr="00E546CA">
              <w:rPr>
                <w:rStyle w:val="Hyperlink"/>
                <w:noProof/>
              </w:rPr>
              <w:t>Evaluation</w:t>
            </w:r>
            <w:r w:rsidR="00290816">
              <w:rPr>
                <w:noProof/>
                <w:webHidden/>
              </w:rPr>
              <w:tab/>
            </w:r>
            <w:r w:rsidR="006B4B91">
              <w:rPr>
                <w:noProof/>
                <w:webHidden/>
              </w:rPr>
              <w:fldChar w:fldCharType="begin"/>
            </w:r>
            <w:r w:rsidR="00290816">
              <w:rPr>
                <w:noProof/>
                <w:webHidden/>
              </w:rPr>
              <w:instrText xml:space="preserve"> PAGEREF _Toc110355072 \h </w:instrText>
            </w:r>
            <w:r w:rsidR="006B4B91">
              <w:rPr>
                <w:noProof/>
                <w:webHidden/>
              </w:rPr>
            </w:r>
            <w:r w:rsidR="006B4B91">
              <w:rPr>
                <w:noProof/>
                <w:webHidden/>
              </w:rPr>
              <w:fldChar w:fldCharType="separate"/>
            </w:r>
            <w:r w:rsidR="00290816">
              <w:rPr>
                <w:noProof/>
                <w:webHidden/>
              </w:rPr>
              <w:t>7</w:t>
            </w:r>
            <w:r w:rsidR="006B4B91">
              <w:rPr>
                <w:noProof/>
                <w:webHidden/>
              </w:rPr>
              <w:fldChar w:fldCharType="end"/>
            </w:r>
          </w:hyperlink>
        </w:p>
        <w:p w14:paraId="033F03D6" w14:textId="77777777" w:rsidR="00290816" w:rsidRDefault="00000000">
          <w:pPr>
            <w:pStyle w:val="TOC3"/>
            <w:tabs>
              <w:tab w:val="right" w:leader="dot" w:pos="9350"/>
            </w:tabs>
            <w:rPr>
              <w:rFonts w:eastAsiaTheme="minorEastAsia"/>
              <w:noProof/>
            </w:rPr>
          </w:pPr>
          <w:hyperlink w:anchor="_Toc110355073" w:history="1">
            <w:r w:rsidR="00290816" w:rsidRPr="00E546CA">
              <w:rPr>
                <w:rStyle w:val="Hyperlink"/>
                <w:noProof/>
              </w:rPr>
              <w:t>Analysis</w:t>
            </w:r>
            <w:r w:rsidR="00290816">
              <w:rPr>
                <w:noProof/>
                <w:webHidden/>
              </w:rPr>
              <w:tab/>
            </w:r>
            <w:r w:rsidR="006B4B91">
              <w:rPr>
                <w:noProof/>
                <w:webHidden/>
              </w:rPr>
              <w:fldChar w:fldCharType="begin"/>
            </w:r>
            <w:r w:rsidR="00290816">
              <w:rPr>
                <w:noProof/>
                <w:webHidden/>
              </w:rPr>
              <w:instrText xml:space="preserve"> PAGEREF _Toc110355073 \h </w:instrText>
            </w:r>
            <w:r w:rsidR="006B4B91">
              <w:rPr>
                <w:noProof/>
                <w:webHidden/>
              </w:rPr>
            </w:r>
            <w:r w:rsidR="006B4B91">
              <w:rPr>
                <w:noProof/>
                <w:webHidden/>
              </w:rPr>
              <w:fldChar w:fldCharType="separate"/>
            </w:r>
            <w:r w:rsidR="00290816">
              <w:rPr>
                <w:noProof/>
                <w:webHidden/>
              </w:rPr>
              <w:t>7</w:t>
            </w:r>
            <w:r w:rsidR="006B4B91">
              <w:rPr>
                <w:noProof/>
                <w:webHidden/>
              </w:rPr>
              <w:fldChar w:fldCharType="end"/>
            </w:r>
          </w:hyperlink>
        </w:p>
        <w:p w14:paraId="2382EBBB" w14:textId="77777777" w:rsidR="00290816" w:rsidRDefault="00000000">
          <w:pPr>
            <w:pStyle w:val="TOC3"/>
            <w:tabs>
              <w:tab w:val="right" w:leader="dot" w:pos="9350"/>
            </w:tabs>
            <w:rPr>
              <w:rFonts w:eastAsiaTheme="minorEastAsia"/>
              <w:noProof/>
            </w:rPr>
          </w:pPr>
          <w:hyperlink w:anchor="_Toc110355074" w:history="1">
            <w:r w:rsidR="00290816" w:rsidRPr="00E546CA">
              <w:rPr>
                <w:rStyle w:val="Hyperlink"/>
                <w:noProof/>
              </w:rPr>
              <w:t>Conclusion</w:t>
            </w:r>
            <w:r w:rsidR="00290816">
              <w:rPr>
                <w:noProof/>
                <w:webHidden/>
              </w:rPr>
              <w:tab/>
            </w:r>
            <w:r w:rsidR="006B4B91">
              <w:rPr>
                <w:noProof/>
                <w:webHidden/>
              </w:rPr>
              <w:fldChar w:fldCharType="begin"/>
            </w:r>
            <w:r w:rsidR="00290816">
              <w:rPr>
                <w:noProof/>
                <w:webHidden/>
              </w:rPr>
              <w:instrText xml:space="preserve"> PAGEREF _Toc110355074 \h </w:instrText>
            </w:r>
            <w:r w:rsidR="006B4B91">
              <w:rPr>
                <w:noProof/>
                <w:webHidden/>
              </w:rPr>
            </w:r>
            <w:r w:rsidR="006B4B91">
              <w:rPr>
                <w:noProof/>
                <w:webHidden/>
              </w:rPr>
              <w:fldChar w:fldCharType="separate"/>
            </w:r>
            <w:r w:rsidR="00290816">
              <w:rPr>
                <w:noProof/>
                <w:webHidden/>
              </w:rPr>
              <w:t>7</w:t>
            </w:r>
            <w:r w:rsidR="006B4B91">
              <w:rPr>
                <w:noProof/>
                <w:webHidden/>
              </w:rPr>
              <w:fldChar w:fldCharType="end"/>
            </w:r>
          </w:hyperlink>
        </w:p>
        <w:p w14:paraId="709A273F" w14:textId="77777777" w:rsidR="00290816" w:rsidRDefault="00000000">
          <w:pPr>
            <w:pStyle w:val="TOC3"/>
            <w:tabs>
              <w:tab w:val="right" w:leader="dot" w:pos="9350"/>
            </w:tabs>
            <w:rPr>
              <w:rFonts w:eastAsiaTheme="minorEastAsia"/>
              <w:noProof/>
            </w:rPr>
          </w:pPr>
          <w:hyperlink w:anchor="_Toc110355075" w:history="1">
            <w:r w:rsidR="00290816" w:rsidRPr="00E546CA">
              <w:rPr>
                <w:rStyle w:val="Hyperlink"/>
                <w:noProof/>
              </w:rPr>
              <w:t>Action Plan</w:t>
            </w:r>
            <w:r w:rsidR="00290816">
              <w:rPr>
                <w:noProof/>
                <w:webHidden/>
              </w:rPr>
              <w:tab/>
            </w:r>
            <w:r w:rsidR="006B4B91">
              <w:rPr>
                <w:noProof/>
                <w:webHidden/>
              </w:rPr>
              <w:fldChar w:fldCharType="begin"/>
            </w:r>
            <w:r w:rsidR="00290816">
              <w:rPr>
                <w:noProof/>
                <w:webHidden/>
              </w:rPr>
              <w:instrText xml:space="preserve"> PAGEREF _Toc110355075 \h </w:instrText>
            </w:r>
            <w:r w:rsidR="006B4B91">
              <w:rPr>
                <w:noProof/>
                <w:webHidden/>
              </w:rPr>
            </w:r>
            <w:r w:rsidR="006B4B91">
              <w:rPr>
                <w:noProof/>
                <w:webHidden/>
              </w:rPr>
              <w:fldChar w:fldCharType="separate"/>
            </w:r>
            <w:r w:rsidR="00290816">
              <w:rPr>
                <w:noProof/>
                <w:webHidden/>
              </w:rPr>
              <w:t>7</w:t>
            </w:r>
            <w:r w:rsidR="006B4B91">
              <w:rPr>
                <w:noProof/>
                <w:webHidden/>
              </w:rPr>
              <w:fldChar w:fldCharType="end"/>
            </w:r>
          </w:hyperlink>
        </w:p>
        <w:p w14:paraId="64E08336" w14:textId="77777777" w:rsidR="00290816" w:rsidRDefault="00000000">
          <w:pPr>
            <w:pStyle w:val="TOC2"/>
            <w:tabs>
              <w:tab w:val="right" w:leader="dot" w:pos="9350"/>
            </w:tabs>
            <w:rPr>
              <w:rFonts w:eastAsiaTheme="minorEastAsia"/>
              <w:noProof/>
            </w:rPr>
          </w:pPr>
          <w:hyperlink w:anchor="_Toc110355076" w:history="1">
            <w:r w:rsidR="00290816" w:rsidRPr="00E546CA">
              <w:rPr>
                <w:rStyle w:val="Hyperlink"/>
                <w:rFonts w:ascii="Times New Roman" w:hAnsi="Times New Roman" w:cs="Times New Roman"/>
                <w:noProof/>
              </w:rPr>
              <w:t>Public Speaking and Giving Presentations</w:t>
            </w:r>
            <w:r w:rsidR="00290816">
              <w:rPr>
                <w:noProof/>
                <w:webHidden/>
              </w:rPr>
              <w:tab/>
            </w:r>
            <w:r w:rsidR="006B4B91">
              <w:rPr>
                <w:noProof/>
                <w:webHidden/>
              </w:rPr>
              <w:fldChar w:fldCharType="begin"/>
            </w:r>
            <w:r w:rsidR="00290816">
              <w:rPr>
                <w:noProof/>
                <w:webHidden/>
              </w:rPr>
              <w:instrText xml:space="preserve"> PAGEREF _Toc110355076 \h </w:instrText>
            </w:r>
            <w:r w:rsidR="006B4B91">
              <w:rPr>
                <w:noProof/>
                <w:webHidden/>
              </w:rPr>
            </w:r>
            <w:r w:rsidR="006B4B91">
              <w:rPr>
                <w:noProof/>
                <w:webHidden/>
              </w:rPr>
              <w:fldChar w:fldCharType="separate"/>
            </w:r>
            <w:r w:rsidR="00290816">
              <w:rPr>
                <w:noProof/>
                <w:webHidden/>
              </w:rPr>
              <w:t>8</w:t>
            </w:r>
            <w:r w:rsidR="006B4B91">
              <w:rPr>
                <w:noProof/>
                <w:webHidden/>
              </w:rPr>
              <w:fldChar w:fldCharType="end"/>
            </w:r>
          </w:hyperlink>
        </w:p>
        <w:p w14:paraId="14169B0B" w14:textId="77777777" w:rsidR="00290816" w:rsidRDefault="00000000">
          <w:pPr>
            <w:pStyle w:val="TOC3"/>
            <w:tabs>
              <w:tab w:val="right" w:leader="dot" w:pos="9350"/>
            </w:tabs>
            <w:rPr>
              <w:rFonts w:eastAsiaTheme="minorEastAsia"/>
              <w:noProof/>
            </w:rPr>
          </w:pPr>
          <w:hyperlink w:anchor="_Toc110355077" w:history="1">
            <w:r w:rsidR="00290816" w:rsidRPr="00E546CA">
              <w:rPr>
                <w:rStyle w:val="Hyperlink"/>
                <w:noProof/>
              </w:rPr>
              <w:t>Description</w:t>
            </w:r>
            <w:r w:rsidR="00290816">
              <w:rPr>
                <w:noProof/>
                <w:webHidden/>
              </w:rPr>
              <w:tab/>
            </w:r>
            <w:r w:rsidR="006B4B91">
              <w:rPr>
                <w:noProof/>
                <w:webHidden/>
              </w:rPr>
              <w:fldChar w:fldCharType="begin"/>
            </w:r>
            <w:r w:rsidR="00290816">
              <w:rPr>
                <w:noProof/>
                <w:webHidden/>
              </w:rPr>
              <w:instrText xml:space="preserve"> PAGEREF _Toc110355077 \h </w:instrText>
            </w:r>
            <w:r w:rsidR="006B4B91">
              <w:rPr>
                <w:noProof/>
                <w:webHidden/>
              </w:rPr>
            </w:r>
            <w:r w:rsidR="006B4B91">
              <w:rPr>
                <w:noProof/>
                <w:webHidden/>
              </w:rPr>
              <w:fldChar w:fldCharType="separate"/>
            </w:r>
            <w:r w:rsidR="00290816">
              <w:rPr>
                <w:noProof/>
                <w:webHidden/>
              </w:rPr>
              <w:t>8</w:t>
            </w:r>
            <w:r w:rsidR="006B4B91">
              <w:rPr>
                <w:noProof/>
                <w:webHidden/>
              </w:rPr>
              <w:fldChar w:fldCharType="end"/>
            </w:r>
          </w:hyperlink>
        </w:p>
        <w:p w14:paraId="4246A21A" w14:textId="77777777" w:rsidR="00290816" w:rsidRDefault="00000000">
          <w:pPr>
            <w:pStyle w:val="TOC3"/>
            <w:tabs>
              <w:tab w:val="right" w:leader="dot" w:pos="9350"/>
            </w:tabs>
            <w:rPr>
              <w:rFonts w:eastAsiaTheme="minorEastAsia"/>
              <w:noProof/>
            </w:rPr>
          </w:pPr>
          <w:hyperlink w:anchor="_Toc110355078" w:history="1">
            <w:r w:rsidR="00290816" w:rsidRPr="00E546CA">
              <w:rPr>
                <w:rStyle w:val="Hyperlink"/>
                <w:noProof/>
              </w:rPr>
              <w:t>Feeling</w:t>
            </w:r>
            <w:r w:rsidR="00290816">
              <w:rPr>
                <w:noProof/>
                <w:webHidden/>
              </w:rPr>
              <w:tab/>
            </w:r>
            <w:r w:rsidR="006B4B91">
              <w:rPr>
                <w:noProof/>
                <w:webHidden/>
              </w:rPr>
              <w:fldChar w:fldCharType="begin"/>
            </w:r>
            <w:r w:rsidR="00290816">
              <w:rPr>
                <w:noProof/>
                <w:webHidden/>
              </w:rPr>
              <w:instrText xml:space="preserve"> PAGEREF _Toc110355078 \h </w:instrText>
            </w:r>
            <w:r w:rsidR="006B4B91">
              <w:rPr>
                <w:noProof/>
                <w:webHidden/>
              </w:rPr>
            </w:r>
            <w:r w:rsidR="006B4B91">
              <w:rPr>
                <w:noProof/>
                <w:webHidden/>
              </w:rPr>
              <w:fldChar w:fldCharType="separate"/>
            </w:r>
            <w:r w:rsidR="00290816">
              <w:rPr>
                <w:noProof/>
                <w:webHidden/>
              </w:rPr>
              <w:t>8</w:t>
            </w:r>
            <w:r w:rsidR="006B4B91">
              <w:rPr>
                <w:noProof/>
                <w:webHidden/>
              </w:rPr>
              <w:fldChar w:fldCharType="end"/>
            </w:r>
          </w:hyperlink>
        </w:p>
        <w:p w14:paraId="2AC5A6A0" w14:textId="77777777" w:rsidR="00290816" w:rsidRDefault="00000000">
          <w:pPr>
            <w:pStyle w:val="TOC3"/>
            <w:tabs>
              <w:tab w:val="right" w:leader="dot" w:pos="9350"/>
            </w:tabs>
            <w:rPr>
              <w:rFonts w:eastAsiaTheme="minorEastAsia"/>
              <w:noProof/>
            </w:rPr>
          </w:pPr>
          <w:hyperlink w:anchor="_Toc110355079" w:history="1">
            <w:r w:rsidR="00290816" w:rsidRPr="00E546CA">
              <w:rPr>
                <w:rStyle w:val="Hyperlink"/>
                <w:noProof/>
              </w:rPr>
              <w:t>Evaluation</w:t>
            </w:r>
            <w:r w:rsidR="00290816">
              <w:rPr>
                <w:noProof/>
                <w:webHidden/>
              </w:rPr>
              <w:tab/>
            </w:r>
            <w:r w:rsidR="006B4B91">
              <w:rPr>
                <w:noProof/>
                <w:webHidden/>
              </w:rPr>
              <w:fldChar w:fldCharType="begin"/>
            </w:r>
            <w:r w:rsidR="00290816">
              <w:rPr>
                <w:noProof/>
                <w:webHidden/>
              </w:rPr>
              <w:instrText xml:space="preserve"> PAGEREF _Toc110355079 \h </w:instrText>
            </w:r>
            <w:r w:rsidR="006B4B91">
              <w:rPr>
                <w:noProof/>
                <w:webHidden/>
              </w:rPr>
            </w:r>
            <w:r w:rsidR="006B4B91">
              <w:rPr>
                <w:noProof/>
                <w:webHidden/>
              </w:rPr>
              <w:fldChar w:fldCharType="separate"/>
            </w:r>
            <w:r w:rsidR="00290816">
              <w:rPr>
                <w:noProof/>
                <w:webHidden/>
              </w:rPr>
              <w:t>8</w:t>
            </w:r>
            <w:r w:rsidR="006B4B91">
              <w:rPr>
                <w:noProof/>
                <w:webHidden/>
              </w:rPr>
              <w:fldChar w:fldCharType="end"/>
            </w:r>
          </w:hyperlink>
        </w:p>
        <w:p w14:paraId="7B96002B" w14:textId="77777777" w:rsidR="00290816" w:rsidRDefault="00000000">
          <w:pPr>
            <w:pStyle w:val="TOC3"/>
            <w:tabs>
              <w:tab w:val="right" w:leader="dot" w:pos="9350"/>
            </w:tabs>
            <w:rPr>
              <w:rFonts w:eastAsiaTheme="minorEastAsia"/>
              <w:noProof/>
            </w:rPr>
          </w:pPr>
          <w:hyperlink w:anchor="_Toc110355080" w:history="1">
            <w:r w:rsidR="00290816" w:rsidRPr="00E546CA">
              <w:rPr>
                <w:rStyle w:val="Hyperlink"/>
                <w:noProof/>
              </w:rPr>
              <w:t>Analysis</w:t>
            </w:r>
            <w:r w:rsidR="00290816">
              <w:rPr>
                <w:noProof/>
                <w:webHidden/>
              </w:rPr>
              <w:tab/>
            </w:r>
            <w:r w:rsidR="006B4B91">
              <w:rPr>
                <w:noProof/>
                <w:webHidden/>
              </w:rPr>
              <w:fldChar w:fldCharType="begin"/>
            </w:r>
            <w:r w:rsidR="00290816">
              <w:rPr>
                <w:noProof/>
                <w:webHidden/>
              </w:rPr>
              <w:instrText xml:space="preserve"> PAGEREF _Toc110355080 \h </w:instrText>
            </w:r>
            <w:r w:rsidR="006B4B91">
              <w:rPr>
                <w:noProof/>
                <w:webHidden/>
              </w:rPr>
            </w:r>
            <w:r w:rsidR="006B4B91">
              <w:rPr>
                <w:noProof/>
                <w:webHidden/>
              </w:rPr>
              <w:fldChar w:fldCharType="separate"/>
            </w:r>
            <w:r w:rsidR="00290816">
              <w:rPr>
                <w:noProof/>
                <w:webHidden/>
              </w:rPr>
              <w:t>8</w:t>
            </w:r>
            <w:r w:rsidR="006B4B91">
              <w:rPr>
                <w:noProof/>
                <w:webHidden/>
              </w:rPr>
              <w:fldChar w:fldCharType="end"/>
            </w:r>
          </w:hyperlink>
        </w:p>
        <w:p w14:paraId="44916CBA" w14:textId="77777777" w:rsidR="00290816" w:rsidRDefault="00000000">
          <w:pPr>
            <w:pStyle w:val="TOC3"/>
            <w:tabs>
              <w:tab w:val="right" w:leader="dot" w:pos="9350"/>
            </w:tabs>
            <w:rPr>
              <w:rFonts w:eastAsiaTheme="minorEastAsia"/>
              <w:noProof/>
            </w:rPr>
          </w:pPr>
          <w:hyperlink w:anchor="_Toc110355081" w:history="1">
            <w:r w:rsidR="00290816" w:rsidRPr="00E546CA">
              <w:rPr>
                <w:rStyle w:val="Hyperlink"/>
                <w:noProof/>
              </w:rPr>
              <w:t>Conclusion</w:t>
            </w:r>
            <w:r w:rsidR="00290816">
              <w:rPr>
                <w:noProof/>
                <w:webHidden/>
              </w:rPr>
              <w:tab/>
            </w:r>
            <w:r w:rsidR="006B4B91">
              <w:rPr>
                <w:noProof/>
                <w:webHidden/>
              </w:rPr>
              <w:fldChar w:fldCharType="begin"/>
            </w:r>
            <w:r w:rsidR="00290816">
              <w:rPr>
                <w:noProof/>
                <w:webHidden/>
              </w:rPr>
              <w:instrText xml:space="preserve"> PAGEREF _Toc110355081 \h </w:instrText>
            </w:r>
            <w:r w:rsidR="006B4B91">
              <w:rPr>
                <w:noProof/>
                <w:webHidden/>
              </w:rPr>
            </w:r>
            <w:r w:rsidR="006B4B91">
              <w:rPr>
                <w:noProof/>
                <w:webHidden/>
              </w:rPr>
              <w:fldChar w:fldCharType="separate"/>
            </w:r>
            <w:r w:rsidR="00290816">
              <w:rPr>
                <w:noProof/>
                <w:webHidden/>
              </w:rPr>
              <w:t>8</w:t>
            </w:r>
            <w:r w:rsidR="006B4B91">
              <w:rPr>
                <w:noProof/>
                <w:webHidden/>
              </w:rPr>
              <w:fldChar w:fldCharType="end"/>
            </w:r>
          </w:hyperlink>
        </w:p>
        <w:p w14:paraId="1A050632" w14:textId="77777777" w:rsidR="00290816" w:rsidRDefault="00000000">
          <w:pPr>
            <w:pStyle w:val="TOC3"/>
            <w:tabs>
              <w:tab w:val="right" w:leader="dot" w:pos="9350"/>
            </w:tabs>
            <w:rPr>
              <w:rFonts w:eastAsiaTheme="minorEastAsia"/>
              <w:noProof/>
            </w:rPr>
          </w:pPr>
          <w:hyperlink w:anchor="_Toc110355082" w:history="1">
            <w:r w:rsidR="00290816" w:rsidRPr="00E546CA">
              <w:rPr>
                <w:rStyle w:val="Hyperlink"/>
                <w:noProof/>
              </w:rPr>
              <w:t>Action Plan</w:t>
            </w:r>
            <w:r w:rsidR="00290816">
              <w:rPr>
                <w:noProof/>
                <w:webHidden/>
              </w:rPr>
              <w:tab/>
            </w:r>
            <w:r w:rsidR="006B4B91">
              <w:rPr>
                <w:noProof/>
                <w:webHidden/>
              </w:rPr>
              <w:fldChar w:fldCharType="begin"/>
            </w:r>
            <w:r w:rsidR="00290816">
              <w:rPr>
                <w:noProof/>
                <w:webHidden/>
              </w:rPr>
              <w:instrText xml:space="preserve"> PAGEREF _Toc110355082 \h </w:instrText>
            </w:r>
            <w:r w:rsidR="006B4B91">
              <w:rPr>
                <w:noProof/>
                <w:webHidden/>
              </w:rPr>
            </w:r>
            <w:r w:rsidR="006B4B91">
              <w:rPr>
                <w:noProof/>
                <w:webHidden/>
              </w:rPr>
              <w:fldChar w:fldCharType="separate"/>
            </w:r>
            <w:r w:rsidR="00290816">
              <w:rPr>
                <w:noProof/>
                <w:webHidden/>
              </w:rPr>
              <w:t>9</w:t>
            </w:r>
            <w:r w:rsidR="006B4B91">
              <w:rPr>
                <w:noProof/>
                <w:webHidden/>
              </w:rPr>
              <w:fldChar w:fldCharType="end"/>
            </w:r>
          </w:hyperlink>
        </w:p>
        <w:p w14:paraId="4DCB71D9" w14:textId="77777777" w:rsidR="00290816" w:rsidRDefault="00000000">
          <w:pPr>
            <w:pStyle w:val="TOC1"/>
            <w:tabs>
              <w:tab w:val="right" w:leader="dot" w:pos="9350"/>
            </w:tabs>
            <w:rPr>
              <w:rFonts w:eastAsiaTheme="minorEastAsia"/>
              <w:noProof/>
            </w:rPr>
          </w:pPr>
          <w:hyperlink w:anchor="_Toc110355083" w:history="1">
            <w:r w:rsidR="00290816" w:rsidRPr="00E546CA">
              <w:rPr>
                <w:rStyle w:val="Hyperlink"/>
                <w:rFonts w:ascii="Times New Roman" w:hAnsi="Times New Roman" w:cs="Times New Roman"/>
                <w:noProof/>
              </w:rPr>
              <w:t>Conclusion</w:t>
            </w:r>
            <w:r w:rsidR="00290816">
              <w:rPr>
                <w:noProof/>
                <w:webHidden/>
              </w:rPr>
              <w:tab/>
            </w:r>
            <w:r w:rsidR="006B4B91">
              <w:rPr>
                <w:noProof/>
                <w:webHidden/>
              </w:rPr>
              <w:fldChar w:fldCharType="begin"/>
            </w:r>
            <w:r w:rsidR="00290816">
              <w:rPr>
                <w:noProof/>
                <w:webHidden/>
              </w:rPr>
              <w:instrText xml:space="preserve"> PAGEREF _Toc110355083 \h </w:instrText>
            </w:r>
            <w:r w:rsidR="006B4B91">
              <w:rPr>
                <w:noProof/>
                <w:webHidden/>
              </w:rPr>
            </w:r>
            <w:r w:rsidR="006B4B91">
              <w:rPr>
                <w:noProof/>
                <w:webHidden/>
              </w:rPr>
              <w:fldChar w:fldCharType="separate"/>
            </w:r>
            <w:r w:rsidR="00290816">
              <w:rPr>
                <w:noProof/>
                <w:webHidden/>
              </w:rPr>
              <w:t>9</w:t>
            </w:r>
            <w:r w:rsidR="006B4B91">
              <w:rPr>
                <w:noProof/>
                <w:webHidden/>
              </w:rPr>
              <w:fldChar w:fldCharType="end"/>
            </w:r>
          </w:hyperlink>
        </w:p>
        <w:p w14:paraId="10DB68D4" w14:textId="77777777" w:rsidR="00290816" w:rsidRDefault="00000000">
          <w:pPr>
            <w:pStyle w:val="TOC1"/>
            <w:tabs>
              <w:tab w:val="right" w:leader="dot" w:pos="9350"/>
            </w:tabs>
            <w:rPr>
              <w:rFonts w:eastAsiaTheme="minorEastAsia"/>
              <w:noProof/>
            </w:rPr>
          </w:pPr>
          <w:hyperlink w:anchor="_Toc110355084" w:history="1">
            <w:r w:rsidR="00290816" w:rsidRPr="00E546CA">
              <w:rPr>
                <w:rStyle w:val="Hyperlink"/>
                <w:rFonts w:ascii="Times New Roman" w:hAnsi="Times New Roman" w:cs="Times New Roman"/>
                <w:noProof/>
              </w:rPr>
              <w:t>Bibliography</w:t>
            </w:r>
            <w:r w:rsidR="00290816">
              <w:rPr>
                <w:noProof/>
                <w:webHidden/>
              </w:rPr>
              <w:tab/>
            </w:r>
            <w:r w:rsidR="006B4B91">
              <w:rPr>
                <w:noProof/>
                <w:webHidden/>
              </w:rPr>
              <w:fldChar w:fldCharType="begin"/>
            </w:r>
            <w:r w:rsidR="00290816">
              <w:rPr>
                <w:noProof/>
                <w:webHidden/>
              </w:rPr>
              <w:instrText xml:space="preserve"> PAGEREF _Toc110355084 \h </w:instrText>
            </w:r>
            <w:r w:rsidR="006B4B91">
              <w:rPr>
                <w:noProof/>
                <w:webHidden/>
              </w:rPr>
            </w:r>
            <w:r w:rsidR="006B4B91">
              <w:rPr>
                <w:noProof/>
                <w:webHidden/>
              </w:rPr>
              <w:fldChar w:fldCharType="separate"/>
            </w:r>
            <w:r w:rsidR="00290816">
              <w:rPr>
                <w:noProof/>
                <w:webHidden/>
              </w:rPr>
              <w:t>9</w:t>
            </w:r>
            <w:r w:rsidR="006B4B91">
              <w:rPr>
                <w:noProof/>
                <w:webHidden/>
              </w:rPr>
              <w:fldChar w:fldCharType="end"/>
            </w:r>
          </w:hyperlink>
        </w:p>
        <w:p w14:paraId="4C513C12" w14:textId="77777777" w:rsidR="00290816" w:rsidRPr="00290816" w:rsidRDefault="006B4B91"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fldChar w:fldCharType="end"/>
          </w:r>
        </w:p>
      </w:sdtContent>
    </w:sdt>
    <w:p w14:paraId="637A5B13" w14:textId="77777777" w:rsidR="00DA58B1" w:rsidRPr="00290816" w:rsidRDefault="00DA58B1" w:rsidP="00290816">
      <w:pPr>
        <w:pStyle w:val="NormalWeb"/>
        <w:shd w:val="clear" w:color="auto" w:fill="FFFFFF"/>
        <w:spacing w:before="0" w:beforeAutospacing="0" w:after="0" w:afterAutospacing="0" w:line="360" w:lineRule="auto"/>
        <w:contextualSpacing/>
        <w:rPr>
          <w:color w:val="000000"/>
        </w:rPr>
      </w:pPr>
    </w:p>
    <w:p w14:paraId="6804CE41" w14:textId="77777777" w:rsidR="0041490B" w:rsidRDefault="0041490B" w:rsidP="00290816">
      <w:pPr>
        <w:spacing w:after="0"/>
        <w:contextualSpacing/>
        <w:rPr>
          <w:rFonts w:ascii="Times New Roman" w:hAnsi="Times New Roman" w:cs="Times New Roman"/>
          <w:b/>
          <w:color w:val="000000" w:themeColor="text1"/>
          <w:sz w:val="24"/>
          <w:szCs w:val="24"/>
        </w:rPr>
      </w:pPr>
    </w:p>
    <w:p w14:paraId="1B69721A" w14:textId="77777777" w:rsidR="00290816" w:rsidRDefault="00290816" w:rsidP="00290816">
      <w:pPr>
        <w:spacing w:after="0"/>
        <w:contextualSpacing/>
        <w:rPr>
          <w:rFonts w:ascii="Times New Roman" w:hAnsi="Times New Roman" w:cs="Times New Roman"/>
          <w:b/>
          <w:color w:val="000000" w:themeColor="text1"/>
          <w:sz w:val="24"/>
          <w:szCs w:val="24"/>
        </w:rPr>
      </w:pPr>
    </w:p>
    <w:p w14:paraId="374B04CC" w14:textId="77777777" w:rsidR="00290816" w:rsidRDefault="00290816" w:rsidP="00290816">
      <w:pPr>
        <w:spacing w:after="0"/>
        <w:contextualSpacing/>
        <w:rPr>
          <w:rFonts w:ascii="Times New Roman" w:hAnsi="Times New Roman" w:cs="Times New Roman"/>
          <w:b/>
          <w:color w:val="000000" w:themeColor="text1"/>
          <w:sz w:val="24"/>
          <w:szCs w:val="24"/>
        </w:rPr>
      </w:pPr>
    </w:p>
    <w:p w14:paraId="5403C62C" w14:textId="77777777" w:rsidR="00290816" w:rsidRDefault="00290816" w:rsidP="00290816">
      <w:pPr>
        <w:spacing w:after="0"/>
        <w:contextualSpacing/>
        <w:rPr>
          <w:rFonts w:ascii="Times New Roman" w:hAnsi="Times New Roman" w:cs="Times New Roman"/>
          <w:b/>
          <w:color w:val="000000" w:themeColor="text1"/>
          <w:sz w:val="24"/>
          <w:szCs w:val="24"/>
        </w:rPr>
      </w:pPr>
    </w:p>
    <w:p w14:paraId="2FD66B70" w14:textId="77777777" w:rsidR="00290816" w:rsidRDefault="00290816" w:rsidP="00290816">
      <w:pPr>
        <w:spacing w:after="0"/>
        <w:contextualSpacing/>
        <w:rPr>
          <w:rFonts w:ascii="Times New Roman" w:hAnsi="Times New Roman" w:cs="Times New Roman"/>
          <w:b/>
          <w:color w:val="000000" w:themeColor="text1"/>
          <w:sz w:val="24"/>
          <w:szCs w:val="24"/>
        </w:rPr>
      </w:pPr>
    </w:p>
    <w:p w14:paraId="4FE47F47" w14:textId="77777777" w:rsidR="00290816" w:rsidRDefault="00290816" w:rsidP="00290816">
      <w:pPr>
        <w:spacing w:after="0"/>
        <w:contextualSpacing/>
        <w:rPr>
          <w:rFonts w:ascii="Times New Roman" w:hAnsi="Times New Roman" w:cs="Times New Roman"/>
          <w:b/>
          <w:color w:val="000000" w:themeColor="text1"/>
          <w:sz w:val="24"/>
          <w:szCs w:val="24"/>
        </w:rPr>
      </w:pPr>
    </w:p>
    <w:p w14:paraId="0BF3AD99" w14:textId="77777777" w:rsidR="00290816" w:rsidRDefault="00290816" w:rsidP="00290816">
      <w:pPr>
        <w:spacing w:after="0"/>
        <w:contextualSpacing/>
        <w:rPr>
          <w:rFonts w:ascii="Times New Roman" w:hAnsi="Times New Roman" w:cs="Times New Roman"/>
          <w:b/>
          <w:color w:val="000000" w:themeColor="text1"/>
          <w:sz w:val="24"/>
          <w:szCs w:val="24"/>
        </w:rPr>
      </w:pPr>
    </w:p>
    <w:p w14:paraId="1E578227" w14:textId="77777777" w:rsidR="00290816" w:rsidRDefault="00290816" w:rsidP="00290816">
      <w:pPr>
        <w:spacing w:after="0"/>
        <w:contextualSpacing/>
        <w:rPr>
          <w:rFonts w:ascii="Times New Roman" w:hAnsi="Times New Roman" w:cs="Times New Roman"/>
          <w:b/>
          <w:color w:val="000000" w:themeColor="text1"/>
          <w:sz w:val="24"/>
          <w:szCs w:val="24"/>
        </w:rPr>
      </w:pPr>
    </w:p>
    <w:p w14:paraId="1E28D528" w14:textId="77777777" w:rsidR="00290816" w:rsidRDefault="00290816" w:rsidP="00290816">
      <w:pPr>
        <w:spacing w:after="0"/>
        <w:contextualSpacing/>
        <w:rPr>
          <w:rFonts w:ascii="Times New Roman" w:hAnsi="Times New Roman" w:cs="Times New Roman"/>
          <w:b/>
          <w:color w:val="000000" w:themeColor="text1"/>
          <w:sz w:val="24"/>
          <w:szCs w:val="24"/>
        </w:rPr>
      </w:pPr>
    </w:p>
    <w:p w14:paraId="1F8621D8" w14:textId="77777777" w:rsidR="00290816" w:rsidRDefault="00290816" w:rsidP="00290816">
      <w:pPr>
        <w:spacing w:after="0"/>
        <w:contextualSpacing/>
        <w:rPr>
          <w:rFonts w:ascii="Times New Roman" w:hAnsi="Times New Roman" w:cs="Times New Roman"/>
          <w:b/>
          <w:color w:val="000000" w:themeColor="text1"/>
          <w:sz w:val="24"/>
          <w:szCs w:val="24"/>
        </w:rPr>
      </w:pPr>
    </w:p>
    <w:p w14:paraId="77CD2BCA" w14:textId="77777777" w:rsidR="00290816" w:rsidRDefault="00290816" w:rsidP="00290816">
      <w:pPr>
        <w:spacing w:after="0"/>
        <w:contextualSpacing/>
        <w:rPr>
          <w:rFonts w:ascii="Times New Roman" w:hAnsi="Times New Roman" w:cs="Times New Roman"/>
          <w:b/>
          <w:color w:val="000000" w:themeColor="text1"/>
          <w:sz w:val="24"/>
          <w:szCs w:val="24"/>
        </w:rPr>
      </w:pPr>
    </w:p>
    <w:p w14:paraId="1515D9CC" w14:textId="77777777" w:rsidR="00290816" w:rsidRDefault="00290816" w:rsidP="00290816">
      <w:pPr>
        <w:spacing w:after="0"/>
        <w:contextualSpacing/>
        <w:rPr>
          <w:rFonts w:ascii="Times New Roman" w:hAnsi="Times New Roman" w:cs="Times New Roman"/>
          <w:b/>
          <w:color w:val="000000" w:themeColor="text1"/>
          <w:sz w:val="24"/>
          <w:szCs w:val="24"/>
        </w:rPr>
      </w:pPr>
    </w:p>
    <w:p w14:paraId="025132DE" w14:textId="77777777" w:rsidR="00290816" w:rsidRDefault="00290816" w:rsidP="00290816">
      <w:pPr>
        <w:spacing w:after="0"/>
        <w:contextualSpacing/>
        <w:rPr>
          <w:rFonts w:ascii="Times New Roman" w:hAnsi="Times New Roman" w:cs="Times New Roman"/>
          <w:b/>
          <w:color w:val="000000" w:themeColor="text1"/>
          <w:sz w:val="24"/>
          <w:szCs w:val="24"/>
        </w:rPr>
      </w:pPr>
    </w:p>
    <w:p w14:paraId="00191444" w14:textId="77777777" w:rsidR="00290816" w:rsidRDefault="00290816" w:rsidP="00290816">
      <w:pPr>
        <w:spacing w:after="0"/>
        <w:contextualSpacing/>
        <w:rPr>
          <w:rFonts w:ascii="Times New Roman" w:hAnsi="Times New Roman" w:cs="Times New Roman"/>
          <w:b/>
          <w:color w:val="000000" w:themeColor="text1"/>
          <w:sz w:val="24"/>
          <w:szCs w:val="24"/>
        </w:rPr>
      </w:pPr>
    </w:p>
    <w:p w14:paraId="5D2B2F39" w14:textId="77777777" w:rsidR="00290816" w:rsidRDefault="00290816" w:rsidP="00290816">
      <w:pPr>
        <w:spacing w:after="0"/>
        <w:contextualSpacing/>
        <w:rPr>
          <w:rFonts w:ascii="Times New Roman" w:hAnsi="Times New Roman" w:cs="Times New Roman"/>
          <w:b/>
          <w:color w:val="000000" w:themeColor="text1"/>
          <w:sz w:val="24"/>
          <w:szCs w:val="24"/>
        </w:rPr>
      </w:pPr>
    </w:p>
    <w:p w14:paraId="5CBF8939" w14:textId="77777777" w:rsidR="00290816" w:rsidRDefault="00290816" w:rsidP="00290816">
      <w:pPr>
        <w:spacing w:after="0"/>
        <w:contextualSpacing/>
        <w:rPr>
          <w:rFonts w:ascii="Times New Roman" w:hAnsi="Times New Roman" w:cs="Times New Roman"/>
          <w:b/>
          <w:color w:val="000000" w:themeColor="text1"/>
          <w:sz w:val="24"/>
          <w:szCs w:val="24"/>
        </w:rPr>
      </w:pPr>
    </w:p>
    <w:p w14:paraId="3B0031B7" w14:textId="77777777" w:rsidR="00290816" w:rsidRDefault="00290816" w:rsidP="00290816">
      <w:pPr>
        <w:spacing w:after="0"/>
        <w:contextualSpacing/>
        <w:rPr>
          <w:rFonts w:ascii="Times New Roman" w:hAnsi="Times New Roman" w:cs="Times New Roman"/>
          <w:b/>
          <w:color w:val="000000" w:themeColor="text1"/>
          <w:sz w:val="24"/>
          <w:szCs w:val="24"/>
        </w:rPr>
      </w:pPr>
    </w:p>
    <w:p w14:paraId="11800370" w14:textId="77777777" w:rsidR="00290816" w:rsidRDefault="00290816" w:rsidP="00290816">
      <w:pPr>
        <w:spacing w:after="0"/>
        <w:contextualSpacing/>
        <w:rPr>
          <w:rFonts w:ascii="Times New Roman" w:hAnsi="Times New Roman" w:cs="Times New Roman"/>
          <w:b/>
          <w:color w:val="000000" w:themeColor="text1"/>
          <w:sz w:val="24"/>
          <w:szCs w:val="24"/>
        </w:rPr>
      </w:pPr>
    </w:p>
    <w:p w14:paraId="77109DE0" w14:textId="77777777" w:rsidR="00290816" w:rsidRPr="00290816" w:rsidRDefault="00290816" w:rsidP="00290816">
      <w:pPr>
        <w:spacing w:after="0"/>
        <w:contextualSpacing/>
        <w:rPr>
          <w:rFonts w:ascii="Times New Roman" w:hAnsi="Times New Roman" w:cs="Times New Roman"/>
          <w:b/>
          <w:color w:val="000000" w:themeColor="text1"/>
          <w:sz w:val="24"/>
          <w:szCs w:val="24"/>
        </w:rPr>
      </w:pPr>
    </w:p>
    <w:p w14:paraId="5385916F" w14:textId="77777777" w:rsidR="0041490B" w:rsidRPr="00290816" w:rsidRDefault="0041490B" w:rsidP="00290816">
      <w:pPr>
        <w:spacing w:after="0"/>
        <w:contextualSpacing/>
        <w:rPr>
          <w:rFonts w:ascii="Times New Roman" w:hAnsi="Times New Roman" w:cs="Times New Roman"/>
          <w:b/>
          <w:color w:val="000000" w:themeColor="text1"/>
          <w:sz w:val="24"/>
          <w:szCs w:val="24"/>
        </w:rPr>
      </w:pPr>
    </w:p>
    <w:p w14:paraId="4629414A" w14:textId="77777777" w:rsidR="0041490B" w:rsidRPr="00290816" w:rsidRDefault="0041490B" w:rsidP="00290816">
      <w:pPr>
        <w:pStyle w:val="Heading1"/>
        <w:spacing w:before="0"/>
        <w:contextualSpacing/>
        <w:rPr>
          <w:rFonts w:ascii="Times New Roman" w:hAnsi="Times New Roman" w:cs="Times New Roman"/>
          <w:color w:val="000000" w:themeColor="text1"/>
          <w:sz w:val="24"/>
          <w:szCs w:val="24"/>
        </w:rPr>
      </w:pPr>
      <w:bookmarkStart w:id="0" w:name="_Toc110355053"/>
      <w:r w:rsidRPr="00290816">
        <w:rPr>
          <w:rFonts w:ascii="Times New Roman" w:hAnsi="Times New Roman" w:cs="Times New Roman"/>
          <w:color w:val="000000" w:themeColor="text1"/>
          <w:sz w:val="24"/>
          <w:szCs w:val="24"/>
        </w:rPr>
        <w:lastRenderedPageBreak/>
        <w:t>Introduction</w:t>
      </w:r>
      <w:bookmarkEnd w:id="0"/>
    </w:p>
    <w:p w14:paraId="37BA984A" w14:textId="77777777" w:rsidR="00182C69" w:rsidRPr="00290816" w:rsidRDefault="00182C69"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Describe how the Academic and Career opportunities Abilities module has aided me in developing my employability and academic</w:t>
      </w:r>
      <w:r w:rsidR="00F22026" w:rsidRPr="00290816">
        <w:rPr>
          <w:rFonts w:ascii="Times New Roman" w:hAnsi="Times New Roman" w:cs="Times New Roman"/>
          <w:sz w:val="24"/>
          <w:szCs w:val="24"/>
        </w:rPr>
        <w:t> skills</w:t>
      </w:r>
      <w:r w:rsidRPr="00290816">
        <w:rPr>
          <w:rFonts w:ascii="Times New Roman" w:hAnsi="Times New Roman" w:cs="Times New Roman"/>
          <w:sz w:val="24"/>
          <w:szCs w:val="24"/>
        </w:rPr>
        <w:t xml:space="preserve"> in my reflective essay. The academic skills I learned in this program have improved my academic integrity, capability, and erudition</w:t>
      </w:r>
      <w:r w:rsidR="00DB4C63" w:rsidRPr="00290816">
        <w:rPr>
          <w:rFonts w:ascii="Times New Roman" w:hAnsi="Times New Roman" w:cs="Times New Roman"/>
          <w:sz w:val="24"/>
          <w:szCs w:val="24"/>
        </w:rPr>
        <w:t xml:space="preserve"> (Mello, Varga</w:t>
      </w:r>
      <w:r w:rsidR="00DB4C63" w:rsidRPr="00290816">
        <w:rPr>
          <w:rFonts w:cs="Times New Roman"/>
          <w:sz w:val="24"/>
          <w:szCs w:val="24"/>
        </w:rPr>
        <w:t>‐</w:t>
      </w:r>
      <w:r w:rsidR="00DB4C63" w:rsidRPr="00290816">
        <w:rPr>
          <w:rFonts w:ascii="Times New Roman" w:hAnsi="Times New Roman" w:cs="Times New Roman"/>
          <w:sz w:val="24"/>
          <w:szCs w:val="24"/>
        </w:rPr>
        <w:t>Atkins and Edwards, 2021)</w:t>
      </w:r>
      <w:r w:rsidRPr="00290816">
        <w:rPr>
          <w:rFonts w:ascii="Times New Roman" w:hAnsi="Times New Roman" w:cs="Times New Roman"/>
          <w:sz w:val="24"/>
          <w:szCs w:val="24"/>
        </w:rPr>
        <w:t>. I have improved my productivity as a result of doing this module. The academic and vocational abilities I have acquired throughout the module are reflected in this paper. As a result of my participation in this session, I now have a solid understanding of academic writing, research, and reference. Through this lesson, I was able to strengthen my other academic skills, including essay writing, paraphrasing, presentation structuring, and report writing</w:t>
      </w:r>
      <w:r w:rsidR="00DB4C63" w:rsidRPr="00290816">
        <w:rPr>
          <w:rFonts w:ascii="Times New Roman" w:hAnsi="Times New Roman" w:cs="Times New Roman"/>
          <w:sz w:val="24"/>
          <w:szCs w:val="24"/>
        </w:rPr>
        <w:t xml:space="preserve"> (Bartleby.com, 2017)</w:t>
      </w:r>
      <w:r w:rsidRPr="00290816">
        <w:rPr>
          <w:rFonts w:ascii="Times New Roman" w:hAnsi="Times New Roman" w:cs="Times New Roman"/>
          <w:sz w:val="24"/>
          <w:szCs w:val="24"/>
        </w:rPr>
        <w:t xml:space="preserve">. Last but not least, I considered my abilities in light of </w:t>
      </w:r>
      <w:r w:rsidR="00A23705">
        <w:rPr>
          <w:rFonts w:ascii="Times New Roman" w:hAnsi="Times New Roman" w:cs="Times New Roman"/>
          <w:sz w:val="24"/>
          <w:szCs w:val="24"/>
        </w:rPr>
        <w:t xml:space="preserve">Kolb’s </w:t>
      </w:r>
      <w:r w:rsidRPr="00290816">
        <w:rPr>
          <w:rFonts w:ascii="Times New Roman" w:hAnsi="Times New Roman" w:cs="Times New Roman"/>
          <w:sz w:val="24"/>
          <w:szCs w:val="24"/>
        </w:rPr>
        <w:t>learning cycle. I can improve my language, listening, writing, and learning skills as a student by developing my academic skills</w:t>
      </w:r>
      <w:r w:rsidR="00DB4C63" w:rsidRPr="00290816">
        <w:rPr>
          <w:rFonts w:ascii="Times New Roman" w:hAnsi="Times New Roman" w:cs="Times New Roman"/>
          <w:sz w:val="24"/>
          <w:szCs w:val="24"/>
        </w:rPr>
        <w:t xml:space="preserve"> (Mello, Varga</w:t>
      </w:r>
      <w:r w:rsidR="00DB4C63" w:rsidRPr="00290816">
        <w:rPr>
          <w:rFonts w:cs="Times New Roman"/>
          <w:sz w:val="24"/>
          <w:szCs w:val="24"/>
        </w:rPr>
        <w:t>‐</w:t>
      </w:r>
      <w:r w:rsidR="00DB4C63" w:rsidRPr="00290816">
        <w:rPr>
          <w:rFonts w:ascii="Times New Roman" w:hAnsi="Times New Roman" w:cs="Times New Roman"/>
          <w:sz w:val="24"/>
          <w:szCs w:val="24"/>
        </w:rPr>
        <w:t>Atkins and Edwards, 2021)</w:t>
      </w:r>
      <w:r w:rsidRPr="00290816">
        <w:rPr>
          <w:rFonts w:ascii="Times New Roman" w:hAnsi="Times New Roman" w:cs="Times New Roman"/>
          <w:sz w:val="24"/>
          <w:szCs w:val="24"/>
        </w:rPr>
        <w:t>. In terms of academic abilities, this curriculum has improved my capacity for research, reference, reflection, and public speaking.</w:t>
      </w:r>
    </w:p>
    <w:p w14:paraId="0C7111A6" w14:textId="77777777" w:rsidR="0041490B" w:rsidRPr="00290816" w:rsidRDefault="0041490B" w:rsidP="00290816">
      <w:pPr>
        <w:pStyle w:val="Heading2"/>
        <w:spacing w:before="0"/>
        <w:contextualSpacing/>
        <w:rPr>
          <w:rFonts w:ascii="Times New Roman" w:hAnsi="Times New Roman" w:cs="Times New Roman"/>
          <w:color w:val="000000" w:themeColor="text1"/>
          <w:sz w:val="24"/>
          <w:szCs w:val="24"/>
        </w:rPr>
      </w:pPr>
      <w:bookmarkStart w:id="1" w:name="_Toc110355054"/>
      <w:r w:rsidRPr="00290816">
        <w:rPr>
          <w:rFonts w:ascii="Times New Roman" w:hAnsi="Times New Roman" w:cs="Times New Roman"/>
          <w:color w:val="000000" w:themeColor="text1"/>
          <w:sz w:val="24"/>
          <w:szCs w:val="24"/>
        </w:rPr>
        <w:t>Using the Library and Gathering Information</w:t>
      </w:r>
      <w:bookmarkEnd w:id="1"/>
      <w:r w:rsidRPr="00290816">
        <w:rPr>
          <w:rFonts w:ascii="Times New Roman" w:hAnsi="Times New Roman" w:cs="Times New Roman"/>
          <w:color w:val="000000" w:themeColor="text1"/>
          <w:sz w:val="24"/>
          <w:szCs w:val="24"/>
        </w:rPr>
        <w:t xml:space="preserve"> </w:t>
      </w:r>
    </w:p>
    <w:p w14:paraId="68BEBAB6" w14:textId="77777777" w:rsidR="00F22026" w:rsidRPr="00290816" w:rsidRDefault="00F22026"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I have gained knowledge about creating efficient research methods through this program, which may be used to conduct dependable and accurate research. Participating in this module has given me knowledge about data sources, data collection methods, and data analysis strategies</w:t>
      </w:r>
      <w:r w:rsidR="00DB4C63" w:rsidRPr="00290816">
        <w:rPr>
          <w:rFonts w:ascii="Times New Roman" w:hAnsi="Times New Roman" w:cs="Times New Roman"/>
          <w:sz w:val="24"/>
          <w:szCs w:val="24"/>
        </w:rPr>
        <w:t xml:space="preserve"> (Snyder, 2019)</w:t>
      </w:r>
      <w:r w:rsidRPr="00290816">
        <w:rPr>
          <w:rFonts w:ascii="Times New Roman" w:hAnsi="Times New Roman" w:cs="Times New Roman"/>
          <w:sz w:val="24"/>
          <w:szCs w:val="24"/>
        </w:rPr>
        <w:t>. I developed good search engine navigation skills while gathering info from diverse sources. Through this program, I also learned about other unique search engines. Additionally, I have practiced conducting research on a variety of subjects</w:t>
      </w:r>
      <w:r w:rsidR="00DB4C63" w:rsidRPr="00290816">
        <w:rPr>
          <w:rFonts w:ascii="Times New Roman" w:hAnsi="Times New Roman" w:cs="Times New Roman"/>
          <w:sz w:val="24"/>
          <w:szCs w:val="24"/>
        </w:rPr>
        <w:t xml:space="preserve"> (USC Libraries, 2018)</w:t>
      </w:r>
      <w:r w:rsidRPr="00290816">
        <w:rPr>
          <w:rFonts w:ascii="Times New Roman" w:hAnsi="Times New Roman" w:cs="Times New Roman"/>
          <w:sz w:val="24"/>
          <w:szCs w:val="24"/>
        </w:rPr>
        <w:t>. However, I still need to develop my analytical skills because I have some limits.</w:t>
      </w:r>
    </w:p>
    <w:p w14:paraId="780DB4CD" w14:textId="77777777" w:rsidR="001A6714" w:rsidRPr="00290816" w:rsidRDefault="001A6714" w:rsidP="00290816">
      <w:pPr>
        <w:spacing w:after="0"/>
        <w:contextualSpacing/>
        <w:outlineLvl w:val="2"/>
        <w:rPr>
          <w:rFonts w:ascii="Times New Roman" w:eastAsia="Times New Roman" w:hAnsi="Times New Roman" w:cs="Times New Roman"/>
          <w:sz w:val="24"/>
          <w:szCs w:val="24"/>
        </w:rPr>
      </w:pPr>
      <w:bookmarkStart w:id="2" w:name="_Toc110355055"/>
      <w:r w:rsidRPr="00290816">
        <w:rPr>
          <w:rFonts w:ascii="Times New Roman" w:eastAsia="Times New Roman" w:hAnsi="Times New Roman" w:cs="Times New Roman"/>
          <w:sz w:val="24"/>
          <w:szCs w:val="24"/>
        </w:rPr>
        <w:t xml:space="preserve">Based on </w:t>
      </w:r>
      <w:r w:rsidR="00A23705">
        <w:rPr>
          <w:rFonts w:ascii="Times New Roman" w:eastAsia="Times New Roman" w:hAnsi="Times New Roman" w:cs="Times New Roman"/>
          <w:sz w:val="24"/>
          <w:szCs w:val="24"/>
        </w:rPr>
        <w:t xml:space="preserve">Kolb’s </w:t>
      </w:r>
      <w:r w:rsidRPr="00290816">
        <w:rPr>
          <w:rFonts w:ascii="Times New Roman" w:eastAsia="Times New Roman" w:hAnsi="Times New Roman" w:cs="Times New Roman"/>
          <w:sz w:val="24"/>
          <w:szCs w:val="24"/>
        </w:rPr>
        <w:t>learning cycle application:</w:t>
      </w:r>
      <w:bookmarkEnd w:id="2"/>
    </w:p>
    <w:p w14:paraId="40DE10C3" w14:textId="77777777" w:rsidR="00535C49" w:rsidRPr="00290816" w:rsidRDefault="00535C49" w:rsidP="00290816">
      <w:pPr>
        <w:pStyle w:val="Heading3"/>
        <w:spacing w:before="0" w:beforeAutospacing="0" w:after="0" w:afterAutospacing="0" w:line="360" w:lineRule="auto"/>
        <w:contextualSpacing/>
        <w:rPr>
          <w:color w:val="000000" w:themeColor="text1"/>
          <w:sz w:val="24"/>
          <w:szCs w:val="24"/>
        </w:rPr>
      </w:pPr>
      <w:bookmarkStart w:id="3" w:name="_Toc110355056"/>
      <w:r w:rsidRPr="00290816">
        <w:rPr>
          <w:color w:val="000000" w:themeColor="text1"/>
          <w:sz w:val="24"/>
          <w:szCs w:val="24"/>
        </w:rPr>
        <w:t>Description</w:t>
      </w:r>
      <w:bookmarkEnd w:id="3"/>
      <w:r w:rsidRPr="00290816">
        <w:rPr>
          <w:color w:val="000000" w:themeColor="text1"/>
          <w:sz w:val="24"/>
          <w:szCs w:val="24"/>
        </w:rPr>
        <w:t xml:space="preserve"> </w:t>
      </w:r>
    </w:p>
    <w:p w14:paraId="2235DF16" w14:textId="77777777" w:rsidR="00535C49" w:rsidRPr="00290816" w:rsidRDefault="00535C49"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Information collection involves compiling data from a range of resources for a range of purposes. Learning to create efficient information-gathering techniques will benefit studying in a variety of ways</w:t>
      </w:r>
      <w:r w:rsidR="00DB4C63" w:rsidRPr="00290816">
        <w:rPr>
          <w:rFonts w:ascii="Times New Roman" w:hAnsi="Times New Roman" w:cs="Times New Roman"/>
          <w:sz w:val="24"/>
          <w:szCs w:val="24"/>
        </w:rPr>
        <w:t xml:space="preserve"> (QuestionPro, 2018)</w:t>
      </w:r>
      <w:r w:rsidRPr="00290816">
        <w:rPr>
          <w:rFonts w:ascii="Times New Roman" w:hAnsi="Times New Roman" w:cs="Times New Roman"/>
          <w:sz w:val="24"/>
          <w:szCs w:val="24"/>
        </w:rPr>
        <w:t>. The fundamental advantage of academic study is that it broadens one's knowledge of sources, viewpoints, and methodologies that can be used to improve academic work.</w:t>
      </w:r>
    </w:p>
    <w:p w14:paraId="07BC0518" w14:textId="77777777" w:rsidR="00535C49" w:rsidRPr="00290816" w:rsidRDefault="00535C49" w:rsidP="00290816">
      <w:pPr>
        <w:pStyle w:val="Heading3"/>
        <w:spacing w:before="0" w:beforeAutospacing="0" w:after="0" w:afterAutospacing="0" w:line="360" w:lineRule="auto"/>
        <w:contextualSpacing/>
        <w:rPr>
          <w:color w:val="000000" w:themeColor="text1"/>
          <w:sz w:val="24"/>
          <w:szCs w:val="24"/>
        </w:rPr>
      </w:pPr>
      <w:bookmarkStart w:id="4" w:name="_Toc110355057"/>
      <w:r w:rsidRPr="00290816">
        <w:rPr>
          <w:color w:val="000000" w:themeColor="text1"/>
          <w:sz w:val="24"/>
          <w:szCs w:val="24"/>
        </w:rPr>
        <w:t>Feeling</w:t>
      </w:r>
      <w:bookmarkEnd w:id="4"/>
      <w:r w:rsidRPr="00290816">
        <w:rPr>
          <w:color w:val="000000" w:themeColor="text1"/>
          <w:sz w:val="24"/>
          <w:szCs w:val="24"/>
        </w:rPr>
        <w:t xml:space="preserve"> </w:t>
      </w:r>
    </w:p>
    <w:p w14:paraId="531C22BD" w14:textId="77777777" w:rsidR="00BB1DBA" w:rsidRPr="00290816" w:rsidRDefault="00BB1DBA"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lastRenderedPageBreak/>
        <w:t>I believed that having a distinct understanding of the subject matter to be taught is crucial for creating good training</w:t>
      </w:r>
      <w:r w:rsidR="00DB4C63" w:rsidRPr="00290816">
        <w:rPr>
          <w:rFonts w:ascii="Times New Roman" w:hAnsi="Times New Roman" w:cs="Times New Roman"/>
          <w:sz w:val="24"/>
          <w:szCs w:val="24"/>
        </w:rPr>
        <w:t xml:space="preserve"> (USC Libraries, 2018)</w:t>
      </w:r>
      <w:r w:rsidRPr="00290816">
        <w:rPr>
          <w:rFonts w:ascii="Times New Roman" w:hAnsi="Times New Roman" w:cs="Times New Roman"/>
          <w:sz w:val="24"/>
          <w:szCs w:val="24"/>
        </w:rPr>
        <w:t>. Understanding the information inquiry approach, how to carry out a search for information, and how to employ a variety of resources should be present</w:t>
      </w:r>
      <w:r w:rsidR="00DB4C63" w:rsidRPr="00290816">
        <w:rPr>
          <w:rFonts w:ascii="Times New Roman" w:hAnsi="Times New Roman" w:cs="Times New Roman"/>
          <w:sz w:val="24"/>
          <w:szCs w:val="24"/>
        </w:rPr>
        <w:t xml:space="preserve"> (Bartleby.com, 2017)</w:t>
      </w:r>
      <w:r w:rsidRPr="00290816">
        <w:rPr>
          <w:rFonts w:ascii="Times New Roman" w:hAnsi="Times New Roman" w:cs="Times New Roman"/>
          <w:sz w:val="24"/>
          <w:szCs w:val="24"/>
        </w:rPr>
        <w:t>. When conducting an information inquiry, we look for information and use it to address both our own inquiries and those that are presented to us.</w:t>
      </w:r>
    </w:p>
    <w:p w14:paraId="796D8F43" w14:textId="77777777" w:rsidR="00535C49" w:rsidRPr="00290816" w:rsidRDefault="00535C49" w:rsidP="00290816">
      <w:pPr>
        <w:pStyle w:val="Heading3"/>
        <w:spacing w:before="0" w:beforeAutospacing="0" w:after="0" w:afterAutospacing="0" w:line="360" w:lineRule="auto"/>
        <w:contextualSpacing/>
        <w:rPr>
          <w:color w:val="000000" w:themeColor="text1"/>
          <w:sz w:val="24"/>
          <w:szCs w:val="24"/>
        </w:rPr>
      </w:pPr>
      <w:bookmarkStart w:id="5" w:name="_Toc110355058"/>
      <w:r w:rsidRPr="00290816">
        <w:rPr>
          <w:color w:val="000000" w:themeColor="text1"/>
          <w:sz w:val="24"/>
          <w:szCs w:val="24"/>
        </w:rPr>
        <w:t>Evaluation</w:t>
      </w:r>
      <w:bookmarkEnd w:id="5"/>
      <w:r w:rsidRPr="00290816">
        <w:rPr>
          <w:color w:val="000000" w:themeColor="text1"/>
          <w:sz w:val="24"/>
          <w:szCs w:val="24"/>
        </w:rPr>
        <w:t xml:space="preserve"> </w:t>
      </w:r>
    </w:p>
    <w:p w14:paraId="7B1DFF0A" w14:textId="77777777" w:rsidR="00326D45" w:rsidRPr="00290816" w:rsidRDefault="00326D45" w:rsidP="00290816">
      <w:pPr>
        <w:spacing w:after="0"/>
        <w:contextualSpacing/>
        <w:rPr>
          <w:rFonts w:ascii="Times New Roman" w:eastAsia="Times New Roman" w:hAnsi="Times New Roman" w:cs="Times New Roman"/>
          <w:sz w:val="24"/>
          <w:szCs w:val="24"/>
        </w:rPr>
      </w:pPr>
      <w:r w:rsidRPr="00290816">
        <w:rPr>
          <w:rFonts w:ascii="Times New Roman" w:hAnsi="Times New Roman" w:cs="Times New Roman"/>
          <w:sz w:val="24"/>
          <w:szCs w:val="24"/>
        </w:rPr>
        <w:t>For my research work as a student, I obtained material from a range of sources, including books, newspaper and magazine publications, types of systems, and websites. It was essential to assess each source as I looked at them in order to judge the caliber of the material they contained</w:t>
      </w:r>
      <w:r w:rsidR="00DB4C63" w:rsidRPr="00290816">
        <w:rPr>
          <w:rFonts w:ascii="Times New Roman" w:hAnsi="Times New Roman" w:cs="Times New Roman"/>
          <w:sz w:val="24"/>
          <w:szCs w:val="24"/>
        </w:rPr>
        <w:t xml:space="preserve"> </w:t>
      </w:r>
      <w:r w:rsidR="00DB4C63" w:rsidRPr="00290816">
        <w:rPr>
          <w:rFonts w:ascii="Times New Roman" w:eastAsia="Times New Roman" w:hAnsi="Times New Roman" w:cs="Times New Roman"/>
          <w:sz w:val="24"/>
          <w:szCs w:val="24"/>
        </w:rPr>
        <w:t>(Snyder, 2019)</w:t>
      </w:r>
      <w:r w:rsidRPr="00290816">
        <w:rPr>
          <w:rFonts w:ascii="Times New Roman" w:hAnsi="Times New Roman" w:cs="Times New Roman"/>
          <w:sz w:val="24"/>
          <w:szCs w:val="24"/>
        </w:rPr>
        <w:t>. The goal and target audience, credibility and authority, and correctness and reliability were frequently used as evaluation criteria.</w:t>
      </w:r>
    </w:p>
    <w:p w14:paraId="48CE0CA8" w14:textId="77777777" w:rsidR="00535C49" w:rsidRPr="00290816" w:rsidRDefault="00535C49" w:rsidP="00290816">
      <w:pPr>
        <w:pStyle w:val="Heading3"/>
        <w:spacing w:before="0" w:beforeAutospacing="0" w:after="0" w:afterAutospacing="0" w:line="360" w:lineRule="auto"/>
        <w:contextualSpacing/>
        <w:rPr>
          <w:color w:val="000000" w:themeColor="text1"/>
          <w:sz w:val="24"/>
          <w:szCs w:val="24"/>
        </w:rPr>
      </w:pPr>
      <w:bookmarkStart w:id="6" w:name="_Toc110355059"/>
      <w:r w:rsidRPr="00290816">
        <w:rPr>
          <w:color w:val="000000" w:themeColor="text1"/>
          <w:sz w:val="24"/>
          <w:szCs w:val="24"/>
        </w:rPr>
        <w:t>Analysis</w:t>
      </w:r>
      <w:bookmarkEnd w:id="6"/>
      <w:r w:rsidRPr="00290816">
        <w:rPr>
          <w:color w:val="000000" w:themeColor="text1"/>
          <w:sz w:val="24"/>
          <w:szCs w:val="24"/>
        </w:rPr>
        <w:t xml:space="preserve"> </w:t>
      </w:r>
    </w:p>
    <w:p w14:paraId="23C863C5" w14:textId="77777777" w:rsidR="00326D45" w:rsidRPr="00290816" w:rsidRDefault="00F34799"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I must be fully informed about the current scenario in order to achieve the greatest results. The crucial step in the process of critical thought is information gathering. Information collection might be stressful if a method isn't in place</w:t>
      </w:r>
      <w:r w:rsidR="00DB4C63" w:rsidRPr="00290816">
        <w:rPr>
          <w:rFonts w:ascii="Times New Roman" w:hAnsi="Times New Roman" w:cs="Times New Roman"/>
          <w:sz w:val="24"/>
          <w:szCs w:val="24"/>
        </w:rPr>
        <w:t xml:space="preserve"> (USC Libraries, 2018)</w:t>
      </w:r>
      <w:r w:rsidRPr="00290816">
        <w:rPr>
          <w:rFonts w:ascii="Times New Roman" w:hAnsi="Times New Roman" w:cs="Times New Roman"/>
          <w:sz w:val="24"/>
          <w:szCs w:val="24"/>
        </w:rPr>
        <w:t>. I need to follow a straightforward method for acquiring information due to the number of resources accessible that it might be difficult to figure out where to start.</w:t>
      </w:r>
    </w:p>
    <w:p w14:paraId="59A85521" w14:textId="77777777" w:rsidR="00535C49" w:rsidRPr="00290816" w:rsidRDefault="00535C49" w:rsidP="00290816">
      <w:pPr>
        <w:pStyle w:val="Heading3"/>
        <w:spacing w:before="0" w:beforeAutospacing="0" w:after="0" w:afterAutospacing="0" w:line="360" w:lineRule="auto"/>
        <w:contextualSpacing/>
        <w:rPr>
          <w:color w:val="000000" w:themeColor="text1"/>
          <w:sz w:val="24"/>
          <w:szCs w:val="24"/>
        </w:rPr>
      </w:pPr>
      <w:bookmarkStart w:id="7" w:name="_Toc110355060"/>
      <w:r w:rsidRPr="00290816">
        <w:rPr>
          <w:color w:val="000000" w:themeColor="text1"/>
          <w:sz w:val="24"/>
          <w:szCs w:val="24"/>
        </w:rPr>
        <w:t>Conclusion</w:t>
      </w:r>
      <w:bookmarkEnd w:id="7"/>
    </w:p>
    <w:p w14:paraId="29D6C7A7" w14:textId="77777777" w:rsidR="001A6714" w:rsidRPr="00290816" w:rsidRDefault="001A6714"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I must consider several different sources when acquiring knowledge. There are numerous sources that contain fresh or unique information on a subject. It's crucial to concentrate on learning as much as you can through as many different trustworthy sources as you can</w:t>
      </w:r>
      <w:r w:rsidR="00DB4C63" w:rsidRPr="00290816">
        <w:rPr>
          <w:rFonts w:ascii="Times New Roman" w:hAnsi="Times New Roman" w:cs="Times New Roman"/>
          <w:sz w:val="24"/>
          <w:szCs w:val="24"/>
        </w:rPr>
        <w:t xml:space="preserve"> (QuestionPro, 2018)</w:t>
      </w:r>
      <w:r w:rsidRPr="00290816">
        <w:rPr>
          <w:rFonts w:ascii="Times New Roman" w:hAnsi="Times New Roman" w:cs="Times New Roman"/>
          <w:sz w:val="24"/>
          <w:szCs w:val="24"/>
        </w:rPr>
        <w:t>. The best information can then be sorted out later during the process of critical thought.</w:t>
      </w:r>
    </w:p>
    <w:p w14:paraId="2FB62464" w14:textId="77777777" w:rsidR="00535C49" w:rsidRPr="00290816" w:rsidRDefault="00535C49" w:rsidP="00290816">
      <w:pPr>
        <w:pStyle w:val="Heading3"/>
        <w:spacing w:before="0" w:beforeAutospacing="0" w:after="0" w:afterAutospacing="0" w:line="360" w:lineRule="auto"/>
        <w:contextualSpacing/>
        <w:rPr>
          <w:color w:val="000000" w:themeColor="text1"/>
          <w:sz w:val="24"/>
          <w:szCs w:val="24"/>
        </w:rPr>
      </w:pPr>
      <w:bookmarkStart w:id="8" w:name="_Toc110355061"/>
      <w:r w:rsidRPr="00290816">
        <w:rPr>
          <w:color w:val="000000" w:themeColor="text1"/>
          <w:sz w:val="24"/>
          <w:szCs w:val="24"/>
        </w:rPr>
        <w:t>Action Plan</w:t>
      </w:r>
      <w:bookmarkEnd w:id="8"/>
    </w:p>
    <w:p w14:paraId="799ED82E" w14:textId="77777777" w:rsidR="001A6714" w:rsidRPr="00290816" w:rsidRDefault="001A6714"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It's time to get hold of the resources I intend to utilize for my study once I've made a list of them in order that I can begin the actual job of reading, comprehending, and then writing. Another opportunity presents itself to assess the amount of reliable material available on my subject</w:t>
      </w:r>
      <w:r w:rsidR="00DB4C63" w:rsidRPr="00290816">
        <w:rPr>
          <w:rFonts w:ascii="Times New Roman" w:hAnsi="Times New Roman" w:cs="Times New Roman"/>
          <w:sz w:val="24"/>
          <w:szCs w:val="24"/>
        </w:rPr>
        <w:t xml:space="preserve"> (Snyder, 2019)</w:t>
      </w:r>
      <w:r w:rsidRPr="00290816">
        <w:rPr>
          <w:rFonts w:ascii="Times New Roman" w:hAnsi="Times New Roman" w:cs="Times New Roman"/>
          <w:sz w:val="24"/>
          <w:szCs w:val="24"/>
        </w:rPr>
        <w:t>. I take careful note of all the details I will need to compile a bibliography for the paper when I search the books and articles.</w:t>
      </w:r>
    </w:p>
    <w:p w14:paraId="5DD86454" w14:textId="77777777" w:rsidR="00E470D9" w:rsidRPr="00290816" w:rsidRDefault="0041490B" w:rsidP="00290816">
      <w:pPr>
        <w:pStyle w:val="Heading2"/>
        <w:spacing w:before="0"/>
        <w:contextualSpacing/>
        <w:rPr>
          <w:rFonts w:ascii="Times New Roman" w:hAnsi="Times New Roman" w:cs="Times New Roman"/>
          <w:color w:val="000000" w:themeColor="text1"/>
          <w:sz w:val="24"/>
          <w:szCs w:val="24"/>
        </w:rPr>
      </w:pPr>
      <w:bookmarkStart w:id="9" w:name="_Toc110355062"/>
      <w:r w:rsidRPr="00290816">
        <w:rPr>
          <w:rFonts w:ascii="Times New Roman" w:hAnsi="Times New Roman" w:cs="Times New Roman"/>
          <w:color w:val="000000" w:themeColor="text1"/>
          <w:sz w:val="24"/>
          <w:szCs w:val="24"/>
        </w:rPr>
        <w:lastRenderedPageBreak/>
        <w:t>Referencing</w:t>
      </w:r>
      <w:bookmarkEnd w:id="9"/>
      <w:r w:rsidRPr="00290816">
        <w:rPr>
          <w:rFonts w:ascii="Times New Roman" w:hAnsi="Times New Roman" w:cs="Times New Roman"/>
          <w:color w:val="000000" w:themeColor="text1"/>
          <w:sz w:val="24"/>
          <w:szCs w:val="24"/>
        </w:rPr>
        <w:t xml:space="preserve"> </w:t>
      </w:r>
    </w:p>
    <w:p w14:paraId="518DE207" w14:textId="77777777" w:rsidR="00F22026" w:rsidRPr="00290816" w:rsidRDefault="00F22026"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My ability to reference has improved as a result of taking part in the module. I gained knowledge of suitable reference techniques for reports, essays, research papers, and theses. I learned about text referring and how to set up references using the Harvard referencing system</w:t>
      </w:r>
      <w:r w:rsidR="00DB4C63" w:rsidRPr="00290816">
        <w:rPr>
          <w:rFonts w:ascii="Times New Roman" w:hAnsi="Times New Roman" w:cs="Times New Roman"/>
          <w:sz w:val="24"/>
          <w:szCs w:val="24"/>
        </w:rPr>
        <w:t xml:space="preserve"> (QuestionPro, 2018)</w:t>
      </w:r>
      <w:r w:rsidRPr="00290816">
        <w:rPr>
          <w:rFonts w:ascii="Times New Roman" w:hAnsi="Times New Roman" w:cs="Times New Roman"/>
          <w:sz w:val="24"/>
          <w:szCs w:val="24"/>
        </w:rPr>
        <w:t>. I'll use this referencing expertise in my upcoming academic coursework and research projects. Through my referencing abilities, I may mention the contributions of other scholars and writers in my paper</w:t>
      </w:r>
      <w:r w:rsidR="00DB4C63" w:rsidRPr="00290816">
        <w:rPr>
          <w:rFonts w:ascii="Times New Roman" w:hAnsi="Times New Roman" w:cs="Times New Roman"/>
          <w:sz w:val="24"/>
          <w:szCs w:val="24"/>
        </w:rPr>
        <w:t xml:space="preserve"> (Hedin and Kann, 2019)</w:t>
      </w:r>
      <w:r w:rsidRPr="00290816">
        <w:rPr>
          <w:rFonts w:ascii="Times New Roman" w:hAnsi="Times New Roman" w:cs="Times New Roman"/>
          <w:sz w:val="24"/>
          <w:szCs w:val="24"/>
        </w:rPr>
        <w:t>. By referencing other authors' work and refraining from plagiarism, I will make it easier for my readers to follow the creative material.</w:t>
      </w:r>
    </w:p>
    <w:p w14:paraId="4B24F584" w14:textId="77777777" w:rsidR="00FA464C" w:rsidRPr="00290816" w:rsidRDefault="00FA464C"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 xml:space="preserve">Based on </w:t>
      </w:r>
      <w:r w:rsidR="00A23705">
        <w:rPr>
          <w:rFonts w:ascii="Times New Roman" w:hAnsi="Times New Roman" w:cs="Times New Roman"/>
          <w:sz w:val="24"/>
          <w:szCs w:val="24"/>
        </w:rPr>
        <w:t xml:space="preserve">Kolb’s </w:t>
      </w:r>
      <w:r w:rsidRPr="00290816">
        <w:rPr>
          <w:rFonts w:ascii="Times New Roman" w:hAnsi="Times New Roman" w:cs="Times New Roman"/>
          <w:sz w:val="24"/>
          <w:szCs w:val="24"/>
        </w:rPr>
        <w:t>learning cycle application:</w:t>
      </w:r>
    </w:p>
    <w:p w14:paraId="63EBB406" w14:textId="77777777" w:rsidR="00535C49" w:rsidRPr="00290816" w:rsidRDefault="00535C49" w:rsidP="00290816">
      <w:pPr>
        <w:pStyle w:val="Heading3"/>
        <w:spacing w:before="0" w:beforeAutospacing="0" w:after="0" w:afterAutospacing="0" w:line="360" w:lineRule="auto"/>
        <w:contextualSpacing/>
        <w:rPr>
          <w:color w:val="000000" w:themeColor="text1"/>
          <w:sz w:val="24"/>
          <w:szCs w:val="24"/>
        </w:rPr>
      </w:pPr>
      <w:bookmarkStart w:id="10" w:name="_Toc110355063"/>
      <w:r w:rsidRPr="00290816">
        <w:rPr>
          <w:color w:val="000000" w:themeColor="text1"/>
          <w:sz w:val="24"/>
          <w:szCs w:val="24"/>
        </w:rPr>
        <w:t>Description</w:t>
      </w:r>
      <w:bookmarkEnd w:id="10"/>
      <w:r w:rsidRPr="00290816">
        <w:rPr>
          <w:color w:val="000000" w:themeColor="text1"/>
          <w:sz w:val="24"/>
          <w:szCs w:val="24"/>
        </w:rPr>
        <w:t xml:space="preserve"> </w:t>
      </w:r>
    </w:p>
    <w:p w14:paraId="646639AC" w14:textId="77777777" w:rsidR="001A6714" w:rsidRPr="00290816" w:rsidRDefault="005B2B90"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 xml:space="preserve">Academic writing draws on the knowledge and experience of multiple authors, not just one. Other sources, such as books, scientific journals, websites, and other sources of information, are also </w:t>
      </w:r>
      <w:r w:rsidR="001A5686" w:rsidRPr="00290816">
        <w:rPr>
          <w:rFonts w:ascii="Times New Roman" w:hAnsi="Times New Roman" w:cs="Times New Roman"/>
          <w:sz w:val="24"/>
          <w:szCs w:val="24"/>
        </w:rPr>
        <w:t>used</w:t>
      </w:r>
      <w:r w:rsidR="00DB4C63" w:rsidRPr="00290816">
        <w:rPr>
          <w:rFonts w:ascii="Times New Roman" w:hAnsi="Times New Roman" w:cs="Times New Roman"/>
          <w:sz w:val="24"/>
          <w:szCs w:val="24"/>
        </w:rPr>
        <w:t xml:space="preserve"> (QuestionPro, 2018)</w:t>
      </w:r>
      <w:r w:rsidR="001A5686" w:rsidRPr="00290816">
        <w:rPr>
          <w:rFonts w:ascii="Times New Roman" w:hAnsi="Times New Roman" w:cs="Times New Roman"/>
          <w:sz w:val="24"/>
          <w:szCs w:val="24"/>
        </w:rPr>
        <w:t>. When</w:t>
      </w:r>
      <w:r w:rsidRPr="00290816">
        <w:rPr>
          <w:rFonts w:ascii="Times New Roman" w:hAnsi="Times New Roman" w:cs="Times New Roman"/>
          <w:sz w:val="24"/>
          <w:szCs w:val="24"/>
        </w:rPr>
        <w:t xml:space="preserve"> ideas from other resources have been included into a piece of writing, references are utilized to let the reader know. Correct citation of sources is vital for a variety of reasons, </w:t>
      </w:r>
      <w:r w:rsidR="001A5686" w:rsidRPr="00290816">
        <w:rPr>
          <w:rFonts w:ascii="Times New Roman" w:hAnsi="Times New Roman" w:cs="Times New Roman"/>
          <w:sz w:val="24"/>
          <w:szCs w:val="24"/>
        </w:rPr>
        <w:t>including the</w:t>
      </w:r>
      <w:r w:rsidRPr="00290816">
        <w:rPr>
          <w:rFonts w:ascii="Times New Roman" w:hAnsi="Times New Roman" w:cs="Times New Roman"/>
          <w:sz w:val="24"/>
          <w:szCs w:val="24"/>
        </w:rPr>
        <w:t xml:space="preserve"> reader can see that you can locate sources and use them to build a compelling argument</w:t>
      </w:r>
      <w:r w:rsidR="00DB4C63" w:rsidRPr="00290816">
        <w:rPr>
          <w:rFonts w:ascii="Times New Roman" w:hAnsi="Times New Roman" w:cs="Times New Roman"/>
          <w:sz w:val="24"/>
          <w:szCs w:val="24"/>
        </w:rPr>
        <w:t xml:space="preserve"> (QuestionPro, 2018)</w:t>
      </w:r>
      <w:r w:rsidRPr="00290816">
        <w:rPr>
          <w:rFonts w:ascii="Times New Roman" w:hAnsi="Times New Roman" w:cs="Times New Roman"/>
          <w:sz w:val="24"/>
          <w:szCs w:val="24"/>
        </w:rPr>
        <w:t>. It gives due credit to those who came up with the concepts, hypotheses, and research findings.</w:t>
      </w:r>
    </w:p>
    <w:p w14:paraId="40BF601D" w14:textId="77777777" w:rsidR="00535C49" w:rsidRPr="00290816" w:rsidRDefault="00535C49" w:rsidP="00290816">
      <w:pPr>
        <w:pStyle w:val="Heading3"/>
        <w:spacing w:before="0" w:beforeAutospacing="0" w:after="0" w:afterAutospacing="0" w:line="360" w:lineRule="auto"/>
        <w:contextualSpacing/>
        <w:rPr>
          <w:color w:val="000000" w:themeColor="text1"/>
          <w:sz w:val="24"/>
          <w:szCs w:val="24"/>
        </w:rPr>
      </w:pPr>
      <w:bookmarkStart w:id="11" w:name="_Toc110355064"/>
      <w:r w:rsidRPr="00290816">
        <w:rPr>
          <w:color w:val="000000" w:themeColor="text1"/>
          <w:sz w:val="24"/>
          <w:szCs w:val="24"/>
        </w:rPr>
        <w:t>Feeling</w:t>
      </w:r>
      <w:bookmarkEnd w:id="11"/>
      <w:r w:rsidRPr="00290816">
        <w:rPr>
          <w:color w:val="000000" w:themeColor="text1"/>
          <w:sz w:val="24"/>
          <w:szCs w:val="24"/>
        </w:rPr>
        <w:t xml:space="preserve"> </w:t>
      </w:r>
    </w:p>
    <w:p w14:paraId="08D71034" w14:textId="77777777" w:rsidR="001A5686" w:rsidRPr="00290816" w:rsidRDefault="001A5686"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I should portray my work and the work of others honestly, and I should only use other people's work in ways that are legally permitted in order to uphold my integrity as a participant of the academic community</w:t>
      </w:r>
      <w:r w:rsidR="00DB4C63" w:rsidRPr="00290816">
        <w:rPr>
          <w:rFonts w:ascii="Times New Roman" w:hAnsi="Times New Roman" w:cs="Times New Roman"/>
          <w:sz w:val="24"/>
          <w:szCs w:val="24"/>
        </w:rPr>
        <w:t xml:space="preserve"> (Hedin and Kann, 2019)</w:t>
      </w:r>
      <w:r w:rsidRPr="00290816">
        <w:rPr>
          <w:rFonts w:ascii="Times New Roman" w:hAnsi="Times New Roman" w:cs="Times New Roman"/>
          <w:sz w:val="24"/>
          <w:szCs w:val="24"/>
        </w:rPr>
        <w:t>. It is a matter of honor that is treated seriously in all fields of study and employment. Violations of academic integrity have major educational and professional repercussions. Even when plagiarism and cheating go unnoticed, they nevertheless prevent students from developing the requisite writing and research abilities.</w:t>
      </w:r>
    </w:p>
    <w:p w14:paraId="3D95624C" w14:textId="77777777" w:rsidR="00535C49" w:rsidRPr="00290816" w:rsidRDefault="00535C49" w:rsidP="00290816">
      <w:pPr>
        <w:pStyle w:val="Heading3"/>
        <w:spacing w:before="0" w:beforeAutospacing="0" w:after="0" w:afterAutospacing="0" w:line="360" w:lineRule="auto"/>
        <w:contextualSpacing/>
        <w:rPr>
          <w:color w:val="000000" w:themeColor="text1"/>
          <w:sz w:val="24"/>
          <w:szCs w:val="24"/>
        </w:rPr>
      </w:pPr>
      <w:bookmarkStart w:id="12" w:name="_Toc110355065"/>
      <w:r w:rsidRPr="00290816">
        <w:rPr>
          <w:color w:val="000000" w:themeColor="text1"/>
          <w:sz w:val="24"/>
          <w:szCs w:val="24"/>
        </w:rPr>
        <w:t>Evaluation</w:t>
      </w:r>
      <w:bookmarkEnd w:id="12"/>
      <w:r w:rsidRPr="00290816">
        <w:rPr>
          <w:color w:val="000000" w:themeColor="text1"/>
          <w:sz w:val="24"/>
          <w:szCs w:val="24"/>
        </w:rPr>
        <w:t xml:space="preserve"> </w:t>
      </w:r>
    </w:p>
    <w:p w14:paraId="26E8DB6C" w14:textId="77777777" w:rsidR="001A5686" w:rsidRPr="00290816" w:rsidRDefault="001A5686"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In a library setting, evaluating reference materials entails determining the relevance of the source in light of the library's needs and the educational background of its patrons</w:t>
      </w:r>
      <w:r w:rsidR="00DB4C63" w:rsidRPr="00290816">
        <w:rPr>
          <w:rFonts w:ascii="Times New Roman" w:hAnsi="Times New Roman" w:cs="Times New Roman"/>
          <w:sz w:val="24"/>
          <w:szCs w:val="24"/>
        </w:rPr>
        <w:t xml:space="preserve"> (Hedin and Kann, 2019)</w:t>
      </w:r>
      <w:r w:rsidRPr="00290816">
        <w:rPr>
          <w:rFonts w:ascii="Times New Roman" w:hAnsi="Times New Roman" w:cs="Times New Roman"/>
          <w:sz w:val="24"/>
          <w:szCs w:val="24"/>
        </w:rPr>
        <w:t>. The evaluation process is crucial for any library to provide the finest collection based on user needs.</w:t>
      </w:r>
    </w:p>
    <w:p w14:paraId="4E368198" w14:textId="77777777" w:rsidR="00535C49" w:rsidRPr="00290816" w:rsidRDefault="00535C49" w:rsidP="00290816">
      <w:pPr>
        <w:pStyle w:val="Heading3"/>
        <w:spacing w:before="0" w:beforeAutospacing="0" w:after="0" w:afterAutospacing="0" w:line="360" w:lineRule="auto"/>
        <w:contextualSpacing/>
        <w:rPr>
          <w:color w:val="000000" w:themeColor="text1"/>
          <w:sz w:val="24"/>
          <w:szCs w:val="24"/>
        </w:rPr>
      </w:pPr>
      <w:bookmarkStart w:id="13" w:name="_Toc110355066"/>
      <w:r w:rsidRPr="00290816">
        <w:rPr>
          <w:color w:val="000000" w:themeColor="text1"/>
          <w:sz w:val="24"/>
          <w:szCs w:val="24"/>
        </w:rPr>
        <w:t>Analysis</w:t>
      </w:r>
      <w:bookmarkEnd w:id="13"/>
      <w:r w:rsidRPr="00290816">
        <w:rPr>
          <w:color w:val="000000" w:themeColor="text1"/>
          <w:sz w:val="24"/>
          <w:szCs w:val="24"/>
        </w:rPr>
        <w:t xml:space="preserve"> </w:t>
      </w:r>
    </w:p>
    <w:p w14:paraId="1C168960" w14:textId="77777777" w:rsidR="001A5686" w:rsidRPr="00290816" w:rsidRDefault="001A5686"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lastRenderedPageBreak/>
        <w:t>Reference analysis carefully examines the literature in a subject or field to ascertain its features</w:t>
      </w:r>
      <w:r w:rsidR="00435BE8" w:rsidRPr="00290816">
        <w:rPr>
          <w:rFonts w:ascii="Times New Roman" w:hAnsi="Times New Roman" w:cs="Times New Roman"/>
          <w:sz w:val="24"/>
          <w:szCs w:val="24"/>
        </w:rPr>
        <w:t xml:space="preserve"> (Stenger, 2017)</w:t>
      </w:r>
      <w:r w:rsidRPr="00290816">
        <w:rPr>
          <w:rFonts w:ascii="Times New Roman" w:hAnsi="Times New Roman" w:cs="Times New Roman"/>
          <w:sz w:val="24"/>
          <w:szCs w:val="24"/>
        </w:rPr>
        <w:t>. It is founded on the idea that a piece of information's practical application indicates whether or not it is still relevant to ongoing research.</w:t>
      </w:r>
    </w:p>
    <w:p w14:paraId="27A0E398" w14:textId="77777777" w:rsidR="00535C49" w:rsidRPr="00290816" w:rsidRDefault="00535C49" w:rsidP="00290816">
      <w:pPr>
        <w:pStyle w:val="Heading3"/>
        <w:spacing w:before="0" w:beforeAutospacing="0" w:after="0" w:afterAutospacing="0" w:line="360" w:lineRule="auto"/>
        <w:contextualSpacing/>
        <w:rPr>
          <w:sz w:val="24"/>
          <w:szCs w:val="24"/>
        </w:rPr>
      </w:pPr>
      <w:bookmarkStart w:id="14" w:name="_Toc110355067"/>
      <w:r w:rsidRPr="00290816">
        <w:rPr>
          <w:sz w:val="24"/>
          <w:szCs w:val="24"/>
        </w:rPr>
        <w:t>Conclusion</w:t>
      </w:r>
      <w:bookmarkEnd w:id="14"/>
    </w:p>
    <w:p w14:paraId="62480F24" w14:textId="77777777" w:rsidR="001A5686" w:rsidRPr="00290816" w:rsidRDefault="00FA464C"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Referencing entails tying my citations to my list of works cited and acknowledging my sources inside the text of my writing</w:t>
      </w:r>
      <w:r w:rsidR="00DA58B1" w:rsidRPr="00290816">
        <w:rPr>
          <w:rFonts w:ascii="Times New Roman" w:hAnsi="Times New Roman" w:cs="Times New Roman"/>
          <w:sz w:val="24"/>
          <w:szCs w:val="24"/>
        </w:rPr>
        <w:t xml:space="preserve"> (Global Coursework, 2020)</w:t>
      </w:r>
      <w:r w:rsidRPr="00290816">
        <w:rPr>
          <w:rFonts w:ascii="Times New Roman" w:hAnsi="Times New Roman" w:cs="Times New Roman"/>
          <w:sz w:val="24"/>
          <w:szCs w:val="24"/>
        </w:rPr>
        <w:t>. Correct referencing helps to prevent plagiarism by stating clearly which ideas are mine and which are others. It demonstrates my knowledge of the subject and provides evidence in support of my thoughts, claims, and opinions.</w:t>
      </w:r>
    </w:p>
    <w:p w14:paraId="0179B884" w14:textId="77777777" w:rsidR="00535C49" w:rsidRPr="00290816" w:rsidRDefault="00535C49" w:rsidP="00290816">
      <w:pPr>
        <w:pStyle w:val="Heading3"/>
        <w:spacing w:before="0" w:beforeAutospacing="0" w:after="0" w:afterAutospacing="0" w:line="360" w:lineRule="auto"/>
        <w:contextualSpacing/>
        <w:rPr>
          <w:sz w:val="24"/>
          <w:szCs w:val="24"/>
        </w:rPr>
      </w:pPr>
      <w:r w:rsidRPr="00290816">
        <w:rPr>
          <w:sz w:val="24"/>
          <w:szCs w:val="24"/>
        </w:rPr>
        <w:t xml:space="preserve"> </w:t>
      </w:r>
      <w:bookmarkStart w:id="15" w:name="_Toc110355068"/>
      <w:r w:rsidRPr="00290816">
        <w:rPr>
          <w:sz w:val="24"/>
          <w:szCs w:val="24"/>
        </w:rPr>
        <w:t>Action Plan</w:t>
      </w:r>
      <w:bookmarkEnd w:id="15"/>
    </w:p>
    <w:p w14:paraId="35A84AAA" w14:textId="77777777" w:rsidR="00DB4C63" w:rsidRPr="00290816" w:rsidRDefault="00FA464C"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I should acknowledge the original writer if I borrow an idea from another person's work, such as from a published paper, a textbook, or a website, to make it obvious where the idea originated</w:t>
      </w:r>
      <w:r w:rsidR="00435BE8" w:rsidRPr="00290816">
        <w:rPr>
          <w:rFonts w:ascii="Times New Roman" w:hAnsi="Times New Roman" w:cs="Times New Roman"/>
          <w:sz w:val="24"/>
          <w:szCs w:val="24"/>
        </w:rPr>
        <w:t xml:space="preserve"> (Stenger, 2017)</w:t>
      </w:r>
      <w:r w:rsidRPr="00290816">
        <w:rPr>
          <w:rFonts w:ascii="Times New Roman" w:hAnsi="Times New Roman" w:cs="Times New Roman"/>
          <w:sz w:val="24"/>
          <w:szCs w:val="24"/>
        </w:rPr>
        <w:t>. This holds true whether I've summarized, paraphrased, or explicitly quoted their work. This is a crucial component of effective academic writing technique.</w:t>
      </w:r>
    </w:p>
    <w:p w14:paraId="144523C5" w14:textId="77777777" w:rsidR="0041490B" w:rsidRPr="00290816" w:rsidRDefault="00E470D9" w:rsidP="00290816">
      <w:pPr>
        <w:pStyle w:val="Heading2"/>
        <w:spacing w:before="0"/>
        <w:contextualSpacing/>
        <w:rPr>
          <w:rFonts w:ascii="Times New Roman" w:eastAsia="Times New Roman" w:hAnsi="Times New Roman" w:cs="Times New Roman"/>
          <w:color w:val="000000" w:themeColor="text1"/>
          <w:sz w:val="24"/>
          <w:szCs w:val="24"/>
        </w:rPr>
      </w:pPr>
      <w:bookmarkStart w:id="16" w:name="_Toc110355069"/>
      <w:r w:rsidRPr="00290816">
        <w:rPr>
          <w:rFonts w:ascii="Times New Roman" w:eastAsia="Times New Roman" w:hAnsi="Times New Roman" w:cs="Times New Roman"/>
          <w:color w:val="000000" w:themeColor="text1"/>
          <w:sz w:val="24"/>
          <w:szCs w:val="24"/>
        </w:rPr>
        <w:t>Reflecti</w:t>
      </w:r>
      <w:r w:rsidR="0041490B" w:rsidRPr="00290816">
        <w:rPr>
          <w:rFonts w:ascii="Times New Roman" w:eastAsia="Times New Roman" w:hAnsi="Times New Roman" w:cs="Times New Roman"/>
          <w:color w:val="000000" w:themeColor="text1"/>
          <w:sz w:val="24"/>
          <w:szCs w:val="24"/>
        </w:rPr>
        <w:t>on</w:t>
      </w:r>
      <w:bookmarkEnd w:id="16"/>
    </w:p>
    <w:p w14:paraId="3B79EA80" w14:textId="77777777" w:rsidR="00F22026" w:rsidRPr="00290816" w:rsidRDefault="00F22026"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Through this module, I've also improved my capacity for reflection and my capacity for creative thought. I had to read a lot of critical thinking books for this module, which improved my capacity for critical analysis</w:t>
      </w:r>
      <w:r w:rsidR="00435BE8" w:rsidRPr="00290816">
        <w:rPr>
          <w:rFonts w:ascii="Times New Roman" w:hAnsi="Times New Roman" w:cs="Times New Roman"/>
          <w:sz w:val="24"/>
          <w:szCs w:val="24"/>
        </w:rPr>
        <w:t xml:space="preserve"> (Community Tool Box, 2018)</w:t>
      </w:r>
      <w:r w:rsidRPr="00290816">
        <w:rPr>
          <w:rFonts w:ascii="Times New Roman" w:hAnsi="Times New Roman" w:cs="Times New Roman"/>
          <w:sz w:val="24"/>
          <w:szCs w:val="24"/>
        </w:rPr>
        <w:t>. I also had to read a great deal of reflective reports, which helped me become better at reflecting. I can now reflect on my work and experience in a critical and creative way because of this.</w:t>
      </w:r>
    </w:p>
    <w:p w14:paraId="4F25F13D" w14:textId="77777777" w:rsidR="004D0210" w:rsidRPr="00290816" w:rsidRDefault="004D0210"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 xml:space="preserve">Based on </w:t>
      </w:r>
      <w:r w:rsidR="00A23705">
        <w:rPr>
          <w:rFonts w:ascii="Times New Roman" w:hAnsi="Times New Roman" w:cs="Times New Roman"/>
          <w:sz w:val="24"/>
          <w:szCs w:val="24"/>
        </w:rPr>
        <w:t xml:space="preserve">Kolb’s </w:t>
      </w:r>
      <w:r w:rsidRPr="00290816">
        <w:rPr>
          <w:rFonts w:ascii="Times New Roman" w:hAnsi="Times New Roman" w:cs="Times New Roman"/>
          <w:sz w:val="24"/>
          <w:szCs w:val="24"/>
        </w:rPr>
        <w:t>learning cycle application:</w:t>
      </w:r>
    </w:p>
    <w:p w14:paraId="7DA48899" w14:textId="77777777" w:rsidR="00535C49" w:rsidRPr="00290816" w:rsidRDefault="00535C49" w:rsidP="00290816">
      <w:pPr>
        <w:pStyle w:val="Heading3"/>
        <w:spacing w:before="0" w:beforeAutospacing="0" w:after="0" w:afterAutospacing="0" w:line="360" w:lineRule="auto"/>
        <w:contextualSpacing/>
        <w:rPr>
          <w:sz w:val="24"/>
          <w:szCs w:val="24"/>
        </w:rPr>
      </w:pPr>
      <w:bookmarkStart w:id="17" w:name="_Toc110355070"/>
      <w:r w:rsidRPr="00290816">
        <w:rPr>
          <w:sz w:val="24"/>
          <w:szCs w:val="24"/>
        </w:rPr>
        <w:t>Description</w:t>
      </w:r>
      <w:bookmarkEnd w:id="17"/>
      <w:r w:rsidRPr="00290816">
        <w:rPr>
          <w:sz w:val="24"/>
          <w:szCs w:val="24"/>
        </w:rPr>
        <w:t xml:space="preserve"> </w:t>
      </w:r>
    </w:p>
    <w:p w14:paraId="2C1954D0" w14:textId="77777777" w:rsidR="00EB21CB" w:rsidRPr="00290816" w:rsidRDefault="00EB21CB"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The act of reflecting involves giving careful, in-depth thought to a specific topic, usually one that involves one's prior experiences and life. In most cases, especially in academic contexts, it also denotes a high level of seriousness or depth of thinking.</w:t>
      </w:r>
    </w:p>
    <w:p w14:paraId="62D77385" w14:textId="77777777" w:rsidR="00535C49" w:rsidRPr="00290816" w:rsidRDefault="00535C49" w:rsidP="00290816">
      <w:pPr>
        <w:pStyle w:val="Heading3"/>
        <w:spacing w:before="0" w:beforeAutospacing="0" w:after="0" w:afterAutospacing="0" w:line="360" w:lineRule="auto"/>
        <w:contextualSpacing/>
        <w:rPr>
          <w:sz w:val="24"/>
          <w:szCs w:val="24"/>
        </w:rPr>
      </w:pPr>
      <w:bookmarkStart w:id="18" w:name="_Toc110355071"/>
      <w:r w:rsidRPr="00290816">
        <w:rPr>
          <w:sz w:val="24"/>
          <w:szCs w:val="24"/>
        </w:rPr>
        <w:t>Feeling</w:t>
      </w:r>
      <w:bookmarkEnd w:id="18"/>
      <w:r w:rsidRPr="00290816">
        <w:rPr>
          <w:sz w:val="24"/>
          <w:szCs w:val="24"/>
        </w:rPr>
        <w:t xml:space="preserve"> </w:t>
      </w:r>
    </w:p>
    <w:p w14:paraId="7E77ABD9" w14:textId="77777777" w:rsidR="00542AB4" w:rsidRPr="00290816" w:rsidRDefault="00542AB4"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 xml:space="preserve">When we employ the skill of reflecting, I try to match the speaker's voice, the audience's body language, and the words' emotional </w:t>
      </w:r>
      <w:r w:rsidR="004D0210" w:rsidRPr="00290816">
        <w:rPr>
          <w:rFonts w:ascii="Times New Roman" w:hAnsi="Times New Roman" w:cs="Times New Roman"/>
          <w:sz w:val="24"/>
          <w:szCs w:val="24"/>
        </w:rPr>
        <w:t>content</w:t>
      </w:r>
      <w:r w:rsidR="00435BE8" w:rsidRPr="00290816">
        <w:rPr>
          <w:rFonts w:ascii="Times New Roman" w:hAnsi="Times New Roman" w:cs="Times New Roman"/>
          <w:sz w:val="24"/>
          <w:szCs w:val="24"/>
        </w:rPr>
        <w:t xml:space="preserve"> (Community Tool Box, 2018)</w:t>
      </w:r>
      <w:r w:rsidR="004D0210" w:rsidRPr="00290816">
        <w:rPr>
          <w:rFonts w:ascii="Times New Roman" w:hAnsi="Times New Roman" w:cs="Times New Roman"/>
          <w:sz w:val="24"/>
          <w:szCs w:val="24"/>
        </w:rPr>
        <w:t>. Reflection</w:t>
      </w:r>
      <w:r w:rsidRPr="00290816">
        <w:rPr>
          <w:rFonts w:ascii="Times New Roman" w:hAnsi="Times New Roman" w:cs="Times New Roman"/>
          <w:sz w:val="24"/>
          <w:szCs w:val="24"/>
        </w:rPr>
        <w:t xml:space="preserve"> is the process of analyzing one's own experiences to enhance one's learning or productivity. It's a useful ability that can assist students and professionals in gaining knowledge, self-assurance, and experience.</w:t>
      </w:r>
    </w:p>
    <w:p w14:paraId="5008B1AC" w14:textId="77777777" w:rsidR="00535C49" w:rsidRPr="00290816" w:rsidRDefault="00535C49" w:rsidP="00290816">
      <w:pPr>
        <w:pStyle w:val="Heading3"/>
        <w:spacing w:before="0" w:beforeAutospacing="0" w:after="0" w:afterAutospacing="0" w:line="360" w:lineRule="auto"/>
        <w:contextualSpacing/>
        <w:rPr>
          <w:sz w:val="24"/>
          <w:szCs w:val="24"/>
        </w:rPr>
      </w:pPr>
      <w:bookmarkStart w:id="19" w:name="_Toc110355072"/>
      <w:r w:rsidRPr="00290816">
        <w:rPr>
          <w:sz w:val="24"/>
          <w:szCs w:val="24"/>
        </w:rPr>
        <w:t>Evaluation</w:t>
      </w:r>
      <w:bookmarkEnd w:id="19"/>
      <w:r w:rsidRPr="00290816">
        <w:rPr>
          <w:sz w:val="24"/>
          <w:szCs w:val="24"/>
        </w:rPr>
        <w:t xml:space="preserve"> </w:t>
      </w:r>
    </w:p>
    <w:p w14:paraId="7894E77A" w14:textId="77777777" w:rsidR="00DE3E85" w:rsidRPr="00290816" w:rsidRDefault="00DE3E85"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lastRenderedPageBreak/>
        <w:t>Reflection is a crucial skill since it allows me to look back on previous occurrences and make the best of those experiences</w:t>
      </w:r>
      <w:r w:rsidR="00DA58B1" w:rsidRPr="00290816">
        <w:rPr>
          <w:rFonts w:ascii="Times New Roman" w:hAnsi="Times New Roman" w:cs="Times New Roman"/>
          <w:sz w:val="24"/>
          <w:szCs w:val="24"/>
        </w:rPr>
        <w:t xml:space="preserve"> (Global Coursework, 2020)</w:t>
      </w:r>
      <w:r w:rsidRPr="00290816">
        <w:rPr>
          <w:rFonts w:ascii="Times New Roman" w:hAnsi="Times New Roman" w:cs="Times New Roman"/>
          <w:sz w:val="24"/>
          <w:szCs w:val="24"/>
        </w:rPr>
        <w:t>. This enables me to determine what worked extremely well so that we can continue doing this, what didn't seem to work so well, and what I may do differently in the future. The most crucial aspect of introspection is anticipating what will happen next. This enables me to continue doing the activities that have previously worked or to try something different when things haven't gone as well in the past using the knowledge I've gathered from my prior experiences.</w:t>
      </w:r>
    </w:p>
    <w:p w14:paraId="038124EA" w14:textId="77777777" w:rsidR="00535C49" w:rsidRPr="00290816" w:rsidRDefault="00535C49" w:rsidP="00290816">
      <w:pPr>
        <w:pStyle w:val="Heading3"/>
        <w:spacing w:before="0" w:beforeAutospacing="0" w:after="0" w:afterAutospacing="0" w:line="360" w:lineRule="auto"/>
        <w:contextualSpacing/>
        <w:rPr>
          <w:sz w:val="24"/>
          <w:szCs w:val="24"/>
        </w:rPr>
      </w:pPr>
      <w:bookmarkStart w:id="20" w:name="_Toc110355073"/>
      <w:r w:rsidRPr="00290816">
        <w:rPr>
          <w:sz w:val="24"/>
          <w:szCs w:val="24"/>
        </w:rPr>
        <w:t>Analysis</w:t>
      </w:r>
      <w:bookmarkEnd w:id="20"/>
      <w:r w:rsidRPr="00290816">
        <w:rPr>
          <w:sz w:val="24"/>
          <w:szCs w:val="24"/>
        </w:rPr>
        <w:t xml:space="preserve"> </w:t>
      </w:r>
    </w:p>
    <w:p w14:paraId="0C71E693" w14:textId="77777777" w:rsidR="00542AB4" w:rsidRPr="00290816" w:rsidRDefault="00783508"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Through reflective examination, I can process your individual experiences. When conducting a reflective analysis, I can talk about a specific issue or incident, reflecting critically on what transpired, why, and what I took out from it</w:t>
      </w:r>
      <w:r w:rsidR="00435BE8" w:rsidRPr="00290816">
        <w:rPr>
          <w:rFonts w:ascii="Times New Roman" w:hAnsi="Times New Roman" w:cs="Times New Roman"/>
          <w:sz w:val="24"/>
          <w:szCs w:val="24"/>
        </w:rPr>
        <w:t xml:space="preserve"> (Community Tool Box, 2018)</w:t>
      </w:r>
      <w:r w:rsidRPr="00290816">
        <w:rPr>
          <w:rFonts w:ascii="Times New Roman" w:hAnsi="Times New Roman" w:cs="Times New Roman"/>
          <w:sz w:val="24"/>
          <w:szCs w:val="24"/>
        </w:rPr>
        <w:t>. Through reflection, I may identify my strengths and weaknesses and create a strategy for dealing with similar circumstances in the future.</w:t>
      </w:r>
    </w:p>
    <w:p w14:paraId="08A74669" w14:textId="77777777" w:rsidR="00535C49" w:rsidRPr="00290816" w:rsidRDefault="00535C49" w:rsidP="00290816">
      <w:pPr>
        <w:pStyle w:val="Heading3"/>
        <w:spacing w:before="0" w:beforeAutospacing="0" w:after="0" w:afterAutospacing="0" w:line="360" w:lineRule="auto"/>
        <w:contextualSpacing/>
        <w:rPr>
          <w:sz w:val="24"/>
          <w:szCs w:val="24"/>
        </w:rPr>
      </w:pPr>
      <w:bookmarkStart w:id="21" w:name="_Toc110355074"/>
      <w:r w:rsidRPr="00290816">
        <w:rPr>
          <w:sz w:val="24"/>
          <w:szCs w:val="24"/>
        </w:rPr>
        <w:t>Conclusion</w:t>
      </w:r>
      <w:bookmarkEnd w:id="21"/>
    </w:p>
    <w:p w14:paraId="1444D5AE" w14:textId="77777777" w:rsidR="00783508" w:rsidRPr="00290816" w:rsidRDefault="00783508"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 xml:space="preserve">Reflection is a concept of personal and hidden thinking because it completely depends on the ordinary person representing </w:t>
      </w:r>
      <w:r w:rsidR="004D0210" w:rsidRPr="00290816">
        <w:rPr>
          <w:rFonts w:ascii="Times New Roman" w:hAnsi="Times New Roman" w:cs="Times New Roman"/>
          <w:sz w:val="24"/>
          <w:szCs w:val="24"/>
        </w:rPr>
        <w:t>themselves</w:t>
      </w:r>
      <w:r w:rsidRPr="00290816">
        <w:rPr>
          <w:rFonts w:ascii="Times New Roman" w:hAnsi="Times New Roman" w:cs="Times New Roman"/>
          <w:sz w:val="24"/>
          <w:szCs w:val="24"/>
        </w:rPr>
        <w:t xml:space="preserve"> and presenting of that kind material to others, even if such material may have been influenced by others</w:t>
      </w:r>
      <w:r w:rsidR="00435BE8" w:rsidRPr="00290816">
        <w:rPr>
          <w:rFonts w:ascii="Times New Roman" w:hAnsi="Times New Roman" w:cs="Times New Roman"/>
          <w:sz w:val="24"/>
          <w:szCs w:val="24"/>
        </w:rPr>
        <w:t xml:space="preserve"> (Lumenlearning.com, 2012)</w:t>
      </w:r>
      <w:r w:rsidRPr="00290816">
        <w:rPr>
          <w:rFonts w:ascii="Times New Roman" w:hAnsi="Times New Roman" w:cs="Times New Roman"/>
          <w:sz w:val="24"/>
          <w:szCs w:val="24"/>
        </w:rPr>
        <w:t>. As a result, it would be almost impossible to determine what has been handled through individual reflection.</w:t>
      </w:r>
    </w:p>
    <w:p w14:paraId="2FC63C25" w14:textId="77777777" w:rsidR="00535C49" w:rsidRPr="00290816" w:rsidRDefault="00535C49" w:rsidP="00290816">
      <w:pPr>
        <w:pStyle w:val="Heading3"/>
        <w:spacing w:before="0" w:beforeAutospacing="0" w:after="0" w:afterAutospacing="0" w:line="360" w:lineRule="auto"/>
        <w:contextualSpacing/>
        <w:rPr>
          <w:sz w:val="24"/>
          <w:szCs w:val="24"/>
        </w:rPr>
      </w:pPr>
      <w:r w:rsidRPr="00290816">
        <w:rPr>
          <w:sz w:val="24"/>
          <w:szCs w:val="24"/>
        </w:rPr>
        <w:t xml:space="preserve"> </w:t>
      </w:r>
      <w:bookmarkStart w:id="22" w:name="_Toc110355075"/>
      <w:r w:rsidRPr="00290816">
        <w:rPr>
          <w:sz w:val="24"/>
          <w:szCs w:val="24"/>
        </w:rPr>
        <w:t>Action Plan</w:t>
      </w:r>
      <w:bookmarkEnd w:id="22"/>
    </w:p>
    <w:p w14:paraId="62FE194D" w14:textId="77777777" w:rsidR="00535C49" w:rsidRPr="00290816" w:rsidRDefault="004D0210"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Learning how to document, analyze, and support your experiences and abilities can help you manage your career throughout your whole working life, promote ongoing development, and prepare for future job applications</w:t>
      </w:r>
      <w:r w:rsidR="00435BE8" w:rsidRPr="00290816">
        <w:rPr>
          <w:rFonts w:ascii="Times New Roman" w:hAnsi="Times New Roman" w:cs="Times New Roman"/>
          <w:sz w:val="24"/>
          <w:szCs w:val="24"/>
        </w:rPr>
        <w:t xml:space="preserve"> (Lumenlearning.com, 2012)</w:t>
      </w:r>
      <w:r w:rsidRPr="00290816">
        <w:rPr>
          <w:rFonts w:ascii="Times New Roman" w:hAnsi="Times New Roman" w:cs="Times New Roman"/>
          <w:sz w:val="24"/>
          <w:szCs w:val="24"/>
        </w:rPr>
        <w:t>. An effective technique to assess your responses and talents is to reflect on an experience. Learning from mistakes, refining strategies going forward, and demonstrating abilities and qualities to others can all be beneficial.</w:t>
      </w:r>
    </w:p>
    <w:p w14:paraId="491D9236" w14:textId="77777777" w:rsidR="0041490B" w:rsidRPr="00290816" w:rsidRDefault="0041490B" w:rsidP="00290816">
      <w:pPr>
        <w:pStyle w:val="Heading2"/>
        <w:spacing w:before="0"/>
        <w:contextualSpacing/>
        <w:rPr>
          <w:rFonts w:ascii="Times New Roman" w:hAnsi="Times New Roman" w:cs="Times New Roman"/>
          <w:color w:val="000000" w:themeColor="text1"/>
          <w:sz w:val="24"/>
          <w:szCs w:val="24"/>
        </w:rPr>
      </w:pPr>
      <w:bookmarkStart w:id="23" w:name="_Toc110355076"/>
      <w:r w:rsidRPr="00290816">
        <w:rPr>
          <w:rFonts w:ascii="Times New Roman" w:hAnsi="Times New Roman" w:cs="Times New Roman"/>
          <w:color w:val="000000" w:themeColor="text1"/>
          <w:sz w:val="24"/>
          <w:szCs w:val="24"/>
        </w:rPr>
        <w:t>Public Speaking and Giving Presentations</w:t>
      </w:r>
      <w:bookmarkEnd w:id="23"/>
    </w:p>
    <w:p w14:paraId="0E7F0965" w14:textId="77777777" w:rsidR="00E470D9" w:rsidRPr="00290816" w:rsidRDefault="00F22026"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This reflection has taught me to value the goals of every communication. I now understand that conciseness and simplicity should characterize verbal communication since effective communication is both</w:t>
      </w:r>
      <w:r w:rsidR="00DA58B1" w:rsidRPr="00290816">
        <w:rPr>
          <w:rFonts w:ascii="Times New Roman" w:hAnsi="Times New Roman" w:cs="Times New Roman"/>
          <w:sz w:val="24"/>
          <w:szCs w:val="24"/>
        </w:rPr>
        <w:t xml:space="preserve"> (Global Coursework, 2020)</w:t>
      </w:r>
      <w:r w:rsidRPr="00290816">
        <w:rPr>
          <w:rFonts w:ascii="Times New Roman" w:hAnsi="Times New Roman" w:cs="Times New Roman"/>
          <w:sz w:val="24"/>
          <w:szCs w:val="24"/>
        </w:rPr>
        <w:t>. I had to use interviews, face-to-face chats, and group discussions to make sure that my form of communication occurred. I also discovered that I should be capable of ensuring I consider my audience when giving a speech.</w:t>
      </w:r>
    </w:p>
    <w:p w14:paraId="3A98311F" w14:textId="77777777" w:rsidR="00CF3670" w:rsidRPr="00290816" w:rsidRDefault="00CF3670"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 xml:space="preserve">Based on </w:t>
      </w:r>
      <w:r w:rsidR="00A23705">
        <w:rPr>
          <w:rFonts w:ascii="Times New Roman" w:hAnsi="Times New Roman" w:cs="Times New Roman"/>
          <w:sz w:val="24"/>
          <w:szCs w:val="24"/>
        </w:rPr>
        <w:t xml:space="preserve">Kolb’s </w:t>
      </w:r>
      <w:r w:rsidRPr="00290816">
        <w:rPr>
          <w:rFonts w:ascii="Times New Roman" w:hAnsi="Times New Roman" w:cs="Times New Roman"/>
          <w:sz w:val="24"/>
          <w:szCs w:val="24"/>
        </w:rPr>
        <w:t>learning cycle application:</w:t>
      </w:r>
    </w:p>
    <w:p w14:paraId="7BA14C66" w14:textId="77777777" w:rsidR="00535C49" w:rsidRPr="00290816" w:rsidRDefault="00535C49" w:rsidP="00290816">
      <w:pPr>
        <w:pStyle w:val="Heading3"/>
        <w:spacing w:before="0" w:beforeAutospacing="0" w:after="0" w:afterAutospacing="0" w:line="360" w:lineRule="auto"/>
        <w:contextualSpacing/>
        <w:rPr>
          <w:sz w:val="24"/>
          <w:szCs w:val="24"/>
        </w:rPr>
      </w:pPr>
      <w:bookmarkStart w:id="24" w:name="_Toc110355077"/>
      <w:r w:rsidRPr="00290816">
        <w:rPr>
          <w:sz w:val="24"/>
          <w:szCs w:val="24"/>
        </w:rPr>
        <w:lastRenderedPageBreak/>
        <w:t>Description</w:t>
      </w:r>
      <w:bookmarkEnd w:id="24"/>
      <w:r w:rsidRPr="00290816">
        <w:rPr>
          <w:sz w:val="24"/>
          <w:szCs w:val="24"/>
        </w:rPr>
        <w:t xml:space="preserve"> </w:t>
      </w:r>
    </w:p>
    <w:p w14:paraId="75FCD299" w14:textId="77777777" w:rsidR="00117031" w:rsidRPr="00290816" w:rsidRDefault="00117031"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Having strong communication skills, motivation, and the capacity to captivate an audience are all necessary soft skills for public speaking</w:t>
      </w:r>
      <w:r w:rsidR="00435BE8" w:rsidRPr="00290816">
        <w:rPr>
          <w:rFonts w:ascii="Times New Roman" w:hAnsi="Times New Roman" w:cs="Times New Roman"/>
          <w:sz w:val="24"/>
          <w:szCs w:val="24"/>
        </w:rPr>
        <w:t xml:space="preserve"> (Sibiya, 2018)</w:t>
      </w:r>
      <w:r w:rsidRPr="00290816">
        <w:rPr>
          <w:rFonts w:ascii="Times New Roman" w:hAnsi="Times New Roman" w:cs="Times New Roman"/>
          <w:sz w:val="24"/>
          <w:szCs w:val="24"/>
        </w:rPr>
        <w:t>. Soft skills are social and communication abilities that are not as technical and more concerned with how you relate to others. A gathering hears presentations from public speakers.</w:t>
      </w:r>
    </w:p>
    <w:p w14:paraId="7F2826FF" w14:textId="77777777" w:rsidR="00535C49" w:rsidRPr="00290816" w:rsidRDefault="00535C49" w:rsidP="00290816">
      <w:pPr>
        <w:pStyle w:val="Heading3"/>
        <w:spacing w:before="0" w:beforeAutospacing="0" w:after="0" w:afterAutospacing="0" w:line="360" w:lineRule="auto"/>
        <w:contextualSpacing/>
        <w:rPr>
          <w:sz w:val="24"/>
          <w:szCs w:val="24"/>
        </w:rPr>
      </w:pPr>
      <w:bookmarkStart w:id="25" w:name="_Toc110355078"/>
      <w:r w:rsidRPr="00290816">
        <w:rPr>
          <w:sz w:val="24"/>
          <w:szCs w:val="24"/>
        </w:rPr>
        <w:t>Feeling</w:t>
      </w:r>
      <w:bookmarkEnd w:id="25"/>
      <w:r w:rsidRPr="00290816">
        <w:rPr>
          <w:sz w:val="24"/>
          <w:szCs w:val="24"/>
        </w:rPr>
        <w:t xml:space="preserve"> </w:t>
      </w:r>
    </w:p>
    <w:p w14:paraId="426D08BC" w14:textId="77777777" w:rsidR="00117031" w:rsidRPr="00290816" w:rsidRDefault="00117031"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There are various situations where public speaking is necessary. It is crucial for professional presentations, training sessions, and motivational speaking, in addition to speech delivery and public speaking</w:t>
      </w:r>
      <w:r w:rsidR="00435BE8" w:rsidRPr="00290816">
        <w:rPr>
          <w:rFonts w:ascii="Times New Roman" w:hAnsi="Times New Roman" w:cs="Times New Roman"/>
          <w:sz w:val="24"/>
          <w:szCs w:val="24"/>
        </w:rPr>
        <w:t xml:space="preserve"> (Lardbucket.org, 2012)</w:t>
      </w:r>
      <w:r w:rsidRPr="00290816">
        <w:rPr>
          <w:rFonts w:ascii="Times New Roman" w:hAnsi="Times New Roman" w:cs="Times New Roman"/>
          <w:sz w:val="24"/>
          <w:szCs w:val="24"/>
        </w:rPr>
        <w:t>. For instance, there are occasions when consultants, trainers, managers, clergy, salespeople, and teachers all need to talk in front of others. The majority of professional-level positions involve some level of public speaking.</w:t>
      </w:r>
    </w:p>
    <w:p w14:paraId="6BF4F720" w14:textId="77777777" w:rsidR="00535C49" w:rsidRPr="00290816" w:rsidRDefault="00535C49" w:rsidP="00290816">
      <w:pPr>
        <w:pStyle w:val="Heading3"/>
        <w:spacing w:before="0" w:beforeAutospacing="0" w:after="0" w:afterAutospacing="0" w:line="360" w:lineRule="auto"/>
        <w:contextualSpacing/>
        <w:rPr>
          <w:sz w:val="24"/>
          <w:szCs w:val="24"/>
        </w:rPr>
      </w:pPr>
      <w:bookmarkStart w:id="26" w:name="_Toc110355079"/>
      <w:r w:rsidRPr="00290816">
        <w:rPr>
          <w:sz w:val="24"/>
          <w:szCs w:val="24"/>
        </w:rPr>
        <w:t>Evaluation</w:t>
      </w:r>
      <w:bookmarkEnd w:id="26"/>
      <w:r w:rsidRPr="00290816">
        <w:rPr>
          <w:sz w:val="24"/>
          <w:szCs w:val="24"/>
        </w:rPr>
        <w:t xml:space="preserve"> </w:t>
      </w:r>
    </w:p>
    <w:p w14:paraId="2FB976DE" w14:textId="77777777" w:rsidR="00117031" w:rsidRPr="00290816" w:rsidRDefault="00117031"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 xml:space="preserve">Giving feedback on other people's speeches is a fantastic method to improve your personal public speaking </w:t>
      </w:r>
      <w:r w:rsidR="00DA58B1" w:rsidRPr="00290816">
        <w:rPr>
          <w:rFonts w:ascii="Times New Roman" w:hAnsi="Times New Roman" w:cs="Times New Roman"/>
          <w:sz w:val="24"/>
          <w:szCs w:val="24"/>
        </w:rPr>
        <w:t>abilities</w:t>
      </w:r>
      <w:r w:rsidR="00435BE8" w:rsidRPr="00290816">
        <w:rPr>
          <w:rFonts w:ascii="Times New Roman" w:hAnsi="Times New Roman" w:cs="Times New Roman"/>
          <w:sz w:val="24"/>
          <w:szCs w:val="24"/>
        </w:rPr>
        <w:t xml:space="preserve"> (Lardbucket.org, 2012)</w:t>
      </w:r>
      <w:r w:rsidR="00DA58B1" w:rsidRPr="00290816">
        <w:rPr>
          <w:rFonts w:ascii="Times New Roman" w:hAnsi="Times New Roman" w:cs="Times New Roman"/>
          <w:sz w:val="24"/>
          <w:szCs w:val="24"/>
        </w:rPr>
        <w:t>. I</w:t>
      </w:r>
      <w:r w:rsidRPr="00290816">
        <w:rPr>
          <w:rFonts w:ascii="Times New Roman" w:hAnsi="Times New Roman" w:cs="Times New Roman"/>
          <w:sz w:val="24"/>
          <w:szCs w:val="24"/>
        </w:rPr>
        <w:t xml:space="preserve"> need to have the ability to actively listen to speeches, dissect them, and consider the key components, such as tone, substance, and organization.</w:t>
      </w:r>
    </w:p>
    <w:p w14:paraId="79120061" w14:textId="77777777" w:rsidR="00535C49" w:rsidRPr="00290816" w:rsidRDefault="00535C49" w:rsidP="00290816">
      <w:pPr>
        <w:pStyle w:val="Heading3"/>
        <w:spacing w:before="0" w:beforeAutospacing="0" w:after="0" w:afterAutospacing="0" w:line="360" w:lineRule="auto"/>
        <w:contextualSpacing/>
        <w:rPr>
          <w:sz w:val="24"/>
          <w:szCs w:val="24"/>
        </w:rPr>
      </w:pPr>
      <w:bookmarkStart w:id="27" w:name="_Toc110355080"/>
      <w:r w:rsidRPr="00290816">
        <w:rPr>
          <w:sz w:val="24"/>
          <w:szCs w:val="24"/>
        </w:rPr>
        <w:t>Analysis</w:t>
      </w:r>
      <w:bookmarkEnd w:id="27"/>
      <w:r w:rsidRPr="00290816">
        <w:rPr>
          <w:sz w:val="24"/>
          <w:szCs w:val="24"/>
        </w:rPr>
        <w:t xml:space="preserve"> </w:t>
      </w:r>
    </w:p>
    <w:p w14:paraId="42A5925B" w14:textId="77777777" w:rsidR="00117031" w:rsidRPr="00290816" w:rsidRDefault="00117031"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A speaker can choose the best strategy to accomplish their objectives by understanding the opinions of the audience on a subject</w:t>
      </w:r>
      <w:r w:rsidR="00435BE8" w:rsidRPr="00290816">
        <w:rPr>
          <w:rFonts w:ascii="Times New Roman" w:hAnsi="Times New Roman" w:cs="Times New Roman"/>
          <w:sz w:val="24"/>
          <w:szCs w:val="24"/>
        </w:rPr>
        <w:t xml:space="preserve"> (Sibiya, 2018)</w:t>
      </w:r>
      <w:r w:rsidRPr="00290816">
        <w:rPr>
          <w:rFonts w:ascii="Times New Roman" w:hAnsi="Times New Roman" w:cs="Times New Roman"/>
          <w:sz w:val="24"/>
          <w:szCs w:val="24"/>
        </w:rPr>
        <w:t>. Thus, the speech's ability to persuade is focused on the primary barrier to a concept.</w:t>
      </w:r>
    </w:p>
    <w:p w14:paraId="64EC967B" w14:textId="77777777" w:rsidR="00535C49" w:rsidRPr="00290816" w:rsidRDefault="00535C49" w:rsidP="00290816">
      <w:pPr>
        <w:pStyle w:val="Heading3"/>
        <w:spacing w:before="0" w:beforeAutospacing="0" w:after="0" w:afterAutospacing="0" w:line="360" w:lineRule="auto"/>
        <w:contextualSpacing/>
        <w:rPr>
          <w:sz w:val="24"/>
          <w:szCs w:val="24"/>
        </w:rPr>
      </w:pPr>
      <w:bookmarkStart w:id="28" w:name="_Toc110355081"/>
      <w:r w:rsidRPr="00290816">
        <w:rPr>
          <w:sz w:val="24"/>
          <w:szCs w:val="24"/>
        </w:rPr>
        <w:t>Conclusion</w:t>
      </w:r>
      <w:bookmarkEnd w:id="28"/>
    </w:p>
    <w:p w14:paraId="6355DC53" w14:textId="77777777" w:rsidR="00117031" w:rsidRPr="00290816" w:rsidRDefault="00CF3670"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I should strive to master the fundamentals of public speaking as a speaker</w:t>
      </w:r>
      <w:r w:rsidR="00435BE8" w:rsidRPr="00290816">
        <w:rPr>
          <w:rFonts w:ascii="Times New Roman" w:hAnsi="Times New Roman" w:cs="Times New Roman"/>
          <w:sz w:val="24"/>
          <w:szCs w:val="24"/>
        </w:rPr>
        <w:t xml:space="preserve"> (Lardbucket.org, 2012)</w:t>
      </w:r>
      <w:r w:rsidRPr="00290816">
        <w:rPr>
          <w:rFonts w:ascii="Times New Roman" w:hAnsi="Times New Roman" w:cs="Times New Roman"/>
          <w:sz w:val="24"/>
          <w:szCs w:val="24"/>
        </w:rPr>
        <w:t>. These skills include choosing a relevant topic, creating an interesting opening, arranging the speech's points, locating valuable materials to support those points, including a conclusion that offers closure, and utilizing clear, vivid language.</w:t>
      </w:r>
    </w:p>
    <w:p w14:paraId="6FF24EB7" w14:textId="77777777" w:rsidR="00535C49" w:rsidRPr="00290816" w:rsidRDefault="00535C49" w:rsidP="00290816">
      <w:pPr>
        <w:pStyle w:val="Heading3"/>
        <w:spacing w:before="0" w:beforeAutospacing="0" w:after="0" w:afterAutospacing="0" w:line="360" w:lineRule="auto"/>
        <w:contextualSpacing/>
        <w:rPr>
          <w:sz w:val="24"/>
          <w:szCs w:val="24"/>
        </w:rPr>
      </w:pPr>
      <w:r w:rsidRPr="00290816">
        <w:rPr>
          <w:sz w:val="24"/>
          <w:szCs w:val="24"/>
        </w:rPr>
        <w:t xml:space="preserve"> </w:t>
      </w:r>
      <w:bookmarkStart w:id="29" w:name="_Toc110355082"/>
      <w:r w:rsidRPr="00290816">
        <w:rPr>
          <w:sz w:val="24"/>
          <w:szCs w:val="24"/>
        </w:rPr>
        <w:t>Action Plan</w:t>
      </w:r>
      <w:bookmarkEnd w:id="29"/>
    </w:p>
    <w:p w14:paraId="3DC2B845" w14:textId="77777777" w:rsidR="00535C49" w:rsidRPr="00290816" w:rsidRDefault="00CF3670"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It can be difficult to view speech preparations as a developing process in the beginning human interactions program or public speaking course</w:t>
      </w:r>
      <w:r w:rsidR="00435BE8" w:rsidRPr="00290816">
        <w:rPr>
          <w:rFonts w:ascii="Times New Roman" w:hAnsi="Times New Roman" w:cs="Times New Roman"/>
          <w:sz w:val="24"/>
          <w:szCs w:val="24"/>
        </w:rPr>
        <w:t xml:space="preserve"> (Sibiya, 2018)</w:t>
      </w:r>
      <w:r w:rsidRPr="00290816">
        <w:rPr>
          <w:rFonts w:ascii="Times New Roman" w:hAnsi="Times New Roman" w:cs="Times New Roman"/>
          <w:sz w:val="24"/>
          <w:szCs w:val="24"/>
        </w:rPr>
        <w:t>. I can practice thinking, researching, writing, composing, practicing, and revising based on a model to improve the skill.</w:t>
      </w:r>
    </w:p>
    <w:p w14:paraId="7223F738" w14:textId="77777777" w:rsidR="00F22026" w:rsidRPr="00290816" w:rsidRDefault="00F22026" w:rsidP="00290816">
      <w:pPr>
        <w:pStyle w:val="Heading1"/>
        <w:spacing w:before="0"/>
        <w:contextualSpacing/>
        <w:rPr>
          <w:rFonts w:ascii="Times New Roman" w:hAnsi="Times New Roman" w:cs="Times New Roman"/>
          <w:color w:val="000000" w:themeColor="text1"/>
          <w:sz w:val="24"/>
          <w:szCs w:val="24"/>
        </w:rPr>
      </w:pPr>
      <w:bookmarkStart w:id="30" w:name="_Toc110355083"/>
      <w:r w:rsidRPr="00290816">
        <w:rPr>
          <w:rFonts w:ascii="Times New Roman" w:hAnsi="Times New Roman" w:cs="Times New Roman"/>
          <w:color w:val="000000" w:themeColor="text1"/>
          <w:sz w:val="24"/>
          <w:szCs w:val="24"/>
        </w:rPr>
        <w:lastRenderedPageBreak/>
        <w:t>Conclusion</w:t>
      </w:r>
      <w:bookmarkEnd w:id="30"/>
    </w:p>
    <w:p w14:paraId="68D01C79" w14:textId="77777777" w:rsidR="00E470D9" w:rsidRPr="00290816" w:rsidRDefault="00DA58B1"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 xml:space="preserve">In summary, </w:t>
      </w:r>
      <w:r w:rsidR="00BD0537" w:rsidRPr="00290816">
        <w:rPr>
          <w:rFonts w:ascii="Times New Roman" w:hAnsi="Times New Roman" w:cs="Times New Roman"/>
          <w:sz w:val="24"/>
          <w:szCs w:val="24"/>
        </w:rPr>
        <w:t>Reflective practice is becoming more and more regarded as a crucial ability for practitioners who must analyze and evaluate their own performance and that of their organizations.</w:t>
      </w:r>
      <w:r w:rsidRPr="00290816">
        <w:rPr>
          <w:rFonts w:ascii="Times New Roman" w:hAnsi="Times New Roman" w:cs="Times New Roman"/>
          <w:sz w:val="24"/>
          <w:szCs w:val="24"/>
        </w:rPr>
        <w:t xml:space="preserve"> There are numerous times when learners will be able to learn the required academic, technical, or employment prospects abilities that will enable them to be professional life without any further training or education because the majority of job prospects for individual generation will require some form of higher education. Based on a person's career choices, more knowledge and expertise in one or several of these fields is frequently needed.</w:t>
      </w:r>
    </w:p>
    <w:p w14:paraId="12E134FD" w14:textId="77777777" w:rsidR="00435BE8" w:rsidRPr="00290816" w:rsidRDefault="00435BE8" w:rsidP="00290816">
      <w:pPr>
        <w:spacing w:after="0"/>
        <w:contextualSpacing/>
        <w:rPr>
          <w:rFonts w:ascii="Times New Roman" w:hAnsi="Times New Roman" w:cs="Times New Roman"/>
          <w:sz w:val="24"/>
          <w:szCs w:val="24"/>
        </w:rPr>
      </w:pPr>
    </w:p>
    <w:p w14:paraId="64BA7805" w14:textId="77777777" w:rsidR="00435BE8" w:rsidRPr="00290816" w:rsidRDefault="00435BE8" w:rsidP="00290816">
      <w:pPr>
        <w:spacing w:after="0"/>
        <w:contextualSpacing/>
        <w:rPr>
          <w:rFonts w:ascii="Times New Roman" w:hAnsi="Times New Roman" w:cs="Times New Roman"/>
          <w:sz w:val="24"/>
          <w:szCs w:val="24"/>
        </w:rPr>
      </w:pPr>
    </w:p>
    <w:p w14:paraId="609B34CD" w14:textId="77777777" w:rsidR="00435BE8" w:rsidRPr="00290816" w:rsidRDefault="00435BE8" w:rsidP="00290816">
      <w:pPr>
        <w:spacing w:after="0"/>
        <w:contextualSpacing/>
        <w:rPr>
          <w:rFonts w:ascii="Times New Roman" w:hAnsi="Times New Roman" w:cs="Times New Roman"/>
          <w:sz w:val="24"/>
          <w:szCs w:val="24"/>
        </w:rPr>
      </w:pPr>
    </w:p>
    <w:p w14:paraId="3D458646" w14:textId="77777777" w:rsidR="00435BE8" w:rsidRPr="00290816" w:rsidRDefault="00435BE8" w:rsidP="00290816">
      <w:pPr>
        <w:spacing w:after="0"/>
        <w:contextualSpacing/>
        <w:rPr>
          <w:rFonts w:ascii="Times New Roman" w:hAnsi="Times New Roman" w:cs="Times New Roman"/>
          <w:sz w:val="24"/>
          <w:szCs w:val="24"/>
        </w:rPr>
      </w:pPr>
    </w:p>
    <w:p w14:paraId="2F3CF130" w14:textId="77777777" w:rsidR="00435BE8" w:rsidRPr="00290816" w:rsidRDefault="00435BE8" w:rsidP="00290816">
      <w:pPr>
        <w:spacing w:after="0"/>
        <w:contextualSpacing/>
        <w:rPr>
          <w:rFonts w:ascii="Times New Roman" w:hAnsi="Times New Roman" w:cs="Times New Roman"/>
          <w:sz w:val="24"/>
          <w:szCs w:val="24"/>
        </w:rPr>
      </w:pPr>
    </w:p>
    <w:p w14:paraId="4FFD9C66" w14:textId="77777777" w:rsidR="00435BE8" w:rsidRPr="00290816" w:rsidRDefault="00435BE8" w:rsidP="00290816">
      <w:pPr>
        <w:pStyle w:val="Heading1"/>
        <w:spacing w:before="0"/>
        <w:contextualSpacing/>
        <w:rPr>
          <w:rFonts w:ascii="Times New Roman" w:hAnsi="Times New Roman" w:cs="Times New Roman"/>
          <w:color w:val="000000" w:themeColor="text1"/>
          <w:sz w:val="24"/>
          <w:szCs w:val="24"/>
        </w:rPr>
      </w:pPr>
      <w:bookmarkStart w:id="31" w:name="_Toc110355084"/>
      <w:r w:rsidRPr="00290816">
        <w:rPr>
          <w:rFonts w:ascii="Times New Roman" w:hAnsi="Times New Roman" w:cs="Times New Roman"/>
          <w:color w:val="000000" w:themeColor="text1"/>
          <w:sz w:val="24"/>
          <w:szCs w:val="24"/>
        </w:rPr>
        <w:t>Bibliography</w:t>
      </w:r>
      <w:bookmarkEnd w:id="31"/>
      <w:r w:rsidRPr="00290816">
        <w:rPr>
          <w:rFonts w:ascii="Times New Roman" w:hAnsi="Times New Roman" w:cs="Times New Roman"/>
          <w:color w:val="000000" w:themeColor="text1"/>
          <w:sz w:val="24"/>
          <w:szCs w:val="24"/>
        </w:rPr>
        <w:t xml:space="preserve"> </w:t>
      </w:r>
    </w:p>
    <w:p w14:paraId="4F65C65A"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r w:rsidRPr="00290816">
        <w:rPr>
          <w:color w:val="000000"/>
        </w:rPr>
        <w:t xml:space="preserve">Lardbucket.org. (2012). </w:t>
      </w:r>
      <w:r w:rsidRPr="00290816">
        <w:rPr>
          <w:i/>
          <w:iCs/>
          <w:color w:val="000000"/>
        </w:rPr>
        <w:t>Communication and Perception</w:t>
      </w:r>
      <w:r w:rsidRPr="00290816">
        <w:rPr>
          <w:color w:val="000000"/>
        </w:rPr>
        <w:t xml:space="preserve">. [online] Available at: </w:t>
      </w:r>
      <w:hyperlink r:id="rId5" w:history="1">
        <w:r w:rsidRPr="00290816">
          <w:rPr>
            <w:rStyle w:val="Hyperlink"/>
          </w:rPr>
          <w:t>https://2012books.lardbucket.org/books/a-primer-on-communication-studies/s02-communication-and-perception.html</w:t>
        </w:r>
      </w:hyperlink>
      <w:r w:rsidRPr="00290816">
        <w:rPr>
          <w:color w:val="000000"/>
        </w:rPr>
        <w:t>.</w:t>
      </w:r>
    </w:p>
    <w:p w14:paraId="0E77479C" w14:textId="77777777" w:rsidR="00435BE8" w:rsidRPr="00290816" w:rsidRDefault="00435BE8"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 xml:space="preserve">Sibiya, M.N. (2018). </w:t>
      </w:r>
      <w:r w:rsidRPr="00290816">
        <w:rPr>
          <w:rFonts w:ascii="Times New Roman" w:hAnsi="Times New Roman" w:cs="Times New Roman"/>
          <w:i/>
          <w:iCs/>
          <w:sz w:val="24"/>
          <w:szCs w:val="24"/>
        </w:rPr>
        <w:t>Effective Communication in Nursing</w:t>
      </w:r>
      <w:r w:rsidRPr="00290816">
        <w:rPr>
          <w:rFonts w:ascii="Times New Roman" w:hAnsi="Times New Roman" w:cs="Times New Roman"/>
          <w:sz w:val="24"/>
          <w:szCs w:val="24"/>
        </w:rPr>
        <w:t xml:space="preserve">. [online] </w:t>
      </w:r>
      <w:r w:rsidRPr="00290816">
        <w:rPr>
          <w:rFonts w:ascii="Times New Roman" w:hAnsi="Times New Roman" w:cs="Times New Roman"/>
          <w:i/>
          <w:iCs/>
          <w:sz w:val="24"/>
          <w:szCs w:val="24"/>
        </w:rPr>
        <w:t>www.intechopen.com</w:t>
      </w:r>
      <w:r w:rsidRPr="00290816">
        <w:rPr>
          <w:rFonts w:ascii="Times New Roman" w:hAnsi="Times New Roman" w:cs="Times New Roman"/>
          <w:sz w:val="24"/>
          <w:szCs w:val="24"/>
        </w:rPr>
        <w:t xml:space="preserve">. IntechOpen. Available at: </w:t>
      </w:r>
      <w:hyperlink r:id="rId6" w:history="1">
        <w:r w:rsidRPr="00290816">
          <w:rPr>
            <w:rStyle w:val="Hyperlink"/>
            <w:rFonts w:ascii="Times New Roman" w:hAnsi="Times New Roman" w:cs="Times New Roman"/>
            <w:sz w:val="24"/>
            <w:szCs w:val="24"/>
          </w:rPr>
          <w:t>https://www.intechopen.com/chapters/59779</w:t>
        </w:r>
      </w:hyperlink>
      <w:r w:rsidRPr="00290816">
        <w:rPr>
          <w:rFonts w:ascii="Times New Roman" w:hAnsi="Times New Roman" w:cs="Times New Roman"/>
          <w:sz w:val="24"/>
          <w:szCs w:val="24"/>
        </w:rPr>
        <w:t>.</w:t>
      </w:r>
    </w:p>
    <w:p w14:paraId="1102E824"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r w:rsidRPr="00290816">
        <w:rPr>
          <w:color w:val="000000"/>
        </w:rPr>
        <w:t xml:space="preserve">Community Tool Box (2018). </w:t>
      </w:r>
      <w:r w:rsidRPr="00290816">
        <w:rPr>
          <w:i/>
          <w:iCs/>
          <w:color w:val="000000"/>
        </w:rPr>
        <w:t>Chapter 20. Providing Information and Enhancing Skills | Section 6. Training for Conflict Resolution | Main Section | Community Tool Box</w:t>
      </w:r>
      <w:r w:rsidRPr="00290816">
        <w:rPr>
          <w:color w:val="000000"/>
        </w:rPr>
        <w:t xml:space="preserve">. [online] Ku.edu. Available at: </w:t>
      </w:r>
      <w:hyperlink r:id="rId7" w:history="1">
        <w:r w:rsidRPr="00290816">
          <w:rPr>
            <w:rStyle w:val="Hyperlink"/>
          </w:rPr>
          <w:t>https://ctb.ku.edu/en/table-of-contents/implement/provide-information-enhance-skills/conflict-resolution/main</w:t>
        </w:r>
      </w:hyperlink>
      <w:r w:rsidRPr="00290816">
        <w:rPr>
          <w:color w:val="000000"/>
        </w:rPr>
        <w:t>.</w:t>
      </w:r>
    </w:p>
    <w:p w14:paraId="379076F5"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r w:rsidRPr="00290816">
        <w:rPr>
          <w:color w:val="000000"/>
        </w:rPr>
        <w:t xml:space="preserve">Lumenlearning.com. (2012). </w:t>
      </w:r>
      <w:r w:rsidRPr="00290816">
        <w:rPr>
          <w:i/>
          <w:iCs/>
          <w:color w:val="000000"/>
        </w:rPr>
        <w:t>Creative Thinking Skills | College Success</w:t>
      </w:r>
      <w:r w:rsidRPr="00290816">
        <w:rPr>
          <w:color w:val="000000"/>
        </w:rPr>
        <w:t xml:space="preserve">. [online] Available at: </w:t>
      </w:r>
      <w:hyperlink r:id="rId8" w:history="1">
        <w:r w:rsidRPr="00290816">
          <w:rPr>
            <w:rStyle w:val="Hyperlink"/>
          </w:rPr>
          <w:t>https://courses.lumenlearning.com/suny-collegesuccess-lumen1/chapter/creative-thinking-skills/</w:t>
        </w:r>
      </w:hyperlink>
      <w:r w:rsidRPr="00290816">
        <w:rPr>
          <w:color w:val="000000"/>
        </w:rPr>
        <w:t>.</w:t>
      </w:r>
    </w:p>
    <w:p w14:paraId="3C307297"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r w:rsidRPr="00290816">
        <w:rPr>
          <w:color w:val="000000"/>
        </w:rPr>
        <w:t xml:space="preserve">Hedin, B. and Kann, V. (2019). </w:t>
      </w:r>
      <w:r w:rsidRPr="00290816">
        <w:rPr>
          <w:i/>
          <w:iCs/>
          <w:color w:val="000000"/>
        </w:rPr>
        <w:t>Improving Study Skills by Combining a Study Skill Module and Repeated Reflection Seminars</w:t>
      </w:r>
      <w:r w:rsidRPr="00290816">
        <w:rPr>
          <w:color w:val="000000"/>
        </w:rPr>
        <w:t xml:space="preserve">. [online] Education Research International. Available at: </w:t>
      </w:r>
      <w:hyperlink r:id="rId9" w:history="1">
        <w:r w:rsidRPr="00290816">
          <w:rPr>
            <w:rStyle w:val="Hyperlink"/>
          </w:rPr>
          <w:t>https://www.hindawi.com/journals/edri/2019/9739854/</w:t>
        </w:r>
      </w:hyperlink>
      <w:r w:rsidRPr="00290816">
        <w:rPr>
          <w:color w:val="000000"/>
        </w:rPr>
        <w:t>.</w:t>
      </w:r>
    </w:p>
    <w:p w14:paraId="29A8DFAD" w14:textId="77777777" w:rsidR="00435BE8" w:rsidRPr="00290816" w:rsidRDefault="00435BE8" w:rsidP="00290816">
      <w:pPr>
        <w:spacing w:after="0"/>
        <w:contextualSpacing/>
        <w:rPr>
          <w:rFonts w:ascii="Times New Roman" w:hAnsi="Times New Roman" w:cs="Times New Roman"/>
          <w:sz w:val="24"/>
          <w:szCs w:val="24"/>
        </w:rPr>
      </w:pPr>
      <w:r w:rsidRPr="00290816">
        <w:rPr>
          <w:rFonts w:ascii="Times New Roman" w:hAnsi="Times New Roman" w:cs="Times New Roman"/>
          <w:sz w:val="24"/>
          <w:szCs w:val="24"/>
        </w:rPr>
        <w:t xml:space="preserve">Stenger, M. (2017). </w:t>
      </w:r>
      <w:r w:rsidRPr="00290816">
        <w:rPr>
          <w:rFonts w:ascii="Times New Roman" w:hAnsi="Times New Roman" w:cs="Times New Roman"/>
          <w:i/>
          <w:iCs/>
          <w:sz w:val="24"/>
          <w:szCs w:val="24"/>
        </w:rPr>
        <w:t>10 Ways to Improve Transfer of Learning | InformED</w:t>
      </w:r>
      <w:r w:rsidRPr="00290816">
        <w:rPr>
          <w:rFonts w:ascii="Times New Roman" w:hAnsi="Times New Roman" w:cs="Times New Roman"/>
          <w:sz w:val="24"/>
          <w:szCs w:val="24"/>
        </w:rPr>
        <w:t xml:space="preserve">. [online] InformED. Available at: </w:t>
      </w:r>
      <w:hyperlink r:id="rId10" w:history="1">
        <w:r w:rsidRPr="00290816">
          <w:rPr>
            <w:rStyle w:val="Hyperlink"/>
            <w:rFonts w:ascii="Times New Roman" w:hAnsi="Times New Roman" w:cs="Times New Roman"/>
            <w:sz w:val="24"/>
            <w:szCs w:val="24"/>
          </w:rPr>
          <w:t>https://www.opencolleges.edu.au/informed/features/10-ways-improve-transfer-learning/</w:t>
        </w:r>
      </w:hyperlink>
      <w:r w:rsidRPr="00290816">
        <w:rPr>
          <w:rFonts w:ascii="Times New Roman" w:hAnsi="Times New Roman" w:cs="Times New Roman"/>
          <w:sz w:val="24"/>
          <w:szCs w:val="24"/>
        </w:rPr>
        <w:t>.</w:t>
      </w:r>
    </w:p>
    <w:p w14:paraId="4E99BB00"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r w:rsidRPr="00290816">
        <w:rPr>
          <w:color w:val="000000"/>
        </w:rPr>
        <w:lastRenderedPageBreak/>
        <w:t xml:space="preserve">\ Global Coursework. (2020). </w:t>
      </w:r>
      <w:r w:rsidRPr="00290816">
        <w:rPr>
          <w:i/>
          <w:iCs/>
          <w:color w:val="000000"/>
        </w:rPr>
        <w:t>Academic and Employability Skills Assignment (GC0543)</w:t>
      </w:r>
      <w:r w:rsidRPr="00290816">
        <w:rPr>
          <w:color w:val="000000"/>
        </w:rPr>
        <w:t>. [online] Available at: https://www.globalcoursework.com/academic-and-employability-skills-assignment-gc0543/ [Accessed 2 Aug. 2022].</w:t>
      </w:r>
    </w:p>
    <w:p w14:paraId="7AA7CFF4"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r w:rsidRPr="00290816">
        <w:rPr>
          <w:color w:val="000000"/>
        </w:rPr>
        <w:t xml:space="preserve">Bartleby.com. (2017). </w:t>
      </w:r>
      <w:r w:rsidRPr="00290816">
        <w:rPr>
          <w:i/>
          <w:iCs/>
          <w:color w:val="000000"/>
        </w:rPr>
        <w:t>Reflective Writing : My Personal Employability Skills | Bartleby</w:t>
      </w:r>
      <w:r w:rsidRPr="00290816">
        <w:rPr>
          <w:color w:val="000000"/>
        </w:rPr>
        <w:t xml:space="preserve">. [online] Available at: </w:t>
      </w:r>
      <w:hyperlink r:id="rId11" w:history="1">
        <w:r w:rsidRPr="00290816">
          <w:rPr>
            <w:rStyle w:val="Hyperlink"/>
          </w:rPr>
          <w:t>https://www.bartleby.com/essay/Reflective-Writing-My-Personal-Employability-Skills-PKRCKMZS4FP</w:t>
        </w:r>
      </w:hyperlink>
      <w:r w:rsidRPr="00290816">
        <w:rPr>
          <w:color w:val="000000"/>
        </w:rPr>
        <w:t>.</w:t>
      </w:r>
    </w:p>
    <w:p w14:paraId="12E1C57F"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r w:rsidRPr="00290816">
        <w:rPr>
          <w:color w:val="000000"/>
        </w:rPr>
        <w:t>Mello, L.V., Varga</w:t>
      </w:r>
      <w:r w:rsidRPr="00290816">
        <w:rPr>
          <w:rFonts w:ascii="Calibri" w:hAnsi="Calibri"/>
          <w:color w:val="000000"/>
        </w:rPr>
        <w:t>‐</w:t>
      </w:r>
      <w:r w:rsidRPr="00290816">
        <w:rPr>
          <w:color w:val="000000"/>
        </w:rPr>
        <w:t xml:space="preserve">Atkins, T. and Edwards, S.W. (2021). A structured reflective process supports student awareness of employability skills development in a science placement module. </w:t>
      </w:r>
      <w:r w:rsidRPr="00290816">
        <w:rPr>
          <w:i/>
          <w:iCs/>
          <w:color w:val="000000"/>
        </w:rPr>
        <w:t>FEBS Open Bio</w:t>
      </w:r>
      <w:r w:rsidRPr="00290816">
        <w:rPr>
          <w:color w:val="000000"/>
        </w:rPr>
        <w:t>. doi:10.1002/2211-5463.13158.</w:t>
      </w:r>
    </w:p>
    <w:p w14:paraId="7A62445E"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r w:rsidRPr="00290816">
        <w:rPr>
          <w:color w:val="000000"/>
        </w:rPr>
        <w:t xml:space="preserve">Snyder, H. (2019). Literature review as a research methodology: An overview and guidelines. </w:t>
      </w:r>
      <w:r w:rsidRPr="00290816">
        <w:rPr>
          <w:i/>
          <w:iCs/>
          <w:color w:val="000000"/>
        </w:rPr>
        <w:t>Journal of Business Research</w:t>
      </w:r>
      <w:r w:rsidRPr="00290816">
        <w:rPr>
          <w:color w:val="000000"/>
        </w:rPr>
        <w:t>, [online] 104(104), pp.333–339. doi:10.1016/j.jbusres.2019.07.039.</w:t>
      </w:r>
    </w:p>
    <w:p w14:paraId="26E5C2EF"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r w:rsidRPr="00290816">
        <w:rPr>
          <w:color w:val="000000"/>
        </w:rPr>
        <w:t xml:space="preserve">USC Libraries (2018). </w:t>
      </w:r>
      <w:r w:rsidRPr="00290816">
        <w:rPr>
          <w:i/>
          <w:iCs/>
          <w:color w:val="000000"/>
        </w:rPr>
        <w:t>Research Guides: Organizing Your Social Sciences Research Paper: Types of Research Designs</w:t>
      </w:r>
      <w:r w:rsidRPr="00290816">
        <w:rPr>
          <w:color w:val="000000"/>
        </w:rPr>
        <w:t xml:space="preserve">. [online] USC Libraries. Available at: </w:t>
      </w:r>
      <w:hyperlink r:id="rId12" w:history="1">
        <w:r w:rsidRPr="00290816">
          <w:rPr>
            <w:rStyle w:val="Hyperlink"/>
          </w:rPr>
          <w:t>https://libguides.usc.edu/writingguide/researchdesigns</w:t>
        </w:r>
      </w:hyperlink>
      <w:r w:rsidRPr="00290816">
        <w:rPr>
          <w:color w:val="000000"/>
        </w:rPr>
        <w:t>.</w:t>
      </w:r>
    </w:p>
    <w:p w14:paraId="57741D2B"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r w:rsidRPr="00290816">
        <w:rPr>
          <w:color w:val="000000"/>
        </w:rPr>
        <w:t xml:space="preserve">QuestionPro (2018). </w:t>
      </w:r>
      <w:r w:rsidRPr="00290816">
        <w:rPr>
          <w:i/>
          <w:iCs/>
          <w:color w:val="000000"/>
        </w:rPr>
        <w:t>What is Research- Definition, Types, Methods &amp; Examples</w:t>
      </w:r>
      <w:r w:rsidRPr="00290816">
        <w:rPr>
          <w:color w:val="000000"/>
        </w:rPr>
        <w:t xml:space="preserve">. [online] QuestionPro. Available at: </w:t>
      </w:r>
      <w:hyperlink r:id="rId13" w:history="1">
        <w:r w:rsidRPr="00290816">
          <w:rPr>
            <w:rStyle w:val="Hyperlink"/>
          </w:rPr>
          <w:t>https://www.questionpro.com/blog/what-is-research/</w:t>
        </w:r>
      </w:hyperlink>
      <w:r w:rsidRPr="00290816">
        <w:rPr>
          <w:color w:val="000000"/>
        </w:rPr>
        <w:t>.</w:t>
      </w:r>
    </w:p>
    <w:p w14:paraId="1C8FEC5D" w14:textId="77777777" w:rsidR="00435BE8" w:rsidRPr="00290816" w:rsidRDefault="00435BE8" w:rsidP="00290816">
      <w:pPr>
        <w:pStyle w:val="NormalWeb"/>
        <w:shd w:val="clear" w:color="auto" w:fill="FFFFFF"/>
        <w:tabs>
          <w:tab w:val="left" w:pos="7467"/>
        </w:tabs>
        <w:spacing w:before="0" w:beforeAutospacing="0" w:after="0" w:afterAutospacing="0" w:line="360" w:lineRule="auto"/>
        <w:contextualSpacing/>
        <w:rPr>
          <w:color w:val="000000"/>
        </w:rPr>
      </w:pPr>
      <w:r w:rsidRPr="00290816">
        <w:rPr>
          <w:color w:val="000000"/>
        </w:rPr>
        <w:tab/>
      </w:r>
    </w:p>
    <w:p w14:paraId="586B7B48"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p>
    <w:p w14:paraId="2E656EA5"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p>
    <w:p w14:paraId="04528297"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p>
    <w:p w14:paraId="6C689BBE"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p>
    <w:p w14:paraId="042BAD68"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r w:rsidRPr="00290816">
        <w:rPr>
          <w:color w:val="000000"/>
        </w:rPr>
        <w:t>‌</w:t>
      </w:r>
    </w:p>
    <w:p w14:paraId="1AA8191E"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p>
    <w:p w14:paraId="3DD85F6D"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p>
    <w:p w14:paraId="30D1B609"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p>
    <w:p w14:paraId="78413E26" w14:textId="77777777" w:rsidR="00435BE8" w:rsidRPr="00290816" w:rsidRDefault="00435BE8" w:rsidP="00290816">
      <w:pPr>
        <w:pStyle w:val="NormalWeb"/>
        <w:shd w:val="clear" w:color="auto" w:fill="FFFFFF"/>
        <w:spacing w:before="0" w:beforeAutospacing="0" w:after="0" w:afterAutospacing="0" w:line="360" w:lineRule="auto"/>
        <w:contextualSpacing/>
        <w:rPr>
          <w:color w:val="000000"/>
        </w:rPr>
      </w:pPr>
      <w:r w:rsidRPr="00290816">
        <w:rPr>
          <w:color w:val="000000"/>
        </w:rPr>
        <w:t>‌</w:t>
      </w:r>
    </w:p>
    <w:p w14:paraId="79FA318F" w14:textId="77777777" w:rsidR="00435BE8" w:rsidRPr="00290816" w:rsidRDefault="00435BE8" w:rsidP="00290816">
      <w:pPr>
        <w:spacing w:after="0"/>
        <w:contextualSpacing/>
        <w:rPr>
          <w:rFonts w:ascii="Times New Roman" w:hAnsi="Times New Roman" w:cs="Times New Roman"/>
          <w:b/>
          <w:sz w:val="24"/>
          <w:szCs w:val="24"/>
        </w:rPr>
      </w:pPr>
    </w:p>
    <w:p w14:paraId="0E4C4199" w14:textId="77777777" w:rsidR="00435BE8" w:rsidRPr="00290816" w:rsidRDefault="00435BE8" w:rsidP="00290816">
      <w:pPr>
        <w:spacing w:after="0"/>
        <w:contextualSpacing/>
        <w:rPr>
          <w:rFonts w:ascii="Times New Roman" w:hAnsi="Times New Roman" w:cs="Times New Roman"/>
          <w:b/>
          <w:sz w:val="24"/>
          <w:szCs w:val="24"/>
        </w:rPr>
      </w:pPr>
    </w:p>
    <w:p w14:paraId="1E7D4DCC" w14:textId="77777777" w:rsidR="00435BE8" w:rsidRPr="00290816" w:rsidRDefault="00435BE8" w:rsidP="00290816">
      <w:pPr>
        <w:spacing w:after="0"/>
        <w:contextualSpacing/>
        <w:rPr>
          <w:rFonts w:ascii="Times New Roman" w:hAnsi="Times New Roman" w:cs="Times New Roman"/>
          <w:sz w:val="24"/>
          <w:szCs w:val="24"/>
        </w:rPr>
      </w:pPr>
    </w:p>
    <w:p w14:paraId="481E3BF6" w14:textId="77777777" w:rsidR="00E470D9" w:rsidRPr="00290816" w:rsidRDefault="00E470D9" w:rsidP="00290816">
      <w:pPr>
        <w:spacing w:after="0"/>
        <w:contextualSpacing/>
        <w:jc w:val="center"/>
        <w:rPr>
          <w:rFonts w:ascii="Times New Roman" w:hAnsi="Times New Roman" w:cs="Times New Roman"/>
          <w:sz w:val="24"/>
          <w:szCs w:val="24"/>
        </w:rPr>
      </w:pPr>
    </w:p>
    <w:p w14:paraId="4AEF36B1" w14:textId="77777777" w:rsidR="00E470D9" w:rsidRPr="00290816" w:rsidRDefault="00E470D9" w:rsidP="00290816">
      <w:pPr>
        <w:spacing w:after="0"/>
        <w:contextualSpacing/>
        <w:jc w:val="center"/>
        <w:rPr>
          <w:rFonts w:ascii="Times New Roman" w:hAnsi="Times New Roman" w:cs="Times New Roman"/>
          <w:sz w:val="24"/>
          <w:szCs w:val="24"/>
        </w:rPr>
      </w:pPr>
    </w:p>
    <w:p w14:paraId="5611F479" w14:textId="77777777" w:rsidR="00E470D9" w:rsidRPr="00290816" w:rsidRDefault="00E470D9" w:rsidP="00290816">
      <w:pPr>
        <w:spacing w:after="0"/>
        <w:contextualSpacing/>
        <w:jc w:val="center"/>
        <w:rPr>
          <w:rFonts w:ascii="Times New Roman" w:hAnsi="Times New Roman" w:cs="Times New Roman"/>
          <w:sz w:val="24"/>
          <w:szCs w:val="24"/>
        </w:rPr>
      </w:pPr>
    </w:p>
    <w:p w14:paraId="09DCAD70" w14:textId="77777777" w:rsidR="00E470D9" w:rsidRPr="00290816" w:rsidRDefault="00E470D9" w:rsidP="00290816">
      <w:pPr>
        <w:spacing w:after="0"/>
        <w:contextualSpacing/>
        <w:jc w:val="center"/>
        <w:rPr>
          <w:rFonts w:ascii="Times New Roman" w:hAnsi="Times New Roman" w:cs="Times New Roman"/>
          <w:sz w:val="24"/>
          <w:szCs w:val="24"/>
        </w:rPr>
      </w:pPr>
    </w:p>
    <w:p w14:paraId="71F64F3E" w14:textId="77777777" w:rsidR="00F22026" w:rsidRPr="00290816" w:rsidRDefault="00F22026" w:rsidP="00290816">
      <w:pPr>
        <w:spacing w:after="0"/>
        <w:contextualSpacing/>
        <w:jc w:val="center"/>
        <w:rPr>
          <w:rFonts w:ascii="Times New Roman" w:hAnsi="Times New Roman" w:cs="Times New Roman"/>
          <w:sz w:val="24"/>
          <w:szCs w:val="24"/>
        </w:rPr>
      </w:pPr>
    </w:p>
    <w:sectPr w:rsidR="00F22026" w:rsidRPr="00290816" w:rsidSect="00FF01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0000000000000000000"/>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470D9"/>
    <w:rsid w:val="000A044D"/>
    <w:rsid w:val="00117031"/>
    <w:rsid w:val="00182C69"/>
    <w:rsid w:val="001A5686"/>
    <w:rsid w:val="001A6714"/>
    <w:rsid w:val="00290816"/>
    <w:rsid w:val="00326D45"/>
    <w:rsid w:val="0041490B"/>
    <w:rsid w:val="00435BE8"/>
    <w:rsid w:val="004D0210"/>
    <w:rsid w:val="00535C49"/>
    <w:rsid w:val="00542AB4"/>
    <w:rsid w:val="005B2B90"/>
    <w:rsid w:val="006B4B91"/>
    <w:rsid w:val="00783508"/>
    <w:rsid w:val="009B1166"/>
    <w:rsid w:val="00A23705"/>
    <w:rsid w:val="00B83DC9"/>
    <w:rsid w:val="00BB1DBA"/>
    <w:rsid w:val="00BD0537"/>
    <w:rsid w:val="00CF3670"/>
    <w:rsid w:val="00DA58B1"/>
    <w:rsid w:val="00DB4C63"/>
    <w:rsid w:val="00DE3E85"/>
    <w:rsid w:val="00E470D9"/>
    <w:rsid w:val="00EB21CB"/>
    <w:rsid w:val="00F22026"/>
    <w:rsid w:val="00F34799"/>
    <w:rsid w:val="00F645C3"/>
    <w:rsid w:val="00FA464C"/>
    <w:rsid w:val="00FF01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8BF91"/>
  <w15:docId w15:val="{C6B6CD49-3195-4F3C-9E66-C73AC3769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105"/>
  </w:style>
  <w:style w:type="paragraph" w:styleId="Heading1">
    <w:name w:val="heading 1"/>
    <w:basedOn w:val="Normal"/>
    <w:next w:val="Normal"/>
    <w:link w:val="Heading1Char"/>
    <w:uiPriority w:val="9"/>
    <w:qFormat/>
    <w:rsid w:val="00435BE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35BE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E470D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470D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E470D9"/>
    <w:rPr>
      <w:rFonts w:ascii="Times New Roman" w:eastAsia="Times New Roman" w:hAnsi="Times New Roman" w:cs="Times New Roman"/>
      <w:b/>
      <w:bCs/>
      <w:sz w:val="27"/>
      <w:szCs w:val="27"/>
    </w:rPr>
  </w:style>
  <w:style w:type="character" w:styleId="Strong">
    <w:name w:val="Strong"/>
    <w:basedOn w:val="DefaultParagraphFont"/>
    <w:uiPriority w:val="22"/>
    <w:qFormat/>
    <w:rsid w:val="00E470D9"/>
    <w:rPr>
      <w:b/>
      <w:bCs/>
    </w:rPr>
  </w:style>
  <w:style w:type="character" w:styleId="Hyperlink">
    <w:name w:val="Hyperlink"/>
    <w:basedOn w:val="DefaultParagraphFont"/>
    <w:uiPriority w:val="99"/>
    <w:unhideWhenUsed/>
    <w:rsid w:val="00E470D9"/>
    <w:rPr>
      <w:color w:val="0000FF"/>
      <w:u w:val="single"/>
    </w:rPr>
  </w:style>
  <w:style w:type="character" w:styleId="Emphasis">
    <w:name w:val="Emphasis"/>
    <w:basedOn w:val="DefaultParagraphFont"/>
    <w:uiPriority w:val="20"/>
    <w:qFormat/>
    <w:rsid w:val="00F645C3"/>
    <w:rPr>
      <w:i/>
      <w:iCs/>
    </w:rPr>
  </w:style>
  <w:style w:type="character" w:customStyle="1" w:styleId="Heading1Char">
    <w:name w:val="Heading 1 Char"/>
    <w:basedOn w:val="DefaultParagraphFont"/>
    <w:link w:val="Heading1"/>
    <w:uiPriority w:val="9"/>
    <w:rsid w:val="00435BE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35BE8"/>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290816"/>
    <w:pPr>
      <w:spacing w:line="276" w:lineRule="auto"/>
      <w:outlineLvl w:val="9"/>
    </w:pPr>
  </w:style>
  <w:style w:type="paragraph" w:styleId="TOC1">
    <w:name w:val="toc 1"/>
    <w:basedOn w:val="Normal"/>
    <w:next w:val="Normal"/>
    <w:autoRedefine/>
    <w:uiPriority w:val="39"/>
    <w:unhideWhenUsed/>
    <w:rsid w:val="00290816"/>
    <w:pPr>
      <w:spacing w:after="100"/>
    </w:pPr>
  </w:style>
  <w:style w:type="paragraph" w:styleId="TOC2">
    <w:name w:val="toc 2"/>
    <w:basedOn w:val="Normal"/>
    <w:next w:val="Normal"/>
    <w:autoRedefine/>
    <w:uiPriority w:val="39"/>
    <w:unhideWhenUsed/>
    <w:rsid w:val="00290816"/>
    <w:pPr>
      <w:spacing w:after="100"/>
      <w:ind w:left="220"/>
    </w:pPr>
  </w:style>
  <w:style w:type="paragraph" w:styleId="TOC3">
    <w:name w:val="toc 3"/>
    <w:basedOn w:val="Normal"/>
    <w:next w:val="Normal"/>
    <w:autoRedefine/>
    <w:uiPriority w:val="39"/>
    <w:unhideWhenUsed/>
    <w:rsid w:val="00290816"/>
    <w:pPr>
      <w:spacing w:after="100"/>
      <w:ind w:left="440"/>
    </w:pPr>
  </w:style>
  <w:style w:type="paragraph" w:styleId="BalloonText">
    <w:name w:val="Balloon Text"/>
    <w:basedOn w:val="Normal"/>
    <w:link w:val="BalloonTextChar"/>
    <w:uiPriority w:val="99"/>
    <w:semiHidden/>
    <w:unhideWhenUsed/>
    <w:rsid w:val="002908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08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11449">
      <w:bodyDiv w:val="1"/>
      <w:marLeft w:val="0"/>
      <w:marRight w:val="0"/>
      <w:marTop w:val="0"/>
      <w:marBottom w:val="0"/>
      <w:divBdr>
        <w:top w:val="none" w:sz="0" w:space="0" w:color="auto"/>
        <w:left w:val="none" w:sz="0" w:space="0" w:color="auto"/>
        <w:bottom w:val="none" w:sz="0" w:space="0" w:color="auto"/>
        <w:right w:val="none" w:sz="0" w:space="0" w:color="auto"/>
      </w:divBdr>
      <w:divsChild>
        <w:div w:id="421344300">
          <w:marLeft w:val="0"/>
          <w:marRight w:val="0"/>
          <w:marTop w:val="0"/>
          <w:marBottom w:val="0"/>
          <w:divBdr>
            <w:top w:val="none" w:sz="0" w:space="0" w:color="auto"/>
            <w:left w:val="none" w:sz="0" w:space="0" w:color="auto"/>
            <w:bottom w:val="none" w:sz="0" w:space="0" w:color="auto"/>
            <w:right w:val="none" w:sz="0" w:space="0" w:color="auto"/>
          </w:divBdr>
        </w:div>
      </w:divsChild>
    </w:div>
    <w:div w:id="84427222">
      <w:bodyDiv w:val="1"/>
      <w:marLeft w:val="0"/>
      <w:marRight w:val="0"/>
      <w:marTop w:val="0"/>
      <w:marBottom w:val="0"/>
      <w:divBdr>
        <w:top w:val="none" w:sz="0" w:space="0" w:color="auto"/>
        <w:left w:val="none" w:sz="0" w:space="0" w:color="auto"/>
        <w:bottom w:val="none" w:sz="0" w:space="0" w:color="auto"/>
        <w:right w:val="none" w:sz="0" w:space="0" w:color="auto"/>
      </w:divBdr>
      <w:divsChild>
        <w:div w:id="226843341">
          <w:marLeft w:val="267"/>
          <w:marRight w:val="0"/>
          <w:marTop w:val="0"/>
          <w:marBottom w:val="267"/>
          <w:divBdr>
            <w:top w:val="none" w:sz="0" w:space="0" w:color="auto"/>
            <w:left w:val="none" w:sz="0" w:space="0" w:color="auto"/>
            <w:bottom w:val="none" w:sz="0" w:space="0" w:color="auto"/>
            <w:right w:val="none" w:sz="0" w:space="0" w:color="auto"/>
          </w:divBdr>
        </w:div>
      </w:divsChild>
    </w:div>
    <w:div w:id="231620560">
      <w:bodyDiv w:val="1"/>
      <w:marLeft w:val="0"/>
      <w:marRight w:val="0"/>
      <w:marTop w:val="0"/>
      <w:marBottom w:val="0"/>
      <w:divBdr>
        <w:top w:val="none" w:sz="0" w:space="0" w:color="auto"/>
        <w:left w:val="none" w:sz="0" w:space="0" w:color="auto"/>
        <w:bottom w:val="none" w:sz="0" w:space="0" w:color="auto"/>
        <w:right w:val="none" w:sz="0" w:space="0" w:color="auto"/>
      </w:divBdr>
      <w:divsChild>
        <w:div w:id="8357269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7878729">
      <w:bodyDiv w:val="1"/>
      <w:marLeft w:val="0"/>
      <w:marRight w:val="0"/>
      <w:marTop w:val="0"/>
      <w:marBottom w:val="0"/>
      <w:divBdr>
        <w:top w:val="none" w:sz="0" w:space="0" w:color="auto"/>
        <w:left w:val="none" w:sz="0" w:space="0" w:color="auto"/>
        <w:bottom w:val="none" w:sz="0" w:space="0" w:color="auto"/>
        <w:right w:val="none" w:sz="0" w:space="0" w:color="auto"/>
      </w:divBdr>
      <w:divsChild>
        <w:div w:id="1555581097">
          <w:marLeft w:val="0"/>
          <w:marRight w:val="0"/>
          <w:marTop w:val="0"/>
          <w:marBottom w:val="0"/>
          <w:divBdr>
            <w:top w:val="none" w:sz="0" w:space="0" w:color="auto"/>
            <w:left w:val="none" w:sz="0" w:space="0" w:color="auto"/>
            <w:bottom w:val="none" w:sz="0" w:space="0" w:color="auto"/>
            <w:right w:val="none" w:sz="0" w:space="0" w:color="auto"/>
          </w:divBdr>
        </w:div>
      </w:divsChild>
    </w:div>
    <w:div w:id="300383794">
      <w:bodyDiv w:val="1"/>
      <w:marLeft w:val="0"/>
      <w:marRight w:val="0"/>
      <w:marTop w:val="0"/>
      <w:marBottom w:val="0"/>
      <w:divBdr>
        <w:top w:val="none" w:sz="0" w:space="0" w:color="auto"/>
        <w:left w:val="none" w:sz="0" w:space="0" w:color="auto"/>
        <w:bottom w:val="none" w:sz="0" w:space="0" w:color="auto"/>
        <w:right w:val="none" w:sz="0" w:space="0" w:color="auto"/>
      </w:divBdr>
      <w:divsChild>
        <w:div w:id="336536799">
          <w:marLeft w:val="267"/>
          <w:marRight w:val="0"/>
          <w:marTop w:val="0"/>
          <w:marBottom w:val="267"/>
          <w:divBdr>
            <w:top w:val="none" w:sz="0" w:space="0" w:color="auto"/>
            <w:left w:val="none" w:sz="0" w:space="0" w:color="auto"/>
            <w:bottom w:val="none" w:sz="0" w:space="0" w:color="auto"/>
            <w:right w:val="none" w:sz="0" w:space="0" w:color="auto"/>
          </w:divBdr>
        </w:div>
      </w:divsChild>
    </w:div>
    <w:div w:id="596407910">
      <w:bodyDiv w:val="1"/>
      <w:marLeft w:val="0"/>
      <w:marRight w:val="0"/>
      <w:marTop w:val="0"/>
      <w:marBottom w:val="0"/>
      <w:divBdr>
        <w:top w:val="none" w:sz="0" w:space="0" w:color="auto"/>
        <w:left w:val="none" w:sz="0" w:space="0" w:color="auto"/>
        <w:bottom w:val="none" w:sz="0" w:space="0" w:color="auto"/>
        <w:right w:val="none" w:sz="0" w:space="0" w:color="auto"/>
      </w:divBdr>
      <w:divsChild>
        <w:div w:id="429351230">
          <w:marLeft w:val="0"/>
          <w:marRight w:val="0"/>
          <w:marTop w:val="0"/>
          <w:marBottom w:val="0"/>
          <w:divBdr>
            <w:top w:val="none" w:sz="0" w:space="0" w:color="auto"/>
            <w:left w:val="none" w:sz="0" w:space="0" w:color="auto"/>
            <w:bottom w:val="none" w:sz="0" w:space="0" w:color="auto"/>
            <w:right w:val="none" w:sz="0" w:space="0" w:color="auto"/>
          </w:divBdr>
        </w:div>
      </w:divsChild>
    </w:div>
    <w:div w:id="810748372">
      <w:bodyDiv w:val="1"/>
      <w:marLeft w:val="0"/>
      <w:marRight w:val="0"/>
      <w:marTop w:val="0"/>
      <w:marBottom w:val="0"/>
      <w:divBdr>
        <w:top w:val="none" w:sz="0" w:space="0" w:color="auto"/>
        <w:left w:val="none" w:sz="0" w:space="0" w:color="auto"/>
        <w:bottom w:val="none" w:sz="0" w:space="0" w:color="auto"/>
        <w:right w:val="none" w:sz="0" w:space="0" w:color="auto"/>
      </w:divBdr>
    </w:div>
    <w:div w:id="811487340">
      <w:bodyDiv w:val="1"/>
      <w:marLeft w:val="0"/>
      <w:marRight w:val="0"/>
      <w:marTop w:val="0"/>
      <w:marBottom w:val="0"/>
      <w:divBdr>
        <w:top w:val="none" w:sz="0" w:space="0" w:color="auto"/>
        <w:left w:val="none" w:sz="0" w:space="0" w:color="auto"/>
        <w:bottom w:val="none" w:sz="0" w:space="0" w:color="auto"/>
        <w:right w:val="none" w:sz="0" w:space="0" w:color="auto"/>
      </w:divBdr>
      <w:divsChild>
        <w:div w:id="1442845548">
          <w:marLeft w:val="267"/>
          <w:marRight w:val="0"/>
          <w:marTop w:val="0"/>
          <w:marBottom w:val="267"/>
          <w:divBdr>
            <w:top w:val="none" w:sz="0" w:space="0" w:color="auto"/>
            <w:left w:val="none" w:sz="0" w:space="0" w:color="auto"/>
            <w:bottom w:val="none" w:sz="0" w:space="0" w:color="auto"/>
            <w:right w:val="none" w:sz="0" w:space="0" w:color="auto"/>
          </w:divBdr>
        </w:div>
      </w:divsChild>
    </w:div>
    <w:div w:id="949051355">
      <w:bodyDiv w:val="1"/>
      <w:marLeft w:val="0"/>
      <w:marRight w:val="0"/>
      <w:marTop w:val="0"/>
      <w:marBottom w:val="0"/>
      <w:divBdr>
        <w:top w:val="none" w:sz="0" w:space="0" w:color="auto"/>
        <w:left w:val="none" w:sz="0" w:space="0" w:color="auto"/>
        <w:bottom w:val="none" w:sz="0" w:space="0" w:color="auto"/>
        <w:right w:val="none" w:sz="0" w:space="0" w:color="auto"/>
      </w:divBdr>
      <w:divsChild>
        <w:div w:id="1087000483">
          <w:marLeft w:val="0"/>
          <w:marRight w:val="0"/>
          <w:marTop w:val="0"/>
          <w:marBottom w:val="0"/>
          <w:divBdr>
            <w:top w:val="none" w:sz="0" w:space="0" w:color="auto"/>
            <w:left w:val="none" w:sz="0" w:space="0" w:color="auto"/>
            <w:bottom w:val="none" w:sz="0" w:space="0" w:color="auto"/>
            <w:right w:val="none" w:sz="0" w:space="0" w:color="auto"/>
          </w:divBdr>
        </w:div>
      </w:divsChild>
    </w:div>
    <w:div w:id="977733638">
      <w:bodyDiv w:val="1"/>
      <w:marLeft w:val="0"/>
      <w:marRight w:val="0"/>
      <w:marTop w:val="0"/>
      <w:marBottom w:val="0"/>
      <w:divBdr>
        <w:top w:val="none" w:sz="0" w:space="0" w:color="auto"/>
        <w:left w:val="none" w:sz="0" w:space="0" w:color="auto"/>
        <w:bottom w:val="none" w:sz="0" w:space="0" w:color="auto"/>
        <w:right w:val="none" w:sz="0" w:space="0" w:color="auto"/>
      </w:divBdr>
      <w:divsChild>
        <w:div w:id="994801197">
          <w:marLeft w:val="267"/>
          <w:marRight w:val="0"/>
          <w:marTop w:val="0"/>
          <w:marBottom w:val="267"/>
          <w:divBdr>
            <w:top w:val="none" w:sz="0" w:space="0" w:color="auto"/>
            <w:left w:val="none" w:sz="0" w:space="0" w:color="auto"/>
            <w:bottom w:val="none" w:sz="0" w:space="0" w:color="auto"/>
            <w:right w:val="none" w:sz="0" w:space="0" w:color="auto"/>
          </w:divBdr>
        </w:div>
      </w:divsChild>
    </w:div>
    <w:div w:id="1002977082">
      <w:bodyDiv w:val="1"/>
      <w:marLeft w:val="0"/>
      <w:marRight w:val="0"/>
      <w:marTop w:val="0"/>
      <w:marBottom w:val="0"/>
      <w:divBdr>
        <w:top w:val="none" w:sz="0" w:space="0" w:color="auto"/>
        <w:left w:val="none" w:sz="0" w:space="0" w:color="auto"/>
        <w:bottom w:val="none" w:sz="0" w:space="0" w:color="auto"/>
        <w:right w:val="none" w:sz="0" w:space="0" w:color="auto"/>
      </w:divBdr>
      <w:divsChild>
        <w:div w:id="89161034">
          <w:marLeft w:val="0"/>
          <w:marRight w:val="0"/>
          <w:marTop w:val="0"/>
          <w:marBottom w:val="0"/>
          <w:divBdr>
            <w:top w:val="none" w:sz="0" w:space="0" w:color="auto"/>
            <w:left w:val="none" w:sz="0" w:space="0" w:color="auto"/>
            <w:bottom w:val="none" w:sz="0" w:space="0" w:color="auto"/>
            <w:right w:val="none" w:sz="0" w:space="0" w:color="auto"/>
          </w:divBdr>
        </w:div>
      </w:divsChild>
    </w:div>
    <w:div w:id="1005210722">
      <w:bodyDiv w:val="1"/>
      <w:marLeft w:val="0"/>
      <w:marRight w:val="0"/>
      <w:marTop w:val="0"/>
      <w:marBottom w:val="0"/>
      <w:divBdr>
        <w:top w:val="none" w:sz="0" w:space="0" w:color="auto"/>
        <w:left w:val="none" w:sz="0" w:space="0" w:color="auto"/>
        <w:bottom w:val="none" w:sz="0" w:space="0" w:color="auto"/>
        <w:right w:val="none" w:sz="0" w:space="0" w:color="auto"/>
      </w:divBdr>
      <w:divsChild>
        <w:div w:id="1666206964">
          <w:marLeft w:val="0"/>
          <w:marRight w:val="0"/>
          <w:marTop w:val="0"/>
          <w:marBottom w:val="0"/>
          <w:divBdr>
            <w:top w:val="none" w:sz="0" w:space="0" w:color="auto"/>
            <w:left w:val="none" w:sz="0" w:space="0" w:color="auto"/>
            <w:bottom w:val="none" w:sz="0" w:space="0" w:color="auto"/>
            <w:right w:val="none" w:sz="0" w:space="0" w:color="auto"/>
          </w:divBdr>
        </w:div>
      </w:divsChild>
    </w:div>
    <w:div w:id="1021317488">
      <w:bodyDiv w:val="1"/>
      <w:marLeft w:val="0"/>
      <w:marRight w:val="0"/>
      <w:marTop w:val="0"/>
      <w:marBottom w:val="0"/>
      <w:divBdr>
        <w:top w:val="none" w:sz="0" w:space="0" w:color="auto"/>
        <w:left w:val="none" w:sz="0" w:space="0" w:color="auto"/>
        <w:bottom w:val="none" w:sz="0" w:space="0" w:color="auto"/>
        <w:right w:val="none" w:sz="0" w:space="0" w:color="auto"/>
      </w:divBdr>
      <w:divsChild>
        <w:div w:id="1024864438">
          <w:marLeft w:val="0"/>
          <w:marRight w:val="0"/>
          <w:marTop w:val="0"/>
          <w:marBottom w:val="0"/>
          <w:divBdr>
            <w:top w:val="none" w:sz="0" w:space="0" w:color="auto"/>
            <w:left w:val="none" w:sz="0" w:space="0" w:color="auto"/>
            <w:bottom w:val="none" w:sz="0" w:space="0" w:color="auto"/>
            <w:right w:val="none" w:sz="0" w:space="0" w:color="auto"/>
          </w:divBdr>
        </w:div>
      </w:divsChild>
    </w:div>
    <w:div w:id="1030454003">
      <w:bodyDiv w:val="1"/>
      <w:marLeft w:val="0"/>
      <w:marRight w:val="0"/>
      <w:marTop w:val="0"/>
      <w:marBottom w:val="0"/>
      <w:divBdr>
        <w:top w:val="none" w:sz="0" w:space="0" w:color="auto"/>
        <w:left w:val="none" w:sz="0" w:space="0" w:color="auto"/>
        <w:bottom w:val="none" w:sz="0" w:space="0" w:color="auto"/>
        <w:right w:val="none" w:sz="0" w:space="0" w:color="auto"/>
      </w:divBdr>
      <w:divsChild>
        <w:div w:id="877662935">
          <w:marLeft w:val="0"/>
          <w:marRight w:val="0"/>
          <w:marTop w:val="0"/>
          <w:marBottom w:val="0"/>
          <w:divBdr>
            <w:top w:val="none" w:sz="0" w:space="0" w:color="auto"/>
            <w:left w:val="none" w:sz="0" w:space="0" w:color="auto"/>
            <w:bottom w:val="none" w:sz="0" w:space="0" w:color="auto"/>
            <w:right w:val="none" w:sz="0" w:space="0" w:color="auto"/>
          </w:divBdr>
        </w:div>
      </w:divsChild>
    </w:div>
    <w:div w:id="1330864527">
      <w:bodyDiv w:val="1"/>
      <w:marLeft w:val="0"/>
      <w:marRight w:val="0"/>
      <w:marTop w:val="0"/>
      <w:marBottom w:val="0"/>
      <w:divBdr>
        <w:top w:val="none" w:sz="0" w:space="0" w:color="auto"/>
        <w:left w:val="none" w:sz="0" w:space="0" w:color="auto"/>
        <w:bottom w:val="none" w:sz="0" w:space="0" w:color="auto"/>
        <w:right w:val="none" w:sz="0" w:space="0" w:color="auto"/>
      </w:divBdr>
      <w:divsChild>
        <w:div w:id="1338583215">
          <w:marLeft w:val="267"/>
          <w:marRight w:val="0"/>
          <w:marTop w:val="0"/>
          <w:marBottom w:val="267"/>
          <w:divBdr>
            <w:top w:val="none" w:sz="0" w:space="0" w:color="auto"/>
            <w:left w:val="none" w:sz="0" w:space="0" w:color="auto"/>
            <w:bottom w:val="none" w:sz="0" w:space="0" w:color="auto"/>
            <w:right w:val="none" w:sz="0" w:space="0" w:color="auto"/>
          </w:divBdr>
        </w:div>
      </w:divsChild>
    </w:div>
    <w:div w:id="1424495707">
      <w:bodyDiv w:val="1"/>
      <w:marLeft w:val="0"/>
      <w:marRight w:val="0"/>
      <w:marTop w:val="0"/>
      <w:marBottom w:val="0"/>
      <w:divBdr>
        <w:top w:val="none" w:sz="0" w:space="0" w:color="auto"/>
        <w:left w:val="none" w:sz="0" w:space="0" w:color="auto"/>
        <w:bottom w:val="none" w:sz="0" w:space="0" w:color="auto"/>
        <w:right w:val="none" w:sz="0" w:space="0" w:color="auto"/>
      </w:divBdr>
      <w:divsChild>
        <w:div w:id="1624195305">
          <w:marLeft w:val="0"/>
          <w:marRight w:val="0"/>
          <w:marTop w:val="0"/>
          <w:marBottom w:val="0"/>
          <w:divBdr>
            <w:top w:val="none" w:sz="0" w:space="0" w:color="auto"/>
            <w:left w:val="none" w:sz="0" w:space="0" w:color="auto"/>
            <w:bottom w:val="none" w:sz="0" w:space="0" w:color="auto"/>
            <w:right w:val="none" w:sz="0" w:space="0" w:color="auto"/>
          </w:divBdr>
        </w:div>
      </w:divsChild>
    </w:div>
    <w:div w:id="1481843662">
      <w:bodyDiv w:val="1"/>
      <w:marLeft w:val="0"/>
      <w:marRight w:val="0"/>
      <w:marTop w:val="0"/>
      <w:marBottom w:val="0"/>
      <w:divBdr>
        <w:top w:val="none" w:sz="0" w:space="0" w:color="auto"/>
        <w:left w:val="none" w:sz="0" w:space="0" w:color="auto"/>
        <w:bottom w:val="none" w:sz="0" w:space="0" w:color="auto"/>
        <w:right w:val="none" w:sz="0" w:space="0" w:color="auto"/>
      </w:divBdr>
      <w:divsChild>
        <w:div w:id="1859419290">
          <w:marLeft w:val="0"/>
          <w:marRight w:val="0"/>
          <w:marTop w:val="0"/>
          <w:marBottom w:val="0"/>
          <w:divBdr>
            <w:top w:val="none" w:sz="0" w:space="0" w:color="auto"/>
            <w:left w:val="none" w:sz="0" w:space="0" w:color="auto"/>
            <w:bottom w:val="none" w:sz="0" w:space="0" w:color="auto"/>
            <w:right w:val="none" w:sz="0" w:space="0" w:color="auto"/>
          </w:divBdr>
        </w:div>
      </w:divsChild>
    </w:div>
    <w:div w:id="1688479736">
      <w:bodyDiv w:val="1"/>
      <w:marLeft w:val="0"/>
      <w:marRight w:val="0"/>
      <w:marTop w:val="0"/>
      <w:marBottom w:val="0"/>
      <w:divBdr>
        <w:top w:val="none" w:sz="0" w:space="0" w:color="auto"/>
        <w:left w:val="none" w:sz="0" w:space="0" w:color="auto"/>
        <w:bottom w:val="none" w:sz="0" w:space="0" w:color="auto"/>
        <w:right w:val="none" w:sz="0" w:space="0" w:color="auto"/>
      </w:divBdr>
      <w:divsChild>
        <w:div w:id="1885672775">
          <w:marLeft w:val="0"/>
          <w:marRight w:val="0"/>
          <w:marTop w:val="0"/>
          <w:marBottom w:val="0"/>
          <w:divBdr>
            <w:top w:val="none" w:sz="0" w:space="0" w:color="auto"/>
            <w:left w:val="none" w:sz="0" w:space="0" w:color="auto"/>
            <w:bottom w:val="none" w:sz="0" w:space="0" w:color="auto"/>
            <w:right w:val="none" w:sz="0" w:space="0" w:color="auto"/>
          </w:divBdr>
        </w:div>
      </w:divsChild>
    </w:div>
    <w:div w:id="1718892170">
      <w:bodyDiv w:val="1"/>
      <w:marLeft w:val="0"/>
      <w:marRight w:val="0"/>
      <w:marTop w:val="0"/>
      <w:marBottom w:val="0"/>
      <w:divBdr>
        <w:top w:val="none" w:sz="0" w:space="0" w:color="auto"/>
        <w:left w:val="none" w:sz="0" w:space="0" w:color="auto"/>
        <w:bottom w:val="none" w:sz="0" w:space="0" w:color="auto"/>
        <w:right w:val="none" w:sz="0" w:space="0" w:color="auto"/>
      </w:divBdr>
      <w:divsChild>
        <w:div w:id="305008981">
          <w:marLeft w:val="267"/>
          <w:marRight w:val="0"/>
          <w:marTop w:val="0"/>
          <w:marBottom w:val="267"/>
          <w:divBdr>
            <w:top w:val="none" w:sz="0" w:space="0" w:color="auto"/>
            <w:left w:val="none" w:sz="0" w:space="0" w:color="auto"/>
            <w:bottom w:val="none" w:sz="0" w:space="0" w:color="auto"/>
            <w:right w:val="none" w:sz="0" w:space="0" w:color="auto"/>
          </w:divBdr>
        </w:div>
      </w:divsChild>
    </w:div>
    <w:div w:id="1837499470">
      <w:bodyDiv w:val="1"/>
      <w:marLeft w:val="0"/>
      <w:marRight w:val="0"/>
      <w:marTop w:val="0"/>
      <w:marBottom w:val="0"/>
      <w:divBdr>
        <w:top w:val="none" w:sz="0" w:space="0" w:color="auto"/>
        <w:left w:val="none" w:sz="0" w:space="0" w:color="auto"/>
        <w:bottom w:val="none" w:sz="0" w:space="0" w:color="auto"/>
        <w:right w:val="none" w:sz="0" w:space="0" w:color="auto"/>
      </w:divBdr>
      <w:divsChild>
        <w:div w:id="524516360">
          <w:marLeft w:val="0"/>
          <w:marRight w:val="0"/>
          <w:marTop w:val="0"/>
          <w:marBottom w:val="0"/>
          <w:divBdr>
            <w:top w:val="none" w:sz="0" w:space="0" w:color="auto"/>
            <w:left w:val="none" w:sz="0" w:space="0" w:color="auto"/>
            <w:bottom w:val="none" w:sz="0" w:space="0" w:color="auto"/>
            <w:right w:val="none" w:sz="0" w:space="0" w:color="auto"/>
          </w:divBdr>
        </w:div>
      </w:divsChild>
    </w:div>
    <w:div w:id="2047483752">
      <w:bodyDiv w:val="1"/>
      <w:marLeft w:val="0"/>
      <w:marRight w:val="0"/>
      <w:marTop w:val="0"/>
      <w:marBottom w:val="0"/>
      <w:divBdr>
        <w:top w:val="none" w:sz="0" w:space="0" w:color="auto"/>
        <w:left w:val="none" w:sz="0" w:space="0" w:color="auto"/>
        <w:bottom w:val="none" w:sz="0" w:space="0" w:color="auto"/>
        <w:right w:val="none" w:sz="0" w:space="0" w:color="auto"/>
      </w:divBdr>
      <w:divsChild>
        <w:div w:id="10015415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ourses.lumenlearning.com/suny-collegesuccess-lumen1/chapter/creative-thinking-skills/" TargetMode="External"/><Relationship Id="rId13" Type="http://schemas.openxmlformats.org/officeDocument/2006/relationships/hyperlink" Target="https://www.questionpro.com/blog/what-is-research/" TargetMode="External"/><Relationship Id="rId3" Type="http://schemas.openxmlformats.org/officeDocument/2006/relationships/settings" Target="settings.xml"/><Relationship Id="rId7" Type="http://schemas.openxmlformats.org/officeDocument/2006/relationships/hyperlink" Target="https://ctb.ku.edu/en/table-of-contents/implement/provide-information-enhance-skills/conflict-resolution/main" TargetMode="External"/><Relationship Id="rId12" Type="http://schemas.openxmlformats.org/officeDocument/2006/relationships/hyperlink" Target="https://libguides.usc.edu/writingguide/researchdesign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intechopen.com/chapters/59779" TargetMode="External"/><Relationship Id="rId11" Type="http://schemas.openxmlformats.org/officeDocument/2006/relationships/hyperlink" Target="https://www.bartleby.com/essay/Reflective-Writing-My-Personal-Employability-Skills-PKRCKMZS4FP" TargetMode="External"/><Relationship Id="rId5" Type="http://schemas.openxmlformats.org/officeDocument/2006/relationships/hyperlink" Target="https://2012books.lardbucket.org/books/a-primer-on-communication-studies/s02-communication-and-perception.html" TargetMode="External"/><Relationship Id="rId15" Type="http://schemas.openxmlformats.org/officeDocument/2006/relationships/theme" Target="theme/theme1.xml"/><Relationship Id="rId10" Type="http://schemas.openxmlformats.org/officeDocument/2006/relationships/hyperlink" Target="https://www.opencolleges.edu.au/informed/features/10-ways-improve-transfer-learning/" TargetMode="External"/><Relationship Id="rId4" Type="http://schemas.openxmlformats.org/officeDocument/2006/relationships/webSettings" Target="webSettings.xml"/><Relationship Id="rId9" Type="http://schemas.openxmlformats.org/officeDocument/2006/relationships/hyperlink" Target="https://www.hindawi.com/journals/edri/2019/973985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43F53E-7AB2-4AA9-9BDC-6906DFDC8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3014</Words>
  <Characters>17184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Tutionhut</dc:creator>
  <cp:lastModifiedBy>pablo davila arroyo</cp:lastModifiedBy>
  <cp:revision>4</cp:revision>
  <dcterms:created xsi:type="dcterms:W3CDTF">2022-08-03T08:27:00Z</dcterms:created>
  <dcterms:modified xsi:type="dcterms:W3CDTF">2022-08-12T23:15:00Z</dcterms:modified>
</cp:coreProperties>
</file>