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2436130</w:t>
            </w:r>
          </w:p>
        </w:tc>
        <w:tc>
          <w:tcPr>
            <w:gridSpan w:val="2"/>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Alexandru Popa</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Website Chosen </w:t>
            </w:r>
          </w:p>
        </w:tc>
        <w:tc>
          <w:tcPr>
            <w:gridSpan w:val="4"/>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Highfield Town House Hotel</w:t>
            </w:r>
          </w:p>
        </w:tc>
      </w:tr>
      <w:tr>
        <w:trPr>
          <w:cantSplit w:val="0"/>
          <w:tblHeader w:val="0"/>
        </w:trPr>
        <w:tc>
          <w:tcPr/>
          <w:p w:rsidR="00000000" w:rsidDel="00000000" w:rsidP="00000000" w:rsidRDefault="00000000" w:rsidRPr="00000000" w14:paraId="0000001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Insert hyperlink to website</w:t>
            </w:r>
          </w:p>
        </w:tc>
        <w:tc>
          <w:tcPr>
            <w:gridSpan w:val="4"/>
          </w:tcPr>
          <w:p w:rsidR="00000000" w:rsidDel="00000000" w:rsidP="00000000" w:rsidRDefault="00000000" w:rsidRPr="00000000" w14:paraId="00000019">
            <w:pPr>
              <w:rPr>
                <w:rFonts w:ascii="Arial" w:cs="Arial" w:eastAsia="Arial" w:hAnsi="Arial"/>
                <w:sz w:val="22"/>
                <w:szCs w:val="22"/>
              </w:rPr>
            </w:pPr>
            <w:hyperlink r:id="rId7">
              <w:r w:rsidDel="00000000" w:rsidR="00000000" w:rsidRPr="00000000">
                <w:rPr>
                  <w:rFonts w:ascii="Arial" w:cs="Arial" w:eastAsia="Arial" w:hAnsi="Arial"/>
                  <w:color w:val="0563c1"/>
                  <w:sz w:val="22"/>
                  <w:szCs w:val="22"/>
                  <w:u w:val="single"/>
                  <w:rtl w:val="0"/>
                </w:rPr>
                <w:t xml:space="preserve">https://www.highfieldedgbaston.co.uk/</w:t>
              </w:r>
            </w:hyperlink>
            <w:r w:rsidDel="00000000" w:rsidR="00000000" w:rsidRPr="00000000">
              <w:rPr>
                <w:rFonts w:ascii="Arial" w:cs="Arial" w:eastAsia="Arial" w:hAnsi="Arial"/>
                <w:sz w:val="22"/>
                <w:szCs w:val="22"/>
                <w:rtl w:val="0"/>
              </w:rPr>
              <w:t xml:space="preserve"> </w:t>
            </w:r>
          </w:p>
        </w:tc>
      </w:tr>
      <w:tr>
        <w:trPr>
          <w:cantSplit w:val="0"/>
          <w:tblHeader w:val="0"/>
        </w:trPr>
        <w:tc>
          <w:tcPr>
            <w:gridSpan w:val="5"/>
            <w:shd w:fill="4472c4" w:val="clear"/>
          </w:tcPr>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Evaluation</w:t>
            </w:r>
          </w:p>
          <w:p w:rsidR="00000000" w:rsidDel="00000000" w:rsidP="00000000" w:rsidRDefault="00000000" w:rsidRPr="00000000" w14:paraId="0000002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1 – Usability</w:t>
            </w:r>
          </w:p>
          <w:p w:rsidR="00000000" w:rsidDel="00000000" w:rsidP="00000000" w:rsidRDefault="00000000" w:rsidRPr="00000000" w14:paraId="0000002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37">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There is no delay in the Highfield Town House Hotel site for both desktops and mobile gadgets; the major text and navigations are seen within a fraction of seconds. Immediately, the high-resolution photos render quickly, so the users do not need to wait long. This design is responsive; there is no trace of lag on any scroll or interaction. On the whole, the web site functionality leaves a smooth first impression so that the potential customers can find the important information in no time as well as remain interested since the opening of the homepage.</w:t>
            </w:r>
          </w:p>
          <w:p w:rsidR="00000000" w:rsidDel="00000000" w:rsidP="00000000" w:rsidRDefault="00000000" w:rsidRPr="00000000" w14:paraId="0000003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 </w:t>
            </w:r>
          </w:p>
          <w:p w:rsidR="00000000" w:rsidDel="00000000" w:rsidP="00000000" w:rsidRDefault="00000000" w:rsidRPr="00000000" w14:paraId="0000003E">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44">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site itself can be divided into several sub-pages with such titles as “Our Rooms,” “Perks &amp; Offers,” “Explore Birmingham,” “Contact,” and a booking portal. A top menu bar with a clear labelling is used to navigate potential customers through the site which is constant in all pages. The Drop-down menus create logic in grouping related content together and there is clear visibility of buttons to lead to booking and inquiry sections. This simplified navigation model will also allow visitors to find a particular piece of information without wasting much time, thus improving the search experience overall and the probability of becoming frustrated about the inability to find information.</w:t>
            </w:r>
          </w:p>
          <w:p w:rsidR="00000000" w:rsidDel="00000000" w:rsidP="00000000" w:rsidRDefault="00000000" w:rsidRPr="00000000" w14:paraId="0000004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1">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Yes. Customers would be able to make a reservation on the site by clicking the large button which displays the option BOOK NOW on all the pages of site. This is connected to a unified booking system where it shows the room types, availability, price and special offers. This is an easy process, where there is a clean layout that helps one to follow in selection and confirmation. Safety of payment processing has been integrated into the booking platform and this provides the customers with an option of making a reservation without the need of leaving their current location which enhances transactions to direct bookings instead of through third parties.</w:t>
            </w:r>
          </w:p>
          <w:p w:rsidR="00000000" w:rsidDel="00000000" w:rsidP="00000000" w:rsidRDefault="00000000" w:rsidRPr="00000000" w14:paraId="00000052">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E">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website’s usability could be enhanced by adding an internal search function, enabling visitors to locate specific content instantly. Accessibility could also be improved by by making all images have a descriptive alt-text and by making any overlay of text on images clearer in contrast. Also, a live chat option should be brought up that will provide immediate customer service to eliminate the use of a phone or email services. The changes would also make the location less exclusive, friendly, and productive to serve as many people as possible.</w:t>
            </w:r>
          </w:p>
          <w:p w:rsidR="00000000" w:rsidDel="00000000" w:rsidP="00000000" w:rsidRDefault="00000000" w:rsidRPr="00000000" w14:paraId="0000005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2 – Pleasure – Customer Experience</w:t>
            </w:r>
          </w:p>
          <w:p w:rsidR="00000000" w:rsidDel="00000000" w:rsidP="00000000" w:rsidRDefault="00000000" w:rsidRPr="00000000" w14:paraId="0000006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72">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website of the Highfield Town House Hotel has a luxurious, boutique appearance with efficient designs and classy typographies, as well as high quality photographs. The layout is such that there is a feeling of comfort and elegance. On mobile devices, the responsive design maintains consistency, though some images are cropped differently to fit smaller screens (Aziz et al., 2021). Navigation adapts smoothly, ensuring the visual appeal is preserved across platforms, allowing prospective customers to enjoy a professional and welcoming presentation regardless of the device being used.</w:t>
            </w:r>
          </w:p>
          <w:p w:rsidR="00000000" w:rsidDel="00000000" w:rsidP="00000000" w:rsidRDefault="00000000" w:rsidRPr="00000000" w14:paraId="0000007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7F">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website relies heavily on high-resolution photography to showcase the hotel’s rooms, décor, and surrounding area. Images are bright, well-lit, and styled to convey comfort and elegance. The colour palette consists of warm neutrals, complementing the boutique theme and reinforcing a sense of relaxation. While photographs are effectively used throughout, no video content is included. Incorporating short video tours could further immerse potential guests and provide a richer insight into the property’s atmosphere and facilities.</w:t>
            </w:r>
          </w:p>
          <w:p w:rsidR="00000000" w:rsidDel="00000000" w:rsidP="00000000" w:rsidRDefault="00000000" w:rsidRPr="00000000" w14:paraId="00000080">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8C">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website does not currently feature an online chat tool. Customer enquiries are directed through telephone and email contact details, which are clearly displayed. While these methods remain effective, they do not offer the immediacy of a live chat function (Zheng et al., 2024). An integrated chat tool could significantly improve customer experience by providing instant responses, answering booking queries, and offering personalised assistance, thereby increasing engagement and reducing the possibility of losing potential customers to third-party booking platforms.</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9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99">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website includes visible social media icons linking to the hotel’s Facebook and Instagram pages. These links open in new tabs and function correctly, allowing visitors to explore recent posts, promotions, and photographs. However, the icons are relatively small and positioned subtly within the page footer. Enlarging these links or integrating live social media feeds into the homepage could strengthen audience engagement, showcase real-time updates, and encourage prospective customers to follow and interact with the brand.</w:t>
            </w:r>
          </w:p>
          <w:p w:rsidR="00000000" w:rsidDel="00000000" w:rsidP="00000000" w:rsidRDefault="00000000" w:rsidRPr="00000000" w14:paraId="0000009A">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3 – Perceived Value</w:t>
            </w:r>
          </w:p>
          <w:p w:rsidR="00000000" w:rsidDel="00000000" w:rsidP="00000000" w:rsidRDefault="00000000" w:rsidRPr="00000000" w14:paraId="000000A1">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A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AE">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Highfield Town House Hotel clearly presents its services through dedicated pages such as “Our Rooms” and “Perks &amp; Offers.” Each section lists room features, amenities, and complimentary benefits, including Wi-Fi, power showers, and eco-friendly toiletries. The descriptions are concise yet detailed, supported by professional photography (Kurniawan, Nofriadi and Nata, 2022). Information about the adjoining gastropub and local attractions is also provided, ensuring customers have a full understanding of the accommodation experience before proceeding with enquiries or bookings.</w:t>
            </w:r>
          </w:p>
          <w:p w:rsidR="00000000" w:rsidDel="00000000" w:rsidP="00000000" w:rsidRDefault="00000000" w:rsidRPr="00000000" w14:paraId="000000A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B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BB">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Customer reviews are not directly embedded on the official website. Instead, visitors are encouraged to view ratings and feedback on third-party booking platforms such as Booking.com, Expedia, and TripAdvisor. These external sources contain recent and regularly updated reviews. While this approach maintains credibility through independent feedback, featuring a selection of verified, up-to-date testimonials directly on the site could strengthen trust and provide reassurance without requiring customers to leave the hotel’s online environment.</w:t>
            </w:r>
          </w:p>
          <w:p w:rsidR="00000000" w:rsidDel="00000000" w:rsidP="00000000" w:rsidRDefault="00000000" w:rsidRPr="00000000" w14:paraId="000000B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C8">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The service is presented as high quality through elegant branding, professional imagery, and detailed descriptions of luxurious amenities. The boutique style, central location in Edgbaston, and personalised touches such as individually designed rooms enhance its premium positioning. A recommendation would be based on its refined décor, comfort-focused facilities, and proximity to both Birmingham city centre and cultural attractions (Jongmans et al., 2022). The hotel’s tranquil setting combined with modern convenience makes it appealing for both leisure and business travellers.</w:t>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D5">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Prices are not displayed on the main room description pages. Instead, they appear within the booking system after selecting dates. This strategy may be intended to encourage potential guests to explore the site and focus on quality before considering cost. When revealed, prices are consistent with the boutique positioning, reflecting the premium facilities, service standards, and location (Alexander et al., 2021). The selective display supports a value-first approach, aligning with the hotel’s emphasis on presentation and guest experience.</w:t>
            </w:r>
          </w:p>
          <w:p w:rsidR="00000000" w:rsidDel="00000000" w:rsidP="00000000" w:rsidRDefault="00000000" w:rsidRPr="00000000" w14:paraId="000000D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4 – Searchability</w:t>
            </w:r>
          </w:p>
          <w:p w:rsidR="00000000" w:rsidDel="00000000" w:rsidP="00000000" w:rsidRDefault="00000000" w:rsidRPr="00000000" w14:paraId="000000DC">
            <w:pPr>
              <w:jc w:val="center"/>
              <w:rPr>
                <w:rFonts w:ascii="Arial" w:cs="Arial" w:eastAsia="Arial" w:hAnsi="Arial"/>
                <w:b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E4">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1. Boutique hotel Birmingham</w:t>
            </w:r>
          </w:p>
        </w:tc>
      </w:tr>
      <w:tr>
        <w:trPr>
          <w:cantSplit w:val="0"/>
          <w:trHeight w:val="185" w:hRule="atLeast"/>
          <w:tblHeader w:val="0"/>
        </w:trPr>
        <w:tc>
          <w:tcPr>
            <w:gridSpan w:val="3"/>
            <w:vMerge w:val="continue"/>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2f5496"/>
                <w:sz w:val="22"/>
                <w:szCs w:val="22"/>
              </w:rPr>
            </w:pPr>
            <w:r w:rsidDel="00000000" w:rsidR="00000000" w:rsidRPr="00000000">
              <w:rPr>
                <w:rtl w:val="0"/>
              </w:rPr>
            </w:r>
          </w:p>
        </w:tc>
        <w:tc>
          <w:tcPr>
            <w:gridSpan w:val="2"/>
          </w:tcPr>
          <w:p w:rsidR="00000000" w:rsidDel="00000000" w:rsidP="00000000" w:rsidRDefault="00000000" w:rsidRPr="00000000" w14:paraId="000000E9">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2. Luxury hotel Edgbaston</w:t>
            </w:r>
          </w:p>
        </w:tc>
      </w:tr>
      <w:tr>
        <w:trPr>
          <w:cantSplit w:val="0"/>
          <w:trHeight w:val="185" w:hRule="atLeast"/>
          <w:tblHeader w:val="0"/>
        </w:trPr>
        <w:tc>
          <w:tcPr>
            <w:gridSpan w:val="3"/>
            <w:vMerge w:val="continue"/>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2f5496"/>
                <w:sz w:val="22"/>
                <w:szCs w:val="22"/>
              </w:rPr>
            </w:pPr>
            <w:r w:rsidDel="00000000" w:rsidR="00000000" w:rsidRPr="00000000">
              <w:rPr>
                <w:rtl w:val="0"/>
              </w:rPr>
            </w:r>
          </w:p>
        </w:tc>
        <w:tc>
          <w:tcPr>
            <w:gridSpan w:val="2"/>
          </w:tcPr>
          <w:p w:rsidR="00000000" w:rsidDel="00000000" w:rsidP="00000000" w:rsidRDefault="00000000" w:rsidRPr="00000000" w14:paraId="000000EE">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3. Stylish hotel near Birmingham</w:t>
            </w:r>
          </w:p>
        </w:tc>
      </w:tr>
      <w:tr>
        <w:trPr>
          <w:cantSplit w:val="0"/>
          <w:tblHeader w:val="0"/>
        </w:trPr>
        <w:tc>
          <w:tcPr>
            <w:gridSpan w:val="5"/>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F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F7">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Yes. When these keywords are searched, the Highfield Town House Hotel’s official website appears within the top ten Google results, often alongside major booking platforms and review sites.</w:t>
            </w:r>
          </w:p>
          <w:p w:rsidR="00000000" w:rsidDel="00000000" w:rsidP="00000000" w:rsidRDefault="00000000" w:rsidRPr="00000000" w14:paraId="000000F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F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5 – Reflection and conclusion</w:t>
            </w:r>
          </w:p>
          <w:p w:rsidR="00000000" w:rsidDel="00000000" w:rsidP="00000000" w:rsidRDefault="00000000" w:rsidRPr="00000000" w14:paraId="000000F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10A">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I believe websites remain highly relevant in modern UK business because they serve as an official, central hub where customers can access accurate information, explore services, and make direct purchases or bookings. While social media platforms and third-party sites are valuable for visibility and outreach, they do not offer the same level of control over branding, pricing, and the overall customer experience. A professional website builds credibility by acting as a verified source, free from the limitations of external platforms. For businesses like The Highfield Town House Hotel, a well-designed site encourages direct bookings, showcases unique features, reduces reliance on commission-based travel agents, and ensures customers always receive clear, up-to-date details about the property and its available services.</w:t>
            </w:r>
          </w:p>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117">
            <w:pPr>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I would recommend adding a virtual tour or a short, professionally produced promotional video showcasing the hotel’s rooms, common areas, dining facilities, and surrounding neighbourhood. While the existing photographs are high quality and visually appealing, a video would create a more immersive and interactive experience for potential guests. This format allows viewers to better visualise the ambience, décor, and layout, helping them form a stronger emotional connection before booking. Such engaging content can increase customer confidence, reduce booking hesitation, and encourage direct reservations through the website. In today’s highly competitive hospitality industry, travellers are increasingly influenced by rich visual media, so incorporating a virtual tour would be a strategic enhancement to strengthen the hotel’s online presence and attract more guests.</w:t>
            </w:r>
          </w:p>
          <w:p w:rsidR="00000000" w:rsidDel="00000000" w:rsidP="00000000" w:rsidRDefault="00000000" w:rsidRPr="00000000" w14:paraId="00000118">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1F">
            <w:pPr>
              <w:spacing w:line="276" w:lineRule="auto"/>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Alexander, R., Thompson, N., McGill, T. and Murray, D., 2021. The influence of user culture on website usability. </w:t>
            </w:r>
            <w:r w:rsidDel="00000000" w:rsidR="00000000" w:rsidRPr="00000000">
              <w:rPr>
                <w:rFonts w:ascii="Arial" w:cs="Arial" w:eastAsia="Arial" w:hAnsi="Arial"/>
                <w:i w:val="1"/>
                <w:color w:val="2f5496"/>
                <w:sz w:val="22"/>
                <w:szCs w:val="22"/>
                <w:rtl w:val="0"/>
              </w:rPr>
              <w:t xml:space="preserve">International journal of human-computer studies</w:t>
            </w:r>
            <w:r w:rsidDel="00000000" w:rsidR="00000000" w:rsidRPr="00000000">
              <w:rPr>
                <w:rFonts w:ascii="Arial" w:cs="Arial" w:eastAsia="Arial" w:hAnsi="Arial"/>
                <w:color w:val="2f5496"/>
                <w:sz w:val="22"/>
                <w:szCs w:val="22"/>
                <w:rtl w:val="0"/>
              </w:rPr>
              <w:t xml:space="preserve">, </w:t>
            </w:r>
            <w:r w:rsidDel="00000000" w:rsidR="00000000" w:rsidRPr="00000000">
              <w:rPr>
                <w:rFonts w:ascii="Arial" w:cs="Arial" w:eastAsia="Arial" w:hAnsi="Arial"/>
                <w:i w:val="1"/>
                <w:color w:val="2f5496"/>
                <w:sz w:val="22"/>
                <w:szCs w:val="22"/>
                <w:rtl w:val="0"/>
              </w:rPr>
              <w:t xml:space="preserve">154</w:t>
            </w:r>
            <w:r w:rsidDel="00000000" w:rsidR="00000000" w:rsidRPr="00000000">
              <w:rPr>
                <w:rFonts w:ascii="Arial" w:cs="Arial" w:eastAsia="Arial" w:hAnsi="Arial"/>
                <w:color w:val="2f5496"/>
                <w:sz w:val="22"/>
                <w:szCs w:val="22"/>
                <w:rtl w:val="0"/>
              </w:rPr>
              <w:t xml:space="preserve">, p.102688.</w:t>
            </w:r>
          </w:p>
          <w:p w:rsidR="00000000" w:rsidDel="00000000" w:rsidP="00000000" w:rsidRDefault="00000000" w:rsidRPr="00000000" w14:paraId="00000120">
            <w:pPr>
              <w:spacing w:line="276" w:lineRule="auto"/>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Aziz, N.S., Sulaiman, N.S., Hassan, W.N.I.T.M., Zakaria, N.L. and Yaacob, A., 2021, May. A review of website measurement for website usability evaluation. In </w:t>
            </w:r>
            <w:r w:rsidDel="00000000" w:rsidR="00000000" w:rsidRPr="00000000">
              <w:rPr>
                <w:rFonts w:ascii="Arial" w:cs="Arial" w:eastAsia="Arial" w:hAnsi="Arial"/>
                <w:i w:val="1"/>
                <w:color w:val="2f5496"/>
                <w:sz w:val="22"/>
                <w:szCs w:val="22"/>
                <w:rtl w:val="0"/>
              </w:rPr>
              <w:t xml:space="preserve">Journal of Physics: Conference Series</w:t>
            </w:r>
            <w:r w:rsidDel="00000000" w:rsidR="00000000" w:rsidRPr="00000000">
              <w:rPr>
                <w:rFonts w:ascii="Arial" w:cs="Arial" w:eastAsia="Arial" w:hAnsi="Arial"/>
                <w:color w:val="2f5496"/>
                <w:sz w:val="22"/>
                <w:szCs w:val="22"/>
                <w:rtl w:val="0"/>
              </w:rPr>
              <w:t xml:space="preserve"> (Vol. 1874, No. 1, p. 012045). IOP Publishing.</w:t>
            </w:r>
          </w:p>
          <w:p w:rsidR="00000000" w:rsidDel="00000000" w:rsidP="00000000" w:rsidRDefault="00000000" w:rsidRPr="00000000" w14:paraId="00000121">
            <w:pPr>
              <w:spacing w:line="276" w:lineRule="auto"/>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Jongmans, E., Jeannot, F., Liang, L. and Dampérat, M., 2022. Impact of website visual design on user experience and website evaluation: the sequential mediating roles of usability and pleasure. </w:t>
            </w:r>
            <w:r w:rsidDel="00000000" w:rsidR="00000000" w:rsidRPr="00000000">
              <w:rPr>
                <w:rFonts w:ascii="Arial" w:cs="Arial" w:eastAsia="Arial" w:hAnsi="Arial"/>
                <w:i w:val="1"/>
                <w:color w:val="2f5496"/>
                <w:sz w:val="22"/>
                <w:szCs w:val="22"/>
                <w:rtl w:val="0"/>
              </w:rPr>
              <w:t xml:space="preserve">Journal of Marketing Management</w:t>
            </w:r>
            <w:r w:rsidDel="00000000" w:rsidR="00000000" w:rsidRPr="00000000">
              <w:rPr>
                <w:rFonts w:ascii="Arial" w:cs="Arial" w:eastAsia="Arial" w:hAnsi="Arial"/>
                <w:color w:val="2f5496"/>
                <w:sz w:val="22"/>
                <w:szCs w:val="22"/>
                <w:rtl w:val="0"/>
              </w:rPr>
              <w:t xml:space="preserve">, </w:t>
            </w:r>
            <w:r w:rsidDel="00000000" w:rsidR="00000000" w:rsidRPr="00000000">
              <w:rPr>
                <w:rFonts w:ascii="Arial" w:cs="Arial" w:eastAsia="Arial" w:hAnsi="Arial"/>
                <w:i w:val="1"/>
                <w:color w:val="2f5496"/>
                <w:sz w:val="22"/>
                <w:szCs w:val="22"/>
                <w:rtl w:val="0"/>
              </w:rPr>
              <w:t xml:space="preserve">38</w:t>
            </w:r>
            <w:r w:rsidDel="00000000" w:rsidR="00000000" w:rsidRPr="00000000">
              <w:rPr>
                <w:rFonts w:ascii="Arial" w:cs="Arial" w:eastAsia="Arial" w:hAnsi="Arial"/>
                <w:color w:val="2f5496"/>
                <w:sz w:val="22"/>
                <w:szCs w:val="22"/>
                <w:rtl w:val="0"/>
              </w:rPr>
              <w:t xml:space="preserve">(17-18), pp.2078-2113.</w:t>
            </w:r>
          </w:p>
          <w:p w:rsidR="00000000" w:rsidDel="00000000" w:rsidP="00000000" w:rsidRDefault="00000000" w:rsidRPr="00000000" w14:paraId="00000122">
            <w:pPr>
              <w:spacing w:line="276" w:lineRule="auto"/>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Kurniawan, E., Nofriadi, N. and Nata, A., 2022. Penerapan System Usability Scale (Sus) Dalam Pengukuran Kebergunaan Website Program Studi Di Stmik Royal. </w:t>
            </w:r>
            <w:r w:rsidDel="00000000" w:rsidR="00000000" w:rsidRPr="00000000">
              <w:rPr>
                <w:rFonts w:ascii="Arial" w:cs="Arial" w:eastAsia="Arial" w:hAnsi="Arial"/>
                <w:i w:val="1"/>
                <w:color w:val="2f5496"/>
                <w:sz w:val="22"/>
                <w:szCs w:val="22"/>
                <w:rtl w:val="0"/>
              </w:rPr>
              <w:t xml:space="preserve">Journal of Science and Social Research</w:t>
            </w:r>
            <w:r w:rsidDel="00000000" w:rsidR="00000000" w:rsidRPr="00000000">
              <w:rPr>
                <w:rFonts w:ascii="Arial" w:cs="Arial" w:eastAsia="Arial" w:hAnsi="Arial"/>
                <w:color w:val="2f5496"/>
                <w:sz w:val="22"/>
                <w:szCs w:val="22"/>
                <w:rtl w:val="0"/>
              </w:rPr>
              <w:t xml:space="preserve">, </w:t>
            </w:r>
            <w:r w:rsidDel="00000000" w:rsidR="00000000" w:rsidRPr="00000000">
              <w:rPr>
                <w:rFonts w:ascii="Arial" w:cs="Arial" w:eastAsia="Arial" w:hAnsi="Arial"/>
                <w:i w:val="1"/>
                <w:color w:val="2f5496"/>
                <w:sz w:val="22"/>
                <w:szCs w:val="22"/>
                <w:rtl w:val="0"/>
              </w:rPr>
              <w:t xml:space="preserve">5</w:t>
            </w:r>
            <w:r w:rsidDel="00000000" w:rsidR="00000000" w:rsidRPr="00000000">
              <w:rPr>
                <w:rFonts w:ascii="Arial" w:cs="Arial" w:eastAsia="Arial" w:hAnsi="Arial"/>
                <w:color w:val="2f5496"/>
                <w:sz w:val="22"/>
                <w:szCs w:val="22"/>
                <w:rtl w:val="0"/>
              </w:rPr>
              <w:t xml:space="preserve">(1), pp.43-49.</w:t>
            </w:r>
          </w:p>
          <w:p w:rsidR="00000000" w:rsidDel="00000000" w:rsidP="00000000" w:rsidRDefault="00000000" w:rsidRPr="00000000" w14:paraId="00000123">
            <w:pPr>
              <w:spacing w:line="276" w:lineRule="auto"/>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Zheng, J., Gresham, M., Phillipson, L., Hall, D., Jeon, Y.H., Brodaty, H. and Low, L.F., 2024. Exploring the usability, user experience and usefulness of a supportive website for people with dementia and carers. </w:t>
            </w:r>
            <w:r w:rsidDel="00000000" w:rsidR="00000000" w:rsidRPr="00000000">
              <w:rPr>
                <w:rFonts w:ascii="Arial" w:cs="Arial" w:eastAsia="Arial" w:hAnsi="Arial"/>
                <w:i w:val="1"/>
                <w:color w:val="2f5496"/>
                <w:sz w:val="22"/>
                <w:szCs w:val="22"/>
                <w:rtl w:val="0"/>
              </w:rPr>
              <w:t xml:space="preserve">Disability and Rehabilitation: Assistive Technology</w:t>
            </w:r>
            <w:r w:rsidDel="00000000" w:rsidR="00000000" w:rsidRPr="00000000">
              <w:rPr>
                <w:rFonts w:ascii="Arial" w:cs="Arial" w:eastAsia="Arial" w:hAnsi="Arial"/>
                <w:color w:val="2f5496"/>
                <w:sz w:val="22"/>
                <w:szCs w:val="22"/>
                <w:rtl w:val="0"/>
              </w:rPr>
              <w:t xml:space="preserve">, </w:t>
            </w:r>
            <w:r w:rsidDel="00000000" w:rsidR="00000000" w:rsidRPr="00000000">
              <w:rPr>
                <w:rFonts w:ascii="Arial" w:cs="Arial" w:eastAsia="Arial" w:hAnsi="Arial"/>
                <w:i w:val="1"/>
                <w:color w:val="2f5496"/>
                <w:sz w:val="22"/>
                <w:szCs w:val="22"/>
                <w:rtl w:val="0"/>
              </w:rPr>
              <w:t xml:space="preserve">19</w:t>
            </w:r>
            <w:r w:rsidDel="00000000" w:rsidR="00000000" w:rsidRPr="00000000">
              <w:rPr>
                <w:rFonts w:ascii="Arial" w:cs="Arial" w:eastAsia="Arial" w:hAnsi="Arial"/>
                <w:color w:val="2f5496"/>
                <w:sz w:val="22"/>
                <w:szCs w:val="22"/>
                <w:rtl w:val="0"/>
              </w:rPr>
              <w:t xml:space="preserve">(4), pp.1369-1381.</w:t>
            </w:r>
          </w:p>
          <w:p w:rsidR="00000000" w:rsidDel="00000000" w:rsidP="00000000" w:rsidRDefault="00000000" w:rsidRPr="00000000" w14:paraId="00000124">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character" w:styleId="Hyperlink">
    <w:name w:val="Hyperlink"/>
    <w:basedOn w:val="DefaultParagraphFont"/>
    <w:uiPriority w:val="99"/>
    <w:unhideWhenUsed w:val="1"/>
    <w:rsid w:val="00E60F4F"/>
    <w:rPr>
      <w:color w:val="0563c1" w:themeColor="hyperlink"/>
      <w:u w:val="single"/>
    </w:rPr>
  </w:style>
  <w:style w:type="character" w:styleId="UnresolvedMention">
    <w:name w:val="Unresolved Mention"/>
    <w:basedOn w:val="DefaultParagraphFont"/>
    <w:uiPriority w:val="99"/>
    <w:semiHidden w:val="1"/>
    <w:unhideWhenUsed w:val="1"/>
    <w:rsid w:val="00E60F4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ighfieldedgbast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4bZe/MXp1orVPVkqPvqGiTA40Q==">CgMxLjA4AHIhMUY4UE50RmdqdHZLMDhJVkNpLW5zRzU3b1hnVl8zelJD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2025-08-08T06:22:00Z</dcterms:created>
  <dc:creator>Stewart, Rebecca (Postgraduate Researcher)</dc:creator>
</cp:coreProperties>
</file>