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437F4" w14:textId="1966F204" w:rsidR="00FA767A" w:rsidRPr="00633CE3" w:rsidRDefault="00CE5B04" w:rsidP="00633CE3">
      <w:pPr>
        <w:tabs>
          <w:tab w:val="left" w:pos="518"/>
          <w:tab w:val="center" w:pos="4513"/>
        </w:tabs>
        <w:spacing w:line="480" w:lineRule="auto"/>
        <w:jc w:val="center"/>
        <w:rPr>
          <w:rFonts w:ascii="Times New Roman" w:hAnsi="Times New Roman" w:cs="Times New Roman"/>
          <w:b/>
          <w:bCs/>
          <w:sz w:val="24"/>
          <w:szCs w:val="24"/>
          <w:lang w:val="en-US"/>
        </w:rPr>
      </w:pPr>
      <w:bookmarkStart w:id="0" w:name="_Hlk123844387"/>
      <w:bookmarkEnd w:id="0"/>
      <w:r>
        <w:rPr>
          <w:rFonts w:ascii="Arial" w:hAnsi="Arial" w:cs="Arial"/>
          <w:noProof/>
          <w:sz w:val="36"/>
          <w:szCs w:val="36"/>
        </w:rPr>
        <w:drawing>
          <wp:inline distT="0" distB="0" distL="0" distR="0" wp14:anchorId="1D5F3176" wp14:editId="67F94392">
            <wp:extent cx="4514850" cy="1800225"/>
            <wp:effectExtent l="0" t="0" r="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14850" cy="1800225"/>
                    </a:xfrm>
                    <a:prstGeom prst="rect">
                      <a:avLst/>
                    </a:prstGeom>
                  </pic:spPr>
                </pic:pic>
              </a:graphicData>
            </a:graphic>
          </wp:inline>
        </w:drawing>
      </w:r>
    </w:p>
    <w:p w14:paraId="34122A34" w14:textId="77777777" w:rsidR="00FA767A" w:rsidRPr="00633CE3" w:rsidRDefault="00FA767A" w:rsidP="00633CE3">
      <w:pPr>
        <w:tabs>
          <w:tab w:val="left" w:pos="518"/>
          <w:tab w:val="center" w:pos="4513"/>
        </w:tabs>
        <w:spacing w:line="480" w:lineRule="auto"/>
        <w:jc w:val="center"/>
        <w:rPr>
          <w:rFonts w:ascii="Times New Roman" w:hAnsi="Times New Roman" w:cs="Times New Roman"/>
          <w:b/>
          <w:bCs/>
          <w:sz w:val="24"/>
          <w:szCs w:val="24"/>
          <w:lang w:val="en-US"/>
        </w:rPr>
      </w:pPr>
    </w:p>
    <w:p w14:paraId="23C3DFEB" w14:textId="77777777" w:rsidR="00FA767A" w:rsidRPr="00633CE3" w:rsidRDefault="00FA767A" w:rsidP="00633CE3">
      <w:pPr>
        <w:tabs>
          <w:tab w:val="left" w:pos="518"/>
          <w:tab w:val="center" w:pos="4513"/>
        </w:tabs>
        <w:spacing w:line="480" w:lineRule="auto"/>
        <w:jc w:val="center"/>
        <w:rPr>
          <w:rFonts w:ascii="Times New Roman" w:hAnsi="Times New Roman" w:cs="Times New Roman"/>
          <w:b/>
          <w:bCs/>
          <w:sz w:val="24"/>
          <w:szCs w:val="24"/>
          <w:lang w:val="en-US"/>
        </w:rPr>
      </w:pPr>
    </w:p>
    <w:sdt>
      <w:sdtPr>
        <w:rPr>
          <w:rFonts w:asciiTheme="majorHAnsi" w:eastAsiaTheme="majorEastAsia" w:hAnsiTheme="majorHAnsi" w:cstheme="majorBidi"/>
          <w:b/>
          <w:sz w:val="56"/>
          <w:szCs w:val="56"/>
        </w:rPr>
        <w:alias w:val="Subtitle"/>
        <w:id w:val="14700077"/>
        <w:placeholder>
          <w:docPart w:val="80027EC03B504EAFA4445F0B98508710"/>
        </w:placeholder>
        <w:dataBinding w:prefixMappings="xmlns:ns0='http://schemas.openxmlformats.org/package/2006/metadata/core-properties' xmlns:ns1='http://purl.org/dc/elements/1.1/'" w:xpath="/ns0:coreProperties[1]/ns1:subject[1]" w:storeItemID="{6C3C8BC8-F283-45AE-878A-BAB7291924A1}"/>
        <w:text/>
      </w:sdtPr>
      <w:sdtEndPr/>
      <w:sdtContent>
        <w:p w14:paraId="4B092C9C" w14:textId="7FA66D41" w:rsidR="00D54488" w:rsidRPr="00E02DE9" w:rsidRDefault="00D54488" w:rsidP="00D54488">
          <w:pPr>
            <w:pStyle w:val="NoSpacing"/>
            <w:rPr>
              <w:rFonts w:asciiTheme="majorHAnsi" w:eastAsiaTheme="majorEastAsia" w:hAnsiTheme="majorHAnsi" w:cstheme="majorBidi"/>
              <w:b/>
              <w:sz w:val="56"/>
              <w:szCs w:val="56"/>
            </w:rPr>
          </w:pPr>
          <w:r>
            <w:rPr>
              <w:rFonts w:asciiTheme="majorHAnsi" w:eastAsiaTheme="majorEastAsia" w:hAnsiTheme="majorHAnsi" w:cstheme="majorBidi"/>
              <w:b/>
              <w:sz w:val="56"/>
              <w:szCs w:val="56"/>
            </w:rPr>
            <w:t>Assessment 2</w:t>
          </w:r>
        </w:p>
      </w:sdtContent>
    </w:sdt>
    <w:p w14:paraId="3A01317E" w14:textId="77777777" w:rsidR="00D54488" w:rsidRDefault="00D54488" w:rsidP="00D54488">
      <w:pPr>
        <w:pStyle w:val="NoSpacing"/>
        <w:rPr>
          <w:rFonts w:asciiTheme="majorHAnsi" w:eastAsiaTheme="majorEastAsia" w:hAnsiTheme="majorHAnsi" w:cstheme="majorBidi"/>
          <w:sz w:val="36"/>
          <w:szCs w:val="36"/>
        </w:rPr>
      </w:pPr>
    </w:p>
    <w:p w14:paraId="5AD479ED" w14:textId="3BE4DFA5" w:rsidR="00D54488" w:rsidRPr="00E02DE9" w:rsidRDefault="00D54488" w:rsidP="00D54488">
      <w:pPr>
        <w:pStyle w:val="NoSpacing"/>
        <w:rPr>
          <w:rFonts w:ascii="Arial" w:eastAsiaTheme="majorEastAsia" w:hAnsi="Arial" w:cs="Arial"/>
          <w:b/>
          <w:sz w:val="40"/>
          <w:szCs w:val="40"/>
        </w:rPr>
      </w:pPr>
      <w:r w:rsidRPr="00E02DE9">
        <w:rPr>
          <w:rFonts w:ascii="Arial" w:eastAsiaTheme="majorEastAsia" w:hAnsi="Arial" w:cs="Arial"/>
          <w:b/>
          <w:sz w:val="40"/>
          <w:szCs w:val="40"/>
        </w:rPr>
        <w:t xml:space="preserve">Module: </w:t>
      </w:r>
      <w:r w:rsidR="00CE5B04">
        <w:rPr>
          <w:rFonts w:ascii="Arial" w:eastAsiaTheme="majorEastAsia" w:hAnsi="Arial" w:cs="Arial"/>
          <w:b/>
          <w:sz w:val="40"/>
          <w:szCs w:val="40"/>
        </w:rPr>
        <w:t>Marketing Fundamentals</w:t>
      </w:r>
    </w:p>
    <w:p w14:paraId="24565A0F" w14:textId="6B584F91" w:rsidR="00D54488" w:rsidRPr="00E02DE9" w:rsidRDefault="00D54488" w:rsidP="00D54488">
      <w:pPr>
        <w:pStyle w:val="NoSpacing"/>
        <w:rPr>
          <w:rFonts w:ascii="Arial" w:hAnsi="Arial" w:cs="Arial"/>
          <w:sz w:val="36"/>
          <w:szCs w:val="36"/>
        </w:rPr>
      </w:pPr>
      <w:r w:rsidRPr="00E02DE9">
        <w:rPr>
          <w:rFonts w:ascii="Arial" w:hAnsi="Arial" w:cs="Arial"/>
          <w:sz w:val="36"/>
          <w:szCs w:val="36"/>
        </w:rPr>
        <w:t>Code: LCBB400</w:t>
      </w:r>
      <w:r w:rsidR="00CE5B04">
        <w:rPr>
          <w:rFonts w:ascii="Arial" w:hAnsi="Arial" w:cs="Arial"/>
          <w:sz w:val="36"/>
          <w:szCs w:val="36"/>
        </w:rPr>
        <w:t>4</w:t>
      </w:r>
    </w:p>
    <w:p w14:paraId="1FC9A693" w14:textId="496904A7" w:rsidR="00D54488" w:rsidRPr="00E02DE9" w:rsidRDefault="00D54488" w:rsidP="00D54488">
      <w:pPr>
        <w:pStyle w:val="NoSpacing"/>
        <w:rPr>
          <w:rFonts w:ascii="Arial" w:hAnsi="Arial" w:cs="Arial"/>
          <w:sz w:val="36"/>
          <w:szCs w:val="36"/>
        </w:rPr>
      </w:pPr>
      <w:r w:rsidRPr="00E02DE9">
        <w:rPr>
          <w:rFonts w:ascii="Arial" w:hAnsi="Arial" w:cs="Arial"/>
          <w:sz w:val="36"/>
          <w:szCs w:val="36"/>
        </w:rPr>
        <w:t xml:space="preserve">Lecturer: </w:t>
      </w:r>
      <w:r w:rsidR="00F3611A">
        <w:rPr>
          <w:rFonts w:ascii="Arial" w:hAnsi="Arial" w:cs="Arial"/>
          <w:sz w:val="36"/>
          <w:szCs w:val="36"/>
        </w:rPr>
        <w:t>Nadeem Mirza</w:t>
      </w:r>
    </w:p>
    <w:p w14:paraId="160826ED" w14:textId="77777777" w:rsidR="00D54488" w:rsidRPr="00E02DE9" w:rsidRDefault="00D54488" w:rsidP="00D54488">
      <w:pPr>
        <w:pStyle w:val="NoSpacing"/>
        <w:rPr>
          <w:rFonts w:ascii="Arial" w:hAnsi="Arial" w:cs="Arial"/>
          <w:sz w:val="36"/>
          <w:szCs w:val="36"/>
        </w:rPr>
      </w:pPr>
      <w:r w:rsidRPr="00E02DE9">
        <w:rPr>
          <w:rFonts w:ascii="Arial" w:hAnsi="Arial" w:cs="Arial"/>
          <w:sz w:val="36"/>
          <w:szCs w:val="36"/>
        </w:rPr>
        <w:t>Submitted by: Nikol Stoyanova</w:t>
      </w:r>
    </w:p>
    <w:p w14:paraId="51CA1D8D" w14:textId="77777777" w:rsidR="00D54488" w:rsidRDefault="00D54488" w:rsidP="00D54488">
      <w:pPr>
        <w:pStyle w:val="NoSpacing"/>
        <w:rPr>
          <w:rFonts w:ascii="Arial" w:hAnsi="Arial" w:cs="Arial"/>
          <w:sz w:val="36"/>
          <w:szCs w:val="36"/>
        </w:rPr>
      </w:pPr>
      <w:r w:rsidRPr="00E02DE9">
        <w:rPr>
          <w:rFonts w:ascii="Arial" w:hAnsi="Arial" w:cs="Arial"/>
          <w:sz w:val="36"/>
          <w:szCs w:val="36"/>
        </w:rPr>
        <w:t>Student ID: 2130583</w:t>
      </w:r>
    </w:p>
    <w:p w14:paraId="2B3F9E2D" w14:textId="77777777" w:rsidR="00FA767A" w:rsidRPr="00633CE3" w:rsidRDefault="00FA767A" w:rsidP="00D54488">
      <w:pPr>
        <w:tabs>
          <w:tab w:val="left" w:pos="518"/>
          <w:tab w:val="center" w:pos="4513"/>
        </w:tabs>
        <w:spacing w:line="480" w:lineRule="auto"/>
        <w:rPr>
          <w:rFonts w:ascii="Times New Roman" w:hAnsi="Times New Roman" w:cs="Times New Roman"/>
          <w:b/>
          <w:bCs/>
          <w:sz w:val="24"/>
          <w:szCs w:val="24"/>
          <w:lang w:val="en-US"/>
        </w:rPr>
      </w:pPr>
    </w:p>
    <w:p w14:paraId="3B3FCF22" w14:textId="3CD4D05A" w:rsidR="00FA767A" w:rsidRPr="003044A3" w:rsidRDefault="003044A3" w:rsidP="003044A3">
      <w:pPr>
        <w:spacing w:line="480" w:lineRule="auto"/>
        <w:rPr>
          <w:rFonts w:cstheme="minorHAnsi"/>
          <w:sz w:val="24"/>
          <w:szCs w:val="24"/>
          <w:lang w:val="en-US"/>
        </w:rPr>
      </w:pPr>
      <w:r>
        <w:rPr>
          <w:rFonts w:cstheme="minorHAnsi"/>
          <w:b/>
          <w:bCs/>
          <w:sz w:val="24"/>
          <w:szCs w:val="24"/>
          <w:lang w:val="en-US"/>
        </w:rPr>
        <w:t xml:space="preserve">Submitted on </w:t>
      </w:r>
      <w:r w:rsidR="008E0298">
        <w:rPr>
          <w:rFonts w:cstheme="minorHAnsi"/>
          <w:b/>
          <w:bCs/>
          <w:sz w:val="24"/>
          <w:szCs w:val="24"/>
          <w:lang w:val="en-US"/>
        </w:rPr>
        <w:t>05/01/2023</w:t>
      </w:r>
    </w:p>
    <w:p w14:paraId="19FA1037" w14:textId="77777777" w:rsidR="00FA767A" w:rsidRPr="00633CE3" w:rsidRDefault="00FA767A" w:rsidP="00633CE3">
      <w:pPr>
        <w:spacing w:line="480" w:lineRule="auto"/>
        <w:jc w:val="center"/>
        <w:rPr>
          <w:rFonts w:ascii="Times New Roman" w:hAnsi="Times New Roman" w:cs="Times New Roman"/>
          <w:sz w:val="24"/>
          <w:szCs w:val="24"/>
          <w:lang w:val="en-US"/>
        </w:rPr>
      </w:pPr>
    </w:p>
    <w:p w14:paraId="294CBEB0" w14:textId="77777777" w:rsidR="00FA767A" w:rsidRPr="00633CE3" w:rsidRDefault="00FA767A" w:rsidP="00633CE3">
      <w:pPr>
        <w:spacing w:line="480" w:lineRule="auto"/>
        <w:jc w:val="center"/>
        <w:rPr>
          <w:rFonts w:ascii="Times New Roman" w:hAnsi="Times New Roman" w:cs="Times New Roman"/>
          <w:sz w:val="24"/>
          <w:szCs w:val="24"/>
          <w:lang w:val="en-US"/>
        </w:rPr>
      </w:pPr>
    </w:p>
    <w:p w14:paraId="0E231502" w14:textId="72E9A0C0" w:rsidR="00D54488" w:rsidRDefault="00D54488" w:rsidP="00633CE3">
      <w:pPr>
        <w:spacing w:line="480" w:lineRule="auto"/>
        <w:rPr>
          <w:rFonts w:ascii="Times New Roman" w:hAnsi="Times New Roman" w:cs="Times New Roman"/>
          <w:sz w:val="24"/>
          <w:szCs w:val="24"/>
        </w:rPr>
      </w:pPr>
    </w:p>
    <w:p w14:paraId="5779E085" w14:textId="79A734AA" w:rsidR="00F87C0F" w:rsidRPr="00633CE3" w:rsidRDefault="00F87C0F" w:rsidP="00633CE3">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AU"/>
        </w:rPr>
        <w:id w:val="-247737619"/>
        <w:docPartObj>
          <w:docPartGallery w:val="Table of Contents"/>
          <w:docPartUnique/>
        </w:docPartObj>
      </w:sdtPr>
      <w:sdtEndPr>
        <w:rPr>
          <w:b/>
          <w:bCs/>
          <w:noProof/>
        </w:rPr>
      </w:sdtEndPr>
      <w:sdtContent>
        <w:p w14:paraId="69F696E0" w14:textId="39010EB6" w:rsidR="007571E6" w:rsidRDefault="007571E6" w:rsidP="00CE5B04">
          <w:pPr>
            <w:pStyle w:val="TOCHeading"/>
            <w:jc w:val="center"/>
          </w:pPr>
          <w:r>
            <w:t>Table of Contents</w:t>
          </w:r>
        </w:p>
        <w:p w14:paraId="0F05031C" w14:textId="670AAE22" w:rsidR="007571E6" w:rsidRDefault="007571E6">
          <w:pPr>
            <w:pStyle w:val="TOC1"/>
            <w:tabs>
              <w:tab w:val="left" w:pos="440"/>
              <w:tab w:val="right" w:leader="dot" w:pos="9350"/>
            </w:tabs>
            <w:rPr>
              <w:rFonts w:eastAsiaTheme="minorEastAsia"/>
              <w:noProof/>
              <w:lang w:eastAsia="en-AU"/>
            </w:rPr>
          </w:pPr>
          <w:r>
            <w:fldChar w:fldCharType="begin"/>
          </w:r>
          <w:r>
            <w:instrText xml:space="preserve"> TOC \o "1-3" \h \z \u </w:instrText>
          </w:r>
          <w:r>
            <w:fldChar w:fldCharType="separate"/>
          </w:r>
          <w:hyperlink w:anchor="_Toc118225251" w:history="1">
            <w:r w:rsidRPr="00C0156D">
              <w:rPr>
                <w:rStyle w:val="Hyperlink"/>
                <w:rFonts w:ascii="Times New Roman" w:hAnsi="Times New Roman" w:cs="Times New Roman"/>
                <w:b/>
                <w:bCs/>
                <w:noProof/>
                <w:lang w:val="en-US"/>
              </w:rPr>
              <w:t>1.</w:t>
            </w:r>
            <w:r>
              <w:rPr>
                <w:rFonts w:eastAsiaTheme="minorEastAsia"/>
                <w:noProof/>
                <w:lang w:eastAsia="en-AU"/>
              </w:rPr>
              <w:tab/>
            </w:r>
            <w:r w:rsidRPr="00C0156D">
              <w:rPr>
                <w:rStyle w:val="Hyperlink"/>
                <w:rFonts w:ascii="Times New Roman" w:hAnsi="Times New Roman" w:cs="Times New Roman"/>
                <w:b/>
                <w:bCs/>
                <w:noProof/>
                <w:lang w:val="en-US"/>
              </w:rPr>
              <w:t>Introduction</w:t>
            </w:r>
            <w:r>
              <w:rPr>
                <w:noProof/>
                <w:webHidden/>
              </w:rPr>
              <w:tab/>
            </w:r>
            <w:r>
              <w:rPr>
                <w:noProof/>
                <w:webHidden/>
              </w:rPr>
              <w:fldChar w:fldCharType="begin"/>
            </w:r>
            <w:r>
              <w:rPr>
                <w:noProof/>
                <w:webHidden/>
              </w:rPr>
              <w:instrText xml:space="preserve"> PAGEREF _Toc118225251 \h </w:instrText>
            </w:r>
            <w:r>
              <w:rPr>
                <w:noProof/>
                <w:webHidden/>
              </w:rPr>
            </w:r>
            <w:r>
              <w:rPr>
                <w:noProof/>
                <w:webHidden/>
              </w:rPr>
              <w:fldChar w:fldCharType="separate"/>
            </w:r>
            <w:r>
              <w:rPr>
                <w:noProof/>
                <w:webHidden/>
              </w:rPr>
              <w:t>3</w:t>
            </w:r>
            <w:r>
              <w:rPr>
                <w:noProof/>
                <w:webHidden/>
              </w:rPr>
              <w:fldChar w:fldCharType="end"/>
            </w:r>
          </w:hyperlink>
        </w:p>
        <w:p w14:paraId="4E551500" w14:textId="78BCB20B" w:rsidR="007571E6" w:rsidRDefault="008E0298" w:rsidP="007571E6">
          <w:pPr>
            <w:pStyle w:val="TOC2"/>
            <w:rPr>
              <w:rFonts w:eastAsiaTheme="minorEastAsia"/>
              <w:noProof/>
              <w:lang w:eastAsia="en-AU"/>
            </w:rPr>
          </w:pPr>
          <w:hyperlink w:anchor="_Toc118225252" w:history="1">
            <w:r w:rsidR="007571E6" w:rsidRPr="00C0156D">
              <w:rPr>
                <w:rStyle w:val="Hyperlink"/>
                <w:rFonts w:ascii="Times New Roman" w:hAnsi="Times New Roman" w:cs="Times New Roman"/>
                <w:b/>
                <w:bCs/>
                <w:noProof/>
              </w:rPr>
              <w:t>1.1.</w:t>
            </w:r>
            <w:r w:rsidR="007571E6">
              <w:rPr>
                <w:rFonts w:eastAsiaTheme="minorEastAsia"/>
                <w:noProof/>
                <w:lang w:eastAsia="en-AU"/>
              </w:rPr>
              <w:tab/>
            </w:r>
            <w:r w:rsidR="007571E6" w:rsidRPr="00C0156D">
              <w:rPr>
                <w:rStyle w:val="Hyperlink"/>
                <w:rFonts w:ascii="Times New Roman" w:hAnsi="Times New Roman" w:cs="Times New Roman"/>
                <w:b/>
                <w:bCs/>
                <w:noProof/>
              </w:rPr>
              <w:t>Purpose</w:t>
            </w:r>
            <w:r w:rsidR="007571E6">
              <w:rPr>
                <w:noProof/>
                <w:webHidden/>
              </w:rPr>
              <w:tab/>
            </w:r>
            <w:r w:rsidR="007571E6">
              <w:rPr>
                <w:noProof/>
                <w:webHidden/>
              </w:rPr>
              <w:fldChar w:fldCharType="begin"/>
            </w:r>
            <w:r w:rsidR="007571E6">
              <w:rPr>
                <w:noProof/>
                <w:webHidden/>
              </w:rPr>
              <w:instrText xml:space="preserve"> PAGEREF _Toc118225252 \h </w:instrText>
            </w:r>
            <w:r w:rsidR="007571E6">
              <w:rPr>
                <w:noProof/>
                <w:webHidden/>
              </w:rPr>
            </w:r>
            <w:r w:rsidR="007571E6">
              <w:rPr>
                <w:noProof/>
                <w:webHidden/>
              </w:rPr>
              <w:fldChar w:fldCharType="separate"/>
            </w:r>
            <w:r w:rsidR="007571E6">
              <w:rPr>
                <w:noProof/>
                <w:webHidden/>
              </w:rPr>
              <w:t>3</w:t>
            </w:r>
            <w:r w:rsidR="007571E6">
              <w:rPr>
                <w:noProof/>
                <w:webHidden/>
              </w:rPr>
              <w:fldChar w:fldCharType="end"/>
            </w:r>
          </w:hyperlink>
        </w:p>
        <w:p w14:paraId="311373F2" w14:textId="7931854F" w:rsidR="007571E6" w:rsidRDefault="008E0298">
          <w:pPr>
            <w:pStyle w:val="TOC1"/>
            <w:tabs>
              <w:tab w:val="left" w:pos="440"/>
              <w:tab w:val="right" w:leader="dot" w:pos="9350"/>
            </w:tabs>
            <w:rPr>
              <w:rFonts w:eastAsiaTheme="minorEastAsia"/>
              <w:noProof/>
              <w:lang w:eastAsia="en-AU"/>
            </w:rPr>
          </w:pPr>
          <w:hyperlink w:anchor="_Toc118225253" w:history="1">
            <w:r w:rsidR="007571E6" w:rsidRPr="00C0156D">
              <w:rPr>
                <w:rStyle w:val="Hyperlink"/>
                <w:rFonts w:ascii="Times New Roman" w:hAnsi="Times New Roman" w:cs="Times New Roman"/>
                <w:b/>
                <w:bCs/>
                <w:noProof/>
              </w:rPr>
              <w:t>2.</w:t>
            </w:r>
            <w:r w:rsidR="007571E6">
              <w:rPr>
                <w:rFonts w:eastAsiaTheme="minorEastAsia"/>
                <w:noProof/>
                <w:lang w:eastAsia="en-AU"/>
              </w:rPr>
              <w:tab/>
            </w:r>
            <w:r w:rsidR="007571E6" w:rsidRPr="00C0156D">
              <w:rPr>
                <w:rStyle w:val="Hyperlink"/>
                <w:rFonts w:ascii="Times New Roman" w:hAnsi="Times New Roman" w:cs="Times New Roman"/>
                <w:b/>
                <w:bCs/>
                <w:noProof/>
              </w:rPr>
              <w:t>External and Internal Analysis of the British Airways Organization</w:t>
            </w:r>
            <w:r w:rsidR="007571E6">
              <w:rPr>
                <w:noProof/>
                <w:webHidden/>
              </w:rPr>
              <w:tab/>
            </w:r>
            <w:r w:rsidR="007571E6">
              <w:rPr>
                <w:noProof/>
                <w:webHidden/>
              </w:rPr>
              <w:fldChar w:fldCharType="begin"/>
            </w:r>
            <w:r w:rsidR="007571E6">
              <w:rPr>
                <w:noProof/>
                <w:webHidden/>
              </w:rPr>
              <w:instrText xml:space="preserve"> PAGEREF _Toc118225253 \h </w:instrText>
            </w:r>
            <w:r w:rsidR="007571E6">
              <w:rPr>
                <w:noProof/>
                <w:webHidden/>
              </w:rPr>
            </w:r>
            <w:r w:rsidR="007571E6">
              <w:rPr>
                <w:noProof/>
                <w:webHidden/>
              </w:rPr>
              <w:fldChar w:fldCharType="separate"/>
            </w:r>
            <w:r w:rsidR="007571E6">
              <w:rPr>
                <w:noProof/>
                <w:webHidden/>
              </w:rPr>
              <w:t>4</w:t>
            </w:r>
            <w:r w:rsidR="007571E6">
              <w:rPr>
                <w:noProof/>
                <w:webHidden/>
              </w:rPr>
              <w:fldChar w:fldCharType="end"/>
            </w:r>
          </w:hyperlink>
        </w:p>
        <w:p w14:paraId="5253E7AD" w14:textId="5227D023" w:rsidR="007571E6" w:rsidRDefault="008E0298" w:rsidP="007571E6">
          <w:pPr>
            <w:pStyle w:val="TOC2"/>
            <w:rPr>
              <w:rFonts w:eastAsiaTheme="minorEastAsia"/>
              <w:noProof/>
              <w:lang w:eastAsia="en-AU"/>
            </w:rPr>
          </w:pPr>
          <w:hyperlink w:anchor="_Toc118225254" w:history="1">
            <w:r w:rsidR="007571E6" w:rsidRPr="00C0156D">
              <w:rPr>
                <w:rStyle w:val="Hyperlink"/>
                <w:rFonts w:ascii="Times New Roman" w:hAnsi="Times New Roman" w:cs="Times New Roman"/>
                <w:b/>
                <w:bCs/>
                <w:noProof/>
              </w:rPr>
              <w:t>2.1.</w:t>
            </w:r>
            <w:r w:rsidR="007571E6">
              <w:rPr>
                <w:rFonts w:eastAsiaTheme="minorEastAsia"/>
                <w:noProof/>
                <w:lang w:eastAsia="en-AU"/>
              </w:rPr>
              <w:tab/>
            </w:r>
            <w:r w:rsidR="007571E6" w:rsidRPr="00C0156D">
              <w:rPr>
                <w:rStyle w:val="Hyperlink"/>
                <w:rFonts w:ascii="Times New Roman" w:hAnsi="Times New Roman" w:cs="Times New Roman"/>
                <w:b/>
                <w:bCs/>
                <w:noProof/>
              </w:rPr>
              <w:t>Introduction</w:t>
            </w:r>
            <w:r w:rsidR="007571E6">
              <w:rPr>
                <w:noProof/>
                <w:webHidden/>
              </w:rPr>
              <w:tab/>
            </w:r>
            <w:r w:rsidR="007571E6">
              <w:rPr>
                <w:noProof/>
                <w:webHidden/>
              </w:rPr>
              <w:fldChar w:fldCharType="begin"/>
            </w:r>
            <w:r w:rsidR="007571E6">
              <w:rPr>
                <w:noProof/>
                <w:webHidden/>
              </w:rPr>
              <w:instrText xml:space="preserve"> PAGEREF _Toc118225254 \h </w:instrText>
            </w:r>
            <w:r w:rsidR="007571E6">
              <w:rPr>
                <w:noProof/>
                <w:webHidden/>
              </w:rPr>
            </w:r>
            <w:r w:rsidR="007571E6">
              <w:rPr>
                <w:noProof/>
                <w:webHidden/>
              </w:rPr>
              <w:fldChar w:fldCharType="separate"/>
            </w:r>
            <w:r w:rsidR="007571E6">
              <w:rPr>
                <w:noProof/>
                <w:webHidden/>
              </w:rPr>
              <w:t>4</w:t>
            </w:r>
            <w:r w:rsidR="007571E6">
              <w:rPr>
                <w:noProof/>
                <w:webHidden/>
              </w:rPr>
              <w:fldChar w:fldCharType="end"/>
            </w:r>
          </w:hyperlink>
        </w:p>
        <w:p w14:paraId="77EBACBD" w14:textId="3B62E3E6" w:rsidR="007571E6" w:rsidRDefault="008E0298" w:rsidP="007571E6">
          <w:pPr>
            <w:pStyle w:val="TOC2"/>
            <w:rPr>
              <w:rFonts w:eastAsiaTheme="minorEastAsia"/>
              <w:noProof/>
              <w:lang w:eastAsia="en-AU"/>
            </w:rPr>
          </w:pPr>
          <w:hyperlink w:anchor="_Toc118225255" w:history="1">
            <w:r w:rsidR="007571E6" w:rsidRPr="00C0156D">
              <w:rPr>
                <w:rStyle w:val="Hyperlink"/>
                <w:rFonts w:ascii="Times New Roman" w:hAnsi="Times New Roman" w:cs="Times New Roman"/>
                <w:b/>
                <w:bCs/>
                <w:noProof/>
              </w:rPr>
              <w:t>2.2.</w:t>
            </w:r>
            <w:r w:rsidR="007571E6">
              <w:rPr>
                <w:rFonts w:eastAsiaTheme="minorEastAsia"/>
                <w:noProof/>
                <w:lang w:eastAsia="en-AU"/>
              </w:rPr>
              <w:tab/>
            </w:r>
            <w:r w:rsidR="007571E6" w:rsidRPr="00C0156D">
              <w:rPr>
                <w:rStyle w:val="Hyperlink"/>
                <w:rFonts w:ascii="Times New Roman" w:hAnsi="Times New Roman" w:cs="Times New Roman"/>
                <w:b/>
                <w:bCs/>
                <w:noProof/>
              </w:rPr>
              <w:t>External analysis of the Covid-19 Impact on the British Airways</w:t>
            </w:r>
            <w:r w:rsidR="007571E6">
              <w:rPr>
                <w:noProof/>
                <w:webHidden/>
              </w:rPr>
              <w:tab/>
            </w:r>
            <w:r w:rsidR="007571E6">
              <w:rPr>
                <w:noProof/>
                <w:webHidden/>
              </w:rPr>
              <w:fldChar w:fldCharType="begin"/>
            </w:r>
            <w:r w:rsidR="007571E6">
              <w:rPr>
                <w:noProof/>
                <w:webHidden/>
              </w:rPr>
              <w:instrText xml:space="preserve"> PAGEREF _Toc118225255 \h </w:instrText>
            </w:r>
            <w:r w:rsidR="007571E6">
              <w:rPr>
                <w:noProof/>
                <w:webHidden/>
              </w:rPr>
            </w:r>
            <w:r w:rsidR="007571E6">
              <w:rPr>
                <w:noProof/>
                <w:webHidden/>
              </w:rPr>
              <w:fldChar w:fldCharType="separate"/>
            </w:r>
            <w:r w:rsidR="007571E6">
              <w:rPr>
                <w:noProof/>
                <w:webHidden/>
              </w:rPr>
              <w:t>6</w:t>
            </w:r>
            <w:r w:rsidR="007571E6">
              <w:rPr>
                <w:noProof/>
                <w:webHidden/>
              </w:rPr>
              <w:fldChar w:fldCharType="end"/>
            </w:r>
          </w:hyperlink>
        </w:p>
        <w:p w14:paraId="274EC726" w14:textId="1978095B" w:rsidR="007571E6" w:rsidRDefault="008E0298">
          <w:pPr>
            <w:pStyle w:val="TOC3"/>
            <w:tabs>
              <w:tab w:val="left" w:pos="1320"/>
              <w:tab w:val="right" w:leader="dot" w:pos="9350"/>
            </w:tabs>
            <w:rPr>
              <w:rFonts w:eastAsiaTheme="minorEastAsia"/>
              <w:noProof/>
              <w:lang w:eastAsia="en-AU"/>
            </w:rPr>
          </w:pPr>
          <w:hyperlink w:anchor="_Toc118225256" w:history="1">
            <w:r w:rsidR="007571E6" w:rsidRPr="00C0156D">
              <w:rPr>
                <w:rStyle w:val="Hyperlink"/>
                <w:rFonts w:ascii="Times New Roman" w:hAnsi="Times New Roman" w:cs="Times New Roman"/>
                <w:b/>
                <w:bCs/>
                <w:noProof/>
              </w:rPr>
              <w:t>2.2.1.</w:t>
            </w:r>
            <w:r w:rsidR="007571E6">
              <w:rPr>
                <w:rFonts w:eastAsiaTheme="minorEastAsia"/>
                <w:noProof/>
                <w:lang w:eastAsia="en-AU"/>
              </w:rPr>
              <w:tab/>
            </w:r>
            <w:r w:rsidR="007571E6" w:rsidRPr="00C0156D">
              <w:rPr>
                <w:rStyle w:val="Hyperlink"/>
                <w:rFonts w:ascii="Times New Roman" w:hAnsi="Times New Roman" w:cs="Times New Roman"/>
                <w:b/>
                <w:bCs/>
                <w:noProof/>
              </w:rPr>
              <w:t>PEST Analysis</w:t>
            </w:r>
            <w:r w:rsidR="007571E6">
              <w:rPr>
                <w:noProof/>
                <w:webHidden/>
              </w:rPr>
              <w:tab/>
            </w:r>
            <w:r w:rsidR="007571E6">
              <w:rPr>
                <w:noProof/>
                <w:webHidden/>
              </w:rPr>
              <w:fldChar w:fldCharType="begin"/>
            </w:r>
            <w:r w:rsidR="007571E6">
              <w:rPr>
                <w:noProof/>
                <w:webHidden/>
              </w:rPr>
              <w:instrText xml:space="preserve"> PAGEREF _Toc118225256 \h </w:instrText>
            </w:r>
            <w:r w:rsidR="007571E6">
              <w:rPr>
                <w:noProof/>
                <w:webHidden/>
              </w:rPr>
            </w:r>
            <w:r w:rsidR="007571E6">
              <w:rPr>
                <w:noProof/>
                <w:webHidden/>
              </w:rPr>
              <w:fldChar w:fldCharType="separate"/>
            </w:r>
            <w:r w:rsidR="007571E6">
              <w:rPr>
                <w:noProof/>
                <w:webHidden/>
              </w:rPr>
              <w:t>6</w:t>
            </w:r>
            <w:r w:rsidR="007571E6">
              <w:rPr>
                <w:noProof/>
                <w:webHidden/>
              </w:rPr>
              <w:fldChar w:fldCharType="end"/>
            </w:r>
          </w:hyperlink>
        </w:p>
        <w:p w14:paraId="143AB348" w14:textId="1E632FF6" w:rsidR="007571E6" w:rsidRDefault="008E0298">
          <w:pPr>
            <w:pStyle w:val="TOC3"/>
            <w:tabs>
              <w:tab w:val="left" w:pos="1320"/>
              <w:tab w:val="right" w:leader="dot" w:pos="9350"/>
            </w:tabs>
            <w:rPr>
              <w:rFonts w:eastAsiaTheme="minorEastAsia"/>
              <w:noProof/>
              <w:lang w:eastAsia="en-AU"/>
            </w:rPr>
          </w:pPr>
          <w:hyperlink w:anchor="_Toc118225257" w:history="1">
            <w:r w:rsidR="007571E6" w:rsidRPr="00C0156D">
              <w:rPr>
                <w:rStyle w:val="Hyperlink"/>
                <w:rFonts w:ascii="Times New Roman" w:hAnsi="Times New Roman" w:cs="Times New Roman"/>
                <w:b/>
                <w:bCs/>
                <w:noProof/>
              </w:rPr>
              <w:t>2.2.2.</w:t>
            </w:r>
            <w:r w:rsidR="007571E6">
              <w:rPr>
                <w:rFonts w:eastAsiaTheme="minorEastAsia"/>
                <w:noProof/>
                <w:lang w:eastAsia="en-AU"/>
              </w:rPr>
              <w:tab/>
            </w:r>
            <w:r w:rsidR="007571E6" w:rsidRPr="00C0156D">
              <w:rPr>
                <w:rStyle w:val="Hyperlink"/>
                <w:rFonts w:ascii="Times New Roman" w:hAnsi="Times New Roman" w:cs="Times New Roman"/>
                <w:b/>
                <w:bCs/>
                <w:noProof/>
              </w:rPr>
              <w:t>SWOT Analysis</w:t>
            </w:r>
            <w:r w:rsidR="007571E6">
              <w:rPr>
                <w:noProof/>
                <w:webHidden/>
              </w:rPr>
              <w:tab/>
            </w:r>
            <w:r w:rsidR="007571E6">
              <w:rPr>
                <w:noProof/>
                <w:webHidden/>
              </w:rPr>
              <w:fldChar w:fldCharType="begin"/>
            </w:r>
            <w:r w:rsidR="007571E6">
              <w:rPr>
                <w:noProof/>
                <w:webHidden/>
              </w:rPr>
              <w:instrText xml:space="preserve"> PAGEREF _Toc118225257 \h </w:instrText>
            </w:r>
            <w:r w:rsidR="007571E6">
              <w:rPr>
                <w:noProof/>
                <w:webHidden/>
              </w:rPr>
            </w:r>
            <w:r w:rsidR="007571E6">
              <w:rPr>
                <w:noProof/>
                <w:webHidden/>
              </w:rPr>
              <w:fldChar w:fldCharType="separate"/>
            </w:r>
            <w:r w:rsidR="007571E6">
              <w:rPr>
                <w:noProof/>
                <w:webHidden/>
              </w:rPr>
              <w:t>11</w:t>
            </w:r>
            <w:r w:rsidR="007571E6">
              <w:rPr>
                <w:noProof/>
                <w:webHidden/>
              </w:rPr>
              <w:fldChar w:fldCharType="end"/>
            </w:r>
          </w:hyperlink>
        </w:p>
        <w:p w14:paraId="2AFC86A8" w14:textId="30E4FF0D" w:rsidR="007571E6" w:rsidRDefault="008E0298">
          <w:pPr>
            <w:pStyle w:val="TOC1"/>
            <w:tabs>
              <w:tab w:val="left" w:pos="440"/>
              <w:tab w:val="right" w:leader="dot" w:pos="9350"/>
            </w:tabs>
            <w:rPr>
              <w:rFonts w:eastAsiaTheme="minorEastAsia"/>
              <w:noProof/>
              <w:lang w:eastAsia="en-AU"/>
            </w:rPr>
          </w:pPr>
          <w:hyperlink w:anchor="_Toc118225258" w:history="1">
            <w:r w:rsidR="007571E6" w:rsidRPr="00C0156D">
              <w:rPr>
                <w:rStyle w:val="Hyperlink"/>
                <w:rFonts w:ascii="Times New Roman" w:hAnsi="Times New Roman" w:cs="Times New Roman"/>
                <w:b/>
                <w:bCs/>
                <w:noProof/>
              </w:rPr>
              <w:t>3.</w:t>
            </w:r>
            <w:r w:rsidR="007571E6">
              <w:rPr>
                <w:rFonts w:eastAsiaTheme="minorEastAsia"/>
                <w:noProof/>
                <w:lang w:eastAsia="en-AU"/>
              </w:rPr>
              <w:tab/>
            </w:r>
            <w:r w:rsidR="007571E6" w:rsidRPr="00C0156D">
              <w:rPr>
                <w:rStyle w:val="Hyperlink"/>
                <w:rFonts w:ascii="Times New Roman" w:hAnsi="Times New Roman" w:cs="Times New Roman"/>
                <w:b/>
                <w:bCs/>
                <w:noProof/>
              </w:rPr>
              <w:t>Recommendations</w:t>
            </w:r>
            <w:r w:rsidR="007571E6">
              <w:rPr>
                <w:noProof/>
                <w:webHidden/>
              </w:rPr>
              <w:tab/>
            </w:r>
            <w:r w:rsidR="007571E6">
              <w:rPr>
                <w:noProof/>
                <w:webHidden/>
              </w:rPr>
              <w:fldChar w:fldCharType="begin"/>
            </w:r>
            <w:r w:rsidR="007571E6">
              <w:rPr>
                <w:noProof/>
                <w:webHidden/>
              </w:rPr>
              <w:instrText xml:space="preserve"> PAGEREF _Toc118225258 \h </w:instrText>
            </w:r>
            <w:r w:rsidR="007571E6">
              <w:rPr>
                <w:noProof/>
                <w:webHidden/>
              </w:rPr>
            </w:r>
            <w:r w:rsidR="007571E6">
              <w:rPr>
                <w:noProof/>
                <w:webHidden/>
              </w:rPr>
              <w:fldChar w:fldCharType="separate"/>
            </w:r>
            <w:r w:rsidR="007571E6">
              <w:rPr>
                <w:noProof/>
                <w:webHidden/>
              </w:rPr>
              <w:t>14</w:t>
            </w:r>
            <w:r w:rsidR="007571E6">
              <w:rPr>
                <w:noProof/>
                <w:webHidden/>
              </w:rPr>
              <w:fldChar w:fldCharType="end"/>
            </w:r>
          </w:hyperlink>
        </w:p>
        <w:p w14:paraId="34C6A908" w14:textId="019D59C3" w:rsidR="007571E6" w:rsidRDefault="008E0298">
          <w:pPr>
            <w:pStyle w:val="TOC1"/>
            <w:tabs>
              <w:tab w:val="right" w:leader="dot" w:pos="9350"/>
            </w:tabs>
            <w:rPr>
              <w:rFonts w:eastAsiaTheme="minorEastAsia"/>
              <w:noProof/>
              <w:lang w:eastAsia="en-AU"/>
            </w:rPr>
          </w:pPr>
          <w:hyperlink w:anchor="_Toc118225259" w:history="1">
            <w:r w:rsidR="007571E6" w:rsidRPr="00C0156D">
              <w:rPr>
                <w:rStyle w:val="Hyperlink"/>
                <w:rFonts w:ascii="Times New Roman" w:hAnsi="Times New Roman" w:cs="Times New Roman"/>
                <w:b/>
                <w:bCs/>
                <w:noProof/>
              </w:rPr>
              <w:t>Conclusion</w:t>
            </w:r>
            <w:r w:rsidR="007571E6">
              <w:rPr>
                <w:noProof/>
                <w:webHidden/>
              </w:rPr>
              <w:tab/>
            </w:r>
            <w:r w:rsidR="007571E6">
              <w:rPr>
                <w:noProof/>
                <w:webHidden/>
              </w:rPr>
              <w:fldChar w:fldCharType="begin"/>
            </w:r>
            <w:r w:rsidR="007571E6">
              <w:rPr>
                <w:noProof/>
                <w:webHidden/>
              </w:rPr>
              <w:instrText xml:space="preserve"> PAGEREF _Toc118225259 \h </w:instrText>
            </w:r>
            <w:r w:rsidR="007571E6">
              <w:rPr>
                <w:noProof/>
                <w:webHidden/>
              </w:rPr>
            </w:r>
            <w:r w:rsidR="007571E6">
              <w:rPr>
                <w:noProof/>
                <w:webHidden/>
              </w:rPr>
              <w:fldChar w:fldCharType="separate"/>
            </w:r>
            <w:r w:rsidR="007571E6">
              <w:rPr>
                <w:noProof/>
                <w:webHidden/>
              </w:rPr>
              <w:t>14</w:t>
            </w:r>
            <w:r w:rsidR="007571E6">
              <w:rPr>
                <w:noProof/>
                <w:webHidden/>
              </w:rPr>
              <w:fldChar w:fldCharType="end"/>
            </w:r>
          </w:hyperlink>
        </w:p>
        <w:p w14:paraId="444F751E" w14:textId="22038670" w:rsidR="007571E6" w:rsidRDefault="008E0298">
          <w:pPr>
            <w:pStyle w:val="TOC1"/>
            <w:tabs>
              <w:tab w:val="right" w:leader="dot" w:pos="9350"/>
            </w:tabs>
            <w:rPr>
              <w:rFonts w:eastAsiaTheme="minorEastAsia"/>
              <w:noProof/>
              <w:lang w:eastAsia="en-AU"/>
            </w:rPr>
          </w:pPr>
          <w:hyperlink w:anchor="_Toc118225260" w:history="1">
            <w:r w:rsidR="007571E6" w:rsidRPr="00C0156D">
              <w:rPr>
                <w:rStyle w:val="Hyperlink"/>
                <w:rFonts w:ascii="Times New Roman" w:eastAsia="Times New Roman" w:hAnsi="Times New Roman" w:cs="Times New Roman"/>
                <w:b/>
                <w:bCs/>
                <w:noProof/>
                <w:lang w:eastAsia="en-AU"/>
              </w:rPr>
              <w:t>References</w:t>
            </w:r>
            <w:r w:rsidR="007571E6">
              <w:rPr>
                <w:noProof/>
                <w:webHidden/>
              </w:rPr>
              <w:tab/>
            </w:r>
            <w:r w:rsidR="007571E6">
              <w:rPr>
                <w:noProof/>
                <w:webHidden/>
              </w:rPr>
              <w:fldChar w:fldCharType="begin"/>
            </w:r>
            <w:r w:rsidR="007571E6">
              <w:rPr>
                <w:noProof/>
                <w:webHidden/>
              </w:rPr>
              <w:instrText xml:space="preserve"> PAGEREF _Toc118225260 \h </w:instrText>
            </w:r>
            <w:r w:rsidR="007571E6">
              <w:rPr>
                <w:noProof/>
                <w:webHidden/>
              </w:rPr>
            </w:r>
            <w:r w:rsidR="007571E6">
              <w:rPr>
                <w:noProof/>
                <w:webHidden/>
              </w:rPr>
              <w:fldChar w:fldCharType="separate"/>
            </w:r>
            <w:r w:rsidR="007571E6">
              <w:rPr>
                <w:noProof/>
                <w:webHidden/>
              </w:rPr>
              <w:t>16</w:t>
            </w:r>
            <w:r w:rsidR="007571E6">
              <w:rPr>
                <w:noProof/>
                <w:webHidden/>
              </w:rPr>
              <w:fldChar w:fldCharType="end"/>
            </w:r>
          </w:hyperlink>
        </w:p>
        <w:p w14:paraId="3406F162" w14:textId="374CD83D" w:rsidR="007571E6" w:rsidRDefault="007571E6">
          <w:r>
            <w:rPr>
              <w:b/>
              <w:bCs/>
              <w:noProof/>
            </w:rPr>
            <w:fldChar w:fldCharType="end"/>
          </w:r>
        </w:p>
      </w:sdtContent>
    </w:sdt>
    <w:p w14:paraId="1E9C629C" w14:textId="707FB018" w:rsidR="00F87C0F" w:rsidRPr="00633CE3" w:rsidRDefault="00F87C0F" w:rsidP="00633CE3">
      <w:pPr>
        <w:spacing w:line="480" w:lineRule="auto"/>
        <w:rPr>
          <w:rFonts w:ascii="Times New Roman" w:hAnsi="Times New Roman" w:cs="Times New Roman"/>
          <w:sz w:val="24"/>
          <w:szCs w:val="24"/>
        </w:rPr>
      </w:pPr>
    </w:p>
    <w:p w14:paraId="6D93761D" w14:textId="4D2717DE" w:rsidR="00F87C0F" w:rsidRPr="00633CE3" w:rsidRDefault="00F87C0F" w:rsidP="00633CE3">
      <w:pPr>
        <w:spacing w:line="480" w:lineRule="auto"/>
        <w:rPr>
          <w:rFonts w:ascii="Times New Roman" w:hAnsi="Times New Roman" w:cs="Times New Roman"/>
          <w:sz w:val="24"/>
          <w:szCs w:val="24"/>
        </w:rPr>
      </w:pPr>
    </w:p>
    <w:p w14:paraId="6FCB77B0" w14:textId="70D499F6" w:rsidR="00F87C0F" w:rsidRDefault="00F87C0F" w:rsidP="00633CE3">
      <w:pPr>
        <w:spacing w:line="480" w:lineRule="auto"/>
        <w:rPr>
          <w:rFonts w:ascii="Times New Roman" w:hAnsi="Times New Roman" w:cs="Times New Roman"/>
          <w:sz w:val="24"/>
          <w:szCs w:val="24"/>
        </w:rPr>
      </w:pPr>
    </w:p>
    <w:p w14:paraId="27237472" w14:textId="1636F97B" w:rsidR="00B42FAD" w:rsidRDefault="00B42FAD" w:rsidP="00633CE3">
      <w:pPr>
        <w:spacing w:line="480" w:lineRule="auto"/>
        <w:rPr>
          <w:rFonts w:ascii="Times New Roman" w:hAnsi="Times New Roman" w:cs="Times New Roman"/>
          <w:sz w:val="24"/>
          <w:szCs w:val="24"/>
        </w:rPr>
      </w:pPr>
    </w:p>
    <w:p w14:paraId="560DA2C6" w14:textId="642A5D85" w:rsidR="00B42FAD" w:rsidRDefault="00B42FAD" w:rsidP="00633CE3">
      <w:pPr>
        <w:spacing w:line="480" w:lineRule="auto"/>
        <w:rPr>
          <w:rFonts w:ascii="Times New Roman" w:hAnsi="Times New Roman" w:cs="Times New Roman"/>
          <w:sz w:val="24"/>
          <w:szCs w:val="24"/>
        </w:rPr>
      </w:pPr>
    </w:p>
    <w:p w14:paraId="48529E1E" w14:textId="2488C6D5" w:rsidR="00B42FAD" w:rsidRDefault="00B42FAD" w:rsidP="00633CE3">
      <w:pPr>
        <w:spacing w:line="480" w:lineRule="auto"/>
        <w:rPr>
          <w:rFonts w:ascii="Times New Roman" w:hAnsi="Times New Roman" w:cs="Times New Roman"/>
          <w:sz w:val="24"/>
          <w:szCs w:val="24"/>
        </w:rPr>
      </w:pPr>
    </w:p>
    <w:p w14:paraId="2E409C5E" w14:textId="7FBB8475" w:rsidR="00B42FAD" w:rsidRDefault="00B42FAD" w:rsidP="00633CE3">
      <w:pPr>
        <w:spacing w:line="480" w:lineRule="auto"/>
        <w:rPr>
          <w:rFonts w:ascii="Times New Roman" w:hAnsi="Times New Roman" w:cs="Times New Roman"/>
          <w:sz w:val="24"/>
          <w:szCs w:val="24"/>
        </w:rPr>
      </w:pPr>
    </w:p>
    <w:p w14:paraId="3FE6423B" w14:textId="7F879D68" w:rsidR="00D54488" w:rsidRDefault="00D54488" w:rsidP="00633CE3">
      <w:pPr>
        <w:spacing w:line="480" w:lineRule="auto"/>
        <w:rPr>
          <w:rFonts w:ascii="Times New Roman" w:hAnsi="Times New Roman" w:cs="Times New Roman"/>
          <w:sz w:val="24"/>
          <w:szCs w:val="24"/>
        </w:rPr>
      </w:pPr>
    </w:p>
    <w:p w14:paraId="10AEA608" w14:textId="2B0C7F11" w:rsidR="00D54488" w:rsidRDefault="00D54488" w:rsidP="00633CE3">
      <w:pPr>
        <w:spacing w:line="480" w:lineRule="auto"/>
        <w:rPr>
          <w:rFonts w:ascii="Times New Roman" w:hAnsi="Times New Roman" w:cs="Times New Roman"/>
          <w:sz w:val="24"/>
          <w:szCs w:val="24"/>
        </w:rPr>
      </w:pPr>
    </w:p>
    <w:p w14:paraId="1973832C" w14:textId="77777777" w:rsidR="00CE5B04" w:rsidRDefault="00CE5B04" w:rsidP="00633CE3">
      <w:pPr>
        <w:spacing w:line="480" w:lineRule="auto"/>
        <w:rPr>
          <w:rFonts w:ascii="Times New Roman" w:hAnsi="Times New Roman" w:cs="Times New Roman"/>
          <w:sz w:val="24"/>
          <w:szCs w:val="24"/>
        </w:rPr>
      </w:pPr>
    </w:p>
    <w:p w14:paraId="495A5F72" w14:textId="77777777" w:rsidR="00CE5B04" w:rsidRDefault="00CE5B04" w:rsidP="00633CE3">
      <w:pPr>
        <w:spacing w:line="480" w:lineRule="auto"/>
        <w:rPr>
          <w:rFonts w:ascii="Times New Roman" w:hAnsi="Times New Roman" w:cs="Times New Roman"/>
          <w:sz w:val="24"/>
          <w:szCs w:val="24"/>
        </w:rPr>
      </w:pPr>
    </w:p>
    <w:p w14:paraId="29F470B0" w14:textId="7F7BFA35" w:rsidR="00F87C0F" w:rsidRPr="00CE5B04" w:rsidRDefault="00D54488" w:rsidP="00CE5B04">
      <w:pPr>
        <w:spacing w:line="480" w:lineRule="auto"/>
        <w:jc w:val="center"/>
        <w:rPr>
          <w:rFonts w:ascii="Times New Roman" w:hAnsi="Times New Roman" w:cs="Times New Roman"/>
          <w:b/>
          <w:bCs/>
          <w:sz w:val="24"/>
          <w:szCs w:val="24"/>
          <w:lang w:val="en-US"/>
        </w:rPr>
      </w:pPr>
      <w:r w:rsidRPr="00633CE3">
        <w:rPr>
          <w:rFonts w:ascii="Times New Roman" w:hAnsi="Times New Roman" w:cs="Times New Roman"/>
          <w:b/>
          <w:bCs/>
          <w:sz w:val="24"/>
          <w:szCs w:val="24"/>
        </w:rPr>
        <w:t>AN INTERNAL AND EXTERNAL ANALYSIS</w:t>
      </w:r>
      <w:r w:rsidRPr="00633CE3">
        <w:rPr>
          <w:rFonts w:ascii="Times New Roman" w:hAnsi="Times New Roman" w:cs="Times New Roman"/>
          <w:b/>
          <w:bCs/>
          <w:sz w:val="24"/>
          <w:szCs w:val="24"/>
          <w:lang w:val="en-US"/>
        </w:rPr>
        <w:t xml:space="preserve">: BRITISH AIRWAYS </w:t>
      </w:r>
    </w:p>
    <w:p w14:paraId="40D2DC1B" w14:textId="48D48ADA" w:rsidR="00F87C0F" w:rsidRPr="00633CE3" w:rsidRDefault="008A3128" w:rsidP="00633CE3">
      <w:pPr>
        <w:pStyle w:val="Heading1"/>
        <w:numPr>
          <w:ilvl w:val="0"/>
          <w:numId w:val="1"/>
        </w:numPr>
        <w:spacing w:line="480" w:lineRule="auto"/>
        <w:ind w:left="360"/>
        <w:rPr>
          <w:rFonts w:ascii="Times New Roman" w:hAnsi="Times New Roman" w:cs="Times New Roman"/>
          <w:b/>
          <w:bCs/>
          <w:color w:val="auto"/>
          <w:sz w:val="24"/>
          <w:szCs w:val="24"/>
          <w:lang w:val="en-US"/>
        </w:rPr>
      </w:pPr>
      <w:bookmarkStart w:id="1" w:name="_Toc118225251"/>
      <w:r w:rsidRPr="00633CE3">
        <w:rPr>
          <w:rFonts w:ascii="Times New Roman" w:hAnsi="Times New Roman" w:cs="Times New Roman"/>
          <w:b/>
          <w:bCs/>
          <w:color w:val="auto"/>
          <w:sz w:val="24"/>
          <w:szCs w:val="24"/>
          <w:lang w:val="en-US"/>
        </w:rPr>
        <w:lastRenderedPageBreak/>
        <w:t>Introduction</w:t>
      </w:r>
      <w:bookmarkEnd w:id="1"/>
      <w:r w:rsidRPr="00633CE3">
        <w:rPr>
          <w:rFonts w:ascii="Times New Roman" w:hAnsi="Times New Roman" w:cs="Times New Roman"/>
          <w:b/>
          <w:bCs/>
          <w:color w:val="auto"/>
          <w:sz w:val="24"/>
          <w:szCs w:val="24"/>
          <w:lang w:val="en-US"/>
        </w:rPr>
        <w:t xml:space="preserve"> </w:t>
      </w:r>
    </w:p>
    <w:p w14:paraId="5A873B59" w14:textId="66E3166C" w:rsidR="008953A2" w:rsidRPr="00633CE3" w:rsidRDefault="00D62EF6"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Air transport plays a key role in economic development of different sectors</w:t>
      </w:r>
      <w:r w:rsidR="00497CAE" w:rsidRPr="00633CE3">
        <w:rPr>
          <w:rFonts w:ascii="Times New Roman" w:hAnsi="Times New Roman" w:cs="Times New Roman"/>
          <w:sz w:val="24"/>
          <w:szCs w:val="24"/>
        </w:rPr>
        <w:t>, it enables various activities to take place through providing various services via movement of goods and persons. On this note, for the smooth operation of the global supply chain air transport if essential. On the other hand, one of the important channels used to transfer knowledge internationally is business travel around the world. For instance, this kind of transport i</w:t>
      </w:r>
      <w:r w:rsidR="00591ECE" w:rsidRPr="00633CE3">
        <w:rPr>
          <w:rFonts w:ascii="Times New Roman" w:hAnsi="Times New Roman" w:cs="Times New Roman"/>
          <w:sz w:val="24"/>
          <w:szCs w:val="24"/>
        </w:rPr>
        <w:t>s instrumental for the international hospitality businesses, and particularly hotels and tourism industry (</w:t>
      </w:r>
      <w:r w:rsidR="00956C92" w:rsidRPr="00633CE3">
        <w:rPr>
          <w:rStyle w:val="oecd-shared-footercopyright-first"/>
          <w:rFonts w:ascii="Times New Roman" w:hAnsi="Times New Roman" w:cs="Times New Roman"/>
          <w:sz w:val="24"/>
          <w:szCs w:val="24"/>
        </w:rPr>
        <w:t xml:space="preserve">Organisation for Economic </w:t>
      </w:r>
      <w:r w:rsidR="00956C92" w:rsidRPr="00633CE3">
        <w:rPr>
          <w:rStyle w:val="oecd-shared-footercopyright-second"/>
          <w:rFonts w:ascii="Times New Roman" w:hAnsi="Times New Roman" w:cs="Times New Roman"/>
          <w:sz w:val="24"/>
          <w:szCs w:val="24"/>
        </w:rPr>
        <w:t>Co-operation and Development, 2020</w:t>
      </w:r>
      <w:r w:rsidR="00591ECE" w:rsidRPr="00633CE3">
        <w:rPr>
          <w:rFonts w:ascii="Times New Roman" w:hAnsi="Times New Roman" w:cs="Times New Roman"/>
          <w:sz w:val="24"/>
          <w:szCs w:val="24"/>
        </w:rPr>
        <w:t>).</w:t>
      </w:r>
      <w:r w:rsidR="00956C92" w:rsidRPr="00633CE3">
        <w:rPr>
          <w:rFonts w:ascii="Times New Roman" w:hAnsi="Times New Roman" w:cs="Times New Roman"/>
          <w:sz w:val="24"/>
          <w:szCs w:val="24"/>
        </w:rPr>
        <w:t xml:space="preserve"> </w:t>
      </w:r>
      <w:r w:rsidR="0089032E" w:rsidRPr="00633CE3">
        <w:rPr>
          <w:rFonts w:ascii="Times New Roman" w:hAnsi="Times New Roman" w:cs="Times New Roman"/>
          <w:sz w:val="24"/>
          <w:szCs w:val="24"/>
        </w:rPr>
        <w:t>The covid-19 pandemic in 2019 emerged as the newest global crisis that caused major disruption in business operations, and all industries were hugely affected. Asa s result of the quick spread of this pandemic, governments in different regions around the globe decide to take action and develop strategies that would reduce risks from escalating. One of the key preventive strategies put in place is preventing movement of people from one region to the other, thus prohibiting transportation across countries. Based on this strategy airline businesses were hugely affected with the businesses market value decreasing with a huge margin (</w:t>
      </w:r>
      <w:r w:rsidR="00F16B7C" w:rsidRPr="00633CE3">
        <w:rPr>
          <w:rFonts w:ascii="Times New Roman" w:hAnsi="Times New Roman" w:cs="Times New Roman"/>
          <w:sz w:val="24"/>
          <w:szCs w:val="24"/>
        </w:rPr>
        <w:t>Maneenop and Kotcharin, 2020</w:t>
      </w:r>
      <w:r w:rsidR="0089032E" w:rsidRPr="00633CE3">
        <w:rPr>
          <w:rFonts w:ascii="Times New Roman" w:hAnsi="Times New Roman" w:cs="Times New Roman"/>
          <w:sz w:val="24"/>
          <w:szCs w:val="24"/>
        </w:rPr>
        <w:t>).</w:t>
      </w:r>
    </w:p>
    <w:p w14:paraId="31944A86" w14:textId="2974F998" w:rsidR="008953A2" w:rsidRPr="00633CE3" w:rsidRDefault="008953A2" w:rsidP="00302B8F">
      <w:pPr>
        <w:pStyle w:val="Heading2"/>
        <w:numPr>
          <w:ilvl w:val="1"/>
          <w:numId w:val="1"/>
        </w:numPr>
        <w:spacing w:line="480" w:lineRule="auto"/>
        <w:ind w:left="450" w:hanging="450"/>
        <w:jc w:val="both"/>
        <w:rPr>
          <w:rFonts w:ascii="Times New Roman" w:hAnsi="Times New Roman" w:cs="Times New Roman"/>
          <w:b/>
          <w:bCs/>
          <w:color w:val="auto"/>
          <w:sz w:val="24"/>
          <w:szCs w:val="24"/>
        </w:rPr>
      </w:pPr>
      <w:bookmarkStart w:id="2" w:name="_Toc118225252"/>
      <w:r w:rsidRPr="00633CE3">
        <w:rPr>
          <w:rFonts w:ascii="Times New Roman" w:hAnsi="Times New Roman" w:cs="Times New Roman"/>
          <w:b/>
          <w:bCs/>
          <w:color w:val="auto"/>
          <w:sz w:val="24"/>
          <w:szCs w:val="24"/>
        </w:rPr>
        <w:t>Purpose</w:t>
      </w:r>
      <w:bookmarkEnd w:id="2"/>
      <w:r w:rsidRPr="00633CE3">
        <w:rPr>
          <w:rFonts w:ascii="Times New Roman" w:hAnsi="Times New Roman" w:cs="Times New Roman"/>
          <w:b/>
          <w:bCs/>
          <w:color w:val="auto"/>
          <w:sz w:val="24"/>
          <w:szCs w:val="24"/>
        </w:rPr>
        <w:t xml:space="preserve"> </w:t>
      </w:r>
    </w:p>
    <w:p w14:paraId="1CDFA7F0" w14:textId="77CA99D6" w:rsidR="006768D9" w:rsidRPr="00633CE3" w:rsidRDefault="0089032E"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 xml:space="preserve">Therefore, the study of the impact of covid-19 on airline organizations is of great importance. In this case, this report will conduct and internal and external analysis of The British Airways by taking into consideration how this organization was impacted by the covid-19 pandemic. </w:t>
      </w:r>
      <w:r w:rsidR="00190239" w:rsidRPr="00633CE3">
        <w:rPr>
          <w:rFonts w:ascii="Times New Roman" w:hAnsi="Times New Roman" w:cs="Times New Roman"/>
          <w:sz w:val="24"/>
          <w:szCs w:val="24"/>
        </w:rPr>
        <w:t xml:space="preserve">External analysis will help us develop an understanding on how the wider business environment affected the organization. While internal analysis will help understand how various factors within the business organization were impacted by the pandemic. </w:t>
      </w:r>
      <w:r w:rsidR="0040752D" w:rsidRPr="00633CE3">
        <w:rPr>
          <w:rFonts w:ascii="Times New Roman" w:hAnsi="Times New Roman" w:cs="Times New Roman"/>
          <w:sz w:val="24"/>
          <w:szCs w:val="24"/>
        </w:rPr>
        <w:t xml:space="preserve">The report applies PEST and Porter’s Five </w:t>
      </w:r>
      <w:r w:rsidR="0040752D" w:rsidRPr="00633CE3">
        <w:rPr>
          <w:rFonts w:ascii="Times New Roman" w:hAnsi="Times New Roman" w:cs="Times New Roman"/>
          <w:sz w:val="24"/>
          <w:szCs w:val="24"/>
        </w:rPr>
        <w:lastRenderedPageBreak/>
        <w:t xml:space="preserve">Forces analysis techniques to analyse the external factors, and SWOT analysis to analyse the internal factors. </w:t>
      </w:r>
    </w:p>
    <w:p w14:paraId="4B1A4F3F" w14:textId="7740138F" w:rsidR="00F64DBF" w:rsidRPr="00633CE3" w:rsidRDefault="00C07293" w:rsidP="00302B8F">
      <w:pPr>
        <w:pStyle w:val="Heading1"/>
        <w:numPr>
          <w:ilvl w:val="0"/>
          <w:numId w:val="1"/>
        </w:numPr>
        <w:spacing w:line="480" w:lineRule="auto"/>
        <w:ind w:left="360"/>
        <w:jc w:val="both"/>
        <w:rPr>
          <w:rFonts w:ascii="Times New Roman" w:hAnsi="Times New Roman" w:cs="Times New Roman"/>
          <w:b/>
          <w:bCs/>
          <w:color w:val="auto"/>
          <w:sz w:val="24"/>
          <w:szCs w:val="24"/>
        </w:rPr>
      </w:pPr>
      <w:bookmarkStart w:id="3" w:name="_Toc118225253"/>
      <w:r w:rsidRPr="00633CE3">
        <w:rPr>
          <w:rFonts w:ascii="Times New Roman" w:hAnsi="Times New Roman" w:cs="Times New Roman"/>
          <w:b/>
          <w:bCs/>
          <w:color w:val="auto"/>
          <w:sz w:val="24"/>
          <w:szCs w:val="24"/>
        </w:rPr>
        <w:t>External and Internal Analysis of the British Airways Organization</w:t>
      </w:r>
      <w:bookmarkEnd w:id="3"/>
      <w:r w:rsidRPr="00633CE3">
        <w:rPr>
          <w:rFonts w:ascii="Times New Roman" w:hAnsi="Times New Roman" w:cs="Times New Roman"/>
          <w:b/>
          <w:bCs/>
          <w:color w:val="auto"/>
          <w:sz w:val="24"/>
          <w:szCs w:val="24"/>
        </w:rPr>
        <w:t xml:space="preserve"> </w:t>
      </w:r>
    </w:p>
    <w:p w14:paraId="703B3CB9" w14:textId="2F4A83D3" w:rsidR="00C07293" w:rsidRPr="00633CE3" w:rsidRDefault="00C07293" w:rsidP="00302B8F">
      <w:pPr>
        <w:pStyle w:val="Heading2"/>
        <w:numPr>
          <w:ilvl w:val="1"/>
          <w:numId w:val="1"/>
        </w:numPr>
        <w:spacing w:line="480" w:lineRule="auto"/>
        <w:ind w:left="450" w:hanging="450"/>
        <w:jc w:val="both"/>
        <w:rPr>
          <w:rFonts w:ascii="Times New Roman" w:hAnsi="Times New Roman" w:cs="Times New Roman"/>
          <w:b/>
          <w:bCs/>
          <w:color w:val="auto"/>
          <w:sz w:val="24"/>
          <w:szCs w:val="24"/>
        </w:rPr>
      </w:pPr>
      <w:bookmarkStart w:id="4" w:name="_Toc118225254"/>
      <w:r w:rsidRPr="00633CE3">
        <w:rPr>
          <w:rFonts w:ascii="Times New Roman" w:hAnsi="Times New Roman" w:cs="Times New Roman"/>
          <w:b/>
          <w:bCs/>
          <w:color w:val="auto"/>
          <w:sz w:val="24"/>
          <w:szCs w:val="24"/>
        </w:rPr>
        <w:t>Introduction</w:t>
      </w:r>
      <w:bookmarkEnd w:id="4"/>
      <w:r w:rsidRPr="00633CE3">
        <w:rPr>
          <w:rFonts w:ascii="Times New Roman" w:hAnsi="Times New Roman" w:cs="Times New Roman"/>
          <w:b/>
          <w:bCs/>
          <w:color w:val="auto"/>
          <w:sz w:val="24"/>
          <w:szCs w:val="24"/>
        </w:rPr>
        <w:t xml:space="preserve"> </w:t>
      </w:r>
    </w:p>
    <w:p w14:paraId="58B00261" w14:textId="3B1CE9DB" w:rsidR="00C07293" w:rsidRPr="00633CE3" w:rsidRDefault="0080605C"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 xml:space="preserve">Since the emergence of the covid-19 </w:t>
      </w:r>
      <w:r w:rsidR="007A3984" w:rsidRPr="00633CE3">
        <w:rPr>
          <w:rFonts w:ascii="Times New Roman" w:hAnsi="Times New Roman" w:cs="Times New Roman"/>
          <w:sz w:val="24"/>
          <w:szCs w:val="24"/>
        </w:rPr>
        <w:t>in 2019, man</w:t>
      </w:r>
      <w:r w:rsidR="00B959BC" w:rsidRPr="00633CE3">
        <w:rPr>
          <w:rFonts w:ascii="Times New Roman" w:hAnsi="Times New Roman" w:cs="Times New Roman"/>
          <w:sz w:val="24"/>
          <w:szCs w:val="24"/>
        </w:rPr>
        <w:t>y</w:t>
      </w:r>
      <w:r w:rsidR="007A3984" w:rsidRPr="00633CE3">
        <w:rPr>
          <w:rFonts w:ascii="Times New Roman" w:hAnsi="Times New Roman" w:cs="Times New Roman"/>
          <w:sz w:val="24"/>
          <w:szCs w:val="24"/>
        </w:rPr>
        <w:t xml:space="preserve"> changes had been experienced in the way most businesses were operated, which resulted to changes in consumer behavior. These changes in consumer behavior were as a result of both internal and external factors that were affection business functions and operations in various industries, and especially the travel industry. Consumption changes, according to the economic theory, consumption is the process used by people to consume products and services that meet their living needs, and is closely linked to consumer behavior. On this note, consumer behavior is affected by a wide range of factors such as environmental and individual factors that influence decision-making process (</w:t>
      </w:r>
      <w:r w:rsidR="00195AE3" w:rsidRPr="00633CE3">
        <w:rPr>
          <w:rFonts w:ascii="Times New Roman" w:hAnsi="Times New Roman" w:cs="Times New Roman"/>
          <w:sz w:val="24"/>
          <w:szCs w:val="24"/>
        </w:rPr>
        <w:t>Yin et al., 2021</w:t>
      </w:r>
      <w:r w:rsidR="007A3984" w:rsidRPr="00633CE3">
        <w:rPr>
          <w:rFonts w:ascii="Times New Roman" w:hAnsi="Times New Roman" w:cs="Times New Roman"/>
          <w:sz w:val="24"/>
          <w:szCs w:val="24"/>
        </w:rPr>
        <w:t>).</w:t>
      </w:r>
      <w:r w:rsidR="00195AE3" w:rsidRPr="00633CE3">
        <w:rPr>
          <w:rFonts w:ascii="Times New Roman" w:hAnsi="Times New Roman" w:cs="Times New Roman"/>
          <w:sz w:val="24"/>
          <w:szCs w:val="24"/>
        </w:rPr>
        <w:t xml:space="preserve"> </w:t>
      </w:r>
      <w:r w:rsidR="00D17578" w:rsidRPr="00633CE3">
        <w:rPr>
          <w:rFonts w:ascii="Times New Roman" w:hAnsi="Times New Roman" w:cs="Times New Roman"/>
          <w:sz w:val="24"/>
          <w:szCs w:val="24"/>
        </w:rPr>
        <w:t>Due to consumption changes whereby consumers of air travel services reduced their consumption due to preventive measures put in place</w:t>
      </w:r>
      <w:r w:rsidR="00C57543" w:rsidRPr="00633CE3">
        <w:rPr>
          <w:rFonts w:ascii="Times New Roman" w:hAnsi="Times New Roman" w:cs="Times New Roman"/>
          <w:sz w:val="24"/>
          <w:szCs w:val="24"/>
        </w:rPr>
        <w:t>, the</w:t>
      </w:r>
      <w:r w:rsidR="00D17578" w:rsidRPr="00633CE3">
        <w:rPr>
          <w:rFonts w:ascii="Times New Roman" w:hAnsi="Times New Roman" w:cs="Times New Roman"/>
          <w:sz w:val="24"/>
          <w:szCs w:val="24"/>
        </w:rPr>
        <w:t xml:space="preserve"> experienc</w:t>
      </w:r>
      <w:r w:rsidR="00C57543" w:rsidRPr="00633CE3">
        <w:rPr>
          <w:rFonts w:ascii="Times New Roman" w:hAnsi="Times New Roman" w:cs="Times New Roman"/>
          <w:sz w:val="24"/>
          <w:szCs w:val="24"/>
        </w:rPr>
        <w:t>e</w:t>
      </w:r>
      <w:r w:rsidR="00D17578" w:rsidRPr="00633CE3">
        <w:rPr>
          <w:rFonts w:ascii="Times New Roman" w:hAnsi="Times New Roman" w:cs="Times New Roman"/>
          <w:sz w:val="24"/>
          <w:szCs w:val="24"/>
        </w:rPr>
        <w:t xml:space="preserve"> within the airline business during the covid-19 pandemic</w:t>
      </w:r>
      <w:r w:rsidR="00C57543" w:rsidRPr="00633CE3">
        <w:rPr>
          <w:rFonts w:ascii="Times New Roman" w:hAnsi="Times New Roman" w:cs="Times New Roman"/>
          <w:sz w:val="24"/>
          <w:szCs w:val="24"/>
        </w:rPr>
        <w:t xml:space="preserve"> can be explained from a consumer behavior perspective. This because changes in consumption were in impacted by a wide range of both external and internal environmental, social and economic factors. </w:t>
      </w:r>
    </w:p>
    <w:p w14:paraId="75935784" w14:textId="7B2B88B4" w:rsidR="00D1583F" w:rsidRPr="00633CE3" w:rsidRDefault="00C57543"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 xml:space="preserve">Report developed by the International Civil Aviation Organization in 2020 supported the fact that consumer behavior had changed thus significantly affecting airline organization businesses. For instance, the report indicated that by the end of 2020, it was estimated that the seat capacity globally could reduce with up to 71%, translating to estimated 1.5 billion passengers (Amankwah-Amoah et al., 2021). </w:t>
      </w:r>
      <w:r w:rsidR="00803836" w:rsidRPr="00633CE3">
        <w:rPr>
          <w:rFonts w:ascii="Times New Roman" w:hAnsi="Times New Roman" w:cs="Times New Roman"/>
          <w:sz w:val="24"/>
          <w:szCs w:val="24"/>
        </w:rPr>
        <w:t xml:space="preserve">Another report by IATA indicted </w:t>
      </w:r>
      <w:r w:rsidR="00002845" w:rsidRPr="00633CE3">
        <w:rPr>
          <w:rFonts w:ascii="Times New Roman" w:hAnsi="Times New Roman" w:cs="Times New Roman"/>
          <w:sz w:val="24"/>
          <w:szCs w:val="24"/>
        </w:rPr>
        <w:t>that, passengers</w:t>
      </w:r>
      <w:r w:rsidR="006F39D3" w:rsidRPr="00633CE3">
        <w:rPr>
          <w:rFonts w:ascii="Times New Roman" w:hAnsi="Times New Roman" w:cs="Times New Roman"/>
          <w:sz w:val="24"/>
          <w:szCs w:val="24"/>
        </w:rPr>
        <w:t>’</w:t>
      </w:r>
      <w:r w:rsidR="00002845" w:rsidRPr="00633CE3">
        <w:rPr>
          <w:rFonts w:ascii="Times New Roman" w:hAnsi="Times New Roman" w:cs="Times New Roman"/>
          <w:sz w:val="24"/>
          <w:szCs w:val="24"/>
        </w:rPr>
        <w:t xml:space="preserve"> behavior change following the pandemic crisis, emerging economic crisis and travel ban and restriction led to drastic decline </w:t>
      </w:r>
      <w:r w:rsidR="00002845" w:rsidRPr="00633CE3">
        <w:rPr>
          <w:rFonts w:ascii="Times New Roman" w:hAnsi="Times New Roman" w:cs="Times New Roman"/>
          <w:sz w:val="24"/>
          <w:szCs w:val="24"/>
        </w:rPr>
        <w:lastRenderedPageBreak/>
        <w:t>in the demand of airline services across various airways organizations. For instance, revenues generated by various organizations within the airline industry reduced by an estimated 30% as a result of collapse of trade and other economic activities. The revenue drop resulted from internal factors such as increased operation cost due to the cost incurred while implementing measures related to health</w:t>
      </w:r>
      <w:r w:rsidR="006F39D3" w:rsidRPr="00633CE3">
        <w:rPr>
          <w:rFonts w:ascii="Times New Roman" w:hAnsi="Times New Roman" w:cs="Times New Roman"/>
          <w:sz w:val="24"/>
          <w:szCs w:val="24"/>
        </w:rPr>
        <w:t>. On the other hand, external factors such as the travel restrictions implemented by governments had significant economic impact on various companies that provided service support to airway organizations (</w:t>
      </w:r>
      <w:r w:rsidR="00D1583F" w:rsidRPr="00633CE3">
        <w:rPr>
          <w:rStyle w:val="oecd-shared-footercopyright-first"/>
          <w:rFonts w:ascii="Times New Roman" w:hAnsi="Times New Roman" w:cs="Times New Roman"/>
          <w:sz w:val="24"/>
          <w:szCs w:val="24"/>
        </w:rPr>
        <w:t xml:space="preserve">Organisation for Economic </w:t>
      </w:r>
      <w:r w:rsidR="00D1583F" w:rsidRPr="00633CE3">
        <w:rPr>
          <w:rStyle w:val="oecd-shared-footercopyright-second"/>
          <w:rFonts w:ascii="Times New Roman" w:hAnsi="Times New Roman" w:cs="Times New Roman"/>
          <w:sz w:val="24"/>
          <w:szCs w:val="24"/>
        </w:rPr>
        <w:t>Co-operation and Development, 2020</w:t>
      </w:r>
      <w:r w:rsidR="006F39D3" w:rsidRPr="00633CE3">
        <w:rPr>
          <w:rFonts w:ascii="Times New Roman" w:hAnsi="Times New Roman" w:cs="Times New Roman"/>
          <w:sz w:val="24"/>
          <w:szCs w:val="24"/>
        </w:rPr>
        <w:t>).</w:t>
      </w:r>
      <w:r w:rsidR="00DD1078" w:rsidRPr="00633CE3">
        <w:rPr>
          <w:rFonts w:ascii="Times New Roman" w:hAnsi="Times New Roman" w:cs="Times New Roman"/>
          <w:sz w:val="24"/>
          <w:szCs w:val="24"/>
        </w:rPr>
        <w:t xml:space="preserve"> Figure 1 below represents the impact of covid-19 on the number of flights in 2019 and end 2020. </w:t>
      </w:r>
    </w:p>
    <w:p w14:paraId="50286244" w14:textId="5EB6DB36" w:rsidR="00DD1078" w:rsidRPr="00633CE3" w:rsidRDefault="00DD1078" w:rsidP="00302B8F">
      <w:pPr>
        <w:spacing w:line="480" w:lineRule="auto"/>
        <w:jc w:val="both"/>
        <w:rPr>
          <w:rFonts w:ascii="Times New Roman" w:hAnsi="Times New Roman" w:cs="Times New Roman"/>
          <w:sz w:val="24"/>
          <w:szCs w:val="24"/>
        </w:rPr>
      </w:pPr>
      <w:r w:rsidRPr="00633CE3">
        <w:rPr>
          <w:rFonts w:ascii="Times New Roman" w:hAnsi="Times New Roman" w:cs="Times New Roman"/>
          <w:noProof/>
          <w:sz w:val="24"/>
          <w:szCs w:val="24"/>
        </w:rPr>
        <w:drawing>
          <wp:inline distT="0" distB="0" distL="0" distR="0" wp14:anchorId="212CB565" wp14:editId="713F17EE">
            <wp:extent cx="5943600" cy="3203575"/>
            <wp:effectExtent l="152400" t="152400" r="361950" b="3587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203575"/>
                    </a:xfrm>
                    <a:prstGeom prst="rect">
                      <a:avLst/>
                    </a:prstGeom>
                    <a:ln>
                      <a:noFill/>
                    </a:ln>
                    <a:effectLst>
                      <a:outerShdw blurRad="292100" dist="139700" dir="2700000" algn="tl" rotWithShape="0">
                        <a:srgbClr val="333333">
                          <a:alpha val="65000"/>
                        </a:srgbClr>
                      </a:outerShdw>
                    </a:effectLst>
                  </pic:spPr>
                </pic:pic>
              </a:graphicData>
            </a:graphic>
          </wp:inline>
        </w:drawing>
      </w:r>
    </w:p>
    <w:p w14:paraId="6CBE9FD7" w14:textId="76EDF02B" w:rsidR="00DD1078" w:rsidRPr="00633CE3" w:rsidRDefault="00DD1078"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Figure 1: Difference in number of commercial flights operating in 2019 and 2020</w:t>
      </w:r>
    </w:p>
    <w:p w14:paraId="21239FBA" w14:textId="18B903B4" w:rsidR="00416B81" w:rsidRPr="00633CE3" w:rsidRDefault="00416B81"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 xml:space="preserve">According to the above figure, it is evidence that there was drastic reduction of the number of commercial flights that operated in 2020 when the spread of the covid-19 pandemic escalated and measures such as travel restriction had to be put in place to reduce its spread as compared to 2019. </w:t>
      </w:r>
    </w:p>
    <w:p w14:paraId="4C95EADA" w14:textId="70C5BDC8" w:rsidR="00C57543" w:rsidRPr="00633CE3" w:rsidRDefault="00D1583F" w:rsidP="00302B8F">
      <w:pPr>
        <w:pStyle w:val="Heading2"/>
        <w:numPr>
          <w:ilvl w:val="1"/>
          <w:numId w:val="1"/>
        </w:numPr>
        <w:spacing w:line="480" w:lineRule="auto"/>
        <w:ind w:left="540" w:hanging="540"/>
        <w:jc w:val="both"/>
        <w:rPr>
          <w:rFonts w:ascii="Times New Roman" w:hAnsi="Times New Roman" w:cs="Times New Roman"/>
          <w:b/>
          <w:bCs/>
          <w:color w:val="auto"/>
          <w:sz w:val="24"/>
          <w:szCs w:val="24"/>
        </w:rPr>
      </w:pPr>
      <w:bookmarkStart w:id="5" w:name="_Toc118225255"/>
      <w:r w:rsidRPr="00633CE3">
        <w:rPr>
          <w:rFonts w:ascii="Times New Roman" w:hAnsi="Times New Roman" w:cs="Times New Roman"/>
          <w:b/>
          <w:bCs/>
          <w:color w:val="auto"/>
          <w:sz w:val="24"/>
          <w:szCs w:val="24"/>
        </w:rPr>
        <w:lastRenderedPageBreak/>
        <w:t>External analysis of the Covid-19 Impact on the British Airways</w:t>
      </w:r>
      <w:bookmarkEnd w:id="5"/>
    </w:p>
    <w:p w14:paraId="6D0EA5C1" w14:textId="74A4BC67" w:rsidR="003F11CC" w:rsidRPr="00633CE3" w:rsidRDefault="003F11CC" w:rsidP="00302B8F">
      <w:pPr>
        <w:pStyle w:val="Heading3"/>
        <w:numPr>
          <w:ilvl w:val="2"/>
          <w:numId w:val="1"/>
        </w:numPr>
        <w:spacing w:line="480" w:lineRule="auto"/>
        <w:ind w:left="630" w:hanging="630"/>
        <w:jc w:val="both"/>
        <w:rPr>
          <w:rFonts w:ascii="Times New Roman" w:hAnsi="Times New Roman" w:cs="Times New Roman"/>
          <w:b/>
          <w:bCs/>
          <w:color w:val="auto"/>
        </w:rPr>
      </w:pPr>
      <w:bookmarkStart w:id="6" w:name="_Toc118225256"/>
      <w:r w:rsidRPr="00633CE3">
        <w:rPr>
          <w:rFonts w:ascii="Times New Roman" w:hAnsi="Times New Roman" w:cs="Times New Roman"/>
          <w:b/>
          <w:bCs/>
          <w:color w:val="auto"/>
        </w:rPr>
        <w:t>PEST Analysis</w:t>
      </w:r>
      <w:bookmarkEnd w:id="6"/>
    </w:p>
    <w:p w14:paraId="469E48CB" w14:textId="74D124D4" w:rsidR="007F5E26" w:rsidRPr="00633CE3" w:rsidRDefault="00A029FC"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 xml:space="preserve">In order to develop a better understanding of the impact and success of any organization it is important to conduct analysis on the strategic management approach applied while conducting business at the international level. This is because at the international level an organization’s business is affected by a wide range of external factors. Therefore, PEST analysis plays a key role in helping determine the political, economic, social and technological factors that impact the organizations profitability. </w:t>
      </w:r>
      <w:r w:rsidR="000B73F1" w:rsidRPr="00633CE3">
        <w:rPr>
          <w:rFonts w:ascii="Times New Roman" w:hAnsi="Times New Roman" w:cs="Times New Roman"/>
          <w:sz w:val="24"/>
          <w:szCs w:val="24"/>
        </w:rPr>
        <w:t xml:space="preserve">In this case, the political factors are characterised by various government interventions and activities of lobbying that take place to help businesses enhance their economic activities based on probable risks. Economic factors focus on the macroeconomic conditions that affect business operations. Social factors </w:t>
      </w:r>
      <w:r w:rsidR="00126195" w:rsidRPr="00633CE3">
        <w:rPr>
          <w:rFonts w:ascii="Times New Roman" w:hAnsi="Times New Roman" w:cs="Times New Roman"/>
          <w:sz w:val="24"/>
          <w:szCs w:val="24"/>
        </w:rPr>
        <w:t>are the demographic and social cultural practices and behaviors that are both short and long term within the external business environment, and technological factors are the technological changes that cause disruption in the way business activities are conducted due to emergence of advanced technology (</w:t>
      </w:r>
      <w:r w:rsidR="005467F2" w:rsidRPr="00633CE3">
        <w:rPr>
          <w:rFonts w:ascii="Times New Roman" w:hAnsi="Times New Roman" w:cs="Times New Roman"/>
          <w:sz w:val="24"/>
          <w:szCs w:val="24"/>
        </w:rPr>
        <w:t>HEİETS and XİE, 2021</w:t>
      </w:r>
      <w:r w:rsidR="00126195" w:rsidRPr="00633CE3">
        <w:rPr>
          <w:rFonts w:ascii="Times New Roman" w:hAnsi="Times New Roman" w:cs="Times New Roman"/>
          <w:sz w:val="24"/>
          <w:szCs w:val="24"/>
        </w:rPr>
        <w:t xml:space="preserve">). </w:t>
      </w:r>
      <w:r w:rsidR="00204E6D" w:rsidRPr="00633CE3">
        <w:rPr>
          <w:rFonts w:ascii="Times New Roman" w:hAnsi="Times New Roman" w:cs="Times New Roman"/>
          <w:sz w:val="24"/>
          <w:szCs w:val="24"/>
        </w:rPr>
        <w:t>Figure 2 below represents the PEST analysis elements.</w:t>
      </w:r>
    </w:p>
    <w:p w14:paraId="60A2DF65" w14:textId="6EEFC234" w:rsidR="00204E6D" w:rsidRPr="00633CE3" w:rsidRDefault="00204E6D" w:rsidP="00302B8F">
      <w:pPr>
        <w:spacing w:line="480" w:lineRule="auto"/>
        <w:jc w:val="both"/>
        <w:rPr>
          <w:rFonts w:ascii="Times New Roman" w:hAnsi="Times New Roman" w:cs="Times New Roman"/>
          <w:sz w:val="24"/>
          <w:szCs w:val="24"/>
        </w:rPr>
      </w:pPr>
      <w:r w:rsidRPr="00633CE3">
        <w:rPr>
          <w:rFonts w:ascii="Times New Roman" w:hAnsi="Times New Roman" w:cs="Times New Roman"/>
          <w:noProof/>
          <w:sz w:val="24"/>
          <w:szCs w:val="24"/>
        </w:rPr>
        <w:drawing>
          <wp:inline distT="0" distB="0" distL="0" distR="0" wp14:anchorId="2BA96929" wp14:editId="779A20F8">
            <wp:extent cx="5943600" cy="23209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320925"/>
                    </a:xfrm>
                    <a:prstGeom prst="rect">
                      <a:avLst/>
                    </a:prstGeom>
                    <a:noFill/>
                    <a:ln>
                      <a:noFill/>
                    </a:ln>
                  </pic:spPr>
                </pic:pic>
              </a:graphicData>
            </a:graphic>
          </wp:inline>
        </w:drawing>
      </w:r>
    </w:p>
    <w:p w14:paraId="7EFA2552" w14:textId="089FF5EE" w:rsidR="00204E6D" w:rsidRPr="00633CE3" w:rsidRDefault="00204E6D"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Figure 2: PEST Analysis elements</w:t>
      </w:r>
    </w:p>
    <w:p w14:paraId="7BAA4ED3" w14:textId="432029D4" w:rsidR="00F0536A" w:rsidRPr="00633CE3" w:rsidRDefault="00F0536A" w:rsidP="00302B8F">
      <w:pPr>
        <w:pStyle w:val="ListParagraph"/>
        <w:numPr>
          <w:ilvl w:val="0"/>
          <w:numId w:val="2"/>
        </w:numPr>
        <w:spacing w:line="480" w:lineRule="auto"/>
        <w:ind w:left="270" w:hanging="270"/>
        <w:jc w:val="both"/>
        <w:rPr>
          <w:rFonts w:ascii="Times New Roman" w:hAnsi="Times New Roman" w:cs="Times New Roman"/>
          <w:b/>
          <w:bCs/>
          <w:sz w:val="24"/>
          <w:szCs w:val="24"/>
        </w:rPr>
      </w:pPr>
      <w:r w:rsidRPr="00633CE3">
        <w:rPr>
          <w:rFonts w:ascii="Times New Roman" w:hAnsi="Times New Roman" w:cs="Times New Roman"/>
          <w:b/>
          <w:bCs/>
          <w:sz w:val="24"/>
          <w:szCs w:val="24"/>
        </w:rPr>
        <w:lastRenderedPageBreak/>
        <w:t xml:space="preserve">Political factors </w:t>
      </w:r>
    </w:p>
    <w:p w14:paraId="43F19576" w14:textId="040BDADD" w:rsidR="00F0536A" w:rsidRPr="00633CE3" w:rsidRDefault="00966FC9"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The covid-19 occurrence resulted to governments of various nations implementing harsh restrictions to reduce the quick spread of the pandemic and it’s trickling down into other regions. Based on the rising number of cases that continued to surge every day, travel ban orders were implemented for all transportation sectors. The airline businesses were affected by the travel ban restriction as they depended on providing travel services for people moving from one place to another. The safety of the citizens being the key concern for most governments, the top priority was to ensure that people did not travel out of their destinations so as to avoid physical contact. Both passengers and employees were affected by these restrictions (</w:t>
      </w:r>
      <w:r w:rsidR="005467F2" w:rsidRPr="00633CE3">
        <w:rPr>
          <w:rFonts w:ascii="Times New Roman" w:hAnsi="Times New Roman" w:cs="Times New Roman"/>
          <w:sz w:val="24"/>
          <w:szCs w:val="24"/>
        </w:rPr>
        <w:t>Olaganathan, 2021</w:t>
      </w:r>
      <w:r w:rsidRPr="00633CE3">
        <w:rPr>
          <w:rFonts w:ascii="Times New Roman" w:hAnsi="Times New Roman" w:cs="Times New Roman"/>
          <w:sz w:val="24"/>
          <w:szCs w:val="24"/>
        </w:rPr>
        <w:t xml:space="preserve">). </w:t>
      </w:r>
      <w:r w:rsidR="00AF7B9A" w:rsidRPr="00633CE3">
        <w:rPr>
          <w:rFonts w:ascii="Times New Roman" w:hAnsi="Times New Roman" w:cs="Times New Roman"/>
          <w:sz w:val="24"/>
          <w:szCs w:val="24"/>
        </w:rPr>
        <w:t xml:space="preserve">On the other hand, these restrictions were characterised by changes in the policies developed by the government to control the aviation industry as a whole. </w:t>
      </w:r>
      <w:r w:rsidR="009C4D7E" w:rsidRPr="00633CE3">
        <w:rPr>
          <w:rFonts w:ascii="Times New Roman" w:hAnsi="Times New Roman" w:cs="Times New Roman"/>
          <w:sz w:val="24"/>
          <w:szCs w:val="24"/>
        </w:rPr>
        <w:t xml:space="preserve">The British Airways just like any other organization was not spared and got severely affected by the policy changes. On this note, sometimes government policies cause discomfort between the organizations and the government, and this was the case scenario during the covid-19 period. </w:t>
      </w:r>
      <w:r w:rsidR="003D3C02" w:rsidRPr="00633CE3">
        <w:rPr>
          <w:rFonts w:ascii="Times New Roman" w:hAnsi="Times New Roman" w:cs="Times New Roman"/>
          <w:sz w:val="24"/>
          <w:szCs w:val="24"/>
        </w:rPr>
        <w:t xml:space="preserve">For instance, after noticing the airspace restrictions impacted by the UK government, most of The British Airways’ flights from other regions using the airspace were stopped from leaving or landing into this space. As a result, all the flight operations were halted. This entire scenario caused a huge decrease in the British Airways market share and also increased the cost of operations </w:t>
      </w:r>
      <w:r w:rsidR="00F40FD1" w:rsidRPr="00633CE3">
        <w:rPr>
          <w:rFonts w:ascii="Times New Roman" w:hAnsi="Times New Roman" w:cs="Times New Roman"/>
          <w:sz w:val="24"/>
          <w:szCs w:val="24"/>
        </w:rPr>
        <w:t>(</w:t>
      </w:r>
      <w:r w:rsidR="005467F2" w:rsidRPr="00633CE3">
        <w:rPr>
          <w:rFonts w:ascii="Times New Roman" w:hAnsi="Times New Roman" w:cs="Times New Roman"/>
          <w:sz w:val="24"/>
          <w:szCs w:val="24"/>
        </w:rPr>
        <w:t>Olaganathan, 2021</w:t>
      </w:r>
      <w:r w:rsidR="00F40FD1" w:rsidRPr="00633CE3">
        <w:rPr>
          <w:rFonts w:ascii="Times New Roman" w:hAnsi="Times New Roman" w:cs="Times New Roman"/>
          <w:sz w:val="24"/>
          <w:szCs w:val="24"/>
        </w:rPr>
        <w:t xml:space="preserve">). </w:t>
      </w:r>
      <w:r w:rsidR="004908F1" w:rsidRPr="00633CE3">
        <w:rPr>
          <w:rFonts w:ascii="Times New Roman" w:hAnsi="Times New Roman" w:cs="Times New Roman"/>
          <w:sz w:val="24"/>
          <w:szCs w:val="24"/>
        </w:rPr>
        <w:t xml:space="preserve">The government decision-makers did not take into consideration the impact of the measures propose to deal with the pandemic. For example, cancelling most of the flights curbed the organization’s cash flow, and the survival of companies such as the British Airways depended on how long their cash reserve will maintain their operations. Not only did the policies affect the cash flow but they also affected the individual physical flow across countries that depended on the services provided by the British </w:t>
      </w:r>
      <w:r w:rsidR="004908F1" w:rsidRPr="00633CE3">
        <w:rPr>
          <w:rFonts w:ascii="Times New Roman" w:hAnsi="Times New Roman" w:cs="Times New Roman"/>
          <w:sz w:val="24"/>
          <w:szCs w:val="24"/>
        </w:rPr>
        <w:lastRenderedPageBreak/>
        <w:t>Airways. Generally, both the supply of flights by the British Airways organization and the demand of their services by passengers reduce drastically (</w:t>
      </w:r>
      <w:r w:rsidR="005467F2" w:rsidRPr="00633CE3">
        <w:rPr>
          <w:rFonts w:ascii="Times New Roman" w:hAnsi="Times New Roman" w:cs="Times New Roman"/>
          <w:sz w:val="24"/>
          <w:szCs w:val="24"/>
        </w:rPr>
        <w:t>HEİETS and XİE, 2021</w:t>
      </w:r>
      <w:r w:rsidR="004908F1" w:rsidRPr="00633CE3">
        <w:rPr>
          <w:rFonts w:ascii="Times New Roman" w:hAnsi="Times New Roman" w:cs="Times New Roman"/>
          <w:sz w:val="24"/>
          <w:szCs w:val="24"/>
        </w:rPr>
        <w:t xml:space="preserve">). </w:t>
      </w:r>
    </w:p>
    <w:p w14:paraId="35FF1407" w14:textId="1F6A132C" w:rsidR="00F40FD1" w:rsidRPr="00633CE3" w:rsidRDefault="00F40FD1" w:rsidP="00302B8F">
      <w:pPr>
        <w:pStyle w:val="ListParagraph"/>
        <w:numPr>
          <w:ilvl w:val="0"/>
          <w:numId w:val="2"/>
        </w:numPr>
        <w:spacing w:line="480" w:lineRule="auto"/>
        <w:ind w:left="270" w:hanging="270"/>
        <w:jc w:val="both"/>
        <w:rPr>
          <w:rFonts w:ascii="Times New Roman" w:hAnsi="Times New Roman" w:cs="Times New Roman"/>
          <w:b/>
          <w:bCs/>
          <w:sz w:val="24"/>
          <w:szCs w:val="24"/>
        </w:rPr>
      </w:pPr>
      <w:r w:rsidRPr="00633CE3">
        <w:rPr>
          <w:rFonts w:ascii="Times New Roman" w:hAnsi="Times New Roman" w:cs="Times New Roman"/>
          <w:b/>
          <w:bCs/>
          <w:sz w:val="24"/>
          <w:szCs w:val="24"/>
        </w:rPr>
        <w:t>Economic Factors</w:t>
      </w:r>
    </w:p>
    <w:p w14:paraId="436E4EC8" w14:textId="55D804BC" w:rsidR="005C2B52" w:rsidRPr="00633CE3" w:rsidRDefault="00912467"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 xml:space="preserve">As a result of the closure of borders and travel ban restrictions, the airline industry as a whole experienced a huge economic disaster due to </w:t>
      </w:r>
      <w:r w:rsidR="00921579" w:rsidRPr="00633CE3">
        <w:rPr>
          <w:rFonts w:ascii="Times New Roman" w:hAnsi="Times New Roman" w:cs="Times New Roman"/>
          <w:sz w:val="24"/>
          <w:szCs w:val="24"/>
        </w:rPr>
        <w:t>passengers’</w:t>
      </w:r>
      <w:r w:rsidRPr="00633CE3">
        <w:rPr>
          <w:rFonts w:ascii="Times New Roman" w:hAnsi="Times New Roman" w:cs="Times New Roman"/>
          <w:sz w:val="24"/>
          <w:szCs w:val="24"/>
        </w:rPr>
        <w:t xml:space="preserve"> demand decrease. </w:t>
      </w:r>
      <w:r w:rsidR="00921579" w:rsidRPr="00633CE3">
        <w:rPr>
          <w:rFonts w:ascii="Times New Roman" w:hAnsi="Times New Roman" w:cs="Times New Roman"/>
          <w:sz w:val="24"/>
          <w:szCs w:val="24"/>
        </w:rPr>
        <w:t xml:space="preserve">For instance, in UK the entire aviation industry suffered a huge loss of an estimated 100 bullion US dollars in revenue in the year 2020. This was contributed to by the unnecessary costs that were incurred by the airlines to meet the convid-19 safety and health measures put in place. </w:t>
      </w:r>
      <w:r w:rsidR="00017E09" w:rsidRPr="00633CE3">
        <w:rPr>
          <w:rFonts w:ascii="Times New Roman" w:hAnsi="Times New Roman" w:cs="Times New Roman"/>
          <w:sz w:val="24"/>
          <w:szCs w:val="24"/>
        </w:rPr>
        <w:t xml:space="preserve">For instance, when the UK government imposed the lockdown, British Airways suffered significant financial losses due to decrease in their economic activities. The company experienced an annual loss of 6.4 billion pounds, which was contributed to by currency hedges when the pound experienced a depreciation that was historical, increased fuel prices due to unavailability of the commodity as a result of trave ban and decrease of revenue generated from passengers </w:t>
      </w:r>
      <w:r w:rsidR="00525578" w:rsidRPr="00633CE3">
        <w:rPr>
          <w:rFonts w:ascii="Times New Roman" w:hAnsi="Times New Roman" w:cs="Times New Roman"/>
          <w:sz w:val="24"/>
          <w:szCs w:val="24"/>
        </w:rPr>
        <w:t xml:space="preserve">during the pandemic. </w:t>
      </w:r>
      <w:r w:rsidR="00D82DF1" w:rsidRPr="00633CE3">
        <w:rPr>
          <w:rFonts w:ascii="Times New Roman" w:hAnsi="Times New Roman" w:cs="Times New Roman"/>
          <w:sz w:val="24"/>
          <w:szCs w:val="24"/>
        </w:rPr>
        <w:t xml:space="preserve">For instance, increase in fuel price directly affected the company thus reducing its profit margin and </w:t>
      </w:r>
      <w:r w:rsidR="005D1291" w:rsidRPr="00633CE3">
        <w:rPr>
          <w:rFonts w:ascii="Times New Roman" w:hAnsi="Times New Roman" w:cs="Times New Roman"/>
          <w:sz w:val="24"/>
          <w:szCs w:val="24"/>
        </w:rPr>
        <w:t>its</w:t>
      </w:r>
      <w:r w:rsidR="00D82DF1" w:rsidRPr="00633CE3">
        <w:rPr>
          <w:rFonts w:ascii="Times New Roman" w:hAnsi="Times New Roman" w:cs="Times New Roman"/>
          <w:sz w:val="24"/>
          <w:szCs w:val="24"/>
        </w:rPr>
        <w:t xml:space="preserve"> financial position in the global markets (</w:t>
      </w:r>
      <w:r w:rsidR="005467F2" w:rsidRPr="00633CE3">
        <w:rPr>
          <w:rFonts w:ascii="Times New Roman" w:hAnsi="Times New Roman" w:cs="Times New Roman"/>
          <w:sz w:val="24"/>
          <w:szCs w:val="24"/>
        </w:rPr>
        <w:t>HEİETS and XİE, 2021</w:t>
      </w:r>
      <w:r w:rsidR="00D82DF1" w:rsidRPr="00633CE3">
        <w:rPr>
          <w:rFonts w:ascii="Times New Roman" w:hAnsi="Times New Roman" w:cs="Times New Roman"/>
          <w:sz w:val="24"/>
          <w:szCs w:val="24"/>
        </w:rPr>
        <w:t xml:space="preserve">). </w:t>
      </w:r>
    </w:p>
    <w:p w14:paraId="55042B72" w14:textId="7E953658" w:rsidR="005D1291" w:rsidRPr="00633CE3" w:rsidRDefault="005D1291" w:rsidP="00302B8F">
      <w:pPr>
        <w:pStyle w:val="ListParagraph"/>
        <w:numPr>
          <w:ilvl w:val="0"/>
          <w:numId w:val="2"/>
        </w:numPr>
        <w:spacing w:line="480" w:lineRule="auto"/>
        <w:ind w:left="270" w:hanging="270"/>
        <w:jc w:val="both"/>
        <w:rPr>
          <w:rFonts w:ascii="Times New Roman" w:hAnsi="Times New Roman" w:cs="Times New Roman"/>
          <w:b/>
          <w:bCs/>
          <w:sz w:val="24"/>
          <w:szCs w:val="24"/>
        </w:rPr>
      </w:pPr>
      <w:r w:rsidRPr="00633CE3">
        <w:rPr>
          <w:rFonts w:ascii="Times New Roman" w:hAnsi="Times New Roman" w:cs="Times New Roman"/>
          <w:b/>
          <w:bCs/>
          <w:sz w:val="24"/>
          <w:szCs w:val="24"/>
        </w:rPr>
        <w:t xml:space="preserve">Social Factors </w:t>
      </w:r>
    </w:p>
    <w:p w14:paraId="3D52D823" w14:textId="2FE5278B" w:rsidR="005D1291" w:rsidRPr="00633CE3" w:rsidRDefault="00D42F97"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 xml:space="preserve">Every manager in an organization has to be aware of the different social factor capable of affecting the organizations productivity and competitiveness. This means that they have to be aware of upcoming social trends, consumer choices and demographic changes taking part in the society. </w:t>
      </w:r>
      <w:r w:rsidR="009B36A4" w:rsidRPr="00633CE3">
        <w:rPr>
          <w:rFonts w:ascii="Times New Roman" w:hAnsi="Times New Roman" w:cs="Times New Roman"/>
          <w:sz w:val="24"/>
          <w:szCs w:val="24"/>
        </w:rPr>
        <w:t>Due to the covid-19 social distancing and restrictions, new social trends emerged that included eradication of contact between social places and the people</w:t>
      </w:r>
      <w:r w:rsidR="00016D09" w:rsidRPr="00633CE3">
        <w:rPr>
          <w:rFonts w:ascii="Times New Roman" w:hAnsi="Times New Roman" w:cs="Times New Roman"/>
          <w:sz w:val="24"/>
          <w:szCs w:val="24"/>
        </w:rPr>
        <w:t xml:space="preserve">. As a result, the airlines suffered decreased customer demands, cancellation of bookings and refunds due to personal choices or </w:t>
      </w:r>
      <w:r w:rsidR="00016D09" w:rsidRPr="00633CE3">
        <w:rPr>
          <w:rFonts w:ascii="Times New Roman" w:hAnsi="Times New Roman" w:cs="Times New Roman"/>
          <w:sz w:val="24"/>
          <w:szCs w:val="24"/>
        </w:rPr>
        <w:lastRenderedPageBreak/>
        <w:t>based on the restrictions. On the other hand, there emerged new social trends that included washing and sanitization of hands, disinfecting the cabins screening and wearing of masks. These new social trends led to increased cost of operation for various airline organizations as they tried to keep up with the requirements such as putting up screening booths and also ensuring that the aircrafts were maintained (</w:t>
      </w:r>
      <w:r w:rsidR="005467F2" w:rsidRPr="00633CE3">
        <w:rPr>
          <w:rFonts w:ascii="Times New Roman" w:hAnsi="Times New Roman" w:cs="Times New Roman"/>
          <w:sz w:val="24"/>
          <w:szCs w:val="24"/>
        </w:rPr>
        <w:t>Olaganathan, 2021</w:t>
      </w:r>
      <w:r w:rsidR="00016D09" w:rsidRPr="00633CE3">
        <w:rPr>
          <w:rFonts w:ascii="Times New Roman" w:hAnsi="Times New Roman" w:cs="Times New Roman"/>
          <w:sz w:val="24"/>
          <w:szCs w:val="24"/>
        </w:rPr>
        <w:t xml:space="preserve">). </w:t>
      </w:r>
      <w:r w:rsidR="00F03E09" w:rsidRPr="00633CE3">
        <w:rPr>
          <w:rFonts w:ascii="Times New Roman" w:hAnsi="Times New Roman" w:cs="Times New Roman"/>
          <w:sz w:val="24"/>
          <w:szCs w:val="24"/>
        </w:rPr>
        <w:t xml:space="preserve">British Airways was affected by the identified social factors and having known that the mind set of the customers is to acquire cheaper tickets. The company decided that it was going to increase the number of seats and reduce the leg room in their planes. This would help the company remain competitive by being able to offer cheaper tickets while still meeting the passengers’ capacity that would help them reduce their losses by being able to compete with the lowest carriers in the aviation industry in the regions the British Airways provided its services. </w:t>
      </w:r>
      <w:r w:rsidR="00E953E6" w:rsidRPr="00633CE3">
        <w:rPr>
          <w:rFonts w:ascii="Times New Roman" w:hAnsi="Times New Roman" w:cs="Times New Roman"/>
          <w:sz w:val="24"/>
          <w:szCs w:val="24"/>
        </w:rPr>
        <w:t xml:space="preserve">The other social factor that affected British Airways business strategy during the covid-19 is globalization. Due to development of global villages over the years, the company understood that promoting globalization would be beneficial to them during the covid-19 pandemic. </w:t>
      </w:r>
      <w:r w:rsidR="001D77E5" w:rsidRPr="00633CE3">
        <w:rPr>
          <w:rFonts w:ascii="Times New Roman" w:hAnsi="Times New Roman" w:cs="Times New Roman"/>
          <w:sz w:val="24"/>
          <w:szCs w:val="24"/>
        </w:rPr>
        <w:t>During this period the marketing managers developed new marketing strategies that would enhance cross cultural communication between passengers and flight attendants. This marketing strategies were characterised by the changes in consumption of information by customers which had shifted to use of various social media platforms</w:t>
      </w:r>
      <w:r w:rsidR="005467F2" w:rsidRPr="00633CE3">
        <w:rPr>
          <w:rFonts w:ascii="Times New Roman" w:hAnsi="Times New Roman" w:cs="Times New Roman"/>
          <w:sz w:val="24"/>
          <w:szCs w:val="24"/>
        </w:rPr>
        <w:t xml:space="preserve"> (Dimitrelou et al., 2020)</w:t>
      </w:r>
      <w:r w:rsidR="001D77E5" w:rsidRPr="00633CE3">
        <w:rPr>
          <w:rFonts w:ascii="Times New Roman" w:hAnsi="Times New Roman" w:cs="Times New Roman"/>
          <w:sz w:val="24"/>
          <w:szCs w:val="24"/>
        </w:rPr>
        <w:t xml:space="preserve">. </w:t>
      </w:r>
      <w:r w:rsidR="00B62DF1" w:rsidRPr="00633CE3">
        <w:rPr>
          <w:rFonts w:ascii="Times New Roman" w:hAnsi="Times New Roman" w:cs="Times New Roman"/>
          <w:sz w:val="24"/>
          <w:szCs w:val="24"/>
        </w:rPr>
        <w:t xml:space="preserve">The company understood that the buying habits of consumers played a key role in determining how the British Airways performed in the market. </w:t>
      </w:r>
      <w:r w:rsidR="00914E20" w:rsidRPr="00633CE3">
        <w:rPr>
          <w:rFonts w:ascii="Times New Roman" w:hAnsi="Times New Roman" w:cs="Times New Roman"/>
          <w:sz w:val="24"/>
          <w:szCs w:val="24"/>
        </w:rPr>
        <w:t xml:space="preserve">One of British Airways social strategy was ensuring that the passengers would be able to access all the required information pertaining covid-19 measures through the company’s social media platforms and the company’s official website. This would reduce the time the passengers spent in the offices seeking for services </w:t>
      </w:r>
      <w:r w:rsidR="00914E20" w:rsidRPr="00633CE3">
        <w:rPr>
          <w:rFonts w:ascii="Times New Roman" w:hAnsi="Times New Roman" w:cs="Times New Roman"/>
          <w:sz w:val="24"/>
          <w:szCs w:val="24"/>
        </w:rPr>
        <w:lastRenderedPageBreak/>
        <w:t xml:space="preserve">as per the covid requirements which was to reduce the time spent in social places, and also reduced physical contact with the employees and other passengers. </w:t>
      </w:r>
    </w:p>
    <w:p w14:paraId="77E123CE" w14:textId="39561141" w:rsidR="00914E20" w:rsidRPr="00633CE3" w:rsidRDefault="00914E20" w:rsidP="00302B8F">
      <w:pPr>
        <w:spacing w:line="480" w:lineRule="auto"/>
        <w:jc w:val="both"/>
        <w:rPr>
          <w:rFonts w:ascii="Times New Roman" w:hAnsi="Times New Roman" w:cs="Times New Roman"/>
          <w:b/>
          <w:bCs/>
          <w:sz w:val="24"/>
          <w:szCs w:val="24"/>
        </w:rPr>
      </w:pPr>
      <w:r w:rsidRPr="00633CE3">
        <w:rPr>
          <w:rFonts w:ascii="Times New Roman" w:hAnsi="Times New Roman" w:cs="Times New Roman"/>
          <w:b/>
          <w:bCs/>
          <w:sz w:val="24"/>
          <w:szCs w:val="24"/>
        </w:rPr>
        <w:t xml:space="preserve">D. </w:t>
      </w:r>
      <w:r w:rsidR="00F8459C" w:rsidRPr="00633CE3">
        <w:rPr>
          <w:rFonts w:ascii="Times New Roman" w:hAnsi="Times New Roman" w:cs="Times New Roman"/>
          <w:b/>
          <w:bCs/>
          <w:sz w:val="24"/>
          <w:szCs w:val="24"/>
        </w:rPr>
        <w:t>T</w:t>
      </w:r>
      <w:r w:rsidRPr="00633CE3">
        <w:rPr>
          <w:rFonts w:ascii="Times New Roman" w:hAnsi="Times New Roman" w:cs="Times New Roman"/>
          <w:b/>
          <w:bCs/>
          <w:sz w:val="24"/>
          <w:szCs w:val="24"/>
        </w:rPr>
        <w:t>echnological Factors</w:t>
      </w:r>
    </w:p>
    <w:p w14:paraId="35E0B338" w14:textId="1E51BEFA" w:rsidR="00F8459C" w:rsidRPr="00633CE3" w:rsidRDefault="004C6E5A"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Application of technology in most airline companies was one approach different organizations used to ensure that all the covid-19 measures were implemented. This included screening of passengers and sanitizing and disinfecting airports and the cabins of their planes. Major organizations such as the British Airways in UK used robots for the sake of the safety of their employees and passengers. Automated robots were used to ensure that the cabins surfaces were disinfected after the planes were cleaned, and the handrails were also disinfected using the ultraviolet technology that applied the use of light. This ensured that the travelators and escalators were free from the viruses in case there was an infected passage who had touched their surface (</w:t>
      </w:r>
      <w:r w:rsidR="005467F2" w:rsidRPr="00633CE3">
        <w:rPr>
          <w:rFonts w:ascii="Times New Roman" w:hAnsi="Times New Roman" w:cs="Times New Roman"/>
          <w:sz w:val="24"/>
          <w:szCs w:val="24"/>
        </w:rPr>
        <w:t>Dimitrelou et al.</w:t>
      </w:r>
      <w:r w:rsidR="0008158C" w:rsidRPr="00633CE3">
        <w:rPr>
          <w:rFonts w:ascii="Times New Roman" w:hAnsi="Times New Roman" w:cs="Times New Roman"/>
          <w:sz w:val="24"/>
          <w:szCs w:val="24"/>
        </w:rPr>
        <w:t>, 2020</w:t>
      </w:r>
      <w:r w:rsidRPr="00633CE3">
        <w:rPr>
          <w:rFonts w:ascii="Times New Roman" w:hAnsi="Times New Roman" w:cs="Times New Roman"/>
          <w:sz w:val="24"/>
          <w:szCs w:val="24"/>
        </w:rPr>
        <w:t xml:space="preserve">). </w:t>
      </w:r>
      <w:r w:rsidR="00390E31" w:rsidRPr="00633CE3">
        <w:rPr>
          <w:rFonts w:ascii="Times New Roman" w:hAnsi="Times New Roman" w:cs="Times New Roman"/>
          <w:sz w:val="24"/>
          <w:szCs w:val="24"/>
        </w:rPr>
        <w:t xml:space="preserve">It is important that managers understand that in the increasingly competitive business world, adapting and implementing technology is a way of enhancing competitiveness and customer satisfaction due increased effectiveness and efficiency in service delivery. </w:t>
      </w:r>
    </w:p>
    <w:p w14:paraId="52869D81" w14:textId="388B2ADF" w:rsidR="00903FE5" w:rsidRPr="00633CE3" w:rsidRDefault="00903FE5"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In this case, the British Airways applied advanced technology by collecting feedback using post-flight technique that was automated. This approach helped the company save the cost inured in data collection</w:t>
      </w:r>
      <w:r w:rsidR="009D7ECA" w:rsidRPr="00633CE3">
        <w:rPr>
          <w:rFonts w:ascii="Times New Roman" w:hAnsi="Times New Roman" w:cs="Times New Roman"/>
          <w:sz w:val="24"/>
          <w:szCs w:val="24"/>
        </w:rPr>
        <w:t>, and also made it possible and easier from customers in different regions in the world to connect with the company. On the other hand, due to the high cost incurred as a result of increased fuel prices during the covid-19 pandemic, British Airways developed a strategy to maximize their profits by fitting their planes with engines that were fuel-efficient so as to cut down the fuel cost through reduced consumption (</w:t>
      </w:r>
      <w:r w:rsidR="005665F8" w:rsidRPr="00633CE3">
        <w:rPr>
          <w:rFonts w:ascii="Times New Roman" w:hAnsi="Times New Roman" w:cs="Times New Roman"/>
          <w:sz w:val="24"/>
          <w:szCs w:val="24"/>
        </w:rPr>
        <w:t>British Airways, 2021</w:t>
      </w:r>
      <w:r w:rsidR="009D7ECA" w:rsidRPr="00633CE3">
        <w:rPr>
          <w:rFonts w:ascii="Times New Roman" w:hAnsi="Times New Roman" w:cs="Times New Roman"/>
          <w:sz w:val="24"/>
          <w:szCs w:val="24"/>
        </w:rPr>
        <w:t xml:space="preserve">). </w:t>
      </w:r>
    </w:p>
    <w:p w14:paraId="660E171F" w14:textId="6E4DCFC5" w:rsidR="008C707B" w:rsidRPr="00633CE3" w:rsidRDefault="008C707B" w:rsidP="00302B8F">
      <w:pPr>
        <w:pStyle w:val="Heading3"/>
        <w:numPr>
          <w:ilvl w:val="2"/>
          <w:numId w:val="1"/>
        </w:numPr>
        <w:spacing w:line="480" w:lineRule="auto"/>
        <w:ind w:left="630" w:hanging="630"/>
        <w:jc w:val="both"/>
        <w:rPr>
          <w:rFonts w:ascii="Times New Roman" w:hAnsi="Times New Roman" w:cs="Times New Roman"/>
          <w:b/>
          <w:bCs/>
          <w:color w:val="auto"/>
        </w:rPr>
      </w:pPr>
      <w:bookmarkStart w:id="7" w:name="_Toc118225257"/>
      <w:r w:rsidRPr="00633CE3">
        <w:rPr>
          <w:rFonts w:ascii="Times New Roman" w:hAnsi="Times New Roman" w:cs="Times New Roman"/>
          <w:b/>
          <w:bCs/>
          <w:color w:val="auto"/>
        </w:rPr>
        <w:lastRenderedPageBreak/>
        <w:t>SWOT Analysis</w:t>
      </w:r>
      <w:bookmarkEnd w:id="7"/>
    </w:p>
    <w:p w14:paraId="3F868031" w14:textId="0E0DB25C" w:rsidR="00914E20" w:rsidRPr="00633CE3" w:rsidRDefault="00973FAB"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 xml:space="preserve">British Airways in UK is considered the biggest airline company with two major business segments which are the ancillary services that generate revenues, and the cargo and passengers’ segments. This organization provides its services to wide range of destinations in the world, although it predominates America and Europe regions (Punzel, 2009). </w:t>
      </w:r>
      <w:r w:rsidR="00EC616C" w:rsidRPr="00633CE3">
        <w:rPr>
          <w:rFonts w:ascii="Times New Roman" w:hAnsi="Times New Roman" w:cs="Times New Roman"/>
          <w:sz w:val="24"/>
          <w:szCs w:val="24"/>
        </w:rPr>
        <w:t>For more than 100 years the company has been a position to offer the best services to the people through diversity ad inclusivity. The company is also dedicated to enhancing sustainable initiatives by being dedicated toward protecting the people and the environment (</w:t>
      </w:r>
      <w:r w:rsidR="00A57015" w:rsidRPr="00633CE3">
        <w:rPr>
          <w:rFonts w:ascii="Times New Roman" w:hAnsi="Times New Roman" w:cs="Times New Roman"/>
          <w:sz w:val="24"/>
          <w:szCs w:val="24"/>
        </w:rPr>
        <w:t>British Airways, 2022</w:t>
      </w:r>
      <w:r w:rsidR="00EC616C" w:rsidRPr="00633CE3">
        <w:rPr>
          <w:rFonts w:ascii="Times New Roman" w:hAnsi="Times New Roman" w:cs="Times New Roman"/>
          <w:sz w:val="24"/>
          <w:szCs w:val="24"/>
        </w:rPr>
        <w:t>).</w:t>
      </w:r>
      <w:r w:rsidR="00A57015" w:rsidRPr="00633CE3">
        <w:rPr>
          <w:rFonts w:ascii="Times New Roman" w:hAnsi="Times New Roman" w:cs="Times New Roman"/>
          <w:sz w:val="24"/>
          <w:szCs w:val="24"/>
        </w:rPr>
        <w:t xml:space="preserve"> </w:t>
      </w:r>
      <w:r w:rsidR="00844B34" w:rsidRPr="00633CE3">
        <w:rPr>
          <w:rFonts w:ascii="Times New Roman" w:hAnsi="Times New Roman" w:cs="Times New Roman"/>
          <w:sz w:val="24"/>
          <w:szCs w:val="24"/>
        </w:rPr>
        <w:t xml:space="preserve">But despite the company’s effort to ensure that it remains competitive, some aspects such as the covid-19 have significant impact of the organizations functions and mode of operation. But what is evidence is that British Airways has been able to remain relevant for many years. To develop a better understanding on how the company operates, we are going to conduct internal analysis using SWOT analysis technique. </w:t>
      </w:r>
      <w:r w:rsidR="000E73FF" w:rsidRPr="00633CE3">
        <w:rPr>
          <w:rFonts w:ascii="Times New Roman" w:hAnsi="Times New Roman" w:cs="Times New Roman"/>
          <w:sz w:val="24"/>
          <w:szCs w:val="24"/>
        </w:rPr>
        <w:t xml:space="preserve">This technique will help us identify the company strengths, weaknesses, opportunities and threats </w:t>
      </w:r>
    </w:p>
    <w:p w14:paraId="3E4C4BF7" w14:textId="6F8CF78D" w:rsidR="00844B34" w:rsidRPr="00633CE3" w:rsidRDefault="00830556" w:rsidP="00302B8F">
      <w:pPr>
        <w:pStyle w:val="ListParagraph"/>
        <w:numPr>
          <w:ilvl w:val="0"/>
          <w:numId w:val="3"/>
        </w:numPr>
        <w:spacing w:line="480" w:lineRule="auto"/>
        <w:ind w:left="270" w:hanging="270"/>
        <w:jc w:val="both"/>
        <w:rPr>
          <w:rFonts w:ascii="Times New Roman" w:hAnsi="Times New Roman" w:cs="Times New Roman"/>
          <w:b/>
          <w:bCs/>
          <w:sz w:val="24"/>
          <w:szCs w:val="24"/>
        </w:rPr>
      </w:pPr>
      <w:r w:rsidRPr="00633CE3">
        <w:rPr>
          <w:rFonts w:ascii="Times New Roman" w:hAnsi="Times New Roman" w:cs="Times New Roman"/>
          <w:b/>
          <w:bCs/>
          <w:sz w:val="24"/>
          <w:szCs w:val="24"/>
        </w:rPr>
        <w:t xml:space="preserve">Strengths </w:t>
      </w:r>
    </w:p>
    <w:p w14:paraId="0E01BFE1" w14:textId="0F8A508D" w:rsidR="00830556" w:rsidRPr="00633CE3" w:rsidRDefault="00D53135"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 xml:space="preserve">By being a company that has been able to provide the best services in UK, British airways has a lot of strengths that has made the company achieve and maintain a competitive advantage. Some of these strengths include but not limited to safety, sustainability, brand name, technology and service scope. For instance, unlike airline organizations, British Airways has had less cases and incidents of safety issues. Since 1974, the company has just had three cases with two of them being attempted hijacking and one fatal accident. This adds to its competitive advantage because the company has been able to create a good image and reputation thus gaining customer loyalty through the years. </w:t>
      </w:r>
    </w:p>
    <w:p w14:paraId="4D06C6A8" w14:textId="74990600" w:rsidR="00F40FD1" w:rsidRPr="00633CE3" w:rsidRDefault="00D53135"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lastRenderedPageBreak/>
        <w:t xml:space="preserve">Another key strength for BA is ability to enhance sustainability in all their business operations and functions. The company has continued to put in immense effort since it was stablished to ensure that it is a brand that is sustainable. On this note, the company understands the need for protecting the people and the environment. Therefore, </w:t>
      </w:r>
      <w:r w:rsidR="007861BF" w:rsidRPr="00633CE3">
        <w:rPr>
          <w:rFonts w:ascii="Times New Roman" w:hAnsi="Times New Roman" w:cs="Times New Roman"/>
          <w:sz w:val="24"/>
          <w:szCs w:val="24"/>
        </w:rPr>
        <w:t>the company allocates funds to support environment sustainability programs as well as social programs that support the health and safety of the people. For example, they have continued to invest in carbon footprint reduction by investing in fuel efficiency and reducing wastefulness and use of engines that reduce the amount of carbon released</w:t>
      </w:r>
      <w:r w:rsidR="00FB0284" w:rsidRPr="00633CE3">
        <w:rPr>
          <w:rFonts w:ascii="Times New Roman" w:hAnsi="Times New Roman" w:cs="Times New Roman"/>
          <w:sz w:val="24"/>
          <w:szCs w:val="24"/>
        </w:rPr>
        <w:t>. One of the company’s sustainability goals is to ensure that they go zero carbon by the year 2050. To help meet this goal, the company has partnered with companies that provide renewable fuel to help turn household waste into sustainable fuel</w:t>
      </w:r>
      <w:r w:rsidR="007861BF" w:rsidRPr="00633CE3">
        <w:rPr>
          <w:rFonts w:ascii="Times New Roman" w:hAnsi="Times New Roman" w:cs="Times New Roman"/>
          <w:sz w:val="24"/>
          <w:szCs w:val="24"/>
        </w:rPr>
        <w:t xml:space="preserve"> (British Airways, 2022). </w:t>
      </w:r>
    </w:p>
    <w:p w14:paraId="2D88115B" w14:textId="691B89CC" w:rsidR="00703AF8" w:rsidRPr="00633CE3" w:rsidRDefault="00703AF8"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On the other hand, the company also invests in advanced technology to enhance service delivery an increase customer satisfaction. As part of their growth, the company’s strengths are working in partnership with other companies that ensure that service delivery is enhanced and also establishing more international routes that help them serve their customers better (British Airways, 2021).</w:t>
      </w:r>
    </w:p>
    <w:p w14:paraId="6082580F" w14:textId="14641641" w:rsidR="00703AF8" w:rsidRPr="00633CE3" w:rsidRDefault="00703AF8" w:rsidP="00302B8F">
      <w:pPr>
        <w:pStyle w:val="ListParagraph"/>
        <w:numPr>
          <w:ilvl w:val="0"/>
          <w:numId w:val="3"/>
        </w:numPr>
        <w:spacing w:line="480" w:lineRule="auto"/>
        <w:ind w:left="270" w:hanging="270"/>
        <w:jc w:val="both"/>
        <w:rPr>
          <w:rFonts w:ascii="Times New Roman" w:hAnsi="Times New Roman" w:cs="Times New Roman"/>
          <w:b/>
          <w:bCs/>
          <w:sz w:val="24"/>
          <w:szCs w:val="24"/>
        </w:rPr>
      </w:pPr>
      <w:r w:rsidRPr="00633CE3">
        <w:rPr>
          <w:rFonts w:ascii="Times New Roman" w:hAnsi="Times New Roman" w:cs="Times New Roman"/>
          <w:b/>
          <w:bCs/>
          <w:sz w:val="24"/>
          <w:szCs w:val="24"/>
        </w:rPr>
        <w:t xml:space="preserve">Weaknesses </w:t>
      </w:r>
    </w:p>
    <w:p w14:paraId="5EB680B2" w14:textId="6FB309B7" w:rsidR="00703AF8" w:rsidRPr="00633CE3" w:rsidRDefault="00DA0BF0"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The company has some weaknesses that can hinder its competitiveness and productivity. These include over reliance on the local market as the key revenue generator, issue with the HR personnel. For example, in 2019 the company pilots went on strike because they felt less motivate as a result of the way the HR handled their issues. Lastly, lack of more aggressive strategies to help the company deal with the increasing competition in the UK airline industry that has continued to grow over the years as a result of globalization (British Airways, 2021).</w:t>
      </w:r>
    </w:p>
    <w:p w14:paraId="4288A758" w14:textId="4824DCB8" w:rsidR="00DA0BF0" w:rsidRPr="00633CE3" w:rsidRDefault="00DA0BF0" w:rsidP="00302B8F">
      <w:pPr>
        <w:pStyle w:val="ListParagraph"/>
        <w:numPr>
          <w:ilvl w:val="0"/>
          <w:numId w:val="3"/>
        </w:numPr>
        <w:spacing w:line="480" w:lineRule="auto"/>
        <w:ind w:left="270" w:hanging="270"/>
        <w:jc w:val="both"/>
        <w:rPr>
          <w:rFonts w:ascii="Times New Roman" w:hAnsi="Times New Roman" w:cs="Times New Roman"/>
          <w:b/>
          <w:bCs/>
          <w:sz w:val="24"/>
          <w:szCs w:val="24"/>
        </w:rPr>
      </w:pPr>
      <w:r w:rsidRPr="00633CE3">
        <w:rPr>
          <w:rFonts w:ascii="Times New Roman" w:hAnsi="Times New Roman" w:cs="Times New Roman"/>
          <w:b/>
          <w:bCs/>
          <w:sz w:val="24"/>
          <w:szCs w:val="24"/>
        </w:rPr>
        <w:lastRenderedPageBreak/>
        <w:t xml:space="preserve">Opportunities </w:t>
      </w:r>
    </w:p>
    <w:p w14:paraId="49344C05" w14:textId="1042C235" w:rsidR="00BA1F63" w:rsidRPr="00633CE3" w:rsidRDefault="00BA1F63"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 xml:space="preserve">There are a wide range of opportunities that BA has that can help deal with their weaknesses. These include availability of a wide range of services that can be introduced to help the company enhance its revenue growth. For instance, being the leading airline organization in UK that has been able to build a good image and brand name, the company can add some premium services in their package to attract high-end customers. The company can also diversify their services and start other hospitality services such as hotels that serve their customers in their different destinations thus helping generate more revenue. </w:t>
      </w:r>
      <w:r w:rsidR="00C178AC" w:rsidRPr="00633CE3">
        <w:rPr>
          <w:rFonts w:ascii="Times New Roman" w:hAnsi="Times New Roman" w:cs="Times New Roman"/>
          <w:sz w:val="24"/>
          <w:szCs w:val="24"/>
        </w:rPr>
        <w:t>Lastly, there is the opportunity to expand into other international regions where the company does not provide their services which will help increase the number of their customers (</w:t>
      </w:r>
      <w:r w:rsidR="005A3C93" w:rsidRPr="00633CE3">
        <w:rPr>
          <w:rFonts w:ascii="Times New Roman" w:hAnsi="Times New Roman" w:cs="Times New Roman"/>
          <w:sz w:val="24"/>
          <w:szCs w:val="24"/>
        </w:rPr>
        <w:t>British Airways, 2021</w:t>
      </w:r>
      <w:r w:rsidR="00C178AC" w:rsidRPr="00633CE3">
        <w:rPr>
          <w:rFonts w:ascii="Times New Roman" w:hAnsi="Times New Roman" w:cs="Times New Roman"/>
          <w:sz w:val="24"/>
          <w:szCs w:val="24"/>
        </w:rPr>
        <w:t>).</w:t>
      </w:r>
    </w:p>
    <w:p w14:paraId="25C4687D" w14:textId="105DC9E7" w:rsidR="00C178AC" w:rsidRPr="00633CE3" w:rsidRDefault="00C178AC" w:rsidP="00302B8F">
      <w:pPr>
        <w:pStyle w:val="ListParagraph"/>
        <w:numPr>
          <w:ilvl w:val="0"/>
          <w:numId w:val="3"/>
        </w:numPr>
        <w:spacing w:line="480" w:lineRule="auto"/>
        <w:ind w:left="270" w:hanging="270"/>
        <w:jc w:val="both"/>
        <w:rPr>
          <w:rFonts w:ascii="Times New Roman" w:hAnsi="Times New Roman" w:cs="Times New Roman"/>
          <w:b/>
          <w:bCs/>
          <w:sz w:val="24"/>
          <w:szCs w:val="24"/>
        </w:rPr>
      </w:pPr>
      <w:r w:rsidRPr="00633CE3">
        <w:rPr>
          <w:rFonts w:ascii="Times New Roman" w:hAnsi="Times New Roman" w:cs="Times New Roman"/>
          <w:b/>
          <w:bCs/>
          <w:sz w:val="24"/>
          <w:szCs w:val="24"/>
        </w:rPr>
        <w:t xml:space="preserve">Threats </w:t>
      </w:r>
    </w:p>
    <w:p w14:paraId="7917635A" w14:textId="724A6093" w:rsidR="00C178AC" w:rsidRPr="00633CE3" w:rsidRDefault="005A3C93"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 xml:space="preserve">One of the recent threats faced by BA is the covid-19 pandemic where the measures put in place affected the business services in almost all regions. When the air travels were stopped the company experienced huge losses due to reduced customer demand. </w:t>
      </w:r>
      <w:r w:rsidR="00771EDC" w:rsidRPr="00633CE3">
        <w:rPr>
          <w:rFonts w:ascii="Times New Roman" w:hAnsi="Times New Roman" w:cs="Times New Roman"/>
          <w:sz w:val="24"/>
          <w:szCs w:val="24"/>
        </w:rPr>
        <w:t xml:space="preserve">This means that policies developed to help deal with world crisis are a major threat to the economic strength of this company in terms of generating revenues. </w:t>
      </w:r>
      <w:r w:rsidR="00A77944" w:rsidRPr="00633CE3">
        <w:rPr>
          <w:rFonts w:ascii="Times New Roman" w:hAnsi="Times New Roman" w:cs="Times New Roman"/>
          <w:sz w:val="24"/>
          <w:szCs w:val="24"/>
        </w:rPr>
        <w:t xml:space="preserve">The other threats are Brexit that cause economic uncertainty in UK, regulatory factors from the governments of different regions and tough regulations put in place by the aviation </w:t>
      </w:r>
      <w:r w:rsidR="007C4405" w:rsidRPr="00633CE3">
        <w:rPr>
          <w:rFonts w:ascii="Times New Roman" w:hAnsi="Times New Roman" w:cs="Times New Roman"/>
          <w:sz w:val="24"/>
          <w:szCs w:val="24"/>
        </w:rPr>
        <w:t>authority. Lastly, the company continues to experience increased competition from emerging airline companies that have continued to grow at a high rate (</w:t>
      </w:r>
      <w:r w:rsidR="00430E58" w:rsidRPr="00633CE3">
        <w:rPr>
          <w:rFonts w:ascii="Times New Roman" w:hAnsi="Times New Roman" w:cs="Times New Roman"/>
          <w:sz w:val="24"/>
          <w:szCs w:val="24"/>
        </w:rPr>
        <w:t>British Airways, 2021</w:t>
      </w:r>
      <w:r w:rsidR="007C4405" w:rsidRPr="00633CE3">
        <w:rPr>
          <w:rFonts w:ascii="Times New Roman" w:hAnsi="Times New Roman" w:cs="Times New Roman"/>
          <w:sz w:val="24"/>
          <w:szCs w:val="24"/>
        </w:rPr>
        <w:t xml:space="preserve">). </w:t>
      </w:r>
    </w:p>
    <w:p w14:paraId="2A67CA02" w14:textId="30AF04A0" w:rsidR="00A30574" w:rsidRPr="00633CE3" w:rsidRDefault="00A30574" w:rsidP="00302B8F">
      <w:pPr>
        <w:pStyle w:val="Heading1"/>
        <w:numPr>
          <w:ilvl w:val="0"/>
          <w:numId w:val="1"/>
        </w:numPr>
        <w:spacing w:line="480" w:lineRule="auto"/>
        <w:ind w:left="270" w:hanging="270"/>
        <w:jc w:val="both"/>
        <w:rPr>
          <w:rFonts w:ascii="Times New Roman" w:hAnsi="Times New Roman" w:cs="Times New Roman"/>
          <w:b/>
          <w:bCs/>
          <w:color w:val="auto"/>
          <w:sz w:val="24"/>
          <w:szCs w:val="24"/>
        </w:rPr>
      </w:pPr>
      <w:bookmarkStart w:id="8" w:name="_Toc118225258"/>
      <w:r w:rsidRPr="00633CE3">
        <w:rPr>
          <w:rFonts w:ascii="Times New Roman" w:hAnsi="Times New Roman" w:cs="Times New Roman"/>
          <w:b/>
          <w:bCs/>
          <w:color w:val="auto"/>
          <w:sz w:val="24"/>
          <w:szCs w:val="24"/>
        </w:rPr>
        <w:t>Recommendations</w:t>
      </w:r>
      <w:bookmarkEnd w:id="8"/>
      <w:r w:rsidRPr="00633CE3">
        <w:rPr>
          <w:rFonts w:ascii="Times New Roman" w:hAnsi="Times New Roman" w:cs="Times New Roman"/>
          <w:b/>
          <w:bCs/>
          <w:color w:val="auto"/>
          <w:sz w:val="24"/>
          <w:szCs w:val="24"/>
        </w:rPr>
        <w:t xml:space="preserve"> </w:t>
      </w:r>
    </w:p>
    <w:p w14:paraId="455140FF" w14:textId="71018C1F" w:rsidR="00A30574" w:rsidRPr="00633CE3" w:rsidRDefault="007009C4"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 xml:space="preserve">Based on the above findings it is recommended that the British Airways develops more competitive management strategies that will help the company deal with the external factors </w:t>
      </w:r>
      <w:r w:rsidRPr="00633CE3">
        <w:rPr>
          <w:rFonts w:ascii="Times New Roman" w:hAnsi="Times New Roman" w:cs="Times New Roman"/>
          <w:sz w:val="24"/>
          <w:szCs w:val="24"/>
        </w:rPr>
        <w:lastRenderedPageBreak/>
        <w:t xml:space="preserve">affecting their business, weaknesses and threats that might affects their ability to maintain a competitive advantage, help maximize their strengths, and implement the opportunities. Therefore, the company should employ a marketing manager that has the knowledge and skills to identify both the internal and external factor that can have negative impact on the business and develop strategic approaches to reduce the impact. On the other hand, the HR should ensure that they have different ways of motivating the employees. </w:t>
      </w:r>
    </w:p>
    <w:p w14:paraId="63697CAB" w14:textId="3D5C5F4A" w:rsidR="00760C9F" w:rsidRPr="00633CE3" w:rsidRDefault="00760C9F" w:rsidP="00302B8F">
      <w:pPr>
        <w:pStyle w:val="Heading1"/>
        <w:spacing w:line="480" w:lineRule="auto"/>
        <w:jc w:val="both"/>
        <w:rPr>
          <w:rFonts w:ascii="Times New Roman" w:hAnsi="Times New Roman" w:cs="Times New Roman"/>
          <w:b/>
          <w:bCs/>
          <w:color w:val="auto"/>
          <w:sz w:val="24"/>
          <w:szCs w:val="24"/>
        </w:rPr>
      </w:pPr>
      <w:bookmarkStart w:id="9" w:name="_Toc118225259"/>
      <w:r w:rsidRPr="00633CE3">
        <w:rPr>
          <w:rFonts w:ascii="Times New Roman" w:hAnsi="Times New Roman" w:cs="Times New Roman"/>
          <w:b/>
          <w:bCs/>
          <w:color w:val="auto"/>
          <w:sz w:val="24"/>
          <w:szCs w:val="24"/>
        </w:rPr>
        <w:t>Conclusion</w:t>
      </w:r>
      <w:bookmarkEnd w:id="9"/>
      <w:r w:rsidRPr="00633CE3">
        <w:rPr>
          <w:rFonts w:ascii="Times New Roman" w:hAnsi="Times New Roman" w:cs="Times New Roman"/>
          <w:b/>
          <w:bCs/>
          <w:color w:val="auto"/>
          <w:sz w:val="24"/>
          <w:szCs w:val="24"/>
        </w:rPr>
        <w:t xml:space="preserve"> </w:t>
      </w:r>
    </w:p>
    <w:p w14:paraId="2605B6BD" w14:textId="56B3D0BF" w:rsidR="00633CE3" w:rsidRDefault="00760C9F" w:rsidP="00302B8F">
      <w:pPr>
        <w:spacing w:line="480" w:lineRule="auto"/>
        <w:jc w:val="both"/>
        <w:rPr>
          <w:rFonts w:ascii="Times New Roman" w:hAnsi="Times New Roman" w:cs="Times New Roman"/>
          <w:sz w:val="24"/>
          <w:szCs w:val="24"/>
        </w:rPr>
      </w:pPr>
      <w:r w:rsidRPr="00633CE3">
        <w:rPr>
          <w:rFonts w:ascii="Times New Roman" w:hAnsi="Times New Roman" w:cs="Times New Roman"/>
          <w:sz w:val="24"/>
          <w:szCs w:val="24"/>
        </w:rPr>
        <w:t xml:space="preserve">It can be concluded that British Airways is one of the leading airline organizations in UK that has stood the test of time in terms of ensuring that they provide the best services to their customers in different regions. During the covid-19 pandemic, the company faces a lot of external and interna pressure that affected the business operations and also resulted to development of new management strategies. </w:t>
      </w:r>
      <w:r w:rsidR="006578E8" w:rsidRPr="00633CE3">
        <w:rPr>
          <w:rFonts w:ascii="Times New Roman" w:hAnsi="Times New Roman" w:cs="Times New Roman"/>
          <w:sz w:val="24"/>
          <w:szCs w:val="24"/>
        </w:rPr>
        <w:t>PEST analysis and Swot analysis tools have been used to determine external and internal factors affecting the British Airways organization. It has been noted that, restrictions such travel ban, social distancing, and lockdown implemented by the government impacted were closely linked to the social, technology and economic factors that affected BA operations based on the consumer behavior theory that explains the reason for consumption. Based on the SWOT analysis it is evident that BA’s commitment to sustainability plays a key role in helping the company attain a competitive advantage in the increasingly globalised aviation industry</w:t>
      </w:r>
      <w:r w:rsidR="00B42FAD">
        <w:rPr>
          <w:rFonts w:ascii="Times New Roman" w:hAnsi="Times New Roman" w:cs="Times New Roman"/>
          <w:sz w:val="24"/>
          <w:szCs w:val="24"/>
        </w:rPr>
        <w:t>.</w:t>
      </w:r>
    </w:p>
    <w:p w14:paraId="4B5C1B6F" w14:textId="30E00E58" w:rsidR="00B42FAD" w:rsidRDefault="00B42FAD" w:rsidP="00633CE3">
      <w:pPr>
        <w:spacing w:line="480" w:lineRule="auto"/>
        <w:rPr>
          <w:rFonts w:ascii="Times New Roman" w:hAnsi="Times New Roman" w:cs="Times New Roman"/>
          <w:sz w:val="24"/>
          <w:szCs w:val="24"/>
        </w:rPr>
      </w:pPr>
    </w:p>
    <w:p w14:paraId="1E930908" w14:textId="09CE4131" w:rsidR="00B42FAD" w:rsidRDefault="00B42FAD" w:rsidP="00633CE3">
      <w:pPr>
        <w:spacing w:line="480" w:lineRule="auto"/>
        <w:rPr>
          <w:rFonts w:ascii="Times New Roman" w:hAnsi="Times New Roman" w:cs="Times New Roman"/>
          <w:sz w:val="24"/>
          <w:szCs w:val="24"/>
        </w:rPr>
      </w:pPr>
    </w:p>
    <w:p w14:paraId="48A79AA4" w14:textId="60E45500" w:rsidR="00B42FAD" w:rsidRDefault="00B42FAD" w:rsidP="00633CE3">
      <w:pPr>
        <w:spacing w:line="480" w:lineRule="auto"/>
        <w:rPr>
          <w:rFonts w:ascii="Times New Roman" w:hAnsi="Times New Roman" w:cs="Times New Roman"/>
          <w:sz w:val="24"/>
          <w:szCs w:val="24"/>
        </w:rPr>
      </w:pPr>
    </w:p>
    <w:p w14:paraId="0647DF87" w14:textId="77777777" w:rsidR="00633CE3" w:rsidRPr="00633CE3" w:rsidRDefault="00633CE3" w:rsidP="00633CE3">
      <w:pPr>
        <w:pStyle w:val="Heading1"/>
        <w:spacing w:line="480" w:lineRule="auto"/>
        <w:rPr>
          <w:rFonts w:ascii="Times New Roman" w:eastAsia="Times New Roman" w:hAnsi="Times New Roman" w:cs="Times New Roman"/>
          <w:b/>
          <w:bCs/>
          <w:color w:val="auto"/>
          <w:sz w:val="24"/>
          <w:szCs w:val="24"/>
          <w:lang w:eastAsia="en-AU"/>
        </w:rPr>
      </w:pPr>
      <w:bookmarkStart w:id="10" w:name="_Toc118225260"/>
      <w:r w:rsidRPr="00633CE3">
        <w:rPr>
          <w:rFonts w:ascii="Times New Roman" w:eastAsia="Times New Roman" w:hAnsi="Times New Roman" w:cs="Times New Roman"/>
          <w:b/>
          <w:bCs/>
          <w:color w:val="auto"/>
          <w:sz w:val="24"/>
          <w:szCs w:val="24"/>
          <w:lang w:eastAsia="en-AU"/>
        </w:rPr>
        <w:lastRenderedPageBreak/>
        <w:t>References</w:t>
      </w:r>
      <w:bookmarkEnd w:id="10"/>
    </w:p>
    <w:p w14:paraId="0E56E310" w14:textId="77777777" w:rsidR="00633CE3" w:rsidRPr="00633CE3" w:rsidRDefault="00633CE3" w:rsidP="00633CE3">
      <w:pPr>
        <w:spacing w:after="0" w:line="480" w:lineRule="auto"/>
        <w:ind w:left="720" w:right="375" w:hanging="720"/>
        <w:rPr>
          <w:rFonts w:ascii="Times New Roman" w:eastAsia="Times New Roman" w:hAnsi="Times New Roman" w:cs="Times New Roman"/>
          <w:sz w:val="24"/>
          <w:szCs w:val="24"/>
          <w:lang w:eastAsia="en-AU"/>
        </w:rPr>
      </w:pPr>
      <w:r w:rsidRPr="00633CE3">
        <w:rPr>
          <w:rFonts w:ascii="Times New Roman" w:eastAsia="Times New Roman" w:hAnsi="Times New Roman" w:cs="Times New Roman"/>
          <w:sz w:val="24"/>
          <w:szCs w:val="24"/>
          <w:lang w:eastAsia="en-AU"/>
        </w:rPr>
        <w:t xml:space="preserve">Amankwah-Amoah, J., Khan, Z., &amp; Wood, G. (2021). COVID-19 and business failures: The paradoxes of experience, scale, and scope for theory and practice. </w:t>
      </w:r>
      <w:r w:rsidRPr="00633CE3">
        <w:rPr>
          <w:rFonts w:ascii="Times New Roman" w:eastAsia="Times New Roman" w:hAnsi="Times New Roman" w:cs="Times New Roman"/>
          <w:i/>
          <w:iCs/>
          <w:sz w:val="24"/>
          <w:szCs w:val="24"/>
          <w:lang w:eastAsia="en-AU"/>
        </w:rPr>
        <w:t>European Management Journal</w:t>
      </w:r>
      <w:r w:rsidRPr="00633CE3">
        <w:rPr>
          <w:rFonts w:ascii="Times New Roman" w:eastAsia="Times New Roman" w:hAnsi="Times New Roman" w:cs="Times New Roman"/>
          <w:sz w:val="24"/>
          <w:szCs w:val="24"/>
          <w:lang w:eastAsia="en-AU"/>
        </w:rPr>
        <w:t xml:space="preserve">, </w:t>
      </w:r>
      <w:r w:rsidRPr="00633CE3">
        <w:rPr>
          <w:rFonts w:ascii="Times New Roman" w:eastAsia="Times New Roman" w:hAnsi="Times New Roman" w:cs="Times New Roman"/>
          <w:i/>
          <w:iCs/>
          <w:sz w:val="24"/>
          <w:szCs w:val="24"/>
          <w:lang w:eastAsia="en-AU"/>
        </w:rPr>
        <w:t>39</w:t>
      </w:r>
      <w:r w:rsidRPr="00633CE3">
        <w:rPr>
          <w:rFonts w:ascii="Times New Roman" w:eastAsia="Times New Roman" w:hAnsi="Times New Roman" w:cs="Times New Roman"/>
          <w:sz w:val="24"/>
          <w:szCs w:val="24"/>
          <w:lang w:eastAsia="en-AU"/>
        </w:rPr>
        <w:t xml:space="preserve">(2), 179-184. </w:t>
      </w:r>
      <w:hyperlink r:id="rId11" w:history="1">
        <w:r w:rsidRPr="00633CE3">
          <w:rPr>
            <w:rFonts w:ascii="Times New Roman" w:eastAsia="Times New Roman" w:hAnsi="Times New Roman" w:cs="Times New Roman"/>
            <w:sz w:val="24"/>
            <w:szCs w:val="24"/>
            <w:u w:val="single"/>
            <w:lang w:eastAsia="en-AU"/>
          </w:rPr>
          <w:t>https://doi.org/10.1016/j.emj.2020.09.002</w:t>
        </w:r>
      </w:hyperlink>
    </w:p>
    <w:p w14:paraId="365185F3" w14:textId="77777777" w:rsidR="00633CE3" w:rsidRPr="00633CE3" w:rsidRDefault="00633CE3" w:rsidP="00633CE3">
      <w:pPr>
        <w:spacing w:after="0" w:line="480" w:lineRule="auto"/>
        <w:ind w:left="720" w:right="375" w:hanging="720"/>
        <w:rPr>
          <w:rFonts w:ascii="Times New Roman" w:eastAsia="Times New Roman" w:hAnsi="Times New Roman" w:cs="Times New Roman"/>
          <w:sz w:val="24"/>
          <w:szCs w:val="24"/>
          <w:lang w:eastAsia="en-AU"/>
        </w:rPr>
      </w:pPr>
      <w:r w:rsidRPr="00633CE3">
        <w:rPr>
          <w:rFonts w:ascii="Times New Roman" w:eastAsia="Times New Roman" w:hAnsi="Times New Roman" w:cs="Times New Roman"/>
          <w:sz w:val="24"/>
          <w:szCs w:val="24"/>
          <w:lang w:eastAsia="en-AU"/>
        </w:rPr>
        <w:t xml:space="preserve">British Airways. (2021). </w:t>
      </w:r>
      <w:r w:rsidRPr="00633CE3">
        <w:rPr>
          <w:rFonts w:ascii="Times New Roman" w:eastAsia="Times New Roman" w:hAnsi="Times New Roman" w:cs="Times New Roman"/>
          <w:i/>
          <w:iCs/>
          <w:sz w:val="24"/>
          <w:szCs w:val="24"/>
          <w:lang w:eastAsia="en-AU"/>
        </w:rPr>
        <w:t>2021 SUSTAINABILITY REPORT</w:t>
      </w:r>
      <w:r w:rsidRPr="00633CE3">
        <w:rPr>
          <w:rFonts w:ascii="Times New Roman" w:eastAsia="Times New Roman" w:hAnsi="Times New Roman" w:cs="Times New Roman"/>
          <w:sz w:val="24"/>
          <w:szCs w:val="24"/>
          <w:lang w:eastAsia="en-AU"/>
        </w:rPr>
        <w:t xml:space="preserve">. </w:t>
      </w:r>
    </w:p>
    <w:p w14:paraId="708C8A66" w14:textId="77777777" w:rsidR="00633CE3" w:rsidRPr="00633CE3" w:rsidRDefault="00633CE3" w:rsidP="00633CE3">
      <w:pPr>
        <w:spacing w:after="0" w:line="480" w:lineRule="auto"/>
        <w:ind w:left="720" w:right="375" w:hanging="720"/>
        <w:rPr>
          <w:rFonts w:ascii="Times New Roman" w:eastAsia="Times New Roman" w:hAnsi="Times New Roman" w:cs="Times New Roman"/>
          <w:sz w:val="24"/>
          <w:szCs w:val="24"/>
          <w:lang w:eastAsia="en-AU"/>
        </w:rPr>
      </w:pPr>
      <w:r w:rsidRPr="00633CE3">
        <w:rPr>
          <w:rFonts w:ascii="Times New Roman" w:eastAsia="Times New Roman" w:hAnsi="Times New Roman" w:cs="Times New Roman"/>
          <w:sz w:val="24"/>
          <w:szCs w:val="24"/>
          <w:lang w:eastAsia="en-AU"/>
        </w:rPr>
        <w:t xml:space="preserve">British Airways. (2022). </w:t>
      </w:r>
      <w:hyperlink r:id="rId12" w:history="1">
        <w:r w:rsidRPr="00633CE3">
          <w:rPr>
            <w:rFonts w:ascii="Times New Roman" w:eastAsia="Times New Roman" w:hAnsi="Times New Roman" w:cs="Times New Roman"/>
            <w:sz w:val="24"/>
            <w:szCs w:val="24"/>
            <w:u w:val="single"/>
            <w:lang w:eastAsia="en-AU"/>
          </w:rPr>
          <w:t>https://www.britishairways.com/en-us/information/about-ba?source=BOT_about_ba</w:t>
        </w:r>
      </w:hyperlink>
    </w:p>
    <w:p w14:paraId="5AA66410" w14:textId="77777777" w:rsidR="00633CE3" w:rsidRPr="00633CE3" w:rsidRDefault="00633CE3" w:rsidP="00633CE3">
      <w:pPr>
        <w:spacing w:after="0" w:line="480" w:lineRule="auto"/>
        <w:ind w:left="720" w:right="375" w:hanging="720"/>
        <w:rPr>
          <w:rFonts w:ascii="Times New Roman" w:eastAsia="Times New Roman" w:hAnsi="Times New Roman" w:cs="Times New Roman"/>
          <w:sz w:val="24"/>
          <w:szCs w:val="24"/>
          <w:lang w:eastAsia="en-AU"/>
        </w:rPr>
      </w:pPr>
      <w:r w:rsidRPr="00633CE3">
        <w:rPr>
          <w:rFonts w:ascii="Times New Roman" w:eastAsia="Times New Roman" w:hAnsi="Times New Roman" w:cs="Times New Roman"/>
          <w:sz w:val="24"/>
          <w:szCs w:val="24"/>
          <w:lang w:eastAsia="en-AU"/>
        </w:rPr>
        <w:t xml:space="preserve">Dimitrelou et al., S. (2020). THE EFFECTS OF COVID-19 IN THE EUROPEAN AIRLINE INDUSTRY. RESULTS FROM PEST ANALYSIS. </w:t>
      </w:r>
    </w:p>
    <w:p w14:paraId="3C59A124" w14:textId="77777777" w:rsidR="00633CE3" w:rsidRPr="00633CE3" w:rsidRDefault="00633CE3" w:rsidP="00633CE3">
      <w:pPr>
        <w:spacing w:after="0" w:line="480" w:lineRule="auto"/>
        <w:ind w:left="720" w:right="375" w:hanging="720"/>
        <w:rPr>
          <w:rFonts w:ascii="Times New Roman" w:eastAsia="Times New Roman" w:hAnsi="Times New Roman" w:cs="Times New Roman"/>
          <w:sz w:val="24"/>
          <w:szCs w:val="24"/>
          <w:lang w:eastAsia="en-AU"/>
        </w:rPr>
      </w:pPr>
      <w:r w:rsidRPr="00633CE3">
        <w:rPr>
          <w:rFonts w:ascii="Times New Roman" w:eastAsia="Times New Roman" w:hAnsi="Times New Roman" w:cs="Times New Roman"/>
          <w:sz w:val="24"/>
          <w:szCs w:val="24"/>
          <w:lang w:eastAsia="en-AU"/>
        </w:rPr>
        <w:t xml:space="preserve">HEİETS, I., &amp; XİE, Y. (2021). The impact of the COVID-19 pandemic on the aviation industry. </w:t>
      </w:r>
      <w:r w:rsidRPr="00633CE3">
        <w:rPr>
          <w:rFonts w:ascii="Times New Roman" w:eastAsia="Times New Roman" w:hAnsi="Times New Roman" w:cs="Times New Roman"/>
          <w:i/>
          <w:iCs/>
          <w:sz w:val="24"/>
          <w:szCs w:val="24"/>
          <w:lang w:eastAsia="en-AU"/>
        </w:rPr>
        <w:t>Journal of Aviation</w:t>
      </w:r>
      <w:r w:rsidRPr="00633CE3">
        <w:rPr>
          <w:rFonts w:ascii="Times New Roman" w:eastAsia="Times New Roman" w:hAnsi="Times New Roman" w:cs="Times New Roman"/>
          <w:sz w:val="24"/>
          <w:szCs w:val="24"/>
          <w:lang w:eastAsia="en-AU"/>
        </w:rPr>
        <w:t xml:space="preserve">. </w:t>
      </w:r>
      <w:hyperlink r:id="rId13" w:history="1">
        <w:r w:rsidRPr="00633CE3">
          <w:rPr>
            <w:rFonts w:ascii="Times New Roman" w:eastAsia="Times New Roman" w:hAnsi="Times New Roman" w:cs="Times New Roman"/>
            <w:sz w:val="24"/>
            <w:szCs w:val="24"/>
            <w:u w:val="single"/>
            <w:lang w:eastAsia="en-AU"/>
          </w:rPr>
          <w:t>https://doi.org/10.30518/jav.933296</w:t>
        </w:r>
      </w:hyperlink>
    </w:p>
    <w:p w14:paraId="5587A80F" w14:textId="77777777" w:rsidR="00633CE3" w:rsidRPr="00633CE3" w:rsidRDefault="00633CE3" w:rsidP="00633CE3">
      <w:pPr>
        <w:spacing w:after="0" w:line="480" w:lineRule="auto"/>
        <w:ind w:left="720" w:right="375" w:hanging="720"/>
        <w:rPr>
          <w:rFonts w:ascii="Times New Roman" w:eastAsia="Times New Roman" w:hAnsi="Times New Roman" w:cs="Times New Roman"/>
          <w:sz w:val="24"/>
          <w:szCs w:val="24"/>
          <w:lang w:eastAsia="en-AU"/>
        </w:rPr>
      </w:pPr>
      <w:r w:rsidRPr="00633CE3">
        <w:rPr>
          <w:rFonts w:ascii="Times New Roman" w:eastAsia="Times New Roman" w:hAnsi="Times New Roman" w:cs="Times New Roman"/>
          <w:sz w:val="24"/>
          <w:szCs w:val="24"/>
          <w:lang w:eastAsia="en-AU"/>
        </w:rPr>
        <w:t xml:space="preserve">Maneenop, S., &amp; Kotcharin, S. (2020). The impacts of COVID-19 on the global airline industry: An event study approach. </w:t>
      </w:r>
      <w:r w:rsidRPr="00633CE3">
        <w:rPr>
          <w:rFonts w:ascii="Times New Roman" w:eastAsia="Times New Roman" w:hAnsi="Times New Roman" w:cs="Times New Roman"/>
          <w:i/>
          <w:iCs/>
          <w:sz w:val="24"/>
          <w:szCs w:val="24"/>
          <w:lang w:eastAsia="en-AU"/>
        </w:rPr>
        <w:t>Journal of Air Transport Management</w:t>
      </w:r>
      <w:r w:rsidRPr="00633CE3">
        <w:rPr>
          <w:rFonts w:ascii="Times New Roman" w:eastAsia="Times New Roman" w:hAnsi="Times New Roman" w:cs="Times New Roman"/>
          <w:sz w:val="24"/>
          <w:szCs w:val="24"/>
          <w:lang w:eastAsia="en-AU"/>
        </w:rPr>
        <w:t xml:space="preserve">, </w:t>
      </w:r>
      <w:r w:rsidRPr="00633CE3">
        <w:rPr>
          <w:rFonts w:ascii="Times New Roman" w:eastAsia="Times New Roman" w:hAnsi="Times New Roman" w:cs="Times New Roman"/>
          <w:i/>
          <w:iCs/>
          <w:sz w:val="24"/>
          <w:szCs w:val="24"/>
          <w:lang w:eastAsia="en-AU"/>
        </w:rPr>
        <w:t>89</w:t>
      </w:r>
      <w:r w:rsidRPr="00633CE3">
        <w:rPr>
          <w:rFonts w:ascii="Times New Roman" w:eastAsia="Times New Roman" w:hAnsi="Times New Roman" w:cs="Times New Roman"/>
          <w:sz w:val="24"/>
          <w:szCs w:val="24"/>
          <w:lang w:eastAsia="en-AU"/>
        </w:rPr>
        <w:t xml:space="preserve">, 101920. </w:t>
      </w:r>
      <w:hyperlink r:id="rId14" w:history="1">
        <w:r w:rsidRPr="00633CE3">
          <w:rPr>
            <w:rFonts w:ascii="Times New Roman" w:eastAsia="Times New Roman" w:hAnsi="Times New Roman" w:cs="Times New Roman"/>
            <w:sz w:val="24"/>
            <w:szCs w:val="24"/>
            <w:u w:val="single"/>
            <w:lang w:eastAsia="en-AU"/>
          </w:rPr>
          <w:t>https://doi.org/10.1016/j.jairtraman.2020.101920</w:t>
        </w:r>
      </w:hyperlink>
    </w:p>
    <w:p w14:paraId="50473A50" w14:textId="77777777" w:rsidR="00633CE3" w:rsidRPr="00633CE3" w:rsidRDefault="00633CE3" w:rsidP="00633CE3">
      <w:pPr>
        <w:spacing w:after="0" w:line="480" w:lineRule="auto"/>
        <w:ind w:left="720" w:right="375" w:hanging="720"/>
        <w:rPr>
          <w:rFonts w:ascii="Times New Roman" w:eastAsia="Times New Roman" w:hAnsi="Times New Roman" w:cs="Times New Roman"/>
          <w:sz w:val="24"/>
          <w:szCs w:val="24"/>
          <w:lang w:eastAsia="en-AU"/>
        </w:rPr>
      </w:pPr>
      <w:r w:rsidRPr="00633CE3">
        <w:rPr>
          <w:rFonts w:ascii="Times New Roman" w:eastAsia="Times New Roman" w:hAnsi="Times New Roman" w:cs="Times New Roman"/>
          <w:sz w:val="24"/>
          <w:szCs w:val="24"/>
          <w:lang w:eastAsia="en-AU"/>
        </w:rPr>
        <w:t xml:space="preserve">Olaganathan, R. (2021). Impact of COVID-19 on airline industry and strategic plan for its recovery with special reference to data analytics technology. </w:t>
      </w:r>
      <w:r w:rsidRPr="00633CE3">
        <w:rPr>
          <w:rFonts w:ascii="Times New Roman" w:eastAsia="Times New Roman" w:hAnsi="Times New Roman" w:cs="Times New Roman"/>
          <w:i/>
          <w:iCs/>
          <w:sz w:val="24"/>
          <w:szCs w:val="24"/>
          <w:lang w:eastAsia="en-AU"/>
        </w:rPr>
        <w:t>Global Journal of Engineering and Technology Advances</w:t>
      </w:r>
      <w:r w:rsidRPr="00633CE3">
        <w:rPr>
          <w:rFonts w:ascii="Times New Roman" w:eastAsia="Times New Roman" w:hAnsi="Times New Roman" w:cs="Times New Roman"/>
          <w:sz w:val="24"/>
          <w:szCs w:val="24"/>
          <w:lang w:eastAsia="en-AU"/>
        </w:rPr>
        <w:t xml:space="preserve">, </w:t>
      </w:r>
      <w:r w:rsidRPr="00633CE3">
        <w:rPr>
          <w:rFonts w:ascii="Times New Roman" w:eastAsia="Times New Roman" w:hAnsi="Times New Roman" w:cs="Times New Roman"/>
          <w:i/>
          <w:iCs/>
          <w:sz w:val="24"/>
          <w:szCs w:val="24"/>
          <w:lang w:eastAsia="en-AU"/>
        </w:rPr>
        <w:t>7</w:t>
      </w:r>
      <w:r w:rsidRPr="00633CE3">
        <w:rPr>
          <w:rFonts w:ascii="Times New Roman" w:eastAsia="Times New Roman" w:hAnsi="Times New Roman" w:cs="Times New Roman"/>
          <w:sz w:val="24"/>
          <w:szCs w:val="24"/>
          <w:lang w:eastAsia="en-AU"/>
        </w:rPr>
        <w:t xml:space="preserve">(1), 033-046. </w:t>
      </w:r>
      <w:hyperlink r:id="rId15" w:history="1">
        <w:r w:rsidRPr="00633CE3">
          <w:rPr>
            <w:rFonts w:ascii="Times New Roman" w:eastAsia="Times New Roman" w:hAnsi="Times New Roman" w:cs="Times New Roman"/>
            <w:sz w:val="24"/>
            <w:szCs w:val="24"/>
            <w:u w:val="single"/>
            <w:lang w:eastAsia="en-AU"/>
          </w:rPr>
          <w:t>https://doi.org/10.30574/gjeta.2021.7.1.0050</w:t>
        </w:r>
      </w:hyperlink>
    </w:p>
    <w:p w14:paraId="5794FA5C" w14:textId="77777777" w:rsidR="00633CE3" w:rsidRPr="00633CE3" w:rsidRDefault="00633CE3" w:rsidP="00633CE3">
      <w:pPr>
        <w:spacing w:after="0" w:line="480" w:lineRule="auto"/>
        <w:ind w:left="720" w:right="375" w:hanging="720"/>
        <w:rPr>
          <w:rFonts w:ascii="Times New Roman" w:eastAsia="Times New Roman" w:hAnsi="Times New Roman" w:cs="Times New Roman"/>
          <w:sz w:val="24"/>
          <w:szCs w:val="24"/>
          <w:lang w:eastAsia="en-AU"/>
        </w:rPr>
      </w:pPr>
      <w:r w:rsidRPr="00633CE3">
        <w:rPr>
          <w:rFonts w:ascii="Times New Roman" w:eastAsia="Times New Roman" w:hAnsi="Times New Roman" w:cs="Times New Roman"/>
          <w:sz w:val="24"/>
          <w:szCs w:val="24"/>
          <w:lang w:eastAsia="en-AU"/>
        </w:rPr>
        <w:t xml:space="preserve">Organisation for Economic Co-operation and Development. (2020). </w:t>
      </w:r>
      <w:r w:rsidRPr="00633CE3">
        <w:rPr>
          <w:rFonts w:ascii="Times New Roman" w:eastAsia="Times New Roman" w:hAnsi="Times New Roman" w:cs="Times New Roman"/>
          <w:i/>
          <w:iCs/>
          <w:sz w:val="24"/>
          <w:szCs w:val="24"/>
          <w:lang w:eastAsia="en-AU"/>
        </w:rPr>
        <w:t>COVID-19 and the aviation industry: Impact and policy responses</w:t>
      </w:r>
      <w:r w:rsidRPr="00633CE3">
        <w:rPr>
          <w:rFonts w:ascii="Times New Roman" w:eastAsia="Times New Roman" w:hAnsi="Times New Roman" w:cs="Times New Roman"/>
          <w:sz w:val="24"/>
          <w:szCs w:val="24"/>
          <w:lang w:eastAsia="en-AU"/>
        </w:rPr>
        <w:t xml:space="preserve">. OECD. </w:t>
      </w:r>
      <w:hyperlink r:id="rId16" w:history="1">
        <w:r w:rsidRPr="00633CE3">
          <w:rPr>
            <w:rFonts w:ascii="Times New Roman" w:eastAsia="Times New Roman" w:hAnsi="Times New Roman" w:cs="Times New Roman"/>
            <w:sz w:val="24"/>
            <w:szCs w:val="24"/>
            <w:u w:val="single"/>
            <w:lang w:eastAsia="en-AU"/>
          </w:rPr>
          <w:t>https://www.oecd.org/coronavirus/policy-responses/covid-19-and-the-aviation-industry-impact-and-policy-responses-26d521c1/</w:t>
        </w:r>
      </w:hyperlink>
    </w:p>
    <w:p w14:paraId="09557976" w14:textId="77777777" w:rsidR="00633CE3" w:rsidRPr="00633CE3" w:rsidRDefault="00633CE3" w:rsidP="00633CE3">
      <w:pPr>
        <w:spacing w:after="0" w:line="480" w:lineRule="auto"/>
        <w:ind w:left="720" w:right="375" w:hanging="720"/>
        <w:rPr>
          <w:rFonts w:ascii="Times New Roman" w:eastAsia="Times New Roman" w:hAnsi="Times New Roman" w:cs="Times New Roman"/>
          <w:sz w:val="24"/>
          <w:szCs w:val="24"/>
          <w:lang w:eastAsia="en-AU"/>
        </w:rPr>
      </w:pPr>
      <w:r w:rsidRPr="00633CE3">
        <w:rPr>
          <w:rFonts w:ascii="Times New Roman" w:eastAsia="Times New Roman" w:hAnsi="Times New Roman" w:cs="Times New Roman"/>
          <w:sz w:val="24"/>
          <w:szCs w:val="24"/>
          <w:lang w:eastAsia="en-AU"/>
        </w:rPr>
        <w:lastRenderedPageBreak/>
        <w:t xml:space="preserve">Punzel, T. (2009). </w:t>
      </w:r>
      <w:r w:rsidRPr="00633CE3">
        <w:rPr>
          <w:rFonts w:ascii="Times New Roman" w:eastAsia="Times New Roman" w:hAnsi="Times New Roman" w:cs="Times New Roman"/>
          <w:i/>
          <w:iCs/>
          <w:sz w:val="24"/>
          <w:szCs w:val="24"/>
          <w:lang w:eastAsia="en-AU"/>
        </w:rPr>
        <w:t>Risks and decision making: Using the example of British airways</w:t>
      </w:r>
      <w:r w:rsidRPr="00633CE3">
        <w:rPr>
          <w:rFonts w:ascii="Times New Roman" w:eastAsia="Times New Roman" w:hAnsi="Times New Roman" w:cs="Times New Roman"/>
          <w:sz w:val="24"/>
          <w:szCs w:val="24"/>
          <w:lang w:eastAsia="en-AU"/>
        </w:rPr>
        <w:t xml:space="preserve">. GRIN Verlag. </w:t>
      </w:r>
    </w:p>
    <w:p w14:paraId="2F2155C5" w14:textId="77777777" w:rsidR="00633CE3" w:rsidRPr="00633CE3" w:rsidRDefault="00633CE3" w:rsidP="00633CE3">
      <w:pPr>
        <w:spacing w:after="0" w:line="480" w:lineRule="auto"/>
        <w:ind w:left="720" w:right="375" w:hanging="720"/>
        <w:rPr>
          <w:rFonts w:ascii="Times New Roman" w:eastAsia="Times New Roman" w:hAnsi="Times New Roman" w:cs="Times New Roman"/>
          <w:sz w:val="24"/>
          <w:szCs w:val="24"/>
          <w:lang w:eastAsia="en-AU"/>
        </w:rPr>
      </w:pPr>
      <w:r w:rsidRPr="00633CE3">
        <w:rPr>
          <w:rFonts w:ascii="Times New Roman" w:eastAsia="Times New Roman" w:hAnsi="Times New Roman" w:cs="Times New Roman"/>
          <w:sz w:val="24"/>
          <w:szCs w:val="24"/>
          <w:lang w:eastAsia="en-AU"/>
        </w:rPr>
        <w:t xml:space="preserve">Yin, B., Yu, Y., &amp; Xu, X. (2021). Recent advances in consumer behavior theory: Shocks from the COVID-19 pandemic. </w:t>
      </w:r>
      <w:r w:rsidRPr="00633CE3">
        <w:rPr>
          <w:rFonts w:ascii="Times New Roman" w:eastAsia="Times New Roman" w:hAnsi="Times New Roman" w:cs="Times New Roman"/>
          <w:i/>
          <w:iCs/>
          <w:sz w:val="24"/>
          <w:szCs w:val="24"/>
          <w:lang w:eastAsia="en-AU"/>
        </w:rPr>
        <w:t>Behavioral Sciences</w:t>
      </w:r>
      <w:r w:rsidRPr="00633CE3">
        <w:rPr>
          <w:rFonts w:ascii="Times New Roman" w:eastAsia="Times New Roman" w:hAnsi="Times New Roman" w:cs="Times New Roman"/>
          <w:sz w:val="24"/>
          <w:szCs w:val="24"/>
          <w:lang w:eastAsia="en-AU"/>
        </w:rPr>
        <w:t xml:space="preserve">, </w:t>
      </w:r>
      <w:r w:rsidRPr="00633CE3">
        <w:rPr>
          <w:rFonts w:ascii="Times New Roman" w:eastAsia="Times New Roman" w:hAnsi="Times New Roman" w:cs="Times New Roman"/>
          <w:i/>
          <w:iCs/>
          <w:sz w:val="24"/>
          <w:szCs w:val="24"/>
          <w:lang w:eastAsia="en-AU"/>
        </w:rPr>
        <w:t>11</w:t>
      </w:r>
      <w:r w:rsidRPr="00633CE3">
        <w:rPr>
          <w:rFonts w:ascii="Times New Roman" w:eastAsia="Times New Roman" w:hAnsi="Times New Roman" w:cs="Times New Roman"/>
          <w:sz w:val="24"/>
          <w:szCs w:val="24"/>
          <w:lang w:eastAsia="en-AU"/>
        </w:rPr>
        <w:t xml:space="preserve">(12), 171. </w:t>
      </w:r>
      <w:hyperlink r:id="rId17" w:history="1">
        <w:r w:rsidRPr="00633CE3">
          <w:rPr>
            <w:rFonts w:ascii="Times New Roman" w:eastAsia="Times New Roman" w:hAnsi="Times New Roman" w:cs="Times New Roman"/>
            <w:sz w:val="24"/>
            <w:szCs w:val="24"/>
            <w:u w:val="single"/>
            <w:lang w:eastAsia="en-AU"/>
          </w:rPr>
          <w:t>https://doi.org/10.3390/bs11120171</w:t>
        </w:r>
      </w:hyperlink>
    </w:p>
    <w:p w14:paraId="498A8BA1" w14:textId="0B21AD65" w:rsidR="007861BF" w:rsidRPr="00633CE3" w:rsidRDefault="006578E8" w:rsidP="00633CE3">
      <w:pPr>
        <w:spacing w:line="480" w:lineRule="auto"/>
        <w:rPr>
          <w:rFonts w:ascii="Times New Roman" w:hAnsi="Times New Roman" w:cs="Times New Roman"/>
          <w:sz w:val="24"/>
          <w:szCs w:val="24"/>
        </w:rPr>
      </w:pPr>
      <w:r w:rsidRPr="00633CE3">
        <w:rPr>
          <w:rFonts w:ascii="Times New Roman" w:hAnsi="Times New Roman" w:cs="Times New Roman"/>
          <w:sz w:val="24"/>
          <w:szCs w:val="24"/>
        </w:rPr>
        <w:t xml:space="preserve"> </w:t>
      </w:r>
    </w:p>
    <w:p w14:paraId="15E8B3FC" w14:textId="77777777" w:rsidR="00204E6D" w:rsidRPr="00633CE3" w:rsidRDefault="00204E6D" w:rsidP="00633CE3">
      <w:pPr>
        <w:spacing w:line="480" w:lineRule="auto"/>
        <w:rPr>
          <w:rFonts w:ascii="Times New Roman" w:hAnsi="Times New Roman" w:cs="Times New Roman"/>
          <w:sz w:val="24"/>
          <w:szCs w:val="24"/>
        </w:rPr>
      </w:pPr>
    </w:p>
    <w:p w14:paraId="50A1213C" w14:textId="77777777" w:rsidR="00D1583F" w:rsidRPr="00633CE3" w:rsidRDefault="00D1583F" w:rsidP="00633CE3">
      <w:pPr>
        <w:spacing w:line="480" w:lineRule="auto"/>
        <w:rPr>
          <w:rFonts w:ascii="Times New Roman" w:hAnsi="Times New Roman" w:cs="Times New Roman"/>
          <w:sz w:val="24"/>
          <w:szCs w:val="24"/>
        </w:rPr>
      </w:pPr>
    </w:p>
    <w:p w14:paraId="50B40F15" w14:textId="77777777" w:rsidR="00D1583F" w:rsidRPr="00633CE3" w:rsidRDefault="00D1583F" w:rsidP="00633CE3">
      <w:pPr>
        <w:spacing w:line="480" w:lineRule="auto"/>
        <w:rPr>
          <w:rFonts w:ascii="Times New Roman" w:hAnsi="Times New Roman" w:cs="Times New Roman"/>
          <w:sz w:val="24"/>
          <w:szCs w:val="24"/>
        </w:rPr>
      </w:pPr>
    </w:p>
    <w:sectPr w:rsidR="00D1583F" w:rsidRPr="00633CE3">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9AB29" w14:textId="77777777" w:rsidR="00BF6F1D" w:rsidRDefault="00BF6F1D" w:rsidP="00FA767A">
      <w:pPr>
        <w:spacing w:after="0" w:line="240" w:lineRule="auto"/>
      </w:pPr>
      <w:r>
        <w:separator/>
      </w:r>
    </w:p>
  </w:endnote>
  <w:endnote w:type="continuationSeparator" w:id="0">
    <w:p w14:paraId="1684DAF2" w14:textId="77777777" w:rsidR="00BF6F1D" w:rsidRDefault="00BF6F1D" w:rsidP="00FA7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9CE4BC" w14:textId="77777777" w:rsidR="00BF6F1D" w:rsidRDefault="00BF6F1D" w:rsidP="00FA767A">
      <w:pPr>
        <w:spacing w:after="0" w:line="240" w:lineRule="auto"/>
      </w:pPr>
      <w:r>
        <w:separator/>
      </w:r>
    </w:p>
  </w:footnote>
  <w:footnote w:type="continuationSeparator" w:id="0">
    <w:p w14:paraId="5AC1A70B" w14:textId="77777777" w:rsidR="00BF6F1D" w:rsidRDefault="00BF6F1D" w:rsidP="00FA76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6487969"/>
      <w:docPartObj>
        <w:docPartGallery w:val="Page Numbers (Top of Page)"/>
        <w:docPartUnique/>
      </w:docPartObj>
    </w:sdtPr>
    <w:sdtEndPr>
      <w:rPr>
        <w:noProof/>
      </w:rPr>
    </w:sdtEndPr>
    <w:sdtContent>
      <w:p w14:paraId="324C663A" w14:textId="1F598767" w:rsidR="00FA767A" w:rsidRDefault="00FA767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1994343" w14:textId="77777777" w:rsidR="00FA767A" w:rsidRDefault="00FA76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710ACA"/>
    <w:multiLevelType w:val="hybridMultilevel"/>
    <w:tmpl w:val="695EBB66"/>
    <w:lvl w:ilvl="0" w:tplc="0C090019">
      <w:start w:val="1"/>
      <w:numFmt w:val="lowerLetter"/>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 w15:restartNumberingAfterBreak="0">
    <w:nsid w:val="38B0790F"/>
    <w:multiLevelType w:val="hybridMultilevel"/>
    <w:tmpl w:val="0A5CB2C2"/>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2" w15:restartNumberingAfterBreak="0">
    <w:nsid w:val="725E569D"/>
    <w:multiLevelType w:val="multilevel"/>
    <w:tmpl w:val="169484EE"/>
    <w:lvl w:ilvl="0">
      <w:start w:val="1"/>
      <w:numFmt w:val="decimal"/>
      <w:lvlText w:val="%1."/>
      <w:lvlJc w:val="left"/>
      <w:pPr>
        <w:ind w:left="720" w:hanging="360"/>
      </w:pPr>
      <w:rPr>
        <w:rFonts w:hint="default"/>
        <w:color w:val="auto"/>
      </w:rPr>
    </w:lvl>
    <w:lvl w:ilvl="1">
      <w:start w:val="1"/>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629359059">
    <w:abstractNumId w:val="2"/>
  </w:num>
  <w:num w:numId="2" w16cid:durableId="652030486">
    <w:abstractNumId w:val="0"/>
  </w:num>
  <w:num w:numId="3" w16cid:durableId="6803978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67A"/>
    <w:rsid w:val="00002845"/>
    <w:rsid w:val="00016D09"/>
    <w:rsid w:val="00017E09"/>
    <w:rsid w:val="00061FF0"/>
    <w:rsid w:val="0008158C"/>
    <w:rsid w:val="000B73F1"/>
    <w:rsid w:val="000E73FF"/>
    <w:rsid w:val="00105B02"/>
    <w:rsid w:val="00126195"/>
    <w:rsid w:val="00190239"/>
    <w:rsid w:val="00195AE3"/>
    <w:rsid w:val="001D77E5"/>
    <w:rsid w:val="00204E6D"/>
    <w:rsid w:val="00302B8F"/>
    <w:rsid w:val="003044A3"/>
    <w:rsid w:val="00353286"/>
    <w:rsid w:val="00390E31"/>
    <w:rsid w:val="003D3C02"/>
    <w:rsid w:val="003F11CC"/>
    <w:rsid w:val="0040752D"/>
    <w:rsid w:val="00416B81"/>
    <w:rsid w:val="00430E58"/>
    <w:rsid w:val="00433912"/>
    <w:rsid w:val="004908F1"/>
    <w:rsid w:val="00497CAE"/>
    <w:rsid w:val="004C6E5A"/>
    <w:rsid w:val="00525578"/>
    <w:rsid w:val="005467F2"/>
    <w:rsid w:val="005665F8"/>
    <w:rsid w:val="00591ECE"/>
    <w:rsid w:val="005A3C93"/>
    <w:rsid w:val="005C2B52"/>
    <w:rsid w:val="005D1291"/>
    <w:rsid w:val="005E03A7"/>
    <w:rsid w:val="00633CE3"/>
    <w:rsid w:val="006578E8"/>
    <w:rsid w:val="006655D9"/>
    <w:rsid w:val="006768D9"/>
    <w:rsid w:val="006F39D3"/>
    <w:rsid w:val="007009C4"/>
    <w:rsid w:val="00703AF8"/>
    <w:rsid w:val="007571E6"/>
    <w:rsid w:val="00760C9F"/>
    <w:rsid w:val="007628E6"/>
    <w:rsid w:val="00771EDC"/>
    <w:rsid w:val="00785BA5"/>
    <w:rsid w:val="007861BF"/>
    <w:rsid w:val="007A3984"/>
    <w:rsid w:val="007C4405"/>
    <w:rsid w:val="007F5E26"/>
    <w:rsid w:val="00803836"/>
    <w:rsid w:val="0080605C"/>
    <w:rsid w:val="00830556"/>
    <w:rsid w:val="00844B34"/>
    <w:rsid w:val="0089032E"/>
    <w:rsid w:val="008953A2"/>
    <w:rsid w:val="008A3128"/>
    <w:rsid w:val="008C707B"/>
    <w:rsid w:val="008E0298"/>
    <w:rsid w:val="00903FE5"/>
    <w:rsid w:val="00912467"/>
    <w:rsid w:val="00914E20"/>
    <w:rsid w:val="00921579"/>
    <w:rsid w:val="00956C92"/>
    <w:rsid w:val="00966FC9"/>
    <w:rsid w:val="00973FAB"/>
    <w:rsid w:val="009B36A4"/>
    <w:rsid w:val="009C4D7E"/>
    <w:rsid w:val="009D7ECA"/>
    <w:rsid w:val="00A00B3A"/>
    <w:rsid w:val="00A029FC"/>
    <w:rsid w:val="00A30574"/>
    <w:rsid w:val="00A57015"/>
    <w:rsid w:val="00A77944"/>
    <w:rsid w:val="00AF7B9A"/>
    <w:rsid w:val="00B42FAD"/>
    <w:rsid w:val="00B62DF1"/>
    <w:rsid w:val="00B959BC"/>
    <w:rsid w:val="00BA1F63"/>
    <w:rsid w:val="00BF6F1D"/>
    <w:rsid w:val="00C07293"/>
    <w:rsid w:val="00C178AC"/>
    <w:rsid w:val="00C57543"/>
    <w:rsid w:val="00CE5B04"/>
    <w:rsid w:val="00D1583F"/>
    <w:rsid w:val="00D17578"/>
    <w:rsid w:val="00D42F97"/>
    <w:rsid w:val="00D53135"/>
    <w:rsid w:val="00D54488"/>
    <w:rsid w:val="00D62EF6"/>
    <w:rsid w:val="00D82DF1"/>
    <w:rsid w:val="00DA0BF0"/>
    <w:rsid w:val="00DD1078"/>
    <w:rsid w:val="00E1215D"/>
    <w:rsid w:val="00E953E6"/>
    <w:rsid w:val="00EC616C"/>
    <w:rsid w:val="00F03E09"/>
    <w:rsid w:val="00F0536A"/>
    <w:rsid w:val="00F16B7C"/>
    <w:rsid w:val="00F3611A"/>
    <w:rsid w:val="00F40FD1"/>
    <w:rsid w:val="00F64DBF"/>
    <w:rsid w:val="00F8459C"/>
    <w:rsid w:val="00F87C0F"/>
    <w:rsid w:val="00F979F1"/>
    <w:rsid w:val="00FA767A"/>
    <w:rsid w:val="00FB0284"/>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3ED1E"/>
  <w15:chartTrackingRefBased/>
  <w15:docId w15:val="{DE998BA2-C492-4A33-8E50-661C64B85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67A"/>
  </w:style>
  <w:style w:type="paragraph" w:styleId="Heading1">
    <w:name w:val="heading 1"/>
    <w:basedOn w:val="Normal"/>
    <w:next w:val="Normal"/>
    <w:link w:val="Heading1Char"/>
    <w:uiPriority w:val="9"/>
    <w:qFormat/>
    <w:rsid w:val="008A31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53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11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76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767A"/>
  </w:style>
  <w:style w:type="paragraph" w:styleId="Footer">
    <w:name w:val="footer"/>
    <w:basedOn w:val="Normal"/>
    <w:link w:val="FooterChar"/>
    <w:uiPriority w:val="99"/>
    <w:unhideWhenUsed/>
    <w:rsid w:val="00FA76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767A"/>
  </w:style>
  <w:style w:type="character" w:customStyle="1" w:styleId="Heading1Char">
    <w:name w:val="Heading 1 Char"/>
    <w:basedOn w:val="DefaultParagraphFont"/>
    <w:link w:val="Heading1"/>
    <w:uiPriority w:val="9"/>
    <w:rsid w:val="008A3128"/>
    <w:rPr>
      <w:rFonts w:asciiTheme="majorHAnsi" w:eastAsiaTheme="majorEastAsia" w:hAnsiTheme="majorHAnsi" w:cstheme="majorBidi"/>
      <w:color w:val="2F5496" w:themeColor="accent1" w:themeShade="BF"/>
      <w:sz w:val="32"/>
      <w:szCs w:val="32"/>
      <w:lang w:val="ru-RU"/>
    </w:rPr>
  </w:style>
  <w:style w:type="character" w:customStyle="1" w:styleId="oecd-shared-footercopyright-first">
    <w:name w:val="oecd-shared-footer__copyright-first"/>
    <w:basedOn w:val="DefaultParagraphFont"/>
    <w:rsid w:val="00956C92"/>
  </w:style>
  <w:style w:type="character" w:customStyle="1" w:styleId="oecd-shared-footercopyright-second">
    <w:name w:val="oecd-shared-footer__copyright-second"/>
    <w:basedOn w:val="DefaultParagraphFont"/>
    <w:rsid w:val="00956C92"/>
  </w:style>
  <w:style w:type="character" w:customStyle="1" w:styleId="Heading2Char">
    <w:name w:val="Heading 2 Char"/>
    <w:basedOn w:val="DefaultParagraphFont"/>
    <w:link w:val="Heading2"/>
    <w:uiPriority w:val="9"/>
    <w:rsid w:val="008953A2"/>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C07293"/>
    <w:pPr>
      <w:spacing w:after="0" w:line="240" w:lineRule="auto"/>
    </w:pPr>
  </w:style>
  <w:style w:type="character" w:customStyle="1" w:styleId="Heading3Char">
    <w:name w:val="Heading 3 Char"/>
    <w:basedOn w:val="DefaultParagraphFont"/>
    <w:link w:val="Heading3"/>
    <w:uiPriority w:val="9"/>
    <w:rsid w:val="003F11C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0536A"/>
    <w:pPr>
      <w:ind w:left="720"/>
      <w:contextualSpacing/>
    </w:pPr>
  </w:style>
  <w:style w:type="paragraph" w:styleId="NormalWeb">
    <w:name w:val="Normal (Web)"/>
    <w:basedOn w:val="Normal"/>
    <w:uiPriority w:val="99"/>
    <w:semiHidden/>
    <w:unhideWhenUsed/>
    <w:rsid w:val="00633CE3"/>
    <w:pPr>
      <w:spacing w:before="100" w:beforeAutospacing="1" w:after="100" w:afterAutospacing="1" w:line="240" w:lineRule="auto"/>
    </w:pPr>
    <w:rPr>
      <w:rFonts w:ascii="Times New Roman" w:eastAsia="Times New Roman" w:hAnsi="Times New Roman" w:cs="Times New Roman"/>
      <w:sz w:val="24"/>
      <w:szCs w:val="24"/>
      <w:lang w:eastAsia="en-AU"/>
    </w:rPr>
  </w:style>
  <w:style w:type="character" w:styleId="Emphasis">
    <w:name w:val="Emphasis"/>
    <w:basedOn w:val="DefaultParagraphFont"/>
    <w:uiPriority w:val="20"/>
    <w:qFormat/>
    <w:rsid w:val="00633CE3"/>
    <w:rPr>
      <w:i/>
      <w:iCs/>
    </w:rPr>
  </w:style>
  <w:style w:type="character" w:styleId="Hyperlink">
    <w:name w:val="Hyperlink"/>
    <w:basedOn w:val="DefaultParagraphFont"/>
    <w:uiPriority w:val="99"/>
    <w:unhideWhenUsed/>
    <w:rsid w:val="00633CE3"/>
    <w:rPr>
      <w:color w:val="0000FF"/>
      <w:u w:val="single"/>
    </w:rPr>
  </w:style>
  <w:style w:type="paragraph" w:styleId="TOCHeading">
    <w:name w:val="TOC Heading"/>
    <w:basedOn w:val="Heading1"/>
    <w:next w:val="Normal"/>
    <w:uiPriority w:val="39"/>
    <w:unhideWhenUsed/>
    <w:qFormat/>
    <w:rsid w:val="007571E6"/>
    <w:pPr>
      <w:outlineLvl w:val="9"/>
    </w:pPr>
    <w:rPr>
      <w:lang w:val="en-US"/>
    </w:rPr>
  </w:style>
  <w:style w:type="paragraph" w:styleId="TOC1">
    <w:name w:val="toc 1"/>
    <w:basedOn w:val="Normal"/>
    <w:next w:val="Normal"/>
    <w:autoRedefine/>
    <w:uiPriority w:val="39"/>
    <w:unhideWhenUsed/>
    <w:rsid w:val="007571E6"/>
    <w:pPr>
      <w:spacing w:after="100"/>
    </w:pPr>
  </w:style>
  <w:style w:type="paragraph" w:styleId="TOC2">
    <w:name w:val="toc 2"/>
    <w:basedOn w:val="Normal"/>
    <w:next w:val="Normal"/>
    <w:autoRedefine/>
    <w:uiPriority w:val="39"/>
    <w:unhideWhenUsed/>
    <w:rsid w:val="007571E6"/>
    <w:pPr>
      <w:tabs>
        <w:tab w:val="left" w:pos="450"/>
        <w:tab w:val="right" w:leader="dot" w:pos="9350"/>
      </w:tabs>
      <w:spacing w:after="100"/>
      <w:ind w:left="220" w:hanging="220"/>
    </w:pPr>
  </w:style>
  <w:style w:type="paragraph" w:styleId="TOC3">
    <w:name w:val="toc 3"/>
    <w:basedOn w:val="Normal"/>
    <w:next w:val="Normal"/>
    <w:autoRedefine/>
    <w:uiPriority w:val="39"/>
    <w:unhideWhenUsed/>
    <w:rsid w:val="007571E6"/>
    <w:pPr>
      <w:spacing w:after="100"/>
      <w:ind w:left="440"/>
    </w:pPr>
  </w:style>
  <w:style w:type="character" w:customStyle="1" w:styleId="NoSpacingChar">
    <w:name w:val="No Spacing Char"/>
    <w:basedOn w:val="DefaultParagraphFont"/>
    <w:link w:val="NoSpacing"/>
    <w:uiPriority w:val="1"/>
    <w:rsid w:val="00D544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250362">
      <w:bodyDiv w:val="1"/>
      <w:marLeft w:val="0"/>
      <w:marRight w:val="0"/>
      <w:marTop w:val="0"/>
      <w:marBottom w:val="0"/>
      <w:divBdr>
        <w:top w:val="none" w:sz="0" w:space="0" w:color="auto"/>
        <w:left w:val="none" w:sz="0" w:space="0" w:color="auto"/>
        <w:bottom w:val="none" w:sz="0" w:space="0" w:color="auto"/>
        <w:right w:val="none" w:sz="0" w:space="0" w:color="auto"/>
      </w:divBdr>
      <w:divsChild>
        <w:div w:id="1384868704">
          <w:marLeft w:val="0"/>
          <w:marRight w:val="0"/>
          <w:marTop w:val="0"/>
          <w:marBottom w:val="0"/>
          <w:divBdr>
            <w:top w:val="none" w:sz="0" w:space="0" w:color="auto"/>
            <w:left w:val="none" w:sz="0" w:space="0" w:color="auto"/>
            <w:bottom w:val="none" w:sz="0" w:space="0" w:color="auto"/>
            <w:right w:val="none" w:sz="0" w:space="0" w:color="auto"/>
          </w:divBdr>
          <w:divsChild>
            <w:div w:id="1553038794">
              <w:marLeft w:val="0"/>
              <w:marRight w:val="0"/>
              <w:marTop w:val="0"/>
              <w:marBottom w:val="0"/>
              <w:divBdr>
                <w:top w:val="none" w:sz="0" w:space="0" w:color="auto"/>
                <w:left w:val="none" w:sz="0" w:space="0" w:color="auto"/>
                <w:bottom w:val="none" w:sz="0" w:space="0" w:color="auto"/>
                <w:right w:val="none" w:sz="0" w:space="0" w:color="auto"/>
              </w:divBdr>
              <w:divsChild>
                <w:div w:id="1042708411">
                  <w:marLeft w:val="0"/>
                  <w:marRight w:val="0"/>
                  <w:marTop w:val="0"/>
                  <w:marBottom w:val="0"/>
                  <w:divBdr>
                    <w:top w:val="none" w:sz="0" w:space="0" w:color="auto"/>
                    <w:left w:val="none" w:sz="0" w:space="0" w:color="auto"/>
                    <w:bottom w:val="none" w:sz="0" w:space="0" w:color="auto"/>
                    <w:right w:val="none" w:sz="0" w:space="0" w:color="auto"/>
                  </w:divBdr>
                  <w:divsChild>
                    <w:div w:id="1924752112">
                      <w:marLeft w:val="0"/>
                      <w:marRight w:val="0"/>
                      <w:marTop w:val="0"/>
                      <w:marBottom w:val="0"/>
                      <w:divBdr>
                        <w:top w:val="none" w:sz="0" w:space="0" w:color="auto"/>
                        <w:left w:val="none" w:sz="0" w:space="0" w:color="auto"/>
                        <w:bottom w:val="none" w:sz="0" w:space="0" w:color="auto"/>
                        <w:right w:val="none" w:sz="0" w:space="0" w:color="auto"/>
                      </w:divBdr>
                      <w:divsChild>
                        <w:div w:id="186411962">
                          <w:marLeft w:val="0"/>
                          <w:marRight w:val="0"/>
                          <w:marTop w:val="0"/>
                          <w:marBottom w:val="0"/>
                          <w:divBdr>
                            <w:top w:val="none" w:sz="0" w:space="0" w:color="auto"/>
                            <w:left w:val="none" w:sz="0" w:space="0" w:color="auto"/>
                            <w:bottom w:val="none" w:sz="0" w:space="0" w:color="auto"/>
                            <w:right w:val="none" w:sz="0" w:space="0" w:color="auto"/>
                          </w:divBdr>
                          <w:divsChild>
                            <w:div w:id="1638074142">
                              <w:marLeft w:val="0"/>
                              <w:marRight w:val="0"/>
                              <w:marTop w:val="0"/>
                              <w:marBottom w:val="0"/>
                              <w:divBdr>
                                <w:top w:val="none" w:sz="0" w:space="0" w:color="auto"/>
                                <w:left w:val="none" w:sz="0" w:space="0" w:color="auto"/>
                                <w:bottom w:val="none" w:sz="0" w:space="0" w:color="auto"/>
                                <w:right w:val="none" w:sz="0" w:space="0" w:color="auto"/>
                              </w:divBdr>
                              <w:divsChild>
                                <w:div w:id="1132483185">
                                  <w:marLeft w:val="0"/>
                                  <w:marRight w:val="0"/>
                                  <w:marTop w:val="0"/>
                                  <w:marBottom w:val="0"/>
                                  <w:divBdr>
                                    <w:top w:val="none" w:sz="0" w:space="0" w:color="auto"/>
                                    <w:left w:val="none" w:sz="0" w:space="0" w:color="auto"/>
                                    <w:bottom w:val="none" w:sz="0" w:space="0" w:color="auto"/>
                                    <w:right w:val="none" w:sz="0" w:space="0" w:color="auto"/>
                                  </w:divBdr>
                                  <w:divsChild>
                                    <w:div w:id="348604376">
                                      <w:marLeft w:val="0"/>
                                      <w:marRight w:val="300"/>
                                      <w:marTop w:val="0"/>
                                      <w:marBottom w:val="0"/>
                                      <w:divBdr>
                                        <w:top w:val="single" w:sz="6" w:space="8" w:color="000000"/>
                                        <w:left w:val="single" w:sz="6" w:space="31" w:color="000000"/>
                                        <w:bottom w:val="single" w:sz="6" w:space="8" w:color="000000"/>
                                        <w:right w:val="single" w:sz="6" w:space="31" w:color="000000"/>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30518/jav.933296"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ritishairways.com/en-us/information/about-ba?source=BOT_about_ba" TargetMode="External"/><Relationship Id="rId17" Type="http://schemas.openxmlformats.org/officeDocument/2006/relationships/hyperlink" Target="https://doi.org/10.3390/bs11120171" TargetMode="External"/><Relationship Id="rId2" Type="http://schemas.openxmlformats.org/officeDocument/2006/relationships/numbering" Target="numbering.xml"/><Relationship Id="rId16" Type="http://schemas.openxmlformats.org/officeDocument/2006/relationships/hyperlink" Target="https://www.oecd.org/coronavirus/policy-responses/covid-19-and-the-aviation-industry-impact-and-policy-responses-26d521c1/"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emj.2020.09.002" TargetMode="External"/><Relationship Id="rId5" Type="http://schemas.openxmlformats.org/officeDocument/2006/relationships/webSettings" Target="webSettings.xml"/><Relationship Id="rId15" Type="http://schemas.openxmlformats.org/officeDocument/2006/relationships/hyperlink" Target="https://doi.org/10.30574/gjeta.2021.7.1.0050"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jairtraman.2020.10192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0027EC03B504EAFA4445F0B98508710"/>
        <w:category>
          <w:name w:val="General"/>
          <w:gallery w:val="placeholder"/>
        </w:category>
        <w:types>
          <w:type w:val="bbPlcHdr"/>
        </w:types>
        <w:behaviors>
          <w:behavior w:val="content"/>
        </w:behaviors>
        <w:guid w:val="{83E68E99-0C7F-4823-B24F-5F025E801B1D}"/>
      </w:docPartPr>
      <w:docPartBody>
        <w:p w:rsidR="00B82B20" w:rsidRDefault="00630F53" w:rsidP="00630F53">
          <w:pPr>
            <w:pStyle w:val="80027EC03B504EAFA4445F0B98508710"/>
          </w:pPr>
          <w:r>
            <w:rPr>
              <w:rFonts w:asciiTheme="majorHAnsi" w:eastAsiaTheme="majorEastAsia" w:hAnsiTheme="majorHAnsi" w:cstheme="majorBidi"/>
              <w:sz w:val="36"/>
              <w:szCs w:val="36"/>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F53"/>
    <w:rsid w:val="00630F53"/>
    <w:rsid w:val="00B82B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0027EC03B504EAFA4445F0B98508710">
    <w:name w:val="80027EC03B504EAFA4445F0B98508710"/>
    <w:rsid w:val="00630F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B49BF3-0832-407E-80BD-736FC09AC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3711</Words>
  <Characters>21154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Assessment 2</dc:subject>
  <dc:creator>nikol stoyanova</dc:creator>
  <cp:keywords/>
  <dc:description/>
  <cp:lastModifiedBy>nikol stoyanova</cp:lastModifiedBy>
  <cp:revision>5</cp:revision>
  <dcterms:created xsi:type="dcterms:W3CDTF">2023-01-05T21:01:00Z</dcterms:created>
  <dcterms:modified xsi:type="dcterms:W3CDTF">2023-01-05T21:06:00Z</dcterms:modified>
</cp:coreProperties>
</file>