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C732B" w:rsidRPr="006C732B" w:rsidRDefault="006C732B" w:rsidP="006C732B">
      <w:pPr>
        <w:jc w:val="both"/>
        <w:rPr>
          <w:rFonts w:ascii="Arial" w:hAnsi="Arial" w:cs="Arial"/>
          <w:b/>
          <w:sz w:val="24"/>
          <w:u w:val="single"/>
        </w:rPr>
      </w:pPr>
      <w:r w:rsidRPr="006C732B">
        <w:rPr>
          <w:rFonts w:ascii="Arial" w:hAnsi="Arial" w:cs="Arial"/>
          <w:b/>
          <w:sz w:val="24"/>
          <w:u w:val="single"/>
        </w:rPr>
        <w:t>Rhan 1</w:t>
      </w:r>
    </w:p>
    <w:p w:rsidR="00B53B00" w:rsidRPr="006C732B" w:rsidRDefault="00973FE8" w:rsidP="006C732B">
      <w:pPr>
        <w:jc w:val="both"/>
        <w:rPr>
          <w:rFonts w:ascii="Arial" w:hAnsi="Arial" w:cs="Arial"/>
          <w:sz w:val="24"/>
        </w:rPr>
      </w:pPr>
      <w:r w:rsidRPr="006C732B">
        <w:rPr>
          <w:rFonts w:ascii="Arial" w:hAnsi="Arial" w:cs="Arial"/>
          <w:sz w:val="24"/>
        </w:rPr>
        <w:t>Caru Creu</w:t>
      </w:r>
    </w:p>
    <w:p w:rsidR="00973FE8" w:rsidRPr="006C732B" w:rsidRDefault="00973FE8" w:rsidP="006C732B">
      <w:pPr>
        <w:jc w:val="both"/>
        <w:rPr>
          <w:rFonts w:ascii="Arial" w:hAnsi="Arial" w:cs="Arial"/>
          <w:sz w:val="24"/>
        </w:rPr>
      </w:pPr>
      <w:r w:rsidRPr="006C732B">
        <w:rPr>
          <w:rFonts w:ascii="Arial" w:hAnsi="Arial" w:cs="Arial"/>
          <w:sz w:val="24"/>
        </w:rPr>
        <w:t>gan 1102078</w:t>
      </w:r>
    </w:p>
    <w:p w:rsidR="00DB3A9C" w:rsidRPr="006C732B" w:rsidRDefault="00DB3A9C" w:rsidP="006C732B">
      <w:pPr>
        <w:jc w:val="both"/>
        <w:rPr>
          <w:rFonts w:ascii="Arial" w:hAnsi="Arial" w:cs="Arial"/>
        </w:rPr>
      </w:pPr>
    </w:p>
    <w:p w:rsidR="00DB3A9C" w:rsidRPr="006C732B" w:rsidRDefault="00DB3A9C" w:rsidP="006C732B">
      <w:pPr>
        <w:tabs>
          <w:tab w:val="left" w:pos="2632"/>
        </w:tabs>
        <w:jc w:val="both"/>
        <w:rPr>
          <w:rFonts w:ascii="Arial" w:hAnsi="Arial" w:cs="Arial"/>
        </w:rPr>
      </w:pPr>
      <w:r w:rsidRPr="006C732B">
        <w:rPr>
          <w:rFonts w:ascii="Arial" w:hAnsi="Arial" w:cs="Arial"/>
          <w:noProof/>
        </w:rPr>
        <w:drawing>
          <wp:anchor distT="0" distB="0" distL="114300" distR="114300" simplePos="0" relativeHeight="251658240" behindDoc="0" locked="0" layoutInCell="1" allowOverlap="1">
            <wp:simplePos x="0" y="0"/>
            <wp:positionH relativeFrom="margin">
              <wp:align>center</wp:align>
            </wp:positionH>
            <wp:positionV relativeFrom="paragraph">
              <wp:posOffset>389649</wp:posOffset>
            </wp:positionV>
            <wp:extent cx="6906895" cy="6906895"/>
            <wp:effectExtent l="0" t="0" r="8255" b="825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ru Creu.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6906895" cy="6906895"/>
                    </a:xfrm>
                    <a:prstGeom prst="rect">
                      <a:avLst/>
                    </a:prstGeom>
                  </pic:spPr>
                </pic:pic>
              </a:graphicData>
            </a:graphic>
            <wp14:sizeRelH relativeFrom="page">
              <wp14:pctWidth>0</wp14:pctWidth>
            </wp14:sizeRelH>
            <wp14:sizeRelV relativeFrom="page">
              <wp14:pctHeight>0</wp14:pctHeight>
            </wp14:sizeRelV>
          </wp:anchor>
        </w:drawing>
      </w:r>
    </w:p>
    <w:p w:rsidR="00973FE8" w:rsidRPr="006C732B" w:rsidRDefault="00973FE8" w:rsidP="006C732B">
      <w:pPr>
        <w:jc w:val="both"/>
        <w:rPr>
          <w:rFonts w:ascii="Arial" w:hAnsi="Arial" w:cs="Arial"/>
          <w:sz w:val="18"/>
        </w:rPr>
      </w:pPr>
    </w:p>
    <w:p w:rsidR="00973FE8" w:rsidRPr="006C732B" w:rsidRDefault="00F50BCE" w:rsidP="006C732B">
      <w:pPr>
        <w:spacing w:line="360" w:lineRule="auto"/>
        <w:jc w:val="both"/>
        <w:rPr>
          <w:rFonts w:ascii="Arial" w:hAnsi="Arial" w:cs="Arial"/>
          <w:b/>
          <w:sz w:val="24"/>
          <w:u w:val="single"/>
        </w:rPr>
      </w:pPr>
      <w:r w:rsidRPr="006C732B">
        <w:rPr>
          <w:rFonts w:ascii="Arial" w:hAnsi="Arial" w:cs="Arial"/>
          <w:b/>
          <w:bCs/>
          <w:sz w:val="24"/>
          <w:szCs w:val="32"/>
          <w:u w:val="single"/>
        </w:rPr>
        <w:lastRenderedPageBreak/>
        <w:t>Y syniad</w:t>
      </w:r>
    </w:p>
    <w:p w:rsidR="00973FE8" w:rsidRPr="006C732B" w:rsidRDefault="00F50BCE" w:rsidP="006C732B">
      <w:pPr>
        <w:spacing w:line="360" w:lineRule="auto"/>
        <w:jc w:val="both"/>
        <w:rPr>
          <w:rFonts w:ascii="Arial" w:hAnsi="Arial" w:cs="Arial"/>
          <w:sz w:val="24"/>
        </w:rPr>
      </w:pPr>
      <w:r w:rsidRPr="006C732B">
        <w:rPr>
          <w:rFonts w:ascii="Arial" w:hAnsi="Arial" w:cs="Arial"/>
          <w:sz w:val="24"/>
          <w:szCs w:val="24"/>
        </w:rPr>
        <w:t>Caru Creu ydy busnes ble byddaf fy hun yn mynd o amgylch lleoliadau Blynyddoedd Cynnar fel ysgolion, meithrinfeydd, clybiau ar ôl ysgol, clybiau gwyliau ac ysgolion meithrin er mwyn creu pethau amrywiol gyda’r plant gan ddefnyddio deunyddiau naturiol.</w:t>
      </w:r>
    </w:p>
    <w:p w:rsidR="00B3514F" w:rsidRPr="006C732B" w:rsidRDefault="00F50BCE" w:rsidP="006C732B">
      <w:pPr>
        <w:spacing w:line="360" w:lineRule="auto"/>
        <w:jc w:val="both"/>
        <w:rPr>
          <w:rFonts w:ascii="Arial" w:hAnsi="Arial" w:cs="Arial"/>
          <w:sz w:val="24"/>
        </w:rPr>
      </w:pPr>
      <w:r w:rsidRPr="006C732B">
        <w:rPr>
          <w:rFonts w:ascii="Arial" w:hAnsi="Arial" w:cs="Arial"/>
          <w:sz w:val="24"/>
          <w:szCs w:val="24"/>
        </w:rPr>
        <w:t>Daeth y syniad i rym gan fy mod yn gweithio fel cynorthwyydd cyfnod sylfaen mewn ysgol. Sylwais fod dim llawer o gyfleoedd mewn ysgolion i blant i fod yn greadigol. Dydy’r ysgolion ddim yn gwneud y mwyaf o’r cyfleoedd i ddefnyddio’r awyr agored i ddysgu ac i arbrofi, ac rydw i am newid hyn.</w:t>
      </w:r>
    </w:p>
    <w:p w:rsidR="006C221E" w:rsidRPr="006C732B" w:rsidRDefault="00F50BCE" w:rsidP="006C732B">
      <w:pPr>
        <w:spacing w:line="360" w:lineRule="auto"/>
        <w:jc w:val="both"/>
        <w:rPr>
          <w:rFonts w:ascii="Arial" w:hAnsi="Arial" w:cs="Arial"/>
          <w:sz w:val="24"/>
        </w:rPr>
      </w:pPr>
      <w:r w:rsidRPr="006C732B">
        <w:rPr>
          <w:rFonts w:ascii="Arial" w:hAnsi="Arial" w:cs="Arial"/>
          <w:sz w:val="24"/>
          <w:szCs w:val="24"/>
        </w:rPr>
        <w:t>Pwrpas Caru Creu ydy i gael plant i feddwl yn fwy creadigol. Bydd y gweithgaredd yn dechrau gyda siarad â’r plant am beth yw’r cwmni a beth fydd disgwyl i’r plant i wneud. Bydd angen i’r plant i greu map meddwl a chynllunio beth maen nhw eisiau creu. Ar ôl i’r plant i gynllunio bydd amser iddynt i greu'r cynllun. Mae’r plant yn gallu creu rhywbeth unigol, mewn grŵp neu rywbeth fel ysgol gyfan. Gall y sesiynau fod am ddiwrnod cyfan, bore neu brynhawn yn unig neu am wythnos er mwyn gweld dosbarthiadau gwahanol. Mae hyn yn dibynnu ar beth mae’r lleoliad eisiau.</w:t>
      </w:r>
    </w:p>
    <w:p w:rsidR="006C221E" w:rsidRPr="006C732B" w:rsidRDefault="00F50BCE" w:rsidP="006C732B">
      <w:pPr>
        <w:spacing w:line="360" w:lineRule="auto"/>
        <w:jc w:val="both"/>
        <w:rPr>
          <w:rFonts w:ascii="Arial" w:hAnsi="Arial" w:cs="Arial"/>
          <w:sz w:val="24"/>
        </w:rPr>
      </w:pPr>
      <w:r w:rsidRPr="006C732B">
        <w:rPr>
          <w:rFonts w:ascii="Arial" w:hAnsi="Arial" w:cs="Arial"/>
          <w:sz w:val="24"/>
          <w:szCs w:val="24"/>
        </w:rPr>
        <w:t xml:space="preserve">Bydd y deunyddiau, offer llaw, menig, esgidiau glaw, ‘all </w:t>
      </w:r>
      <w:proofErr w:type="spellStart"/>
      <w:r w:rsidRPr="006C732B">
        <w:rPr>
          <w:rFonts w:ascii="Arial" w:hAnsi="Arial" w:cs="Arial"/>
          <w:sz w:val="24"/>
          <w:szCs w:val="24"/>
        </w:rPr>
        <w:t>in</w:t>
      </w:r>
      <w:proofErr w:type="spellEnd"/>
      <w:r w:rsidRPr="006C732B">
        <w:rPr>
          <w:rFonts w:ascii="Arial" w:hAnsi="Arial" w:cs="Arial"/>
          <w:sz w:val="24"/>
          <w:szCs w:val="24"/>
        </w:rPr>
        <w:t xml:space="preserve"> </w:t>
      </w:r>
      <w:proofErr w:type="spellStart"/>
      <w:r w:rsidRPr="006C732B">
        <w:rPr>
          <w:rFonts w:ascii="Arial" w:hAnsi="Arial" w:cs="Arial"/>
          <w:sz w:val="24"/>
          <w:szCs w:val="24"/>
        </w:rPr>
        <w:t>ones</w:t>
      </w:r>
      <w:proofErr w:type="spellEnd"/>
      <w:r w:rsidRPr="006C732B">
        <w:rPr>
          <w:rFonts w:ascii="Arial" w:hAnsi="Arial" w:cs="Arial"/>
          <w:sz w:val="24"/>
          <w:szCs w:val="24"/>
        </w:rPr>
        <w:t xml:space="preserve">’ a byrddau yn cael eu darparu felly bydd dim angen i'r lleoliadau darparu unrhyw beth. Y math o ddeunyddiau y bydd y plant yn defnyddio ydy dail, brigau, cerrig, </w:t>
      </w:r>
      <w:proofErr w:type="spellStart"/>
      <w:r w:rsidRPr="006C732B">
        <w:rPr>
          <w:rFonts w:ascii="Arial" w:hAnsi="Arial" w:cs="Arial"/>
          <w:sz w:val="24"/>
          <w:szCs w:val="24"/>
        </w:rPr>
        <w:t>concyrs</w:t>
      </w:r>
      <w:proofErr w:type="spellEnd"/>
      <w:r w:rsidRPr="006C732B">
        <w:rPr>
          <w:rFonts w:ascii="Arial" w:hAnsi="Arial" w:cs="Arial"/>
          <w:sz w:val="24"/>
          <w:szCs w:val="24"/>
        </w:rPr>
        <w:t xml:space="preserve"> a rhai blodau. Bydd y plant yn defnyddio pethau fel cordyn, tâp neu glud i dal y deunyddiau at ei gilydd. Bydd y plant yn cael cymorth trwy gydol y gweithgaredd. Gellir beth maen nhw eisiau creu cyd-fynd gyda thema'r dosbarth neu gall fod yn rhywbeth hollol wahanol.</w:t>
      </w:r>
    </w:p>
    <w:p w:rsidR="0095708F" w:rsidRPr="006C732B" w:rsidRDefault="00F50BCE" w:rsidP="006C732B">
      <w:pPr>
        <w:spacing w:line="360" w:lineRule="auto"/>
        <w:jc w:val="both"/>
        <w:rPr>
          <w:rFonts w:ascii="Arial" w:hAnsi="Arial" w:cs="Arial"/>
          <w:sz w:val="24"/>
        </w:rPr>
      </w:pPr>
      <w:r w:rsidRPr="006C732B">
        <w:rPr>
          <w:rFonts w:ascii="Arial" w:hAnsi="Arial" w:cs="Arial"/>
          <w:sz w:val="24"/>
          <w:szCs w:val="24"/>
        </w:rPr>
        <w:t xml:space="preserve">Bydd grwpiau neu'r dosbarth cyfan allan ar y tro. Bydd hyn yn dibynnu ar sawl plentyn sydd yn y dosbarth a beth sydd yn addas i'r athrawon. Mi fydd y gweithgaredd yn cael eu cynnal mewn unrhyw dywydd. Bydd esgidiau glaw a ‘all </w:t>
      </w:r>
      <w:proofErr w:type="spellStart"/>
      <w:r w:rsidRPr="006C732B">
        <w:rPr>
          <w:rFonts w:ascii="Arial" w:hAnsi="Arial" w:cs="Arial"/>
          <w:sz w:val="24"/>
          <w:szCs w:val="24"/>
        </w:rPr>
        <w:t>in</w:t>
      </w:r>
      <w:proofErr w:type="spellEnd"/>
      <w:r w:rsidRPr="006C732B">
        <w:rPr>
          <w:rFonts w:ascii="Arial" w:hAnsi="Arial" w:cs="Arial"/>
          <w:sz w:val="24"/>
          <w:szCs w:val="24"/>
        </w:rPr>
        <w:t xml:space="preserve"> </w:t>
      </w:r>
      <w:proofErr w:type="spellStart"/>
      <w:r w:rsidRPr="006C732B">
        <w:rPr>
          <w:rFonts w:ascii="Arial" w:hAnsi="Arial" w:cs="Arial"/>
          <w:sz w:val="24"/>
          <w:szCs w:val="24"/>
        </w:rPr>
        <w:t>ones</w:t>
      </w:r>
      <w:proofErr w:type="spellEnd"/>
      <w:r w:rsidRPr="006C732B">
        <w:rPr>
          <w:rFonts w:ascii="Arial" w:hAnsi="Arial" w:cs="Arial"/>
          <w:sz w:val="24"/>
          <w:szCs w:val="24"/>
        </w:rPr>
        <w:t>’ yn cael eu darparu os ei fod yn wlyb a bydd ‘</w:t>
      </w:r>
      <w:proofErr w:type="spellStart"/>
      <w:r w:rsidRPr="006C732B">
        <w:rPr>
          <w:rFonts w:ascii="Arial" w:hAnsi="Arial" w:cs="Arial"/>
          <w:sz w:val="24"/>
          <w:szCs w:val="24"/>
        </w:rPr>
        <w:t>gazebo</w:t>
      </w:r>
      <w:proofErr w:type="spellEnd"/>
      <w:r w:rsidRPr="006C732B">
        <w:rPr>
          <w:rFonts w:ascii="Arial" w:hAnsi="Arial" w:cs="Arial"/>
          <w:sz w:val="24"/>
          <w:szCs w:val="24"/>
        </w:rPr>
        <w:t>’ yn cael eu rhoi i fyny. Gallai'r plant cadw'r beth maent yn creu.</w:t>
      </w:r>
    </w:p>
    <w:p w:rsidR="00EE211F" w:rsidRPr="006C732B" w:rsidRDefault="006C221E" w:rsidP="006C732B">
      <w:pPr>
        <w:spacing w:line="360" w:lineRule="auto"/>
        <w:jc w:val="both"/>
        <w:rPr>
          <w:rFonts w:ascii="Arial" w:hAnsi="Arial" w:cs="Arial"/>
          <w:sz w:val="24"/>
        </w:rPr>
      </w:pPr>
      <w:r w:rsidRPr="006C732B">
        <w:rPr>
          <w:rFonts w:ascii="Arial" w:hAnsi="Arial" w:cs="Arial"/>
          <w:sz w:val="24"/>
        </w:rPr>
        <w:t xml:space="preserve"> </w:t>
      </w:r>
      <w:r w:rsidR="00EE211F" w:rsidRPr="006C732B">
        <w:rPr>
          <w:rFonts w:ascii="Arial" w:hAnsi="Arial" w:cs="Arial"/>
          <w:b/>
          <w:sz w:val="24"/>
          <w:u w:val="single"/>
        </w:rPr>
        <w:t>Pam dewis y syniad yma?</w:t>
      </w:r>
    </w:p>
    <w:p w:rsidR="00EE211F" w:rsidRPr="006C732B" w:rsidRDefault="00F50BCE" w:rsidP="006C732B">
      <w:pPr>
        <w:spacing w:line="360" w:lineRule="auto"/>
        <w:jc w:val="both"/>
        <w:rPr>
          <w:rFonts w:ascii="Arial" w:hAnsi="Arial" w:cs="Arial"/>
          <w:sz w:val="24"/>
        </w:rPr>
      </w:pPr>
      <w:r w:rsidRPr="006C732B">
        <w:rPr>
          <w:rFonts w:ascii="Arial" w:hAnsi="Arial" w:cs="Arial"/>
          <w:sz w:val="24"/>
          <w:szCs w:val="24"/>
        </w:rPr>
        <w:t>Mae’r syniad yn ddyfeisgar ac yn cysylltu gyda'r blynyddoedd cynnar. Rhai syniadau o pam mae’r syniad yn ddyfeisgar ydy:</w:t>
      </w:r>
    </w:p>
    <w:p w:rsidR="00EE211F" w:rsidRPr="006C732B" w:rsidRDefault="00F50BCE" w:rsidP="006C732B">
      <w:pPr>
        <w:pStyle w:val="ListParagraph"/>
        <w:numPr>
          <w:ilvl w:val="0"/>
          <w:numId w:val="1"/>
        </w:numPr>
        <w:spacing w:line="360" w:lineRule="auto"/>
        <w:jc w:val="both"/>
        <w:rPr>
          <w:rFonts w:ascii="Arial" w:hAnsi="Arial" w:cs="Arial"/>
          <w:sz w:val="24"/>
        </w:rPr>
      </w:pPr>
      <w:r w:rsidRPr="006C732B">
        <w:rPr>
          <w:rFonts w:ascii="Arial" w:hAnsi="Arial" w:cs="Arial"/>
          <w:sz w:val="24"/>
          <w:szCs w:val="24"/>
        </w:rPr>
        <w:lastRenderedPageBreak/>
        <w:t>Plant i greu map meddwl a chynllunio eu cynllun yn annibynnol</w:t>
      </w:r>
    </w:p>
    <w:p w:rsidR="00613914" w:rsidRPr="006C732B" w:rsidRDefault="00F50BCE" w:rsidP="006C732B">
      <w:pPr>
        <w:pStyle w:val="ListParagraph"/>
        <w:numPr>
          <w:ilvl w:val="0"/>
          <w:numId w:val="1"/>
        </w:numPr>
        <w:spacing w:line="360" w:lineRule="auto"/>
        <w:jc w:val="both"/>
        <w:rPr>
          <w:rFonts w:ascii="Arial" w:hAnsi="Arial" w:cs="Arial"/>
          <w:sz w:val="24"/>
        </w:rPr>
      </w:pPr>
      <w:r w:rsidRPr="006C732B">
        <w:rPr>
          <w:rFonts w:ascii="Arial" w:hAnsi="Arial" w:cs="Arial"/>
          <w:sz w:val="24"/>
          <w:szCs w:val="24"/>
        </w:rPr>
        <w:t>Plant yn gwneud dewisiadau eu hun trwy ddewis pa ddeunyddiau i ddefnyddio</w:t>
      </w:r>
    </w:p>
    <w:p w:rsidR="00613914" w:rsidRPr="006C732B" w:rsidRDefault="00613914" w:rsidP="006C732B">
      <w:pPr>
        <w:pStyle w:val="ListParagraph"/>
        <w:numPr>
          <w:ilvl w:val="0"/>
          <w:numId w:val="1"/>
        </w:numPr>
        <w:spacing w:line="360" w:lineRule="auto"/>
        <w:jc w:val="both"/>
        <w:rPr>
          <w:rFonts w:ascii="Arial" w:hAnsi="Arial" w:cs="Arial"/>
          <w:sz w:val="24"/>
        </w:rPr>
      </w:pPr>
      <w:r w:rsidRPr="006C732B">
        <w:rPr>
          <w:rFonts w:ascii="Arial" w:hAnsi="Arial" w:cs="Arial"/>
          <w:sz w:val="24"/>
        </w:rPr>
        <w:t>Defnyddio dychymyg, sgiliau creadigol a sgiliau echddygol manwl</w:t>
      </w:r>
    </w:p>
    <w:p w:rsidR="00613914" w:rsidRPr="006C732B" w:rsidRDefault="00613914" w:rsidP="006C732B">
      <w:pPr>
        <w:pStyle w:val="ListParagraph"/>
        <w:numPr>
          <w:ilvl w:val="0"/>
          <w:numId w:val="1"/>
        </w:numPr>
        <w:spacing w:line="360" w:lineRule="auto"/>
        <w:jc w:val="both"/>
        <w:rPr>
          <w:rFonts w:ascii="Arial" w:hAnsi="Arial" w:cs="Arial"/>
          <w:sz w:val="24"/>
        </w:rPr>
      </w:pPr>
      <w:r w:rsidRPr="006C732B">
        <w:rPr>
          <w:rFonts w:ascii="Arial" w:hAnsi="Arial" w:cs="Arial"/>
          <w:sz w:val="24"/>
        </w:rPr>
        <w:t>Gwerthuso eu syniadau</w:t>
      </w:r>
    </w:p>
    <w:p w:rsidR="00613914" w:rsidRPr="006C732B" w:rsidRDefault="00F50BCE" w:rsidP="006C732B">
      <w:pPr>
        <w:pStyle w:val="ListParagraph"/>
        <w:numPr>
          <w:ilvl w:val="0"/>
          <w:numId w:val="1"/>
        </w:numPr>
        <w:spacing w:line="360" w:lineRule="auto"/>
        <w:jc w:val="both"/>
        <w:rPr>
          <w:rFonts w:ascii="Arial" w:hAnsi="Arial" w:cs="Arial"/>
          <w:sz w:val="24"/>
        </w:rPr>
      </w:pPr>
      <w:r w:rsidRPr="006C732B">
        <w:rPr>
          <w:rFonts w:ascii="Arial" w:hAnsi="Arial" w:cs="Arial"/>
          <w:sz w:val="24"/>
          <w:szCs w:val="24"/>
        </w:rPr>
        <w:t>Cyrraedd sawl targed yn Fframwaith y Cyfnod Sylfaen</w:t>
      </w:r>
    </w:p>
    <w:p w:rsidR="00613914" w:rsidRPr="006C732B" w:rsidRDefault="00613914" w:rsidP="006C732B">
      <w:pPr>
        <w:pStyle w:val="ListParagraph"/>
        <w:numPr>
          <w:ilvl w:val="0"/>
          <w:numId w:val="1"/>
        </w:numPr>
        <w:spacing w:line="360" w:lineRule="auto"/>
        <w:jc w:val="both"/>
        <w:rPr>
          <w:rFonts w:ascii="Arial" w:hAnsi="Arial" w:cs="Arial"/>
          <w:sz w:val="24"/>
        </w:rPr>
      </w:pPr>
      <w:r w:rsidRPr="006C732B">
        <w:rPr>
          <w:rFonts w:ascii="Arial" w:hAnsi="Arial" w:cs="Arial"/>
          <w:sz w:val="24"/>
        </w:rPr>
        <w:t>Plant yn dysgu yn yr awyr agored yn hytrach na thu fewn</w:t>
      </w:r>
    </w:p>
    <w:p w:rsidR="00613914" w:rsidRPr="006C732B" w:rsidRDefault="00F50BCE" w:rsidP="006C732B">
      <w:pPr>
        <w:pStyle w:val="ListParagraph"/>
        <w:numPr>
          <w:ilvl w:val="0"/>
          <w:numId w:val="1"/>
        </w:numPr>
        <w:spacing w:line="360" w:lineRule="auto"/>
        <w:jc w:val="both"/>
        <w:rPr>
          <w:rFonts w:ascii="Arial" w:hAnsi="Arial" w:cs="Arial"/>
          <w:sz w:val="24"/>
        </w:rPr>
      </w:pPr>
      <w:r w:rsidRPr="006C732B">
        <w:rPr>
          <w:rFonts w:ascii="Arial" w:hAnsi="Arial" w:cs="Arial"/>
          <w:sz w:val="24"/>
          <w:szCs w:val="24"/>
        </w:rPr>
        <w:t>Helpu’r lleoliadau blynyddoedd cynnar trwy gynnig gwersi creadigol a rhoi syniadau i’r staff</w:t>
      </w:r>
    </w:p>
    <w:p w:rsidR="00613914" w:rsidRPr="006C732B" w:rsidRDefault="00613914" w:rsidP="006C732B">
      <w:pPr>
        <w:pStyle w:val="ListParagraph"/>
        <w:numPr>
          <w:ilvl w:val="0"/>
          <w:numId w:val="1"/>
        </w:numPr>
        <w:spacing w:line="360" w:lineRule="auto"/>
        <w:jc w:val="both"/>
        <w:rPr>
          <w:rFonts w:ascii="Arial" w:hAnsi="Arial" w:cs="Arial"/>
          <w:sz w:val="24"/>
        </w:rPr>
      </w:pPr>
      <w:r w:rsidRPr="006C732B">
        <w:rPr>
          <w:rFonts w:ascii="Arial" w:hAnsi="Arial" w:cs="Arial"/>
          <w:sz w:val="24"/>
        </w:rPr>
        <w:t xml:space="preserve">Mae’r syniad yn unigryw i’r ardal </w:t>
      </w:r>
    </w:p>
    <w:p w:rsidR="000D45E4" w:rsidRPr="006C732B" w:rsidRDefault="000D45E4" w:rsidP="006C732B">
      <w:pPr>
        <w:pStyle w:val="ListParagraph"/>
        <w:numPr>
          <w:ilvl w:val="0"/>
          <w:numId w:val="1"/>
        </w:numPr>
        <w:spacing w:line="360" w:lineRule="auto"/>
        <w:jc w:val="both"/>
        <w:rPr>
          <w:rFonts w:ascii="Arial" w:hAnsi="Arial" w:cs="Arial"/>
          <w:sz w:val="24"/>
        </w:rPr>
      </w:pPr>
      <w:r w:rsidRPr="006C732B">
        <w:rPr>
          <w:rFonts w:ascii="Arial" w:hAnsi="Arial" w:cs="Arial"/>
          <w:sz w:val="24"/>
        </w:rPr>
        <w:t xml:space="preserve">Gweithio fel tîm neu yn annibynnol </w:t>
      </w:r>
    </w:p>
    <w:p w:rsidR="00613914" w:rsidRPr="006C732B" w:rsidRDefault="00613914" w:rsidP="006C732B">
      <w:pPr>
        <w:spacing w:line="360" w:lineRule="auto"/>
        <w:jc w:val="both"/>
        <w:rPr>
          <w:rFonts w:ascii="Arial" w:hAnsi="Arial" w:cs="Arial"/>
          <w:b/>
          <w:sz w:val="24"/>
          <w:u w:val="single"/>
        </w:rPr>
      </w:pPr>
      <w:r w:rsidRPr="006C732B">
        <w:rPr>
          <w:rFonts w:ascii="Arial" w:hAnsi="Arial" w:cs="Arial"/>
          <w:b/>
          <w:sz w:val="24"/>
          <w:u w:val="single"/>
        </w:rPr>
        <w:t xml:space="preserve">Buddion </w:t>
      </w:r>
    </w:p>
    <w:p w:rsidR="004C0B98" w:rsidRPr="006C732B" w:rsidRDefault="00F50BCE" w:rsidP="006C732B">
      <w:pPr>
        <w:spacing w:line="360" w:lineRule="auto"/>
        <w:jc w:val="both"/>
        <w:rPr>
          <w:rFonts w:ascii="Arial" w:hAnsi="Arial" w:cs="Arial"/>
          <w:sz w:val="24"/>
        </w:rPr>
      </w:pPr>
      <w:r w:rsidRPr="006C732B">
        <w:rPr>
          <w:rFonts w:ascii="Arial" w:hAnsi="Arial" w:cs="Arial"/>
          <w:sz w:val="24"/>
          <w:szCs w:val="24"/>
        </w:rPr>
        <w:t xml:space="preserve">Mae’r syniad yn cael plant i feddwl a gweithio yn annibynnol. Mae’r syniad hefyd yn cael y plant i weithio fel tîm. Dywed </w:t>
      </w:r>
      <w:proofErr w:type="spellStart"/>
      <w:r w:rsidRPr="006C732B">
        <w:rPr>
          <w:rFonts w:ascii="Arial" w:hAnsi="Arial" w:cs="Arial"/>
          <w:sz w:val="24"/>
          <w:szCs w:val="24"/>
        </w:rPr>
        <w:t>Early</w:t>
      </w:r>
      <w:proofErr w:type="spellEnd"/>
      <w:r w:rsidRPr="006C732B">
        <w:rPr>
          <w:rFonts w:ascii="Arial" w:hAnsi="Arial" w:cs="Arial"/>
          <w:sz w:val="24"/>
          <w:szCs w:val="24"/>
        </w:rPr>
        <w:t xml:space="preserve"> </w:t>
      </w:r>
      <w:proofErr w:type="spellStart"/>
      <w:r w:rsidRPr="006C732B">
        <w:rPr>
          <w:rFonts w:ascii="Arial" w:hAnsi="Arial" w:cs="Arial"/>
          <w:sz w:val="24"/>
          <w:szCs w:val="24"/>
        </w:rPr>
        <w:t>Learning</w:t>
      </w:r>
      <w:proofErr w:type="spellEnd"/>
      <w:r w:rsidRPr="006C732B">
        <w:rPr>
          <w:rFonts w:ascii="Arial" w:hAnsi="Arial" w:cs="Arial"/>
          <w:sz w:val="24"/>
          <w:szCs w:val="24"/>
        </w:rPr>
        <w:t xml:space="preserve"> HQ (Dim dyddiad) fod gwaith tîm yn creu cyfleoedd ar gyfer dysgu cydweithredol ac i ddatblygu sgiliau cydweithredol. Mae gwaith tîm yn creu amodau i ddisgyblion i ddysgu oddi wrth ei gilydd a chefnogi ei gilydd. Mae hyn yn cyd-fynd gyda fframwaith y Cyfnod Sylfaen trwy helpu gyda sgiliau creadigol y plant i weithio ar ben eu hun, gyda phartner neu mewn grŵp bach er mwyn ddatblygu eu syniadau nhw a syniadau pobl eraill a helpu i fyfyrio arnynt (Llywodraeth Cymru, 2018).</w:t>
      </w:r>
    </w:p>
    <w:p w:rsidR="00613914" w:rsidRPr="006C732B" w:rsidRDefault="00F50BCE" w:rsidP="006C732B">
      <w:pPr>
        <w:spacing w:line="360" w:lineRule="auto"/>
        <w:jc w:val="both"/>
        <w:rPr>
          <w:rFonts w:ascii="Arial" w:hAnsi="Arial" w:cs="Arial"/>
          <w:sz w:val="24"/>
        </w:rPr>
      </w:pPr>
      <w:r w:rsidRPr="006C732B">
        <w:rPr>
          <w:rFonts w:ascii="Arial" w:hAnsi="Arial" w:cs="Arial"/>
          <w:sz w:val="24"/>
          <w:szCs w:val="24"/>
        </w:rPr>
        <w:t xml:space="preserve">Mae’r syniad yn defnyddio eu synhwyrau, ysbrydoliaeth a dychymyg ac yn datblygu sgiliau creadigol, dychymyg a sgiliau echddygol manwl. Mae’r syniad yn rhoi cyfle i’r plant i ddysgu ac arbrofi yn yr awyr agored.  </w:t>
      </w:r>
    </w:p>
    <w:p w:rsidR="004C0B98" w:rsidRPr="006C732B" w:rsidRDefault="00F50BCE" w:rsidP="006C732B">
      <w:pPr>
        <w:spacing w:line="360" w:lineRule="auto"/>
        <w:jc w:val="both"/>
        <w:rPr>
          <w:rFonts w:ascii="Arial" w:hAnsi="Arial" w:cs="Arial"/>
          <w:sz w:val="24"/>
        </w:rPr>
      </w:pPr>
      <w:r w:rsidRPr="006C732B">
        <w:rPr>
          <w:rFonts w:ascii="Arial" w:hAnsi="Arial" w:cs="Arial"/>
          <w:sz w:val="24"/>
          <w:szCs w:val="24"/>
        </w:rPr>
        <w:t>Trwy ddefnyddio deunyddiau naturiol mae’n helpu’r plant gyda datblygiad creadigol trwy archwilio ac arbrofi gydag amrywiaeth o dechnegau a deunyddiau fel y dywedir yn Fframwaith y Cyfnod Sylfaen (Llywodraeth Cymru, 2015).</w:t>
      </w:r>
    </w:p>
    <w:p w:rsidR="009C54C3" w:rsidRPr="006C732B" w:rsidRDefault="009C54C3" w:rsidP="006C732B">
      <w:pPr>
        <w:spacing w:line="360" w:lineRule="auto"/>
        <w:jc w:val="both"/>
        <w:rPr>
          <w:rFonts w:ascii="Arial" w:hAnsi="Arial" w:cs="Arial"/>
          <w:b/>
          <w:sz w:val="24"/>
          <w:u w:val="single"/>
        </w:rPr>
      </w:pPr>
      <w:r w:rsidRPr="006C732B">
        <w:rPr>
          <w:rFonts w:ascii="Arial" w:hAnsi="Arial" w:cs="Arial"/>
          <w:b/>
          <w:sz w:val="24"/>
          <w:u w:val="single"/>
        </w:rPr>
        <w:t>Heriau a Rhwystrau</w:t>
      </w:r>
    </w:p>
    <w:p w:rsidR="009C54C3" w:rsidRPr="006C732B" w:rsidRDefault="009C54C3" w:rsidP="006C732B">
      <w:pPr>
        <w:spacing w:line="360" w:lineRule="auto"/>
        <w:jc w:val="both"/>
        <w:rPr>
          <w:rFonts w:ascii="Arial" w:hAnsi="Arial" w:cs="Arial"/>
          <w:sz w:val="24"/>
        </w:rPr>
      </w:pPr>
      <w:r w:rsidRPr="006C732B">
        <w:rPr>
          <w:rFonts w:ascii="Arial" w:hAnsi="Arial" w:cs="Arial"/>
          <w:sz w:val="24"/>
        </w:rPr>
        <w:t>Does dim llawer o heriau a rhwystrau wedi codi eto. Ond rhai heriau a rhwystrau gall godi ydy:</w:t>
      </w:r>
    </w:p>
    <w:p w:rsidR="009C54C3" w:rsidRPr="006C732B" w:rsidRDefault="00F50BCE" w:rsidP="006C732B">
      <w:pPr>
        <w:pStyle w:val="ListParagraph"/>
        <w:numPr>
          <w:ilvl w:val="0"/>
          <w:numId w:val="2"/>
        </w:numPr>
        <w:spacing w:line="360" w:lineRule="auto"/>
        <w:jc w:val="both"/>
        <w:rPr>
          <w:rFonts w:ascii="Arial" w:hAnsi="Arial" w:cs="Arial"/>
          <w:sz w:val="24"/>
        </w:rPr>
      </w:pPr>
      <w:r w:rsidRPr="006C732B">
        <w:rPr>
          <w:rFonts w:ascii="Arial" w:hAnsi="Arial" w:cs="Arial"/>
          <w:sz w:val="24"/>
          <w:szCs w:val="24"/>
        </w:rPr>
        <w:t>Dim digon o amser i bawb gael amser teg er mwyn creu ei syniad i’r llawn botensial.</w:t>
      </w:r>
    </w:p>
    <w:p w:rsidR="009C54C3" w:rsidRPr="006C732B" w:rsidRDefault="00F50BCE" w:rsidP="006C732B">
      <w:pPr>
        <w:pStyle w:val="ListParagraph"/>
        <w:numPr>
          <w:ilvl w:val="0"/>
          <w:numId w:val="2"/>
        </w:numPr>
        <w:spacing w:line="360" w:lineRule="auto"/>
        <w:jc w:val="both"/>
        <w:rPr>
          <w:rFonts w:ascii="Arial" w:hAnsi="Arial" w:cs="Arial"/>
          <w:sz w:val="24"/>
        </w:rPr>
      </w:pPr>
      <w:r w:rsidRPr="006C732B">
        <w:rPr>
          <w:rFonts w:ascii="Arial" w:hAnsi="Arial" w:cs="Arial"/>
          <w:sz w:val="24"/>
          <w:szCs w:val="24"/>
        </w:rPr>
        <w:lastRenderedPageBreak/>
        <w:t>Plant yn cael anawsterau i greu'r syniad</w:t>
      </w:r>
    </w:p>
    <w:p w:rsidR="009C54C3" w:rsidRPr="006C732B" w:rsidRDefault="00F50BCE" w:rsidP="006C732B">
      <w:pPr>
        <w:pStyle w:val="ListParagraph"/>
        <w:numPr>
          <w:ilvl w:val="0"/>
          <w:numId w:val="2"/>
        </w:numPr>
        <w:spacing w:line="360" w:lineRule="auto"/>
        <w:jc w:val="both"/>
        <w:rPr>
          <w:rFonts w:ascii="Arial" w:hAnsi="Arial" w:cs="Arial"/>
          <w:sz w:val="24"/>
        </w:rPr>
      </w:pPr>
      <w:r w:rsidRPr="006C732B">
        <w:rPr>
          <w:rFonts w:ascii="Arial" w:hAnsi="Arial" w:cs="Arial"/>
          <w:sz w:val="24"/>
          <w:szCs w:val="24"/>
        </w:rPr>
        <w:t>Dim digon o le yn yr awyr agored yn y lleoliadau</w:t>
      </w:r>
    </w:p>
    <w:p w:rsidR="009C54C3" w:rsidRPr="006C732B" w:rsidRDefault="009C54C3" w:rsidP="006C732B">
      <w:pPr>
        <w:pStyle w:val="ListParagraph"/>
        <w:numPr>
          <w:ilvl w:val="0"/>
          <w:numId w:val="2"/>
        </w:numPr>
        <w:spacing w:line="360" w:lineRule="auto"/>
        <w:jc w:val="both"/>
        <w:rPr>
          <w:rFonts w:ascii="Arial" w:hAnsi="Arial" w:cs="Arial"/>
          <w:sz w:val="24"/>
        </w:rPr>
      </w:pPr>
      <w:r w:rsidRPr="006C732B">
        <w:rPr>
          <w:rFonts w:ascii="Arial" w:hAnsi="Arial" w:cs="Arial"/>
          <w:sz w:val="24"/>
        </w:rPr>
        <w:t xml:space="preserve">Dim cyllid gyda’r lleoliadau er mwyn talu’r cwmni </w:t>
      </w:r>
    </w:p>
    <w:p w:rsidR="009C54C3" w:rsidRPr="006C732B" w:rsidRDefault="00F50BCE" w:rsidP="006C732B">
      <w:pPr>
        <w:pStyle w:val="ListParagraph"/>
        <w:numPr>
          <w:ilvl w:val="0"/>
          <w:numId w:val="2"/>
        </w:numPr>
        <w:spacing w:line="360" w:lineRule="auto"/>
        <w:jc w:val="both"/>
        <w:rPr>
          <w:rFonts w:ascii="Arial" w:hAnsi="Arial" w:cs="Arial"/>
          <w:sz w:val="24"/>
        </w:rPr>
      </w:pPr>
      <w:r w:rsidRPr="006C732B">
        <w:rPr>
          <w:rFonts w:ascii="Arial" w:hAnsi="Arial" w:cs="Arial"/>
          <w:sz w:val="24"/>
          <w:szCs w:val="24"/>
        </w:rPr>
        <w:t>Problemau i gael yr yswiriant priodol</w:t>
      </w:r>
    </w:p>
    <w:p w:rsidR="00CA6653" w:rsidRPr="006C732B" w:rsidRDefault="00CA6653" w:rsidP="006C732B">
      <w:pPr>
        <w:pStyle w:val="ListParagraph"/>
        <w:numPr>
          <w:ilvl w:val="0"/>
          <w:numId w:val="2"/>
        </w:numPr>
        <w:spacing w:line="360" w:lineRule="auto"/>
        <w:jc w:val="both"/>
        <w:rPr>
          <w:rFonts w:ascii="Arial" w:hAnsi="Arial" w:cs="Arial"/>
          <w:sz w:val="24"/>
        </w:rPr>
      </w:pPr>
      <w:r w:rsidRPr="006C732B">
        <w:rPr>
          <w:rFonts w:ascii="Arial" w:hAnsi="Arial" w:cs="Arial"/>
          <w:sz w:val="24"/>
        </w:rPr>
        <w:t>Asesiadau risg</w:t>
      </w:r>
    </w:p>
    <w:p w:rsidR="00CA6653" w:rsidRPr="006C732B" w:rsidRDefault="000D45E4" w:rsidP="006C732B">
      <w:pPr>
        <w:pStyle w:val="ListParagraph"/>
        <w:numPr>
          <w:ilvl w:val="0"/>
          <w:numId w:val="2"/>
        </w:numPr>
        <w:spacing w:line="360" w:lineRule="auto"/>
        <w:jc w:val="both"/>
        <w:rPr>
          <w:rFonts w:ascii="Arial" w:hAnsi="Arial" w:cs="Arial"/>
          <w:sz w:val="24"/>
        </w:rPr>
      </w:pPr>
      <w:r w:rsidRPr="006C732B">
        <w:rPr>
          <w:rFonts w:ascii="Arial" w:hAnsi="Arial" w:cs="Arial"/>
          <w:sz w:val="24"/>
        </w:rPr>
        <w:t xml:space="preserve">Y Tywydd </w:t>
      </w:r>
    </w:p>
    <w:p w:rsidR="00CA6653" w:rsidRPr="006C732B" w:rsidRDefault="00CA6653" w:rsidP="006C732B">
      <w:pPr>
        <w:spacing w:line="360" w:lineRule="auto"/>
        <w:jc w:val="both"/>
        <w:rPr>
          <w:rFonts w:ascii="Arial" w:hAnsi="Arial" w:cs="Arial"/>
          <w:b/>
          <w:sz w:val="32"/>
          <w:u w:val="single"/>
        </w:rPr>
      </w:pPr>
      <w:r w:rsidRPr="006C732B">
        <w:rPr>
          <w:rFonts w:ascii="Arial" w:hAnsi="Arial" w:cs="Arial"/>
          <w:b/>
          <w:sz w:val="24"/>
          <w:u w:val="single"/>
        </w:rPr>
        <w:t>Cynulleidfa</w:t>
      </w:r>
      <w:r w:rsidRPr="006C732B">
        <w:rPr>
          <w:rFonts w:ascii="Arial" w:hAnsi="Arial" w:cs="Arial"/>
          <w:b/>
          <w:sz w:val="32"/>
          <w:u w:val="single"/>
        </w:rPr>
        <w:t xml:space="preserve"> </w:t>
      </w:r>
    </w:p>
    <w:p w:rsidR="00CA6653" w:rsidRPr="006C732B" w:rsidRDefault="00CA6653" w:rsidP="006C732B">
      <w:pPr>
        <w:spacing w:line="360" w:lineRule="auto"/>
        <w:jc w:val="both"/>
        <w:rPr>
          <w:rFonts w:ascii="Arial" w:hAnsi="Arial" w:cs="Arial"/>
          <w:sz w:val="24"/>
        </w:rPr>
      </w:pPr>
      <w:r w:rsidRPr="006C732B">
        <w:rPr>
          <w:rFonts w:ascii="Arial" w:hAnsi="Arial" w:cs="Arial"/>
          <w:sz w:val="24"/>
        </w:rPr>
        <w:t xml:space="preserve">Lleoliadau Blynyddoedd Cynnar fel ysgolion, meithrinfeydd, clybiau ar ôl ysgol, clybiau gwyliau ydy’r gynulleidfa i’r syniad. </w:t>
      </w:r>
    </w:p>
    <w:p w:rsidR="00E71DB2" w:rsidRPr="006C732B" w:rsidRDefault="00F50BCE" w:rsidP="006C732B">
      <w:pPr>
        <w:spacing w:line="360" w:lineRule="auto"/>
        <w:jc w:val="both"/>
        <w:rPr>
          <w:rFonts w:ascii="Arial" w:hAnsi="Arial" w:cs="Arial"/>
          <w:sz w:val="24"/>
        </w:rPr>
      </w:pPr>
      <w:r w:rsidRPr="006C732B">
        <w:rPr>
          <w:rFonts w:ascii="Arial" w:hAnsi="Arial" w:cs="Arial"/>
          <w:sz w:val="24"/>
          <w:szCs w:val="24"/>
        </w:rPr>
        <w:t>Y rhandaliadau bydd:</w:t>
      </w:r>
    </w:p>
    <w:p w:rsidR="00E71DB2" w:rsidRPr="006C732B" w:rsidRDefault="00E71DB2" w:rsidP="006C732B">
      <w:pPr>
        <w:pStyle w:val="ListParagraph"/>
        <w:numPr>
          <w:ilvl w:val="0"/>
          <w:numId w:val="3"/>
        </w:numPr>
        <w:spacing w:line="360" w:lineRule="auto"/>
        <w:jc w:val="both"/>
        <w:rPr>
          <w:rFonts w:ascii="Arial" w:hAnsi="Arial" w:cs="Arial"/>
          <w:sz w:val="24"/>
        </w:rPr>
      </w:pPr>
      <w:r w:rsidRPr="006C732B">
        <w:rPr>
          <w:rFonts w:ascii="Arial" w:hAnsi="Arial" w:cs="Arial"/>
          <w:sz w:val="24"/>
        </w:rPr>
        <w:t>Cyngor Sir</w:t>
      </w:r>
    </w:p>
    <w:p w:rsidR="00E71DB2" w:rsidRPr="006C732B" w:rsidRDefault="00E71DB2" w:rsidP="006C732B">
      <w:pPr>
        <w:pStyle w:val="ListParagraph"/>
        <w:numPr>
          <w:ilvl w:val="0"/>
          <w:numId w:val="3"/>
        </w:numPr>
        <w:spacing w:line="360" w:lineRule="auto"/>
        <w:jc w:val="both"/>
        <w:rPr>
          <w:rFonts w:ascii="Arial" w:hAnsi="Arial" w:cs="Arial"/>
          <w:sz w:val="24"/>
        </w:rPr>
      </w:pPr>
      <w:r w:rsidRPr="006C732B">
        <w:rPr>
          <w:rFonts w:ascii="Arial" w:hAnsi="Arial" w:cs="Arial"/>
          <w:sz w:val="24"/>
        </w:rPr>
        <w:t>Adran Addysg</w:t>
      </w:r>
    </w:p>
    <w:p w:rsidR="00E71DB2" w:rsidRPr="006C732B" w:rsidRDefault="00E71DB2" w:rsidP="006C732B">
      <w:pPr>
        <w:pStyle w:val="ListParagraph"/>
        <w:numPr>
          <w:ilvl w:val="0"/>
          <w:numId w:val="3"/>
        </w:numPr>
        <w:spacing w:line="360" w:lineRule="auto"/>
        <w:jc w:val="both"/>
        <w:rPr>
          <w:rFonts w:ascii="Arial" w:hAnsi="Arial" w:cs="Arial"/>
          <w:sz w:val="24"/>
        </w:rPr>
      </w:pPr>
      <w:r w:rsidRPr="006C732B">
        <w:rPr>
          <w:rFonts w:ascii="Arial" w:hAnsi="Arial" w:cs="Arial"/>
          <w:sz w:val="24"/>
        </w:rPr>
        <w:t>Athrawon/ Staff y lleoliadau blynyddoedd cynnar</w:t>
      </w:r>
    </w:p>
    <w:p w:rsidR="00E71DB2" w:rsidRPr="006C732B" w:rsidRDefault="00F50BCE" w:rsidP="006C732B">
      <w:pPr>
        <w:pStyle w:val="ListParagraph"/>
        <w:numPr>
          <w:ilvl w:val="0"/>
          <w:numId w:val="3"/>
        </w:numPr>
        <w:spacing w:line="360" w:lineRule="auto"/>
        <w:jc w:val="both"/>
        <w:rPr>
          <w:rFonts w:ascii="Arial" w:hAnsi="Arial" w:cs="Arial"/>
          <w:sz w:val="24"/>
        </w:rPr>
      </w:pPr>
      <w:r w:rsidRPr="006C732B">
        <w:rPr>
          <w:rFonts w:ascii="Arial" w:hAnsi="Arial" w:cs="Arial"/>
          <w:sz w:val="24"/>
          <w:szCs w:val="24"/>
        </w:rPr>
        <w:t xml:space="preserve">Plant o </w:t>
      </w:r>
      <w:r w:rsidR="0065293D">
        <w:rPr>
          <w:rFonts w:ascii="Arial" w:hAnsi="Arial" w:cs="Arial"/>
          <w:sz w:val="24"/>
          <w:szCs w:val="24"/>
        </w:rPr>
        <w:t>b</w:t>
      </w:r>
      <w:r w:rsidRPr="006C732B">
        <w:rPr>
          <w:rFonts w:ascii="Arial" w:hAnsi="Arial" w:cs="Arial"/>
          <w:sz w:val="24"/>
          <w:szCs w:val="24"/>
        </w:rPr>
        <w:t>o</w:t>
      </w:r>
      <w:r w:rsidR="0020311D" w:rsidRPr="006C732B">
        <w:rPr>
          <w:rFonts w:ascii="Arial" w:hAnsi="Arial" w:cs="Arial"/>
          <w:sz w:val="24"/>
          <w:szCs w:val="24"/>
        </w:rPr>
        <w:t>b</w:t>
      </w:r>
      <w:r w:rsidRPr="006C732B">
        <w:rPr>
          <w:rFonts w:ascii="Arial" w:hAnsi="Arial" w:cs="Arial"/>
          <w:sz w:val="24"/>
          <w:szCs w:val="24"/>
        </w:rPr>
        <w:t xml:space="preserve"> oedran</w:t>
      </w:r>
    </w:p>
    <w:p w:rsidR="00973FE8" w:rsidRPr="006C732B" w:rsidRDefault="00E71DB2" w:rsidP="006C732B">
      <w:pPr>
        <w:spacing w:line="360" w:lineRule="auto"/>
        <w:jc w:val="both"/>
        <w:rPr>
          <w:rFonts w:ascii="Arial" w:hAnsi="Arial" w:cs="Arial"/>
          <w:sz w:val="24"/>
        </w:rPr>
      </w:pPr>
      <w:r w:rsidRPr="006C732B">
        <w:rPr>
          <w:rFonts w:ascii="Arial" w:hAnsi="Arial" w:cs="Arial"/>
          <w:b/>
          <w:sz w:val="24"/>
          <w:u w:val="single"/>
        </w:rPr>
        <w:t>Pwy ydw i?</w:t>
      </w:r>
    </w:p>
    <w:p w:rsidR="00E71DB2" w:rsidRPr="006C732B" w:rsidRDefault="00F50BCE" w:rsidP="006C732B">
      <w:pPr>
        <w:spacing w:line="360" w:lineRule="auto"/>
        <w:jc w:val="both"/>
        <w:rPr>
          <w:rFonts w:ascii="Arial" w:hAnsi="Arial" w:cs="Arial"/>
          <w:sz w:val="24"/>
        </w:rPr>
      </w:pPr>
      <w:r w:rsidRPr="006C732B">
        <w:rPr>
          <w:rFonts w:ascii="Arial" w:hAnsi="Arial" w:cs="Arial"/>
          <w:sz w:val="24"/>
          <w:szCs w:val="24"/>
        </w:rPr>
        <w:t>Credaf mai fi fy hun ydy’r person gorau i’r syniad yma gan fy mod yn berson creadigol iawn. Astudiais gelf a thecstilau i TGAU a Lefel A. Rydw i’n mwynhau arbrofi gyda deunyddiau gwahanol s mwynhau cynllunio yn greadigol. Mae gen i lawer o brofiad mewn creu a chynllunio pethau gwahanol.</w:t>
      </w:r>
    </w:p>
    <w:p w:rsidR="00BF1895" w:rsidRPr="006C732B" w:rsidRDefault="00F50BCE" w:rsidP="006C732B">
      <w:pPr>
        <w:spacing w:line="360" w:lineRule="auto"/>
        <w:jc w:val="both"/>
        <w:rPr>
          <w:rFonts w:ascii="Arial" w:hAnsi="Arial" w:cs="Arial"/>
          <w:sz w:val="24"/>
        </w:rPr>
      </w:pPr>
      <w:r w:rsidRPr="006C732B">
        <w:rPr>
          <w:rFonts w:ascii="Arial" w:hAnsi="Arial" w:cs="Arial"/>
          <w:sz w:val="24"/>
          <w:szCs w:val="24"/>
        </w:rPr>
        <w:t>Rydw i yn mwynhau bod yn yr awyr agored, wedi tyfu i fyny ar fferm mae gwell gen i fod yn yr awyr agored na thu fewn. Wedi gweithio mewn amrywiaeth o leoliadau blynyddoedd cynnar, rydw i yn mwynhau gweld plant yn datblygu syniadau newydd a defnyddio'r sgiliau sydd ganddynt.</w:t>
      </w:r>
    </w:p>
    <w:p w:rsidR="000D45E4" w:rsidRPr="006C732B" w:rsidRDefault="00F50BCE" w:rsidP="006C732B">
      <w:pPr>
        <w:spacing w:line="360" w:lineRule="auto"/>
        <w:jc w:val="both"/>
        <w:rPr>
          <w:rFonts w:ascii="Arial" w:hAnsi="Arial" w:cs="Arial"/>
          <w:b/>
          <w:sz w:val="24"/>
          <w:u w:val="single"/>
        </w:rPr>
      </w:pPr>
      <w:r w:rsidRPr="006C732B">
        <w:rPr>
          <w:rFonts w:ascii="Arial" w:hAnsi="Arial" w:cs="Arial"/>
          <w:b/>
          <w:bCs/>
          <w:sz w:val="24"/>
          <w:szCs w:val="32"/>
          <w:u w:val="single"/>
        </w:rPr>
        <w:t>Costau</w:t>
      </w:r>
    </w:p>
    <w:p w:rsidR="000D45E4" w:rsidRPr="006C732B" w:rsidRDefault="00F50BCE" w:rsidP="006C732B">
      <w:pPr>
        <w:spacing w:line="360" w:lineRule="auto"/>
        <w:jc w:val="both"/>
        <w:rPr>
          <w:rFonts w:ascii="Arial" w:hAnsi="Arial" w:cs="Arial"/>
          <w:sz w:val="24"/>
        </w:rPr>
      </w:pPr>
      <w:r w:rsidRPr="006C732B">
        <w:rPr>
          <w:rFonts w:ascii="Arial" w:hAnsi="Arial" w:cs="Arial"/>
          <w:sz w:val="24"/>
          <w:szCs w:val="24"/>
        </w:rPr>
        <w:t>Dangoswyd ymchwil fod dim syniad fel yr un yma i gael yn yr ardal. Wedi siarad gyda rhai lleoliadau blynyddoedd cynnar ac ysgolion, dywedon y bod yn hoffi’r syniad ac y bydden yn cael Caru Creu i mewn i greu pethau gyda’r plant. Felly mae’r galw am hyn yn addawol.</w:t>
      </w:r>
    </w:p>
    <w:p w:rsidR="006A7712" w:rsidRDefault="00F50BCE" w:rsidP="006C732B">
      <w:pPr>
        <w:spacing w:line="360" w:lineRule="auto"/>
        <w:jc w:val="both"/>
        <w:rPr>
          <w:rFonts w:ascii="Arial" w:hAnsi="Arial" w:cs="Arial"/>
          <w:sz w:val="24"/>
          <w:szCs w:val="24"/>
        </w:rPr>
      </w:pPr>
      <w:r w:rsidRPr="006C732B">
        <w:rPr>
          <w:rFonts w:ascii="Arial" w:hAnsi="Arial" w:cs="Arial"/>
          <w:sz w:val="24"/>
          <w:szCs w:val="24"/>
        </w:rPr>
        <w:lastRenderedPageBreak/>
        <w:t xml:space="preserve">Mi fydd costau i ddechrau’r syniad ac i brynu’r adnoddau i gyd. Mi fydd rhaid talu am gwrs Iechyd a diogelwch ac i gael DBS ond ar ôl gwario i ddechrau’r syniad mi fydd wedyn llai o gostau. Mi fydd angen talu i gael yr yswiriant priodol. O ran costau i’r lleoliadau blynyddoedd cynnar, mi fydd yn rhatach i’r lleoliadau i </w:t>
      </w:r>
      <w:proofErr w:type="spellStart"/>
      <w:r w:rsidRPr="006C732B">
        <w:rPr>
          <w:rFonts w:ascii="Arial" w:hAnsi="Arial" w:cs="Arial"/>
          <w:sz w:val="24"/>
          <w:szCs w:val="24"/>
        </w:rPr>
        <w:t>fwcio</w:t>
      </w:r>
      <w:proofErr w:type="spellEnd"/>
      <w:r w:rsidRPr="006C732B">
        <w:rPr>
          <w:rFonts w:ascii="Arial" w:hAnsi="Arial" w:cs="Arial"/>
          <w:sz w:val="24"/>
          <w:szCs w:val="24"/>
        </w:rPr>
        <w:t xml:space="preserve"> mwy nag un sesiwn ar y tro. Os fydd y cwmni yn tyfu wedyn mi fydd llawer mwy o gostau er mwyn gwneud hyn yn bosib ond mi fydd y costau yma yn cael eu talu gan daliadau’r lleoliadau.</w:t>
      </w:r>
    </w:p>
    <w:p w:rsidR="00625EC2" w:rsidRDefault="00625EC2" w:rsidP="006C732B">
      <w:pPr>
        <w:spacing w:line="360" w:lineRule="auto"/>
        <w:jc w:val="both"/>
        <w:rPr>
          <w:rFonts w:ascii="Arial" w:hAnsi="Arial" w:cs="Arial"/>
          <w:sz w:val="24"/>
          <w:szCs w:val="24"/>
        </w:rPr>
      </w:pPr>
    </w:p>
    <w:p w:rsidR="00625EC2" w:rsidRDefault="00625EC2" w:rsidP="006C732B">
      <w:pPr>
        <w:spacing w:line="360" w:lineRule="auto"/>
        <w:jc w:val="both"/>
        <w:rPr>
          <w:rFonts w:ascii="Arial" w:hAnsi="Arial" w:cs="Arial"/>
          <w:b/>
          <w:sz w:val="24"/>
          <w:szCs w:val="24"/>
          <w:u w:val="single"/>
        </w:rPr>
      </w:pPr>
      <w:r w:rsidRPr="00625EC2">
        <w:rPr>
          <w:rFonts w:ascii="Arial" w:hAnsi="Arial" w:cs="Arial"/>
          <w:b/>
          <w:sz w:val="24"/>
          <w:szCs w:val="24"/>
          <w:u w:val="single"/>
        </w:rPr>
        <w:t>Rhan 2</w:t>
      </w:r>
    </w:p>
    <w:p w:rsidR="00625EC2" w:rsidRDefault="00625EC2" w:rsidP="00625EC2">
      <w:pPr>
        <w:spacing w:line="360" w:lineRule="auto"/>
        <w:jc w:val="both"/>
        <w:rPr>
          <w:rFonts w:ascii="Arial" w:hAnsi="Arial" w:cs="Arial"/>
          <w:sz w:val="24"/>
        </w:rPr>
      </w:pPr>
      <w:r>
        <w:rPr>
          <w:rFonts w:ascii="Arial" w:hAnsi="Arial" w:cs="Arial"/>
          <w:sz w:val="24"/>
          <w:szCs w:val="24"/>
        </w:rPr>
        <w:t xml:space="preserve">Mae creadigrwydd yn mynd law yn llaw ag </w:t>
      </w:r>
      <w:proofErr w:type="spellStart"/>
      <w:r>
        <w:rPr>
          <w:rFonts w:ascii="Arial" w:hAnsi="Arial" w:cs="Arial"/>
          <w:sz w:val="24"/>
          <w:szCs w:val="24"/>
        </w:rPr>
        <w:t>arloesedd</w:t>
      </w:r>
      <w:bookmarkStart w:id="0" w:name="_GoBack"/>
      <w:bookmarkEnd w:id="0"/>
      <w:proofErr w:type="spellEnd"/>
      <w:r>
        <w:rPr>
          <w:rFonts w:ascii="Arial" w:hAnsi="Arial" w:cs="Arial"/>
          <w:sz w:val="24"/>
          <w:szCs w:val="24"/>
        </w:rPr>
        <w:t xml:space="preserve">. Does dim </w:t>
      </w:r>
      <w:proofErr w:type="spellStart"/>
      <w:r>
        <w:rPr>
          <w:rFonts w:ascii="Arial" w:hAnsi="Arial" w:cs="Arial"/>
          <w:sz w:val="24"/>
          <w:szCs w:val="24"/>
        </w:rPr>
        <w:t>arloesedd</w:t>
      </w:r>
      <w:proofErr w:type="spellEnd"/>
      <w:r>
        <w:rPr>
          <w:rFonts w:ascii="Arial" w:hAnsi="Arial" w:cs="Arial"/>
          <w:sz w:val="24"/>
          <w:szCs w:val="24"/>
        </w:rPr>
        <w:t xml:space="preserve"> heb greadigrwydd (</w:t>
      </w:r>
      <w:proofErr w:type="spellStart"/>
      <w:r>
        <w:rPr>
          <w:rFonts w:ascii="Arial" w:hAnsi="Arial" w:cs="Arial"/>
          <w:sz w:val="24"/>
          <w:szCs w:val="24"/>
        </w:rPr>
        <w:t>Sokolova</w:t>
      </w:r>
      <w:proofErr w:type="spellEnd"/>
      <w:r>
        <w:rPr>
          <w:rFonts w:ascii="Arial" w:hAnsi="Arial" w:cs="Arial"/>
          <w:sz w:val="24"/>
          <w:szCs w:val="24"/>
        </w:rPr>
        <w:t>, 2015). Syniadau creadigol sydd yn bwydo’r broses arloesi (</w:t>
      </w:r>
      <w:proofErr w:type="spellStart"/>
      <w:r>
        <w:rPr>
          <w:rFonts w:ascii="Arial" w:hAnsi="Arial" w:cs="Arial"/>
          <w:sz w:val="24"/>
          <w:szCs w:val="24"/>
        </w:rPr>
        <w:t>Goodman</w:t>
      </w:r>
      <w:proofErr w:type="spellEnd"/>
      <w:r>
        <w:rPr>
          <w:rFonts w:ascii="Arial" w:hAnsi="Arial" w:cs="Arial"/>
          <w:sz w:val="24"/>
          <w:szCs w:val="24"/>
        </w:rPr>
        <w:t xml:space="preserve"> a </w:t>
      </w:r>
      <w:proofErr w:type="spellStart"/>
      <w:r>
        <w:rPr>
          <w:rFonts w:ascii="Arial" w:hAnsi="Arial" w:cs="Arial"/>
          <w:sz w:val="24"/>
          <w:szCs w:val="24"/>
        </w:rPr>
        <w:t>Dingli</w:t>
      </w:r>
      <w:proofErr w:type="spellEnd"/>
      <w:r>
        <w:rPr>
          <w:rFonts w:ascii="Arial" w:hAnsi="Arial" w:cs="Arial"/>
          <w:sz w:val="24"/>
          <w:szCs w:val="24"/>
        </w:rPr>
        <w:t xml:space="preserve">, 2013). Creadigrwydd ac </w:t>
      </w:r>
      <w:proofErr w:type="spellStart"/>
      <w:r>
        <w:rPr>
          <w:rFonts w:ascii="Arial" w:hAnsi="Arial" w:cs="Arial"/>
          <w:sz w:val="24"/>
          <w:szCs w:val="24"/>
        </w:rPr>
        <w:t>arloesedd</w:t>
      </w:r>
      <w:proofErr w:type="spellEnd"/>
      <w:r>
        <w:rPr>
          <w:rFonts w:ascii="Arial" w:hAnsi="Arial" w:cs="Arial"/>
          <w:sz w:val="24"/>
          <w:szCs w:val="24"/>
        </w:rPr>
        <w:t xml:space="preserve"> yw’r sbardunau allweddol ar gyfer llwyddiant unrhyw sefydliad (</w:t>
      </w:r>
      <w:proofErr w:type="spellStart"/>
      <w:r>
        <w:rPr>
          <w:rFonts w:ascii="Arial" w:hAnsi="Arial" w:cs="Arial"/>
          <w:sz w:val="24"/>
          <w:szCs w:val="24"/>
        </w:rPr>
        <w:t>Goodman</w:t>
      </w:r>
      <w:proofErr w:type="spellEnd"/>
      <w:r>
        <w:rPr>
          <w:rFonts w:ascii="Arial" w:hAnsi="Arial" w:cs="Arial"/>
          <w:sz w:val="24"/>
          <w:szCs w:val="24"/>
        </w:rPr>
        <w:t xml:space="preserve"> a </w:t>
      </w:r>
      <w:proofErr w:type="spellStart"/>
      <w:r>
        <w:rPr>
          <w:rFonts w:ascii="Arial" w:hAnsi="Arial" w:cs="Arial"/>
          <w:sz w:val="24"/>
          <w:szCs w:val="24"/>
        </w:rPr>
        <w:t>Dingli</w:t>
      </w:r>
      <w:proofErr w:type="spellEnd"/>
      <w:r>
        <w:rPr>
          <w:rFonts w:ascii="Arial" w:hAnsi="Arial" w:cs="Arial"/>
          <w:sz w:val="24"/>
          <w:szCs w:val="24"/>
        </w:rPr>
        <w:t>, 2013).</w:t>
      </w:r>
    </w:p>
    <w:p w:rsidR="00625EC2" w:rsidRDefault="00625EC2" w:rsidP="00625EC2">
      <w:pPr>
        <w:spacing w:line="360" w:lineRule="auto"/>
        <w:jc w:val="both"/>
        <w:rPr>
          <w:rFonts w:ascii="Arial" w:hAnsi="Arial" w:cs="Arial"/>
          <w:sz w:val="24"/>
        </w:rPr>
      </w:pPr>
      <w:r>
        <w:rPr>
          <w:rFonts w:ascii="Arial" w:hAnsi="Arial" w:cs="Arial"/>
          <w:sz w:val="24"/>
          <w:szCs w:val="24"/>
        </w:rPr>
        <w:t xml:space="preserve">Mae’r profiadau a </w:t>
      </w:r>
      <w:proofErr w:type="spellStart"/>
      <w:r>
        <w:rPr>
          <w:rFonts w:ascii="Arial" w:hAnsi="Arial" w:cs="Arial"/>
          <w:sz w:val="24"/>
          <w:szCs w:val="24"/>
        </w:rPr>
        <w:t>chynigir</w:t>
      </w:r>
      <w:proofErr w:type="spellEnd"/>
      <w:r>
        <w:rPr>
          <w:rFonts w:ascii="Arial" w:hAnsi="Arial" w:cs="Arial"/>
          <w:sz w:val="24"/>
          <w:szCs w:val="24"/>
        </w:rPr>
        <w:t xml:space="preserve"> i blant yn eu blynyddoedd cynharaf yn hanfodol yn eu datblygiad yn y dyfodol. Y mwyaf cyfoethocaf yw’r profiadau cynnar hyn, y mwyaf o gyfle y bydd plant yn cael i ddatblygu’r teimladau a’r ddealltwriaeth sydd angen arnynt nawr ac yn y dyfodol (</w:t>
      </w:r>
      <w:proofErr w:type="spellStart"/>
      <w:r>
        <w:rPr>
          <w:rFonts w:ascii="Arial" w:hAnsi="Arial" w:cs="Arial"/>
          <w:sz w:val="24"/>
          <w:szCs w:val="24"/>
        </w:rPr>
        <w:t>Duffy</w:t>
      </w:r>
      <w:proofErr w:type="spellEnd"/>
      <w:r>
        <w:rPr>
          <w:rFonts w:ascii="Arial" w:hAnsi="Arial" w:cs="Arial"/>
          <w:sz w:val="24"/>
          <w:szCs w:val="24"/>
        </w:rPr>
        <w:t>, 2006).</w:t>
      </w:r>
    </w:p>
    <w:p w:rsidR="00625EC2" w:rsidRDefault="00625EC2" w:rsidP="00625EC2">
      <w:pPr>
        <w:spacing w:line="360" w:lineRule="auto"/>
        <w:jc w:val="both"/>
        <w:rPr>
          <w:rFonts w:ascii="Arial" w:hAnsi="Arial" w:cs="Arial"/>
          <w:sz w:val="24"/>
        </w:rPr>
      </w:pPr>
      <w:r>
        <w:rPr>
          <w:rFonts w:ascii="Arial" w:hAnsi="Arial" w:cs="Arial"/>
          <w:sz w:val="24"/>
          <w:szCs w:val="24"/>
        </w:rPr>
        <w:t>Mae’r syniad yn cefnogi datblygiad plant ifanc mewn nifer o ffyrdd. Y prif ddatblygiad mae’r syniad yn cefnogi ydy datblygiad creadigol. Dywedir Llywodraeth Cymru (2015) dylai plant fod yn datblygu eu dychymyg a’u creadigrwydd yn barhaus ar draws y cwricwlwm. Ystyrir creadigrwydd a dychymyg yn beth da ac mae ganddynt draddodiad hir mewn lleoliadau blynyddoedd cynnar (</w:t>
      </w:r>
      <w:proofErr w:type="spellStart"/>
      <w:r>
        <w:rPr>
          <w:rFonts w:ascii="Arial" w:hAnsi="Arial" w:cs="Arial"/>
          <w:sz w:val="24"/>
          <w:szCs w:val="24"/>
        </w:rPr>
        <w:t>Duffy</w:t>
      </w:r>
      <w:proofErr w:type="spellEnd"/>
      <w:r>
        <w:rPr>
          <w:rFonts w:ascii="Arial" w:hAnsi="Arial" w:cs="Arial"/>
          <w:sz w:val="24"/>
          <w:szCs w:val="24"/>
        </w:rPr>
        <w:t xml:space="preserve">, 2006). Dywed </w:t>
      </w:r>
      <w:proofErr w:type="spellStart"/>
      <w:r>
        <w:rPr>
          <w:rFonts w:ascii="Arial" w:hAnsi="Arial" w:cs="Arial"/>
          <w:sz w:val="24"/>
          <w:szCs w:val="24"/>
        </w:rPr>
        <w:t>Duffy</w:t>
      </w:r>
      <w:proofErr w:type="spellEnd"/>
      <w:r>
        <w:rPr>
          <w:rFonts w:ascii="Arial" w:hAnsi="Arial" w:cs="Arial"/>
          <w:sz w:val="24"/>
          <w:szCs w:val="24"/>
        </w:rPr>
        <w:t xml:space="preserve"> (2006) fel pobl mae angen i ni ymarfer ein creadigrwydd a dychymyg, mae angen i ni gynrychioli ein meddyliau, argraffiadau a theimladau. Mae </w:t>
      </w:r>
      <w:proofErr w:type="spellStart"/>
      <w:r>
        <w:rPr>
          <w:rFonts w:ascii="Arial" w:hAnsi="Arial" w:cs="Arial"/>
          <w:sz w:val="24"/>
          <w:szCs w:val="24"/>
        </w:rPr>
        <w:t>Bruner</w:t>
      </w:r>
      <w:proofErr w:type="spellEnd"/>
      <w:r>
        <w:rPr>
          <w:rFonts w:ascii="Arial" w:hAnsi="Arial" w:cs="Arial"/>
          <w:sz w:val="24"/>
          <w:szCs w:val="24"/>
        </w:rPr>
        <w:t xml:space="preserve"> (1986) yn dadlau ein bod wedi rhoi gwerth mawr ar feddwl rhesymegol a systematig, ac nad yw’r meddwl sythweledol hwnnw wedi derbyn y sylw mae’n haeddu. Arweiniwyd hyn at or-bwysleisio ar y gallu i gadw ac ailadrodd ffeithiau, i fod yn ddiddiwedd, yn dawel a datgysylltiedig. Gall olygu nad yw dysgu’n cael ei ennill trwy brofiadau uniongyrchol ond yn seiliedig ar dderbyn dealltwriaeth pobl eraill gyda’r canlyniad bod ein gallu i weld y byd trwy ein llygaid ein hunain yn lleihau (</w:t>
      </w:r>
      <w:proofErr w:type="spellStart"/>
      <w:r>
        <w:rPr>
          <w:rFonts w:ascii="Arial" w:hAnsi="Arial" w:cs="Arial"/>
          <w:sz w:val="24"/>
          <w:szCs w:val="24"/>
        </w:rPr>
        <w:t>Duffy</w:t>
      </w:r>
      <w:proofErr w:type="spellEnd"/>
      <w:r>
        <w:rPr>
          <w:rFonts w:ascii="Arial" w:hAnsi="Arial" w:cs="Arial"/>
          <w:sz w:val="24"/>
          <w:szCs w:val="24"/>
        </w:rPr>
        <w:t xml:space="preserve">, 2006). Dywed </w:t>
      </w:r>
      <w:proofErr w:type="spellStart"/>
      <w:r>
        <w:rPr>
          <w:rFonts w:ascii="Arial" w:hAnsi="Arial" w:cs="Arial"/>
          <w:sz w:val="24"/>
          <w:szCs w:val="24"/>
        </w:rPr>
        <w:t>Duffy</w:t>
      </w:r>
      <w:proofErr w:type="spellEnd"/>
      <w:r>
        <w:rPr>
          <w:rFonts w:ascii="Arial" w:hAnsi="Arial" w:cs="Arial"/>
          <w:sz w:val="24"/>
          <w:szCs w:val="24"/>
        </w:rPr>
        <w:t xml:space="preserve"> (2006) bod creadigrwydd a dychymyg yn aml yn cael eu cysylltu â'i gilydd. Os ydym am eu hyrwyddo’n effeithiol mae angen i ni </w:t>
      </w:r>
      <w:r>
        <w:rPr>
          <w:rFonts w:ascii="Arial" w:hAnsi="Arial" w:cs="Arial"/>
          <w:sz w:val="24"/>
          <w:szCs w:val="24"/>
        </w:rPr>
        <w:lastRenderedPageBreak/>
        <w:t>fod yn glir ynghylch beth ydynt a sut maent yn ymwneud a'i gilydd. Mae angen hefyd fod yn glir ynghylch eu cysylltiadau a meysydd fel estheteg a chwarae (</w:t>
      </w:r>
      <w:proofErr w:type="spellStart"/>
      <w:r>
        <w:rPr>
          <w:rFonts w:ascii="Arial" w:hAnsi="Arial" w:cs="Arial"/>
          <w:sz w:val="24"/>
          <w:szCs w:val="24"/>
        </w:rPr>
        <w:t>Duffy</w:t>
      </w:r>
      <w:proofErr w:type="spellEnd"/>
      <w:r>
        <w:rPr>
          <w:rFonts w:ascii="Arial" w:hAnsi="Arial" w:cs="Arial"/>
          <w:sz w:val="24"/>
          <w:szCs w:val="24"/>
        </w:rPr>
        <w:t>, 2006).</w:t>
      </w:r>
    </w:p>
    <w:p w:rsidR="00625EC2" w:rsidRDefault="00625EC2" w:rsidP="00625EC2">
      <w:pPr>
        <w:spacing w:line="360" w:lineRule="auto"/>
        <w:jc w:val="both"/>
        <w:rPr>
          <w:rFonts w:ascii="Arial" w:hAnsi="Arial" w:cs="Arial"/>
          <w:sz w:val="24"/>
        </w:rPr>
      </w:pPr>
      <w:r>
        <w:rPr>
          <w:rFonts w:ascii="Arial" w:hAnsi="Arial" w:cs="Arial"/>
          <w:sz w:val="24"/>
          <w:szCs w:val="24"/>
        </w:rPr>
        <w:t>Nodweddir y broses greadigol gan gymryd risg, rhoi cynnig ar bethau ac arbrofi. Ar gyfer pob gweithred wirioneddol greadigol bydd llawer nad fydd yn llwyddo, lle nad oedd syniadau neu’r deunyddiau a gysylltwyd yn gweithio (</w:t>
      </w:r>
      <w:proofErr w:type="spellStart"/>
      <w:r>
        <w:rPr>
          <w:rFonts w:ascii="Arial" w:hAnsi="Arial" w:cs="Arial"/>
          <w:sz w:val="24"/>
          <w:szCs w:val="24"/>
        </w:rPr>
        <w:t>Duffy</w:t>
      </w:r>
      <w:proofErr w:type="spellEnd"/>
      <w:r>
        <w:rPr>
          <w:rFonts w:ascii="Arial" w:hAnsi="Arial" w:cs="Arial"/>
          <w:sz w:val="24"/>
          <w:szCs w:val="24"/>
        </w:rPr>
        <w:t xml:space="preserve">, 2006). Un o’r heriau sydd yn gysylltiedig gyda’r syniad ydy os nad yw’r syniadau a chynlluniwyd yn gweithio neu os nad oedd y deunyddiau yn briodol. Dywed </w:t>
      </w:r>
      <w:proofErr w:type="spellStart"/>
      <w:r>
        <w:rPr>
          <w:rFonts w:ascii="Arial" w:hAnsi="Arial" w:cs="Arial"/>
          <w:sz w:val="24"/>
          <w:szCs w:val="24"/>
        </w:rPr>
        <w:t>Duffy</w:t>
      </w:r>
      <w:proofErr w:type="spellEnd"/>
      <w:r>
        <w:rPr>
          <w:rFonts w:ascii="Arial" w:hAnsi="Arial" w:cs="Arial"/>
          <w:sz w:val="24"/>
          <w:szCs w:val="24"/>
        </w:rPr>
        <w:t xml:space="preserve"> (2006) fod methiannau ymddangosiadol hyn yn hanfodol i’r broses greadigol. Os yw plant yn gwybod y canlyniad eisoes, nid ydynt yn ymgysylltu a’u creadigrwydd, neu nid ydynt yn ymdrin â rhywbeth newydd iddynt. Mae’n adeg pan fydd plant yn darganfod nad yw rhywbeth yr oeddent yn ei feddwl yn gweithio, neu nad oedd dyfalu yn gywir, eu bod yn darganfod rhywbeth nad oeddent wedi’i wireddi o’r blaen ac mae’r ddealltwriaeth yn symud ymlaen (</w:t>
      </w:r>
      <w:proofErr w:type="spellStart"/>
      <w:r>
        <w:rPr>
          <w:rFonts w:ascii="Arial" w:hAnsi="Arial" w:cs="Arial"/>
          <w:sz w:val="24"/>
          <w:szCs w:val="24"/>
        </w:rPr>
        <w:t>Duffy</w:t>
      </w:r>
      <w:proofErr w:type="spellEnd"/>
      <w:r>
        <w:rPr>
          <w:rFonts w:ascii="Arial" w:hAnsi="Arial" w:cs="Arial"/>
          <w:sz w:val="24"/>
          <w:szCs w:val="24"/>
        </w:rPr>
        <w:t>, 2006). Mae gan blant y gallu i weithio pethau allan a datblygu eu meddwl drostynt eu hunain. Mae camgymeriadau yn bwysig wrth iddynt symud ymlaen (</w:t>
      </w:r>
      <w:proofErr w:type="spellStart"/>
      <w:r>
        <w:rPr>
          <w:rFonts w:ascii="Arial" w:hAnsi="Arial" w:cs="Arial"/>
          <w:sz w:val="24"/>
          <w:szCs w:val="24"/>
        </w:rPr>
        <w:t>Duffy</w:t>
      </w:r>
      <w:proofErr w:type="spellEnd"/>
      <w:r>
        <w:rPr>
          <w:rFonts w:ascii="Arial" w:hAnsi="Arial" w:cs="Arial"/>
          <w:sz w:val="24"/>
          <w:szCs w:val="24"/>
        </w:rPr>
        <w:t>, 2006).</w:t>
      </w:r>
    </w:p>
    <w:p w:rsidR="00625EC2" w:rsidRDefault="00625EC2" w:rsidP="00625EC2">
      <w:pPr>
        <w:spacing w:line="360" w:lineRule="auto"/>
        <w:jc w:val="both"/>
        <w:rPr>
          <w:rFonts w:ascii="Arial" w:hAnsi="Arial" w:cs="Arial"/>
          <w:sz w:val="24"/>
        </w:rPr>
      </w:pPr>
      <w:r>
        <w:rPr>
          <w:rFonts w:ascii="Arial" w:hAnsi="Arial" w:cs="Arial"/>
          <w:sz w:val="24"/>
        </w:rPr>
        <w:t xml:space="preserve">Mae’r syniad yn arloesol gan fod dim syniad yr un peth ar un yma i gael yn yr ardal. Mae’r syniad yn unigryw i’r ardal ac mi fydd yn unigryw i’r lleoliadau blynyddoedd cynnar. Mae’r syniad yn cyrraedd sawl targed yn Fframwaith y Cyfnod Sylfaen. </w:t>
      </w:r>
    </w:p>
    <w:p w:rsidR="00625EC2" w:rsidRDefault="00625EC2" w:rsidP="00625EC2">
      <w:pPr>
        <w:spacing w:line="360" w:lineRule="auto"/>
        <w:jc w:val="both"/>
        <w:rPr>
          <w:rFonts w:ascii="Arial" w:hAnsi="Arial" w:cs="Arial"/>
          <w:sz w:val="24"/>
        </w:rPr>
      </w:pPr>
      <w:r>
        <w:rPr>
          <w:rFonts w:ascii="Arial" w:hAnsi="Arial" w:cs="Arial"/>
          <w:sz w:val="24"/>
          <w:szCs w:val="24"/>
        </w:rPr>
        <w:t xml:space="preserve">Budd arall i’r syniad ydy bod y plant yn cael dewis. Mae’r plant yn cael dewis beth maen nhw eisiau creu a pa ddeunyddiau maen nhw eisiau defnyddio. Mae hyn yn cysylltu gyda damcaniaeth </w:t>
      </w:r>
      <w:proofErr w:type="spellStart"/>
      <w:r>
        <w:rPr>
          <w:rFonts w:ascii="Arial" w:hAnsi="Arial" w:cs="Arial"/>
          <w:sz w:val="24"/>
          <w:szCs w:val="24"/>
        </w:rPr>
        <w:t>Froebel</w:t>
      </w:r>
      <w:proofErr w:type="spellEnd"/>
      <w:r>
        <w:rPr>
          <w:rFonts w:ascii="Arial" w:hAnsi="Arial" w:cs="Arial"/>
          <w:sz w:val="24"/>
          <w:szCs w:val="24"/>
        </w:rPr>
        <w:t xml:space="preserve">. Dywed </w:t>
      </w:r>
      <w:proofErr w:type="spellStart"/>
      <w:r>
        <w:rPr>
          <w:rFonts w:ascii="Arial" w:hAnsi="Arial" w:cs="Arial"/>
          <w:sz w:val="24"/>
          <w:szCs w:val="24"/>
        </w:rPr>
        <w:t>Tovey</w:t>
      </w:r>
      <w:proofErr w:type="spellEnd"/>
      <w:r>
        <w:rPr>
          <w:rFonts w:ascii="Arial" w:hAnsi="Arial" w:cs="Arial"/>
          <w:sz w:val="24"/>
          <w:szCs w:val="24"/>
        </w:rPr>
        <w:t xml:space="preserve"> (2013) fod </w:t>
      </w:r>
      <w:proofErr w:type="spellStart"/>
      <w:r>
        <w:rPr>
          <w:rFonts w:ascii="Arial" w:hAnsi="Arial" w:cs="Arial"/>
          <w:sz w:val="24"/>
          <w:szCs w:val="24"/>
        </w:rPr>
        <w:t>Froebel</w:t>
      </w:r>
      <w:proofErr w:type="spellEnd"/>
      <w:r>
        <w:rPr>
          <w:rFonts w:ascii="Arial" w:hAnsi="Arial" w:cs="Arial"/>
          <w:sz w:val="24"/>
          <w:szCs w:val="24"/>
        </w:rPr>
        <w:t xml:space="preserve"> yn pwysleisio pwysigrwydd plant yn gwneud pethau gyda’i gilydd. Gwelodd sut mae plant yn chwilio am rwystrau ac yn mwynhau eu goresgyn a dadleuodd ein bod yn tanamcangyfrif galluoedd plant a’u boddhad mewn cyflawniadau newydd.</w:t>
      </w:r>
    </w:p>
    <w:p w:rsidR="00625EC2" w:rsidRDefault="00625EC2" w:rsidP="00625EC2">
      <w:pPr>
        <w:spacing w:line="360" w:lineRule="auto"/>
        <w:jc w:val="both"/>
        <w:rPr>
          <w:rFonts w:ascii="Arial" w:hAnsi="Arial" w:cs="Arial"/>
          <w:sz w:val="24"/>
        </w:rPr>
      </w:pPr>
      <w:r>
        <w:rPr>
          <w:rFonts w:ascii="Arial" w:hAnsi="Arial" w:cs="Arial"/>
          <w:sz w:val="24"/>
        </w:rPr>
        <w:t xml:space="preserve">Un budd o’r syniad ydy bod plant yn gallu dysgu yn yr awyr agored. Dywed Estyn (dim dyddiad) fod darpariaeth awyr agored yn cyfrannu yn sylweddol at ddatblygiad medrau rhifedd, llythrennedd, meddwl a datrys problemau  plant. Yn ôl Cyfoeth Naturiol Cymru (dim dyddiad) mae ymchwil diweddar yn dangos y gall dysgu yn yr awyr agored gael effaith gadarnhaol ar berfformiad unigolion a grwpiau, gan helpu i wella sgiliau craidd fel datrys problemau a chyfathrebu. Dywed Cyfoeth Naturiol Cymru (dim dyddiad) hefyd y gall helpu i wella datblygiad cymdeithasol plant ysgol gynradd ac atal colli gwybodaeth amgylcheddol gan ein helpu ni i gyd i ofalu am ein byd ar gyfer y dyfodol. </w:t>
      </w:r>
      <w:r>
        <w:rPr>
          <w:rFonts w:ascii="Arial" w:hAnsi="Arial" w:cs="Arial"/>
          <w:sz w:val="24"/>
        </w:rPr>
        <w:lastRenderedPageBreak/>
        <w:t>Mae’r awyr agored yn lle i symud, meddwl, teimlo, dychmygu a chreu (</w:t>
      </w:r>
      <w:proofErr w:type="spellStart"/>
      <w:r>
        <w:rPr>
          <w:rFonts w:ascii="Arial" w:hAnsi="Arial" w:cs="Arial"/>
          <w:sz w:val="24"/>
        </w:rPr>
        <w:t>Tovey</w:t>
      </w:r>
      <w:proofErr w:type="spellEnd"/>
      <w:r>
        <w:rPr>
          <w:rFonts w:ascii="Arial" w:hAnsi="Arial" w:cs="Arial"/>
          <w:sz w:val="24"/>
        </w:rPr>
        <w:t>, 2013). Mae profiad uniongyrchol bob dydd o’r byd naturiol yn yr awyr agored yn hanfodol fel y gall plant ddysgu a gwerthfawrogi ei ryfeddodau a dechrau deall y gydberthynas rhwng pob un peth byw (</w:t>
      </w:r>
      <w:proofErr w:type="spellStart"/>
      <w:r>
        <w:rPr>
          <w:rFonts w:ascii="Arial" w:hAnsi="Arial" w:cs="Arial"/>
          <w:sz w:val="24"/>
        </w:rPr>
        <w:t>Tovey</w:t>
      </w:r>
      <w:proofErr w:type="spellEnd"/>
      <w:r>
        <w:rPr>
          <w:rFonts w:ascii="Arial" w:hAnsi="Arial" w:cs="Arial"/>
          <w:sz w:val="24"/>
        </w:rPr>
        <w:t xml:space="preserve">, 2013). </w:t>
      </w:r>
    </w:p>
    <w:p w:rsidR="00625EC2" w:rsidRDefault="00625EC2" w:rsidP="00625EC2">
      <w:pPr>
        <w:spacing w:line="360" w:lineRule="auto"/>
        <w:jc w:val="both"/>
        <w:rPr>
          <w:rFonts w:ascii="Arial" w:hAnsi="Arial" w:cs="Arial"/>
          <w:sz w:val="24"/>
        </w:rPr>
      </w:pPr>
      <w:r>
        <w:rPr>
          <w:rFonts w:ascii="Arial" w:hAnsi="Arial" w:cs="Arial"/>
          <w:sz w:val="24"/>
          <w:szCs w:val="24"/>
        </w:rPr>
        <w:t>Yn ôl y llenyddiaeth un o brif fanteision defnyddio’r amgylchedd awyr agored yw ei fod yn rhoi lle i blant symud yn rhydd (</w:t>
      </w:r>
      <w:proofErr w:type="spellStart"/>
      <w:r>
        <w:rPr>
          <w:rFonts w:ascii="Arial" w:hAnsi="Arial" w:cs="Arial"/>
          <w:sz w:val="24"/>
          <w:szCs w:val="24"/>
        </w:rPr>
        <w:t>Rivkin</w:t>
      </w:r>
      <w:proofErr w:type="spellEnd"/>
      <w:r>
        <w:rPr>
          <w:rFonts w:ascii="Arial" w:hAnsi="Arial" w:cs="Arial"/>
          <w:sz w:val="24"/>
          <w:szCs w:val="24"/>
        </w:rPr>
        <w:t xml:space="preserve">, 1995 dyfynnwyd yn </w:t>
      </w:r>
      <w:proofErr w:type="spellStart"/>
      <w:r>
        <w:rPr>
          <w:rFonts w:ascii="Arial" w:hAnsi="Arial" w:cs="Arial"/>
          <w:sz w:val="24"/>
          <w:szCs w:val="24"/>
        </w:rPr>
        <w:t>Maynard</w:t>
      </w:r>
      <w:proofErr w:type="spellEnd"/>
      <w:r>
        <w:rPr>
          <w:rFonts w:ascii="Arial" w:hAnsi="Arial" w:cs="Arial"/>
          <w:sz w:val="24"/>
          <w:szCs w:val="24"/>
        </w:rPr>
        <w:t xml:space="preserve"> a </w:t>
      </w:r>
      <w:proofErr w:type="spellStart"/>
      <w:r>
        <w:rPr>
          <w:rFonts w:ascii="Arial" w:hAnsi="Arial" w:cs="Arial"/>
          <w:sz w:val="24"/>
          <w:szCs w:val="24"/>
        </w:rPr>
        <w:t>Waters</w:t>
      </w:r>
      <w:proofErr w:type="spellEnd"/>
      <w:r>
        <w:rPr>
          <w:rFonts w:ascii="Arial" w:hAnsi="Arial" w:cs="Arial"/>
          <w:sz w:val="24"/>
          <w:szCs w:val="24"/>
        </w:rPr>
        <w:t xml:space="preserve">, 2007:256). Fodd bynnag, un rhwystr o’r syniad yma ydy os fod diffyg lle yn yr awyr agored yn y lleoliadau blynyddoedd cynnar. Yn ôl </w:t>
      </w:r>
      <w:proofErr w:type="spellStart"/>
      <w:r>
        <w:rPr>
          <w:rFonts w:ascii="Arial" w:hAnsi="Arial" w:cs="Arial"/>
          <w:sz w:val="24"/>
          <w:szCs w:val="24"/>
        </w:rPr>
        <w:t>Early</w:t>
      </w:r>
      <w:proofErr w:type="spellEnd"/>
      <w:r>
        <w:rPr>
          <w:rFonts w:ascii="Arial" w:hAnsi="Arial" w:cs="Arial"/>
          <w:sz w:val="24"/>
          <w:szCs w:val="24"/>
        </w:rPr>
        <w:t xml:space="preserve"> </w:t>
      </w:r>
      <w:proofErr w:type="spellStart"/>
      <w:r>
        <w:rPr>
          <w:rFonts w:ascii="Arial" w:hAnsi="Arial" w:cs="Arial"/>
          <w:sz w:val="24"/>
          <w:szCs w:val="24"/>
        </w:rPr>
        <w:t>Years</w:t>
      </w:r>
      <w:proofErr w:type="spellEnd"/>
      <w:r>
        <w:rPr>
          <w:rFonts w:ascii="Arial" w:hAnsi="Arial" w:cs="Arial"/>
          <w:sz w:val="24"/>
          <w:szCs w:val="24"/>
        </w:rPr>
        <w:t xml:space="preserve"> </w:t>
      </w:r>
      <w:proofErr w:type="spellStart"/>
      <w:r>
        <w:rPr>
          <w:rFonts w:ascii="Arial" w:hAnsi="Arial" w:cs="Arial"/>
          <w:sz w:val="24"/>
          <w:szCs w:val="24"/>
        </w:rPr>
        <w:t>Alliance</w:t>
      </w:r>
      <w:proofErr w:type="spellEnd"/>
      <w:r>
        <w:rPr>
          <w:rFonts w:ascii="Arial" w:hAnsi="Arial" w:cs="Arial"/>
          <w:sz w:val="24"/>
          <w:szCs w:val="24"/>
        </w:rPr>
        <w:t xml:space="preserve"> (2016) mae arolwg o bron i 400 o ddarparwyr blynyddoedd cynnar wedi dangos bod llawer o leoliadau yn cael trafferth a gofod awyr agored annigonol neu ddiffyg gofod awyr agored. Dylai pob plentyn cael y cyfle i fwynhau profiadau awyr agored ystyrlon o ansawdd uchel, dim gwahaniaeth pa fath o leoliadau maent yn ei fynychu. Does dim syndod bod gan rhai rhieni ac ymarferwyr bryderon ynghylch chwarae yn yr awyr agored, gan gynnwys tywydd gwael, iechyd a diogelwch a phlant yn mynd yn fudr (</w:t>
      </w:r>
      <w:proofErr w:type="spellStart"/>
      <w:r>
        <w:rPr>
          <w:rFonts w:ascii="Arial" w:hAnsi="Arial" w:cs="Arial"/>
          <w:sz w:val="24"/>
          <w:szCs w:val="24"/>
        </w:rPr>
        <w:t>Early</w:t>
      </w:r>
      <w:proofErr w:type="spellEnd"/>
      <w:r>
        <w:rPr>
          <w:rFonts w:ascii="Arial" w:hAnsi="Arial" w:cs="Arial"/>
          <w:sz w:val="24"/>
          <w:szCs w:val="24"/>
        </w:rPr>
        <w:t xml:space="preserve"> </w:t>
      </w:r>
      <w:proofErr w:type="spellStart"/>
      <w:r>
        <w:rPr>
          <w:rFonts w:ascii="Arial" w:hAnsi="Arial" w:cs="Arial"/>
          <w:sz w:val="24"/>
          <w:szCs w:val="24"/>
        </w:rPr>
        <w:t>Years</w:t>
      </w:r>
      <w:proofErr w:type="spellEnd"/>
      <w:r>
        <w:rPr>
          <w:rFonts w:ascii="Arial" w:hAnsi="Arial" w:cs="Arial"/>
          <w:sz w:val="24"/>
          <w:szCs w:val="24"/>
        </w:rPr>
        <w:t xml:space="preserve"> </w:t>
      </w:r>
      <w:proofErr w:type="spellStart"/>
      <w:r>
        <w:rPr>
          <w:rFonts w:ascii="Arial" w:hAnsi="Arial" w:cs="Arial"/>
          <w:sz w:val="24"/>
          <w:szCs w:val="24"/>
        </w:rPr>
        <w:t>Alliance</w:t>
      </w:r>
      <w:proofErr w:type="spellEnd"/>
      <w:r>
        <w:rPr>
          <w:rFonts w:ascii="Arial" w:hAnsi="Arial" w:cs="Arial"/>
          <w:sz w:val="24"/>
          <w:szCs w:val="24"/>
        </w:rPr>
        <w:t>, 2016).</w:t>
      </w:r>
    </w:p>
    <w:p w:rsidR="00625EC2" w:rsidRDefault="00625EC2" w:rsidP="00625EC2">
      <w:pPr>
        <w:spacing w:line="360" w:lineRule="auto"/>
        <w:jc w:val="both"/>
        <w:rPr>
          <w:rFonts w:ascii="Arial" w:hAnsi="Arial" w:cs="Arial"/>
          <w:sz w:val="24"/>
        </w:rPr>
      </w:pPr>
      <w:r>
        <w:rPr>
          <w:rFonts w:ascii="Arial" w:hAnsi="Arial" w:cs="Arial"/>
          <w:sz w:val="24"/>
          <w:szCs w:val="24"/>
        </w:rPr>
        <w:t>Mae’r syniad yn cael plant i ddefnyddio eu synhwyrau, ysbrydoliaeth a dychymyg. Dywed Llywodraeth Cymru (2015) trwy ddefnyddio eu synhwyrau, dylai annof plant i fwynhau dysgu trwy archwilio, ymholi, arbrofi, gofyn cwestiynau a dod o hyd i atebion. Dylent ddysgu i  fynegi eu syniadau, eu barn a theimladau eu hunain gyda dychymyg, creadigrwydd a sensitifrwydd (Llywodraeth Cymru, 2015). Mae hyn yn cwrdd â gofynion yn y maes gwybodaeth a dealltwriaeth o’r byd yn y Cyfnod Sylfaen.</w:t>
      </w:r>
    </w:p>
    <w:p w:rsidR="00625EC2" w:rsidRDefault="00625EC2" w:rsidP="00625EC2">
      <w:pPr>
        <w:spacing w:line="360" w:lineRule="auto"/>
        <w:jc w:val="both"/>
        <w:rPr>
          <w:rFonts w:ascii="Arial" w:hAnsi="Arial" w:cs="Arial"/>
          <w:sz w:val="24"/>
        </w:rPr>
      </w:pPr>
      <w:r>
        <w:rPr>
          <w:rFonts w:ascii="Arial" w:hAnsi="Arial" w:cs="Arial"/>
          <w:sz w:val="24"/>
          <w:szCs w:val="24"/>
        </w:rPr>
        <w:t xml:space="preserve">Budd arall o’r syniad ydy bod y plant yn cael defnyddio deunyddiau naturiol. Yn ôl </w:t>
      </w:r>
      <w:proofErr w:type="spellStart"/>
      <w:r>
        <w:rPr>
          <w:rFonts w:ascii="Arial" w:hAnsi="Arial" w:cs="Arial"/>
          <w:sz w:val="24"/>
          <w:szCs w:val="24"/>
        </w:rPr>
        <w:t>Early</w:t>
      </w:r>
      <w:proofErr w:type="spellEnd"/>
      <w:r>
        <w:rPr>
          <w:rFonts w:ascii="Arial" w:hAnsi="Arial" w:cs="Arial"/>
          <w:sz w:val="24"/>
          <w:szCs w:val="24"/>
        </w:rPr>
        <w:t xml:space="preserve"> </w:t>
      </w:r>
      <w:proofErr w:type="spellStart"/>
      <w:r>
        <w:rPr>
          <w:rFonts w:ascii="Arial" w:hAnsi="Arial" w:cs="Arial"/>
          <w:sz w:val="24"/>
          <w:szCs w:val="24"/>
        </w:rPr>
        <w:t>Years</w:t>
      </w:r>
      <w:proofErr w:type="spellEnd"/>
      <w:r>
        <w:rPr>
          <w:rFonts w:ascii="Arial" w:hAnsi="Arial" w:cs="Arial"/>
          <w:sz w:val="24"/>
          <w:szCs w:val="24"/>
        </w:rPr>
        <w:t xml:space="preserve"> </w:t>
      </w:r>
      <w:proofErr w:type="spellStart"/>
      <w:r>
        <w:rPr>
          <w:rFonts w:ascii="Arial" w:hAnsi="Arial" w:cs="Arial"/>
          <w:sz w:val="24"/>
          <w:szCs w:val="24"/>
        </w:rPr>
        <w:t>Careers</w:t>
      </w:r>
      <w:proofErr w:type="spellEnd"/>
      <w:r>
        <w:rPr>
          <w:rFonts w:ascii="Arial" w:hAnsi="Arial" w:cs="Arial"/>
          <w:sz w:val="24"/>
          <w:szCs w:val="24"/>
        </w:rPr>
        <w:t xml:space="preserve"> (2015) gall deunyddiau naturiol fod yn ysbrydoledig. Mae’r plant yn cael eu swyno gan yr adnoddau ac yn awyddus i’w archwilio. Gall arsylwi plant sydd yn defnyddio deunyddiau naturiol roi darlun mwy manwl i oedolion a diddordebau plant (</w:t>
      </w:r>
      <w:proofErr w:type="spellStart"/>
      <w:r>
        <w:rPr>
          <w:rFonts w:ascii="Arial" w:hAnsi="Arial" w:cs="Arial"/>
          <w:sz w:val="24"/>
          <w:szCs w:val="24"/>
        </w:rPr>
        <w:t>Early</w:t>
      </w:r>
      <w:proofErr w:type="spellEnd"/>
      <w:r>
        <w:rPr>
          <w:rFonts w:ascii="Arial" w:hAnsi="Arial" w:cs="Arial"/>
          <w:sz w:val="24"/>
          <w:szCs w:val="24"/>
        </w:rPr>
        <w:t xml:space="preserve"> </w:t>
      </w:r>
      <w:proofErr w:type="spellStart"/>
      <w:r>
        <w:rPr>
          <w:rFonts w:ascii="Arial" w:hAnsi="Arial" w:cs="Arial"/>
          <w:sz w:val="24"/>
          <w:szCs w:val="24"/>
        </w:rPr>
        <w:t>Years</w:t>
      </w:r>
      <w:proofErr w:type="spellEnd"/>
      <w:r>
        <w:rPr>
          <w:rFonts w:ascii="Arial" w:hAnsi="Arial" w:cs="Arial"/>
          <w:sz w:val="24"/>
          <w:szCs w:val="24"/>
        </w:rPr>
        <w:t xml:space="preserve"> </w:t>
      </w:r>
      <w:proofErr w:type="spellStart"/>
      <w:r>
        <w:rPr>
          <w:rFonts w:ascii="Arial" w:hAnsi="Arial" w:cs="Arial"/>
          <w:sz w:val="24"/>
          <w:szCs w:val="24"/>
        </w:rPr>
        <w:t>Careers</w:t>
      </w:r>
      <w:proofErr w:type="spellEnd"/>
      <w:r>
        <w:rPr>
          <w:rFonts w:ascii="Arial" w:hAnsi="Arial" w:cs="Arial"/>
          <w:sz w:val="24"/>
          <w:szCs w:val="24"/>
        </w:rPr>
        <w:t>, 2015). Mae defnyddio deunydd naturiol ac adferedig yn caniatáu i blant ddefnyddio eu dychymyg a dangos eu sgiliau, i’r plant iau gall hwn gwella eu datblygiad synhwyraidd (</w:t>
      </w:r>
      <w:proofErr w:type="spellStart"/>
      <w:r>
        <w:rPr>
          <w:rFonts w:ascii="Arial" w:hAnsi="Arial" w:cs="Arial"/>
          <w:sz w:val="24"/>
          <w:szCs w:val="24"/>
        </w:rPr>
        <w:t>Early</w:t>
      </w:r>
      <w:proofErr w:type="spellEnd"/>
      <w:r>
        <w:rPr>
          <w:rFonts w:ascii="Arial" w:hAnsi="Arial" w:cs="Arial"/>
          <w:sz w:val="24"/>
          <w:szCs w:val="24"/>
        </w:rPr>
        <w:t xml:space="preserve"> </w:t>
      </w:r>
      <w:proofErr w:type="spellStart"/>
      <w:r>
        <w:rPr>
          <w:rFonts w:ascii="Arial" w:hAnsi="Arial" w:cs="Arial"/>
          <w:sz w:val="24"/>
          <w:szCs w:val="24"/>
        </w:rPr>
        <w:t>Years</w:t>
      </w:r>
      <w:proofErr w:type="spellEnd"/>
      <w:r>
        <w:rPr>
          <w:rFonts w:ascii="Arial" w:hAnsi="Arial" w:cs="Arial"/>
          <w:sz w:val="24"/>
          <w:szCs w:val="24"/>
        </w:rPr>
        <w:t xml:space="preserve"> </w:t>
      </w:r>
      <w:proofErr w:type="spellStart"/>
      <w:r>
        <w:rPr>
          <w:rFonts w:ascii="Arial" w:hAnsi="Arial" w:cs="Arial"/>
          <w:sz w:val="24"/>
          <w:szCs w:val="24"/>
        </w:rPr>
        <w:t>Careers</w:t>
      </w:r>
      <w:proofErr w:type="spellEnd"/>
      <w:r>
        <w:rPr>
          <w:rFonts w:ascii="Arial" w:hAnsi="Arial" w:cs="Arial"/>
          <w:sz w:val="24"/>
          <w:szCs w:val="24"/>
        </w:rPr>
        <w:t>, 2015). Mae defnyddio deunyddiau naturiol yn helpu plant gyda’i datblygiad creadigol trwy archwilio ac arbrofi gydag amrywiaeth o dechnegau a deunyddiau fel y dywedir yn fframwaith y cyfnod sylfaen (Llywodraeth Cymru, 2015).</w:t>
      </w:r>
    </w:p>
    <w:p w:rsidR="00625EC2" w:rsidRDefault="00625EC2" w:rsidP="00625EC2">
      <w:pPr>
        <w:spacing w:line="360" w:lineRule="auto"/>
        <w:jc w:val="both"/>
        <w:rPr>
          <w:rFonts w:ascii="Arial" w:hAnsi="Arial" w:cs="Arial"/>
          <w:sz w:val="24"/>
        </w:rPr>
      </w:pPr>
      <w:r>
        <w:rPr>
          <w:rFonts w:ascii="Arial" w:hAnsi="Arial" w:cs="Arial"/>
          <w:sz w:val="24"/>
          <w:szCs w:val="24"/>
        </w:rPr>
        <w:lastRenderedPageBreak/>
        <w:t>Yn aml mae gan athrawon ragfarn yn erbyn myfyrwyr creadigol, gan ofni y bydd creadigrwydd yn yr ystafell dosbarth yn aflonyddgar. Maent yn dibrisio nodweddion personoliaeth greadigol fel cymryd risg, ysgogiad ac annibyniaeth (</w:t>
      </w:r>
      <w:proofErr w:type="spellStart"/>
      <w:r>
        <w:rPr>
          <w:rFonts w:ascii="Arial" w:hAnsi="Arial" w:cs="Arial"/>
          <w:sz w:val="24"/>
          <w:szCs w:val="24"/>
        </w:rPr>
        <w:t>Gabora</w:t>
      </w:r>
      <w:proofErr w:type="spellEnd"/>
      <w:r>
        <w:rPr>
          <w:rFonts w:ascii="Arial" w:hAnsi="Arial" w:cs="Arial"/>
          <w:sz w:val="24"/>
          <w:szCs w:val="24"/>
        </w:rPr>
        <w:t>, dim dyddiad). Maent yn atal creadigrwydd trwy ganolbwyntio ar atgynhyrchu gwybodaeth ac ufudd-dod yn y dosbarth (</w:t>
      </w:r>
      <w:proofErr w:type="spellStart"/>
      <w:r>
        <w:rPr>
          <w:rFonts w:ascii="Arial" w:hAnsi="Arial" w:cs="Arial"/>
          <w:sz w:val="24"/>
          <w:szCs w:val="24"/>
        </w:rPr>
        <w:t>Gabora</w:t>
      </w:r>
      <w:proofErr w:type="spellEnd"/>
      <w:r>
        <w:rPr>
          <w:rFonts w:ascii="Arial" w:hAnsi="Arial" w:cs="Arial"/>
          <w:sz w:val="24"/>
          <w:szCs w:val="24"/>
        </w:rPr>
        <w:t xml:space="preserve">, dim dyddiad). Fodd bynnag dywedir </w:t>
      </w:r>
      <w:proofErr w:type="spellStart"/>
      <w:r>
        <w:rPr>
          <w:rFonts w:ascii="Arial" w:hAnsi="Arial" w:cs="Arial"/>
          <w:sz w:val="24"/>
          <w:szCs w:val="24"/>
        </w:rPr>
        <w:t>Bereczki</w:t>
      </w:r>
      <w:proofErr w:type="spellEnd"/>
      <w:r>
        <w:rPr>
          <w:rFonts w:ascii="Arial" w:hAnsi="Arial" w:cs="Arial"/>
          <w:sz w:val="24"/>
          <w:szCs w:val="24"/>
        </w:rPr>
        <w:t xml:space="preserve"> (2019) canfuwyd astudiaethau cynnar er bod athrawon yn gwerthfawrogi creadigrwydd, bod eu credoau yn aml yn cael eu cam-lofnodi gyda’r dystiolaeth wyddonol. Roedd camsyniadau cyffredin yn cynnwys bod creadigrwydd yn ymwneud a gwreiddioldeb yn unig, ei fod yn dalent anedig na ellir ei meithrin a’i bod yn ymwneud yn bennaf a chelfyddydau a Dyniaethau. Awgrymodd yr ymchwil fod y camsyniadau hyn yn debygol o fod yn rhwystrau i feithrin creadigrwydd yn yr ystafell dosbarth (</w:t>
      </w:r>
      <w:proofErr w:type="spellStart"/>
      <w:r>
        <w:rPr>
          <w:rFonts w:ascii="Arial" w:hAnsi="Arial" w:cs="Arial"/>
          <w:sz w:val="24"/>
          <w:szCs w:val="24"/>
        </w:rPr>
        <w:t>Bereczki</w:t>
      </w:r>
      <w:proofErr w:type="spellEnd"/>
      <w:r>
        <w:rPr>
          <w:rFonts w:ascii="Arial" w:hAnsi="Arial" w:cs="Arial"/>
          <w:sz w:val="24"/>
          <w:szCs w:val="24"/>
        </w:rPr>
        <w:t>, 2019).</w:t>
      </w:r>
    </w:p>
    <w:p w:rsidR="00625EC2" w:rsidRDefault="00625EC2" w:rsidP="00625EC2">
      <w:pPr>
        <w:spacing w:line="360" w:lineRule="auto"/>
        <w:jc w:val="both"/>
        <w:rPr>
          <w:rFonts w:ascii="Arial" w:hAnsi="Arial" w:cs="Arial"/>
          <w:sz w:val="24"/>
        </w:rPr>
      </w:pPr>
      <w:r>
        <w:rPr>
          <w:rFonts w:ascii="Arial" w:hAnsi="Arial" w:cs="Arial"/>
          <w:sz w:val="24"/>
        </w:rPr>
        <w:t xml:space="preserve">Mae’r syniad yn galluogi plant i weithio fel tîm. Dywed </w:t>
      </w:r>
      <w:proofErr w:type="spellStart"/>
      <w:r>
        <w:rPr>
          <w:rFonts w:ascii="Arial" w:hAnsi="Arial" w:cs="Arial"/>
          <w:sz w:val="24"/>
        </w:rPr>
        <w:t>Early</w:t>
      </w:r>
      <w:proofErr w:type="spellEnd"/>
      <w:r>
        <w:rPr>
          <w:rFonts w:ascii="Arial" w:hAnsi="Arial" w:cs="Arial"/>
          <w:sz w:val="24"/>
        </w:rPr>
        <w:t xml:space="preserve"> </w:t>
      </w:r>
      <w:proofErr w:type="spellStart"/>
      <w:r>
        <w:rPr>
          <w:rFonts w:ascii="Arial" w:hAnsi="Arial" w:cs="Arial"/>
          <w:sz w:val="24"/>
        </w:rPr>
        <w:t>Learning</w:t>
      </w:r>
      <w:proofErr w:type="spellEnd"/>
      <w:r>
        <w:rPr>
          <w:rFonts w:ascii="Arial" w:hAnsi="Arial" w:cs="Arial"/>
          <w:sz w:val="24"/>
        </w:rPr>
        <w:t xml:space="preserve"> </w:t>
      </w:r>
      <w:proofErr w:type="spellStart"/>
      <w:r>
        <w:rPr>
          <w:rFonts w:ascii="Arial" w:hAnsi="Arial" w:cs="Arial"/>
          <w:sz w:val="24"/>
        </w:rPr>
        <w:t>hq</w:t>
      </w:r>
      <w:proofErr w:type="spellEnd"/>
      <w:r>
        <w:rPr>
          <w:rFonts w:ascii="Arial" w:hAnsi="Arial" w:cs="Arial"/>
          <w:sz w:val="24"/>
        </w:rPr>
        <w:t xml:space="preserve"> (dim dyddiad) fod gwaith tîm yn creu cyfleoedd ar gyfer dysgu cydweithredol ac i ddatblygu sgiliau cydweithredol. Mae gwaith tîm yn creu galluogi’r plant i ddysgu oddi wrth ei gilydd a chefnogi ei gilydd (</w:t>
      </w:r>
      <w:proofErr w:type="spellStart"/>
      <w:r>
        <w:rPr>
          <w:rFonts w:ascii="Arial" w:hAnsi="Arial" w:cs="Arial"/>
          <w:sz w:val="24"/>
        </w:rPr>
        <w:t>Early</w:t>
      </w:r>
      <w:proofErr w:type="spellEnd"/>
      <w:r>
        <w:rPr>
          <w:rFonts w:ascii="Arial" w:hAnsi="Arial" w:cs="Arial"/>
          <w:sz w:val="24"/>
        </w:rPr>
        <w:t xml:space="preserve"> </w:t>
      </w:r>
      <w:proofErr w:type="spellStart"/>
      <w:r>
        <w:rPr>
          <w:rFonts w:ascii="Arial" w:hAnsi="Arial" w:cs="Arial"/>
          <w:sz w:val="24"/>
        </w:rPr>
        <w:t>Learning</w:t>
      </w:r>
      <w:proofErr w:type="spellEnd"/>
      <w:r>
        <w:rPr>
          <w:rFonts w:ascii="Arial" w:hAnsi="Arial" w:cs="Arial"/>
          <w:sz w:val="24"/>
        </w:rPr>
        <w:t xml:space="preserve"> </w:t>
      </w:r>
      <w:proofErr w:type="spellStart"/>
      <w:r>
        <w:rPr>
          <w:rFonts w:ascii="Arial" w:hAnsi="Arial" w:cs="Arial"/>
          <w:sz w:val="24"/>
        </w:rPr>
        <w:t>hq</w:t>
      </w:r>
      <w:proofErr w:type="spellEnd"/>
      <w:r>
        <w:rPr>
          <w:rFonts w:ascii="Arial" w:hAnsi="Arial" w:cs="Arial"/>
          <w:sz w:val="24"/>
        </w:rPr>
        <w:t xml:space="preserve">, dim dyddiad). Mae hyn yn cyd-fynd gyda fframwaith y cyfnod sylfaen trwy helpu gyda sgiliau creadigol y plant i weithio ar eu pennau eu hun, gyda phartner neu mewn grŵp er mwyn datblygu eu syniadau eu hun a syniadau pobl eraill a helpu i fyfyrio arnynt (Llywodraeth Cymru, 2015).  Dywed Smith (2006) canfuwyd prosiect a oedd yn cynnwys dros 4,000 o ddisgyblion bod y plant a oedd yn gweithio gyda’i gilydd mewn grwpiau yn gwneud cynnydd cyflym ac yn ymddwyn yn dda. Roedd y disgyblion yn canolbwyntio mwy ar eu gwaith ac roedd y drafodaeth feddylgar rhwng plant yn dyblu mewn llawer o ddosbarthiadau a darganfu’r yn yr astudiaeth (Smith, 2006). </w:t>
      </w:r>
    </w:p>
    <w:p w:rsidR="00625EC2" w:rsidRDefault="00625EC2" w:rsidP="00625EC2">
      <w:pPr>
        <w:spacing w:line="360" w:lineRule="auto"/>
        <w:jc w:val="both"/>
        <w:rPr>
          <w:rFonts w:ascii="Arial" w:hAnsi="Arial" w:cs="Arial"/>
          <w:sz w:val="24"/>
        </w:rPr>
      </w:pPr>
      <w:r>
        <w:rPr>
          <w:rFonts w:ascii="Arial" w:hAnsi="Arial" w:cs="Arial"/>
          <w:sz w:val="24"/>
          <w:szCs w:val="24"/>
        </w:rPr>
        <w:t xml:space="preserve">Un peth gall herio’r syniad ydy'r tywydd. Mae’r syniad yn gallu cael ei wneud mewn pob math o dywydd. Darparir dillad ac esgidiau priodol i’r plant i wisgo ac mi fydd cysgodfa yn mynd i fyny os mae’r tywydd yn wlyb. Dywed </w:t>
      </w:r>
      <w:proofErr w:type="spellStart"/>
      <w:r>
        <w:rPr>
          <w:rFonts w:ascii="Arial" w:hAnsi="Arial" w:cs="Arial"/>
          <w:sz w:val="24"/>
          <w:szCs w:val="24"/>
        </w:rPr>
        <w:t>Bilton</w:t>
      </w:r>
      <w:proofErr w:type="spellEnd"/>
      <w:r>
        <w:rPr>
          <w:rFonts w:ascii="Arial" w:hAnsi="Arial" w:cs="Arial"/>
          <w:sz w:val="24"/>
          <w:szCs w:val="24"/>
        </w:rPr>
        <w:t xml:space="preserve"> (2010) gall gweithio y tu allan fod yn anoddach na’r tu fewn, yn brwydro yn erbyn yr elfennau’n rheolaidd ac yn aml yn fwy effro, yn wyliadwrus am beryglon bosib. Mae angen i blant ddysgu i beidio â bod ofn y tu allan, ond eu gweld fel rhan o fywyd (</w:t>
      </w:r>
      <w:proofErr w:type="spellStart"/>
      <w:r>
        <w:rPr>
          <w:rFonts w:ascii="Arial" w:hAnsi="Arial" w:cs="Arial"/>
          <w:sz w:val="24"/>
          <w:szCs w:val="24"/>
        </w:rPr>
        <w:t>Bilton</w:t>
      </w:r>
      <w:proofErr w:type="spellEnd"/>
      <w:r>
        <w:rPr>
          <w:rFonts w:ascii="Arial" w:hAnsi="Arial" w:cs="Arial"/>
          <w:sz w:val="24"/>
          <w:szCs w:val="24"/>
        </w:rPr>
        <w:t xml:space="preserve">, 2010). Mae tystiolaeth glir bod plant yn chwarae ac yn bodoli y tu allan yn llai nag yr oeddent yn arfer bod. Gall bod yr awyr agored yn effeithio ar blant yn wahanol, </w:t>
      </w:r>
      <w:proofErr w:type="spellStart"/>
      <w:r>
        <w:rPr>
          <w:rFonts w:ascii="Arial" w:hAnsi="Arial" w:cs="Arial"/>
          <w:sz w:val="24"/>
          <w:szCs w:val="24"/>
        </w:rPr>
        <w:t>gallant</w:t>
      </w:r>
      <w:proofErr w:type="spellEnd"/>
      <w:r>
        <w:rPr>
          <w:rFonts w:ascii="Arial" w:hAnsi="Arial" w:cs="Arial"/>
          <w:sz w:val="24"/>
          <w:szCs w:val="24"/>
        </w:rPr>
        <w:t xml:space="preserve"> ymddwyn yn wahanol a gwneud pethau gwahanol ac weithiau gall amgylchedd gael fwy o effaith ar rai plant </w:t>
      </w:r>
      <w:r>
        <w:rPr>
          <w:rFonts w:ascii="Arial" w:hAnsi="Arial" w:cs="Arial"/>
          <w:sz w:val="24"/>
          <w:szCs w:val="24"/>
        </w:rPr>
        <w:lastRenderedPageBreak/>
        <w:t>nag eraill (</w:t>
      </w:r>
      <w:proofErr w:type="spellStart"/>
      <w:r>
        <w:rPr>
          <w:rFonts w:ascii="Arial" w:hAnsi="Arial" w:cs="Arial"/>
          <w:sz w:val="24"/>
          <w:szCs w:val="24"/>
        </w:rPr>
        <w:t>Bilton</w:t>
      </w:r>
      <w:proofErr w:type="spellEnd"/>
      <w:r>
        <w:rPr>
          <w:rFonts w:ascii="Arial" w:hAnsi="Arial" w:cs="Arial"/>
          <w:sz w:val="24"/>
          <w:szCs w:val="24"/>
        </w:rPr>
        <w:t xml:space="preserve">, 2010). Fodd bynnag dywed </w:t>
      </w:r>
      <w:proofErr w:type="spellStart"/>
      <w:r>
        <w:rPr>
          <w:rFonts w:ascii="Arial" w:hAnsi="Arial" w:cs="Arial"/>
          <w:sz w:val="24"/>
          <w:szCs w:val="24"/>
        </w:rPr>
        <w:t>Bilton</w:t>
      </w:r>
      <w:proofErr w:type="spellEnd"/>
      <w:r>
        <w:rPr>
          <w:rFonts w:ascii="Arial" w:hAnsi="Arial" w:cs="Arial"/>
          <w:sz w:val="24"/>
          <w:szCs w:val="24"/>
        </w:rPr>
        <w:t xml:space="preserve"> (2010) gwnaeth Margaret </w:t>
      </w:r>
      <w:proofErr w:type="spellStart"/>
      <w:r>
        <w:rPr>
          <w:rFonts w:ascii="Arial" w:hAnsi="Arial" w:cs="Arial"/>
          <w:sz w:val="24"/>
          <w:szCs w:val="24"/>
        </w:rPr>
        <w:t>McMillan</w:t>
      </w:r>
      <w:proofErr w:type="spellEnd"/>
      <w:r>
        <w:rPr>
          <w:rFonts w:ascii="Arial" w:hAnsi="Arial" w:cs="Arial"/>
          <w:sz w:val="24"/>
          <w:szCs w:val="24"/>
        </w:rPr>
        <w:t>, sylfaenydd mudiad ysgolion meithrin Lloegr ym 1914 gwneud hi’n glir y byddai plant yn fwy iach ac yn llai tebygol o fynd yn sâl os oeddent y tu allan. Os yw plant wedi’u lapio’n dda ac mewn awyrgylch sydd yn oer, byddant yn gallu canolbwyntio a dysgu’n effeithiol ac ni fyddant yn mynd yn sâl. Nid yw’n achos o’r posibilrwydd y gallwn fynd allan, ond mae’n rhai i blant fynd allan bob dydd (</w:t>
      </w:r>
      <w:proofErr w:type="spellStart"/>
      <w:r>
        <w:rPr>
          <w:rFonts w:ascii="Arial" w:hAnsi="Arial" w:cs="Arial"/>
          <w:sz w:val="24"/>
          <w:szCs w:val="24"/>
        </w:rPr>
        <w:t>Bilton</w:t>
      </w:r>
      <w:proofErr w:type="spellEnd"/>
      <w:r>
        <w:rPr>
          <w:rFonts w:ascii="Arial" w:hAnsi="Arial" w:cs="Arial"/>
          <w:sz w:val="24"/>
          <w:szCs w:val="24"/>
        </w:rPr>
        <w:t>, 2010).</w:t>
      </w:r>
    </w:p>
    <w:p w:rsidR="00625EC2" w:rsidRDefault="00625EC2" w:rsidP="00625EC2">
      <w:pPr>
        <w:spacing w:line="360" w:lineRule="auto"/>
        <w:jc w:val="both"/>
        <w:rPr>
          <w:rFonts w:ascii="Arial" w:hAnsi="Arial" w:cs="Arial"/>
          <w:sz w:val="24"/>
        </w:rPr>
      </w:pPr>
      <w:r>
        <w:rPr>
          <w:rFonts w:ascii="Arial" w:hAnsi="Arial" w:cs="Arial"/>
          <w:sz w:val="24"/>
          <w:szCs w:val="24"/>
        </w:rPr>
        <w:t>Her arall a gall ddatblygu ydy risgiau.  Mae awgrymiadau'r bod plant ar y naill law y disgwylir iddynt fod yn oedolion bach ac ar y llall sydd angen eu hamddiffyn yn gyson fel na allant naill ai fwynhau neu elwa o’u plentyndod ac nad ydynt yn gallu dod yn annibynnol (</w:t>
      </w:r>
      <w:proofErr w:type="spellStart"/>
      <w:r>
        <w:rPr>
          <w:rFonts w:ascii="Arial" w:hAnsi="Arial" w:cs="Arial"/>
          <w:sz w:val="24"/>
          <w:szCs w:val="24"/>
        </w:rPr>
        <w:t>Bilton</w:t>
      </w:r>
      <w:proofErr w:type="spellEnd"/>
      <w:r>
        <w:rPr>
          <w:rFonts w:ascii="Arial" w:hAnsi="Arial" w:cs="Arial"/>
          <w:sz w:val="24"/>
          <w:szCs w:val="24"/>
        </w:rPr>
        <w:t>, 2010). Rhaid sylweddoli bod angen heriau a’r plant i’w helpu i ddod yn hunanreoleiddiol yn eu diogelwch. Os na allant reoli eu hunain ni allant ddarganfod beth sydd yn ddiogel a beth sydd ddim. Nid oes angen i blant wynebu perygl, ond mae angen iddynt wynebu risg a her (</w:t>
      </w:r>
      <w:proofErr w:type="spellStart"/>
      <w:r>
        <w:rPr>
          <w:rFonts w:ascii="Arial" w:hAnsi="Arial" w:cs="Arial"/>
          <w:sz w:val="24"/>
          <w:szCs w:val="24"/>
        </w:rPr>
        <w:t>Bilton</w:t>
      </w:r>
      <w:proofErr w:type="spellEnd"/>
      <w:r>
        <w:rPr>
          <w:rFonts w:ascii="Arial" w:hAnsi="Arial" w:cs="Arial"/>
          <w:sz w:val="24"/>
          <w:szCs w:val="24"/>
        </w:rPr>
        <w:t xml:space="preserve">, 2010). Dywed </w:t>
      </w:r>
      <w:proofErr w:type="spellStart"/>
      <w:r>
        <w:rPr>
          <w:rFonts w:ascii="Arial" w:hAnsi="Arial" w:cs="Arial"/>
          <w:sz w:val="24"/>
          <w:szCs w:val="24"/>
        </w:rPr>
        <w:t>Play</w:t>
      </w:r>
      <w:proofErr w:type="spellEnd"/>
      <w:r>
        <w:rPr>
          <w:rFonts w:ascii="Arial" w:hAnsi="Arial" w:cs="Arial"/>
          <w:sz w:val="24"/>
          <w:szCs w:val="24"/>
        </w:rPr>
        <w:t xml:space="preserve"> Wales (dim dyddiad) y bydd angen i bob plentyn cymryd risgiau corfforol ac emosiynol wrth iddynt dyfu, dim ots pa ddiwylliant neu gefndir y daw. Fodd bynnag mae manteision cymryd risg yn cynnwys ymestyn sgiliau, datblygu galluoedd corfforol ac emosiynol, herio eu hunain mewn ffyrdd newydd a chael profiadau uniongyrchol o ganlyniadau ein gweithredoedd (</w:t>
      </w:r>
      <w:proofErr w:type="spellStart"/>
      <w:r>
        <w:rPr>
          <w:rFonts w:ascii="Arial" w:hAnsi="Arial" w:cs="Arial"/>
          <w:sz w:val="24"/>
          <w:szCs w:val="24"/>
        </w:rPr>
        <w:t>Play</w:t>
      </w:r>
      <w:proofErr w:type="spellEnd"/>
      <w:r>
        <w:rPr>
          <w:rFonts w:ascii="Arial" w:hAnsi="Arial" w:cs="Arial"/>
          <w:sz w:val="24"/>
          <w:szCs w:val="24"/>
        </w:rPr>
        <w:t xml:space="preserve"> Wales, dim dyddiad). Mae darpariaeth chwarae o ansawdd yn cynnwys cyfleoedd i blant a phobl ifanc gymryd risgiau. Os na fyddwn yn darparu cyfleoedd chwarae sydd yn cynnwys rhyw elfen o risg a bydd plant yn ei geisio mewn man arall. Rhaid i unrhyw asesiad risg gydbwyso’r perygl o niwed yn erbyn y budd i’r plentyn wrth gymryd rhan yn yr ymddygiad peryglus (</w:t>
      </w:r>
      <w:proofErr w:type="spellStart"/>
      <w:r>
        <w:rPr>
          <w:rFonts w:ascii="Arial" w:hAnsi="Arial" w:cs="Arial"/>
          <w:sz w:val="24"/>
          <w:szCs w:val="24"/>
        </w:rPr>
        <w:t>Play</w:t>
      </w:r>
      <w:proofErr w:type="spellEnd"/>
      <w:r>
        <w:rPr>
          <w:rFonts w:ascii="Arial" w:hAnsi="Arial" w:cs="Arial"/>
          <w:sz w:val="24"/>
          <w:szCs w:val="24"/>
        </w:rPr>
        <w:t xml:space="preserve"> Wales, dim dyddiad). Mae’r syniad yma yn darparu asesiad risg mewn pob lleoliad blynyddoedd cynnar. Mae’r plant yn cael defnyddio offer llaw a goruchwylid gan oedolyn. Mae’r syniad yn cyd-fynd gyda beth mae </w:t>
      </w:r>
      <w:proofErr w:type="spellStart"/>
      <w:r>
        <w:rPr>
          <w:rFonts w:ascii="Arial" w:hAnsi="Arial" w:cs="Arial"/>
          <w:sz w:val="24"/>
          <w:szCs w:val="24"/>
        </w:rPr>
        <w:t>Play</w:t>
      </w:r>
      <w:proofErr w:type="spellEnd"/>
      <w:r>
        <w:rPr>
          <w:rFonts w:ascii="Arial" w:hAnsi="Arial" w:cs="Arial"/>
          <w:sz w:val="24"/>
          <w:szCs w:val="24"/>
        </w:rPr>
        <w:t xml:space="preserve"> Wales (dim dyddiad) yn dweud sef wrth gynllunio a darparu cyfleoedd chwarae, y nod yw peidio â dileu risg, ond pwyso a mesur y risgiau a’r manteision.</w:t>
      </w:r>
    </w:p>
    <w:p w:rsidR="00625EC2" w:rsidRDefault="00625EC2" w:rsidP="00625EC2">
      <w:pPr>
        <w:spacing w:line="360" w:lineRule="auto"/>
        <w:jc w:val="both"/>
        <w:rPr>
          <w:rFonts w:ascii="Arial" w:hAnsi="Arial" w:cs="Arial"/>
          <w:sz w:val="24"/>
        </w:rPr>
      </w:pPr>
      <w:r>
        <w:rPr>
          <w:rFonts w:ascii="Arial" w:hAnsi="Arial" w:cs="Arial"/>
          <w:sz w:val="24"/>
          <w:szCs w:val="24"/>
        </w:rPr>
        <w:t xml:space="preserve">Yn ôl HWB (2019) o fewn y cwricwlwm newydd i Gymru erbyn 2020, mi fydd celfyddydau mynegiannol yn rhan o’r cwricwlwm. Mae gwaith creadigol yn cyfuno gwybodaeth a sgiliau gan ddefnyddio’r synhwyrau, ysbrydoliaeth a dychymyg. Bydd disgwyl i’r dysgwyr ddylanwadu ar eu creadigrwydd eu hunain, datblygu gwybodaeth greadigol a chyfuno adnoddau i wella eu proses greadigol eu hunain. Bydd athrawon/ ymarferwyr yn annog dysgwyr nid yn unig i ddatblygu eu gallu i werthfawrogi gwaith </w:t>
      </w:r>
      <w:r>
        <w:rPr>
          <w:rFonts w:ascii="Arial" w:hAnsi="Arial" w:cs="Arial"/>
          <w:sz w:val="24"/>
          <w:szCs w:val="24"/>
        </w:rPr>
        <w:lastRenderedPageBreak/>
        <w:t>creadigol ond hefyd doniau creadigol, eu sgiliau artistig a pherfformio. Mi fydd yn sbarduno eu harbrofi a’u creadigrwydd eu hunain (HWB, 2019). Mi fydd y syniad yma yn addas i gyd-fynd gyda’r cwricwlwm newydd.</w:t>
      </w:r>
    </w:p>
    <w:p w:rsidR="00625EC2" w:rsidRPr="00530B5A" w:rsidRDefault="00625EC2" w:rsidP="00625EC2">
      <w:pPr>
        <w:spacing w:line="360" w:lineRule="auto"/>
        <w:jc w:val="both"/>
        <w:rPr>
          <w:rFonts w:ascii="Arial" w:hAnsi="Arial" w:cs="Arial"/>
          <w:sz w:val="24"/>
        </w:rPr>
      </w:pPr>
      <w:r>
        <w:rPr>
          <w:rFonts w:ascii="Arial" w:hAnsi="Arial" w:cs="Arial"/>
          <w:sz w:val="24"/>
          <w:szCs w:val="24"/>
        </w:rPr>
        <w:t>Os ydy’r syniad yn llwyddiannus gall cael eu gweithredu mewn lleoliadau blynyddoedd cynnar fel ysgolion a meithrinfeydd ar draws y sir. Mae modd i’r syniad i dyfu mewn i fusnes llwyddiannus a brysur sydd yn cefnogi datblygiad plant mewn nifer o ffyrdd. Gall y syniad cael eu cynnig ar draws y maes blynyddoedd cynnar mewn nifer o ffyrdd gwahanol. Gall y syniad hefyd fod yn ffordd o ddysgu athrawon a staff lleoliadau blynyddoedd cynnar am bwysigrwydd creadigrwydd a chynnig syniadau a chynlluniau iddynt. Mae’r syniad yn edrych yn addawol i’r dyfodol.</w:t>
      </w:r>
    </w:p>
    <w:p w:rsidR="00625EC2" w:rsidRPr="00625EC2" w:rsidRDefault="00625EC2" w:rsidP="006C732B">
      <w:pPr>
        <w:spacing w:line="360" w:lineRule="auto"/>
        <w:jc w:val="both"/>
        <w:rPr>
          <w:rFonts w:ascii="Arial" w:hAnsi="Arial" w:cs="Arial"/>
          <w:sz w:val="24"/>
        </w:rPr>
      </w:pPr>
    </w:p>
    <w:p w:rsidR="008B3F4A" w:rsidRPr="006C732B" w:rsidRDefault="008B3F4A" w:rsidP="006C732B">
      <w:pPr>
        <w:jc w:val="both"/>
        <w:rPr>
          <w:rFonts w:ascii="Arial" w:hAnsi="Arial" w:cs="Arial"/>
          <w:sz w:val="24"/>
        </w:rPr>
      </w:pPr>
    </w:p>
    <w:p w:rsidR="008B3F4A" w:rsidRPr="006C732B" w:rsidRDefault="008B3F4A" w:rsidP="006C732B">
      <w:pPr>
        <w:jc w:val="both"/>
        <w:rPr>
          <w:rFonts w:ascii="Arial" w:hAnsi="Arial" w:cs="Arial"/>
        </w:rPr>
      </w:pPr>
    </w:p>
    <w:p w:rsidR="00901D1A" w:rsidRDefault="00901D1A" w:rsidP="006C732B">
      <w:pPr>
        <w:jc w:val="both"/>
        <w:rPr>
          <w:rFonts w:ascii="Arial" w:hAnsi="Arial" w:cs="Arial"/>
        </w:rPr>
      </w:pPr>
    </w:p>
    <w:p w:rsidR="00FB5FF9" w:rsidRDefault="00FB5FF9" w:rsidP="006C732B">
      <w:pPr>
        <w:jc w:val="both"/>
        <w:rPr>
          <w:rFonts w:ascii="Arial" w:hAnsi="Arial" w:cs="Arial"/>
        </w:rPr>
      </w:pPr>
    </w:p>
    <w:p w:rsidR="00FB5FF9" w:rsidRDefault="00FB5FF9" w:rsidP="006C732B">
      <w:pPr>
        <w:jc w:val="both"/>
        <w:rPr>
          <w:rFonts w:ascii="Arial" w:hAnsi="Arial" w:cs="Arial"/>
        </w:rPr>
      </w:pPr>
    </w:p>
    <w:p w:rsidR="00FB5FF9" w:rsidRDefault="00FB5FF9" w:rsidP="006C732B">
      <w:pPr>
        <w:jc w:val="both"/>
        <w:rPr>
          <w:rFonts w:ascii="Arial" w:hAnsi="Arial" w:cs="Arial"/>
        </w:rPr>
      </w:pPr>
    </w:p>
    <w:p w:rsidR="00FB5FF9" w:rsidRDefault="00FB5FF9" w:rsidP="006C732B">
      <w:pPr>
        <w:jc w:val="both"/>
        <w:rPr>
          <w:rFonts w:ascii="Arial" w:hAnsi="Arial" w:cs="Arial"/>
        </w:rPr>
      </w:pPr>
    </w:p>
    <w:p w:rsidR="00FB5FF9" w:rsidRDefault="00FB5FF9" w:rsidP="006C732B">
      <w:pPr>
        <w:jc w:val="both"/>
        <w:rPr>
          <w:rFonts w:ascii="Arial" w:hAnsi="Arial" w:cs="Arial"/>
        </w:rPr>
      </w:pPr>
    </w:p>
    <w:p w:rsidR="00FB5FF9" w:rsidRDefault="00FB5FF9" w:rsidP="006C732B">
      <w:pPr>
        <w:jc w:val="both"/>
        <w:rPr>
          <w:rFonts w:ascii="Arial" w:hAnsi="Arial" w:cs="Arial"/>
        </w:rPr>
      </w:pPr>
    </w:p>
    <w:p w:rsidR="00FB5FF9" w:rsidRDefault="00FB5FF9" w:rsidP="006C732B">
      <w:pPr>
        <w:jc w:val="both"/>
        <w:rPr>
          <w:rFonts w:ascii="Arial" w:hAnsi="Arial" w:cs="Arial"/>
        </w:rPr>
      </w:pPr>
    </w:p>
    <w:p w:rsidR="00FB5FF9" w:rsidRDefault="00FB5FF9" w:rsidP="006C732B">
      <w:pPr>
        <w:jc w:val="both"/>
        <w:rPr>
          <w:rFonts w:ascii="Arial" w:hAnsi="Arial" w:cs="Arial"/>
        </w:rPr>
      </w:pPr>
    </w:p>
    <w:p w:rsidR="00FB5FF9" w:rsidRDefault="00FB5FF9" w:rsidP="006C732B">
      <w:pPr>
        <w:jc w:val="both"/>
        <w:rPr>
          <w:rFonts w:ascii="Arial" w:hAnsi="Arial" w:cs="Arial"/>
        </w:rPr>
      </w:pPr>
    </w:p>
    <w:p w:rsidR="00FB5FF9" w:rsidRDefault="00FB5FF9" w:rsidP="006C732B">
      <w:pPr>
        <w:jc w:val="both"/>
        <w:rPr>
          <w:rFonts w:ascii="Arial" w:hAnsi="Arial" w:cs="Arial"/>
        </w:rPr>
      </w:pPr>
    </w:p>
    <w:p w:rsidR="00FB5FF9" w:rsidRDefault="00FB5FF9" w:rsidP="006C732B">
      <w:pPr>
        <w:jc w:val="both"/>
        <w:rPr>
          <w:rFonts w:ascii="Arial" w:hAnsi="Arial" w:cs="Arial"/>
        </w:rPr>
      </w:pPr>
    </w:p>
    <w:p w:rsidR="00FB5FF9" w:rsidRDefault="00FB5FF9" w:rsidP="006C732B">
      <w:pPr>
        <w:jc w:val="both"/>
        <w:rPr>
          <w:rFonts w:ascii="Arial" w:hAnsi="Arial" w:cs="Arial"/>
        </w:rPr>
      </w:pPr>
    </w:p>
    <w:p w:rsidR="00FB5FF9" w:rsidRDefault="00FB5FF9" w:rsidP="006C732B">
      <w:pPr>
        <w:jc w:val="both"/>
        <w:rPr>
          <w:rFonts w:ascii="Arial" w:hAnsi="Arial" w:cs="Arial"/>
        </w:rPr>
      </w:pPr>
    </w:p>
    <w:p w:rsidR="00FB5FF9" w:rsidRDefault="00FB5FF9" w:rsidP="006C732B">
      <w:pPr>
        <w:jc w:val="both"/>
        <w:rPr>
          <w:rFonts w:ascii="Arial" w:hAnsi="Arial" w:cs="Arial"/>
        </w:rPr>
      </w:pPr>
    </w:p>
    <w:p w:rsidR="00FB5FF9" w:rsidRDefault="00FB5FF9" w:rsidP="006C732B">
      <w:pPr>
        <w:jc w:val="both"/>
        <w:rPr>
          <w:rFonts w:ascii="Arial" w:hAnsi="Arial" w:cs="Arial"/>
        </w:rPr>
      </w:pPr>
    </w:p>
    <w:p w:rsidR="00FB5FF9" w:rsidRDefault="00FB5FF9" w:rsidP="006C732B">
      <w:pPr>
        <w:jc w:val="both"/>
        <w:rPr>
          <w:rFonts w:ascii="Arial" w:hAnsi="Arial" w:cs="Arial"/>
        </w:rPr>
      </w:pPr>
    </w:p>
    <w:p w:rsidR="00FB5FF9" w:rsidRDefault="00FB5FF9" w:rsidP="006C732B">
      <w:pPr>
        <w:jc w:val="both"/>
        <w:rPr>
          <w:rFonts w:ascii="Arial" w:hAnsi="Arial" w:cs="Arial"/>
        </w:rPr>
      </w:pPr>
    </w:p>
    <w:p w:rsidR="00FB5FF9" w:rsidRDefault="00FB5FF9" w:rsidP="006C732B">
      <w:pPr>
        <w:jc w:val="both"/>
        <w:rPr>
          <w:rFonts w:ascii="Arial" w:hAnsi="Arial" w:cs="Arial"/>
          <w:b/>
          <w:sz w:val="24"/>
          <w:u w:val="single"/>
        </w:rPr>
      </w:pPr>
      <w:r w:rsidRPr="00FB5FF9">
        <w:rPr>
          <w:rFonts w:ascii="Arial" w:hAnsi="Arial" w:cs="Arial"/>
          <w:b/>
          <w:sz w:val="24"/>
          <w:u w:val="single"/>
        </w:rPr>
        <w:lastRenderedPageBreak/>
        <w:t>Rhestr Cyfeirnodi</w:t>
      </w:r>
    </w:p>
    <w:p w:rsidR="00FB5FF9" w:rsidRDefault="00FB5FF9" w:rsidP="00FB5FF9">
      <w:pPr>
        <w:spacing w:line="360" w:lineRule="auto"/>
        <w:jc w:val="both"/>
        <w:rPr>
          <w:rFonts w:ascii="Arial" w:hAnsi="Arial" w:cs="Arial"/>
          <w:sz w:val="24"/>
        </w:rPr>
      </w:pPr>
      <w:proofErr w:type="spellStart"/>
      <w:r w:rsidRPr="005042D6">
        <w:rPr>
          <w:rFonts w:ascii="Arial" w:hAnsi="Arial" w:cs="Arial"/>
          <w:sz w:val="24"/>
        </w:rPr>
        <w:t>Bereczki</w:t>
      </w:r>
      <w:proofErr w:type="spellEnd"/>
      <w:r w:rsidRPr="005042D6">
        <w:rPr>
          <w:rFonts w:ascii="Arial" w:hAnsi="Arial" w:cs="Arial"/>
          <w:sz w:val="24"/>
        </w:rPr>
        <w:t>, E. (2019) ‘</w:t>
      </w:r>
      <w:proofErr w:type="spellStart"/>
      <w:r w:rsidRPr="005042D6">
        <w:rPr>
          <w:rFonts w:ascii="Arial" w:hAnsi="Arial" w:cs="Arial"/>
          <w:sz w:val="24"/>
        </w:rPr>
        <w:t>What</w:t>
      </w:r>
      <w:proofErr w:type="spellEnd"/>
      <w:r w:rsidRPr="005042D6">
        <w:rPr>
          <w:rFonts w:ascii="Arial" w:hAnsi="Arial" w:cs="Arial"/>
          <w:sz w:val="24"/>
        </w:rPr>
        <w:t xml:space="preserve"> do </w:t>
      </w:r>
      <w:proofErr w:type="spellStart"/>
      <w:r w:rsidRPr="005042D6">
        <w:rPr>
          <w:rFonts w:ascii="Arial" w:hAnsi="Arial" w:cs="Arial"/>
          <w:sz w:val="24"/>
        </w:rPr>
        <w:t>teachers</w:t>
      </w:r>
      <w:proofErr w:type="spellEnd"/>
      <w:r w:rsidRPr="005042D6">
        <w:rPr>
          <w:rFonts w:ascii="Arial" w:hAnsi="Arial" w:cs="Arial"/>
          <w:sz w:val="24"/>
        </w:rPr>
        <w:t xml:space="preserve"> </w:t>
      </w:r>
      <w:proofErr w:type="spellStart"/>
      <w:r w:rsidRPr="005042D6">
        <w:rPr>
          <w:rFonts w:ascii="Arial" w:hAnsi="Arial" w:cs="Arial"/>
          <w:sz w:val="24"/>
        </w:rPr>
        <w:t>think</w:t>
      </w:r>
      <w:proofErr w:type="spellEnd"/>
      <w:r w:rsidRPr="005042D6">
        <w:rPr>
          <w:rFonts w:ascii="Arial" w:hAnsi="Arial" w:cs="Arial"/>
          <w:sz w:val="24"/>
        </w:rPr>
        <w:t xml:space="preserve"> </w:t>
      </w:r>
      <w:proofErr w:type="spellStart"/>
      <w:r w:rsidRPr="005042D6">
        <w:rPr>
          <w:rFonts w:ascii="Arial" w:hAnsi="Arial" w:cs="Arial"/>
          <w:sz w:val="24"/>
        </w:rPr>
        <w:t>about</w:t>
      </w:r>
      <w:proofErr w:type="spellEnd"/>
      <w:r w:rsidRPr="005042D6">
        <w:rPr>
          <w:rFonts w:ascii="Arial" w:hAnsi="Arial" w:cs="Arial"/>
          <w:sz w:val="24"/>
        </w:rPr>
        <w:t xml:space="preserve"> </w:t>
      </w:r>
      <w:proofErr w:type="spellStart"/>
      <w:r w:rsidRPr="005042D6">
        <w:rPr>
          <w:rFonts w:ascii="Arial" w:hAnsi="Arial" w:cs="Arial"/>
          <w:sz w:val="24"/>
        </w:rPr>
        <w:t>creativity</w:t>
      </w:r>
      <w:proofErr w:type="spellEnd"/>
      <w:r w:rsidRPr="005042D6">
        <w:rPr>
          <w:rFonts w:ascii="Arial" w:hAnsi="Arial" w:cs="Arial"/>
          <w:sz w:val="24"/>
        </w:rPr>
        <w:t xml:space="preserve">?’ </w:t>
      </w:r>
      <w:hyperlink r:id="rId8" w:history="1">
        <w:r w:rsidRPr="005042D6">
          <w:rPr>
            <w:rStyle w:val="Hyperlink"/>
            <w:rFonts w:ascii="Arial" w:hAnsi="Arial" w:cs="Arial"/>
            <w:sz w:val="24"/>
          </w:rPr>
          <w:t>http://www.educationalneuroscience.org.uk/2019/01/11/what-do-teachers-think-about-creativity/</w:t>
        </w:r>
      </w:hyperlink>
      <w:r w:rsidRPr="005042D6">
        <w:rPr>
          <w:rFonts w:ascii="Arial" w:hAnsi="Arial" w:cs="Arial"/>
          <w:sz w:val="24"/>
        </w:rPr>
        <w:t xml:space="preserve"> [Darllenwyd: 17 Mai 2019]. </w:t>
      </w:r>
    </w:p>
    <w:p w:rsidR="00FB5FF9" w:rsidRDefault="00FB5FF9" w:rsidP="00FB5FF9">
      <w:pPr>
        <w:spacing w:line="360" w:lineRule="auto"/>
        <w:jc w:val="both"/>
        <w:rPr>
          <w:rFonts w:ascii="Arial" w:hAnsi="Arial" w:cs="Arial"/>
          <w:sz w:val="24"/>
        </w:rPr>
      </w:pPr>
      <w:proofErr w:type="spellStart"/>
      <w:r w:rsidRPr="005042D6">
        <w:rPr>
          <w:rFonts w:ascii="Arial" w:hAnsi="Arial" w:cs="Arial"/>
          <w:sz w:val="24"/>
        </w:rPr>
        <w:t>Bilton</w:t>
      </w:r>
      <w:proofErr w:type="spellEnd"/>
      <w:r w:rsidRPr="005042D6">
        <w:rPr>
          <w:rFonts w:ascii="Arial" w:hAnsi="Arial" w:cs="Arial"/>
          <w:sz w:val="24"/>
        </w:rPr>
        <w:t xml:space="preserve">, H. (2010) </w:t>
      </w:r>
      <w:proofErr w:type="spellStart"/>
      <w:r w:rsidRPr="005042D6">
        <w:rPr>
          <w:rFonts w:ascii="Arial" w:hAnsi="Arial" w:cs="Arial"/>
          <w:i/>
          <w:sz w:val="24"/>
        </w:rPr>
        <w:t>Outdoor</w:t>
      </w:r>
      <w:proofErr w:type="spellEnd"/>
      <w:r w:rsidRPr="005042D6">
        <w:rPr>
          <w:rFonts w:ascii="Arial" w:hAnsi="Arial" w:cs="Arial"/>
          <w:i/>
          <w:sz w:val="24"/>
        </w:rPr>
        <w:t xml:space="preserve"> </w:t>
      </w:r>
      <w:proofErr w:type="spellStart"/>
      <w:r w:rsidRPr="005042D6">
        <w:rPr>
          <w:rFonts w:ascii="Arial" w:hAnsi="Arial" w:cs="Arial"/>
          <w:i/>
          <w:sz w:val="24"/>
        </w:rPr>
        <w:t>Learning</w:t>
      </w:r>
      <w:proofErr w:type="spellEnd"/>
      <w:r w:rsidRPr="005042D6">
        <w:rPr>
          <w:rFonts w:ascii="Arial" w:hAnsi="Arial" w:cs="Arial"/>
          <w:i/>
          <w:sz w:val="24"/>
        </w:rPr>
        <w:t xml:space="preserve"> </w:t>
      </w:r>
      <w:proofErr w:type="spellStart"/>
      <w:r w:rsidRPr="005042D6">
        <w:rPr>
          <w:rFonts w:ascii="Arial" w:hAnsi="Arial" w:cs="Arial"/>
          <w:i/>
          <w:sz w:val="24"/>
        </w:rPr>
        <w:t>in</w:t>
      </w:r>
      <w:proofErr w:type="spellEnd"/>
      <w:r w:rsidRPr="005042D6">
        <w:rPr>
          <w:rFonts w:ascii="Arial" w:hAnsi="Arial" w:cs="Arial"/>
          <w:i/>
          <w:sz w:val="24"/>
        </w:rPr>
        <w:t xml:space="preserve"> the </w:t>
      </w:r>
      <w:proofErr w:type="spellStart"/>
      <w:r w:rsidRPr="005042D6">
        <w:rPr>
          <w:rFonts w:ascii="Arial" w:hAnsi="Arial" w:cs="Arial"/>
          <w:i/>
          <w:sz w:val="24"/>
        </w:rPr>
        <w:t>early</w:t>
      </w:r>
      <w:proofErr w:type="spellEnd"/>
      <w:r w:rsidRPr="005042D6">
        <w:rPr>
          <w:rFonts w:ascii="Arial" w:hAnsi="Arial" w:cs="Arial"/>
          <w:i/>
          <w:sz w:val="24"/>
        </w:rPr>
        <w:t xml:space="preserve"> </w:t>
      </w:r>
      <w:proofErr w:type="spellStart"/>
      <w:r w:rsidRPr="005042D6">
        <w:rPr>
          <w:rFonts w:ascii="Arial" w:hAnsi="Arial" w:cs="Arial"/>
          <w:i/>
          <w:sz w:val="24"/>
        </w:rPr>
        <w:t>years</w:t>
      </w:r>
      <w:proofErr w:type="spellEnd"/>
      <w:r w:rsidRPr="005042D6">
        <w:rPr>
          <w:rFonts w:ascii="Arial" w:hAnsi="Arial" w:cs="Arial"/>
          <w:sz w:val="24"/>
        </w:rPr>
        <w:t xml:space="preserve"> (3</w:t>
      </w:r>
      <w:r w:rsidRPr="005042D6">
        <w:rPr>
          <w:rFonts w:ascii="Arial" w:hAnsi="Arial" w:cs="Arial"/>
          <w:sz w:val="24"/>
          <w:vertAlign w:val="superscript"/>
        </w:rPr>
        <w:t>ydd</w:t>
      </w:r>
      <w:r w:rsidRPr="005042D6">
        <w:rPr>
          <w:rFonts w:ascii="Arial" w:hAnsi="Arial" w:cs="Arial"/>
          <w:sz w:val="24"/>
        </w:rPr>
        <w:t xml:space="preserve"> </w:t>
      </w:r>
      <w:proofErr w:type="spellStart"/>
      <w:r w:rsidRPr="005042D6">
        <w:rPr>
          <w:rFonts w:ascii="Arial" w:hAnsi="Arial" w:cs="Arial"/>
          <w:sz w:val="24"/>
        </w:rPr>
        <w:t>arg</w:t>
      </w:r>
      <w:proofErr w:type="spellEnd"/>
      <w:r w:rsidRPr="005042D6">
        <w:rPr>
          <w:rFonts w:ascii="Arial" w:hAnsi="Arial" w:cs="Arial"/>
          <w:sz w:val="24"/>
        </w:rPr>
        <w:t>)</w:t>
      </w:r>
      <w:r>
        <w:rPr>
          <w:rFonts w:ascii="Arial" w:hAnsi="Arial" w:cs="Arial"/>
          <w:sz w:val="24"/>
        </w:rPr>
        <w:t xml:space="preserve"> </w:t>
      </w:r>
      <w:proofErr w:type="spellStart"/>
      <w:r>
        <w:rPr>
          <w:rFonts w:ascii="Arial" w:hAnsi="Arial" w:cs="Arial"/>
          <w:sz w:val="24"/>
        </w:rPr>
        <w:t>Abingdon</w:t>
      </w:r>
      <w:proofErr w:type="spellEnd"/>
      <w:r>
        <w:rPr>
          <w:rFonts w:ascii="Arial" w:hAnsi="Arial" w:cs="Arial"/>
          <w:sz w:val="24"/>
        </w:rPr>
        <w:t xml:space="preserve">: Routledge. [e-lyfr]. Ar gael yn: </w:t>
      </w:r>
      <w:hyperlink r:id="rId9" w:history="1">
        <w:r w:rsidRPr="00F7379D">
          <w:rPr>
            <w:rStyle w:val="Hyperlink"/>
            <w:rFonts w:ascii="Arial" w:hAnsi="Arial" w:cs="Arial"/>
            <w:sz w:val="24"/>
          </w:rPr>
          <w:t>https://web-b-ebscohost-com.ezproxy.uwtsd.ac.uk/ehost/ebookviewer/ebook/bmxlYmtfXzMxMTYxMF9fQU41?sid=bf2abebd-bf9d-4b48-83fb-2544ab905379@pdc-v-sessmgr05&amp;vid=0&amp;format=EB&amp;rid=1</w:t>
        </w:r>
      </w:hyperlink>
      <w:r w:rsidRPr="005042D6">
        <w:rPr>
          <w:rFonts w:ascii="Arial" w:hAnsi="Arial" w:cs="Arial"/>
          <w:sz w:val="24"/>
        </w:rPr>
        <w:t xml:space="preserve"> </w:t>
      </w:r>
      <w:r>
        <w:rPr>
          <w:rFonts w:ascii="Arial" w:hAnsi="Arial" w:cs="Arial"/>
          <w:sz w:val="24"/>
        </w:rPr>
        <w:t xml:space="preserve">[Darllenwyd: 15 Mai 2019]. </w:t>
      </w:r>
      <w:r w:rsidRPr="005042D6">
        <w:rPr>
          <w:rFonts w:ascii="Arial" w:hAnsi="Arial" w:cs="Arial"/>
          <w:sz w:val="24"/>
        </w:rPr>
        <w:t xml:space="preserve"> </w:t>
      </w:r>
    </w:p>
    <w:p w:rsidR="00FB5FF9" w:rsidRDefault="00FB5FF9" w:rsidP="00FB5FF9">
      <w:pPr>
        <w:spacing w:line="360" w:lineRule="auto"/>
        <w:jc w:val="both"/>
        <w:rPr>
          <w:rFonts w:ascii="Arial" w:hAnsi="Arial" w:cs="Arial"/>
          <w:sz w:val="24"/>
        </w:rPr>
      </w:pPr>
      <w:r w:rsidRPr="005042D6">
        <w:rPr>
          <w:rFonts w:ascii="Arial" w:hAnsi="Arial" w:cs="Arial"/>
          <w:sz w:val="24"/>
        </w:rPr>
        <w:t xml:space="preserve">Cyfoeth Naturiol Cymru. (dim dyddiad) ‘Wales </w:t>
      </w:r>
      <w:proofErr w:type="spellStart"/>
      <w:r w:rsidRPr="005042D6">
        <w:rPr>
          <w:rFonts w:ascii="Arial" w:hAnsi="Arial" w:cs="Arial"/>
          <w:sz w:val="24"/>
        </w:rPr>
        <w:t>outdoor</w:t>
      </w:r>
      <w:proofErr w:type="spellEnd"/>
      <w:r w:rsidRPr="005042D6">
        <w:rPr>
          <w:rFonts w:ascii="Arial" w:hAnsi="Arial" w:cs="Arial"/>
          <w:sz w:val="24"/>
        </w:rPr>
        <w:t xml:space="preserve"> </w:t>
      </w:r>
      <w:proofErr w:type="spellStart"/>
      <w:r w:rsidRPr="005042D6">
        <w:rPr>
          <w:rFonts w:ascii="Arial" w:hAnsi="Arial" w:cs="Arial"/>
          <w:sz w:val="24"/>
        </w:rPr>
        <w:t>learning</w:t>
      </w:r>
      <w:proofErr w:type="spellEnd"/>
      <w:r w:rsidRPr="005042D6">
        <w:rPr>
          <w:rFonts w:ascii="Arial" w:hAnsi="Arial" w:cs="Arial"/>
          <w:sz w:val="24"/>
        </w:rPr>
        <w:t xml:space="preserve"> </w:t>
      </w:r>
      <w:proofErr w:type="spellStart"/>
      <w:r w:rsidRPr="005042D6">
        <w:rPr>
          <w:rFonts w:ascii="Arial" w:hAnsi="Arial" w:cs="Arial"/>
          <w:sz w:val="24"/>
        </w:rPr>
        <w:t>week</w:t>
      </w:r>
      <w:proofErr w:type="spellEnd"/>
      <w:r w:rsidRPr="005042D6">
        <w:rPr>
          <w:rFonts w:ascii="Arial" w:hAnsi="Arial" w:cs="Arial"/>
          <w:sz w:val="24"/>
        </w:rPr>
        <w:t xml:space="preserve"> 1-7 </w:t>
      </w:r>
      <w:proofErr w:type="spellStart"/>
      <w:r w:rsidRPr="005042D6">
        <w:rPr>
          <w:rFonts w:ascii="Arial" w:hAnsi="Arial" w:cs="Arial"/>
          <w:sz w:val="24"/>
        </w:rPr>
        <w:t>April</w:t>
      </w:r>
      <w:proofErr w:type="spellEnd"/>
      <w:r w:rsidRPr="005042D6">
        <w:rPr>
          <w:rFonts w:ascii="Arial" w:hAnsi="Arial" w:cs="Arial"/>
          <w:sz w:val="24"/>
        </w:rPr>
        <w:t xml:space="preserve"> 2019’ </w:t>
      </w:r>
      <w:hyperlink r:id="rId10" w:history="1">
        <w:r w:rsidRPr="005042D6">
          <w:rPr>
            <w:rStyle w:val="Hyperlink"/>
            <w:rFonts w:ascii="Arial" w:hAnsi="Arial" w:cs="Arial"/>
            <w:sz w:val="24"/>
          </w:rPr>
          <w:t>https://naturalresources.wales/guidance-and-advice/business-sectors/education-learning-and-skills/wales-outdoor-learning-week/?lang=en</w:t>
        </w:r>
      </w:hyperlink>
      <w:r w:rsidRPr="005042D6">
        <w:rPr>
          <w:rFonts w:ascii="Arial" w:hAnsi="Arial" w:cs="Arial"/>
          <w:sz w:val="24"/>
        </w:rPr>
        <w:t xml:space="preserve"> [Darllenwyd: 12 Mai 2019]. </w:t>
      </w:r>
    </w:p>
    <w:p w:rsidR="00FB5FF9" w:rsidRDefault="00FB5FF9" w:rsidP="00FB5FF9">
      <w:pPr>
        <w:spacing w:line="360" w:lineRule="auto"/>
        <w:jc w:val="both"/>
        <w:rPr>
          <w:rFonts w:ascii="Arial" w:hAnsi="Arial" w:cs="Arial"/>
          <w:sz w:val="24"/>
        </w:rPr>
      </w:pPr>
      <w:proofErr w:type="spellStart"/>
      <w:r>
        <w:rPr>
          <w:rFonts w:ascii="Arial" w:hAnsi="Arial" w:cs="Arial"/>
          <w:sz w:val="24"/>
        </w:rPr>
        <w:t>Duffy</w:t>
      </w:r>
      <w:proofErr w:type="spellEnd"/>
      <w:r>
        <w:rPr>
          <w:rFonts w:ascii="Arial" w:hAnsi="Arial" w:cs="Arial"/>
          <w:sz w:val="24"/>
        </w:rPr>
        <w:t xml:space="preserve">, B. (2006) </w:t>
      </w:r>
      <w:proofErr w:type="spellStart"/>
      <w:r>
        <w:rPr>
          <w:rFonts w:ascii="Arial" w:hAnsi="Arial" w:cs="Arial"/>
          <w:i/>
          <w:sz w:val="24"/>
        </w:rPr>
        <w:t>Supporting</w:t>
      </w:r>
      <w:proofErr w:type="spellEnd"/>
      <w:r>
        <w:rPr>
          <w:rFonts w:ascii="Arial" w:hAnsi="Arial" w:cs="Arial"/>
          <w:i/>
          <w:sz w:val="24"/>
        </w:rPr>
        <w:t xml:space="preserve"> </w:t>
      </w:r>
      <w:proofErr w:type="spellStart"/>
      <w:r>
        <w:rPr>
          <w:rFonts w:ascii="Arial" w:hAnsi="Arial" w:cs="Arial"/>
          <w:i/>
          <w:sz w:val="24"/>
        </w:rPr>
        <w:t>creativity</w:t>
      </w:r>
      <w:proofErr w:type="spellEnd"/>
      <w:r>
        <w:rPr>
          <w:rFonts w:ascii="Arial" w:hAnsi="Arial" w:cs="Arial"/>
          <w:i/>
          <w:sz w:val="24"/>
        </w:rPr>
        <w:t xml:space="preserve"> </w:t>
      </w:r>
      <w:proofErr w:type="spellStart"/>
      <w:r>
        <w:rPr>
          <w:rFonts w:ascii="Arial" w:hAnsi="Arial" w:cs="Arial"/>
          <w:i/>
          <w:sz w:val="24"/>
        </w:rPr>
        <w:t>and</w:t>
      </w:r>
      <w:proofErr w:type="spellEnd"/>
      <w:r>
        <w:rPr>
          <w:rFonts w:ascii="Arial" w:hAnsi="Arial" w:cs="Arial"/>
          <w:i/>
          <w:sz w:val="24"/>
        </w:rPr>
        <w:t xml:space="preserve"> </w:t>
      </w:r>
      <w:proofErr w:type="spellStart"/>
      <w:r>
        <w:rPr>
          <w:rFonts w:ascii="Arial" w:hAnsi="Arial" w:cs="Arial"/>
          <w:i/>
          <w:sz w:val="24"/>
        </w:rPr>
        <w:t>imagination</w:t>
      </w:r>
      <w:proofErr w:type="spellEnd"/>
      <w:r>
        <w:rPr>
          <w:rFonts w:ascii="Arial" w:hAnsi="Arial" w:cs="Arial"/>
          <w:i/>
          <w:sz w:val="24"/>
        </w:rPr>
        <w:t xml:space="preserve"> </w:t>
      </w:r>
      <w:proofErr w:type="spellStart"/>
      <w:r>
        <w:rPr>
          <w:rFonts w:ascii="Arial" w:hAnsi="Arial" w:cs="Arial"/>
          <w:i/>
          <w:sz w:val="24"/>
        </w:rPr>
        <w:t>in</w:t>
      </w:r>
      <w:proofErr w:type="spellEnd"/>
      <w:r>
        <w:rPr>
          <w:rFonts w:ascii="Arial" w:hAnsi="Arial" w:cs="Arial"/>
          <w:i/>
          <w:sz w:val="24"/>
        </w:rPr>
        <w:t xml:space="preserve"> the </w:t>
      </w:r>
      <w:proofErr w:type="spellStart"/>
      <w:r>
        <w:rPr>
          <w:rFonts w:ascii="Arial" w:hAnsi="Arial" w:cs="Arial"/>
          <w:i/>
          <w:sz w:val="24"/>
        </w:rPr>
        <w:t>early</w:t>
      </w:r>
      <w:proofErr w:type="spellEnd"/>
      <w:r>
        <w:rPr>
          <w:rFonts w:ascii="Arial" w:hAnsi="Arial" w:cs="Arial"/>
          <w:i/>
          <w:sz w:val="24"/>
        </w:rPr>
        <w:t xml:space="preserve"> </w:t>
      </w:r>
      <w:proofErr w:type="spellStart"/>
      <w:r>
        <w:rPr>
          <w:rFonts w:ascii="Arial" w:hAnsi="Arial" w:cs="Arial"/>
          <w:i/>
          <w:sz w:val="24"/>
        </w:rPr>
        <w:t>years</w:t>
      </w:r>
      <w:proofErr w:type="spellEnd"/>
      <w:r>
        <w:rPr>
          <w:rFonts w:ascii="Arial" w:hAnsi="Arial" w:cs="Arial"/>
          <w:i/>
          <w:sz w:val="24"/>
        </w:rPr>
        <w:t xml:space="preserve"> </w:t>
      </w:r>
      <w:r>
        <w:rPr>
          <w:rFonts w:ascii="Arial" w:hAnsi="Arial" w:cs="Arial"/>
          <w:sz w:val="24"/>
        </w:rPr>
        <w:t>(2</w:t>
      </w:r>
      <w:r>
        <w:rPr>
          <w:rFonts w:ascii="Arial" w:hAnsi="Arial" w:cs="Arial"/>
          <w:sz w:val="24"/>
          <w:vertAlign w:val="superscript"/>
        </w:rPr>
        <w:t>ail</w:t>
      </w:r>
      <w:r>
        <w:rPr>
          <w:rFonts w:ascii="Arial" w:hAnsi="Arial" w:cs="Arial"/>
          <w:sz w:val="24"/>
        </w:rPr>
        <w:t xml:space="preserve"> </w:t>
      </w:r>
      <w:proofErr w:type="spellStart"/>
      <w:r>
        <w:rPr>
          <w:rFonts w:ascii="Arial" w:hAnsi="Arial" w:cs="Arial"/>
          <w:sz w:val="24"/>
        </w:rPr>
        <w:t>arg</w:t>
      </w:r>
      <w:proofErr w:type="spellEnd"/>
      <w:r>
        <w:rPr>
          <w:rFonts w:ascii="Arial" w:hAnsi="Arial" w:cs="Arial"/>
          <w:sz w:val="24"/>
        </w:rPr>
        <w:t xml:space="preserve">) </w:t>
      </w:r>
      <w:proofErr w:type="spellStart"/>
      <w:r>
        <w:rPr>
          <w:rFonts w:ascii="Arial" w:hAnsi="Arial" w:cs="Arial"/>
          <w:sz w:val="24"/>
        </w:rPr>
        <w:t>Maidenhead</w:t>
      </w:r>
      <w:proofErr w:type="spellEnd"/>
      <w:r>
        <w:rPr>
          <w:rFonts w:ascii="Arial" w:hAnsi="Arial" w:cs="Arial"/>
          <w:sz w:val="24"/>
        </w:rPr>
        <w:t xml:space="preserve">: </w:t>
      </w:r>
      <w:proofErr w:type="spellStart"/>
      <w:r>
        <w:rPr>
          <w:rFonts w:ascii="Arial" w:hAnsi="Arial" w:cs="Arial"/>
          <w:sz w:val="24"/>
        </w:rPr>
        <w:t>Open</w:t>
      </w:r>
      <w:proofErr w:type="spellEnd"/>
      <w:r>
        <w:rPr>
          <w:rFonts w:ascii="Arial" w:hAnsi="Arial" w:cs="Arial"/>
          <w:sz w:val="24"/>
        </w:rPr>
        <w:t xml:space="preserve"> </w:t>
      </w:r>
      <w:proofErr w:type="spellStart"/>
      <w:r>
        <w:rPr>
          <w:rFonts w:ascii="Arial" w:hAnsi="Arial" w:cs="Arial"/>
          <w:sz w:val="24"/>
        </w:rPr>
        <w:t>University</w:t>
      </w:r>
      <w:proofErr w:type="spellEnd"/>
      <w:r>
        <w:rPr>
          <w:rFonts w:ascii="Arial" w:hAnsi="Arial" w:cs="Arial"/>
          <w:sz w:val="24"/>
        </w:rPr>
        <w:t xml:space="preserve"> </w:t>
      </w:r>
      <w:proofErr w:type="spellStart"/>
      <w:r>
        <w:rPr>
          <w:rFonts w:ascii="Arial" w:hAnsi="Arial" w:cs="Arial"/>
          <w:sz w:val="24"/>
        </w:rPr>
        <w:t>Press</w:t>
      </w:r>
      <w:proofErr w:type="spellEnd"/>
      <w:r>
        <w:rPr>
          <w:rFonts w:ascii="Arial" w:hAnsi="Arial" w:cs="Arial"/>
          <w:sz w:val="24"/>
        </w:rPr>
        <w:t xml:space="preserve">. [e-lyfr]. Ar gael yn: </w:t>
      </w:r>
      <w:r w:rsidRPr="005042D6">
        <w:rPr>
          <w:rFonts w:ascii="Arial" w:hAnsi="Arial" w:cs="Arial"/>
          <w:sz w:val="24"/>
        </w:rPr>
        <w:t xml:space="preserve"> </w:t>
      </w:r>
      <w:hyperlink r:id="rId11" w:history="1">
        <w:r w:rsidRPr="00F7379D">
          <w:rPr>
            <w:rStyle w:val="Hyperlink"/>
            <w:rFonts w:ascii="Arial" w:hAnsi="Arial" w:cs="Arial"/>
            <w:sz w:val="24"/>
          </w:rPr>
          <w:t>https://www-dawsonera-com.ezproxy.uwtsd.ac.uk/readonline/9780335224906</w:t>
        </w:r>
      </w:hyperlink>
      <w:r>
        <w:rPr>
          <w:rFonts w:ascii="Arial" w:hAnsi="Arial" w:cs="Arial"/>
          <w:sz w:val="24"/>
        </w:rPr>
        <w:t xml:space="preserve"> [Darllenwyd: 12 Mai 2019]. </w:t>
      </w:r>
    </w:p>
    <w:p w:rsidR="00FB5FF9" w:rsidRDefault="00FB5FF9" w:rsidP="00FB5FF9">
      <w:pPr>
        <w:spacing w:line="360" w:lineRule="auto"/>
        <w:jc w:val="both"/>
        <w:rPr>
          <w:rFonts w:ascii="Arial" w:hAnsi="Arial" w:cs="Arial"/>
          <w:sz w:val="24"/>
        </w:rPr>
      </w:pPr>
      <w:proofErr w:type="spellStart"/>
      <w:r w:rsidRPr="005042D6">
        <w:rPr>
          <w:rFonts w:ascii="Arial" w:hAnsi="Arial" w:cs="Arial"/>
          <w:sz w:val="24"/>
        </w:rPr>
        <w:t>Early</w:t>
      </w:r>
      <w:proofErr w:type="spellEnd"/>
      <w:r w:rsidRPr="005042D6">
        <w:rPr>
          <w:rFonts w:ascii="Arial" w:hAnsi="Arial" w:cs="Arial"/>
          <w:sz w:val="24"/>
        </w:rPr>
        <w:t xml:space="preserve"> </w:t>
      </w:r>
      <w:proofErr w:type="spellStart"/>
      <w:r w:rsidRPr="005042D6">
        <w:rPr>
          <w:rFonts w:ascii="Arial" w:hAnsi="Arial" w:cs="Arial"/>
          <w:sz w:val="24"/>
        </w:rPr>
        <w:t>Learning</w:t>
      </w:r>
      <w:proofErr w:type="spellEnd"/>
      <w:r w:rsidRPr="005042D6">
        <w:rPr>
          <w:rFonts w:ascii="Arial" w:hAnsi="Arial" w:cs="Arial"/>
          <w:sz w:val="24"/>
        </w:rPr>
        <w:t xml:space="preserve"> </w:t>
      </w:r>
      <w:proofErr w:type="spellStart"/>
      <w:r w:rsidRPr="005042D6">
        <w:rPr>
          <w:rFonts w:ascii="Arial" w:hAnsi="Arial" w:cs="Arial"/>
          <w:sz w:val="24"/>
        </w:rPr>
        <w:t>hq</w:t>
      </w:r>
      <w:proofErr w:type="spellEnd"/>
      <w:r w:rsidRPr="005042D6">
        <w:rPr>
          <w:rFonts w:ascii="Arial" w:hAnsi="Arial" w:cs="Arial"/>
          <w:sz w:val="24"/>
        </w:rPr>
        <w:t xml:space="preserve">. (Dim dyddiad) ‘The </w:t>
      </w:r>
      <w:proofErr w:type="spellStart"/>
      <w:r w:rsidRPr="005042D6">
        <w:rPr>
          <w:rFonts w:ascii="Arial" w:hAnsi="Arial" w:cs="Arial"/>
          <w:sz w:val="24"/>
        </w:rPr>
        <w:t>use</w:t>
      </w:r>
      <w:proofErr w:type="spellEnd"/>
      <w:r w:rsidRPr="005042D6">
        <w:rPr>
          <w:rFonts w:ascii="Arial" w:hAnsi="Arial" w:cs="Arial"/>
          <w:sz w:val="24"/>
        </w:rPr>
        <w:t xml:space="preserve"> of Group </w:t>
      </w:r>
      <w:proofErr w:type="spellStart"/>
      <w:r w:rsidRPr="005042D6">
        <w:rPr>
          <w:rFonts w:ascii="Arial" w:hAnsi="Arial" w:cs="Arial"/>
          <w:sz w:val="24"/>
        </w:rPr>
        <w:t>work</w:t>
      </w:r>
      <w:proofErr w:type="spellEnd"/>
      <w:r w:rsidRPr="005042D6">
        <w:rPr>
          <w:rFonts w:ascii="Arial" w:hAnsi="Arial" w:cs="Arial"/>
          <w:sz w:val="24"/>
        </w:rPr>
        <w:t xml:space="preserve"> </w:t>
      </w:r>
      <w:proofErr w:type="spellStart"/>
      <w:r w:rsidRPr="005042D6">
        <w:rPr>
          <w:rFonts w:ascii="Arial" w:hAnsi="Arial" w:cs="Arial"/>
          <w:sz w:val="24"/>
        </w:rPr>
        <w:t>in</w:t>
      </w:r>
      <w:proofErr w:type="spellEnd"/>
      <w:r w:rsidRPr="005042D6">
        <w:rPr>
          <w:rFonts w:ascii="Arial" w:hAnsi="Arial" w:cs="Arial"/>
          <w:sz w:val="24"/>
        </w:rPr>
        <w:t xml:space="preserve"> </w:t>
      </w:r>
      <w:proofErr w:type="spellStart"/>
      <w:r w:rsidRPr="005042D6">
        <w:rPr>
          <w:rFonts w:ascii="Arial" w:hAnsi="Arial" w:cs="Arial"/>
          <w:sz w:val="24"/>
        </w:rPr>
        <w:t>primary</w:t>
      </w:r>
      <w:proofErr w:type="spellEnd"/>
      <w:r w:rsidRPr="005042D6">
        <w:rPr>
          <w:rFonts w:ascii="Arial" w:hAnsi="Arial" w:cs="Arial"/>
          <w:sz w:val="24"/>
        </w:rPr>
        <w:t xml:space="preserve"> </w:t>
      </w:r>
      <w:proofErr w:type="spellStart"/>
      <w:r w:rsidRPr="005042D6">
        <w:rPr>
          <w:rFonts w:ascii="Arial" w:hAnsi="Arial" w:cs="Arial"/>
          <w:sz w:val="24"/>
        </w:rPr>
        <w:t>schools</w:t>
      </w:r>
      <w:proofErr w:type="spellEnd"/>
      <w:r w:rsidRPr="005042D6">
        <w:rPr>
          <w:rFonts w:ascii="Arial" w:hAnsi="Arial" w:cs="Arial"/>
          <w:sz w:val="24"/>
        </w:rPr>
        <w:t xml:space="preserve">’  </w:t>
      </w:r>
      <w:hyperlink r:id="rId12" w:history="1">
        <w:r w:rsidRPr="005042D6">
          <w:rPr>
            <w:rStyle w:val="Hyperlink"/>
            <w:rFonts w:ascii="Arial" w:hAnsi="Arial" w:cs="Arial"/>
            <w:sz w:val="24"/>
          </w:rPr>
          <w:t>https://www.earlylearninghq.org.uk/earlylearninghq-blog/the-use-of-group-work-in-primary-schools/</w:t>
        </w:r>
      </w:hyperlink>
      <w:r w:rsidRPr="005042D6">
        <w:rPr>
          <w:rFonts w:ascii="Arial" w:hAnsi="Arial" w:cs="Arial"/>
          <w:sz w:val="24"/>
        </w:rPr>
        <w:t xml:space="preserve"> [Darllenwyd: 11 Mai 2019]. </w:t>
      </w:r>
    </w:p>
    <w:p w:rsidR="00FB5FF9" w:rsidRDefault="00FB5FF9" w:rsidP="00FB5FF9">
      <w:pPr>
        <w:spacing w:line="360" w:lineRule="auto"/>
        <w:jc w:val="both"/>
        <w:rPr>
          <w:rFonts w:ascii="Arial" w:hAnsi="Arial" w:cs="Arial"/>
          <w:sz w:val="24"/>
        </w:rPr>
      </w:pPr>
      <w:proofErr w:type="spellStart"/>
      <w:r w:rsidRPr="005042D6">
        <w:rPr>
          <w:rFonts w:ascii="Arial" w:hAnsi="Arial" w:cs="Arial"/>
          <w:sz w:val="24"/>
        </w:rPr>
        <w:t>Earl</w:t>
      </w:r>
      <w:r>
        <w:rPr>
          <w:rFonts w:ascii="Arial" w:hAnsi="Arial" w:cs="Arial"/>
          <w:sz w:val="24"/>
        </w:rPr>
        <w:t>y</w:t>
      </w:r>
      <w:proofErr w:type="spellEnd"/>
      <w:r w:rsidRPr="005042D6">
        <w:rPr>
          <w:rFonts w:ascii="Arial" w:hAnsi="Arial" w:cs="Arial"/>
          <w:sz w:val="24"/>
        </w:rPr>
        <w:t xml:space="preserve"> </w:t>
      </w:r>
      <w:proofErr w:type="spellStart"/>
      <w:r>
        <w:rPr>
          <w:rFonts w:ascii="Arial" w:hAnsi="Arial" w:cs="Arial"/>
          <w:sz w:val="24"/>
        </w:rPr>
        <w:t>Y</w:t>
      </w:r>
      <w:r w:rsidRPr="005042D6">
        <w:rPr>
          <w:rFonts w:ascii="Arial" w:hAnsi="Arial" w:cs="Arial"/>
          <w:sz w:val="24"/>
        </w:rPr>
        <w:t>ear</w:t>
      </w:r>
      <w:r>
        <w:rPr>
          <w:rFonts w:ascii="Arial" w:hAnsi="Arial" w:cs="Arial"/>
          <w:sz w:val="24"/>
        </w:rPr>
        <w:t>s</w:t>
      </w:r>
      <w:proofErr w:type="spellEnd"/>
      <w:r>
        <w:rPr>
          <w:rFonts w:ascii="Arial" w:hAnsi="Arial" w:cs="Arial"/>
          <w:sz w:val="24"/>
        </w:rPr>
        <w:t xml:space="preserve"> </w:t>
      </w:r>
      <w:proofErr w:type="spellStart"/>
      <w:r>
        <w:rPr>
          <w:rFonts w:ascii="Arial" w:hAnsi="Arial" w:cs="Arial"/>
          <w:sz w:val="24"/>
        </w:rPr>
        <w:t>C</w:t>
      </w:r>
      <w:r w:rsidRPr="005042D6">
        <w:rPr>
          <w:rFonts w:ascii="Arial" w:hAnsi="Arial" w:cs="Arial"/>
          <w:sz w:val="24"/>
        </w:rPr>
        <w:t>areers</w:t>
      </w:r>
      <w:proofErr w:type="spellEnd"/>
      <w:r w:rsidRPr="005042D6">
        <w:rPr>
          <w:rFonts w:ascii="Arial" w:hAnsi="Arial" w:cs="Arial"/>
          <w:sz w:val="24"/>
        </w:rPr>
        <w:t xml:space="preserve"> (2015) ‘</w:t>
      </w:r>
      <w:proofErr w:type="spellStart"/>
      <w:r w:rsidRPr="005042D6">
        <w:rPr>
          <w:rFonts w:ascii="Arial" w:hAnsi="Arial" w:cs="Arial"/>
          <w:sz w:val="24"/>
        </w:rPr>
        <w:t>Why</w:t>
      </w:r>
      <w:proofErr w:type="spellEnd"/>
      <w:r w:rsidRPr="005042D6">
        <w:rPr>
          <w:rFonts w:ascii="Arial" w:hAnsi="Arial" w:cs="Arial"/>
          <w:sz w:val="24"/>
        </w:rPr>
        <w:t xml:space="preserve"> </w:t>
      </w:r>
      <w:proofErr w:type="spellStart"/>
      <w:r w:rsidRPr="005042D6">
        <w:rPr>
          <w:rFonts w:ascii="Arial" w:hAnsi="Arial" w:cs="Arial"/>
          <w:sz w:val="24"/>
        </w:rPr>
        <w:t>use</w:t>
      </w:r>
      <w:proofErr w:type="spellEnd"/>
      <w:r w:rsidRPr="005042D6">
        <w:rPr>
          <w:rFonts w:ascii="Arial" w:hAnsi="Arial" w:cs="Arial"/>
          <w:sz w:val="24"/>
        </w:rPr>
        <w:t xml:space="preserve"> </w:t>
      </w:r>
      <w:proofErr w:type="spellStart"/>
      <w:r w:rsidRPr="005042D6">
        <w:rPr>
          <w:rFonts w:ascii="Arial" w:hAnsi="Arial" w:cs="Arial"/>
          <w:sz w:val="24"/>
        </w:rPr>
        <w:t>natural</w:t>
      </w:r>
      <w:proofErr w:type="spellEnd"/>
      <w:r w:rsidRPr="005042D6">
        <w:rPr>
          <w:rFonts w:ascii="Arial" w:hAnsi="Arial" w:cs="Arial"/>
          <w:sz w:val="24"/>
        </w:rPr>
        <w:t xml:space="preserve"> </w:t>
      </w:r>
      <w:proofErr w:type="spellStart"/>
      <w:r w:rsidRPr="005042D6">
        <w:rPr>
          <w:rFonts w:ascii="Arial" w:hAnsi="Arial" w:cs="Arial"/>
          <w:sz w:val="24"/>
        </w:rPr>
        <w:t>and</w:t>
      </w:r>
      <w:proofErr w:type="spellEnd"/>
      <w:r w:rsidRPr="005042D6">
        <w:rPr>
          <w:rFonts w:ascii="Arial" w:hAnsi="Arial" w:cs="Arial"/>
          <w:sz w:val="24"/>
        </w:rPr>
        <w:t xml:space="preserve"> </w:t>
      </w:r>
      <w:proofErr w:type="spellStart"/>
      <w:r w:rsidRPr="005042D6">
        <w:rPr>
          <w:rFonts w:ascii="Arial" w:hAnsi="Arial" w:cs="Arial"/>
          <w:sz w:val="24"/>
        </w:rPr>
        <w:t>reclaimed</w:t>
      </w:r>
      <w:proofErr w:type="spellEnd"/>
      <w:r w:rsidRPr="005042D6">
        <w:rPr>
          <w:rFonts w:ascii="Arial" w:hAnsi="Arial" w:cs="Arial"/>
          <w:sz w:val="24"/>
        </w:rPr>
        <w:t xml:space="preserve"> </w:t>
      </w:r>
      <w:proofErr w:type="spellStart"/>
      <w:r w:rsidRPr="005042D6">
        <w:rPr>
          <w:rFonts w:ascii="Arial" w:hAnsi="Arial" w:cs="Arial"/>
          <w:sz w:val="24"/>
        </w:rPr>
        <w:t>materials</w:t>
      </w:r>
      <w:proofErr w:type="spellEnd"/>
      <w:r w:rsidRPr="005042D6">
        <w:rPr>
          <w:rFonts w:ascii="Arial" w:hAnsi="Arial" w:cs="Arial"/>
          <w:sz w:val="24"/>
        </w:rPr>
        <w:t xml:space="preserve">?’ </w:t>
      </w:r>
      <w:hyperlink r:id="rId13" w:history="1">
        <w:r w:rsidRPr="005042D6">
          <w:rPr>
            <w:rStyle w:val="Hyperlink"/>
            <w:rFonts w:ascii="Arial" w:hAnsi="Arial" w:cs="Arial"/>
            <w:sz w:val="24"/>
          </w:rPr>
          <w:t>http://www.earlyyearscareers.com/eyc/eyfs-training-material/why-little-learners-childcare-corby-use-natural-materials/</w:t>
        </w:r>
      </w:hyperlink>
      <w:r w:rsidRPr="005042D6">
        <w:rPr>
          <w:rFonts w:ascii="Arial" w:hAnsi="Arial" w:cs="Arial"/>
          <w:sz w:val="24"/>
        </w:rPr>
        <w:t xml:space="preserve">  [Darllenwyd: 15 Mai 2019]. </w:t>
      </w:r>
    </w:p>
    <w:p w:rsidR="00FB5FF9" w:rsidRDefault="00FB5FF9" w:rsidP="00FB5FF9">
      <w:pPr>
        <w:spacing w:line="360" w:lineRule="auto"/>
        <w:jc w:val="both"/>
        <w:rPr>
          <w:rFonts w:ascii="Arial" w:hAnsi="Arial" w:cs="Arial"/>
          <w:sz w:val="24"/>
        </w:rPr>
      </w:pPr>
      <w:proofErr w:type="spellStart"/>
      <w:r w:rsidRPr="005042D6">
        <w:rPr>
          <w:rFonts w:ascii="Arial" w:hAnsi="Arial" w:cs="Arial"/>
          <w:sz w:val="24"/>
        </w:rPr>
        <w:t>Early</w:t>
      </w:r>
      <w:proofErr w:type="spellEnd"/>
      <w:r w:rsidRPr="005042D6">
        <w:rPr>
          <w:rFonts w:ascii="Arial" w:hAnsi="Arial" w:cs="Arial"/>
          <w:sz w:val="24"/>
        </w:rPr>
        <w:t xml:space="preserve"> </w:t>
      </w:r>
      <w:proofErr w:type="spellStart"/>
      <w:r w:rsidRPr="005042D6">
        <w:rPr>
          <w:rFonts w:ascii="Arial" w:hAnsi="Arial" w:cs="Arial"/>
          <w:sz w:val="24"/>
        </w:rPr>
        <w:t>Years</w:t>
      </w:r>
      <w:proofErr w:type="spellEnd"/>
      <w:r w:rsidRPr="005042D6">
        <w:rPr>
          <w:rFonts w:ascii="Arial" w:hAnsi="Arial" w:cs="Arial"/>
          <w:sz w:val="24"/>
        </w:rPr>
        <w:t xml:space="preserve"> </w:t>
      </w:r>
      <w:proofErr w:type="spellStart"/>
      <w:r w:rsidRPr="005042D6">
        <w:rPr>
          <w:rFonts w:ascii="Arial" w:hAnsi="Arial" w:cs="Arial"/>
          <w:sz w:val="24"/>
        </w:rPr>
        <w:t>Alliance</w:t>
      </w:r>
      <w:proofErr w:type="spellEnd"/>
      <w:r w:rsidRPr="005042D6">
        <w:rPr>
          <w:rFonts w:ascii="Arial" w:hAnsi="Arial" w:cs="Arial"/>
          <w:sz w:val="24"/>
        </w:rPr>
        <w:t>. (2016) ‘</w:t>
      </w:r>
      <w:proofErr w:type="spellStart"/>
      <w:r w:rsidRPr="005042D6">
        <w:rPr>
          <w:rFonts w:ascii="Arial" w:hAnsi="Arial" w:cs="Arial"/>
          <w:sz w:val="24"/>
        </w:rPr>
        <w:t>Nurseries</w:t>
      </w:r>
      <w:proofErr w:type="spellEnd"/>
      <w:r w:rsidRPr="005042D6">
        <w:rPr>
          <w:rFonts w:ascii="Arial" w:hAnsi="Arial" w:cs="Arial"/>
          <w:sz w:val="24"/>
        </w:rPr>
        <w:t xml:space="preserve"> </w:t>
      </w:r>
      <w:proofErr w:type="spellStart"/>
      <w:r w:rsidRPr="005042D6">
        <w:rPr>
          <w:rFonts w:ascii="Arial" w:hAnsi="Arial" w:cs="Arial"/>
          <w:sz w:val="24"/>
        </w:rPr>
        <w:t>struggling</w:t>
      </w:r>
      <w:proofErr w:type="spellEnd"/>
      <w:r w:rsidRPr="005042D6">
        <w:rPr>
          <w:rFonts w:ascii="Arial" w:hAnsi="Arial" w:cs="Arial"/>
          <w:sz w:val="24"/>
        </w:rPr>
        <w:t xml:space="preserve"> </w:t>
      </w:r>
      <w:proofErr w:type="spellStart"/>
      <w:r w:rsidRPr="005042D6">
        <w:rPr>
          <w:rFonts w:ascii="Arial" w:hAnsi="Arial" w:cs="Arial"/>
          <w:sz w:val="24"/>
        </w:rPr>
        <w:t>with</w:t>
      </w:r>
      <w:proofErr w:type="spellEnd"/>
      <w:r w:rsidRPr="005042D6">
        <w:rPr>
          <w:rFonts w:ascii="Arial" w:hAnsi="Arial" w:cs="Arial"/>
          <w:sz w:val="24"/>
        </w:rPr>
        <w:t xml:space="preserve"> </w:t>
      </w:r>
      <w:proofErr w:type="spellStart"/>
      <w:r w:rsidRPr="005042D6">
        <w:rPr>
          <w:rFonts w:ascii="Arial" w:hAnsi="Arial" w:cs="Arial"/>
          <w:sz w:val="24"/>
        </w:rPr>
        <w:t>lack</w:t>
      </w:r>
      <w:proofErr w:type="spellEnd"/>
      <w:r w:rsidRPr="005042D6">
        <w:rPr>
          <w:rFonts w:ascii="Arial" w:hAnsi="Arial" w:cs="Arial"/>
          <w:sz w:val="24"/>
        </w:rPr>
        <w:t xml:space="preserve"> of </w:t>
      </w:r>
      <w:proofErr w:type="spellStart"/>
      <w:r w:rsidRPr="005042D6">
        <w:rPr>
          <w:rFonts w:ascii="Arial" w:hAnsi="Arial" w:cs="Arial"/>
          <w:sz w:val="24"/>
        </w:rPr>
        <w:t>outdoor</w:t>
      </w:r>
      <w:proofErr w:type="spellEnd"/>
      <w:r w:rsidRPr="005042D6">
        <w:rPr>
          <w:rFonts w:ascii="Arial" w:hAnsi="Arial" w:cs="Arial"/>
          <w:sz w:val="24"/>
        </w:rPr>
        <w:t xml:space="preserve"> </w:t>
      </w:r>
      <w:proofErr w:type="spellStart"/>
      <w:r w:rsidRPr="005042D6">
        <w:rPr>
          <w:rFonts w:ascii="Arial" w:hAnsi="Arial" w:cs="Arial"/>
          <w:sz w:val="24"/>
        </w:rPr>
        <w:t>space</w:t>
      </w:r>
      <w:proofErr w:type="spellEnd"/>
      <w:r w:rsidRPr="005042D6">
        <w:rPr>
          <w:rFonts w:ascii="Arial" w:hAnsi="Arial" w:cs="Arial"/>
          <w:sz w:val="24"/>
        </w:rPr>
        <w:t xml:space="preserve">, </w:t>
      </w:r>
      <w:proofErr w:type="spellStart"/>
      <w:r w:rsidRPr="005042D6">
        <w:rPr>
          <w:rFonts w:ascii="Arial" w:hAnsi="Arial" w:cs="Arial"/>
          <w:sz w:val="24"/>
        </w:rPr>
        <w:t>new</w:t>
      </w:r>
      <w:proofErr w:type="spellEnd"/>
      <w:r w:rsidRPr="005042D6">
        <w:rPr>
          <w:rFonts w:ascii="Arial" w:hAnsi="Arial" w:cs="Arial"/>
          <w:sz w:val="24"/>
        </w:rPr>
        <w:t xml:space="preserve"> </w:t>
      </w:r>
      <w:proofErr w:type="spellStart"/>
      <w:r w:rsidRPr="005042D6">
        <w:rPr>
          <w:rFonts w:ascii="Arial" w:hAnsi="Arial" w:cs="Arial"/>
          <w:sz w:val="24"/>
        </w:rPr>
        <w:t>study</w:t>
      </w:r>
      <w:proofErr w:type="spellEnd"/>
      <w:r w:rsidRPr="005042D6">
        <w:rPr>
          <w:rFonts w:ascii="Arial" w:hAnsi="Arial" w:cs="Arial"/>
          <w:sz w:val="24"/>
        </w:rPr>
        <w:t xml:space="preserve"> </w:t>
      </w:r>
      <w:proofErr w:type="spellStart"/>
      <w:r w:rsidRPr="005042D6">
        <w:rPr>
          <w:rFonts w:ascii="Arial" w:hAnsi="Arial" w:cs="Arial"/>
          <w:sz w:val="24"/>
        </w:rPr>
        <w:t>shows</w:t>
      </w:r>
      <w:proofErr w:type="spellEnd"/>
      <w:r w:rsidRPr="005042D6">
        <w:rPr>
          <w:rFonts w:ascii="Arial" w:hAnsi="Arial" w:cs="Arial"/>
          <w:sz w:val="24"/>
        </w:rPr>
        <w:t xml:space="preserve">’ </w:t>
      </w:r>
      <w:hyperlink r:id="rId14" w:history="1">
        <w:r w:rsidRPr="005042D6">
          <w:rPr>
            <w:rStyle w:val="Hyperlink"/>
            <w:rFonts w:ascii="Arial" w:hAnsi="Arial" w:cs="Arial"/>
            <w:sz w:val="24"/>
          </w:rPr>
          <w:t>https://www.eyalliance.org.uk/news/2016/03/nurseries-struggling-lack-outdoor-space-new-study-shows</w:t>
        </w:r>
      </w:hyperlink>
      <w:r w:rsidRPr="005042D6">
        <w:rPr>
          <w:rFonts w:ascii="Arial" w:hAnsi="Arial" w:cs="Arial"/>
          <w:sz w:val="24"/>
        </w:rPr>
        <w:t xml:space="preserve"> [Darllenwyd: 15 Mai 2019].</w:t>
      </w:r>
    </w:p>
    <w:p w:rsidR="00FB5FF9" w:rsidRDefault="00FB5FF9" w:rsidP="00FB5FF9">
      <w:pPr>
        <w:spacing w:line="360" w:lineRule="auto"/>
        <w:jc w:val="both"/>
        <w:rPr>
          <w:rFonts w:ascii="Arial" w:hAnsi="Arial" w:cs="Arial"/>
          <w:sz w:val="24"/>
        </w:rPr>
      </w:pPr>
      <w:r w:rsidRPr="005042D6">
        <w:rPr>
          <w:rFonts w:ascii="Arial" w:hAnsi="Arial" w:cs="Arial"/>
          <w:sz w:val="24"/>
        </w:rPr>
        <w:t>Estyn. (Dim dyddiad) ‘</w:t>
      </w:r>
      <w:proofErr w:type="spellStart"/>
      <w:r w:rsidRPr="005042D6">
        <w:rPr>
          <w:rFonts w:ascii="Arial" w:hAnsi="Arial" w:cs="Arial"/>
          <w:sz w:val="24"/>
        </w:rPr>
        <w:t>Exploring</w:t>
      </w:r>
      <w:proofErr w:type="spellEnd"/>
      <w:r w:rsidRPr="005042D6">
        <w:rPr>
          <w:rFonts w:ascii="Arial" w:hAnsi="Arial" w:cs="Arial"/>
          <w:sz w:val="24"/>
        </w:rPr>
        <w:t xml:space="preserve"> </w:t>
      </w:r>
      <w:proofErr w:type="spellStart"/>
      <w:r w:rsidRPr="005042D6">
        <w:rPr>
          <w:rFonts w:ascii="Arial" w:hAnsi="Arial" w:cs="Arial"/>
          <w:sz w:val="24"/>
        </w:rPr>
        <w:t>and</w:t>
      </w:r>
      <w:proofErr w:type="spellEnd"/>
      <w:r w:rsidRPr="005042D6">
        <w:rPr>
          <w:rFonts w:ascii="Arial" w:hAnsi="Arial" w:cs="Arial"/>
          <w:sz w:val="24"/>
        </w:rPr>
        <w:t xml:space="preserve"> </w:t>
      </w:r>
      <w:proofErr w:type="spellStart"/>
      <w:r w:rsidRPr="005042D6">
        <w:rPr>
          <w:rFonts w:ascii="Arial" w:hAnsi="Arial" w:cs="Arial"/>
          <w:sz w:val="24"/>
        </w:rPr>
        <w:t>learning</w:t>
      </w:r>
      <w:proofErr w:type="spellEnd"/>
      <w:r w:rsidRPr="005042D6">
        <w:rPr>
          <w:rFonts w:ascii="Arial" w:hAnsi="Arial" w:cs="Arial"/>
          <w:sz w:val="24"/>
        </w:rPr>
        <w:t xml:space="preserve"> </w:t>
      </w:r>
      <w:proofErr w:type="spellStart"/>
      <w:r w:rsidRPr="005042D6">
        <w:rPr>
          <w:rFonts w:ascii="Arial" w:hAnsi="Arial" w:cs="Arial"/>
          <w:sz w:val="24"/>
        </w:rPr>
        <w:t>outdoors</w:t>
      </w:r>
      <w:proofErr w:type="spellEnd"/>
      <w:r w:rsidRPr="005042D6">
        <w:rPr>
          <w:rFonts w:ascii="Arial" w:hAnsi="Arial" w:cs="Arial"/>
          <w:sz w:val="24"/>
        </w:rPr>
        <w:t xml:space="preserve">’ </w:t>
      </w:r>
      <w:hyperlink r:id="rId15" w:history="1">
        <w:r w:rsidRPr="005042D6">
          <w:rPr>
            <w:rStyle w:val="Hyperlink"/>
            <w:rFonts w:ascii="Arial" w:hAnsi="Arial" w:cs="Arial"/>
            <w:sz w:val="24"/>
          </w:rPr>
          <w:t>https://www.estyn.gov.wales/effective-practice/exploring-and-learning-outdoors</w:t>
        </w:r>
      </w:hyperlink>
      <w:r w:rsidRPr="005042D6">
        <w:rPr>
          <w:rFonts w:ascii="Arial" w:hAnsi="Arial" w:cs="Arial"/>
          <w:sz w:val="24"/>
        </w:rPr>
        <w:t xml:space="preserve"> [Darllenwyd: 12 Mai 2019]. </w:t>
      </w:r>
    </w:p>
    <w:p w:rsidR="00FB5FF9" w:rsidRDefault="00FB5FF9" w:rsidP="00FB5FF9">
      <w:pPr>
        <w:spacing w:line="360" w:lineRule="auto"/>
        <w:jc w:val="both"/>
        <w:rPr>
          <w:rFonts w:ascii="Arial" w:hAnsi="Arial" w:cs="Arial"/>
          <w:sz w:val="24"/>
        </w:rPr>
      </w:pPr>
      <w:r w:rsidRPr="005042D6">
        <w:rPr>
          <w:rFonts w:ascii="Arial" w:hAnsi="Arial" w:cs="Arial"/>
          <w:sz w:val="24"/>
        </w:rPr>
        <w:t>Estyn. (2011) ‘</w:t>
      </w:r>
      <w:proofErr w:type="spellStart"/>
      <w:r w:rsidRPr="005042D6">
        <w:rPr>
          <w:rFonts w:ascii="Arial" w:hAnsi="Arial" w:cs="Arial"/>
          <w:sz w:val="24"/>
        </w:rPr>
        <w:t>Outdoor</w:t>
      </w:r>
      <w:proofErr w:type="spellEnd"/>
      <w:r w:rsidRPr="005042D6">
        <w:rPr>
          <w:rFonts w:ascii="Arial" w:hAnsi="Arial" w:cs="Arial"/>
          <w:sz w:val="24"/>
        </w:rPr>
        <w:t xml:space="preserve"> </w:t>
      </w:r>
      <w:proofErr w:type="spellStart"/>
      <w:r w:rsidRPr="005042D6">
        <w:rPr>
          <w:rFonts w:ascii="Arial" w:hAnsi="Arial" w:cs="Arial"/>
          <w:sz w:val="24"/>
        </w:rPr>
        <w:t>Learning</w:t>
      </w:r>
      <w:proofErr w:type="spellEnd"/>
      <w:r w:rsidRPr="005042D6">
        <w:rPr>
          <w:rFonts w:ascii="Arial" w:hAnsi="Arial" w:cs="Arial"/>
          <w:sz w:val="24"/>
        </w:rPr>
        <w:t xml:space="preserve"> </w:t>
      </w:r>
      <w:proofErr w:type="spellStart"/>
      <w:r w:rsidRPr="005042D6">
        <w:rPr>
          <w:rFonts w:ascii="Arial" w:hAnsi="Arial" w:cs="Arial"/>
          <w:sz w:val="24"/>
        </w:rPr>
        <w:t>an</w:t>
      </w:r>
      <w:proofErr w:type="spellEnd"/>
      <w:r w:rsidRPr="005042D6">
        <w:rPr>
          <w:rFonts w:ascii="Arial" w:hAnsi="Arial" w:cs="Arial"/>
          <w:sz w:val="24"/>
        </w:rPr>
        <w:t xml:space="preserve"> </w:t>
      </w:r>
      <w:proofErr w:type="spellStart"/>
      <w:r w:rsidRPr="005042D6">
        <w:rPr>
          <w:rFonts w:ascii="Arial" w:hAnsi="Arial" w:cs="Arial"/>
          <w:sz w:val="24"/>
        </w:rPr>
        <w:t>evaluation</w:t>
      </w:r>
      <w:proofErr w:type="spellEnd"/>
      <w:r w:rsidRPr="005042D6">
        <w:rPr>
          <w:rFonts w:ascii="Arial" w:hAnsi="Arial" w:cs="Arial"/>
          <w:sz w:val="24"/>
        </w:rPr>
        <w:t xml:space="preserve"> of </w:t>
      </w:r>
      <w:proofErr w:type="spellStart"/>
      <w:r w:rsidRPr="005042D6">
        <w:rPr>
          <w:rFonts w:ascii="Arial" w:hAnsi="Arial" w:cs="Arial"/>
          <w:sz w:val="24"/>
        </w:rPr>
        <w:t>learning</w:t>
      </w:r>
      <w:proofErr w:type="spellEnd"/>
      <w:r w:rsidRPr="005042D6">
        <w:rPr>
          <w:rFonts w:ascii="Arial" w:hAnsi="Arial" w:cs="Arial"/>
          <w:sz w:val="24"/>
        </w:rPr>
        <w:t xml:space="preserve"> </w:t>
      </w:r>
      <w:proofErr w:type="spellStart"/>
      <w:r w:rsidRPr="005042D6">
        <w:rPr>
          <w:rFonts w:ascii="Arial" w:hAnsi="Arial" w:cs="Arial"/>
          <w:sz w:val="24"/>
        </w:rPr>
        <w:t>in</w:t>
      </w:r>
      <w:proofErr w:type="spellEnd"/>
      <w:r w:rsidRPr="005042D6">
        <w:rPr>
          <w:rFonts w:ascii="Arial" w:hAnsi="Arial" w:cs="Arial"/>
          <w:sz w:val="24"/>
        </w:rPr>
        <w:t xml:space="preserve"> the </w:t>
      </w:r>
      <w:proofErr w:type="spellStart"/>
      <w:r w:rsidRPr="005042D6">
        <w:rPr>
          <w:rFonts w:ascii="Arial" w:hAnsi="Arial" w:cs="Arial"/>
          <w:sz w:val="24"/>
        </w:rPr>
        <w:t>outdoors</w:t>
      </w:r>
      <w:proofErr w:type="spellEnd"/>
      <w:r w:rsidRPr="005042D6">
        <w:rPr>
          <w:rFonts w:ascii="Arial" w:hAnsi="Arial" w:cs="Arial"/>
          <w:sz w:val="24"/>
        </w:rPr>
        <w:t xml:space="preserve"> </w:t>
      </w:r>
      <w:proofErr w:type="spellStart"/>
      <w:r w:rsidRPr="005042D6">
        <w:rPr>
          <w:rFonts w:ascii="Arial" w:hAnsi="Arial" w:cs="Arial"/>
          <w:sz w:val="24"/>
        </w:rPr>
        <w:t>for</w:t>
      </w:r>
      <w:proofErr w:type="spellEnd"/>
      <w:r w:rsidRPr="005042D6">
        <w:rPr>
          <w:rFonts w:ascii="Arial" w:hAnsi="Arial" w:cs="Arial"/>
          <w:sz w:val="24"/>
        </w:rPr>
        <w:t xml:space="preserve"> </w:t>
      </w:r>
      <w:proofErr w:type="spellStart"/>
      <w:r w:rsidRPr="005042D6">
        <w:rPr>
          <w:rFonts w:ascii="Arial" w:hAnsi="Arial" w:cs="Arial"/>
          <w:sz w:val="24"/>
        </w:rPr>
        <w:t>children</w:t>
      </w:r>
      <w:proofErr w:type="spellEnd"/>
      <w:r w:rsidRPr="005042D6">
        <w:rPr>
          <w:rFonts w:ascii="Arial" w:hAnsi="Arial" w:cs="Arial"/>
          <w:sz w:val="24"/>
        </w:rPr>
        <w:t xml:space="preserve"> </w:t>
      </w:r>
      <w:proofErr w:type="spellStart"/>
      <w:r w:rsidRPr="005042D6">
        <w:rPr>
          <w:rFonts w:ascii="Arial" w:hAnsi="Arial" w:cs="Arial"/>
          <w:sz w:val="24"/>
        </w:rPr>
        <w:t>under</w:t>
      </w:r>
      <w:proofErr w:type="spellEnd"/>
      <w:r w:rsidRPr="005042D6">
        <w:rPr>
          <w:rFonts w:ascii="Arial" w:hAnsi="Arial" w:cs="Arial"/>
          <w:sz w:val="24"/>
        </w:rPr>
        <w:t xml:space="preserve"> </w:t>
      </w:r>
      <w:proofErr w:type="spellStart"/>
      <w:r w:rsidRPr="005042D6">
        <w:rPr>
          <w:rFonts w:ascii="Arial" w:hAnsi="Arial" w:cs="Arial"/>
          <w:sz w:val="24"/>
        </w:rPr>
        <w:t>five</w:t>
      </w:r>
      <w:proofErr w:type="spellEnd"/>
      <w:r w:rsidRPr="005042D6">
        <w:rPr>
          <w:rFonts w:ascii="Arial" w:hAnsi="Arial" w:cs="Arial"/>
          <w:sz w:val="24"/>
        </w:rPr>
        <w:t xml:space="preserve"> </w:t>
      </w:r>
      <w:proofErr w:type="spellStart"/>
      <w:r w:rsidRPr="005042D6">
        <w:rPr>
          <w:rFonts w:ascii="Arial" w:hAnsi="Arial" w:cs="Arial"/>
          <w:sz w:val="24"/>
        </w:rPr>
        <w:t>in</w:t>
      </w:r>
      <w:proofErr w:type="spellEnd"/>
      <w:r w:rsidRPr="005042D6">
        <w:rPr>
          <w:rFonts w:ascii="Arial" w:hAnsi="Arial" w:cs="Arial"/>
          <w:sz w:val="24"/>
        </w:rPr>
        <w:t xml:space="preserve"> the </w:t>
      </w:r>
      <w:proofErr w:type="spellStart"/>
      <w:r w:rsidRPr="005042D6">
        <w:rPr>
          <w:rFonts w:ascii="Arial" w:hAnsi="Arial" w:cs="Arial"/>
          <w:sz w:val="24"/>
        </w:rPr>
        <w:t>Foundation</w:t>
      </w:r>
      <w:proofErr w:type="spellEnd"/>
      <w:r w:rsidRPr="005042D6">
        <w:rPr>
          <w:rFonts w:ascii="Arial" w:hAnsi="Arial" w:cs="Arial"/>
          <w:sz w:val="24"/>
        </w:rPr>
        <w:t xml:space="preserve"> </w:t>
      </w:r>
      <w:proofErr w:type="spellStart"/>
      <w:r w:rsidRPr="005042D6">
        <w:rPr>
          <w:rFonts w:ascii="Arial" w:hAnsi="Arial" w:cs="Arial"/>
          <w:sz w:val="24"/>
        </w:rPr>
        <w:t>Phase</w:t>
      </w:r>
      <w:proofErr w:type="spellEnd"/>
      <w:r w:rsidRPr="005042D6">
        <w:rPr>
          <w:rFonts w:ascii="Arial" w:hAnsi="Arial" w:cs="Arial"/>
          <w:sz w:val="24"/>
        </w:rPr>
        <w:t xml:space="preserve">’ </w:t>
      </w:r>
      <w:hyperlink r:id="rId16" w:history="1">
        <w:r w:rsidRPr="005042D6">
          <w:rPr>
            <w:rStyle w:val="Hyperlink"/>
            <w:rFonts w:ascii="Arial" w:hAnsi="Arial" w:cs="Arial"/>
            <w:sz w:val="24"/>
          </w:rPr>
          <w:t>https://www.estyn.gov.wales/sites/default/files/documents/Outdoor%20learning%3A</w:t>
        </w:r>
        <w:r w:rsidRPr="005042D6">
          <w:rPr>
            <w:rStyle w:val="Hyperlink"/>
            <w:rFonts w:ascii="Arial" w:hAnsi="Arial" w:cs="Arial"/>
            <w:sz w:val="24"/>
          </w:rPr>
          <w:lastRenderedPageBreak/>
          <w:t>%20%20an%20evaluation%20of%20learning%20in%20the%20outdoors%20for%20children%20under%20five%20in%20the%20Foundation%20Phase%20-%20September%202011.pdf</w:t>
        </w:r>
      </w:hyperlink>
      <w:r w:rsidRPr="005042D6">
        <w:rPr>
          <w:rFonts w:ascii="Arial" w:hAnsi="Arial" w:cs="Arial"/>
          <w:sz w:val="24"/>
        </w:rPr>
        <w:t xml:space="preserve"> [Darllenwyd: 10 Mai 2019]. </w:t>
      </w:r>
    </w:p>
    <w:p w:rsidR="00FB5FF9" w:rsidRDefault="00FB5FF9" w:rsidP="00FB5FF9">
      <w:pPr>
        <w:spacing w:line="360" w:lineRule="auto"/>
        <w:jc w:val="both"/>
        <w:rPr>
          <w:rFonts w:ascii="Arial" w:hAnsi="Arial" w:cs="Arial"/>
          <w:sz w:val="24"/>
        </w:rPr>
      </w:pPr>
      <w:proofErr w:type="spellStart"/>
      <w:r w:rsidRPr="005042D6">
        <w:rPr>
          <w:rFonts w:ascii="Arial" w:hAnsi="Arial" w:cs="Arial"/>
          <w:sz w:val="24"/>
        </w:rPr>
        <w:t>Gabora</w:t>
      </w:r>
      <w:proofErr w:type="spellEnd"/>
      <w:r w:rsidRPr="005042D6">
        <w:rPr>
          <w:rFonts w:ascii="Arial" w:hAnsi="Arial" w:cs="Arial"/>
          <w:sz w:val="24"/>
        </w:rPr>
        <w:t>, L. (Dim dyddiad) ‘</w:t>
      </w:r>
      <w:proofErr w:type="spellStart"/>
      <w:r w:rsidRPr="005042D6">
        <w:rPr>
          <w:rFonts w:ascii="Arial" w:hAnsi="Arial" w:cs="Arial"/>
          <w:sz w:val="24"/>
        </w:rPr>
        <w:t>What</w:t>
      </w:r>
      <w:proofErr w:type="spellEnd"/>
      <w:r w:rsidRPr="005042D6">
        <w:rPr>
          <w:rFonts w:ascii="Arial" w:hAnsi="Arial" w:cs="Arial"/>
          <w:sz w:val="24"/>
        </w:rPr>
        <w:t xml:space="preserve"> </w:t>
      </w:r>
      <w:proofErr w:type="spellStart"/>
      <w:r w:rsidRPr="005042D6">
        <w:rPr>
          <w:rFonts w:ascii="Arial" w:hAnsi="Arial" w:cs="Arial"/>
          <w:sz w:val="24"/>
        </w:rPr>
        <w:t>creativity</w:t>
      </w:r>
      <w:proofErr w:type="spellEnd"/>
      <w:r w:rsidRPr="005042D6">
        <w:rPr>
          <w:rFonts w:ascii="Arial" w:hAnsi="Arial" w:cs="Arial"/>
          <w:sz w:val="24"/>
        </w:rPr>
        <w:t xml:space="preserve"> </w:t>
      </w:r>
      <w:proofErr w:type="spellStart"/>
      <w:r w:rsidRPr="005042D6">
        <w:rPr>
          <w:rFonts w:ascii="Arial" w:hAnsi="Arial" w:cs="Arial"/>
          <w:sz w:val="24"/>
        </w:rPr>
        <w:t>really</w:t>
      </w:r>
      <w:proofErr w:type="spellEnd"/>
      <w:r w:rsidRPr="005042D6">
        <w:rPr>
          <w:rFonts w:ascii="Arial" w:hAnsi="Arial" w:cs="Arial"/>
          <w:sz w:val="24"/>
        </w:rPr>
        <w:t xml:space="preserve"> is- </w:t>
      </w:r>
      <w:proofErr w:type="spellStart"/>
      <w:r w:rsidRPr="005042D6">
        <w:rPr>
          <w:rFonts w:ascii="Arial" w:hAnsi="Arial" w:cs="Arial"/>
          <w:sz w:val="24"/>
        </w:rPr>
        <w:t>and</w:t>
      </w:r>
      <w:proofErr w:type="spellEnd"/>
      <w:r w:rsidRPr="005042D6">
        <w:rPr>
          <w:rFonts w:ascii="Arial" w:hAnsi="Arial" w:cs="Arial"/>
          <w:sz w:val="24"/>
        </w:rPr>
        <w:t xml:space="preserve"> </w:t>
      </w:r>
      <w:proofErr w:type="spellStart"/>
      <w:r w:rsidRPr="005042D6">
        <w:rPr>
          <w:rFonts w:ascii="Arial" w:hAnsi="Arial" w:cs="Arial"/>
          <w:sz w:val="24"/>
        </w:rPr>
        <w:t>why</w:t>
      </w:r>
      <w:proofErr w:type="spellEnd"/>
      <w:r w:rsidRPr="005042D6">
        <w:rPr>
          <w:rFonts w:ascii="Arial" w:hAnsi="Arial" w:cs="Arial"/>
          <w:sz w:val="24"/>
        </w:rPr>
        <w:t xml:space="preserve"> </w:t>
      </w:r>
      <w:proofErr w:type="spellStart"/>
      <w:r w:rsidRPr="005042D6">
        <w:rPr>
          <w:rFonts w:ascii="Arial" w:hAnsi="Arial" w:cs="Arial"/>
          <w:sz w:val="24"/>
        </w:rPr>
        <w:t>schools</w:t>
      </w:r>
      <w:proofErr w:type="spellEnd"/>
      <w:r w:rsidRPr="005042D6">
        <w:rPr>
          <w:rFonts w:ascii="Arial" w:hAnsi="Arial" w:cs="Arial"/>
          <w:sz w:val="24"/>
        </w:rPr>
        <w:t xml:space="preserve"> </w:t>
      </w:r>
      <w:proofErr w:type="spellStart"/>
      <w:r w:rsidRPr="005042D6">
        <w:rPr>
          <w:rFonts w:ascii="Arial" w:hAnsi="Arial" w:cs="Arial"/>
          <w:sz w:val="24"/>
        </w:rPr>
        <w:t>need</w:t>
      </w:r>
      <w:proofErr w:type="spellEnd"/>
      <w:r w:rsidRPr="005042D6">
        <w:rPr>
          <w:rFonts w:ascii="Arial" w:hAnsi="Arial" w:cs="Arial"/>
          <w:sz w:val="24"/>
        </w:rPr>
        <w:t xml:space="preserve"> it’ </w:t>
      </w:r>
      <w:hyperlink r:id="rId17" w:history="1">
        <w:r w:rsidRPr="005042D6">
          <w:rPr>
            <w:rStyle w:val="Hyperlink"/>
            <w:rFonts w:ascii="Arial" w:hAnsi="Arial" w:cs="Arial"/>
            <w:sz w:val="24"/>
          </w:rPr>
          <w:t>http://theconversation.com/what-creativity-really-is-and-why-schools-need-it-81889</w:t>
        </w:r>
      </w:hyperlink>
      <w:r w:rsidRPr="005042D6">
        <w:rPr>
          <w:rFonts w:ascii="Arial" w:hAnsi="Arial" w:cs="Arial"/>
          <w:sz w:val="24"/>
        </w:rPr>
        <w:t xml:space="preserve"> [Darllenwyd: 11 Mai 2019]. </w:t>
      </w:r>
    </w:p>
    <w:p w:rsidR="00FB5FF9" w:rsidRDefault="00FB5FF9" w:rsidP="00FB5FF9">
      <w:pPr>
        <w:spacing w:line="360" w:lineRule="auto"/>
        <w:jc w:val="both"/>
        <w:rPr>
          <w:rFonts w:ascii="Arial" w:hAnsi="Arial" w:cs="Arial"/>
          <w:sz w:val="24"/>
        </w:rPr>
      </w:pPr>
      <w:proofErr w:type="spellStart"/>
      <w:r>
        <w:rPr>
          <w:rFonts w:ascii="Arial" w:hAnsi="Arial" w:cs="Arial"/>
          <w:sz w:val="24"/>
        </w:rPr>
        <w:t>Goodman</w:t>
      </w:r>
      <w:proofErr w:type="spellEnd"/>
      <w:r>
        <w:rPr>
          <w:rFonts w:ascii="Arial" w:hAnsi="Arial" w:cs="Arial"/>
          <w:sz w:val="24"/>
        </w:rPr>
        <w:t xml:space="preserve">, M. a </w:t>
      </w:r>
      <w:proofErr w:type="spellStart"/>
      <w:r>
        <w:rPr>
          <w:rFonts w:ascii="Arial" w:hAnsi="Arial" w:cs="Arial"/>
          <w:sz w:val="24"/>
        </w:rPr>
        <w:t>Dingli</w:t>
      </w:r>
      <w:proofErr w:type="spellEnd"/>
      <w:r>
        <w:rPr>
          <w:rFonts w:ascii="Arial" w:hAnsi="Arial" w:cs="Arial"/>
          <w:sz w:val="24"/>
        </w:rPr>
        <w:t xml:space="preserve">, S. (2013) </w:t>
      </w:r>
      <w:proofErr w:type="spellStart"/>
      <w:r>
        <w:rPr>
          <w:rFonts w:ascii="Arial" w:hAnsi="Arial" w:cs="Arial"/>
          <w:i/>
          <w:sz w:val="24"/>
        </w:rPr>
        <w:t>Creative</w:t>
      </w:r>
      <w:proofErr w:type="spellEnd"/>
      <w:r>
        <w:rPr>
          <w:rFonts w:ascii="Arial" w:hAnsi="Arial" w:cs="Arial"/>
          <w:i/>
          <w:sz w:val="24"/>
        </w:rPr>
        <w:t xml:space="preserve"> </w:t>
      </w:r>
      <w:proofErr w:type="spellStart"/>
      <w:r>
        <w:rPr>
          <w:rFonts w:ascii="Arial" w:hAnsi="Arial" w:cs="Arial"/>
          <w:i/>
          <w:sz w:val="24"/>
        </w:rPr>
        <w:t>and</w:t>
      </w:r>
      <w:proofErr w:type="spellEnd"/>
      <w:r>
        <w:rPr>
          <w:rFonts w:ascii="Arial" w:hAnsi="Arial" w:cs="Arial"/>
          <w:i/>
          <w:sz w:val="24"/>
        </w:rPr>
        <w:t xml:space="preserve"> </w:t>
      </w:r>
      <w:proofErr w:type="spellStart"/>
      <w:r>
        <w:rPr>
          <w:rFonts w:ascii="Arial" w:hAnsi="Arial" w:cs="Arial"/>
          <w:i/>
          <w:sz w:val="24"/>
        </w:rPr>
        <w:t>Innovation</w:t>
      </w:r>
      <w:proofErr w:type="spellEnd"/>
      <w:r>
        <w:rPr>
          <w:rFonts w:ascii="Arial" w:hAnsi="Arial" w:cs="Arial"/>
          <w:i/>
          <w:sz w:val="24"/>
        </w:rPr>
        <w:t xml:space="preserve"> </w:t>
      </w:r>
      <w:proofErr w:type="spellStart"/>
      <w:r>
        <w:rPr>
          <w:rFonts w:ascii="Arial" w:hAnsi="Arial" w:cs="Arial"/>
          <w:i/>
          <w:sz w:val="24"/>
        </w:rPr>
        <w:t>Management</w:t>
      </w:r>
      <w:proofErr w:type="spellEnd"/>
      <w:r>
        <w:rPr>
          <w:rFonts w:ascii="Arial" w:hAnsi="Arial" w:cs="Arial"/>
          <w:i/>
          <w:sz w:val="24"/>
        </w:rPr>
        <w:t xml:space="preserve">. </w:t>
      </w:r>
      <w:proofErr w:type="spellStart"/>
      <w:r>
        <w:rPr>
          <w:rFonts w:ascii="Arial" w:hAnsi="Arial" w:cs="Arial"/>
          <w:i/>
          <w:sz w:val="24"/>
        </w:rPr>
        <w:t>Abingdon</w:t>
      </w:r>
      <w:proofErr w:type="spellEnd"/>
      <w:r>
        <w:rPr>
          <w:rFonts w:ascii="Arial" w:hAnsi="Arial" w:cs="Arial"/>
          <w:i/>
          <w:sz w:val="24"/>
        </w:rPr>
        <w:t>: Routledge. [e-lyfr]. Ar gael yn:</w:t>
      </w:r>
      <w:r w:rsidRPr="005042D6">
        <w:rPr>
          <w:rFonts w:ascii="Arial" w:hAnsi="Arial" w:cs="Arial"/>
          <w:sz w:val="24"/>
        </w:rPr>
        <w:t xml:space="preserve"> </w:t>
      </w:r>
      <w:hyperlink r:id="rId18" w:history="1">
        <w:r w:rsidRPr="005042D6">
          <w:rPr>
            <w:rStyle w:val="Hyperlink"/>
            <w:rFonts w:ascii="Arial" w:hAnsi="Arial" w:cs="Arial"/>
            <w:sz w:val="24"/>
          </w:rPr>
          <w:t>https://www-dawsonera-com.ezproxy.uwtsd.ac.uk/readonline/9780203104378</w:t>
        </w:r>
      </w:hyperlink>
      <w:r>
        <w:rPr>
          <w:rFonts w:ascii="Arial" w:hAnsi="Arial" w:cs="Arial"/>
          <w:sz w:val="24"/>
        </w:rPr>
        <w:t xml:space="preserve"> [Darllenwyd: 15 Mai 2019]. </w:t>
      </w:r>
    </w:p>
    <w:p w:rsidR="00FB5FF9" w:rsidRDefault="00FB5FF9" w:rsidP="00FB5FF9">
      <w:pPr>
        <w:spacing w:line="360" w:lineRule="auto"/>
        <w:jc w:val="both"/>
        <w:rPr>
          <w:rFonts w:ascii="Arial" w:hAnsi="Arial" w:cs="Arial"/>
          <w:sz w:val="24"/>
        </w:rPr>
      </w:pPr>
      <w:r w:rsidRPr="005042D6">
        <w:rPr>
          <w:rFonts w:ascii="Arial" w:hAnsi="Arial" w:cs="Arial"/>
          <w:sz w:val="24"/>
        </w:rPr>
        <w:t>HWB. (2019) ‘</w:t>
      </w:r>
      <w:proofErr w:type="spellStart"/>
      <w:r w:rsidRPr="005042D6">
        <w:rPr>
          <w:rFonts w:ascii="Arial" w:hAnsi="Arial" w:cs="Arial"/>
          <w:sz w:val="24"/>
        </w:rPr>
        <w:t>Expressive</w:t>
      </w:r>
      <w:proofErr w:type="spellEnd"/>
      <w:r w:rsidRPr="005042D6">
        <w:rPr>
          <w:rFonts w:ascii="Arial" w:hAnsi="Arial" w:cs="Arial"/>
          <w:sz w:val="24"/>
        </w:rPr>
        <w:t xml:space="preserve"> </w:t>
      </w:r>
      <w:proofErr w:type="spellStart"/>
      <w:r w:rsidRPr="005042D6">
        <w:rPr>
          <w:rFonts w:ascii="Arial" w:hAnsi="Arial" w:cs="Arial"/>
          <w:sz w:val="24"/>
        </w:rPr>
        <w:t>arts</w:t>
      </w:r>
      <w:proofErr w:type="spellEnd"/>
      <w:r w:rsidRPr="005042D6">
        <w:rPr>
          <w:rFonts w:ascii="Arial" w:hAnsi="Arial" w:cs="Arial"/>
          <w:sz w:val="24"/>
        </w:rPr>
        <w:t xml:space="preserve">’ </w:t>
      </w:r>
      <w:hyperlink r:id="rId19" w:history="1">
        <w:r w:rsidRPr="005042D6">
          <w:rPr>
            <w:rStyle w:val="Hyperlink"/>
            <w:rFonts w:ascii="Arial" w:hAnsi="Arial" w:cs="Arial"/>
            <w:sz w:val="24"/>
          </w:rPr>
          <w:t>https://hwb.gov.wales/draft-curriculum-for-wales-2022/expressive-arts/</w:t>
        </w:r>
      </w:hyperlink>
      <w:r w:rsidRPr="005042D6">
        <w:rPr>
          <w:rFonts w:ascii="Arial" w:hAnsi="Arial" w:cs="Arial"/>
          <w:sz w:val="24"/>
        </w:rPr>
        <w:t xml:space="preserve"> [Darllenwyd: 11 Mai 2019]. </w:t>
      </w:r>
    </w:p>
    <w:p w:rsidR="00FB5FF9" w:rsidRDefault="00FB5FF9" w:rsidP="00FB5FF9">
      <w:pPr>
        <w:spacing w:line="360" w:lineRule="auto"/>
        <w:jc w:val="both"/>
        <w:rPr>
          <w:rFonts w:ascii="Arial" w:hAnsi="Arial" w:cs="Arial"/>
          <w:sz w:val="24"/>
        </w:rPr>
      </w:pPr>
      <w:r w:rsidRPr="005042D6">
        <w:rPr>
          <w:rFonts w:ascii="Arial" w:hAnsi="Arial" w:cs="Arial"/>
          <w:sz w:val="24"/>
        </w:rPr>
        <w:t>Llywodraeth Cymru. (2015) ‘</w:t>
      </w:r>
      <w:proofErr w:type="spellStart"/>
      <w:r w:rsidRPr="005042D6">
        <w:rPr>
          <w:rFonts w:ascii="Arial" w:hAnsi="Arial" w:cs="Arial"/>
          <w:sz w:val="24"/>
        </w:rPr>
        <w:t>Foundation</w:t>
      </w:r>
      <w:proofErr w:type="spellEnd"/>
      <w:r w:rsidRPr="005042D6">
        <w:rPr>
          <w:rFonts w:ascii="Arial" w:hAnsi="Arial" w:cs="Arial"/>
          <w:sz w:val="24"/>
        </w:rPr>
        <w:t xml:space="preserve"> </w:t>
      </w:r>
      <w:proofErr w:type="spellStart"/>
      <w:r w:rsidRPr="005042D6">
        <w:rPr>
          <w:rFonts w:ascii="Arial" w:hAnsi="Arial" w:cs="Arial"/>
          <w:sz w:val="24"/>
        </w:rPr>
        <w:t>Phase</w:t>
      </w:r>
      <w:proofErr w:type="spellEnd"/>
      <w:r w:rsidRPr="005042D6">
        <w:rPr>
          <w:rFonts w:ascii="Arial" w:hAnsi="Arial" w:cs="Arial"/>
          <w:sz w:val="24"/>
        </w:rPr>
        <w:t xml:space="preserve"> </w:t>
      </w:r>
      <w:proofErr w:type="spellStart"/>
      <w:r w:rsidRPr="005042D6">
        <w:rPr>
          <w:rFonts w:ascii="Arial" w:hAnsi="Arial" w:cs="Arial"/>
          <w:sz w:val="24"/>
        </w:rPr>
        <w:t>Framework</w:t>
      </w:r>
      <w:proofErr w:type="spellEnd"/>
      <w:r w:rsidRPr="005042D6">
        <w:rPr>
          <w:rFonts w:ascii="Arial" w:hAnsi="Arial" w:cs="Arial"/>
          <w:sz w:val="24"/>
        </w:rPr>
        <w:t xml:space="preserve">’ </w:t>
      </w:r>
      <w:hyperlink r:id="rId20" w:history="1">
        <w:r w:rsidRPr="005042D6">
          <w:rPr>
            <w:rStyle w:val="Hyperlink"/>
            <w:rFonts w:ascii="Arial" w:hAnsi="Arial" w:cs="Arial"/>
            <w:sz w:val="24"/>
          </w:rPr>
          <w:t>https://gov.wales/sites/default/files/publications/2018-02/foundation-phase-framework-revised-2015.pdf</w:t>
        </w:r>
      </w:hyperlink>
      <w:r w:rsidRPr="005042D6">
        <w:rPr>
          <w:rFonts w:ascii="Arial" w:hAnsi="Arial" w:cs="Arial"/>
          <w:sz w:val="24"/>
        </w:rPr>
        <w:t xml:space="preserve"> [Darllenwyd: 12 Mai 2019]. </w:t>
      </w:r>
    </w:p>
    <w:p w:rsidR="00FB5FF9" w:rsidRDefault="00FB5FF9" w:rsidP="00FB5FF9">
      <w:pPr>
        <w:spacing w:line="360" w:lineRule="auto"/>
        <w:jc w:val="both"/>
        <w:rPr>
          <w:rFonts w:ascii="Arial" w:hAnsi="Arial" w:cs="Arial"/>
          <w:sz w:val="24"/>
        </w:rPr>
      </w:pPr>
      <w:proofErr w:type="spellStart"/>
      <w:r>
        <w:rPr>
          <w:rFonts w:ascii="Arial" w:hAnsi="Arial" w:cs="Arial"/>
          <w:sz w:val="24"/>
        </w:rPr>
        <w:t>Maynard</w:t>
      </w:r>
      <w:proofErr w:type="spellEnd"/>
      <w:r>
        <w:rPr>
          <w:rFonts w:ascii="Arial" w:hAnsi="Arial" w:cs="Arial"/>
          <w:sz w:val="24"/>
        </w:rPr>
        <w:t xml:space="preserve">, T. a </w:t>
      </w:r>
      <w:proofErr w:type="spellStart"/>
      <w:r>
        <w:rPr>
          <w:rFonts w:ascii="Arial" w:hAnsi="Arial" w:cs="Arial"/>
          <w:sz w:val="24"/>
        </w:rPr>
        <w:t>Waters</w:t>
      </w:r>
      <w:proofErr w:type="spellEnd"/>
      <w:r>
        <w:rPr>
          <w:rFonts w:ascii="Arial" w:hAnsi="Arial" w:cs="Arial"/>
          <w:sz w:val="24"/>
        </w:rPr>
        <w:t>, J. (2007) ‘</w:t>
      </w:r>
      <w:proofErr w:type="spellStart"/>
      <w:r>
        <w:rPr>
          <w:rFonts w:ascii="Arial" w:hAnsi="Arial" w:cs="Arial"/>
          <w:sz w:val="24"/>
        </w:rPr>
        <w:t>Learning</w:t>
      </w:r>
      <w:proofErr w:type="spellEnd"/>
      <w:r>
        <w:rPr>
          <w:rFonts w:ascii="Arial" w:hAnsi="Arial" w:cs="Arial"/>
          <w:sz w:val="24"/>
        </w:rPr>
        <w:t xml:space="preserve"> </w:t>
      </w:r>
      <w:proofErr w:type="spellStart"/>
      <w:r>
        <w:rPr>
          <w:rFonts w:ascii="Arial" w:hAnsi="Arial" w:cs="Arial"/>
          <w:sz w:val="24"/>
        </w:rPr>
        <w:t>in</w:t>
      </w:r>
      <w:proofErr w:type="spellEnd"/>
      <w:r>
        <w:rPr>
          <w:rFonts w:ascii="Arial" w:hAnsi="Arial" w:cs="Arial"/>
          <w:sz w:val="24"/>
        </w:rPr>
        <w:t xml:space="preserve"> the </w:t>
      </w:r>
      <w:proofErr w:type="spellStart"/>
      <w:r>
        <w:rPr>
          <w:rFonts w:ascii="Arial" w:hAnsi="Arial" w:cs="Arial"/>
          <w:sz w:val="24"/>
        </w:rPr>
        <w:t>outdoor</w:t>
      </w:r>
      <w:proofErr w:type="spellEnd"/>
      <w:r>
        <w:rPr>
          <w:rFonts w:ascii="Arial" w:hAnsi="Arial" w:cs="Arial"/>
          <w:sz w:val="24"/>
        </w:rPr>
        <w:t xml:space="preserve"> </w:t>
      </w:r>
      <w:proofErr w:type="spellStart"/>
      <w:r>
        <w:rPr>
          <w:rFonts w:ascii="Arial" w:hAnsi="Arial" w:cs="Arial"/>
          <w:sz w:val="24"/>
        </w:rPr>
        <w:t>environment</w:t>
      </w:r>
      <w:proofErr w:type="spellEnd"/>
      <w:r>
        <w:rPr>
          <w:rFonts w:ascii="Arial" w:hAnsi="Arial" w:cs="Arial"/>
          <w:sz w:val="24"/>
        </w:rPr>
        <w:t xml:space="preserve">: a </w:t>
      </w:r>
      <w:proofErr w:type="spellStart"/>
      <w:r>
        <w:rPr>
          <w:rFonts w:ascii="Arial" w:hAnsi="Arial" w:cs="Arial"/>
          <w:sz w:val="24"/>
        </w:rPr>
        <w:t>missed</w:t>
      </w:r>
      <w:proofErr w:type="spellEnd"/>
      <w:r>
        <w:rPr>
          <w:rFonts w:ascii="Arial" w:hAnsi="Arial" w:cs="Arial"/>
          <w:sz w:val="24"/>
        </w:rPr>
        <w:t xml:space="preserve"> </w:t>
      </w:r>
      <w:proofErr w:type="spellStart"/>
      <w:r>
        <w:rPr>
          <w:rFonts w:ascii="Arial" w:hAnsi="Arial" w:cs="Arial"/>
          <w:sz w:val="24"/>
        </w:rPr>
        <w:t>opportunity</w:t>
      </w:r>
      <w:proofErr w:type="spellEnd"/>
      <w:r>
        <w:rPr>
          <w:rFonts w:ascii="Arial" w:hAnsi="Arial" w:cs="Arial"/>
          <w:sz w:val="24"/>
        </w:rPr>
        <w:t xml:space="preserve">’, </w:t>
      </w:r>
      <w:proofErr w:type="spellStart"/>
      <w:r>
        <w:rPr>
          <w:rFonts w:ascii="Arial" w:hAnsi="Arial" w:cs="Arial"/>
          <w:i/>
          <w:sz w:val="24"/>
        </w:rPr>
        <w:t>Early</w:t>
      </w:r>
      <w:proofErr w:type="spellEnd"/>
      <w:r>
        <w:rPr>
          <w:rFonts w:ascii="Arial" w:hAnsi="Arial" w:cs="Arial"/>
          <w:i/>
          <w:sz w:val="24"/>
        </w:rPr>
        <w:t xml:space="preserve"> </w:t>
      </w:r>
      <w:proofErr w:type="spellStart"/>
      <w:r>
        <w:rPr>
          <w:rFonts w:ascii="Arial" w:hAnsi="Arial" w:cs="Arial"/>
          <w:i/>
          <w:sz w:val="24"/>
        </w:rPr>
        <w:t>Years</w:t>
      </w:r>
      <w:proofErr w:type="spellEnd"/>
      <w:r>
        <w:rPr>
          <w:rFonts w:ascii="Arial" w:hAnsi="Arial" w:cs="Arial"/>
          <w:i/>
          <w:sz w:val="24"/>
        </w:rPr>
        <w:t xml:space="preserve">, </w:t>
      </w:r>
      <w:r>
        <w:rPr>
          <w:rFonts w:ascii="Arial" w:hAnsi="Arial" w:cs="Arial"/>
          <w:sz w:val="24"/>
        </w:rPr>
        <w:t xml:space="preserve">27, 3, Hydref 2007, tt. 255-265. [Ar-lein]. Ar gael yn: </w:t>
      </w:r>
      <w:r w:rsidRPr="005042D6">
        <w:rPr>
          <w:rFonts w:ascii="Arial" w:hAnsi="Arial" w:cs="Arial"/>
          <w:sz w:val="24"/>
        </w:rPr>
        <w:t xml:space="preserve"> </w:t>
      </w:r>
      <w:hyperlink r:id="rId21" w:history="1">
        <w:r w:rsidRPr="00F7379D">
          <w:rPr>
            <w:rStyle w:val="Hyperlink"/>
            <w:rFonts w:ascii="Arial" w:hAnsi="Arial" w:cs="Arial"/>
            <w:sz w:val="24"/>
          </w:rPr>
          <w:t>https://www.tandfonline.com/doi/pdf/10.1080/09575140701594400</w:t>
        </w:r>
      </w:hyperlink>
      <w:r>
        <w:rPr>
          <w:rFonts w:ascii="Arial" w:hAnsi="Arial" w:cs="Arial"/>
          <w:sz w:val="24"/>
        </w:rPr>
        <w:t xml:space="preserve"> [Darllenwyd: 16 Mai 2019]. </w:t>
      </w:r>
    </w:p>
    <w:p w:rsidR="00FB5FF9" w:rsidRDefault="00FB5FF9" w:rsidP="00FB5FF9">
      <w:pPr>
        <w:spacing w:line="360" w:lineRule="auto"/>
        <w:jc w:val="both"/>
        <w:rPr>
          <w:rFonts w:ascii="Arial" w:hAnsi="Arial" w:cs="Arial"/>
          <w:sz w:val="24"/>
        </w:rPr>
      </w:pPr>
      <w:proofErr w:type="spellStart"/>
      <w:r w:rsidRPr="005042D6">
        <w:rPr>
          <w:rFonts w:ascii="Arial" w:hAnsi="Arial" w:cs="Arial"/>
          <w:sz w:val="24"/>
        </w:rPr>
        <w:t>Play</w:t>
      </w:r>
      <w:proofErr w:type="spellEnd"/>
      <w:r w:rsidRPr="005042D6">
        <w:rPr>
          <w:rFonts w:ascii="Arial" w:hAnsi="Arial" w:cs="Arial"/>
          <w:sz w:val="24"/>
        </w:rPr>
        <w:t xml:space="preserve"> Wales. (Dim dyddiad) ‘</w:t>
      </w:r>
      <w:proofErr w:type="spellStart"/>
      <w:r w:rsidRPr="005042D6">
        <w:rPr>
          <w:rFonts w:ascii="Arial" w:hAnsi="Arial" w:cs="Arial"/>
          <w:sz w:val="24"/>
        </w:rPr>
        <w:t>Play</w:t>
      </w:r>
      <w:proofErr w:type="spellEnd"/>
      <w:r w:rsidRPr="005042D6">
        <w:rPr>
          <w:rFonts w:ascii="Arial" w:hAnsi="Arial" w:cs="Arial"/>
          <w:sz w:val="24"/>
        </w:rPr>
        <w:t xml:space="preserve"> </w:t>
      </w:r>
      <w:proofErr w:type="spellStart"/>
      <w:r w:rsidRPr="005042D6">
        <w:rPr>
          <w:rFonts w:ascii="Arial" w:hAnsi="Arial" w:cs="Arial"/>
          <w:sz w:val="24"/>
        </w:rPr>
        <w:t>and</w:t>
      </w:r>
      <w:proofErr w:type="spellEnd"/>
      <w:r w:rsidRPr="005042D6">
        <w:rPr>
          <w:rFonts w:ascii="Arial" w:hAnsi="Arial" w:cs="Arial"/>
          <w:sz w:val="24"/>
        </w:rPr>
        <w:t xml:space="preserve"> </w:t>
      </w:r>
      <w:proofErr w:type="spellStart"/>
      <w:r w:rsidRPr="005042D6">
        <w:rPr>
          <w:rFonts w:ascii="Arial" w:hAnsi="Arial" w:cs="Arial"/>
          <w:sz w:val="24"/>
        </w:rPr>
        <w:t>Challenge</w:t>
      </w:r>
      <w:proofErr w:type="spellEnd"/>
      <w:r w:rsidRPr="005042D6">
        <w:rPr>
          <w:rFonts w:ascii="Arial" w:hAnsi="Arial" w:cs="Arial"/>
          <w:sz w:val="24"/>
        </w:rPr>
        <w:t xml:space="preserve">’ </w:t>
      </w:r>
      <w:hyperlink r:id="rId22" w:history="1">
        <w:r w:rsidRPr="005042D6">
          <w:rPr>
            <w:rStyle w:val="Hyperlink"/>
            <w:rFonts w:ascii="Arial" w:hAnsi="Arial" w:cs="Arial"/>
            <w:sz w:val="24"/>
          </w:rPr>
          <w:t>http://www.playwales.org.uk/eng/playandchallenge</w:t>
        </w:r>
      </w:hyperlink>
      <w:r w:rsidRPr="005042D6">
        <w:rPr>
          <w:rFonts w:ascii="Arial" w:hAnsi="Arial" w:cs="Arial"/>
          <w:sz w:val="24"/>
        </w:rPr>
        <w:t xml:space="preserve"> [Darllenwyd: 16 Mai 2019]. </w:t>
      </w:r>
    </w:p>
    <w:p w:rsidR="00FB5FF9" w:rsidRDefault="00FB5FF9" w:rsidP="00FB5FF9">
      <w:pPr>
        <w:spacing w:line="360" w:lineRule="auto"/>
        <w:jc w:val="both"/>
        <w:rPr>
          <w:rFonts w:ascii="Arial" w:hAnsi="Arial" w:cs="Arial"/>
          <w:sz w:val="24"/>
        </w:rPr>
      </w:pPr>
      <w:r w:rsidRPr="005042D6">
        <w:rPr>
          <w:rFonts w:ascii="Arial" w:hAnsi="Arial" w:cs="Arial"/>
          <w:sz w:val="24"/>
        </w:rPr>
        <w:t xml:space="preserve">Smith, A. (2006) ‘Group </w:t>
      </w:r>
      <w:proofErr w:type="spellStart"/>
      <w:r w:rsidRPr="005042D6">
        <w:rPr>
          <w:rFonts w:ascii="Arial" w:hAnsi="Arial" w:cs="Arial"/>
          <w:sz w:val="24"/>
        </w:rPr>
        <w:t>work</w:t>
      </w:r>
      <w:proofErr w:type="spellEnd"/>
      <w:r w:rsidRPr="005042D6">
        <w:rPr>
          <w:rFonts w:ascii="Arial" w:hAnsi="Arial" w:cs="Arial"/>
          <w:sz w:val="24"/>
        </w:rPr>
        <w:t xml:space="preserve"> </w:t>
      </w:r>
      <w:proofErr w:type="spellStart"/>
      <w:r w:rsidRPr="005042D6">
        <w:rPr>
          <w:rFonts w:ascii="Arial" w:hAnsi="Arial" w:cs="Arial"/>
          <w:sz w:val="24"/>
        </w:rPr>
        <w:t>benefits</w:t>
      </w:r>
      <w:proofErr w:type="spellEnd"/>
      <w:r w:rsidRPr="005042D6">
        <w:rPr>
          <w:rFonts w:ascii="Arial" w:hAnsi="Arial" w:cs="Arial"/>
          <w:sz w:val="24"/>
        </w:rPr>
        <w:t xml:space="preserve"> </w:t>
      </w:r>
      <w:proofErr w:type="spellStart"/>
      <w:r w:rsidRPr="005042D6">
        <w:rPr>
          <w:rFonts w:ascii="Arial" w:hAnsi="Arial" w:cs="Arial"/>
          <w:sz w:val="24"/>
        </w:rPr>
        <w:t>pupils</w:t>
      </w:r>
      <w:proofErr w:type="spellEnd"/>
      <w:r w:rsidRPr="005042D6">
        <w:rPr>
          <w:rFonts w:ascii="Arial" w:hAnsi="Arial" w:cs="Arial"/>
          <w:sz w:val="24"/>
        </w:rPr>
        <w:t xml:space="preserve">, </w:t>
      </w:r>
      <w:proofErr w:type="spellStart"/>
      <w:r w:rsidRPr="005042D6">
        <w:rPr>
          <w:rFonts w:ascii="Arial" w:hAnsi="Arial" w:cs="Arial"/>
          <w:sz w:val="24"/>
        </w:rPr>
        <w:t>study</w:t>
      </w:r>
      <w:proofErr w:type="spellEnd"/>
      <w:r w:rsidRPr="005042D6">
        <w:rPr>
          <w:rFonts w:ascii="Arial" w:hAnsi="Arial" w:cs="Arial"/>
          <w:sz w:val="24"/>
        </w:rPr>
        <w:t xml:space="preserve"> </w:t>
      </w:r>
      <w:proofErr w:type="spellStart"/>
      <w:r w:rsidRPr="005042D6">
        <w:rPr>
          <w:rFonts w:ascii="Arial" w:hAnsi="Arial" w:cs="Arial"/>
          <w:sz w:val="24"/>
        </w:rPr>
        <w:t>finds</w:t>
      </w:r>
      <w:proofErr w:type="spellEnd"/>
      <w:r w:rsidRPr="005042D6">
        <w:rPr>
          <w:rFonts w:ascii="Arial" w:hAnsi="Arial" w:cs="Arial"/>
          <w:sz w:val="24"/>
        </w:rPr>
        <w:t xml:space="preserve">’ </w:t>
      </w:r>
      <w:hyperlink r:id="rId23" w:history="1">
        <w:r w:rsidRPr="005042D6">
          <w:rPr>
            <w:rStyle w:val="Hyperlink"/>
            <w:rFonts w:ascii="Arial" w:hAnsi="Arial" w:cs="Arial"/>
            <w:sz w:val="24"/>
          </w:rPr>
          <w:t>https://www.theguardian.com/education/2006/mar/31/schools.uk2</w:t>
        </w:r>
      </w:hyperlink>
      <w:r w:rsidRPr="005042D6">
        <w:rPr>
          <w:rFonts w:ascii="Arial" w:hAnsi="Arial" w:cs="Arial"/>
          <w:sz w:val="24"/>
        </w:rPr>
        <w:t xml:space="preserve"> [Darllenwyd: 16 Mai 2019]. </w:t>
      </w:r>
    </w:p>
    <w:p w:rsidR="00FB5FF9" w:rsidRDefault="00FB5FF9" w:rsidP="00FB5FF9">
      <w:pPr>
        <w:spacing w:line="360" w:lineRule="auto"/>
        <w:jc w:val="both"/>
        <w:rPr>
          <w:rFonts w:ascii="Arial" w:hAnsi="Arial" w:cs="Arial"/>
          <w:sz w:val="24"/>
        </w:rPr>
      </w:pPr>
      <w:proofErr w:type="spellStart"/>
      <w:r w:rsidRPr="005042D6">
        <w:rPr>
          <w:rFonts w:ascii="Arial" w:hAnsi="Arial" w:cs="Arial"/>
          <w:sz w:val="24"/>
        </w:rPr>
        <w:t>Sokolva</w:t>
      </w:r>
      <w:proofErr w:type="spellEnd"/>
      <w:r w:rsidRPr="005042D6">
        <w:rPr>
          <w:rFonts w:ascii="Arial" w:hAnsi="Arial" w:cs="Arial"/>
          <w:sz w:val="24"/>
        </w:rPr>
        <w:t xml:space="preserve">, S. (2015) ‘The </w:t>
      </w:r>
      <w:proofErr w:type="spellStart"/>
      <w:r w:rsidRPr="005042D6">
        <w:rPr>
          <w:rFonts w:ascii="Arial" w:hAnsi="Arial" w:cs="Arial"/>
          <w:sz w:val="24"/>
        </w:rPr>
        <w:t>importance</w:t>
      </w:r>
      <w:proofErr w:type="spellEnd"/>
      <w:r w:rsidRPr="005042D6">
        <w:rPr>
          <w:rFonts w:ascii="Arial" w:hAnsi="Arial" w:cs="Arial"/>
          <w:sz w:val="24"/>
        </w:rPr>
        <w:t xml:space="preserve"> of </w:t>
      </w:r>
      <w:proofErr w:type="spellStart"/>
      <w:r w:rsidRPr="005042D6">
        <w:rPr>
          <w:rFonts w:ascii="Arial" w:hAnsi="Arial" w:cs="Arial"/>
          <w:sz w:val="24"/>
        </w:rPr>
        <w:t>creativity</w:t>
      </w:r>
      <w:proofErr w:type="spellEnd"/>
      <w:r w:rsidRPr="005042D6">
        <w:rPr>
          <w:rFonts w:ascii="Arial" w:hAnsi="Arial" w:cs="Arial"/>
          <w:sz w:val="24"/>
        </w:rPr>
        <w:t xml:space="preserve"> </w:t>
      </w:r>
      <w:proofErr w:type="spellStart"/>
      <w:r w:rsidRPr="005042D6">
        <w:rPr>
          <w:rFonts w:ascii="Arial" w:hAnsi="Arial" w:cs="Arial"/>
          <w:sz w:val="24"/>
        </w:rPr>
        <w:t>and</w:t>
      </w:r>
      <w:proofErr w:type="spellEnd"/>
      <w:r w:rsidRPr="005042D6">
        <w:rPr>
          <w:rFonts w:ascii="Arial" w:hAnsi="Arial" w:cs="Arial"/>
          <w:sz w:val="24"/>
        </w:rPr>
        <w:t xml:space="preserve"> </w:t>
      </w:r>
      <w:proofErr w:type="spellStart"/>
      <w:r w:rsidRPr="005042D6">
        <w:rPr>
          <w:rFonts w:ascii="Arial" w:hAnsi="Arial" w:cs="Arial"/>
          <w:sz w:val="24"/>
        </w:rPr>
        <w:t>innovation</w:t>
      </w:r>
      <w:proofErr w:type="spellEnd"/>
      <w:r w:rsidRPr="005042D6">
        <w:rPr>
          <w:rFonts w:ascii="Arial" w:hAnsi="Arial" w:cs="Arial"/>
          <w:sz w:val="24"/>
        </w:rPr>
        <w:t xml:space="preserve"> </w:t>
      </w:r>
      <w:proofErr w:type="spellStart"/>
      <w:r w:rsidRPr="005042D6">
        <w:rPr>
          <w:rFonts w:ascii="Arial" w:hAnsi="Arial" w:cs="Arial"/>
          <w:sz w:val="24"/>
        </w:rPr>
        <w:t>in</w:t>
      </w:r>
      <w:proofErr w:type="spellEnd"/>
      <w:r w:rsidRPr="005042D6">
        <w:rPr>
          <w:rFonts w:ascii="Arial" w:hAnsi="Arial" w:cs="Arial"/>
          <w:sz w:val="24"/>
        </w:rPr>
        <w:t xml:space="preserve"> </w:t>
      </w:r>
      <w:proofErr w:type="spellStart"/>
      <w:r w:rsidRPr="005042D6">
        <w:rPr>
          <w:rFonts w:ascii="Arial" w:hAnsi="Arial" w:cs="Arial"/>
          <w:sz w:val="24"/>
        </w:rPr>
        <w:t>business</w:t>
      </w:r>
      <w:proofErr w:type="spellEnd"/>
      <w:r w:rsidRPr="005042D6">
        <w:rPr>
          <w:rFonts w:ascii="Arial" w:hAnsi="Arial" w:cs="Arial"/>
          <w:sz w:val="24"/>
        </w:rPr>
        <w:t xml:space="preserve">’  </w:t>
      </w:r>
      <w:hyperlink r:id="rId24" w:history="1">
        <w:r w:rsidRPr="005042D6">
          <w:rPr>
            <w:rStyle w:val="Hyperlink"/>
            <w:rFonts w:ascii="Arial" w:hAnsi="Arial" w:cs="Arial"/>
            <w:sz w:val="24"/>
          </w:rPr>
          <w:t>https://www.linkedin.com/pulse/importance-creativity-innovation-business-siyana-sokolova</w:t>
        </w:r>
      </w:hyperlink>
      <w:r w:rsidRPr="005042D6">
        <w:rPr>
          <w:rFonts w:ascii="Arial" w:hAnsi="Arial" w:cs="Arial"/>
          <w:sz w:val="24"/>
        </w:rPr>
        <w:t xml:space="preserve"> [Darllenwyd: 14 Mai 2019]. </w:t>
      </w:r>
    </w:p>
    <w:p w:rsidR="00973FE8" w:rsidRPr="00FB5FF9" w:rsidRDefault="00FB5FF9" w:rsidP="00FB5FF9">
      <w:pPr>
        <w:spacing w:line="360" w:lineRule="auto"/>
        <w:jc w:val="both"/>
        <w:rPr>
          <w:rFonts w:ascii="Arial" w:hAnsi="Arial" w:cs="Arial"/>
          <w:sz w:val="24"/>
        </w:rPr>
      </w:pPr>
      <w:proofErr w:type="spellStart"/>
      <w:r>
        <w:rPr>
          <w:rFonts w:ascii="Arial" w:hAnsi="Arial" w:cs="Arial"/>
          <w:sz w:val="24"/>
        </w:rPr>
        <w:t>Tovey</w:t>
      </w:r>
      <w:proofErr w:type="spellEnd"/>
      <w:r>
        <w:rPr>
          <w:rFonts w:ascii="Arial" w:hAnsi="Arial" w:cs="Arial"/>
          <w:sz w:val="24"/>
        </w:rPr>
        <w:t xml:space="preserve">, H. (2013) </w:t>
      </w:r>
      <w:proofErr w:type="spellStart"/>
      <w:r>
        <w:rPr>
          <w:rFonts w:ascii="Arial" w:hAnsi="Arial" w:cs="Arial"/>
          <w:i/>
          <w:sz w:val="24"/>
        </w:rPr>
        <w:t>Bringing</w:t>
      </w:r>
      <w:proofErr w:type="spellEnd"/>
      <w:r>
        <w:rPr>
          <w:rFonts w:ascii="Arial" w:hAnsi="Arial" w:cs="Arial"/>
          <w:i/>
          <w:sz w:val="24"/>
        </w:rPr>
        <w:t xml:space="preserve"> the </w:t>
      </w:r>
      <w:proofErr w:type="spellStart"/>
      <w:r>
        <w:rPr>
          <w:rFonts w:ascii="Arial" w:hAnsi="Arial" w:cs="Arial"/>
          <w:i/>
          <w:sz w:val="24"/>
        </w:rPr>
        <w:t>Froebel</w:t>
      </w:r>
      <w:proofErr w:type="spellEnd"/>
      <w:r>
        <w:rPr>
          <w:rFonts w:ascii="Arial" w:hAnsi="Arial" w:cs="Arial"/>
          <w:i/>
          <w:sz w:val="24"/>
        </w:rPr>
        <w:t xml:space="preserve"> </w:t>
      </w:r>
      <w:proofErr w:type="spellStart"/>
      <w:r>
        <w:rPr>
          <w:rFonts w:ascii="Arial" w:hAnsi="Arial" w:cs="Arial"/>
          <w:i/>
          <w:sz w:val="24"/>
        </w:rPr>
        <w:t>approach</w:t>
      </w:r>
      <w:proofErr w:type="spellEnd"/>
      <w:r>
        <w:rPr>
          <w:rFonts w:ascii="Arial" w:hAnsi="Arial" w:cs="Arial"/>
          <w:i/>
          <w:sz w:val="24"/>
        </w:rPr>
        <w:t xml:space="preserve"> to </w:t>
      </w:r>
      <w:proofErr w:type="spellStart"/>
      <w:r>
        <w:rPr>
          <w:rFonts w:ascii="Arial" w:hAnsi="Arial" w:cs="Arial"/>
          <w:i/>
          <w:sz w:val="24"/>
        </w:rPr>
        <w:t>your</w:t>
      </w:r>
      <w:proofErr w:type="spellEnd"/>
      <w:r>
        <w:rPr>
          <w:rFonts w:ascii="Arial" w:hAnsi="Arial" w:cs="Arial"/>
          <w:i/>
          <w:sz w:val="24"/>
        </w:rPr>
        <w:t xml:space="preserve"> </w:t>
      </w:r>
      <w:proofErr w:type="spellStart"/>
      <w:r>
        <w:rPr>
          <w:rFonts w:ascii="Arial" w:hAnsi="Arial" w:cs="Arial"/>
          <w:i/>
          <w:sz w:val="24"/>
        </w:rPr>
        <w:t>early</w:t>
      </w:r>
      <w:proofErr w:type="spellEnd"/>
      <w:r>
        <w:rPr>
          <w:rFonts w:ascii="Arial" w:hAnsi="Arial" w:cs="Arial"/>
          <w:i/>
          <w:sz w:val="24"/>
        </w:rPr>
        <w:t xml:space="preserve"> </w:t>
      </w:r>
      <w:proofErr w:type="spellStart"/>
      <w:r>
        <w:rPr>
          <w:rFonts w:ascii="Arial" w:hAnsi="Arial" w:cs="Arial"/>
          <w:i/>
          <w:sz w:val="24"/>
        </w:rPr>
        <w:t>years</w:t>
      </w:r>
      <w:proofErr w:type="spellEnd"/>
      <w:r>
        <w:rPr>
          <w:rFonts w:ascii="Arial" w:hAnsi="Arial" w:cs="Arial"/>
          <w:i/>
          <w:sz w:val="24"/>
        </w:rPr>
        <w:t xml:space="preserve"> </w:t>
      </w:r>
      <w:proofErr w:type="spellStart"/>
      <w:r>
        <w:rPr>
          <w:rFonts w:ascii="Arial" w:hAnsi="Arial" w:cs="Arial"/>
          <w:i/>
          <w:sz w:val="24"/>
        </w:rPr>
        <w:t>practice</w:t>
      </w:r>
      <w:proofErr w:type="spellEnd"/>
      <w:r>
        <w:rPr>
          <w:rFonts w:ascii="Arial" w:hAnsi="Arial" w:cs="Arial"/>
          <w:i/>
          <w:sz w:val="24"/>
        </w:rPr>
        <w:t xml:space="preserve">. </w:t>
      </w:r>
      <w:proofErr w:type="spellStart"/>
      <w:r>
        <w:rPr>
          <w:rFonts w:ascii="Arial" w:hAnsi="Arial" w:cs="Arial"/>
          <w:sz w:val="24"/>
        </w:rPr>
        <w:t>Abingdon</w:t>
      </w:r>
      <w:proofErr w:type="spellEnd"/>
      <w:r>
        <w:rPr>
          <w:rFonts w:ascii="Arial" w:hAnsi="Arial" w:cs="Arial"/>
          <w:sz w:val="24"/>
        </w:rPr>
        <w:t xml:space="preserve">: Routledge. [e-lyfr]. Ar gael yn: </w:t>
      </w:r>
      <w:hyperlink r:id="rId25" w:history="1">
        <w:r w:rsidRPr="00F7379D">
          <w:rPr>
            <w:rStyle w:val="Hyperlink"/>
            <w:rFonts w:ascii="Arial" w:hAnsi="Arial" w:cs="Arial"/>
            <w:sz w:val="24"/>
          </w:rPr>
          <w:t>https://www-dawsonera-com.ezproxy.uwtsd.ac.uk/readonline/9780203818374</w:t>
        </w:r>
      </w:hyperlink>
      <w:r w:rsidRPr="005042D6">
        <w:rPr>
          <w:rFonts w:ascii="Arial" w:hAnsi="Arial" w:cs="Arial"/>
          <w:sz w:val="24"/>
        </w:rPr>
        <w:t xml:space="preserve"> </w:t>
      </w:r>
      <w:r>
        <w:rPr>
          <w:rFonts w:ascii="Arial" w:hAnsi="Arial" w:cs="Arial"/>
          <w:sz w:val="24"/>
        </w:rPr>
        <w:t>[Darllenwyd: 14 Mai 2019].</w:t>
      </w:r>
      <w:bookmarkStart w:id="1" w:name="cysill"/>
      <w:bookmarkEnd w:id="1"/>
      <w:r>
        <w:rPr>
          <w:rFonts w:ascii="Arial" w:hAnsi="Arial" w:cs="Arial"/>
          <w:sz w:val="24"/>
        </w:rPr>
        <w:t xml:space="preserve"> </w:t>
      </w:r>
    </w:p>
    <w:sectPr w:rsidR="00973FE8" w:rsidRPr="00FB5FF9">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C3F8B" w:rsidRDefault="00BC3F8B" w:rsidP="00DB3A9C">
      <w:pPr>
        <w:spacing w:after="0" w:line="240" w:lineRule="auto"/>
      </w:pPr>
      <w:r>
        <w:separator/>
      </w:r>
    </w:p>
  </w:endnote>
  <w:endnote w:type="continuationSeparator" w:id="0">
    <w:p w:rsidR="00BC3F8B" w:rsidRDefault="00BC3F8B" w:rsidP="00DB3A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34825089"/>
      <w:docPartObj>
        <w:docPartGallery w:val="Page Numbers (Bottom of Page)"/>
        <w:docPartUnique/>
      </w:docPartObj>
    </w:sdtPr>
    <w:sdtEndPr>
      <w:rPr>
        <w:noProof/>
      </w:rPr>
    </w:sdtEndPr>
    <w:sdtContent>
      <w:p w:rsidR="006C732B" w:rsidRDefault="006C732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973FE8" w:rsidRDefault="00973F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C3F8B" w:rsidRDefault="00BC3F8B" w:rsidP="00DB3A9C">
      <w:pPr>
        <w:spacing w:after="0" w:line="240" w:lineRule="auto"/>
      </w:pPr>
      <w:r>
        <w:separator/>
      </w:r>
    </w:p>
  </w:footnote>
  <w:footnote w:type="continuationSeparator" w:id="0">
    <w:p w:rsidR="00BC3F8B" w:rsidRDefault="00BC3F8B" w:rsidP="00DB3A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B3A9C" w:rsidRPr="00DB3A9C" w:rsidRDefault="00DB3A9C" w:rsidP="00625EC2">
    <w:pPr>
      <w:pStyle w:val="Header"/>
      <w:rPr>
        <w:lang w:val="en-GB"/>
      </w:rPr>
    </w:pPr>
    <w:r>
      <w:rPr>
        <w:lang w:val="en-GB"/>
      </w:rPr>
      <w:t>1102078</w:t>
    </w:r>
    <w:r>
      <w:rPr>
        <w:lang w:val="en-GB"/>
      </w:rPr>
      <w:tab/>
      <w:t>EAEE6004C</w:t>
    </w:r>
    <w:r w:rsidR="00625EC2">
      <w:rPr>
        <w:lang w:val="en-GB"/>
      </w:rPr>
      <w:tab/>
      <w:t>3115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D12916"/>
    <w:multiLevelType w:val="hybridMultilevel"/>
    <w:tmpl w:val="B98A9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692CDA"/>
    <w:multiLevelType w:val="hybridMultilevel"/>
    <w:tmpl w:val="0B0E6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2F6D46"/>
    <w:multiLevelType w:val="hybridMultilevel"/>
    <w:tmpl w:val="CD8E6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3A9C"/>
    <w:rsid w:val="000D45E4"/>
    <w:rsid w:val="001466D8"/>
    <w:rsid w:val="0020311D"/>
    <w:rsid w:val="004C0B98"/>
    <w:rsid w:val="00613914"/>
    <w:rsid w:val="00625EC2"/>
    <w:rsid w:val="0065293D"/>
    <w:rsid w:val="006A7712"/>
    <w:rsid w:val="006C221E"/>
    <w:rsid w:val="006C732B"/>
    <w:rsid w:val="007E316E"/>
    <w:rsid w:val="008001D7"/>
    <w:rsid w:val="00833ADB"/>
    <w:rsid w:val="008B3F4A"/>
    <w:rsid w:val="00901D1A"/>
    <w:rsid w:val="0095708F"/>
    <w:rsid w:val="00973FE8"/>
    <w:rsid w:val="009C54C3"/>
    <w:rsid w:val="00B3514F"/>
    <w:rsid w:val="00B53B00"/>
    <w:rsid w:val="00B83D7D"/>
    <w:rsid w:val="00BC3F8B"/>
    <w:rsid w:val="00BF1895"/>
    <w:rsid w:val="00CA6653"/>
    <w:rsid w:val="00CB2BED"/>
    <w:rsid w:val="00DB3A9C"/>
    <w:rsid w:val="00E71DB2"/>
    <w:rsid w:val="00EE211F"/>
    <w:rsid w:val="00F50BCE"/>
    <w:rsid w:val="00FB5FF9"/>
    <w:rsid w:val="00FD41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416D3"/>
  <w15:chartTrackingRefBased/>
  <w15:docId w15:val="{E78FAC89-9AFA-4346-92D4-45E06D9396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3A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3A9C"/>
    <w:rPr>
      <w:lang w:val="cy-GB"/>
    </w:rPr>
  </w:style>
  <w:style w:type="paragraph" w:styleId="Footer">
    <w:name w:val="footer"/>
    <w:basedOn w:val="Normal"/>
    <w:link w:val="FooterChar"/>
    <w:uiPriority w:val="99"/>
    <w:unhideWhenUsed/>
    <w:rsid w:val="00DB3A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3A9C"/>
    <w:rPr>
      <w:lang w:val="cy-GB"/>
    </w:rPr>
  </w:style>
  <w:style w:type="paragraph" w:styleId="ListParagraph">
    <w:name w:val="List Paragraph"/>
    <w:basedOn w:val="Normal"/>
    <w:uiPriority w:val="34"/>
    <w:qFormat/>
    <w:rsid w:val="00973FE8"/>
    <w:pPr>
      <w:ind w:left="720"/>
      <w:contextualSpacing/>
    </w:pPr>
  </w:style>
  <w:style w:type="character" w:styleId="Hyperlink">
    <w:name w:val="Hyperlink"/>
    <w:basedOn w:val="DefaultParagraphFont"/>
    <w:uiPriority w:val="99"/>
    <w:unhideWhenUsed/>
    <w:rsid w:val="008B3F4A"/>
    <w:rPr>
      <w:color w:val="0000FF"/>
      <w:u w:val="single"/>
    </w:rPr>
  </w:style>
  <w:style w:type="character" w:styleId="UnresolvedMention">
    <w:name w:val="Unresolved Mention"/>
    <w:basedOn w:val="DefaultParagraphFont"/>
    <w:uiPriority w:val="99"/>
    <w:semiHidden/>
    <w:unhideWhenUsed/>
    <w:rsid w:val="008B3F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ducationalneuroscience.org.uk/2019/01/11/what-do-teachers-think-about-creativity/" TargetMode="External"/><Relationship Id="rId13" Type="http://schemas.openxmlformats.org/officeDocument/2006/relationships/hyperlink" Target="http://www.earlyyearscareers.com/eyc/eyfs-training-material/why-little-learners-childcare-corby-use-natural-materials/" TargetMode="External"/><Relationship Id="rId18" Type="http://schemas.openxmlformats.org/officeDocument/2006/relationships/hyperlink" Target="https://www-dawsonera-com.ezproxy.uwtsd.ac.uk/readonline/9780203104378"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tandfonline.com/doi/pdf/10.1080/09575140701594400" TargetMode="External"/><Relationship Id="rId7" Type="http://schemas.openxmlformats.org/officeDocument/2006/relationships/image" Target="media/image1.jpg"/><Relationship Id="rId12" Type="http://schemas.openxmlformats.org/officeDocument/2006/relationships/hyperlink" Target="https://www.earlylearninghq.org.uk/earlylearninghq-blog/the-use-of-group-work-in-primary-schools/" TargetMode="External"/><Relationship Id="rId17" Type="http://schemas.openxmlformats.org/officeDocument/2006/relationships/hyperlink" Target="http://theconversation.com/what-creativity-really-is-and-why-schools-need-it-81889" TargetMode="External"/><Relationship Id="rId25" Type="http://schemas.openxmlformats.org/officeDocument/2006/relationships/hyperlink" Target="https://www-dawsonera-com.ezproxy.uwtsd.ac.uk/readonline/9780203818374" TargetMode="External"/><Relationship Id="rId2" Type="http://schemas.openxmlformats.org/officeDocument/2006/relationships/styles" Target="styles.xml"/><Relationship Id="rId16" Type="http://schemas.openxmlformats.org/officeDocument/2006/relationships/hyperlink" Target="https://www.estyn.gov.wales/sites/default/files/documents/Outdoor%20learning%3A%20%20an%20evaluation%20of%20learning%20in%20the%20outdoors%20for%20children%20under%20five%20in%20the%20Foundation%20Phase%20-%20September%202011.pdf" TargetMode="External"/><Relationship Id="rId20" Type="http://schemas.openxmlformats.org/officeDocument/2006/relationships/hyperlink" Target="https://gov.wales/sites/default/files/publications/2018-02/foundation-phase-framework-revised-2015.pdf"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awsonera-com.ezproxy.uwtsd.ac.uk/readonline/9780335224906" TargetMode="External"/><Relationship Id="rId24" Type="http://schemas.openxmlformats.org/officeDocument/2006/relationships/hyperlink" Target="https://www.linkedin.com/pulse/importance-creativity-innovation-business-siyana-sokolova" TargetMode="External"/><Relationship Id="rId5" Type="http://schemas.openxmlformats.org/officeDocument/2006/relationships/footnotes" Target="footnotes.xml"/><Relationship Id="rId15" Type="http://schemas.openxmlformats.org/officeDocument/2006/relationships/hyperlink" Target="https://www.estyn.gov.wales/effective-practice/exploring-and-learning-outdoors" TargetMode="External"/><Relationship Id="rId23" Type="http://schemas.openxmlformats.org/officeDocument/2006/relationships/hyperlink" Target="https://www.theguardian.com/education/2006/mar/31/schools.uk2" TargetMode="External"/><Relationship Id="rId28" Type="http://schemas.openxmlformats.org/officeDocument/2006/relationships/fontTable" Target="fontTable.xml"/><Relationship Id="rId10" Type="http://schemas.openxmlformats.org/officeDocument/2006/relationships/hyperlink" Target="https://naturalresources.wales/guidance-and-advice/business-sectors/education-learning-and-skills/wales-outdoor-learning-week/?lang=en" TargetMode="External"/><Relationship Id="rId19" Type="http://schemas.openxmlformats.org/officeDocument/2006/relationships/hyperlink" Target="https://hwb.gov.wales/draft-curriculum-for-wales-2022/expressive-arts/" TargetMode="External"/><Relationship Id="rId4" Type="http://schemas.openxmlformats.org/officeDocument/2006/relationships/webSettings" Target="webSettings.xml"/><Relationship Id="rId9" Type="http://schemas.openxmlformats.org/officeDocument/2006/relationships/hyperlink" Target="https://web-b-ebscohost-com.ezproxy.uwtsd.ac.uk/ehost/ebookviewer/ebook/bmxlYmtfXzMxMTYxMF9fQU41?sid=bf2abebd-bf9d-4b48-83fb-2544ab905379@pdc-v-sessmgr05&amp;vid=0&amp;format=EB&amp;rid=1" TargetMode="External"/><Relationship Id="rId14" Type="http://schemas.openxmlformats.org/officeDocument/2006/relationships/hyperlink" Target="https://www.eyalliance.org.uk/news/2016/03/nurseries-struggling-lack-outdoor-space-new-study-shows" TargetMode="External"/><Relationship Id="rId22" Type="http://schemas.openxmlformats.org/officeDocument/2006/relationships/hyperlink" Target="http://www.playwales.org.uk/eng/playandchallenge"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12</Pages>
  <Words>3627</Words>
  <Characters>20676</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dc:creator>
  <cp:keywords/>
  <dc:description/>
  <cp:lastModifiedBy>Lowri</cp:lastModifiedBy>
  <cp:revision>5</cp:revision>
  <dcterms:created xsi:type="dcterms:W3CDTF">2019-05-17T20:10:00Z</dcterms:created>
  <dcterms:modified xsi:type="dcterms:W3CDTF">2019-05-17T20:49:00Z</dcterms:modified>
</cp:coreProperties>
</file>