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E7FEF" w14:textId="5BBF6E8F" w:rsidR="00C40D6C" w:rsidRDefault="00206D8F">
      <w:pPr>
        <w:rPr>
          <w:rFonts w:eastAsiaTheme="minorEastAsia"/>
        </w:rPr>
      </w:pPr>
      <w:r>
        <w:rPr>
          <w:noProof/>
        </w:rPr>
        <w:drawing>
          <wp:inline distT="0" distB="0" distL="0" distR="0" wp14:anchorId="7E9B43BB" wp14:editId="6381B84D">
            <wp:extent cx="5731510" cy="7641590"/>
            <wp:effectExtent l="0" t="0" r="2540" b="0"/>
            <wp:docPr id="2" name="Picture 2"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receip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641590"/>
                    </a:xfrm>
                    <a:prstGeom prst="rect">
                      <a:avLst/>
                    </a:prstGeom>
                    <a:noFill/>
                    <a:ln>
                      <a:noFill/>
                    </a:ln>
                  </pic:spPr>
                </pic:pic>
              </a:graphicData>
            </a:graphic>
          </wp:inline>
        </w:drawing>
      </w:r>
      <w:r w:rsidR="00854BAA">
        <w:rPr>
          <w:rFonts w:eastAsiaTheme="minorEastAsia"/>
        </w:rPr>
        <w:t>Task A</w:t>
      </w:r>
    </w:p>
    <w:p w14:paraId="41071008" w14:textId="11905053" w:rsidR="00854BAA" w:rsidRDefault="00854BAA">
      <w:pPr>
        <w:rPr>
          <w:rFonts w:eastAsiaTheme="minorEastAsia"/>
        </w:rPr>
      </w:pPr>
      <w:r>
        <w:rPr>
          <w:rFonts w:eastAsiaTheme="minorEastAsia"/>
        </w:rPr>
        <w:t>Centrifugal clutch</w:t>
      </w:r>
      <w:r w:rsidR="00A0246F">
        <w:rPr>
          <w:rFonts w:eastAsiaTheme="minorEastAsia"/>
        </w:rPr>
        <w:t>es were first used in the 19</w:t>
      </w:r>
      <w:r w:rsidR="00A0246F" w:rsidRPr="00A0246F">
        <w:rPr>
          <w:rFonts w:eastAsiaTheme="minorEastAsia"/>
          <w:vertAlign w:val="superscript"/>
        </w:rPr>
        <w:t>th</w:t>
      </w:r>
      <w:r w:rsidR="00A0246F">
        <w:rPr>
          <w:rFonts w:eastAsiaTheme="minorEastAsia"/>
        </w:rPr>
        <w:t xml:space="preserve"> century and have slowly developed over the past years to be used in smaller machinery such as chainsaws and lawn mowers, they need to have the required engine power before having to take the load of cutting grass or trees. The clutch is based on operation </w:t>
      </w:r>
      <w:r w:rsidR="003826F2">
        <w:rPr>
          <w:rFonts w:eastAsiaTheme="minorEastAsia"/>
        </w:rPr>
        <w:t xml:space="preserve">for the principle of centrifugal force generation, the clutch </w:t>
      </w:r>
      <w:proofErr w:type="gramStart"/>
      <w:r w:rsidR="003826F2">
        <w:rPr>
          <w:rFonts w:eastAsiaTheme="minorEastAsia"/>
        </w:rPr>
        <w:t>is</w:t>
      </w:r>
      <w:r w:rsidR="00903CF0">
        <w:rPr>
          <w:rFonts w:eastAsiaTheme="minorEastAsia"/>
        </w:rPr>
        <w:t xml:space="preserve"> </w:t>
      </w:r>
      <w:r w:rsidR="003826F2">
        <w:rPr>
          <w:rFonts w:eastAsiaTheme="minorEastAsia"/>
        </w:rPr>
        <w:t>considered to be</w:t>
      </w:r>
      <w:proofErr w:type="gramEnd"/>
      <w:r w:rsidR="003826F2">
        <w:rPr>
          <w:rFonts w:eastAsiaTheme="minorEastAsia"/>
        </w:rPr>
        <w:t xml:space="preserve"> the </w:t>
      </w:r>
      <w:r w:rsidR="003826F2">
        <w:rPr>
          <w:rFonts w:eastAsiaTheme="minorEastAsia"/>
        </w:rPr>
        <w:lastRenderedPageBreak/>
        <w:t xml:space="preserve">smoothest type of clutch because it engages gradually allowing </w:t>
      </w:r>
      <w:r w:rsidR="00903CF0">
        <w:rPr>
          <w:rFonts w:eastAsiaTheme="minorEastAsia"/>
        </w:rPr>
        <w:t xml:space="preserve">the engine to reach the required torque range to undertake the load or force. </w:t>
      </w:r>
    </w:p>
    <w:p w14:paraId="6CC3AE5D" w14:textId="12A73431" w:rsidR="00903CF0" w:rsidRDefault="00903CF0">
      <w:pPr>
        <w:rPr>
          <w:rFonts w:eastAsiaTheme="minorEastAsia"/>
        </w:rPr>
      </w:pPr>
      <w:r>
        <w:rPr>
          <w:rFonts w:eastAsiaTheme="minorEastAsia"/>
        </w:rPr>
        <w:t xml:space="preserve">The clutch has a shaft that is connected to the crankshaft of the engine and is placed into the in the </w:t>
      </w:r>
      <w:r w:rsidR="00FC7B89">
        <w:rPr>
          <w:rFonts w:eastAsiaTheme="minorEastAsia"/>
        </w:rPr>
        <w:t>centre</w:t>
      </w:r>
      <w:r>
        <w:rPr>
          <w:rFonts w:eastAsiaTheme="minorEastAsia"/>
        </w:rPr>
        <w:t xml:space="preserve"> of the clutch, the o</w:t>
      </w:r>
      <w:r w:rsidR="00645CE7">
        <w:rPr>
          <w:rFonts w:eastAsiaTheme="minorEastAsia"/>
        </w:rPr>
        <w:t>ut</w:t>
      </w:r>
      <w:r>
        <w:rPr>
          <w:rFonts w:eastAsiaTheme="minorEastAsia"/>
        </w:rPr>
        <w:t xml:space="preserve">er housing is concentrical to the crankshaft and is connected to the driven shaft. The speed of the shaft increases as the engines RPM increases </w:t>
      </w:r>
      <w:r w:rsidR="00645CE7">
        <w:rPr>
          <w:rFonts w:eastAsiaTheme="minorEastAsia"/>
        </w:rPr>
        <w:t>which forces the shoes to reach out to the inner wall of the drum.</w:t>
      </w:r>
      <w:r w:rsidR="00B1687F">
        <w:rPr>
          <w:rFonts w:eastAsiaTheme="minorEastAsia"/>
        </w:rPr>
        <w:t xml:space="preserve"> The clutches can have a various number of shoes </w:t>
      </w:r>
      <w:r w:rsidR="006256B8">
        <w:rPr>
          <w:rFonts w:eastAsiaTheme="minorEastAsia"/>
        </w:rPr>
        <w:t xml:space="preserve">from to up to six that symmetrical positioning on the driving shaft. To allow them to move and expand in a controlled way and in relation to the engines RPM the manufactures had to use the </w:t>
      </w:r>
      <w:r w:rsidR="00FC7B89">
        <w:rPr>
          <w:rFonts w:eastAsiaTheme="minorEastAsia"/>
        </w:rPr>
        <w:t>expansion</w:t>
      </w:r>
      <w:r w:rsidR="006256B8">
        <w:rPr>
          <w:rFonts w:eastAsiaTheme="minorEastAsia"/>
        </w:rPr>
        <w:t xml:space="preserve"> springs to </w:t>
      </w:r>
      <w:r w:rsidR="00FC7B89">
        <w:rPr>
          <w:rFonts w:eastAsiaTheme="minorEastAsia"/>
        </w:rPr>
        <w:t>achieve</w:t>
      </w:r>
      <w:r w:rsidR="006256B8">
        <w:rPr>
          <w:rFonts w:eastAsiaTheme="minorEastAsia"/>
        </w:rPr>
        <w:t xml:space="preserve"> the symmetrical outward and inward movement.</w:t>
      </w:r>
      <w:sdt>
        <w:sdtPr>
          <w:rPr>
            <w:rFonts w:eastAsiaTheme="minorEastAsia"/>
          </w:rPr>
          <w:id w:val="98219286"/>
          <w:citation/>
        </w:sdtPr>
        <w:sdtEndPr/>
        <w:sdtContent>
          <w:r w:rsidR="00645CE7">
            <w:rPr>
              <w:rFonts w:eastAsiaTheme="minorEastAsia"/>
            </w:rPr>
            <w:fldChar w:fldCharType="begin"/>
          </w:r>
          <w:r w:rsidR="00645CE7">
            <w:rPr>
              <w:rFonts w:eastAsiaTheme="minorEastAsia"/>
            </w:rPr>
            <w:instrText xml:space="preserve"> CITATION Bil18 \l 2057 </w:instrText>
          </w:r>
          <w:r w:rsidR="00645CE7">
            <w:rPr>
              <w:rFonts w:eastAsiaTheme="minorEastAsia"/>
            </w:rPr>
            <w:fldChar w:fldCharType="separate"/>
          </w:r>
          <w:r w:rsidR="00645CE7">
            <w:rPr>
              <w:rFonts w:eastAsiaTheme="minorEastAsia"/>
              <w:noProof/>
            </w:rPr>
            <w:t xml:space="preserve"> </w:t>
          </w:r>
          <w:r w:rsidR="00645CE7" w:rsidRPr="00645CE7">
            <w:rPr>
              <w:rFonts w:eastAsiaTheme="minorEastAsia"/>
              <w:noProof/>
            </w:rPr>
            <w:t>(Toulas, 2018)</w:t>
          </w:r>
          <w:r w:rsidR="00645CE7">
            <w:rPr>
              <w:rFonts w:eastAsiaTheme="minorEastAsia"/>
            </w:rPr>
            <w:fldChar w:fldCharType="end"/>
          </w:r>
        </w:sdtContent>
      </w:sdt>
    </w:p>
    <w:p w14:paraId="6F5B0B31" w14:textId="19E6A67B" w:rsidR="00645CE7" w:rsidRDefault="00645CE7">
      <w:pPr>
        <w:rPr>
          <w:rFonts w:eastAsiaTheme="minorEastAsia"/>
        </w:rPr>
      </w:pPr>
      <w:r>
        <w:rPr>
          <w:rFonts w:eastAsiaTheme="minorEastAsia"/>
        </w:rPr>
        <w:t>They were used in the railway locomotives before 1858 and referred to in a patent of 1899,</w:t>
      </w:r>
    </w:p>
    <w:p w14:paraId="408D6AC4" w14:textId="3009ABD3" w:rsidR="00645CE7" w:rsidRDefault="00645CE7">
      <w:pPr>
        <w:rPr>
          <w:rFonts w:eastAsiaTheme="minorEastAsia"/>
        </w:rPr>
      </w:pPr>
      <w:r>
        <w:rPr>
          <w:rFonts w:eastAsiaTheme="minorEastAsia"/>
        </w:rPr>
        <w:t xml:space="preserve"> There was a patent issued in the United States </w:t>
      </w:r>
      <w:r w:rsidR="00E275CA">
        <w:rPr>
          <w:rFonts w:eastAsiaTheme="minorEastAsia"/>
        </w:rPr>
        <w:t xml:space="preserve">for an automotive centrifugal clutch on an electrical vehicle in 1898. The Armstrong </w:t>
      </w:r>
      <w:proofErr w:type="spellStart"/>
      <w:r w:rsidR="00E275CA">
        <w:rPr>
          <w:rFonts w:eastAsiaTheme="minorEastAsia"/>
        </w:rPr>
        <w:t>Siddeley</w:t>
      </w:r>
      <w:proofErr w:type="spellEnd"/>
      <w:r w:rsidR="00E275CA">
        <w:rPr>
          <w:rFonts w:eastAsiaTheme="minorEastAsia"/>
        </w:rPr>
        <w:t xml:space="preserve"> was a British engineering group that operated during the first half of the 20</w:t>
      </w:r>
      <w:r w:rsidR="00E275CA" w:rsidRPr="00E275CA">
        <w:rPr>
          <w:rFonts w:eastAsiaTheme="minorEastAsia"/>
          <w:vertAlign w:val="superscript"/>
        </w:rPr>
        <w:t>th</w:t>
      </w:r>
      <w:r w:rsidR="00E275CA">
        <w:rPr>
          <w:rFonts w:eastAsiaTheme="minorEastAsia"/>
        </w:rPr>
        <w:t xml:space="preserve"> century, and their cars featured automatic centrifugal clutches starting in 1936.</w:t>
      </w:r>
      <w:sdt>
        <w:sdtPr>
          <w:rPr>
            <w:rFonts w:eastAsiaTheme="minorEastAsia"/>
          </w:rPr>
          <w:id w:val="1647625799"/>
          <w:citation/>
        </w:sdtPr>
        <w:sdtEndPr/>
        <w:sdtContent>
          <w:r w:rsidR="00E275CA">
            <w:rPr>
              <w:rFonts w:eastAsiaTheme="minorEastAsia"/>
            </w:rPr>
            <w:fldChar w:fldCharType="begin"/>
          </w:r>
          <w:r w:rsidR="00E275CA">
            <w:rPr>
              <w:rFonts w:eastAsiaTheme="minorEastAsia"/>
            </w:rPr>
            <w:instrText xml:space="preserve"> CITATION Wik20 \l 2057 </w:instrText>
          </w:r>
          <w:r w:rsidR="00E275CA">
            <w:rPr>
              <w:rFonts w:eastAsiaTheme="minorEastAsia"/>
            </w:rPr>
            <w:fldChar w:fldCharType="separate"/>
          </w:r>
          <w:r w:rsidR="00E275CA">
            <w:rPr>
              <w:rFonts w:eastAsiaTheme="minorEastAsia"/>
              <w:noProof/>
            </w:rPr>
            <w:t xml:space="preserve"> </w:t>
          </w:r>
          <w:r w:rsidR="00E275CA" w:rsidRPr="00E275CA">
            <w:rPr>
              <w:rFonts w:eastAsiaTheme="minorEastAsia"/>
              <w:noProof/>
            </w:rPr>
            <w:t>(Wikimili, 2020)</w:t>
          </w:r>
          <w:r w:rsidR="00E275CA">
            <w:rPr>
              <w:rFonts w:eastAsiaTheme="minorEastAsia"/>
            </w:rPr>
            <w:fldChar w:fldCharType="end"/>
          </w:r>
        </w:sdtContent>
      </w:sdt>
    </w:p>
    <w:p w14:paraId="7E118DBF" w14:textId="535AF6AA" w:rsidR="006256B8" w:rsidRDefault="000D20FE">
      <w:pPr>
        <w:rPr>
          <w:rFonts w:eastAsiaTheme="minorEastAsia"/>
        </w:rPr>
      </w:pPr>
      <w:r>
        <w:rPr>
          <w:rFonts w:eastAsiaTheme="minorEastAsia"/>
        </w:rPr>
        <w:t xml:space="preserve">The applications of a centrifugal clutch are for a range of engine drive equipment with a high starting </w:t>
      </w:r>
      <w:r w:rsidR="00FC7B89">
        <w:rPr>
          <w:rFonts w:eastAsiaTheme="minorEastAsia"/>
        </w:rPr>
        <w:t>inertia, they</w:t>
      </w:r>
      <w:r>
        <w:rPr>
          <w:rFonts w:eastAsiaTheme="minorEastAsia"/>
        </w:rPr>
        <w:t xml:space="preserve"> are more commonly found on equipment with rotating parts are </w:t>
      </w:r>
      <w:r w:rsidR="00FC7B89">
        <w:rPr>
          <w:rFonts w:eastAsiaTheme="minorEastAsia"/>
        </w:rPr>
        <w:t>fuelled</w:t>
      </w:r>
      <w:r>
        <w:rPr>
          <w:rFonts w:eastAsiaTheme="minorEastAsia"/>
        </w:rPr>
        <w:t xml:space="preserve"> by petrol or diesel engines.</w:t>
      </w:r>
    </w:p>
    <w:p w14:paraId="6C37AFAB" w14:textId="1FDE7CA3" w:rsidR="000D20FE" w:rsidRDefault="000D20FE">
      <w:pPr>
        <w:rPr>
          <w:rFonts w:eastAsiaTheme="minorEastAsia"/>
        </w:rPr>
      </w:pPr>
      <w:r>
        <w:rPr>
          <w:rFonts w:eastAsiaTheme="minorEastAsia"/>
        </w:rPr>
        <w:t>They are used on:</w:t>
      </w:r>
    </w:p>
    <w:p w14:paraId="3560335C" w14:textId="161EC6CA" w:rsidR="000D20FE" w:rsidRDefault="000D20FE" w:rsidP="000D20FE">
      <w:pPr>
        <w:pStyle w:val="ListParagraph"/>
        <w:numPr>
          <w:ilvl w:val="0"/>
          <w:numId w:val="1"/>
        </w:numPr>
        <w:rPr>
          <w:rFonts w:eastAsiaTheme="minorEastAsia"/>
        </w:rPr>
      </w:pPr>
      <w:r>
        <w:rPr>
          <w:rFonts w:eastAsiaTheme="minorEastAsia"/>
        </w:rPr>
        <w:t>Compact road cleaners</w:t>
      </w:r>
    </w:p>
    <w:p w14:paraId="35BCEBBB" w14:textId="6CF8AA67" w:rsidR="000D20FE" w:rsidRDefault="000D20FE" w:rsidP="000D20FE">
      <w:pPr>
        <w:pStyle w:val="ListParagraph"/>
        <w:numPr>
          <w:ilvl w:val="0"/>
          <w:numId w:val="1"/>
        </w:numPr>
        <w:rPr>
          <w:rFonts w:eastAsiaTheme="minorEastAsia"/>
        </w:rPr>
      </w:pPr>
      <w:r>
        <w:rPr>
          <w:rFonts w:eastAsiaTheme="minorEastAsia"/>
        </w:rPr>
        <w:t>Mobile water pumps</w:t>
      </w:r>
    </w:p>
    <w:p w14:paraId="1AAE2E07" w14:textId="41E1663D" w:rsidR="000D20FE" w:rsidRDefault="000D20FE" w:rsidP="000D20FE">
      <w:pPr>
        <w:pStyle w:val="ListParagraph"/>
        <w:numPr>
          <w:ilvl w:val="0"/>
          <w:numId w:val="1"/>
        </w:numPr>
        <w:rPr>
          <w:rFonts w:eastAsiaTheme="minorEastAsia"/>
        </w:rPr>
      </w:pPr>
      <w:r>
        <w:rPr>
          <w:rFonts w:eastAsiaTheme="minorEastAsia"/>
        </w:rPr>
        <w:t>Go karts</w:t>
      </w:r>
    </w:p>
    <w:p w14:paraId="7F1BF7FD" w14:textId="6C5683B8" w:rsidR="000D20FE" w:rsidRDefault="000D20FE" w:rsidP="000D20FE">
      <w:pPr>
        <w:pStyle w:val="ListParagraph"/>
        <w:numPr>
          <w:ilvl w:val="0"/>
          <w:numId w:val="1"/>
        </w:numPr>
        <w:rPr>
          <w:rFonts w:eastAsiaTheme="minorEastAsia"/>
        </w:rPr>
      </w:pPr>
      <w:r>
        <w:rPr>
          <w:rFonts w:eastAsiaTheme="minorEastAsia"/>
        </w:rPr>
        <w:t>Woodchippers</w:t>
      </w:r>
    </w:p>
    <w:p w14:paraId="51F9B29F" w14:textId="0B13CB24" w:rsidR="000D20FE" w:rsidRDefault="000D20FE" w:rsidP="000D20FE">
      <w:pPr>
        <w:pStyle w:val="ListParagraph"/>
        <w:numPr>
          <w:ilvl w:val="0"/>
          <w:numId w:val="1"/>
        </w:numPr>
        <w:rPr>
          <w:rFonts w:eastAsiaTheme="minorEastAsia"/>
        </w:rPr>
      </w:pPr>
      <w:r>
        <w:rPr>
          <w:rFonts w:eastAsiaTheme="minorEastAsia"/>
        </w:rPr>
        <w:t xml:space="preserve">Milling cutters </w:t>
      </w:r>
    </w:p>
    <w:p w14:paraId="1164DD7A" w14:textId="2103E76B" w:rsidR="000D20FE" w:rsidRDefault="000D20FE" w:rsidP="000D20FE">
      <w:pPr>
        <w:pStyle w:val="ListParagraph"/>
        <w:numPr>
          <w:ilvl w:val="0"/>
          <w:numId w:val="1"/>
        </w:numPr>
        <w:rPr>
          <w:rFonts w:eastAsiaTheme="minorEastAsia"/>
        </w:rPr>
      </w:pPr>
      <w:r>
        <w:rPr>
          <w:rFonts w:eastAsiaTheme="minorEastAsia"/>
        </w:rPr>
        <w:t>Rammers</w:t>
      </w:r>
    </w:p>
    <w:p w14:paraId="1A5B9889" w14:textId="122E7FDC" w:rsidR="000D20FE" w:rsidRDefault="000D20FE" w:rsidP="000D20FE">
      <w:pPr>
        <w:pStyle w:val="ListParagraph"/>
        <w:numPr>
          <w:ilvl w:val="0"/>
          <w:numId w:val="1"/>
        </w:numPr>
        <w:rPr>
          <w:rFonts w:eastAsiaTheme="minorEastAsia"/>
        </w:rPr>
      </w:pPr>
      <w:r>
        <w:rPr>
          <w:rFonts w:eastAsiaTheme="minorEastAsia"/>
        </w:rPr>
        <w:t>Vibratory plate compactors and rollers</w:t>
      </w:r>
    </w:p>
    <w:p w14:paraId="1CEBE062" w14:textId="2DB683FE" w:rsidR="000D20FE" w:rsidRDefault="000D20FE" w:rsidP="000D20FE">
      <w:pPr>
        <w:pStyle w:val="ListParagraph"/>
        <w:numPr>
          <w:ilvl w:val="0"/>
          <w:numId w:val="1"/>
        </w:numPr>
        <w:rPr>
          <w:rFonts w:eastAsiaTheme="minorEastAsia"/>
        </w:rPr>
      </w:pPr>
      <w:r>
        <w:rPr>
          <w:rFonts w:eastAsiaTheme="minorEastAsia"/>
        </w:rPr>
        <w:t>Ground care equipment</w:t>
      </w:r>
    </w:p>
    <w:p w14:paraId="4DF27BDE" w14:textId="668B1443" w:rsidR="000D20FE" w:rsidRDefault="000D20FE" w:rsidP="000D20FE">
      <w:pPr>
        <w:rPr>
          <w:rFonts w:eastAsiaTheme="minorEastAsia"/>
        </w:rPr>
      </w:pPr>
      <w:r>
        <w:rPr>
          <w:noProof/>
        </w:rPr>
        <w:drawing>
          <wp:inline distT="0" distB="0" distL="0" distR="0" wp14:anchorId="1A185183" wp14:editId="133A7347">
            <wp:extent cx="2334491" cy="1650329"/>
            <wp:effectExtent l="0" t="0" r="8890" b="7620"/>
            <wp:docPr id="3" name="Picture 3" descr="centrifugal clutc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ntrifugal clutch diagra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7517" cy="1659537"/>
                    </a:xfrm>
                    <a:prstGeom prst="rect">
                      <a:avLst/>
                    </a:prstGeom>
                    <a:noFill/>
                    <a:ln>
                      <a:noFill/>
                    </a:ln>
                  </pic:spPr>
                </pic:pic>
              </a:graphicData>
            </a:graphic>
          </wp:inline>
        </w:drawing>
      </w:r>
      <w:sdt>
        <w:sdtPr>
          <w:rPr>
            <w:rFonts w:eastAsiaTheme="minorEastAsia"/>
          </w:rPr>
          <w:id w:val="-154456465"/>
          <w:citation/>
        </w:sdtPr>
        <w:sdtEndPr/>
        <w:sdtContent>
          <w:r>
            <w:rPr>
              <w:rFonts w:eastAsiaTheme="minorEastAsia"/>
            </w:rPr>
            <w:fldChar w:fldCharType="begin"/>
          </w:r>
          <w:r>
            <w:rPr>
              <w:rFonts w:eastAsiaTheme="minorEastAsia"/>
            </w:rPr>
            <w:instrText xml:space="preserve"> CITATION Lan19 \l 2057 </w:instrText>
          </w:r>
          <w:r>
            <w:rPr>
              <w:rFonts w:eastAsiaTheme="minorEastAsia"/>
            </w:rPr>
            <w:fldChar w:fldCharType="separate"/>
          </w:r>
          <w:r>
            <w:rPr>
              <w:rFonts w:eastAsiaTheme="minorEastAsia"/>
              <w:noProof/>
            </w:rPr>
            <w:t xml:space="preserve"> </w:t>
          </w:r>
          <w:r w:rsidRPr="000D20FE">
            <w:rPr>
              <w:rFonts w:eastAsiaTheme="minorEastAsia"/>
              <w:noProof/>
            </w:rPr>
            <w:t>(Lancereal, 2019)</w:t>
          </w:r>
          <w:r>
            <w:rPr>
              <w:rFonts w:eastAsiaTheme="minorEastAsia"/>
            </w:rPr>
            <w:fldChar w:fldCharType="end"/>
          </w:r>
        </w:sdtContent>
      </w:sdt>
    </w:p>
    <w:p w14:paraId="00954E66" w14:textId="402F3878" w:rsidR="000D20FE" w:rsidRDefault="000D20FE" w:rsidP="000D20FE">
      <w:pPr>
        <w:rPr>
          <w:rFonts w:eastAsiaTheme="minorEastAsia"/>
        </w:rPr>
      </w:pPr>
    </w:p>
    <w:p w14:paraId="6E9636CC" w14:textId="13C11CD5" w:rsidR="000D20FE" w:rsidRDefault="000D20FE" w:rsidP="000D20FE">
      <w:pPr>
        <w:rPr>
          <w:rFonts w:eastAsiaTheme="minorEastAsia"/>
        </w:rPr>
      </w:pPr>
    </w:p>
    <w:p w14:paraId="727BE06E" w14:textId="0B7CA501" w:rsidR="000D20FE" w:rsidRDefault="006D5B1E" w:rsidP="000D20FE">
      <w:pPr>
        <w:rPr>
          <w:rFonts w:eastAsiaTheme="minorEastAsia"/>
        </w:rPr>
      </w:pPr>
      <w:r>
        <w:rPr>
          <w:rFonts w:eastAsiaTheme="minorEastAsia"/>
        </w:rPr>
        <w:t>Advantages to a centrifugal clutch</w:t>
      </w:r>
    </w:p>
    <w:p w14:paraId="47D2CBBD" w14:textId="4CF8309D" w:rsidR="006D5B1E" w:rsidRDefault="006D5B1E" w:rsidP="000D20FE">
      <w:pPr>
        <w:rPr>
          <w:rFonts w:eastAsiaTheme="minorEastAsia"/>
        </w:rPr>
      </w:pPr>
      <w:r>
        <w:rPr>
          <w:rFonts w:eastAsiaTheme="minorEastAsia"/>
        </w:rPr>
        <w:t xml:space="preserve">Compared to the other clutches the centrifugal clutch the cost of the clutch is much </w:t>
      </w:r>
      <w:r w:rsidR="00FC7B89">
        <w:rPr>
          <w:rFonts w:eastAsiaTheme="minorEastAsia"/>
        </w:rPr>
        <w:t>lower;</w:t>
      </w:r>
      <w:r>
        <w:rPr>
          <w:rFonts w:eastAsiaTheme="minorEastAsia"/>
        </w:rPr>
        <w:t xml:space="preserve"> this is due to the fewer parts that are involved in the design. There is no extra component or battery </w:t>
      </w:r>
      <w:r>
        <w:rPr>
          <w:rFonts w:eastAsiaTheme="minorEastAsia"/>
        </w:rPr>
        <w:lastRenderedPageBreak/>
        <w:t xml:space="preserve">needed to assist the centrifugal clutch to </w:t>
      </w:r>
      <w:r w:rsidR="00180312">
        <w:rPr>
          <w:rFonts w:eastAsiaTheme="minorEastAsia"/>
        </w:rPr>
        <w:t>perform</w:t>
      </w:r>
      <w:r>
        <w:rPr>
          <w:rFonts w:eastAsiaTheme="minorEastAsia"/>
        </w:rPr>
        <w:t xml:space="preserve"> and function properly. The cost would very if the clutch design has more shoes in the design as there would be more parts to account for. </w:t>
      </w:r>
    </w:p>
    <w:p w14:paraId="18549922" w14:textId="5989D7BC" w:rsidR="00180312" w:rsidRDefault="006D5B1E" w:rsidP="000D20FE">
      <w:pPr>
        <w:rPr>
          <w:rFonts w:eastAsiaTheme="minorEastAsia"/>
        </w:rPr>
      </w:pPr>
      <w:r>
        <w:rPr>
          <w:rFonts w:eastAsiaTheme="minorEastAsia"/>
        </w:rPr>
        <w:t xml:space="preserve">The centrifugal clutch </w:t>
      </w:r>
      <w:r w:rsidR="00180312">
        <w:rPr>
          <w:rFonts w:eastAsiaTheme="minorEastAsia"/>
        </w:rPr>
        <w:t xml:space="preserve">can control the speed of the engine which enables the clutch to have a greater progressive engagement to help increase the torque load from the engine. The centrifugal clutch having this feature </w:t>
      </w:r>
      <w:r w:rsidR="00D401AC">
        <w:rPr>
          <w:rFonts w:eastAsiaTheme="minorEastAsia"/>
        </w:rPr>
        <w:t xml:space="preserve">of greater engagement and speed control enhances the longer lifespan and excess energy accumulation on the </w:t>
      </w:r>
      <w:r w:rsidR="00B605C8">
        <w:rPr>
          <w:rFonts w:eastAsiaTheme="minorEastAsia"/>
        </w:rPr>
        <w:t>start-up</w:t>
      </w:r>
      <w:r w:rsidR="00D401AC">
        <w:rPr>
          <w:rFonts w:eastAsiaTheme="minorEastAsia"/>
        </w:rPr>
        <w:t xml:space="preserve">. </w:t>
      </w:r>
    </w:p>
    <w:p w14:paraId="59527CC9" w14:textId="7BBAF2D4" w:rsidR="00D401AC" w:rsidRDefault="00D401AC" w:rsidP="000D20FE">
      <w:pPr>
        <w:rPr>
          <w:rFonts w:eastAsiaTheme="minorEastAsia"/>
        </w:rPr>
      </w:pPr>
      <w:r>
        <w:rPr>
          <w:rFonts w:eastAsiaTheme="minorEastAsia"/>
        </w:rPr>
        <w:t xml:space="preserve">The overloading and abrupt starting can create the </w:t>
      </w:r>
      <w:r w:rsidR="00D42F2B">
        <w:rPr>
          <w:rFonts w:eastAsiaTheme="minorEastAsia"/>
        </w:rPr>
        <w:t>burden</w:t>
      </w:r>
      <w:r>
        <w:rPr>
          <w:rFonts w:eastAsiaTheme="minorEastAsia"/>
        </w:rPr>
        <w:t xml:space="preserve"> on the engine which can cause damage to engine, whereas in the case of the centrifugal clutch safer and better than the others with load and progressive engagement. The clutch is mainly designed to specialize in shock less and smooth acceleration.</w:t>
      </w:r>
    </w:p>
    <w:p w14:paraId="65D723E4" w14:textId="4E02B3B7" w:rsidR="00D401AC" w:rsidRDefault="00D401AC" w:rsidP="000D20FE">
      <w:pPr>
        <w:rPr>
          <w:rFonts w:eastAsiaTheme="minorEastAsia"/>
        </w:rPr>
      </w:pPr>
      <w:r>
        <w:rPr>
          <w:rFonts w:eastAsiaTheme="minorEastAsia"/>
        </w:rPr>
        <w:t>The maintenance and servicing cost of the centrifugal clutch is low due to the construction</w:t>
      </w:r>
      <w:r w:rsidR="00D42F2B">
        <w:rPr>
          <w:rFonts w:eastAsiaTheme="minorEastAsia"/>
        </w:rPr>
        <w:t xml:space="preserve"> and design is sustainable therefore there is little chance of breaking down and wearing away in the system. This is also due to the less parts used in the design hence there is less cost to repair more parts.</w:t>
      </w:r>
    </w:p>
    <w:p w14:paraId="346F9DC0" w14:textId="77C00064" w:rsidR="00D42F2B" w:rsidRDefault="00D42F2B" w:rsidP="000D20FE">
      <w:pPr>
        <w:rPr>
          <w:rFonts w:eastAsiaTheme="minorEastAsia"/>
        </w:rPr>
      </w:pPr>
      <w:r>
        <w:rPr>
          <w:rFonts w:eastAsiaTheme="minorEastAsia"/>
        </w:rPr>
        <w:t xml:space="preserve">The centrifugal clutch automatically does the work of engaging and disengaging, this then does not require </w:t>
      </w:r>
      <w:r w:rsidR="007C2EBB">
        <w:rPr>
          <w:rFonts w:eastAsiaTheme="minorEastAsia"/>
        </w:rPr>
        <w:t>a</w:t>
      </w:r>
      <w:r>
        <w:rPr>
          <w:rFonts w:eastAsiaTheme="minorEastAsia"/>
        </w:rPr>
        <w:t xml:space="preserve"> mechanical part to control the peak speed of the engine</w:t>
      </w:r>
      <w:r w:rsidR="00F1152B">
        <w:rPr>
          <w:rFonts w:eastAsiaTheme="minorEastAsia"/>
        </w:rPr>
        <w:t>. The clutch is designed for the working principle mainly based on the law of physics.</w:t>
      </w:r>
    </w:p>
    <w:p w14:paraId="006626C9" w14:textId="69EA909C" w:rsidR="00F1152B" w:rsidRDefault="00F1152B" w:rsidP="000D20FE">
      <w:pPr>
        <w:rPr>
          <w:rFonts w:eastAsiaTheme="minorEastAsia"/>
        </w:rPr>
      </w:pPr>
    </w:p>
    <w:p w14:paraId="38C81244" w14:textId="08880408" w:rsidR="00F1152B" w:rsidRDefault="00F1152B" w:rsidP="000D20FE">
      <w:pPr>
        <w:rPr>
          <w:rFonts w:eastAsiaTheme="minorEastAsia"/>
        </w:rPr>
      </w:pPr>
      <w:r>
        <w:rPr>
          <w:rFonts w:eastAsiaTheme="minorEastAsia"/>
        </w:rPr>
        <w:t xml:space="preserve">The disadvantages of the centrifugal clutch </w:t>
      </w:r>
    </w:p>
    <w:p w14:paraId="3E1579BB" w14:textId="6FE5E0AF" w:rsidR="00F1152B" w:rsidRDefault="00F1152B" w:rsidP="000D20FE">
      <w:pPr>
        <w:rPr>
          <w:rFonts w:eastAsiaTheme="minorEastAsia"/>
        </w:rPr>
      </w:pPr>
      <w:r>
        <w:rPr>
          <w:rFonts w:eastAsiaTheme="minorEastAsia"/>
        </w:rPr>
        <w:t xml:space="preserve">The transmission power of the centrifugal clutch has many limitations due to its slippage, the case of an engine with a low RPM the centrifugal clutch is not suitable because of the overheating problem. More heat can be produced </w:t>
      </w:r>
      <w:r w:rsidR="007C2EBB">
        <w:rPr>
          <w:rFonts w:eastAsiaTheme="minorEastAsia"/>
        </w:rPr>
        <w:t>due</w:t>
      </w:r>
      <w:r>
        <w:rPr>
          <w:rFonts w:eastAsiaTheme="minorEastAsia"/>
        </w:rPr>
        <w:t xml:space="preserve"> </w:t>
      </w:r>
      <w:r w:rsidR="00B605C8">
        <w:rPr>
          <w:rFonts w:eastAsiaTheme="minorEastAsia"/>
        </w:rPr>
        <w:t>to</w:t>
      </w:r>
      <w:r>
        <w:rPr>
          <w:rFonts w:eastAsiaTheme="minorEastAsia"/>
        </w:rPr>
        <w:t xml:space="preserve"> the friction between the shoes and the outer drum therefore resulting in the clutch being damaged from the slippage and loss of power.</w:t>
      </w:r>
    </w:p>
    <w:p w14:paraId="19B3F446" w14:textId="794DA09C" w:rsidR="00F1152B" w:rsidRDefault="00F1152B" w:rsidP="000D20FE">
      <w:pPr>
        <w:rPr>
          <w:rFonts w:eastAsiaTheme="minorEastAsia"/>
        </w:rPr>
      </w:pPr>
      <w:r>
        <w:rPr>
          <w:rFonts w:eastAsiaTheme="minorEastAsia"/>
        </w:rPr>
        <w:t xml:space="preserve">The various </w:t>
      </w:r>
      <w:r w:rsidR="007C2EBB">
        <w:rPr>
          <w:rFonts w:eastAsiaTheme="minorEastAsia"/>
        </w:rPr>
        <w:t>number</w:t>
      </w:r>
      <w:r>
        <w:rPr>
          <w:rFonts w:eastAsiaTheme="minorEastAsia"/>
        </w:rPr>
        <w:t xml:space="preserve"> of sizes of the clutch can create different peak speed, the clutch is smaller in size </w:t>
      </w:r>
      <w:r w:rsidR="000A2C5D">
        <w:rPr>
          <w:rFonts w:eastAsiaTheme="minorEastAsia"/>
        </w:rPr>
        <w:t>and produces faster speed because of the centrifugal force that is needed to be engaged.</w:t>
      </w:r>
    </w:p>
    <w:p w14:paraId="00990085" w14:textId="2EEC0F2B" w:rsidR="000A2C5D" w:rsidRDefault="000A2C5D" w:rsidP="000D20FE">
      <w:pPr>
        <w:rPr>
          <w:rFonts w:eastAsiaTheme="minorEastAsia"/>
        </w:rPr>
      </w:pPr>
      <w:r>
        <w:rPr>
          <w:rFonts w:eastAsiaTheme="minorEastAsia"/>
        </w:rPr>
        <w:t xml:space="preserve">When the clutch reaches a certain </w:t>
      </w:r>
      <w:r w:rsidR="00B605C8">
        <w:rPr>
          <w:rFonts w:eastAsiaTheme="minorEastAsia"/>
        </w:rPr>
        <w:t>speed,</w:t>
      </w:r>
      <w:r>
        <w:rPr>
          <w:rFonts w:eastAsiaTheme="minorEastAsia"/>
        </w:rPr>
        <w:t xml:space="preserve"> it is then activated, if the engine wants to attain a certain speed the clutch does not perform properly and if a loading capacity goes beyond the capability of the </w:t>
      </w:r>
      <w:r w:rsidR="007C2EBB">
        <w:rPr>
          <w:rFonts w:eastAsiaTheme="minorEastAsia"/>
        </w:rPr>
        <w:t>clutch,</w:t>
      </w:r>
      <w:r>
        <w:rPr>
          <w:rFonts w:eastAsiaTheme="minorEastAsia"/>
        </w:rPr>
        <w:t xml:space="preserve"> </w:t>
      </w:r>
      <w:r w:rsidR="007C2EBB">
        <w:rPr>
          <w:rFonts w:eastAsiaTheme="minorEastAsia"/>
        </w:rPr>
        <w:t>it</w:t>
      </w:r>
      <w:r>
        <w:rPr>
          <w:rFonts w:eastAsiaTheme="minorEastAsia"/>
        </w:rPr>
        <w:t xml:space="preserve"> loses its performance which then again leads to slippage. This problem then means the engine cannot perform properly because of the damage its </w:t>
      </w:r>
      <w:r w:rsidR="00B605C8">
        <w:rPr>
          <w:rFonts w:eastAsiaTheme="minorEastAsia"/>
        </w:rPr>
        <w:t>cause;</w:t>
      </w:r>
      <w:r>
        <w:rPr>
          <w:rFonts w:eastAsiaTheme="minorEastAsia"/>
        </w:rPr>
        <w:t xml:space="preserve"> hence the clutch is suitable for an engine having a high speed but </w:t>
      </w:r>
      <w:r w:rsidR="00055221">
        <w:rPr>
          <w:rFonts w:eastAsiaTheme="minorEastAsia"/>
        </w:rPr>
        <w:t>not for having a lower speed.</w:t>
      </w:r>
    </w:p>
    <w:p w14:paraId="1B2F35FD" w14:textId="37A7965C" w:rsidR="00055221" w:rsidRDefault="00055221" w:rsidP="000D20FE">
      <w:pPr>
        <w:rPr>
          <w:rFonts w:eastAsiaTheme="minorEastAsia"/>
        </w:rPr>
      </w:pPr>
      <w:r>
        <w:rPr>
          <w:rFonts w:eastAsiaTheme="minorEastAsia"/>
        </w:rPr>
        <w:t>The centrifugal clutch cannot reach a high torque and there is a great deal of power loss during the slipping and friction.</w:t>
      </w:r>
      <w:sdt>
        <w:sdtPr>
          <w:rPr>
            <w:rFonts w:eastAsiaTheme="minorEastAsia"/>
          </w:rPr>
          <w:id w:val="735674684"/>
          <w:citation/>
        </w:sdtPr>
        <w:sdtEndPr/>
        <w:sdtContent>
          <w:r>
            <w:rPr>
              <w:rFonts w:eastAsiaTheme="minorEastAsia"/>
            </w:rPr>
            <w:fldChar w:fldCharType="begin"/>
          </w:r>
          <w:r>
            <w:rPr>
              <w:rFonts w:eastAsiaTheme="minorEastAsia"/>
            </w:rPr>
            <w:instrText xml:space="preserve"> CITATION Sas21 \l 2057 </w:instrText>
          </w:r>
          <w:r>
            <w:rPr>
              <w:rFonts w:eastAsiaTheme="minorEastAsia"/>
            </w:rPr>
            <w:fldChar w:fldCharType="separate"/>
          </w:r>
          <w:r>
            <w:rPr>
              <w:rFonts w:eastAsiaTheme="minorEastAsia"/>
              <w:noProof/>
            </w:rPr>
            <w:t xml:space="preserve"> </w:t>
          </w:r>
          <w:r w:rsidRPr="00055221">
            <w:rPr>
              <w:rFonts w:eastAsiaTheme="minorEastAsia"/>
              <w:noProof/>
            </w:rPr>
            <w:t>(Baksiin, 2021)</w:t>
          </w:r>
          <w:r>
            <w:rPr>
              <w:rFonts w:eastAsiaTheme="minorEastAsia"/>
            </w:rPr>
            <w:fldChar w:fldCharType="end"/>
          </w:r>
        </w:sdtContent>
      </w:sdt>
    </w:p>
    <w:p w14:paraId="6DD21AA2" w14:textId="3A668133" w:rsidR="00B605C8" w:rsidRDefault="00B605C8" w:rsidP="00B605C8">
      <w:pPr>
        <w:rPr>
          <w:rFonts w:eastAsiaTheme="minorEastAsia"/>
        </w:rPr>
      </w:pPr>
      <w:r>
        <w:rPr>
          <w:rFonts w:eastAsiaTheme="minorEastAsia"/>
          <w:noProof/>
        </w:rPr>
        <w:drawing>
          <wp:inline distT="0" distB="0" distL="0" distR="0" wp14:anchorId="39F84DB0" wp14:editId="05C924FE">
            <wp:extent cx="2541069" cy="1164656"/>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0271" cy="1178040"/>
                    </a:xfrm>
                    <a:prstGeom prst="rect">
                      <a:avLst/>
                    </a:prstGeom>
                    <a:noFill/>
                  </pic:spPr>
                </pic:pic>
              </a:graphicData>
            </a:graphic>
          </wp:inline>
        </w:drawing>
      </w:r>
      <w:r w:rsidR="00055221">
        <w:rPr>
          <w:noProof/>
        </w:rPr>
        <mc:AlternateContent>
          <mc:Choice Requires="wps">
            <w:drawing>
              <wp:inline distT="0" distB="0" distL="0" distR="0" wp14:anchorId="3CCC6C57" wp14:editId="096523F2">
                <wp:extent cx="304800" cy="304800"/>
                <wp:effectExtent l="0" t="0" r="0" b="0"/>
                <wp:docPr id="4" name="AutoShape 4" descr="parts of centrifugal clut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CEFD67" id="AutoShape 4" o:spid="_x0000_s1026" alt="parts of centrifugal clutc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ki50Y/gEAAOgDAAAOAAAAAAAAAAAAAAAAAC4C&#10;AABkcnMvZTJvRG9jLnhtbFBLAQItABQABgAIAAAAIQBMoOks2AAAAAMBAAAPAAAAAAAAAAAAAAAA&#10;AFgEAABkcnMvZG93bnJldi54bWxQSwUGAAAAAAQABADzAAAAXQUAAAAA&#10;" filled="f" stroked="f">
                <o:lock v:ext="edit" aspectratio="t"/>
                <w10:anchorlock/>
              </v:rect>
            </w:pict>
          </mc:Fallback>
        </mc:AlternateContent>
      </w:r>
      <w:r w:rsidR="00055221">
        <w:rPr>
          <w:noProof/>
        </w:rPr>
        <mc:AlternateContent>
          <mc:Choice Requires="wps">
            <w:drawing>
              <wp:inline distT="0" distB="0" distL="0" distR="0" wp14:anchorId="1D0515C0" wp14:editId="67201AF9">
                <wp:extent cx="309880" cy="309880"/>
                <wp:effectExtent l="0" t="0" r="0" b="0"/>
                <wp:docPr id="6" name="AutoShape 6" descr="parts of centrifugal clut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A1977C" id="AutoShape 6" o:spid="_x0000_s1026" alt="parts of centrifugal clutch"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" filled="f" stroked="f">
                <o:lock v:ext="edit" aspectratio="t"/>
                <w10:anchorlock/>
              </v:rect>
            </w:pict>
          </mc:Fallback>
        </mc:AlternateContent>
      </w:r>
      <w:r w:rsidRPr="00B605C8">
        <w:rPr>
          <w:rFonts w:eastAsiaTheme="minorEastAsia"/>
        </w:rPr>
        <w:t xml:space="preserve"> </w:t>
      </w:r>
      <w:sdt>
        <w:sdtPr>
          <w:rPr>
            <w:rFonts w:eastAsiaTheme="minorEastAsia"/>
          </w:rPr>
          <w:id w:val="2134285377"/>
          <w:citation/>
        </w:sdtPr>
        <w:sdtEndPr/>
        <w:sdtContent>
          <w:r>
            <w:rPr>
              <w:rFonts w:eastAsiaTheme="minorEastAsia"/>
            </w:rPr>
            <w:fldChar w:fldCharType="begin"/>
          </w:r>
          <w:r>
            <w:rPr>
              <w:rFonts w:eastAsiaTheme="minorEastAsia"/>
            </w:rPr>
            <w:instrText xml:space="preserve"> CITATION Sas21 \l 2057 </w:instrText>
          </w:r>
          <w:r>
            <w:rPr>
              <w:rFonts w:eastAsiaTheme="minorEastAsia"/>
            </w:rPr>
            <w:fldChar w:fldCharType="separate"/>
          </w:r>
          <w:r>
            <w:rPr>
              <w:rFonts w:eastAsiaTheme="minorEastAsia"/>
              <w:noProof/>
            </w:rPr>
            <w:t xml:space="preserve"> </w:t>
          </w:r>
          <w:r w:rsidRPr="00055221">
            <w:rPr>
              <w:rFonts w:eastAsiaTheme="minorEastAsia"/>
              <w:noProof/>
            </w:rPr>
            <w:t>(Baksiin, 2021)</w:t>
          </w:r>
          <w:r>
            <w:rPr>
              <w:rFonts w:eastAsiaTheme="minorEastAsia"/>
            </w:rPr>
            <w:fldChar w:fldCharType="end"/>
          </w:r>
        </w:sdtContent>
      </w:sdt>
    </w:p>
    <w:p w14:paraId="70D6861B" w14:textId="4D13C48D" w:rsidR="00055221" w:rsidRDefault="00B605C8" w:rsidP="000D20FE">
      <w:pPr>
        <w:rPr>
          <w:rFonts w:eastAsiaTheme="minorEastAsia"/>
        </w:rPr>
      </w:pPr>
      <w:r>
        <w:rPr>
          <w:rFonts w:eastAsiaTheme="minorEastAsia"/>
        </w:rPr>
        <w:t>Electromagnetic clutches</w:t>
      </w:r>
    </w:p>
    <w:p w14:paraId="36A335DB" w14:textId="2679C6FB" w:rsidR="00B605C8" w:rsidRDefault="00B605C8" w:rsidP="000D20FE">
      <w:pPr>
        <w:rPr>
          <w:rFonts w:eastAsiaTheme="minorEastAsia"/>
        </w:rPr>
      </w:pPr>
      <w:r>
        <w:rPr>
          <w:rFonts w:eastAsiaTheme="minorEastAsia"/>
        </w:rPr>
        <w:lastRenderedPageBreak/>
        <w:t>An electromagnetic clutch is a clutch that is engaged and disengaged by an electromagnetic actuator. The clutch works electrically but it transmits torque mechanically, in the electromagnetic clutch the flywheel consists of winding and the current is supplied to the winding from battery or dynamo.</w:t>
      </w:r>
    </w:p>
    <w:p w14:paraId="28D34747" w14:textId="73016404" w:rsidR="00911B8A" w:rsidRDefault="00911B8A" w:rsidP="000D20FE">
      <w:pPr>
        <w:rPr>
          <w:rFonts w:eastAsiaTheme="minorEastAsia"/>
        </w:rPr>
      </w:pPr>
      <w:r>
        <w:rPr>
          <w:rFonts w:eastAsiaTheme="minorEastAsia"/>
        </w:rPr>
        <w:t xml:space="preserve">When the clutch is disengaged there will be an air gap between the hub and rotor, then when the engine start again the rotor start to rotate to cause the engine shaft to rotate in sync with it as it is connected. A current is supplied into </w:t>
      </w:r>
      <w:r w:rsidR="004E7212">
        <w:rPr>
          <w:rFonts w:eastAsiaTheme="minorEastAsia"/>
        </w:rPr>
        <w:t>the clutch winding with the help of the battery and then the current converts the winding into an electromagnet to attract armature towards it. The armature forces a friction plate towards the rotor and make rotor to make the hub rotate therefore the rotor transmits 100% torque during the engaged position. Once the clutch is pressed the battery stops the power supply which then removes the electromagnetic force t the clutch for it to disengage</w:t>
      </w:r>
      <w:r w:rsidR="00A9541D">
        <w:rPr>
          <w:rFonts w:eastAsiaTheme="minorEastAsia"/>
        </w:rPr>
        <w:t>.</w:t>
      </w:r>
      <w:sdt>
        <w:sdtPr>
          <w:rPr>
            <w:rFonts w:eastAsiaTheme="minorEastAsia"/>
          </w:rPr>
          <w:id w:val="-245651898"/>
          <w:citation/>
        </w:sdtPr>
        <w:sdtEndPr/>
        <w:sdtContent>
          <w:r w:rsidR="00A9541D">
            <w:rPr>
              <w:rFonts w:eastAsiaTheme="minorEastAsia"/>
            </w:rPr>
            <w:fldChar w:fldCharType="begin"/>
          </w:r>
          <w:r w:rsidR="00A9541D">
            <w:rPr>
              <w:rFonts w:eastAsiaTheme="minorEastAsia"/>
            </w:rPr>
            <w:instrText xml:space="preserve"> CITATION Ush21 \l 2057 </w:instrText>
          </w:r>
          <w:r w:rsidR="00A9541D">
            <w:rPr>
              <w:rFonts w:eastAsiaTheme="minorEastAsia"/>
            </w:rPr>
            <w:fldChar w:fldCharType="separate"/>
          </w:r>
          <w:r w:rsidR="00A9541D">
            <w:rPr>
              <w:rFonts w:eastAsiaTheme="minorEastAsia"/>
              <w:noProof/>
            </w:rPr>
            <w:t xml:space="preserve"> </w:t>
          </w:r>
          <w:r w:rsidR="00A9541D" w:rsidRPr="00A9541D">
            <w:rPr>
              <w:rFonts w:eastAsiaTheme="minorEastAsia"/>
              <w:noProof/>
            </w:rPr>
            <w:t>(Kalyani, 2021)</w:t>
          </w:r>
          <w:r w:rsidR="00A9541D">
            <w:rPr>
              <w:rFonts w:eastAsiaTheme="minorEastAsia"/>
            </w:rPr>
            <w:fldChar w:fldCharType="end"/>
          </w:r>
        </w:sdtContent>
      </w:sdt>
    </w:p>
    <w:p w14:paraId="016BFA9B" w14:textId="639B15F9" w:rsidR="00911B8A" w:rsidRDefault="00A9541D" w:rsidP="000D20FE">
      <w:pPr>
        <w:rPr>
          <w:rFonts w:eastAsiaTheme="minorEastAsia"/>
        </w:rPr>
      </w:pPr>
      <w:r>
        <w:rPr>
          <w:noProof/>
        </w:rPr>
        <w:drawing>
          <wp:inline distT="0" distB="0" distL="0" distR="0" wp14:anchorId="483495DC" wp14:editId="6EB76554">
            <wp:extent cx="2492943" cy="2165669"/>
            <wp:effectExtent l="0" t="0" r="3175" b="6350"/>
            <wp:docPr id="8" name="Picture 8" descr="Electromagnetic Clutch Working, Applications, Advantages and Dis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lectromagnetic Clutch Working, Applications, Advantages and Disadvant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7919" cy="2187366"/>
                    </a:xfrm>
                    <a:prstGeom prst="rect">
                      <a:avLst/>
                    </a:prstGeom>
                    <a:noFill/>
                    <a:ln>
                      <a:noFill/>
                    </a:ln>
                  </pic:spPr>
                </pic:pic>
              </a:graphicData>
            </a:graphic>
          </wp:inline>
        </w:drawing>
      </w:r>
      <w:sdt>
        <w:sdtPr>
          <w:rPr>
            <w:rFonts w:eastAsiaTheme="minorEastAsia"/>
          </w:rPr>
          <w:id w:val="-1020314173"/>
          <w:citation/>
        </w:sdtPr>
        <w:sdtEndPr/>
        <w:sdtContent>
          <w:r>
            <w:rPr>
              <w:rFonts w:eastAsiaTheme="minorEastAsia"/>
            </w:rPr>
            <w:fldChar w:fldCharType="begin"/>
          </w:r>
          <w:r>
            <w:rPr>
              <w:rFonts w:eastAsiaTheme="minorEastAsia"/>
            </w:rPr>
            <w:instrText xml:space="preserve"> CITATION Mec21 \l 2057 </w:instrText>
          </w:r>
          <w:r>
            <w:rPr>
              <w:rFonts w:eastAsiaTheme="minorEastAsia"/>
            </w:rPr>
            <w:fldChar w:fldCharType="separate"/>
          </w:r>
          <w:r>
            <w:rPr>
              <w:rFonts w:eastAsiaTheme="minorEastAsia"/>
              <w:noProof/>
            </w:rPr>
            <w:t xml:space="preserve"> </w:t>
          </w:r>
          <w:r w:rsidRPr="00A9541D">
            <w:rPr>
              <w:rFonts w:eastAsiaTheme="minorEastAsia"/>
              <w:noProof/>
            </w:rPr>
            <w:t>(Mecholic, 2021)</w:t>
          </w:r>
          <w:r>
            <w:rPr>
              <w:rFonts w:eastAsiaTheme="minorEastAsia"/>
            </w:rPr>
            <w:fldChar w:fldCharType="end"/>
          </w:r>
        </w:sdtContent>
      </w:sdt>
    </w:p>
    <w:p w14:paraId="25BE4371" w14:textId="77777777" w:rsidR="00A9541D" w:rsidRDefault="00A9541D" w:rsidP="000D20FE">
      <w:pPr>
        <w:rPr>
          <w:rFonts w:eastAsiaTheme="minorEastAsia"/>
        </w:rPr>
      </w:pPr>
    </w:p>
    <w:p w14:paraId="20370CF6" w14:textId="34D68BCF" w:rsidR="00B605C8" w:rsidRDefault="00B605C8" w:rsidP="000D20FE">
      <w:pPr>
        <w:rPr>
          <w:rFonts w:eastAsiaTheme="minorEastAsia"/>
        </w:rPr>
      </w:pPr>
      <w:r>
        <w:rPr>
          <w:rFonts w:eastAsiaTheme="minorEastAsia"/>
        </w:rPr>
        <w:t>The applications of electromagnetic clutches are used in:</w:t>
      </w:r>
    </w:p>
    <w:p w14:paraId="7D440709" w14:textId="2BD23608" w:rsidR="00B605C8" w:rsidRDefault="00911B8A" w:rsidP="00B605C8">
      <w:pPr>
        <w:pStyle w:val="ListParagraph"/>
        <w:numPr>
          <w:ilvl w:val="0"/>
          <w:numId w:val="2"/>
        </w:numPr>
        <w:rPr>
          <w:rFonts w:eastAsiaTheme="minorEastAsia"/>
        </w:rPr>
      </w:pPr>
      <w:r>
        <w:rPr>
          <w:rFonts w:eastAsiaTheme="minorEastAsia"/>
        </w:rPr>
        <w:t xml:space="preserve">In automobiles – it replaces the clutch pedal via way of means of an easy transfer button </w:t>
      </w:r>
    </w:p>
    <w:p w14:paraId="3A6FA966" w14:textId="66D55E9A" w:rsidR="00911B8A" w:rsidRDefault="004E7212" w:rsidP="00B605C8">
      <w:pPr>
        <w:pStyle w:val="ListParagraph"/>
        <w:numPr>
          <w:ilvl w:val="0"/>
          <w:numId w:val="2"/>
        </w:numPr>
        <w:rPr>
          <w:rFonts w:eastAsiaTheme="minorEastAsia"/>
        </w:rPr>
      </w:pPr>
      <w:r>
        <w:rPr>
          <w:rFonts w:eastAsiaTheme="minorEastAsia"/>
        </w:rPr>
        <w:t>Printing</w:t>
      </w:r>
      <w:r w:rsidR="00911B8A">
        <w:rPr>
          <w:rFonts w:eastAsiaTheme="minorEastAsia"/>
        </w:rPr>
        <w:t xml:space="preserve"> machinery – conveyor drives manufacturing facility automation</w:t>
      </w:r>
      <w:r>
        <w:rPr>
          <w:rFonts w:eastAsiaTheme="minorEastAsia"/>
        </w:rPr>
        <w:t xml:space="preserve"> </w:t>
      </w:r>
      <w:r w:rsidR="00911B8A">
        <w:rPr>
          <w:rFonts w:eastAsiaTheme="minorEastAsia"/>
        </w:rPr>
        <w:t>and copier machines.</w:t>
      </w:r>
    </w:p>
    <w:p w14:paraId="1FBC4F90" w14:textId="7A9A6C3A" w:rsidR="00911B8A" w:rsidRDefault="00911B8A" w:rsidP="00B605C8">
      <w:pPr>
        <w:pStyle w:val="ListParagraph"/>
        <w:numPr>
          <w:ilvl w:val="0"/>
          <w:numId w:val="2"/>
        </w:numPr>
        <w:rPr>
          <w:rFonts w:eastAsiaTheme="minorEastAsia"/>
        </w:rPr>
      </w:pPr>
      <w:r>
        <w:rPr>
          <w:rFonts w:eastAsiaTheme="minorEastAsia"/>
        </w:rPr>
        <w:t>The smaller electromagnetic clutches is used in the compressor or an air conditioning system to control the pressure.</w:t>
      </w:r>
    </w:p>
    <w:p w14:paraId="1136F30C" w14:textId="3CD6480D" w:rsidR="00911B8A" w:rsidRPr="00B605C8" w:rsidRDefault="00911B8A" w:rsidP="00B605C8">
      <w:pPr>
        <w:pStyle w:val="ListParagraph"/>
        <w:numPr>
          <w:ilvl w:val="0"/>
          <w:numId w:val="2"/>
        </w:numPr>
        <w:rPr>
          <w:rFonts w:eastAsiaTheme="minorEastAsia"/>
        </w:rPr>
      </w:pPr>
      <w:r>
        <w:rPr>
          <w:rFonts w:eastAsiaTheme="minorEastAsia"/>
        </w:rPr>
        <w:t>They are also used in the food packaging industry for the food processing machines, printing machines and factory automation.</w:t>
      </w:r>
      <w:sdt>
        <w:sdtPr>
          <w:rPr>
            <w:rFonts w:eastAsiaTheme="minorEastAsia"/>
          </w:rPr>
          <w:id w:val="1747689168"/>
          <w:citation/>
        </w:sdtPr>
        <w:sdtEndPr/>
        <w:sdtContent>
          <w:r w:rsidR="004E7212">
            <w:rPr>
              <w:rFonts w:eastAsiaTheme="minorEastAsia"/>
            </w:rPr>
            <w:fldChar w:fldCharType="begin"/>
          </w:r>
          <w:r w:rsidR="004E7212">
            <w:rPr>
              <w:rFonts w:eastAsiaTheme="minorEastAsia"/>
            </w:rPr>
            <w:instrText xml:space="preserve"> CITATION Ush21 \l 2057 </w:instrText>
          </w:r>
          <w:r w:rsidR="004E7212">
            <w:rPr>
              <w:rFonts w:eastAsiaTheme="minorEastAsia"/>
            </w:rPr>
            <w:fldChar w:fldCharType="separate"/>
          </w:r>
          <w:r w:rsidR="004E7212">
            <w:rPr>
              <w:rFonts w:eastAsiaTheme="minorEastAsia"/>
              <w:noProof/>
            </w:rPr>
            <w:t xml:space="preserve"> </w:t>
          </w:r>
          <w:r w:rsidR="004E7212" w:rsidRPr="004E7212">
            <w:rPr>
              <w:rFonts w:eastAsiaTheme="minorEastAsia"/>
              <w:noProof/>
            </w:rPr>
            <w:t>(Kalyani, 2021)</w:t>
          </w:r>
          <w:r w:rsidR="004E7212">
            <w:rPr>
              <w:rFonts w:eastAsiaTheme="minorEastAsia"/>
            </w:rPr>
            <w:fldChar w:fldCharType="end"/>
          </w:r>
        </w:sdtContent>
      </w:sdt>
    </w:p>
    <w:p w14:paraId="3EC6E3AC" w14:textId="28FD0FBE" w:rsidR="00055221" w:rsidRDefault="00055221" w:rsidP="000D20FE">
      <w:pPr>
        <w:rPr>
          <w:rFonts w:eastAsiaTheme="minorEastAsia"/>
        </w:rPr>
      </w:pPr>
    </w:p>
    <w:p w14:paraId="0F51BDEC" w14:textId="4DEFCEAA" w:rsidR="00055221" w:rsidRDefault="00055221" w:rsidP="000D20FE">
      <w:pPr>
        <w:rPr>
          <w:rFonts w:eastAsiaTheme="minorEastAsia"/>
        </w:rPr>
      </w:pPr>
    </w:p>
    <w:p w14:paraId="03D837FD" w14:textId="77777777" w:rsidR="00055221" w:rsidRDefault="00055221" w:rsidP="000D20FE">
      <w:pPr>
        <w:rPr>
          <w:rFonts w:eastAsiaTheme="minorEastAsia"/>
        </w:rPr>
      </w:pPr>
    </w:p>
    <w:p w14:paraId="5B7950EB" w14:textId="582234D7" w:rsidR="00F1152B" w:rsidRDefault="00F1152B" w:rsidP="000D20FE">
      <w:pPr>
        <w:rPr>
          <w:rFonts w:eastAsiaTheme="minorEastAsia"/>
        </w:rPr>
      </w:pPr>
    </w:p>
    <w:p w14:paraId="33520468" w14:textId="77777777" w:rsidR="00F1152B" w:rsidRDefault="00F1152B" w:rsidP="000D20FE">
      <w:pPr>
        <w:rPr>
          <w:rFonts w:eastAsiaTheme="minorEastAsia"/>
        </w:rPr>
      </w:pPr>
    </w:p>
    <w:p w14:paraId="0ECC8160" w14:textId="568BEC4E" w:rsidR="006D5B1E" w:rsidRDefault="006D5B1E" w:rsidP="000D20FE">
      <w:pPr>
        <w:rPr>
          <w:rFonts w:eastAsiaTheme="minorEastAsia"/>
        </w:rPr>
      </w:pPr>
    </w:p>
    <w:p w14:paraId="50F56186" w14:textId="66F2A327" w:rsidR="006D5B1E" w:rsidRDefault="00206D8F" w:rsidP="000D20FE">
      <w:pPr>
        <w:rPr>
          <w:rFonts w:eastAsiaTheme="minorEastAsia"/>
        </w:rPr>
      </w:pPr>
      <w:r>
        <w:rPr>
          <w:noProof/>
        </w:rPr>
        <w:lastRenderedPageBreak/>
        <w:drawing>
          <wp:inline distT="0" distB="0" distL="0" distR="0" wp14:anchorId="3CDAA2FA" wp14:editId="5DC4AD2F">
            <wp:extent cx="5731510" cy="7641590"/>
            <wp:effectExtent l="0" t="0" r="2540" b="0"/>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641590"/>
                    </a:xfrm>
                    <a:prstGeom prst="rect">
                      <a:avLst/>
                    </a:prstGeom>
                    <a:noFill/>
                    <a:ln>
                      <a:noFill/>
                    </a:ln>
                  </pic:spPr>
                </pic:pic>
              </a:graphicData>
            </a:graphic>
          </wp:inline>
        </w:drawing>
      </w:r>
      <w:r>
        <w:rPr>
          <w:noProof/>
        </w:rPr>
        <w:lastRenderedPageBreak/>
        <w:drawing>
          <wp:inline distT="0" distB="0" distL="0" distR="0" wp14:anchorId="124BFB92" wp14:editId="6368DE39">
            <wp:extent cx="5731510" cy="7641590"/>
            <wp:effectExtent l="0" t="0" r="2540" b="0"/>
            <wp:docPr id="9" name="Picture 9"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ece of paper with writing&#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641590"/>
                    </a:xfrm>
                    <a:prstGeom prst="rect">
                      <a:avLst/>
                    </a:prstGeom>
                    <a:noFill/>
                    <a:ln>
                      <a:noFill/>
                    </a:ln>
                  </pic:spPr>
                </pic:pic>
              </a:graphicData>
            </a:graphic>
          </wp:inline>
        </w:drawing>
      </w:r>
      <w:r w:rsidR="00EB4EF0">
        <w:rPr>
          <w:noProof/>
        </w:rPr>
        <w:lastRenderedPageBreak/>
        <w:drawing>
          <wp:inline distT="0" distB="0" distL="0" distR="0" wp14:anchorId="7633B0F0" wp14:editId="1F24B961">
            <wp:extent cx="5731510" cy="7641590"/>
            <wp:effectExtent l="0" t="0" r="2540" b="0"/>
            <wp:docPr id="10" name="Picture 10"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ece of paper with writing on i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641590"/>
                    </a:xfrm>
                    <a:prstGeom prst="rect">
                      <a:avLst/>
                    </a:prstGeom>
                    <a:noFill/>
                    <a:ln>
                      <a:noFill/>
                    </a:ln>
                  </pic:spPr>
                </pic:pic>
              </a:graphicData>
            </a:graphic>
          </wp:inline>
        </w:drawing>
      </w:r>
      <w:r w:rsidR="007C2EBB">
        <w:rPr>
          <w:noProof/>
        </w:rPr>
        <w:lastRenderedPageBreak/>
        <w:drawing>
          <wp:inline distT="0" distB="0" distL="0" distR="0" wp14:anchorId="1101BFF5" wp14:editId="1E17B432">
            <wp:extent cx="5524901" cy="3488556"/>
            <wp:effectExtent l="0" t="0" r="0" b="0"/>
            <wp:docPr id="5" name="Picture 5"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chart, application&#10;&#10;Description automatically generated"/>
                    <pic:cNvPicPr/>
                  </pic:nvPicPr>
                  <pic:blipFill rotWithShape="1">
                    <a:blip r:embed="rId13"/>
                    <a:srcRect l="28719" t="25081" r="15696" b="12521"/>
                    <a:stretch/>
                  </pic:blipFill>
                  <pic:spPr bwMode="auto">
                    <a:xfrm>
                      <a:off x="0" y="0"/>
                      <a:ext cx="5537419" cy="3496460"/>
                    </a:xfrm>
                    <a:prstGeom prst="rect">
                      <a:avLst/>
                    </a:prstGeom>
                    <a:ln>
                      <a:noFill/>
                    </a:ln>
                    <a:extLst>
                      <a:ext uri="{53640926-AAD7-44D8-BBD7-CCE9431645EC}">
                        <a14:shadowObscured xmlns:a14="http://schemas.microsoft.com/office/drawing/2010/main"/>
                      </a:ext>
                    </a:extLst>
                  </pic:spPr>
                </pic:pic>
              </a:graphicData>
            </a:graphic>
          </wp:inline>
        </w:drawing>
      </w:r>
    </w:p>
    <w:p w14:paraId="722FD94C" w14:textId="30B01CA4" w:rsidR="006D5B1E" w:rsidRDefault="006D5B1E" w:rsidP="000D20FE">
      <w:pPr>
        <w:rPr>
          <w:rFonts w:eastAsiaTheme="minorEastAsia"/>
        </w:rPr>
      </w:pPr>
    </w:p>
    <w:p w14:paraId="3BD11B05" w14:textId="0F464D3A" w:rsidR="00FC7B89" w:rsidRDefault="00A9541D" w:rsidP="000D20FE">
      <w:pPr>
        <w:rPr>
          <w:rFonts w:eastAsiaTheme="minorEastAsia"/>
        </w:rPr>
      </w:pPr>
      <w:r>
        <w:rPr>
          <w:rFonts w:eastAsiaTheme="minorEastAsia"/>
        </w:rPr>
        <w:t xml:space="preserve">The effect on torque due to the coefficient of friction is shown in the graph </w:t>
      </w:r>
      <w:r w:rsidR="00FC7B89">
        <w:rPr>
          <w:rFonts w:eastAsiaTheme="minorEastAsia"/>
        </w:rPr>
        <w:t>above, as</w:t>
      </w:r>
      <w:r>
        <w:rPr>
          <w:rFonts w:eastAsiaTheme="minorEastAsia"/>
        </w:rPr>
        <w:t xml:space="preserve"> shown in the graph with the higher coefficient of friction of 0.4 the torque value is much </w:t>
      </w:r>
      <w:r w:rsidR="00FC7B89">
        <w:rPr>
          <w:rFonts w:eastAsiaTheme="minorEastAsia"/>
        </w:rPr>
        <w:t xml:space="preserve">higher </w:t>
      </w:r>
      <w:r>
        <w:rPr>
          <w:rFonts w:eastAsiaTheme="minorEastAsia"/>
        </w:rPr>
        <w:t xml:space="preserve">with the value </w:t>
      </w:r>
      <w:r w:rsidR="00FC7B89">
        <w:rPr>
          <w:rFonts w:eastAsiaTheme="minorEastAsia"/>
        </w:rPr>
        <w:t xml:space="preserve">at 450RPM it is 2.22Nm, then at 700RPM the value is at 15.35Nm. </w:t>
      </w:r>
    </w:p>
    <w:p w14:paraId="6F4785EF" w14:textId="5DD6AA0B" w:rsidR="006D5B1E" w:rsidRDefault="00FC7B89" w:rsidP="000D20FE">
      <w:pPr>
        <w:rPr>
          <w:rFonts w:eastAsiaTheme="minorEastAsia"/>
        </w:rPr>
      </w:pPr>
      <w:r>
        <w:rPr>
          <w:rFonts w:eastAsiaTheme="minorEastAsia"/>
        </w:rPr>
        <w:t>Compared to the values with the coefficient of friction 0.3 the torque values are lower with the value at 450RPM it is 1.56Nm, then at 700RPM the value is at 13.75Nm</w:t>
      </w:r>
    </w:p>
    <w:p w14:paraId="7A12A306" w14:textId="77777777" w:rsidR="000D20FE" w:rsidRPr="000D20FE" w:rsidRDefault="000D20FE" w:rsidP="000D20FE">
      <w:pPr>
        <w:rPr>
          <w:rFonts w:eastAsiaTheme="minorEastAsia"/>
        </w:rPr>
      </w:pPr>
    </w:p>
    <w:sdt>
      <w:sdtPr>
        <w:id w:val="-36895281"/>
        <w:docPartObj>
          <w:docPartGallery w:val="Bibliographies"/>
          <w:docPartUnique/>
        </w:docPartObj>
      </w:sdtPr>
      <w:sdtEndPr>
        <w:rPr>
          <w:rFonts w:asciiTheme="minorHAnsi" w:eastAsiaTheme="minorHAnsi" w:hAnsiTheme="minorHAnsi" w:cstheme="minorBidi"/>
          <w:color w:val="auto"/>
          <w:sz w:val="22"/>
          <w:szCs w:val="22"/>
        </w:rPr>
      </w:sdtEndPr>
      <w:sdtContent>
        <w:p w14:paraId="0A725F45" w14:textId="0F31A72D" w:rsidR="00BB1DD0" w:rsidRDefault="00BB1DD0">
          <w:pPr>
            <w:pStyle w:val="Heading1"/>
          </w:pPr>
          <w:r>
            <w:t>Bibliography</w:t>
          </w:r>
        </w:p>
        <w:sdt>
          <w:sdtPr>
            <w:id w:val="111145805"/>
            <w:bibliography/>
          </w:sdtPr>
          <w:sdtContent>
            <w:p w14:paraId="71EA8DA7" w14:textId="77777777" w:rsidR="00BB1DD0" w:rsidRDefault="00BB1DD0" w:rsidP="00BB1DD0">
              <w:pPr>
                <w:pStyle w:val="Bibliography"/>
                <w:rPr>
                  <w:noProof/>
                  <w:sz w:val="24"/>
                  <w:szCs w:val="24"/>
                </w:rPr>
              </w:pPr>
              <w:r>
                <w:fldChar w:fldCharType="begin"/>
              </w:r>
              <w:r>
                <w:instrText xml:space="preserve"> BIBLIOGRAPHY </w:instrText>
              </w:r>
              <w:r>
                <w:fldChar w:fldCharType="separate"/>
              </w:r>
              <w:r>
                <w:rPr>
                  <w:noProof/>
                </w:rPr>
                <w:t xml:space="preserve">Baksiin, S., 2021. </w:t>
              </w:r>
              <w:r>
                <w:rPr>
                  <w:i/>
                  <w:iCs/>
                  <w:noProof/>
                </w:rPr>
                <w:t xml:space="preserve">Centrifugal Clutch: Definition, Parts, Working Principle, Advantages, Disadvantages, and Applications. </w:t>
              </w:r>
              <w:r>
                <w:rPr>
                  <w:noProof/>
                </w:rPr>
                <w:t xml:space="preserve">[Online] </w:t>
              </w:r>
              <w:r>
                <w:rPr>
                  <w:noProof/>
                </w:rPr>
                <w:br/>
                <w:t xml:space="preserve">Available at: </w:t>
              </w:r>
              <w:r>
                <w:rPr>
                  <w:noProof/>
                  <w:u w:val="single"/>
                </w:rPr>
                <w:t>https://learnmechanical.com/centrifugal-clutch/</w:t>
              </w:r>
            </w:p>
            <w:p w14:paraId="4E494112" w14:textId="77777777" w:rsidR="00BB1DD0" w:rsidRDefault="00BB1DD0" w:rsidP="00BB1DD0">
              <w:pPr>
                <w:pStyle w:val="Bibliography"/>
                <w:rPr>
                  <w:noProof/>
                </w:rPr>
              </w:pPr>
              <w:r>
                <w:rPr>
                  <w:noProof/>
                </w:rPr>
                <w:t xml:space="preserve">Kalyani, U., 2021. </w:t>
              </w:r>
              <w:r>
                <w:rPr>
                  <w:i/>
                  <w:iCs/>
                  <w:noProof/>
                </w:rPr>
                <w:t xml:space="preserve">Electromagnetic Clutch Applications. </w:t>
              </w:r>
              <w:r>
                <w:rPr>
                  <w:noProof/>
                </w:rPr>
                <w:t xml:space="preserve">[Online] </w:t>
              </w:r>
              <w:r>
                <w:rPr>
                  <w:noProof/>
                </w:rPr>
                <w:br/>
                <w:t xml:space="preserve">Available at: </w:t>
              </w:r>
              <w:r>
                <w:rPr>
                  <w:noProof/>
                  <w:u w:val="single"/>
                </w:rPr>
                <w:t>https://www.autoprotips.com/electromagnetic-clutch-applications/#:~:text=%20Applications%20Of%20Electromagnetic%20Clutch%20%201%20Electromagnetic,clutch%20pedal%20via%20way%20of%20means...%20More%20</w:t>
              </w:r>
            </w:p>
            <w:p w14:paraId="6B521DB0" w14:textId="77777777" w:rsidR="00BB1DD0" w:rsidRDefault="00BB1DD0" w:rsidP="00BB1DD0">
              <w:pPr>
                <w:pStyle w:val="Bibliography"/>
                <w:rPr>
                  <w:noProof/>
                </w:rPr>
              </w:pPr>
              <w:r>
                <w:rPr>
                  <w:noProof/>
                </w:rPr>
                <w:t xml:space="preserve">Lancereal, 2019. </w:t>
              </w:r>
              <w:r>
                <w:rPr>
                  <w:i/>
                  <w:iCs/>
                  <w:noProof/>
                </w:rPr>
                <w:t xml:space="preserve">Lancereal. </w:t>
              </w:r>
              <w:r>
                <w:rPr>
                  <w:noProof/>
                </w:rPr>
                <w:t xml:space="preserve">[Online] </w:t>
              </w:r>
              <w:r>
                <w:rPr>
                  <w:noProof/>
                </w:rPr>
                <w:br/>
                <w:t xml:space="preserve">Available at: </w:t>
              </w:r>
              <w:r>
                <w:rPr>
                  <w:noProof/>
                  <w:u w:val="single"/>
                </w:rPr>
                <w:t>https://www.lancereal.com/centrifugal-clutch-explained/#:~:text=What%20Is%20A%20Centrifugal%20Clutch%3F%20A%20centrifugal%20clutch,giving%20a%20%E2%80%9Csoft%20start%E2%80%9D%20with%20no%20load%20engagement.</w:t>
              </w:r>
            </w:p>
            <w:p w14:paraId="4849D416" w14:textId="77777777" w:rsidR="00BB1DD0" w:rsidRDefault="00BB1DD0" w:rsidP="00BB1DD0">
              <w:pPr>
                <w:pStyle w:val="Bibliography"/>
                <w:rPr>
                  <w:noProof/>
                </w:rPr>
              </w:pPr>
              <w:r>
                <w:rPr>
                  <w:noProof/>
                </w:rPr>
                <w:t xml:space="preserve">Mecholic, 2021. [Online] </w:t>
              </w:r>
              <w:r>
                <w:rPr>
                  <w:noProof/>
                </w:rPr>
                <w:br/>
                <w:t xml:space="preserve">Available at: </w:t>
              </w:r>
              <w:r>
                <w:rPr>
                  <w:noProof/>
                  <w:u w:val="single"/>
                </w:rPr>
                <w:t>https://www.mecholic.com/2016/01/electromagnetic-clutch-working-application-advantages.html</w:t>
              </w:r>
            </w:p>
            <w:p w14:paraId="535A203D" w14:textId="77777777" w:rsidR="00BB1DD0" w:rsidRDefault="00BB1DD0" w:rsidP="00BB1DD0">
              <w:pPr>
                <w:pStyle w:val="Bibliography"/>
                <w:rPr>
                  <w:noProof/>
                </w:rPr>
              </w:pPr>
              <w:r>
                <w:rPr>
                  <w:noProof/>
                </w:rPr>
                <w:lastRenderedPageBreak/>
                <w:t xml:space="preserve">Toulas, B., 2018. </w:t>
              </w:r>
              <w:r>
                <w:rPr>
                  <w:i/>
                  <w:iCs/>
                  <w:noProof/>
                </w:rPr>
                <w:t xml:space="preserve">enginneringclicks. </w:t>
              </w:r>
              <w:r>
                <w:rPr>
                  <w:noProof/>
                </w:rPr>
                <w:t xml:space="preserve">[Online] </w:t>
              </w:r>
              <w:r>
                <w:rPr>
                  <w:noProof/>
                </w:rPr>
                <w:br/>
                <w:t xml:space="preserve">Available at: </w:t>
              </w:r>
              <w:r>
                <w:rPr>
                  <w:noProof/>
                  <w:u w:val="single"/>
                </w:rPr>
                <w:t>https://www.engineeringclicks.com/centrifugal-clutc</w:t>
              </w:r>
            </w:p>
            <w:p w14:paraId="4393B29B" w14:textId="77777777" w:rsidR="00BB1DD0" w:rsidRDefault="00BB1DD0" w:rsidP="00BB1DD0">
              <w:pPr>
                <w:pStyle w:val="Bibliography"/>
                <w:rPr>
                  <w:noProof/>
                </w:rPr>
              </w:pPr>
              <w:r>
                <w:rPr>
                  <w:noProof/>
                </w:rPr>
                <w:t xml:space="preserve">Wikimili, 2020. </w:t>
              </w:r>
              <w:r>
                <w:rPr>
                  <w:i/>
                  <w:iCs/>
                  <w:noProof/>
                </w:rPr>
                <w:t xml:space="preserve">wikimili. </w:t>
              </w:r>
              <w:r>
                <w:rPr>
                  <w:noProof/>
                </w:rPr>
                <w:t xml:space="preserve">[Online] </w:t>
              </w:r>
              <w:r>
                <w:rPr>
                  <w:noProof/>
                </w:rPr>
                <w:br/>
                <w:t xml:space="preserve">Available at: </w:t>
              </w:r>
              <w:r>
                <w:rPr>
                  <w:noProof/>
                  <w:u w:val="single"/>
                </w:rPr>
                <w:t>https://wikimili.com/en/Centrifugal_clutch</w:t>
              </w:r>
            </w:p>
            <w:p w14:paraId="60BDA19F" w14:textId="4079795C" w:rsidR="00BB1DD0" w:rsidRDefault="00BB1DD0" w:rsidP="00BB1DD0">
              <w:r>
                <w:rPr>
                  <w:b/>
                  <w:bCs/>
                  <w:noProof/>
                </w:rPr>
                <w:fldChar w:fldCharType="end"/>
              </w:r>
            </w:p>
          </w:sdtContent>
        </w:sdt>
      </w:sdtContent>
    </w:sdt>
    <w:p w14:paraId="5E3B0BAB" w14:textId="77777777" w:rsidR="00905515" w:rsidRPr="00905515" w:rsidRDefault="00905515">
      <w:pPr>
        <w:rPr>
          <w:rFonts w:eastAsiaTheme="minorEastAsia"/>
        </w:rPr>
      </w:pPr>
    </w:p>
    <w:sectPr w:rsidR="00905515" w:rsidRPr="00905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E5DA9"/>
    <w:multiLevelType w:val="hybridMultilevel"/>
    <w:tmpl w:val="A8E01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23A5E"/>
    <w:multiLevelType w:val="hybridMultilevel"/>
    <w:tmpl w:val="CA22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D6C"/>
    <w:rsid w:val="00055221"/>
    <w:rsid w:val="000A2C5D"/>
    <w:rsid w:val="000D20FE"/>
    <w:rsid w:val="00180312"/>
    <w:rsid w:val="00206D8F"/>
    <w:rsid w:val="003826F2"/>
    <w:rsid w:val="004E7212"/>
    <w:rsid w:val="006256B8"/>
    <w:rsid w:val="00645CE7"/>
    <w:rsid w:val="006D5B1E"/>
    <w:rsid w:val="007C2EBB"/>
    <w:rsid w:val="00854BAA"/>
    <w:rsid w:val="00903CF0"/>
    <w:rsid w:val="00905515"/>
    <w:rsid w:val="00911B8A"/>
    <w:rsid w:val="00A0246F"/>
    <w:rsid w:val="00A9541D"/>
    <w:rsid w:val="00B1687F"/>
    <w:rsid w:val="00B605C8"/>
    <w:rsid w:val="00BB1DD0"/>
    <w:rsid w:val="00C40D6C"/>
    <w:rsid w:val="00D401AC"/>
    <w:rsid w:val="00D42F2B"/>
    <w:rsid w:val="00E275CA"/>
    <w:rsid w:val="00EB4EF0"/>
    <w:rsid w:val="00F1152B"/>
    <w:rsid w:val="00FC7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BD440"/>
  <w15:chartTrackingRefBased/>
  <w15:docId w15:val="{4B88A327-221A-4852-BFF9-041323E9F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D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0D6C"/>
    <w:rPr>
      <w:color w:val="808080"/>
    </w:rPr>
  </w:style>
  <w:style w:type="paragraph" w:styleId="ListParagraph">
    <w:name w:val="List Paragraph"/>
    <w:basedOn w:val="Normal"/>
    <w:uiPriority w:val="34"/>
    <w:qFormat/>
    <w:rsid w:val="000D20FE"/>
    <w:pPr>
      <w:ind w:left="720"/>
      <w:contextualSpacing/>
    </w:pPr>
  </w:style>
  <w:style w:type="character" w:customStyle="1" w:styleId="Heading1Char">
    <w:name w:val="Heading 1 Char"/>
    <w:basedOn w:val="DefaultParagraphFont"/>
    <w:link w:val="Heading1"/>
    <w:uiPriority w:val="9"/>
    <w:rsid w:val="00BB1DD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1DD0"/>
    <w:pPr>
      <w:outlineLvl w:val="9"/>
    </w:pPr>
    <w:rPr>
      <w:lang w:val="en-US"/>
    </w:rPr>
  </w:style>
  <w:style w:type="paragraph" w:styleId="Bibliography">
    <w:name w:val="Bibliography"/>
    <w:basedOn w:val="Normal"/>
    <w:next w:val="Normal"/>
    <w:uiPriority w:val="37"/>
    <w:unhideWhenUsed/>
    <w:rsid w:val="00BB1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27071">
      <w:bodyDiv w:val="1"/>
      <w:marLeft w:val="0"/>
      <w:marRight w:val="0"/>
      <w:marTop w:val="0"/>
      <w:marBottom w:val="0"/>
      <w:divBdr>
        <w:top w:val="none" w:sz="0" w:space="0" w:color="auto"/>
        <w:left w:val="none" w:sz="0" w:space="0" w:color="auto"/>
        <w:bottom w:val="none" w:sz="0" w:space="0" w:color="auto"/>
        <w:right w:val="none" w:sz="0" w:space="0" w:color="auto"/>
      </w:divBdr>
    </w:div>
    <w:div w:id="255212222">
      <w:bodyDiv w:val="1"/>
      <w:marLeft w:val="0"/>
      <w:marRight w:val="0"/>
      <w:marTop w:val="0"/>
      <w:marBottom w:val="0"/>
      <w:divBdr>
        <w:top w:val="none" w:sz="0" w:space="0" w:color="auto"/>
        <w:left w:val="none" w:sz="0" w:space="0" w:color="auto"/>
        <w:bottom w:val="none" w:sz="0" w:space="0" w:color="auto"/>
        <w:right w:val="none" w:sz="0" w:space="0" w:color="auto"/>
      </w:divBdr>
    </w:div>
    <w:div w:id="278224421">
      <w:bodyDiv w:val="1"/>
      <w:marLeft w:val="0"/>
      <w:marRight w:val="0"/>
      <w:marTop w:val="0"/>
      <w:marBottom w:val="0"/>
      <w:divBdr>
        <w:top w:val="none" w:sz="0" w:space="0" w:color="auto"/>
        <w:left w:val="none" w:sz="0" w:space="0" w:color="auto"/>
        <w:bottom w:val="none" w:sz="0" w:space="0" w:color="auto"/>
        <w:right w:val="none" w:sz="0" w:space="0" w:color="auto"/>
      </w:divBdr>
    </w:div>
    <w:div w:id="1213231698">
      <w:bodyDiv w:val="1"/>
      <w:marLeft w:val="0"/>
      <w:marRight w:val="0"/>
      <w:marTop w:val="0"/>
      <w:marBottom w:val="0"/>
      <w:divBdr>
        <w:top w:val="none" w:sz="0" w:space="0" w:color="auto"/>
        <w:left w:val="none" w:sz="0" w:space="0" w:color="auto"/>
        <w:bottom w:val="none" w:sz="0" w:space="0" w:color="auto"/>
        <w:right w:val="none" w:sz="0" w:space="0" w:color="auto"/>
      </w:divBdr>
    </w:div>
    <w:div w:id="1263799875">
      <w:bodyDiv w:val="1"/>
      <w:marLeft w:val="0"/>
      <w:marRight w:val="0"/>
      <w:marTop w:val="0"/>
      <w:marBottom w:val="0"/>
      <w:divBdr>
        <w:top w:val="none" w:sz="0" w:space="0" w:color="auto"/>
        <w:left w:val="none" w:sz="0" w:space="0" w:color="auto"/>
        <w:bottom w:val="none" w:sz="0" w:space="0" w:color="auto"/>
        <w:right w:val="none" w:sz="0" w:space="0" w:color="auto"/>
      </w:divBdr>
    </w:div>
    <w:div w:id="1321810431">
      <w:bodyDiv w:val="1"/>
      <w:marLeft w:val="0"/>
      <w:marRight w:val="0"/>
      <w:marTop w:val="0"/>
      <w:marBottom w:val="0"/>
      <w:divBdr>
        <w:top w:val="none" w:sz="0" w:space="0" w:color="auto"/>
        <w:left w:val="none" w:sz="0" w:space="0" w:color="auto"/>
        <w:bottom w:val="none" w:sz="0" w:space="0" w:color="auto"/>
        <w:right w:val="none" w:sz="0" w:space="0" w:color="auto"/>
      </w:divBdr>
    </w:div>
    <w:div w:id="1448622588">
      <w:bodyDiv w:val="1"/>
      <w:marLeft w:val="0"/>
      <w:marRight w:val="0"/>
      <w:marTop w:val="0"/>
      <w:marBottom w:val="0"/>
      <w:divBdr>
        <w:top w:val="none" w:sz="0" w:space="0" w:color="auto"/>
        <w:left w:val="none" w:sz="0" w:space="0" w:color="auto"/>
        <w:bottom w:val="none" w:sz="0" w:space="0" w:color="auto"/>
        <w:right w:val="none" w:sz="0" w:space="0" w:color="auto"/>
      </w:divBdr>
    </w:div>
    <w:div w:id="1576280848">
      <w:bodyDiv w:val="1"/>
      <w:marLeft w:val="0"/>
      <w:marRight w:val="0"/>
      <w:marTop w:val="0"/>
      <w:marBottom w:val="0"/>
      <w:divBdr>
        <w:top w:val="none" w:sz="0" w:space="0" w:color="auto"/>
        <w:left w:val="none" w:sz="0" w:space="0" w:color="auto"/>
        <w:bottom w:val="none" w:sz="0" w:space="0" w:color="auto"/>
        <w:right w:val="none" w:sz="0" w:space="0" w:color="auto"/>
      </w:divBdr>
    </w:div>
    <w:div w:id="1710063508">
      <w:bodyDiv w:val="1"/>
      <w:marLeft w:val="0"/>
      <w:marRight w:val="0"/>
      <w:marTop w:val="0"/>
      <w:marBottom w:val="0"/>
      <w:divBdr>
        <w:top w:val="none" w:sz="0" w:space="0" w:color="auto"/>
        <w:left w:val="none" w:sz="0" w:space="0" w:color="auto"/>
        <w:bottom w:val="none" w:sz="0" w:space="0" w:color="auto"/>
        <w:right w:val="none" w:sz="0" w:space="0" w:color="auto"/>
      </w:divBdr>
    </w:div>
    <w:div w:id="210129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Bil18</b:Tag>
    <b:SourceType>InternetSite</b:SourceType>
    <b:Guid>{BA4D556D-4B78-416E-A9CA-754A709DC03B}</b:Guid>
    <b:Author>
      <b:Author>
        <b:NameList>
          <b:Person>
            <b:Last>Toulas</b:Last>
            <b:First>Bill</b:First>
          </b:Person>
        </b:NameList>
      </b:Author>
    </b:Author>
    <b:Title>enginneringclicks</b:Title>
    <b:Year>2018</b:Year>
    <b:URL>https://www.engineeringclicks.com/centrifugal-clutc</b:URL>
    <b:RefOrder>1</b:RefOrder>
  </b:Source>
  <b:Source>
    <b:Tag>Wik20</b:Tag>
    <b:SourceType>InternetSite</b:SourceType>
    <b:Guid>{25A90D53-8D51-4591-A7CD-6D55E2F66DB1}</b:Guid>
    <b:Author>
      <b:Author>
        <b:NameList>
          <b:Person>
            <b:Last>Wikimili</b:Last>
          </b:Person>
        </b:NameList>
      </b:Author>
    </b:Author>
    <b:Title>wikimili</b:Title>
    <b:Year>2020</b:Year>
    <b:URL>https://wikimili.com/en/Centrifugal_clutch</b:URL>
    <b:RefOrder>2</b:RefOrder>
  </b:Source>
  <b:Source>
    <b:Tag>Lan19</b:Tag>
    <b:SourceType>InternetSite</b:SourceType>
    <b:Guid>{8B18FCA2-6190-4867-8445-3FF06B71986F}</b:Guid>
    <b:Author>
      <b:Author>
        <b:NameList>
          <b:Person>
            <b:Last>Lancereal</b:Last>
          </b:Person>
        </b:NameList>
      </b:Author>
    </b:Author>
    <b:Title>Lancereal</b:Title>
    <b:Year>2019</b:Year>
    <b:URL>https://www.lancereal.com/centrifugal-clutch-explained/#:~:text=What%20Is%20A%20Centrifugal%20Clutch%3F%20A%20centrifugal%20clutch,giving%20a%20%E2%80%9Csoft%20start%E2%80%9D%20with%20no%20load%20engagement.</b:URL>
    <b:RefOrder>3</b:RefOrder>
  </b:Source>
  <b:Source>
    <b:Tag>Sas21</b:Tag>
    <b:SourceType>InternetSite</b:SourceType>
    <b:Guid>{A7983F59-4953-4E01-8F88-73E607D18ECC}</b:Guid>
    <b:Author>
      <b:Author>
        <b:NameList>
          <b:Person>
            <b:Last>Baksiin</b:Last>
            <b:First>Saswata</b:First>
          </b:Person>
        </b:NameList>
      </b:Author>
    </b:Author>
    <b:Title>Centrifugal Clutch: Definition, Parts, Working Principle, Advantages, Disadvantages, and Applications</b:Title>
    <b:Year>2021</b:Year>
    <b:URL>https://learnmechanical.com/centrifugal-clutch/</b:URL>
    <b:RefOrder>4</b:RefOrder>
  </b:Source>
  <b:Source>
    <b:Tag>Ush21</b:Tag>
    <b:SourceType>InternetSite</b:SourceType>
    <b:Guid>{910C073A-C7A4-47D9-A898-649AE96A29DB}</b:Guid>
    <b:Author>
      <b:Author>
        <b:NameList>
          <b:Person>
            <b:Last>Kalyani</b:Last>
            <b:First>Usha</b:First>
          </b:Person>
        </b:NameList>
      </b:Author>
    </b:Author>
    <b:Title>Electromagnetic Clutch Applications</b:Title>
    <b:Year>2021</b:Year>
    <b:URL>https://www.autoprotips.com/electromagnetic-clutch-applications/#:~:text=%20Applications%20Of%20Electromagnetic%20Clutch%20%201%20Electromagnetic,clutch%20pedal%20via%20way%20of%20means...%20More%20</b:URL>
    <b:RefOrder>5</b:RefOrder>
  </b:Source>
  <b:Source>
    <b:Tag>Mec21</b:Tag>
    <b:SourceType>InternetSite</b:SourceType>
    <b:Guid>{FF4AC048-426E-4E85-B3CE-FF334460D626}</b:Guid>
    <b:Author>
      <b:Author>
        <b:NameList>
          <b:Person>
            <b:Last>Mecholic</b:Last>
          </b:Person>
        </b:NameList>
      </b:Author>
    </b:Author>
    <b:Year>2021</b:Year>
    <b:URL>https://www.mecholic.com/2016/01/electromagnetic-clutch-working-application-advantages.html</b:URL>
    <b:RefOrder>6</b:RefOrder>
  </b:Source>
</b:Sources>
</file>

<file path=customXml/itemProps1.xml><?xml version="1.0" encoding="utf-8"?>
<ds:datastoreItem xmlns:ds="http://schemas.openxmlformats.org/officeDocument/2006/customXml" ds:itemID="{92791493-3154-4A54-8FE0-A8F5BF598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9</Pages>
  <Words>1225</Words>
  <Characters>6987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William Storey (2017535)</dc:creator>
  <cp:keywords/>
  <dc:description/>
  <cp:lastModifiedBy>Sean William Storey (2017535)</cp:lastModifiedBy>
  <cp:revision>7</cp:revision>
  <dcterms:created xsi:type="dcterms:W3CDTF">2021-10-15T13:10:00Z</dcterms:created>
  <dcterms:modified xsi:type="dcterms:W3CDTF">2021-10-18T07:58:00Z</dcterms:modified>
</cp:coreProperties>
</file>