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D6E57" w:rsidTr="008F1308">
        <w:tc>
          <w:tcPr>
            <w:tcW w:w="2093" w:type="dxa"/>
            <w:shd w:val="pct15" w:color="auto" w:fill="auto"/>
          </w:tcPr>
          <w:p w:rsidR="003B3F9D" w:rsidRPr="009D6E57" w:rsidRDefault="003B3F9D" w:rsidP="001E57C1">
            <w:pPr>
              <w:spacing w:before="120" w:after="120"/>
              <w:jc w:val="both"/>
              <w:rPr>
                <w:rFonts w:asciiTheme="majorHAnsi" w:hAnsiTheme="majorHAnsi" w:cs="Arial"/>
                <w:b/>
                <w:sz w:val="22"/>
                <w:szCs w:val="22"/>
              </w:rPr>
            </w:pPr>
            <w:r w:rsidRPr="009D6E57">
              <w:rPr>
                <w:rFonts w:asciiTheme="majorHAnsi" w:hAnsiTheme="majorHAnsi" w:cs="Arial"/>
                <w:b/>
                <w:sz w:val="22"/>
                <w:szCs w:val="22"/>
              </w:rPr>
              <w:t>Student name:</w:t>
            </w:r>
          </w:p>
        </w:tc>
        <w:tc>
          <w:tcPr>
            <w:tcW w:w="3293" w:type="dxa"/>
          </w:tcPr>
          <w:p w:rsidR="003B3F9D" w:rsidRPr="009D6E57" w:rsidRDefault="006E7FF1" w:rsidP="001E57C1">
            <w:pPr>
              <w:spacing w:before="120" w:after="120"/>
              <w:jc w:val="both"/>
              <w:rPr>
                <w:rFonts w:asciiTheme="majorHAnsi" w:hAnsiTheme="majorHAnsi" w:cs="Arial"/>
                <w:b/>
                <w:sz w:val="22"/>
                <w:szCs w:val="22"/>
              </w:rPr>
            </w:pPr>
            <w:r w:rsidRPr="009D6E57">
              <w:rPr>
                <w:rFonts w:asciiTheme="majorHAnsi" w:hAnsiTheme="majorHAnsi" w:cs="Arial"/>
                <w:b/>
                <w:sz w:val="22"/>
                <w:szCs w:val="22"/>
              </w:rPr>
              <w:fldChar w:fldCharType="begin">
                <w:ffData>
                  <w:name w:val="Text2"/>
                  <w:enabled/>
                  <w:calcOnExit w:val="0"/>
                  <w:textInput/>
                </w:ffData>
              </w:fldChar>
            </w:r>
            <w:r w:rsidR="003B3F9D" w:rsidRPr="009D6E57">
              <w:rPr>
                <w:rFonts w:asciiTheme="majorHAnsi" w:hAnsiTheme="majorHAnsi" w:cs="Arial"/>
                <w:b/>
                <w:sz w:val="22"/>
                <w:szCs w:val="22"/>
              </w:rPr>
              <w:instrText xml:space="preserve"> FORMTEXT </w:instrText>
            </w:r>
            <w:r w:rsidRPr="009D6E57">
              <w:rPr>
                <w:rFonts w:asciiTheme="majorHAnsi" w:hAnsiTheme="majorHAnsi" w:cs="Arial"/>
                <w:b/>
                <w:sz w:val="22"/>
                <w:szCs w:val="22"/>
              </w:rPr>
            </w:r>
            <w:r w:rsidRPr="009D6E57">
              <w:rPr>
                <w:rFonts w:asciiTheme="majorHAnsi" w:hAnsiTheme="majorHAnsi" w:cs="Arial"/>
                <w:b/>
                <w:sz w:val="22"/>
                <w:szCs w:val="22"/>
              </w:rPr>
              <w:fldChar w:fldCharType="separate"/>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003B3F9D" w:rsidRPr="009D6E57">
              <w:rPr>
                <w:rFonts w:asciiTheme="majorHAnsi" w:hAnsiTheme="majorHAnsi" w:cs="Arial"/>
                <w:b/>
                <w:noProof/>
                <w:sz w:val="22"/>
                <w:szCs w:val="22"/>
              </w:rPr>
              <w:t> </w:t>
            </w:r>
            <w:r w:rsidRPr="009D6E57">
              <w:rPr>
                <w:rFonts w:asciiTheme="majorHAnsi" w:hAnsiTheme="majorHAnsi" w:cs="Arial"/>
                <w:b/>
                <w:sz w:val="22"/>
                <w:szCs w:val="22"/>
              </w:rPr>
              <w:fldChar w:fldCharType="end"/>
            </w:r>
          </w:p>
        </w:tc>
        <w:tc>
          <w:tcPr>
            <w:tcW w:w="2268" w:type="dxa"/>
            <w:shd w:val="clear" w:color="auto" w:fill="D9D9D9"/>
          </w:tcPr>
          <w:p w:rsidR="003B3F9D" w:rsidRPr="009D6E57" w:rsidRDefault="00552351" w:rsidP="001E57C1">
            <w:pPr>
              <w:spacing w:before="120" w:after="120"/>
              <w:jc w:val="both"/>
              <w:rPr>
                <w:rFonts w:asciiTheme="majorHAnsi" w:hAnsiTheme="majorHAnsi" w:cs="Arial"/>
                <w:b/>
                <w:sz w:val="22"/>
                <w:szCs w:val="22"/>
              </w:rPr>
            </w:pPr>
            <w:r w:rsidRPr="009D6E57">
              <w:rPr>
                <w:rFonts w:asciiTheme="majorHAnsi" w:hAnsiTheme="majorHAnsi" w:cs="Arial"/>
                <w:b/>
                <w:sz w:val="22"/>
                <w:szCs w:val="22"/>
              </w:rPr>
              <w:t xml:space="preserve">Student ID </w:t>
            </w:r>
            <w:r w:rsidR="003B3F9D" w:rsidRPr="009D6E57">
              <w:rPr>
                <w:rFonts w:asciiTheme="majorHAnsi" w:hAnsiTheme="majorHAnsi" w:cs="Arial"/>
                <w:b/>
                <w:sz w:val="22"/>
                <w:szCs w:val="22"/>
              </w:rPr>
              <w:t>number:</w:t>
            </w:r>
          </w:p>
        </w:tc>
        <w:tc>
          <w:tcPr>
            <w:tcW w:w="2268" w:type="dxa"/>
          </w:tcPr>
          <w:p w:rsidR="003B3F9D" w:rsidRPr="009D6E57" w:rsidRDefault="003B3F9D" w:rsidP="001E57C1">
            <w:pPr>
              <w:spacing w:before="120" w:after="120"/>
              <w:jc w:val="both"/>
              <w:rPr>
                <w:rFonts w:asciiTheme="majorHAnsi" w:hAnsiTheme="majorHAnsi" w:cs="Arial"/>
                <w:b/>
                <w:sz w:val="22"/>
                <w:szCs w:val="22"/>
              </w:rPr>
            </w:pPr>
          </w:p>
        </w:tc>
      </w:tr>
      <w:tr w:rsidR="00DB116D" w:rsidRPr="009D6E57" w:rsidTr="00A406E5">
        <w:tc>
          <w:tcPr>
            <w:tcW w:w="2093" w:type="dxa"/>
            <w:shd w:val="pct15" w:color="auto" w:fill="auto"/>
          </w:tcPr>
          <w:p w:rsidR="00DB116D" w:rsidRPr="009D6E57" w:rsidRDefault="00DB116D"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Programme:</w:t>
            </w:r>
          </w:p>
        </w:tc>
        <w:tc>
          <w:tcPr>
            <w:tcW w:w="7829" w:type="dxa"/>
            <w:gridSpan w:val="3"/>
          </w:tcPr>
          <w:p w:rsidR="00DB116D"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Health and Social Care; Health Management.</w:t>
            </w:r>
          </w:p>
        </w:tc>
      </w:tr>
      <w:tr w:rsidR="008F1308" w:rsidRPr="009D6E57" w:rsidTr="00A628CC">
        <w:tc>
          <w:tcPr>
            <w:tcW w:w="2093" w:type="dxa"/>
            <w:shd w:val="pct15" w:color="auto" w:fill="auto"/>
          </w:tcPr>
          <w:p w:rsidR="008F1308" w:rsidRPr="009D6E57" w:rsidRDefault="008F1308"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Module:</w:t>
            </w:r>
          </w:p>
        </w:tc>
        <w:tc>
          <w:tcPr>
            <w:tcW w:w="7829" w:type="dxa"/>
            <w:gridSpan w:val="3"/>
            <w:shd w:val="clear" w:color="auto" w:fill="auto"/>
          </w:tcPr>
          <w:p w:rsidR="008F1308"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Social Policy in Health and Social Care</w:t>
            </w:r>
          </w:p>
        </w:tc>
      </w:tr>
      <w:tr w:rsidR="00B84B5B" w:rsidRPr="009D6E57" w:rsidTr="008F1308">
        <w:tc>
          <w:tcPr>
            <w:tcW w:w="2093" w:type="dxa"/>
            <w:shd w:val="pct15" w:color="auto" w:fill="auto"/>
          </w:tcPr>
          <w:p w:rsidR="00B84B5B" w:rsidRPr="009D6E57" w:rsidRDefault="00B84B5B"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Module code:</w:t>
            </w:r>
          </w:p>
        </w:tc>
        <w:tc>
          <w:tcPr>
            <w:tcW w:w="3293" w:type="dxa"/>
          </w:tcPr>
          <w:p w:rsidR="00B84B5B"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BMHP4002</w:t>
            </w:r>
          </w:p>
        </w:tc>
        <w:tc>
          <w:tcPr>
            <w:tcW w:w="2268" w:type="dxa"/>
            <w:shd w:val="clear" w:color="auto" w:fill="D9D9D9"/>
          </w:tcPr>
          <w:p w:rsidR="00B84B5B" w:rsidRPr="009D6E57" w:rsidRDefault="00B84B5B" w:rsidP="007755A8">
            <w:pPr>
              <w:pStyle w:val="Heading2"/>
              <w:jc w:val="left"/>
              <w:rPr>
                <w:rFonts w:asciiTheme="majorHAnsi" w:hAnsiTheme="majorHAnsi" w:cs="Arial"/>
                <w:sz w:val="22"/>
                <w:szCs w:val="22"/>
              </w:rPr>
            </w:pPr>
            <w:r w:rsidRPr="009D6E57">
              <w:rPr>
                <w:rFonts w:asciiTheme="majorHAnsi" w:hAnsiTheme="majorHAnsi" w:cs="Arial"/>
                <w:sz w:val="22"/>
                <w:szCs w:val="22"/>
              </w:rPr>
              <w:t>Contribution to Overall Module Assessment (%):</w:t>
            </w:r>
          </w:p>
        </w:tc>
        <w:tc>
          <w:tcPr>
            <w:tcW w:w="2268" w:type="dxa"/>
          </w:tcPr>
          <w:p w:rsidR="00B84B5B"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50%</w:t>
            </w:r>
          </w:p>
        </w:tc>
      </w:tr>
      <w:tr w:rsidR="00DB116D" w:rsidRPr="009D6E57" w:rsidTr="008F1308">
        <w:tc>
          <w:tcPr>
            <w:tcW w:w="2093" w:type="dxa"/>
            <w:shd w:val="pct15" w:color="auto" w:fill="auto"/>
          </w:tcPr>
          <w:p w:rsidR="00DB116D" w:rsidRPr="009D6E57" w:rsidRDefault="00DB116D"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Lecturer:</w:t>
            </w:r>
          </w:p>
        </w:tc>
        <w:tc>
          <w:tcPr>
            <w:tcW w:w="3293" w:type="dxa"/>
          </w:tcPr>
          <w:p w:rsidR="00DB116D" w:rsidRPr="009D6E57" w:rsidRDefault="00CB3D89" w:rsidP="007755A8">
            <w:pPr>
              <w:spacing w:before="120" w:after="120"/>
              <w:rPr>
                <w:rFonts w:asciiTheme="majorHAnsi" w:hAnsiTheme="majorHAnsi" w:cs="Arial"/>
                <w:b/>
                <w:sz w:val="22"/>
                <w:szCs w:val="22"/>
              </w:rPr>
            </w:pPr>
            <w:r w:rsidRPr="009D6E57">
              <w:rPr>
                <w:rFonts w:asciiTheme="majorHAnsi" w:hAnsiTheme="majorHAnsi" w:cs="Arial"/>
                <w:sz w:val="22"/>
                <w:szCs w:val="22"/>
              </w:rPr>
              <w:t>Benjamin Duxbury</w:t>
            </w:r>
          </w:p>
        </w:tc>
        <w:tc>
          <w:tcPr>
            <w:tcW w:w="2268" w:type="dxa"/>
            <w:shd w:val="clear" w:color="auto" w:fill="D9D9D9"/>
          </w:tcPr>
          <w:p w:rsidR="00DB116D" w:rsidRPr="009D6E57" w:rsidRDefault="00DB116D" w:rsidP="007755A8">
            <w:pPr>
              <w:spacing w:before="120" w:after="120"/>
              <w:rPr>
                <w:rFonts w:asciiTheme="majorHAnsi" w:hAnsiTheme="majorHAnsi" w:cs="Arial"/>
                <w:b/>
                <w:sz w:val="22"/>
                <w:szCs w:val="22"/>
              </w:rPr>
            </w:pPr>
            <w:r w:rsidRPr="009D6E57">
              <w:rPr>
                <w:rFonts w:asciiTheme="majorHAnsi" w:hAnsiTheme="majorHAnsi" w:cs="Arial"/>
                <w:b/>
                <w:sz w:val="22"/>
                <w:szCs w:val="22"/>
              </w:rPr>
              <w:t>Internal Verifier:</w:t>
            </w:r>
          </w:p>
        </w:tc>
        <w:tc>
          <w:tcPr>
            <w:tcW w:w="2268" w:type="dxa"/>
          </w:tcPr>
          <w:p w:rsidR="00DB116D" w:rsidRPr="009D6E57" w:rsidRDefault="00383414" w:rsidP="007755A8">
            <w:pPr>
              <w:spacing w:before="120" w:after="120"/>
              <w:rPr>
                <w:rFonts w:asciiTheme="majorHAnsi" w:hAnsiTheme="majorHAnsi" w:cs="Arial"/>
                <w:b/>
                <w:sz w:val="22"/>
                <w:szCs w:val="22"/>
              </w:rPr>
            </w:pPr>
            <w:r>
              <w:rPr>
                <w:rFonts w:asciiTheme="majorHAnsi" w:hAnsiTheme="majorHAnsi" w:cs="Arial"/>
                <w:sz w:val="22"/>
                <w:szCs w:val="22"/>
              </w:rPr>
              <w:t>Donna Morgan</w:t>
            </w:r>
          </w:p>
        </w:tc>
      </w:tr>
      <w:tr w:rsidR="00DB116D" w:rsidRPr="009D6E57" w:rsidTr="008F1308">
        <w:tc>
          <w:tcPr>
            <w:tcW w:w="2093" w:type="dxa"/>
            <w:shd w:val="pct15" w:color="auto" w:fill="auto"/>
          </w:tcPr>
          <w:p w:rsidR="00DB116D" w:rsidRPr="009D6E57" w:rsidRDefault="00DB116D"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Assignment Title:</w:t>
            </w:r>
          </w:p>
        </w:tc>
        <w:tc>
          <w:tcPr>
            <w:tcW w:w="3293" w:type="dxa"/>
          </w:tcPr>
          <w:p w:rsidR="00DB116D" w:rsidRPr="009D6E57" w:rsidRDefault="009C07E0" w:rsidP="007755A8">
            <w:pPr>
              <w:spacing w:before="120" w:after="120"/>
              <w:rPr>
                <w:rFonts w:asciiTheme="majorHAnsi" w:hAnsiTheme="majorHAnsi" w:cs="Arial"/>
                <w:b/>
                <w:sz w:val="22"/>
                <w:szCs w:val="22"/>
              </w:rPr>
            </w:pPr>
            <w:r w:rsidRPr="009D6E57">
              <w:rPr>
                <w:rFonts w:asciiTheme="majorHAnsi" w:hAnsiTheme="majorHAnsi" w:cs="Arial"/>
                <w:sz w:val="22"/>
                <w:szCs w:val="22"/>
              </w:rPr>
              <w:t>Written assignment</w:t>
            </w:r>
          </w:p>
        </w:tc>
        <w:tc>
          <w:tcPr>
            <w:tcW w:w="2268" w:type="dxa"/>
            <w:shd w:val="pct15" w:color="auto" w:fill="auto"/>
          </w:tcPr>
          <w:p w:rsidR="00DB116D" w:rsidRPr="009D6E57" w:rsidRDefault="004D5E9B" w:rsidP="000A543C">
            <w:pPr>
              <w:spacing w:before="120" w:after="120"/>
              <w:rPr>
                <w:rFonts w:asciiTheme="majorHAnsi" w:hAnsiTheme="majorHAnsi" w:cs="Arial"/>
                <w:b/>
                <w:sz w:val="22"/>
                <w:szCs w:val="22"/>
              </w:rPr>
            </w:pPr>
            <w:r w:rsidRPr="009D6E57">
              <w:rPr>
                <w:rFonts w:asciiTheme="majorHAnsi" w:hAnsiTheme="majorHAnsi" w:cs="Arial"/>
                <w:b/>
                <w:sz w:val="22"/>
                <w:szCs w:val="22"/>
              </w:rPr>
              <w:t>Word count (or equivalent):</w:t>
            </w:r>
          </w:p>
        </w:tc>
        <w:tc>
          <w:tcPr>
            <w:tcW w:w="2268" w:type="dxa"/>
          </w:tcPr>
          <w:p w:rsidR="00DB116D" w:rsidRPr="009D6E57" w:rsidRDefault="00C97A46" w:rsidP="007755A8">
            <w:pPr>
              <w:spacing w:before="120" w:after="120"/>
              <w:rPr>
                <w:rFonts w:asciiTheme="majorHAnsi" w:hAnsiTheme="majorHAnsi" w:cs="Arial"/>
                <w:b/>
                <w:sz w:val="22"/>
                <w:szCs w:val="22"/>
              </w:rPr>
            </w:pPr>
            <w:r w:rsidRPr="009D6E57">
              <w:rPr>
                <w:rFonts w:asciiTheme="majorHAnsi" w:hAnsiTheme="majorHAnsi" w:cs="Arial"/>
                <w:sz w:val="22"/>
                <w:szCs w:val="22"/>
              </w:rPr>
              <w:t>2000</w:t>
            </w:r>
          </w:p>
        </w:tc>
      </w:tr>
      <w:tr w:rsidR="00B84B5B" w:rsidRPr="009D6E57" w:rsidTr="008F1308">
        <w:tc>
          <w:tcPr>
            <w:tcW w:w="2093" w:type="dxa"/>
            <w:shd w:val="pct15" w:color="auto" w:fill="auto"/>
          </w:tcPr>
          <w:p w:rsidR="00B84B5B" w:rsidRPr="009D6E57" w:rsidRDefault="00552351"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Submission deadline:</w:t>
            </w:r>
          </w:p>
        </w:tc>
        <w:tc>
          <w:tcPr>
            <w:tcW w:w="3293" w:type="dxa"/>
            <w:shd w:val="clear" w:color="auto" w:fill="auto"/>
          </w:tcPr>
          <w:p w:rsidR="00B84B5B" w:rsidRPr="009D6E57" w:rsidRDefault="001320EC" w:rsidP="005F0579">
            <w:pPr>
              <w:spacing w:before="120" w:after="120"/>
              <w:jc w:val="both"/>
              <w:rPr>
                <w:rFonts w:asciiTheme="majorHAnsi" w:hAnsiTheme="majorHAnsi" w:cs="Arial"/>
                <w:b/>
                <w:sz w:val="22"/>
                <w:szCs w:val="22"/>
              </w:rPr>
            </w:pPr>
            <w:r>
              <w:rPr>
                <w:rFonts w:asciiTheme="majorHAnsi" w:hAnsiTheme="majorHAnsi" w:cs="Arial"/>
                <w:sz w:val="22"/>
                <w:szCs w:val="22"/>
              </w:rPr>
              <w:t>Friday 29</w:t>
            </w:r>
            <w:r w:rsidR="00EA0725" w:rsidRPr="009D6E57">
              <w:rPr>
                <w:rFonts w:asciiTheme="majorHAnsi" w:hAnsiTheme="majorHAnsi" w:cs="Arial"/>
                <w:sz w:val="22"/>
                <w:szCs w:val="22"/>
                <w:vertAlign w:val="superscript"/>
              </w:rPr>
              <w:t>th</w:t>
            </w:r>
            <w:r w:rsidR="00383414">
              <w:rPr>
                <w:rFonts w:asciiTheme="majorHAnsi" w:hAnsiTheme="majorHAnsi" w:cs="Arial"/>
                <w:sz w:val="22"/>
                <w:szCs w:val="22"/>
              </w:rPr>
              <w:t xml:space="preserve"> </w:t>
            </w:r>
            <w:proofErr w:type="gramStart"/>
            <w:r w:rsidR="00383414">
              <w:rPr>
                <w:rFonts w:asciiTheme="majorHAnsi" w:hAnsiTheme="majorHAnsi" w:cs="Arial"/>
                <w:sz w:val="22"/>
                <w:szCs w:val="22"/>
              </w:rPr>
              <w:t>May,</w:t>
            </w:r>
            <w:proofErr w:type="gramEnd"/>
            <w:r w:rsidR="00383414">
              <w:rPr>
                <w:rFonts w:asciiTheme="majorHAnsi" w:hAnsiTheme="majorHAnsi" w:cs="Arial"/>
                <w:sz w:val="22"/>
                <w:szCs w:val="22"/>
              </w:rPr>
              <w:t xml:space="preserve"> 2020</w:t>
            </w:r>
            <w:r w:rsidR="00EA0725" w:rsidRPr="009D6E57">
              <w:rPr>
                <w:rFonts w:asciiTheme="majorHAnsi" w:hAnsiTheme="majorHAnsi" w:cs="Arial"/>
                <w:sz w:val="22"/>
                <w:szCs w:val="22"/>
              </w:rPr>
              <w:t>, 11.55 pm</w:t>
            </w:r>
          </w:p>
        </w:tc>
        <w:tc>
          <w:tcPr>
            <w:tcW w:w="2268" w:type="dxa"/>
            <w:shd w:val="pct15" w:color="auto" w:fill="auto"/>
          </w:tcPr>
          <w:p w:rsidR="00B84B5B" w:rsidRPr="009D6E57" w:rsidRDefault="00552351" w:rsidP="000A543C">
            <w:pPr>
              <w:spacing w:before="120" w:after="120"/>
              <w:jc w:val="both"/>
              <w:rPr>
                <w:rFonts w:asciiTheme="majorHAnsi" w:hAnsiTheme="majorHAnsi" w:cs="Arial"/>
                <w:b/>
                <w:sz w:val="22"/>
                <w:szCs w:val="22"/>
              </w:rPr>
            </w:pPr>
            <w:r w:rsidRPr="009D6E57">
              <w:rPr>
                <w:rFonts w:asciiTheme="majorHAnsi" w:hAnsiTheme="majorHAnsi" w:cs="Arial"/>
                <w:b/>
                <w:sz w:val="22"/>
                <w:szCs w:val="22"/>
              </w:rPr>
              <w:t>Return date of provisional marks &amp; written feedback:</w:t>
            </w:r>
          </w:p>
        </w:tc>
        <w:tc>
          <w:tcPr>
            <w:tcW w:w="2268" w:type="dxa"/>
          </w:tcPr>
          <w:p w:rsidR="00B84B5B" w:rsidRPr="009D6E57" w:rsidRDefault="001320EC" w:rsidP="001320EC">
            <w:pPr>
              <w:spacing w:before="120" w:after="120"/>
              <w:rPr>
                <w:rFonts w:asciiTheme="majorHAnsi" w:hAnsiTheme="majorHAnsi" w:cs="Arial"/>
                <w:sz w:val="22"/>
                <w:szCs w:val="22"/>
              </w:rPr>
            </w:pPr>
            <w:r>
              <w:rPr>
                <w:rFonts w:asciiTheme="majorHAnsi" w:hAnsiTheme="majorHAnsi" w:cs="Arial"/>
                <w:sz w:val="22"/>
                <w:szCs w:val="22"/>
              </w:rPr>
              <w:t>Monday 22</w:t>
            </w:r>
            <w:r w:rsidRPr="001320EC">
              <w:rPr>
                <w:rFonts w:asciiTheme="majorHAnsi" w:hAnsiTheme="majorHAnsi" w:cs="Arial"/>
                <w:sz w:val="22"/>
                <w:szCs w:val="22"/>
                <w:vertAlign w:val="superscript"/>
              </w:rPr>
              <w:t>nd</w:t>
            </w:r>
            <w:r>
              <w:rPr>
                <w:rFonts w:asciiTheme="majorHAnsi" w:hAnsiTheme="majorHAnsi" w:cs="Arial"/>
                <w:sz w:val="22"/>
                <w:szCs w:val="22"/>
              </w:rPr>
              <w:t xml:space="preserve"> June</w:t>
            </w:r>
            <w:r w:rsidR="00383414">
              <w:rPr>
                <w:rFonts w:asciiTheme="majorHAnsi" w:hAnsiTheme="majorHAnsi" w:cs="Arial"/>
                <w:sz w:val="22"/>
                <w:szCs w:val="22"/>
              </w:rPr>
              <w:t>, 2020</w:t>
            </w:r>
            <w:bookmarkStart w:id="0" w:name="_GoBack"/>
            <w:bookmarkEnd w:id="0"/>
          </w:p>
        </w:tc>
      </w:tr>
      <w:tr w:rsidR="00152E9D" w:rsidRPr="009D6E57" w:rsidTr="00A406E5">
        <w:tc>
          <w:tcPr>
            <w:tcW w:w="2093" w:type="dxa"/>
            <w:shd w:val="pct15" w:color="auto" w:fill="auto"/>
          </w:tcPr>
          <w:p w:rsidR="00152E9D" w:rsidRPr="009D6E57" w:rsidRDefault="00A406E5" w:rsidP="00E51AAC">
            <w:pPr>
              <w:spacing w:before="120" w:after="120"/>
              <w:jc w:val="both"/>
              <w:rPr>
                <w:rFonts w:asciiTheme="majorHAnsi" w:hAnsiTheme="majorHAnsi" w:cs="Arial"/>
                <w:b/>
                <w:sz w:val="22"/>
                <w:szCs w:val="22"/>
              </w:rPr>
            </w:pPr>
            <w:r w:rsidRPr="009D6E57">
              <w:rPr>
                <w:rFonts w:asciiTheme="majorHAnsi" w:hAnsiTheme="majorHAnsi" w:cs="Arial"/>
                <w:b/>
                <w:sz w:val="22"/>
                <w:szCs w:val="22"/>
              </w:rPr>
              <w:t>Submission method:</w:t>
            </w:r>
          </w:p>
        </w:tc>
        <w:tc>
          <w:tcPr>
            <w:tcW w:w="7829" w:type="dxa"/>
            <w:gridSpan w:val="3"/>
            <w:shd w:val="clear" w:color="auto" w:fill="auto"/>
          </w:tcPr>
          <w:p w:rsidR="00A406E5" w:rsidRPr="009D6E57" w:rsidRDefault="00A406E5" w:rsidP="007755A8">
            <w:pPr>
              <w:rPr>
                <w:rFonts w:asciiTheme="majorHAnsi" w:hAnsiTheme="majorHAnsi" w:cs="Arial"/>
                <w:sz w:val="22"/>
                <w:szCs w:val="22"/>
              </w:rPr>
            </w:pPr>
            <w:r w:rsidRPr="009D6E57">
              <w:rPr>
                <w:rFonts w:asciiTheme="majorHAnsi" w:hAnsiTheme="majorHAns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9D6E57" w:rsidRDefault="00A406E5" w:rsidP="007755A8">
            <w:pPr>
              <w:spacing w:before="120" w:after="120"/>
              <w:rPr>
                <w:rFonts w:asciiTheme="majorHAnsi" w:hAnsiTheme="majorHAnsi" w:cs="Arial"/>
                <w:b/>
                <w:sz w:val="22"/>
                <w:szCs w:val="22"/>
              </w:rPr>
            </w:pPr>
            <w:r w:rsidRPr="009D6E57">
              <w:rPr>
                <w:rFonts w:asciiTheme="majorHAnsi" w:hAnsiTheme="majorHAnsi" w:cs="Arial"/>
                <w:b/>
                <w:sz w:val="22"/>
                <w:szCs w:val="22"/>
              </w:rPr>
              <w:t xml:space="preserve">Alternative submission method (if applicable): </w:t>
            </w:r>
          </w:p>
          <w:p w:rsidR="00A406E5" w:rsidRPr="009D6E57" w:rsidRDefault="00A406E5" w:rsidP="007755A8">
            <w:pPr>
              <w:spacing w:before="120" w:after="120"/>
              <w:rPr>
                <w:rFonts w:asciiTheme="majorHAnsi" w:hAnsiTheme="majorHAnsi" w:cs="Arial"/>
                <w:b/>
                <w:sz w:val="22"/>
                <w:szCs w:val="22"/>
              </w:rPr>
            </w:pPr>
            <w:r w:rsidRPr="009D6E57">
              <w:rPr>
                <w:rFonts w:asciiTheme="majorHAnsi" w:hAnsiTheme="majorHAnsi" w:cs="Arial"/>
                <w:b/>
                <w:sz w:val="22"/>
                <w:szCs w:val="22"/>
              </w:rPr>
              <w:t xml:space="preserve">Late submission of the assessment will result in a late penalty mark.  </w:t>
            </w:r>
            <w:r w:rsidRPr="009D6E57">
              <w:rPr>
                <w:rFonts w:asciiTheme="majorHAnsi" w:hAnsiTheme="majorHAnsi" w:cs="Arial"/>
                <w:sz w:val="22"/>
                <w:szCs w:val="22"/>
              </w:rPr>
              <w:t>Penalties for late submission: Up to one week late, maximum mark o</w:t>
            </w:r>
            <w:r w:rsidR="008F1308" w:rsidRPr="009D6E57">
              <w:rPr>
                <w:rFonts w:asciiTheme="majorHAnsi" w:hAnsiTheme="majorHAnsi" w:cs="Arial"/>
                <w:sz w:val="22"/>
                <w:szCs w:val="22"/>
              </w:rPr>
              <w:t>f 40%.  Over one week late, 0%</w:t>
            </w:r>
            <w:r w:rsidRPr="009D6E57">
              <w:rPr>
                <w:rFonts w:asciiTheme="majorHAnsi" w:hAnsiTheme="majorHAnsi" w:cs="Arial"/>
                <w:sz w:val="22"/>
                <w:szCs w:val="22"/>
              </w:rPr>
              <w:t>.  Only the Extenuating Circumstances Panel may approve a change to submission dates.</w:t>
            </w:r>
          </w:p>
        </w:tc>
      </w:tr>
      <w:tr w:rsidR="00A406E5" w:rsidRPr="009D6E57" w:rsidTr="00A406E5">
        <w:tc>
          <w:tcPr>
            <w:tcW w:w="2093" w:type="dxa"/>
            <w:shd w:val="pct15" w:color="auto" w:fill="auto"/>
          </w:tcPr>
          <w:p w:rsidR="00A406E5" w:rsidRPr="009D6E57" w:rsidRDefault="00A406E5" w:rsidP="00A406E5">
            <w:pPr>
              <w:spacing w:before="120" w:after="120"/>
              <w:rPr>
                <w:rFonts w:asciiTheme="majorHAnsi" w:hAnsiTheme="majorHAnsi" w:cs="Arial"/>
                <w:b/>
                <w:sz w:val="22"/>
                <w:szCs w:val="22"/>
              </w:rPr>
            </w:pPr>
            <w:r w:rsidRPr="009D6E57">
              <w:rPr>
                <w:rFonts w:asciiTheme="majorHAnsi" w:hAnsiTheme="majorHAnsi" w:cs="Arial"/>
                <w:b/>
                <w:sz w:val="22"/>
                <w:szCs w:val="22"/>
              </w:rPr>
              <w:t>Academic honesty / referencing:</w:t>
            </w:r>
          </w:p>
        </w:tc>
        <w:tc>
          <w:tcPr>
            <w:tcW w:w="7829" w:type="dxa"/>
            <w:gridSpan w:val="3"/>
            <w:shd w:val="clear" w:color="auto" w:fill="auto"/>
          </w:tcPr>
          <w:p w:rsidR="00A406E5" w:rsidRPr="009D6E57" w:rsidRDefault="00A406E5" w:rsidP="007755A8">
            <w:pPr>
              <w:spacing w:before="120" w:after="120"/>
              <w:rPr>
                <w:rFonts w:asciiTheme="majorHAnsi" w:hAnsiTheme="majorHAnsi" w:cs="Arial"/>
                <w:sz w:val="22"/>
                <w:szCs w:val="22"/>
              </w:rPr>
            </w:pPr>
            <w:r w:rsidRPr="009D6E57">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D6E57">
              <w:rPr>
                <w:rFonts w:asciiTheme="majorHAnsi" w:hAnsiTheme="majorHAnsi" w:cs="Arial"/>
                <w:sz w:val="22"/>
                <w:szCs w:val="22"/>
              </w:rPr>
              <w:t xml:space="preserve">used, </w:t>
            </w:r>
            <w:r w:rsidRPr="009D6E57">
              <w:rPr>
                <w:rFonts w:asciiTheme="majorHAnsi" w:hAnsiTheme="majorHAnsi"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07E0" w:rsidRDefault="009C07E0" w:rsidP="009C07E0">
            <w:pPr>
              <w:pStyle w:val="Default"/>
              <w:rPr>
                <w:rFonts w:asciiTheme="majorHAnsi" w:hAnsiTheme="majorHAnsi"/>
                <w:sz w:val="22"/>
                <w:szCs w:val="22"/>
              </w:rPr>
            </w:pPr>
            <w:r w:rsidRPr="001E4502">
              <w:rPr>
                <w:rFonts w:asciiTheme="majorHAnsi" w:hAnsiTheme="majorHAnsi"/>
                <w:sz w:val="22"/>
                <w:szCs w:val="22"/>
              </w:rPr>
              <w:t>Understand the significant historical and contemporary landmarks in social welfare provision</w:t>
            </w:r>
            <w:r>
              <w:rPr>
                <w:rFonts w:asciiTheme="majorHAnsi" w:hAnsiTheme="majorHAnsi"/>
                <w:sz w:val="22"/>
                <w:szCs w:val="22"/>
              </w:rPr>
              <w:t>; e</w:t>
            </w:r>
            <w:r w:rsidRPr="001E4502">
              <w:rPr>
                <w:rFonts w:asciiTheme="majorHAnsi" w:hAnsiTheme="majorHAnsi"/>
                <w:sz w:val="22"/>
                <w:szCs w:val="22"/>
              </w:rPr>
              <w:t>xamine the origins of social policies and the impact of social policies on users of health and social care services</w:t>
            </w:r>
            <w:r>
              <w:rPr>
                <w:rFonts w:asciiTheme="majorHAnsi" w:hAnsiTheme="majorHAnsi"/>
                <w:sz w:val="22"/>
                <w:szCs w:val="22"/>
              </w:rPr>
              <w:t xml:space="preserve">; carry out an investigation into recent developments in health and social care policy. </w:t>
            </w:r>
          </w:p>
          <w:p w:rsidR="00CB3D89" w:rsidRPr="00CB3D89" w:rsidRDefault="00CB3D89" w:rsidP="00CB3D89">
            <w:pPr>
              <w:pStyle w:val="Default"/>
              <w:rPr>
                <w:rFonts w:asciiTheme="majorHAnsi" w:hAnsiTheme="majorHAns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C07E0" w:rsidRPr="0066695C" w:rsidRDefault="009C07E0" w:rsidP="009D6E57">
      <w:pPr>
        <w:rPr>
          <w:rFonts w:asciiTheme="majorHAnsi" w:hAnsiTheme="majorHAnsi"/>
          <w:sz w:val="22"/>
          <w:szCs w:val="22"/>
        </w:rPr>
      </w:pPr>
      <w:r w:rsidRPr="0066695C">
        <w:rPr>
          <w:rFonts w:asciiTheme="majorHAnsi" w:hAnsiTheme="majorHAnsi"/>
          <w:sz w:val="22"/>
          <w:szCs w:val="22"/>
        </w:rPr>
        <w:t>Students should conduct a written inve</w:t>
      </w:r>
      <w:r w:rsidR="009D6E57">
        <w:rPr>
          <w:rFonts w:asciiTheme="majorHAnsi" w:hAnsiTheme="majorHAnsi"/>
          <w:sz w:val="22"/>
          <w:szCs w:val="22"/>
        </w:rPr>
        <w:t>stigation and evaluation of a post-war policy initiative</w:t>
      </w:r>
      <w:r w:rsidRPr="0066695C">
        <w:rPr>
          <w:rFonts w:asciiTheme="majorHAnsi" w:hAnsiTheme="majorHAnsi"/>
          <w:sz w:val="22"/>
          <w:szCs w:val="22"/>
        </w:rPr>
        <w:t xml:space="preserve"> in health and social care policy</w:t>
      </w:r>
      <w:r>
        <w:rPr>
          <w:rFonts w:asciiTheme="majorHAnsi" w:hAnsiTheme="majorHAnsi"/>
          <w:sz w:val="22"/>
          <w:szCs w:val="22"/>
        </w:rPr>
        <w:t xml:space="preserve"> (2000 words)</w:t>
      </w:r>
      <w:r w:rsidR="009D6E57">
        <w:rPr>
          <w:rFonts w:asciiTheme="majorHAnsi" w:hAnsiTheme="majorHAnsi"/>
          <w:sz w:val="22"/>
          <w:szCs w:val="22"/>
        </w:rPr>
        <w:t>.  The investigation should situate the initiative contextually and historically, detail relevant legislation and consider its implementation and impact.  In so doing, consideration should be given</w:t>
      </w:r>
      <w:r>
        <w:rPr>
          <w:rFonts w:asciiTheme="majorHAnsi" w:hAnsiTheme="majorHAnsi"/>
          <w:sz w:val="22"/>
          <w:szCs w:val="22"/>
        </w:rPr>
        <w:t xml:space="preserve"> </w:t>
      </w:r>
      <w:r w:rsidR="009D6E57">
        <w:rPr>
          <w:rFonts w:asciiTheme="majorHAnsi" w:hAnsiTheme="majorHAnsi"/>
          <w:sz w:val="22"/>
          <w:szCs w:val="22"/>
        </w:rPr>
        <w:t xml:space="preserve">to how the initiative has affected service provision (including </w:t>
      </w:r>
      <w:r>
        <w:rPr>
          <w:rFonts w:asciiTheme="majorHAnsi" w:hAnsiTheme="majorHAnsi"/>
          <w:sz w:val="22"/>
          <w:szCs w:val="22"/>
        </w:rPr>
        <w:t>front-line practitioners and their practice)</w:t>
      </w:r>
      <w:r w:rsidR="009D6E57">
        <w:rPr>
          <w:rFonts w:asciiTheme="majorHAnsi" w:hAnsiTheme="majorHAnsi"/>
          <w:sz w:val="22"/>
          <w:szCs w:val="22"/>
        </w:rPr>
        <w:t xml:space="preserve"> and service use (including people using </w:t>
      </w:r>
      <w:r>
        <w:rPr>
          <w:rFonts w:asciiTheme="majorHAnsi" w:hAnsiTheme="majorHAnsi"/>
          <w:sz w:val="22"/>
          <w:szCs w:val="22"/>
        </w:rPr>
        <w:t xml:space="preserve">services and their informal carers).  The work should include recommendations for future practice.     </w:t>
      </w:r>
    </w:p>
    <w:p w:rsidR="00CB3D89" w:rsidRPr="001E4502" w:rsidRDefault="00CB3D89" w:rsidP="007755A8">
      <w:pPr>
        <w:pStyle w:val="Default"/>
        <w:spacing w:after="120"/>
        <w:rPr>
          <w:rFonts w:asciiTheme="majorHAnsi" w:hAnsiTheme="majorHAnsi"/>
          <w:color w:val="auto"/>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7755A8">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0A543C">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w:t>
      </w:r>
      <w:r w:rsidR="000A543C">
        <w:rPr>
          <w:rFonts w:ascii="Arial" w:hAnsi="Arial" w:cs="Arial"/>
          <w:sz w:val="22"/>
          <w:szCs w:val="22"/>
        </w:rPr>
        <w:t xml:space="preserve">rks in the field may be older.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00383414">
        <w:rPr>
          <w:rFonts w:ascii="Arial" w:hAnsi="Arial" w:cs="Arial"/>
          <w:sz w:val="22"/>
          <w:szCs w:val="22"/>
        </w:rPr>
        <w:t xml:space="preserve">at the end of your work: </w:t>
      </w:r>
      <w:r w:rsidR="00383414" w:rsidRPr="00E84A84">
        <w:rPr>
          <w:i/>
          <w:sz w:val="24"/>
          <w:szCs w:val="24"/>
        </w:rPr>
        <w:t>you should show a wide level of reading, a minimum of 15 references, from a variety of sources including reports, textbooks, academic journals and academic based websites.</w:t>
      </w:r>
      <w:r w:rsidR="00383414" w:rsidRPr="00E84A84">
        <w:rPr>
          <w:sz w:val="24"/>
          <w:szCs w:val="24"/>
        </w:rPr>
        <w:t xml:space="preserve"> </w:t>
      </w:r>
      <w:r w:rsidR="00383414" w:rsidRPr="00E84A84">
        <w:rPr>
          <w:i/>
          <w:sz w:val="24"/>
          <w:szCs w:val="24"/>
        </w:rPr>
        <w:t>The credibility and relevance of all sources should be considered and untrustworthy sources should be avoided.</w:t>
      </w:r>
      <w:r w:rsidR="00383414" w:rsidRPr="00E84A84">
        <w:rPr>
          <w:sz w:val="24"/>
          <w:szCs w:val="24"/>
        </w:rPr>
        <w:t xml:space="preserve"> </w:t>
      </w:r>
      <w:r w:rsidR="00383414" w:rsidRPr="00E84A84">
        <w:rPr>
          <w:i/>
          <w:sz w:val="24"/>
          <w:szCs w:val="24"/>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r w:rsidRPr="00A406E5">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7755A8">
      <w:pPr>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383414">
        <w:rPr>
          <w:rFonts w:ascii="Arial" w:hAnsi="Arial" w:cs="Arial"/>
          <w:sz w:val="22"/>
          <w:szCs w:val="22"/>
        </w:rPr>
        <w:t xml:space="preserve">: </w:t>
      </w:r>
      <w:r w:rsidR="00383414" w:rsidRPr="00E84A84">
        <w:rPr>
          <w:i/>
          <w:sz w:val="24"/>
          <w:szCs w:val="24"/>
        </w:rPr>
        <w:t xml:space="preserve">demonstrate sound knowledge and critical understanding </w:t>
      </w:r>
      <w:r w:rsidR="00383414">
        <w:rPr>
          <w:i/>
          <w:sz w:val="24"/>
          <w:szCs w:val="24"/>
        </w:rPr>
        <w:t xml:space="preserve">of a post-war initiative in health and social care.  The investigation should consider the initiative in terms of context, application and impact, and relevant recommendations should be provided.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7755A8">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0A543C">
        <w:rPr>
          <w:rFonts w:ascii="Arial" w:hAnsi="Arial" w:cs="Arial"/>
          <w:sz w:val="22"/>
          <w:szCs w:val="22"/>
        </w:rPr>
        <w:t>?  It also necessitates exploring why? H</w:t>
      </w:r>
      <w:r w:rsidR="00D22D9C" w:rsidRPr="00A406E5">
        <w:rPr>
          <w:rFonts w:ascii="Arial" w:hAnsi="Arial" w:cs="Arial"/>
          <w:sz w:val="22"/>
          <w:szCs w:val="22"/>
        </w:rPr>
        <w:t xml:space="preserve">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w:t>
      </w:r>
      <w:r w:rsidR="00383414">
        <w:rPr>
          <w:rFonts w:ascii="Arial" w:hAnsi="Arial" w:cs="Arial"/>
          <w:sz w:val="22"/>
          <w:szCs w:val="22"/>
        </w:rPr>
        <w:t xml:space="preserve">recommendations may be proposed: </w:t>
      </w:r>
      <w:r w:rsidR="00383414" w:rsidRPr="00E84A84">
        <w:rPr>
          <w:i/>
          <w:sz w:val="24"/>
          <w:szCs w:val="24"/>
        </w:rPr>
        <w:t>there should be clear synthesis and critical analysis of the chosen</w:t>
      </w:r>
      <w:r w:rsidR="00383414">
        <w:rPr>
          <w:i/>
          <w:sz w:val="24"/>
          <w:szCs w:val="24"/>
        </w:rPr>
        <w:t xml:space="preserve"> initiative</w:t>
      </w:r>
      <w:r w:rsidR="00383414" w:rsidRPr="00E84A84">
        <w:rPr>
          <w:i/>
          <w:sz w:val="24"/>
          <w:szCs w:val="24"/>
        </w:rPr>
        <w:t xml:space="preserve"> throughout your work.  You need to make sound judgements and convincing arguments using data and concepts, with an understanding of the limits of knowledge, and how this influences analyses and interpretations. You need to draw sound, valid conclusions which must be derived from the content of your work.</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7755A8">
      <w:pPr>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w:t>
      </w:r>
      <w:r w:rsidR="00383414">
        <w:rPr>
          <w:rFonts w:ascii="Arial" w:hAnsi="Arial" w:cs="Arial"/>
          <w:sz w:val="22"/>
          <w:szCs w:val="22"/>
        </w:rPr>
        <w:t xml:space="preserve">thers based on stated criteria: </w:t>
      </w:r>
      <w:r w:rsidR="00383414">
        <w:rPr>
          <w:i/>
          <w:sz w:val="24"/>
          <w:szCs w:val="24"/>
        </w:rPr>
        <w:t xml:space="preserve">you need to </w:t>
      </w:r>
      <w:r w:rsidR="00383414" w:rsidRPr="00E84A84">
        <w:rPr>
          <w:i/>
          <w:sz w:val="24"/>
          <w:szCs w:val="24"/>
        </w:rPr>
        <w:t>make appropriate</w:t>
      </w:r>
      <w:r w:rsidR="00383414">
        <w:rPr>
          <w:i/>
          <w:sz w:val="24"/>
          <w:szCs w:val="24"/>
        </w:rPr>
        <w:t xml:space="preserve"> relevant</w:t>
      </w:r>
      <w:r w:rsidR="00383414" w:rsidRPr="00E84A84">
        <w:rPr>
          <w:i/>
          <w:sz w:val="24"/>
          <w:szCs w:val="24"/>
        </w:rPr>
        <w:t xml:space="preserve"> </w:t>
      </w:r>
      <w:r w:rsidR="00383414">
        <w:rPr>
          <w:i/>
          <w:sz w:val="24"/>
          <w:szCs w:val="24"/>
        </w:rPr>
        <w:t>rec</w:t>
      </w:r>
      <w:r w:rsidR="00B7290D">
        <w:rPr>
          <w:i/>
          <w:sz w:val="24"/>
          <w:szCs w:val="24"/>
        </w:rPr>
        <w:t>ommendations</w:t>
      </w:r>
      <w:r w:rsidR="00383414" w:rsidRPr="00E84A84">
        <w:rPr>
          <w:i/>
          <w:sz w:val="24"/>
          <w:szCs w:val="24"/>
        </w:rPr>
        <w:t>. Discuss and consider the potential benefit/impact of your suggestions in terms of policy and practice.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r w:rsidR="00D22D9C"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7755A8">
      <w:pPr>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w:t>
      </w:r>
      <w:r w:rsidR="00383414">
        <w:rPr>
          <w:rFonts w:ascii="Arial" w:hAnsi="Arial" w:cs="Arial"/>
          <w:sz w:val="22"/>
          <w:szCs w:val="22"/>
        </w:rPr>
        <w:t xml:space="preserve">n presentation and organisation: </w:t>
      </w:r>
      <w:r w:rsidR="00383414">
        <w:rPr>
          <w:i/>
          <w:sz w:val="24"/>
          <w:szCs w:val="24"/>
        </w:rPr>
        <w:t>y</w:t>
      </w:r>
      <w:r w:rsidR="00383414" w:rsidRPr="00E84A84">
        <w:rPr>
          <w:i/>
          <w:sz w:val="24"/>
          <w:szCs w:val="24"/>
        </w:rPr>
        <w:t>our work s</w:t>
      </w:r>
      <w:r w:rsidR="00B7290D">
        <w:rPr>
          <w:i/>
          <w:sz w:val="24"/>
          <w:szCs w:val="24"/>
        </w:rPr>
        <w:t xml:space="preserve">hould be written as a report </w:t>
      </w:r>
      <w:r w:rsidR="00383414" w:rsidRPr="00E84A84">
        <w:rPr>
          <w:i/>
          <w:sz w:val="24"/>
          <w:szCs w:val="24"/>
        </w:rPr>
        <w:t xml:space="preserve">and structured in a coherent manner which demonstrates clarity of thought. 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  </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7755A8">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A54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820F8D"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820F8D"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6E7FF1">
      <w:rPr>
        <w:b/>
        <w:sz w:val="24"/>
        <w:szCs w:val="24"/>
      </w:rPr>
      <w:fldChar w:fldCharType="begin"/>
    </w:r>
    <w:r>
      <w:rPr>
        <w:b/>
      </w:rPr>
      <w:instrText xml:space="preserve"> PAGE </w:instrText>
    </w:r>
    <w:r w:rsidR="006E7FF1">
      <w:rPr>
        <w:b/>
        <w:sz w:val="24"/>
        <w:szCs w:val="24"/>
      </w:rPr>
      <w:fldChar w:fldCharType="separate"/>
    </w:r>
    <w:r w:rsidR="00B7290D">
      <w:rPr>
        <w:b/>
        <w:noProof/>
      </w:rPr>
      <w:t>1</w:t>
    </w:r>
    <w:r w:rsidR="006E7FF1">
      <w:rPr>
        <w:b/>
        <w:sz w:val="24"/>
        <w:szCs w:val="24"/>
      </w:rPr>
      <w:fldChar w:fldCharType="end"/>
    </w:r>
    <w:r>
      <w:t xml:space="preserve"> of </w:t>
    </w:r>
    <w:r w:rsidR="006E7FF1">
      <w:rPr>
        <w:b/>
        <w:sz w:val="24"/>
        <w:szCs w:val="24"/>
      </w:rPr>
      <w:fldChar w:fldCharType="begin"/>
    </w:r>
    <w:r>
      <w:rPr>
        <w:b/>
      </w:rPr>
      <w:instrText xml:space="preserve"> NUMPAGES  </w:instrText>
    </w:r>
    <w:r w:rsidR="006E7FF1">
      <w:rPr>
        <w:b/>
        <w:sz w:val="24"/>
        <w:szCs w:val="24"/>
      </w:rPr>
      <w:fldChar w:fldCharType="separate"/>
    </w:r>
    <w:r w:rsidR="00B7290D">
      <w:rPr>
        <w:b/>
        <w:noProof/>
      </w:rPr>
      <w:t>9</w:t>
    </w:r>
    <w:r w:rsidR="006E7FF1">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71FC"/>
    <w:rsid w:val="000A2A3A"/>
    <w:rsid w:val="000A492A"/>
    <w:rsid w:val="000A543C"/>
    <w:rsid w:val="000D2F80"/>
    <w:rsid w:val="000E413A"/>
    <w:rsid w:val="000F5AA3"/>
    <w:rsid w:val="00100396"/>
    <w:rsid w:val="00100B5C"/>
    <w:rsid w:val="001106E9"/>
    <w:rsid w:val="00124CA5"/>
    <w:rsid w:val="001320EC"/>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414"/>
    <w:rsid w:val="00384D73"/>
    <w:rsid w:val="00393EB6"/>
    <w:rsid w:val="003A3CE5"/>
    <w:rsid w:val="003B366F"/>
    <w:rsid w:val="003B3F9D"/>
    <w:rsid w:val="003B6C95"/>
    <w:rsid w:val="003D5BDD"/>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32C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7FF1"/>
    <w:rsid w:val="006F0F95"/>
    <w:rsid w:val="006F45BF"/>
    <w:rsid w:val="006F60E0"/>
    <w:rsid w:val="00702F71"/>
    <w:rsid w:val="007366DF"/>
    <w:rsid w:val="00757839"/>
    <w:rsid w:val="00770C81"/>
    <w:rsid w:val="007755A8"/>
    <w:rsid w:val="00791024"/>
    <w:rsid w:val="00793F0A"/>
    <w:rsid w:val="007A2657"/>
    <w:rsid w:val="007C682C"/>
    <w:rsid w:val="007D2385"/>
    <w:rsid w:val="007D5DE2"/>
    <w:rsid w:val="007F214F"/>
    <w:rsid w:val="00800069"/>
    <w:rsid w:val="00803959"/>
    <w:rsid w:val="008042F0"/>
    <w:rsid w:val="00820F8D"/>
    <w:rsid w:val="008310A0"/>
    <w:rsid w:val="00835D29"/>
    <w:rsid w:val="00842E7F"/>
    <w:rsid w:val="00852933"/>
    <w:rsid w:val="008566E5"/>
    <w:rsid w:val="008566FE"/>
    <w:rsid w:val="00865B46"/>
    <w:rsid w:val="00896134"/>
    <w:rsid w:val="008A62BC"/>
    <w:rsid w:val="008B43E7"/>
    <w:rsid w:val="008B671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07E0"/>
    <w:rsid w:val="009D3EA4"/>
    <w:rsid w:val="009D649C"/>
    <w:rsid w:val="009D6E57"/>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290D"/>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A46"/>
    <w:rsid w:val="00CB3D8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72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BA09B3"/>
  <w15:docId w15:val="{50AECAF8-1616-412F-8604-9BA58308D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8B6712"/>
    <w:rPr>
      <w:lang w:eastAsia="en-GB"/>
    </w:rPr>
  </w:style>
  <w:style w:type="paragraph" w:styleId="Heading1">
    <w:name w:val="heading 1"/>
    <w:basedOn w:val="Normal"/>
    <w:next w:val="Normal"/>
    <w:qFormat/>
    <w:rsid w:val="008B67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B6712"/>
    <w:pPr>
      <w:keepNext/>
      <w:jc w:val="both"/>
      <w:outlineLvl w:val="1"/>
    </w:pPr>
    <w:rPr>
      <w:b/>
      <w:sz w:val="24"/>
    </w:rPr>
  </w:style>
  <w:style w:type="paragraph" w:styleId="Heading3">
    <w:name w:val="heading 3"/>
    <w:basedOn w:val="Normal"/>
    <w:next w:val="Normal"/>
    <w:qFormat/>
    <w:rsid w:val="008B6712"/>
    <w:pPr>
      <w:keepNext/>
      <w:jc w:val="center"/>
      <w:outlineLvl w:val="2"/>
    </w:pPr>
    <w:rPr>
      <w:b/>
      <w:sz w:val="24"/>
    </w:rPr>
  </w:style>
  <w:style w:type="paragraph" w:styleId="Heading4">
    <w:name w:val="heading 4"/>
    <w:basedOn w:val="Normal"/>
    <w:next w:val="Normal"/>
    <w:qFormat/>
    <w:rsid w:val="008B671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B6712"/>
    <w:pPr>
      <w:tabs>
        <w:tab w:val="center" w:pos="4153"/>
        <w:tab w:val="right" w:pos="8306"/>
      </w:tabs>
    </w:pPr>
  </w:style>
  <w:style w:type="paragraph" w:styleId="Footer">
    <w:name w:val="footer"/>
    <w:basedOn w:val="Normal"/>
    <w:link w:val="FooterChar"/>
    <w:uiPriority w:val="99"/>
    <w:rsid w:val="008B671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B3D89"/>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59</TotalTime>
  <Pages>9</Pages>
  <Words>3107</Words>
  <Characters>17714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14</cp:revision>
  <cp:lastPrinted>2014-10-10T07:42:00Z</cp:lastPrinted>
  <dcterms:created xsi:type="dcterms:W3CDTF">2018-07-10T09:26:00Z</dcterms:created>
  <dcterms:modified xsi:type="dcterms:W3CDTF">2020-04-07T09:12:00Z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