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AFFCAC" w14:textId="3F30246B" w:rsidR="00950632" w:rsidRDefault="004D75F0" w:rsidP="00BE5804">
      <w:pPr>
        <w:spacing w:line="360" w:lineRule="auto"/>
        <w:jc w:val="both"/>
        <w:rPr>
          <w:rFonts w:ascii="Times New Roman" w:hAnsi="Times New Roman" w:cs="Times New Roman"/>
          <w:sz w:val="24"/>
          <w:szCs w:val="24"/>
          <w:u w:val="single"/>
        </w:rPr>
      </w:pPr>
      <w:r>
        <w:rPr>
          <w:rFonts w:ascii="Times New Roman" w:hAnsi="Times New Roman" w:cs="Times New Roman"/>
          <w:noProof/>
          <w:sz w:val="24"/>
          <w:szCs w:val="24"/>
          <w:u w:val="single"/>
        </w:rPr>
        <mc:AlternateContent>
          <mc:Choice Requires="wps">
            <w:drawing>
              <wp:anchor distT="0" distB="0" distL="114300" distR="114300" simplePos="0" relativeHeight="251665408" behindDoc="0" locked="0" layoutInCell="1" allowOverlap="1" wp14:anchorId="4DAB5D88" wp14:editId="4D47D878">
                <wp:simplePos x="0" y="0"/>
                <wp:positionH relativeFrom="column">
                  <wp:posOffset>2266587</wp:posOffset>
                </wp:positionH>
                <wp:positionV relativeFrom="paragraph">
                  <wp:posOffset>1495697</wp:posOffset>
                </wp:positionV>
                <wp:extent cx="4314190" cy="1371600"/>
                <wp:effectExtent l="0" t="0" r="10160" b="19050"/>
                <wp:wrapNone/>
                <wp:docPr id="6" name="Text Box 6"/>
                <wp:cNvGraphicFramePr/>
                <a:graphic xmlns:a="http://schemas.openxmlformats.org/drawingml/2006/main">
                  <a:graphicData uri="http://schemas.microsoft.com/office/word/2010/wordprocessingShape">
                    <wps:wsp>
                      <wps:cNvSpPr txBox="1"/>
                      <wps:spPr>
                        <a:xfrm>
                          <a:off x="0" y="0"/>
                          <a:ext cx="4314190" cy="1371600"/>
                        </a:xfrm>
                        <a:prstGeom prst="rect">
                          <a:avLst/>
                        </a:prstGeom>
                        <a:solidFill>
                          <a:schemeClr val="lt1"/>
                        </a:solidFill>
                        <a:ln w="6350">
                          <a:solidFill>
                            <a:srgbClr val="FF0000"/>
                          </a:solidFill>
                        </a:ln>
                      </wps:spPr>
                      <wps:txbx>
                        <w:txbxContent>
                          <w:p w14:paraId="0F1E05EF" w14:textId="3B653F24" w:rsidR="00F77AEB" w:rsidRPr="00F77AEB" w:rsidRDefault="00F77AEB" w:rsidP="00F77AEB">
                            <w:pPr>
                              <w:spacing w:line="360" w:lineRule="auto"/>
                              <w:jc w:val="both"/>
                              <w:rPr>
                                <w:rFonts w:ascii="Times New Roman" w:hAnsi="Times New Roman" w:cs="Times New Roman"/>
                                <w:sz w:val="16"/>
                                <w:szCs w:val="16"/>
                              </w:rPr>
                            </w:pPr>
                            <w:r w:rsidRPr="00F77AEB">
                              <w:rPr>
                                <w:rFonts w:ascii="Times New Roman" w:hAnsi="Times New Roman" w:cs="Times New Roman"/>
                                <w:sz w:val="16"/>
                                <w:szCs w:val="16"/>
                              </w:rPr>
                              <w:t>What is Cerebral Palsy?</w:t>
                            </w:r>
                          </w:p>
                          <w:p w14:paraId="36342763" w14:textId="326B03BC" w:rsidR="00F77AEB" w:rsidRPr="00F77AEB" w:rsidRDefault="00F77AEB" w:rsidP="00F77AEB">
                            <w:pPr>
                              <w:spacing w:line="360" w:lineRule="auto"/>
                              <w:jc w:val="both"/>
                              <w:rPr>
                                <w:rFonts w:ascii="Times New Roman" w:hAnsi="Times New Roman" w:cs="Times New Roman"/>
                              </w:rPr>
                            </w:pPr>
                            <w:r w:rsidRPr="00F77AEB">
                              <w:rPr>
                                <w:rFonts w:ascii="Times New Roman" w:hAnsi="Times New Roman" w:cs="Times New Roman"/>
                                <w:sz w:val="16"/>
                                <w:szCs w:val="16"/>
                              </w:rPr>
                              <w:t xml:space="preserve">Cerebral palsy is a condition where you suffer from a disorder in your brain.  Asserted by NHS (2020) Cerebral palsy comes under a group of permanent conditions that impact movement and co-ordination.  Listed by Cerebral Palsy Alliance (2018) Cerebral palsy happens when there has been damage to a growing brain from either through pregnancy or soon after birth.  It can impact everyone differently, for example body movement, muscle control or coordination, muscle tone, reflex response, stance and stability.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DAB5D88" id="_x0000_t202" coordsize="21600,21600" o:spt="202" path="m,l,21600r21600,l21600,xe">
                <v:stroke joinstyle="miter"/>
                <v:path gradientshapeok="t" o:connecttype="rect"/>
              </v:shapetype>
              <v:shape id="Text Box 6" o:spid="_x0000_s1026" type="#_x0000_t202" style="position:absolute;left:0;text-align:left;margin-left:178.45pt;margin-top:117.75pt;width:339.7pt;height:10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" fillcolor="white [3201]" strokecolor="red" strokeweight=".5pt">
                <v:textbox>
                  <w:txbxContent>
                    <w:p w14:paraId="0F1E05EF" w14:textId="3B653F24" w:rsidR="00F77AEB" w:rsidRPr="00F77AEB" w:rsidRDefault="00F77AEB" w:rsidP="00F77AEB">
                      <w:pPr>
                        <w:spacing w:line="360" w:lineRule="auto"/>
                        <w:jc w:val="both"/>
                        <w:rPr>
                          <w:rFonts w:ascii="Times New Roman" w:hAnsi="Times New Roman" w:cs="Times New Roman"/>
                          <w:sz w:val="16"/>
                          <w:szCs w:val="16"/>
                        </w:rPr>
                      </w:pPr>
                      <w:r w:rsidRPr="00F77AEB">
                        <w:rPr>
                          <w:rFonts w:ascii="Times New Roman" w:hAnsi="Times New Roman" w:cs="Times New Roman"/>
                          <w:sz w:val="16"/>
                          <w:szCs w:val="16"/>
                        </w:rPr>
                        <w:t>What is Cerebral Palsy?</w:t>
                      </w:r>
                    </w:p>
                    <w:p w14:paraId="36342763" w14:textId="326B03BC" w:rsidR="00F77AEB" w:rsidRPr="00F77AEB" w:rsidRDefault="00F77AEB" w:rsidP="00F77AEB">
                      <w:pPr>
                        <w:spacing w:line="360" w:lineRule="auto"/>
                        <w:jc w:val="both"/>
                        <w:rPr>
                          <w:rFonts w:ascii="Times New Roman" w:hAnsi="Times New Roman" w:cs="Times New Roman"/>
                        </w:rPr>
                      </w:pPr>
                      <w:r w:rsidRPr="00F77AEB">
                        <w:rPr>
                          <w:rFonts w:ascii="Times New Roman" w:hAnsi="Times New Roman" w:cs="Times New Roman"/>
                          <w:sz w:val="16"/>
                          <w:szCs w:val="16"/>
                        </w:rPr>
                        <w:t xml:space="preserve">Cerebral palsy is a condition where you suffer from a disorder in your brain.  Asserted by NHS (2020) Cerebral palsy comes under a group of permanent conditions that impact movement and co-ordination.  Listed by Cerebral Palsy Alliance (2018) Cerebral palsy happens when there has been damage to a growing brain from either through pregnancy or soon after birth.  It can impact everyone differently, for example body movement, muscle control or coordination, muscle tone, reflex response, stance and stability.    </w:t>
                      </w:r>
                    </w:p>
                  </w:txbxContent>
                </v:textbox>
              </v:shape>
            </w:pict>
          </mc:Fallback>
        </mc:AlternateContent>
      </w:r>
      <w:r>
        <w:rPr>
          <w:rFonts w:ascii="Times New Roman" w:hAnsi="Times New Roman" w:cs="Times New Roman"/>
          <w:noProof/>
          <w:sz w:val="24"/>
          <w:szCs w:val="24"/>
          <w:u w:val="single"/>
        </w:rPr>
        <mc:AlternateContent>
          <mc:Choice Requires="wps">
            <w:drawing>
              <wp:anchor distT="0" distB="0" distL="114300" distR="114300" simplePos="0" relativeHeight="251660288" behindDoc="0" locked="0" layoutInCell="1" allowOverlap="1" wp14:anchorId="37B73E3C" wp14:editId="7D0CA07C">
                <wp:simplePos x="0" y="0"/>
                <wp:positionH relativeFrom="column">
                  <wp:posOffset>-885371</wp:posOffset>
                </wp:positionH>
                <wp:positionV relativeFrom="paragraph">
                  <wp:posOffset>1438547</wp:posOffset>
                </wp:positionV>
                <wp:extent cx="3113314" cy="3294380"/>
                <wp:effectExtent l="0" t="0" r="11430" b="20320"/>
                <wp:wrapNone/>
                <wp:docPr id="1" name="Text Box 1"/>
                <wp:cNvGraphicFramePr/>
                <a:graphic xmlns:a="http://schemas.openxmlformats.org/drawingml/2006/main">
                  <a:graphicData uri="http://schemas.microsoft.com/office/word/2010/wordprocessingShape">
                    <wps:wsp>
                      <wps:cNvSpPr txBox="1"/>
                      <wps:spPr>
                        <a:xfrm>
                          <a:off x="0" y="0"/>
                          <a:ext cx="3113314" cy="3294380"/>
                        </a:xfrm>
                        <a:prstGeom prst="rect">
                          <a:avLst/>
                        </a:prstGeom>
                        <a:solidFill>
                          <a:schemeClr val="lt1"/>
                        </a:solidFill>
                        <a:ln w="6350">
                          <a:solidFill>
                            <a:srgbClr val="FF6600"/>
                          </a:solidFill>
                        </a:ln>
                      </wps:spPr>
                      <wps:txbx>
                        <w:txbxContent>
                          <w:p w14:paraId="44AF56A5" w14:textId="636AAB86" w:rsidR="00573328" w:rsidRDefault="00573328" w:rsidP="00573328">
                            <w:pPr>
                              <w:pStyle w:val="NormalWeb"/>
                              <w:shd w:val="clear" w:color="auto" w:fill="FFFFFF"/>
                              <w:spacing w:before="0" w:beforeAutospacing="0" w:after="165" w:afterAutospacing="0" w:line="360" w:lineRule="auto"/>
                              <w:jc w:val="both"/>
                              <w:rPr>
                                <w:sz w:val="16"/>
                                <w:szCs w:val="16"/>
                              </w:rPr>
                            </w:pPr>
                            <w:r>
                              <w:rPr>
                                <w:sz w:val="16"/>
                                <w:szCs w:val="16"/>
                              </w:rPr>
                              <w:t xml:space="preserve">Identifying Cerebral Palsy: </w:t>
                            </w:r>
                          </w:p>
                          <w:p w14:paraId="37242026" w14:textId="19F2444E" w:rsidR="00573328" w:rsidRPr="00950632" w:rsidRDefault="00573328" w:rsidP="00573328">
                            <w:pPr>
                              <w:pStyle w:val="NormalWeb"/>
                              <w:shd w:val="clear" w:color="auto" w:fill="FFFFFF"/>
                              <w:spacing w:before="0" w:beforeAutospacing="0" w:after="165" w:afterAutospacing="0" w:line="360" w:lineRule="auto"/>
                              <w:jc w:val="both"/>
                              <w:rPr>
                                <w:sz w:val="16"/>
                                <w:szCs w:val="16"/>
                              </w:rPr>
                            </w:pPr>
                            <w:r w:rsidRPr="00950632">
                              <w:rPr>
                                <w:sz w:val="16"/>
                                <w:szCs w:val="16"/>
                              </w:rPr>
                              <w:t xml:space="preserve">When identifying Cerebral palsy there are some signs and symptoms that you can be vigilant for.  Conferring to Mayo Clinic (2021) children in early years with cerebral palsy may suffer with diminished movement combined with extravagant reflexes, limpness or droopiness of the limbs and body, rare posture, spontaneous movements, unstable walking.  As a practitioner if you see any of these signs or symptoms it is important to raise your concerns to the parents/carers as they may not be aware that their child could have a disability. </w:t>
                            </w:r>
                            <w:r w:rsidR="00F6371C" w:rsidRPr="00EA1916">
                              <w:rPr>
                                <w:sz w:val="16"/>
                                <w:szCs w:val="16"/>
                              </w:rPr>
                              <w:t>There are different types of cerebral palsy that have been identified, these include: as stated by Cerebral Palsy Alliance (2018) Quadriplegia is where all four limbs are affected and when this happens usually the facial muscles are too.  Spastic cerebral palsy is the most common type which affects the muscles and makes them stiff.  Then there is Ataxic which makes a child’s balance shaky but only affects a small number of children.  There is mixed cerebral palsy which is where a child’s brain has been damaged in multiple places and they can experience symptoms from potentially all types of the disorder.</w:t>
                            </w:r>
                          </w:p>
                          <w:p w14:paraId="0B1CEB2C" w14:textId="77777777" w:rsidR="00573328" w:rsidRDefault="0057332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B73E3C" id="Text Box 1" o:spid="_x0000_s1027" type="#_x0000_t202" style="position:absolute;left:0;text-align:left;margin-left:-69.7pt;margin-top:113.25pt;width:245.15pt;height:259.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" fillcolor="white [3201]" strokecolor="#f60" strokeweight=".5pt">
                <v:textbox>
                  <w:txbxContent>
                    <w:p w14:paraId="44AF56A5" w14:textId="636AAB86" w:rsidR="00573328" w:rsidRDefault="00573328" w:rsidP="00573328">
                      <w:pPr>
                        <w:pStyle w:val="NormalWeb"/>
                        <w:shd w:val="clear" w:color="auto" w:fill="FFFFFF"/>
                        <w:spacing w:before="0" w:beforeAutospacing="0" w:after="165" w:afterAutospacing="0" w:line="360" w:lineRule="auto"/>
                        <w:jc w:val="both"/>
                        <w:rPr>
                          <w:sz w:val="16"/>
                          <w:szCs w:val="16"/>
                        </w:rPr>
                      </w:pPr>
                      <w:r>
                        <w:rPr>
                          <w:sz w:val="16"/>
                          <w:szCs w:val="16"/>
                        </w:rPr>
                        <w:t xml:space="preserve">Identifying Cerebral Palsy: </w:t>
                      </w:r>
                    </w:p>
                    <w:p w14:paraId="37242026" w14:textId="19F2444E" w:rsidR="00573328" w:rsidRPr="00950632" w:rsidRDefault="00573328" w:rsidP="00573328">
                      <w:pPr>
                        <w:pStyle w:val="NormalWeb"/>
                        <w:shd w:val="clear" w:color="auto" w:fill="FFFFFF"/>
                        <w:spacing w:before="0" w:beforeAutospacing="0" w:after="165" w:afterAutospacing="0" w:line="360" w:lineRule="auto"/>
                        <w:jc w:val="both"/>
                        <w:rPr>
                          <w:sz w:val="16"/>
                          <w:szCs w:val="16"/>
                        </w:rPr>
                      </w:pPr>
                      <w:r w:rsidRPr="00950632">
                        <w:rPr>
                          <w:sz w:val="16"/>
                          <w:szCs w:val="16"/>
                        </w:rPr>
                        <w:t xml:space="preserve">When identifying Cerebral palsy there are some signs and symptoms that you can be vigilant for.  Conferring to Mayo Clinic (2021) children in early years with cerebral palsy may suffer with diminished movement combined with extravagant reflexes, limpness or droopiness of the limbs and body, rare posture, spontaneous movements, unstable walking.  As a practitioner if you see any of these signs or symptoms it is important to raise your concerns to the parents/carers as they may not be aware that their child could have a disability. </w:t>
                      </w:r>
                      <w:r w:rsidR="00F6371C" w:rsidRPr="00EA1916">
                        <w:rPr>
                          <w:sz w:val="16"/>
                          <w:szCs w:val="16"/>
                        </w:rPr>
                        <w:t>There are different types of cerebral palsy that have been identified, these include: as stated by Cerebral Palsy Alliance (2018) Quadriplegia is where all four limbs are affected and when this happens usually the facial muscles are too.  Spastic cerebral palsy is the most common type which affects the muscles and makes them stiff.  Then there is Ataxic which makes a child’s balance shaky but only affects a small number of children.  There is mixed cerebral palsy which is where a child’s brain has been damaged in multiple places and they can experience symptoms from potentially all types of the disorder.</w:t>
                      </w:r>
                    </w:p>
                    <w:p w14:paraId="0B1CEB2C" w14:textId="77777777" w:rsidR="00573328" w:rsidRDefault="00573328"/>
                  </w:txbxContent>
                </v:textbox>
              </v:shape>
            </w:pict>
          </mc:Fallback>
        </mc:AlternateContent>
      </w:r>
      <w:r w:rsidR="00F6371C" w:rsidRPr="00573328">
        <w:rPr>
          <w:rFonts w:ascii="Times New Roman" w:hAnsi="Times New Roman" w:cs="Times New Roman"/>
          <w:noProof/>
          <w:sz w:val="24"/>
          <w:szCs w:val="24"/>
          <w:u w:val="single"/>
        </w:rPr>
        <mc:AlternateContent>
          <mc:Choice Requires="wps">
            <w:drawing>
              <wp:anchor distT="45720" distB="45720" distL="114300" distR="114300" simplePos="0" relativeHeight="251659264" behindDoc="1" locked="0" layoutInCell="1" allowOverlap="1" wp14:anchorId="59568E71" wp14:editId="346069AD">
                <wp:simplePos x="0" y="0"/>
                <wp:positionH relativeFrom="margin">
                  <wp:align>center</wp:align>
                </wp:positionH>
                <wp:positionV relativeFrom="paragraph">
                  <wp:posOffset>0</wp:posOffset>
                </wp:positionV>
                <wp:extent cx="7393305" cy="1418590"/>
                <wp:effectExtent l="0" t="0" r="17145" b="10160"/>
                <wp:wrapTight wrapText="bothSides">
                  <wp:wrapPolygon edited="0">
                    <wp:start x="0" y="0"/>
                    <wp:lineTo x="0" y="21465"/>
                    <wp:lineTo x="21594" y="21465"/>
                    <wp:lineTo x="21594"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93305" cy="1418590"/>
                        </a:xfrm>
                        <a:prstGeom prst="rect">
                          <a:avLst/>
                        </a:prstGeom>
                        <a:solidFill>
                          <a:srgbClr val="FFFFFF"/>
                        </a:solidFill>
                        <a:ln w="9525">
                          <a:solidFill>
                            <a:srgbClr val="0066CC"/>
                          </a:solidFill>
                          <a:miter lim="800000"/>
                          <a:headEnd/>
                          <a:tailEnd/>
                        </a:ln>
                      </wps:spPr>
                      <wps:txbx>
                        <w:txbxContent>
                          <w:p w14:paraId="78DE2D57" w14:textId="24B39346" w:rsidR="00573328" w:rsidRDefault="00573328" w:rsidP="00C758B8">
                            <w:pPr>
                              <w:spacing w:line="360" w:lineRule="auto"/>
                              <w:jc w:val="both"/>
                              <w:rPr>
                                <w:rFonts w:ascii="Times New Roman" w:hAnsi="Times New Roman" w:cs="Times New Roman"/>
                                <w:sz w:val="16"/>
                                <w:szCs w:val="16"/>
                              </w:rPr>
                            </w:pPr>
                            <w:r>
                              <w:rPr>
                                <w:rFonts w:ascii="Times New Roman" w:hAnsi="Times New Roman" w:cs="Times New Roman"/>
                                <w:sz w:val="16"/>
                                <w:szCs w:val="16"/>
                              </w:rPr>
                              <w:t xml:space="preserve">Introduction: </w:t>
                            </w:r>
                          </w:p>
                          <w:p w14:paraId="5B5A9CBC" w14:textId="594B94D1" w:rsidR="00573328" w:rsidRPr="00950632" w:rsidRDefault="00573328" w:rsidP="00C758B8">
                            <w:pPr>
                              <w:spacing w:line="360" w:lineRule="auto"/>
                              <w:jc w:val="both"/>
                              <w:rPr>
                                <w:rFonts w:ascii="Times New Roman" w:hAnsi="Times New Roman" w:cs="Times New Roman"/>
                                <w:sz w:val="16"/>
                                <w:szCs w:val="16"/>
                              </w:rPr>
                            </w:pPr>
                            <w:r w:rsidRPr="00950632">
                              <w:rPr>
                                <w:rFonts w:ascii="Times New Roman" w:hAnsi="Times New Roman" w:cs="Times New Roman"/>
                                <w:sz w:val="16"/>
                                <w:szCs w:val="16"/>
                              </w:rPr>
                              <w:t xml:space="preserve">All children should be treated equally but not the same.  Children with Additional Learning Needs (ALN) will require added support to ensure that they are provided with the same opportunities as everyone else.  According to Dewis Cyrmu (2021) the phrase ‘additional learning needs’ refers to a legitimate meaning and means that children and young people can be learning with physical or sensory requirements that can make it challenging for them to learn and develop than other children of the same age group.  This makes it crucial that children with ALN are receiving the correct support as they will require additional support.  Stated by Swansea Council (2021) Research has shown that nearly one in five children and young people might have additional learning needs in their life.  More children are getting diagnosed with ALN which makes it vital that all practice is inclusive and that all children within the setting are getting supported with their additional learning needs. </w:t>
                            </w:r>
                          </w:p>
                          <w:p w14:paraId="508D01E8" w14:textId="54BC0AC6" w:rsidR="00573328" w:rsidRDefault="0057332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568E71" id="Text Box 2" o:spid="_x0000_s1028" type="#_x0000_t202" style="position:absolute;left:0;text-align:left;margin-left:0;margin-top:0;width:582.15pt;height:111.7pt;z-index:-25165721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" strokecolor="#06c">
                <v:textbox>
                  <w:txbxContent>
                    <w:p w14:paraId="78DE2D57" w14:textId="24B39346" w:rsidR="00573328" w:rsidRDefault="00573328" w:rsidP="00C758B8">
                      <w:pPr>
                        <w:spacing w:line="360" w:lineRule="auto"/>
                        <w:jc w:val="both"/>
                        <w:rPr>
                          <w:rFonts w:ascii="Times New Roman" w:hAnsi="Times New Roman" w:cs="Times New Roman"/>
                          <w:sz w:val="16"/>
                          <w:szCs w:val="16"/>
                        </w:rPr>
                      </w:pPr>
                      <w:r>
                        <w:rPr>
                          <w:rFonts w:ascii="Times New Roman" w:hAnsi="Times New Roman" w:cs="Times New Roman"/>
                          <w:sz w:val="16"/>
                          <w:szCs w:val="16"/>
                        </w:rPr>
                        <w:t xml:space="preserve">Introduction: </w:t>
                      </w:r>
                    </w:p>
                    <w:p w14:paraId="5B5A9CBC" w14:textId="594B94D1" w:rsidR="00573328" w:rsidRPr="00950632" w:rsidRDefault="00573328" w:rsidP="00C758B8">
                      <w:pPr>
                        <w:spacing w:line="360" w:lineRule="auto"/>
                        <w:jc w:val="both"/>
                        <w:rPr>
                          <w:rFonts w:ascii="Times New Roman" w:hAnsi="Times New Roman" w:cs="Times New Roman"/>
                          <w:sz w:val="16"/>
                          <w:szCs w:val="16"/>
                        </w:rPr>
                      </w:pPr>
                      <w:r w:rsidRPr="00950632">
                        <w:rPr>
                          <w:rFonts w:ascii="Times New Roman" w:hAnsi="Times New Roman" w:cs="Times New Roman"/>
                          <w:sz w:val="16"/>
                          <w:szCs w:val="16"/>
                        </w:rPr>
                        <w:t xml:space="preserve">All children should be treated equally but not the same.  Children with Additional Learning Needs (ALN) will require added support to ensure that they are provided with the same opportunities as everyone else.  According to Dewis Cyrmu (2021) the phrase ‘additional learning needs’ refers to a legitimate meaning and means that children and young people can be learning with physical or sensory requirements that can make it challenging for them to learn and develop than other children of the same age group.  This makes it crucial that children with ALN are receiving the correct support as they will require additional support.  Stated by Swansea Council (2021) Research has shown that nearly one in five children and young people might have additional learning needs in their life.  More children are getting diagnosed with ALN which makes it vital that all practice is inclusive and that all children within the setting are getting supported with their additional learning needs. </w:t>
                      </w:r>
                    </w:p>
                    <w:p w14:paraId="508D01E8" w14:textId="54BC0AC6" w:rsidR="00573328" w:rsidRDefault="00573328"/>
                  </w:txbxContent>
                </v:textbox>
                <w10:wrap type="tight" anchorx="margin"/>
              </v:shape>
            </w:pict>
          </mc:Fallback>
        </mc:AlternateContent>
      </w:r>
    </w:p>
    <w:p w14:paraId="4928F433" w14:textId="21D9E8FD" w:rsidR="00950632" w:rsidRDefault="00950632" w:rsidP="00BE5804">
      <w:pPr>
        <w:spacing w:line="360" w:lineRule="auto"/>
        <w:jc w:val="both"/>
        <w:rPr>
          <w:rFonts w:ascii="Times New Roman" w:hAnsi="Times New Roman" w:cs="Times New Roman"/>
          <w:sz w:val="24"/>
          <w:szCs w:val="24"/>
          <w:u w:val="single"/>
        </w:rPr>
      </w:pPr>
    </w:p>
    <w:p w14:paraId="3316BE25" w14:textId="3E3F7F7B" w:rsidR="00950632" w:rsidRDefault="00950632" w:rsidP="00BE5804">
      <w:pPr>
        <w:spacing w:line="360" w:lineRule="auto"/>
        <w:jc w:val="both"/>
        <w:rPr>
          <w:rFonts w:ascii="Times New Roman" w:hAnsi="Times New Roman" w:cs="Times New Roman"/>
          <w:sz w:val="24"/>
          <w:szCs w:val="24"/>
          <w:u w:val="single"/>
        </w:rPr>
      </w:pPr>
    </w:p>
    <w:p w14:paraId="5219BB08" w14:textId="1BD8420E" w:rsidR="00950632" w:rsidRDefault="00C758B8" w:rsidP="00BE5804">
      <w:pPr>
        <w:spacing w:line="360" w:lineRule="auto"/>
        <w:jc w:val="both"/>
        <w:rPr>
          <w:rFonts w:ascii="Times New Roman" w:hAnsi="Times New Roman" w:cs="Times New Roman"/>
          <w:sz w:val="24"/>
          <w:szCs w:val="24"/>
          <w:u w:val="single"/>
        </w:rPr>
      </w:pPr>
      <w:r>
        <w:rPr>
          <w:rFonts w:ascii="Times New Roman" w:hAnsi="Times New Roman" w:cs="Times New Roman"/>
          <w:noProof/>
          <w:sz w:val="24"/>
          <w:szCs w:val="24"/>
          <w:u w:val="single"/>
        </w:rPr>
        <mc:AlternateContent>
          <mc:Choice Requires="wps">
            <w:drawing>
              <wp:anchor distT="0" distB="0" distL="114300" distR="114300" simplePos="0" relativeHeight="251661312" behindDoc="0" locked="0" layoutInCell="1" allowOverlap="1" wp14:anchorId="668768D5" wp14:editId="6FB5DACD">
                <wp:simplePos x="0" y="0"/>
                <wp:positionH relativeFrom="page">
                  <wp:posOffset>3199584</wp:posOffset>
                </wp:positionH>
                <wp:positionV relativeFrom="paragraph">
                  <wp:posOffset>283573</wp:posOffset>
                </wp:positionV>
                <wp:extent cx="4303485" cy="1719943"/>
                <wp:effectExtent l="0" t="0" r="20955" b="13970"/>
                <wp:wrapNone/>
                <wp:docPr id="2" name="Text Box 2"/>
                <wp:cNvGraphicFramePr/>
                <a:graphic xmlns:a="http://schemas.openxmlformats.org/drawingml/2006/main">
                  <a:graphicData uri="http://schemas.microsoft.com/office/word/2010/wordprocessingShape">
                    <wps:wsp>
                      <wps:cNvSpPr txBox="1"/>
                      <wps:spPr>
                        <a:xfrm>
                          <a:off x="0" y="0"/>
                          <a:ext cx="4303485" cy="1719943"/>
                        </a:xfrm>
                        <a:prstGeom prst="rect">
                          <a:avLst/>
                        </a:prstGeom>
                        <a:solidFill>
                          <a:schemeClr val="lt1"/>
                        </a:solidFill>
                        <a:ln w="6350">
                          <a:solidFill>
                            <a:srgbClr val="00CC00"/>
                          </a:solidFill>
                        </a:ln>
                      </wps:spPr>
                      <wps:txbx>
                        <w:txbxContent>
                          <w:p w14:paraId="02BD18EB" w14:textId="6BF2A348" w:rsidR="00573328" w:rsidRDefault="00573328" w:rsidP="00573328">
                            <w:pPr>
                              <w:spacing w:line="360" w:lineRule="auto"/>
                              <w:jc w:val="both"/>
                              <w:rPr>
                                <w:rFonts w:ascii="Times New Roman" w:hAnsi="Times New Roman" w:cs="Times New Roman"/>
                                <w:sz w:val="16"/>
                                <w:szCs w:val="16"/>
                              </w:rPr>
                            </w:pPr>
                            <w:r>
                              <w:rPr>
                                <w:rFonts w:ascii="Times New Roman" w:hAnsi="Times New Roman" w:cs="Times New Roman"/>
                                <w:sz w:val="16"/>
                                <w:szCs w:val="16"/>
                              </w:rPr>
                              <w:t xml:space="preserve">Diagnosing Cerebral Palsy: </w:t>
                            </w:r>
                          </w:p>
                          <w:p w14:paraId="3B6F873A" w14:textId="58CAF4E6" w:rsidR="00573328" w:rsidRPr="00950632" w:rsidRDefault="00573328" w:rsidP="00573328">
                            <w:pPr>
                              <w:spacing w:line="360" w:lineRule="auto"/>
                              <w:jc w:val="both"/>
                              <w:rPr>
                                <w:rFonts w:ascii="Times New Roman" w:hAnsi="Times New Roman" w:cs="Times New Roman"/>
                                <w:sz w:val="16"/>
                                <w:szCs w:val="16"/>
                              </w:rPr>
                            </w:pPr>
                            <w:r w:rsidRPr="00950632">
                              <w:rPr>
                                <w:rFonts w:ascii="Times New Roman" w:hAnsi="Times New Roman" w:cs="Times New Roman"/>
                                <w:sz w:val="16"/>
                                <w:szCs w:val="16"/>
                              </w:rPr>
                              <w:t xml:space="preserve">When diagnosing cerebral palsy is important to ensure that the child and their family have support straight away.  Claimed by NHS (2020) The specialist will firstly focus on the child’s medical history and how they have been developing, then they will check the child for any of the symptoms of cerebral palsy, next they will ask about complications during pregnancy or the birth or soon afterwards.  They will carry out an assessment of the child’s movements and learning abilities.  These steps will help the specialists to see if there are any indicators of cerebral palsy before sending the child for brain scans which will include CT scans and MRI scans and an ultrasound of the top of the child’s head to diagnose cerebral palsy. </w:t>
                            </w:r>
                          </w:p>
                          <w:p w14:paraId="2C769F64" w14:textId="77777777" w:rsidR="00573328" w:rsidRDefault="0057332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8768D5" id="_x0000_s1029" type="#_x0000_t202" style="position:absolute;left:0;text-align:left;margin-left:251.95pt;margin-top:22.35pt;width:338.85pt;height:135.4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" fillcolor="white [3201]" strokecolor="#0c0" strokeweight=".5pt">
                <v:textbox>
                  <w:txbxContent>
                    <w:p w14:paraId="02BD18EB" w14:textId="6BF2A348" w:rsidR="00573328" w:rsidRDefault="00573328" w:rsidP="00573328">
                      <w:pPr>
                        <w:spacing w:line="360" w:lineRule="auto"/>
                        <w:jc w:val="both"/>
                        <w:rPr>
                          <w:rFonts w:ascii="Times New Roman" w:hAnsi="Times New Roman" w:cs="Times New Roman"/>
                          <w:sz w:val="16"/>
                          <w:szCs w:val="16"/>
                        </w:rPr>
                      </w:pPr>
                      <w:r>
                        <w:rPr>
                          <w:rFonts w:ascii="Times New Roman" w:hAnsi="Times New Roman" w:cs="Times New Roman"/>
                          <w:sz w:val="16"/>
                          <w:szCs w:val="16"/>
                        </w:rPr>
                        <w:t xml:space="preserve">Diagnosing Cerebral Palsy: </w:t>
                      </w:r>
                    </w:p>
                    <w:p w14:paraId="3B6F873A" w14:textId="58CAF4E6" w:rsidR="00573328" w:rsidRPr="00950632" w:rsidRDefault="00573328" w:rsidP="00573328">
                      <w:pPr>
                        <w:spacing w:line="360" w:lineRule="auto"/>
                        <w:jc w:val="both"/>
                        <w:rPr>
                          <w:rFonts w:ascii="Times New Roman" w:hAnsi="Times New Roman" w:cs="Times New Roman"/>
                          <w:sz w:val="16"/>
                          <w:szCs w:val="16"/>
                        </w:rPr>
                      </w:pPr>
                      <w:r w:rsidRPr="00950632">
                        <w:rPr>
                          <w:rFonts w:ascii="Times New Roman" w:hAnsi="Times New Roman" w:cs="Times New Roman"/>
                          <w:sz w:val="16"/>
                          <w:szCs w:val="16"/>
                        </w:rPr>
                        <w:t xml:space="preserve">When diagnosing cerebral palsy is important to ensure that the child and their family have support straight away.  Claimed by NHS (2020) The specialist will firstly focus on the child’s medical history and how they have been developing, then they will check the child for any of the symptoms of cerebral palsy, next they will ask about complications during pregnancy or the birth or soon afterwards.  They will carry out an assessment of the child’s movements and learning abilities.  These steps will help the specialists to see if there are any indicators of cerebral palsy before sending the child for brain scans which will include CT scans and MRI scans and an ultrasound of the top of the child’s head to diagnose cerebral palsy. </w:t>
                      </w:r>
                    </w:p>
                    <w:p w14:paraId="2C769F64" w14:textId="77777777" w:rsidR="00573328" w:rsidRDefault="00573328"/>
                  </w:txbxContent>
                </v:textbox>
                <w10:wrap anchorx="page"/>
              </v:shape>
            </w:pict>
          </mc:Fallback>
        </mc:AlternateContent>
      </w:r>
    </w:p>
    <w:p w14:paraId="7DCA9184" w14:textId="79BE7D42" w:rsidR="00950632" w:rsidRDefault="00950632" w:rsidP="00BE5804">
      <w:pPr>
        <w:spacing w:line="360" w:lineRule="auto"/>
        <w:jc w:val="both"/>
        <w:rPr>
          <w:rFonts w:ascii="Times New Roman" w:hAnsi="Times New Roman" w:cs="Times New Roman"/>
          <w:sz w:val="24"/>
          <w:szCs w:val="24"/>
          <w:u w:val="single"/>
        </w:rPr>
      </w:pPr>
    </w:p>
    <w:p w14:paraId="50D6131B" w14:textId="1CC8A5CD" w:rsidR="00950632" w:rsidRDefault="00950632" w:rsidP="00BE5804">
      <w:pPr>
        <w:spacing w:line="360" w:lineRule="auto"/>
        <w:jc w:val="both"/>
        <w:rPr>
          <w:rFonts w:ascii="Times New Roman" w:hAnsi="Times New Roman" w:cs="Times New Roman"/>
          <w:sz w:val="24"/>
          <w:szCs w:val="24"/>
          <w:u w:val="single"/>
        </w:rPr>
      </w:pPr>
    </w:p>
    <w:p w14:paraId="259ED43E" w14:textId="77777777" w:rsidR="00950632" w:rsidRDefault="00950632" w:rsidP="00BE5804">
      <w:pPr>
        <w:spacing w:line="360" w:lineRule="auto"/>
        <w:jc w:val="both"/>
        <w:rPr>
          <w:rFonts w:ascii="Times New Roman" w:hAnsi="Times New Roman" w:cs="Times New Roman"/>
          <w:sz w:val="24"/>
          <w:szCs w:val="24"/>
          <w:u w:val="single"/>
        </w:rPr>
      </w:pPr>
    </w:p>
    <w:p w14:paraId="317A4332" w14:textId="39AE6890" w:rsidR="00950632" w:rsidRDefault="00950632" w:rsidP="00BE5804">
      <w:pPr>
        <w:spacing w:line="360" w:lineRule="auto"/>
        <w:jc w:val="both"/>
        <w:rPr>
          <w:rFonts w:ascii="Times New Roman" w:hAnsi="Times New Roman" w:cs="Times New Roman"/>
          <w:sz w:val="24"/>
          <w:szCs w:val="24"/>
          <w:u w:val="single"/>
        </w:rPr>
      </w:pPr>
    </w:p>
    <w:p w14:paraId="0C505512" w14:textId="72EE3CD1" w:rsidR="00950632" w:rsidRDefault="00B2426F" w:rsidP="00BE5804">
      <w:pPr>
        <w:spacing w:line="360" w:lineRule="auto"/>
        <w:jc w:val="both"/>
        <w:rPr>
          <w:rFonts w:ascii="Times New Roman" w:hAnsi="Times New Roman" w:cs="Times New Roman"/>
          <w:sz w:val="24"/>
          <w:szCs w:val="24"/>
          <w:u w:val="single"/>
        </w:rPr>
      </w:pPr>
      <w:r>
        <w:rPr>
          <w:rFonts w:ascii="Times New Roman" w:hAnsi="Times New Roman" w:cs="Times New Roman"/>
          <w:noProof/>
          <w:sz w:val="24"/>
          <w:szCs w:val="24"/>
          <w:u w:val="single"/>
        </w:rPr>
        <mc:AlternateContent>
          <mc:Choice Requires="wps">
            <w:drawing>
              <wp:anchor distT="0" distB="0" distL="114300" distR="114300" simplePos="0" relativeHeight="251662336" behindDoc="0" locked="0" layoutInCell="1" allowOverlap="1" wp14:anchorId="74A4CFD4" wp14:editId="2B4D84EB">
                <wp:simplePos x="0" y="0"/>
                <wp:positionH relativeFrom="margin">
                  <wp:align>center</wp:align>
                </wp:positionH>
                <wp:positionV relativeFrom="paragraph">
                  <wp:posOffset>261076</wp:posOffset>
                </wp:positionV>
                <wp:extent cx="7438209" cy="1364343"/>
                <wp:effectExtent l="0" t="0" r="10795" b="26670"/>
                <wp:wrapNone/>
                <wp:docPr id="3" name="Text Box 3"/>
                <wp:cNvGraphicFramePr/>
                <a:graphic xmlns:a="http://schemas.openxmlformats.org/drawingml/2006/main">
                  <a:graphicData uri="http://schemas.microsoft.com/office/word/2010/wordprocessingShape">
                    <wps:wsp>
                      <wps:cNvSpPr txBox="1"/>
                      <wps:spPr>
                        <a:xfrm>
                          <a:off x="0" y="0"/>
                          <a:ext cx="7438209" cy="1364343"/>
                        </a:xfrm>
                        <a:prstGeom prst="rect">
                          <a:avLst/>
                        </a:prstGeom>
                        <a:solidFill>
                          <a:schemeClr val="lt1"/>
                        </a:solidFill>
                        <a:ln w="6350">
                          <a:solidFill>
                            <a:srgbClr val="7030A0"/>
                          </a:solidFill>
                        </a:ln>
                      </wps:spPr>
                      <wps:txbx>
                        <w:txbxContent>
                          <w:p w14:paraId="6EA898DC" w14:textId="77777777" w:rsidR="00233B42" w:rsidRPr="004D75F0" w:rsidRDefault="00573328">
                            <w:pPr>
                              <w:rPr>
                                <w:rFonts w:ascii="Times New Roman" w:hAnsi="Times New Roman" w:cs="Times New Roman"/>
                                <w:sz w:val="16"/>
                                <w:szCs w:val="16"/>
                              </w:rPr>
                            </w:pPr>
                            <w:r w:rsidRPr="004D75F0">
                              <w:rPr>
                                <w:rFonts w:ascii="Times New Roman" w:hAnsi="Times New Roman" w:cs="Times New Roman"/>
                                <w:sz w:val="16"/>
                                <w:szCs w:val="16"/>
                              </w:rPr>
                              <w:t xml:space="preserve">Barriers </w:t>
                            </w:r>
                            <w:r w:rsidR="00233B42" w:rsidRPr="004D75F0">
                              <w:rPr>
                                <w:rFonts w:ascii="Times New Roman" w:hAnsi="Times New Roman" w:cs="Times New Roman"/>
                                <w:sz w:val="16"/>
                                <w:szCs w:val="16"/>
                              </w:rPr>
                              <w:t>for children with Cerebral Palsy:</w:t>
                            </w:r>
                          </w:p>
                          <w:p w14:paraId="0EE73C10" w14:textId="3548AD19" w:rsidR="00233B42" w:rsidRPr="00950632" w:rsidRDefault="00233B42" w:rsidP="00233B42">
                            <w:pPr>
                              <w:spacing w:line="360" w:lineRule="auto"/>
                              <w:jc w:val="both"/>
                              <w:rPr>
                                <w:rFonts w:ascii="Times New Roman" w:hAnsi="Times New Roman" w:cs="Times New Roman"/>
                                <w:sz w:val="16"/>
                                <w:szCs w:val="16"/>
                              </w:rPr>
                            </w:pPr>
                            <w:r w:rsidRPr="00950632">
                              <w:rPr>
                                <w:rFonts w:ascii="Times New Roman" w:hAnsi="Times New Roman" w:cs="Times New Roman"/>
                                <w:sz w:val="16"/>
                                <w:szCs w:val="16"/>
                              </w:rPr>
                              <w:t xml:space="preserve">One of the main barriers that children with cerebral palsy face is an environmental one, there is not enough space in classrooms.  Reported by </w:t>
                            </w:r>
                            <w:bookmarkStart w:id="0" w:name="_Hlk90821863"/>
                            <w:r w:rsidRPr="00950632">
                              <w:rPr>
                                <w:rFonts w:ascii="Times New Roman" w:hAnsi="Times New Roman" w:cs="Times New Roman"/>
                                <w:sz w:val="16"/>
                                <w:szCs w:val="16"/>
                              </w:rPr>
                              <w:t xml:space="preserve">National Disability Authority (2014) </w:t>
                            </w:r>
                            <w:bookmarkEnd w:id="0"/>
                            <w:r w:rsidRPr="00950632">
                              <w:rPr>
                                <w:rFonts w:ascii="Times New Roman" w:hAnsi="Times New Roman" w:cs="Times New Roman"/>
                                <w:sz w:val="16"/>
                                <w:szCs w:val="16"/>
                              </w:rPr>
                              <w:t xml:space="preserve">An important requirement in classrooms is having sufficient space and access for anyone with a disability, this can include wheelchair users, or having a crutch or walking stick.  Desks and sinks should have knee space underneath to permit wheelchair users to use them comfortably.  However, these requirements are not always met due to lack of funding in schools to help accommodate students who use assistive equipment.  This can then lead to psychological factors.  Asserted by Physiopedia (2021) A child may have self-conscious feelings, the child may be embarrassed to not be able to complete the same things as the other children, specifically physical activities with a lack of equipment.  All children should feel included within the setting.  It can be upsetting for a child if they cannot join in due to a lack of adapted equipment. </w:t>
                            </w:r>
                          </w:p>
                          <w:p w14:paraId="02C02816" w14:textId="57F7F818" w:rsidR="00573328" w:rsidRDefault="00573328"/>
                          <w:p w14:paraId="3B7B3B7A" w14:textId="77777777" w:rsidR="00233B42" w:rsidRDefault="00233B4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A4CFD4" id="Text Box 3" o:spid="_x0000_s1030" type="#_x0000_t202" style="position:absolute;left:0;text-align:left;margin-left:0;margin-top:20.55pt;width:585.7pt;height:107.45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" fillcolor="white [3201]" strokecolor="#7030a0" strokeweight=".5pt">
                <v:textbox>
                  <w:txbxContent>
                    <w:p w14:paraId="6EA898DC" w14:textId="77777777" w:rsidR="00233B42" w:rsidRPr="004D75F0" w:rsidRDefault="00573328">
                      <w:pPr>
                        <w:rPr>
                          <w:rFonts w:ascii="Times New Roman" w:hAnsi="Times New Roman" w:cs="Times New Roman"/>
                          <w:sz w:val="16"/>
                          <w:szCs w:val="16"/>
                        </w:rPr>
                      </w:pPr>
                      <w:r w:rsidRPr="004D75F0">
                        <w:rPr>
                          <w:rFonts w:ascii="Times New Roman" w:hAnsi="Times New Roman" w:cs="Times New Roman"/>
                          <w:sz w:val="16"/>
                          <w:szCs w:val="16"/>
                        </w:rPr>
                        <w:t xml:space="preserve">Barriers </w:t>
                      </w:r>
                      <w:r w:rsidR="00233B42" w:rsidRPr="004D75F0">
                        <w:rPr>
                          <w:rFonts w:ascii="Times New Roman" w:hAnsi="Times New Roman" w:cs="Times New Roman"/>
                          <w:sz w:val="16"/>
                          <w:szCs w:val="16"/>
                        </w:rPr>
                        <w:t>for children with Cerebral Palsy:</w:t>
                      </w:r>
                    </w:p>
                    <w:p w14:paraId="0EE73C10" w14:textId="3548AD19" w:rsidR="00233B42" w:rsidRPr="00950632" w:rsidRDefault="00233B42" w:rsidP="00233B42">
                      <w:pPr>
                        <w:spacing w:line="360" w:lineRule="auto"/>
                        <w:jc w:val="both"/>
                        <w:rPr>
                          <w:rFonts w:ascii="Times New Roman" w:hAnsi="Times New Roman" w:cs="Times New Roman"/>
                          <w:sz w:val="16"/>
                          <w:szCs w:val="16"/>
                        </w:rPr>
                      </w:pPr>
                      <w:r w:rsidRPr="00950632">
                        <w:rPr>
                          <w:rFonts w:ascii="Times New Roman" w:hAnsi="Times New Roman" w:cs="Times New Roman"/>
                          <w:sz w:val="16"/>
                          <w:szCs w:val="16"/>
                        </w:rPr>
                        <w:t xml:space="preserve">One of the main barriers that children with cerebral palsy face is an environmental one, there is not enough space in classrooms.  Reported by </w:t>
                      </w:r>
                      <w:bookmarkStart w:id="1" w:name="_Hlk90821863"/>
                      <w:r w:rsidRPr="00950632">
                        <w:rPr>
                          <w:rFonts w:ascii="Times New Roman" w:hAnsi="Times New Roman" w:cs="Times New Roman"/>
                          <w:sz w:val="16"/>
                          <w:szCs w:val="16"/>
                        </w:rPr>
                        <w:t xml:space="preserve">National Disability Authority (2014) </w:t>
                      </w:r>
                      <w:bookmarkEnd w:id="1"/>
                      <w:r w:rsidRPr="00950632">
                        <w:rPr>
                          <w:rFonts w:ascii="Times New Roman" w:hAnsi="Times New Roman" w:cs="Times New Roman"/>
                          <w:sz w:val="16"/>
                          <w:szCs w:val="16"/>
                        </w:rPr>
                        <w:t xml:space="preserve">An important requirement in classrooms is having sufficient space and access for anyone with a disability, this can include wheelchair users, or having a crutch or walking stick.  Desks and sinks should have knee space underneath to permit wheelchair users to use them comfortably.  However, these requirements are not always met due to lack of funding in schools to help accommodate students who use assistive equipment.  This can then lead to psychological factors.  Asserted by Physiopedia (2021) A child may have self-conscious feelings, the child may be embarrassed to not be able to complete the same things as the other children, specifically physical activities with a lack of equipment.  All children should feel included within the setting.  It can be upsetting for a child if they cannot join in due to a lack of adapted equipment. </w:t>
                      </w:r>
                    </w:p>
                    <w:p w14:paraId="02C02816" w14:textId="57F7F818" w:rsidR="00573328" w:rsidRDefault="00573328"/>
                    <w:p w14:paraId="3B7B3B7A" w14:textId="77777777" w:rsidR="00233B42" w:rsidRDefault="00233B42"/>
                  </w:txbxContent>
                </v:textbox>
                <w10:wrap anchorx="margin"/>
              </v:shape>
            </w:pict>
          </mc:Fallback>
        </mc:AlternateContent>
      </w:r>
    </w:p>
    <w:p w14:paraId="1D0A9CB9" w14:textId="5C466D4C" w:rsidR="00950632" w:rsidRDefault="00950632" w:rsidP="00BE5804">
      <w:pPr>
        <w:spacing w:line="360" w:lineRule="auto"/>
        <w:jc w:val="both"/>
        <w:rPr>
          <w:rFonts w:ascii="Times New Roman" w:hAnsi="Times New Roman" w:cs="Times New Roman"/>
          <w:sz w:val="24"/>
          <w:szCs w:val="24"/>
          <w:u w:val="single"/>
        </w:rPr>
      </w:pPr>
    </w:p>
    <w:p w14:paraId="020DCFD8" w14:textId="521CC426" w:rsidR="00950632" w:rsidRDefault="00950632" w:rsidP="00BE5804">
      <w:pPr>
        <w:spacing w:line="360" w:lineRule="auto"/>
        <w:jc w:val="both"/>
        <w:rPr>
          <w:rFonts w:ascii="Times New Roman" w:hAnsi="Times New Roman" w:cs="Times New Roman"/>
          <w:sz w:val="24"/>
          <w:szCs w:val="24"/>
          <w:u w:val="single"/>
        </w:rPr>
      </w:pPr>
    </w:p>
    <w:p w14:paraId="69033DA2" w14:textId="7414EBB1" w:rsidR="00950632" w:rsidRDefault="00950632" w:rsidP="00BE5804">
      <w:pPr>
        <w:spacing w:line="360" w:lineRule="auto"/>
        <w:jc w:val="both"/>
        <w:rPr>
          <w:rFonts w:ascii="Times New Roman" w:hAnsi="Times New Roman" w:cs="Times New Roman"/>
          <w:sz w:val="24"/>
          <w:szCs w:val="24"/>
          <w:u w:val="single"/>
        </w:rPr>
      </w:pPr>
    </w:p>
    <w:p w14:paraId="56568D32" w14:textId="61A2D53E" w:rsidR="00950632" w:rsidRDefault="00F6371C" w:rsidP="00BE5804">
      <w:pPr>
        <w:spacing w:line="360" w:lineRule="auto"/>
        <w:jc w:val="both"/>
        <w:rPr>
          <w:rFonts w:ascii="Times New Roman" w:hAnsi="Times New Roman" w:cs="Times New Roman"/>
          <w:sz w:val="24"/>
          <w:szCs w:val="24"/>
          <w:u w:val="single"/>
        </w:rPr>
      </w:pPr>
      <w:r>
        <w:rPr>
          <w:rFonts w:ascii="Times New Roman" w:hAnsi="Times New Roman" w:cs="Times New Roman"/>
          <w:noProof/>
          <w:sz w:val="24"/>
          <w:szCs w:val="24"/>
          <w:u w:val="single"/>
        </w:rPr>
        <mc:AlternateContent>
          <mc:Choice Requires="wps">
            <w:drawing>
              <wp:anchor distT="0" distB="0" distL="114300" distR="114300" simplePos="0" relativeHeight="251663360" behindDoc="0" locked="0" layoutInCell="1" allowOverlap="1" wp14:anchorId="5265D547" wp14:editId="3EDB93C0">
                <wp:simplePos x="0" y="0"/>
                <wp:positionH relativeFrom="margin">
                  <wp:align>center</wp:align>
                </wp:positionH>
                <wp:positionV relativeFrom="paragraph">
                  <wp:posOffset>191770</wp:posOffset>
                </wp:positionV>
                <wp:extent cx="7393305" cy="1879600"/>
                <wp:effectExtent l="0" t="0" r="17145" b="25400"/>
                <wp:wrapNone/>
                <wp:docPr id="4" name="Text Box 4"/>
                <wp:cNvGraphicFramePr/>
                <a:graphic xmlns:a="http://schemas.openxmlformats.org/drawingml/2006/main">
                  <a:graphicData uri="http://schemas.microsoft.com/office/word/2010/wordprocessingShape">
                    <wps:wsp>
                      <wps:cNvSpPr txBox="1"/>
                      <wps:spPr>
                        <a:xfrm>
                          <a:off x="0" y="0"/>
                          <a:ext cx="7393305" cy="1879600"/>
                        </a:xfrm>
                        <a:prstGeom prst="rect">
                          <a:avLst/>
                        </a:prstGeom>
                        <a:solidFill>
                          <a:schemeClr val="lt1"/>
                        </a:solidFill>
                        <a:ln w="6350">
                          <a:solidFill>
                            <a:srgbClr val="FFCC00"/>
                          </a:solidFill>
                        </a:ln>
                      </wps:spPr>
                      <wps:txbx>
                        <w:txbxContent>
                          <w:p w14:paraId="6CD0C6AD" w14:textId="07BFB9D0" w:rsidR="00233B42" w:rsidRPr="004D75F0" w:rsidRDefault="00FD1F7A">
                            <w:pPr>
                              <w:rPr>
                                <w:rFonts w:ascii="Times New Roman" w:hAnsi="Times New Roman" w:cs="Times New Roman"/>
                                <w:sz w:val="16"/>
                                <w:szCs w:val="16"/>
                              </w:rPr>
                            </w:pPr>
                            <w:r w:rsidRPr="004D75F0">
                              <w:rPr>
                                <w:rFonts w:ascii="Times New Roman" w:hAnsi="Times New Roman" w:cs="Times New Roman"/>
                                <w:sz w:val="16"/>
                                <w:szCs w:val="16"/>
                              </w:rPr>
                              <w:t>Strategies</w:t>
                            </w:r>
                            <w:r w:rsidR="004D75F0">
                              <w:rPr>
                                <w:rFonts w:ascii="Times New Roman" w:hAnsi="Times New Roman" w:cs="Times New Roman"/>
                                <w:sz w:val="16"/>
                                <w:szCs w:val="16"/>
                              </w:rPr>
                              <w:t xml:space="preserve"> for the setting</w:t>
                            </w:r>
                            <w:r w:rsidR="00233B42" w:rsidRPr="004D75F0">
                              <w:rPr>
                                <w:rFonts w:ascii="Times New Roman" w:hAnsi="Times New Roman" w:cs="Times New Roman"/>
                                <w:sz w:val="16"/>
                                <w:szCs w:val="16"/>
                              </w:rPr>
                              <w:t xml:space="preserve">: </w:t>
                            </w:r>
                          </w:p>
                          <w:p w14:paraId="64702AC8" w14:textId="3430F694" w:rsidR="005B23EB" w:rsidRPr="003A180B" w:rsidRDefault="00233B42" w:rsidP="005B23EB">
                            <w:pPr>
                              <w:spacing w:line="360" w:lineRule="auto"/>
                              <w:jc w:val="both"/>
                              <w:rPr>
                                <w:rFonts w:ascii="Times New Roman" w:hAnsi="Times New Roman" w:cs="Times New Roman"/>
                                <w:sz w:val="16"/>
                                <w:szCs w:val="16"/>
                              </w:rPr>
                            </w:pPr>
                            <w:r w:rsidRPr="00950632">
                              <w:rPr>
                                <w:rFonts w:ascii="Times New Roman" w:hAnsi="Times New Roman" w:cs="Times New Roman"/>
                                <w:sz w:val="16"/>
                                <w:szCs w:val="16"/>
                              </w:rPr>
                              <w:t xml:space="preserve">Early intervention is important in supporting children as it will help them if practitioners come up with strategies early to help get the child used to it and feel supported and understood at a young age.  Asserted by Pace (no date) It is crucial to support babies with early intervention services, particularly babies departing the neonatal intensive care units with lots of support from therapies at an early stage to provide them with the best abilities in life.  Early identification is key as it can help children get used to certain strategies at a young age whilst they are still developing to help ease them into the next stages of development with the correct support.  Affirmed by My Child at Cerebral Palsy (2021) therapies can be implemented </w:t>
                            </w:r>
                            <w:r w:rsidR="00FD1F7A">
                              <w:rPr>
                                <w:rFonts w:ascii="Times New Roman" w:hAnsi="Times New Roman" w:cs="Times New Roman"/>
                                <w:sz w:val="16"/>
                                <w:szCs w:val="16"/>
                              </w:rPr>
                              <w:t>t</w:t>
                            </w:r>
                            <w:r w:rsidRPr="00950632">
                              <w:rPr>
                                <w:rFonts w:ascii="Times New Roman" w:hAnsi="Times New Roman" w:cs="Times New Roman"/>
                                <w:sz w:val="16"/>
                                <w:szCs w:val="16"/>
                              </w:rPr>
                              <w:t xml:space="preserve">o support a child as well as other options such as medication, surgery, assistive technology, and other interventions.  A team of professionals will work out a care plan for the child to decide upon the correct therapy options for the individual.  This will determine the correct support for the child and as they get older different therapies can be considered.  </w:t>
                            </w:r>
                            <w:r w:rsidR="005B23EB" w:rsidRPr="003A180B">
                              <w:rPr>
                                <w:rFonts w:ascii="Times New Roman" w:hAnsi="Times New Roman" w:cs="Times New Roman"/>
                                <w:sz w:val="16"/>
                                <w:szCs w:val="16"/>
                              </w:rPr>
                              <w:t xml:space="preserve">There are ways that you can support a child within the setting such as through using break cards.  Recorded by Autism Circuit (no date) A break/help card is for a child to use if they are getting frustrated with a task and require a break. This can help children if they are feeling upset or if they need to use the toilet or if they just need a break from the task at hand to relax and come back when they feel ready to.  Physiotherapy may be part of a child’s support plan when going forward with treatment.  </w:t>
                            </w:r>
                          </w:p>
                          <w:p w14:paraId="3F2D45B4" w14:textId="3E262E45" w:rsidR="00233B42" w:rsidRPr="00950632" w:rsidRDefault="00233B42" w:rsidP="00233B42">
                            <w:pPr>
                              <w:spacing w:line="360" w:lineRule="auto"/>
                              <w:jc w:val="both"/>
                              <w:rPr>
                                <w:rFonts w:ascii="Times New Roman" w:hAnsi="Times New Roman" w:cs="Times New Roman"/>
                                <w:sz w:val="16"/>
                                <w:szCs w:val="16"/>
                              </w:rPr>
                            </w:pPr>
                          </w:p>
                          <w:p w14:paraId="4577310E" w14:textId="77777777" w:rsidR="00233B42" w:rsidRDefault="00233B4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65D547" id="Text Box 4" o:spid="_x0000_s1031" type="#_x0000_t202" style="position:absolute;left:0;text-align:left;margin-left:0;margin-top:15.1pt;width:582.15pt;height:148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" fillcolor="white [3201]" strokecolor="#fc0" strokeweight=".5pt">
                <v:textbox>
                  <w:txbxContent>
                    <w:p w14:paraId="6CD0C6AD" w14:textId="07BFB9D0" w:rsidR="00233B42" w:rsidRPr="004D75F0" w:rsidRDefault="00FD1F7A">
                      <w:pPr>
                        <w:rPr>
                          <w:rFonts w:ascii="Times New Roman" w:hAnsi="Times New Roman" w:cs="Times New Roman"/>
                          <w:sz w:val="16"/>
                          <w:szCs w:val="16"/>
                        </w:rPr>
                      </w:pPr>
                      <w:r w:rsidRPr="004D75F0">
                        <w:rPr>
                          <w:rFonts w:ascii="Times New Roman" w:hAnsi="Times New Roman" w:cs="Times New Roman"/>
                          <w:sz w:val="16"/>
                          <w:szCs w:val="16"/>
                        </w:rPr>
                        <w:t>Strategies</w:t>
                      </w:r>
                      <w:r w:rsidR="004D75F0">
                        <w:rPr>
                          <w:rFonts w:ascii="Times New Roman" w:hAnsi="Times New Roman" w:cs="Times New Roman"/>
                          <w:sz w:val="16"/>
                          <w:szCs w:val="16"/>
                        </w:rPr>
                        <w:t xml:space="preserve"> for the setting</w:t>
                      </w:r>
                      <w:r w:rsidR="00233B42" w:rsidRPr="004D75F0">
                        <w:rPr>
                          <w:rFonts w:ascii="Times New Roman" w:hAnsi="Times New Roman" w:cs="Times New Roman"/>
                          <w:sz w:val="16"/>
                          <w:szCs w:val="16"/>
                        </w:rPr>
                        <w:t xml:space="preserve">: </w:t>
                      </w:r>
                    </w:p>
                    <w:p w14:paraId="64702AC8" w14:textId="3430F694" w:rsidR="005B23EB" w:rsidRPr="003A180B" w:rsidRDefault="00233B42" w:rsidP="005B23EB">
                      <w:pPr>
                        <w:spacing w:line="360" w:lineRule="auto"/>
                        <w:jc w:val="both"/>
                        <w:rPr>
                          <w:rFonts w:ascii="Times New Roman" w:hAnsi="Times New Roman" w:cs="Times New Roman"/>
                          <w:sz w:val="16"/>
                          <w:szCs w:val="16"/>
                        </w:rPr>
                      </w:pPr>
                      <w:r w:rsidRPr="00950632">
                        <w:rPr>
                          <w:rFonts w:ascii="Times New Roman" w:hAnsi="Times New Roman" w:cs="Times New Roman"/>
                          <w:sz w:val="16"/>
                          <w:szCs w:val="16"/>
                        </w:rPr>
                        <w:t xml:space="preserve">Early intervention is important in supporting children as it will help them if practitioners come up with strategies early to help get the child used to it and feel supported and understood at a young age.  Asserted by Pace (no date) It is crucial to support babies with early intervention services, particularly babies departing the neonatal intensive care units with lots of support from therapies at an early stage to provide them with the best abilities in life.  Early identification is key as it can help children get used to certain strategies at a young age whilst they are still developing to help ease them into the next stages of development with the correct support.  Affirmed by My Child at Cerebral Palsy (2021) therapies can be implemented </w:t>
                      </w:r>
                      <w:r w:rsidR="00FD1F7A">
                        <w:rPr>
                          <w:rFonts w:ascii="Times New Roman" w:hAnsi="Times New Roman" w:cs="Times New Roman"/>
                          <w:sz w:val="16"/>
                          <w:szCs w:val="16"/>
                        </w:rPr>
                        <w:t>t</w:t>
                      </w:r>
                      <w:r w:rsidRPr="00950632">
                        <w:rPr>
                          <w:rFonts w:ascii="Times New Roman" w:hAnsi="Times New Roman" w:cs="Times New Roman"/>
                          <w:sz w:val="16"/>
                          <w:szCs w:val="16"/>
                        </w:rPr>
                        <w:t xml:space="preserve">o support a child as well as other options such as medication, surgery, assistive technology, and other interventions.  A team of professionals will work out a care plan for the child to decide upon the correct therapy options for the individual.  This will determine the correct support for the child and as they get older different therapies can be considered.  </w:t>
                      </w:r>
                      <w:r w:rsidR="005B23EB" w:rsidRPr="003A180B">
                        <w:rPr>
                          <w:rFonts w:ascii="Times New Roman" w:hAnsi="Times New Roman" w:cs="Times New Roman"/>
                          <w:sz w:val="16"/>
                          <w:szCs w:val="16"/>
                        </w:rPr>
                        <w:t xml:space="preserve">There are ways that you can support a child within the setting such as through using break cards.  Recorded by Autism Circuit (no date) A break/help card is for a child to use if they are getting frustrated with a task and require a break. This can help children if they are feeling upset or if they need to use the toilet or if they just need a break from the task at hand to relax and come back when they feel ready to.  Physiotherapy may be part of a child’s support plan when going forward with treatment.  </w:t>
                      </w:r>
                    </w:p>
                    <w:p w14:paraId="3F2D45B4" w14:textId="3E262E45" w:rsidR="00233B42" w:rsidRPr="00950632" w:rsidRDefault="00233B42" w:rsidP="00233B42">
                      <w:pPr>
                        <w:spacing w:line="360" w:lineRule="auto"/>
                        <w:jc w:val="both"/>
                        <w:rPr>
                          <w:rFonts w:ascii="Times New Roman" w:hAnsi="Times New Roman" w:cs="Times New Roman"/>
                          <w:sz w:val="16"/>
                          <w:szCs w:val="16"/>
                        </w:rPr>
                      </w:pPr>
                    </w:p>
                    <w:p w14:paraId="4577310E" w14:textId="77777777" w:rsidR="00233B42" w:rsidRDefault="00233B42"/>
                  </w:txbxContent>
                </v:textbox>
                <w10:wrap anchorx="margin"/>
              </v:shape>
            </w:pict>
          </mc:Fallback>
        </mc:AlternateContent>
      </w:r>
    </w:p>
    <w:p w14:paraId="58E22CCB" w14:textId="40614DC2" w:rsidR="00950632" w:rsidRDefault="00950632" w:rsidP="00BE5804">
      <w:pPr>
        <w:spacing w:line="360" w:lineRule="auto"/>
        <w:jc w:val="both"/>
        <w:rPr>
          <w:rFonts w:ascii="Times New Roman" w:hAnsi="Times New Roman" w:cs="Times New Roman"/>
          <w:sz w:val="24"/>
          <w:szCs w:val="24"/>
          <w:u w:val="single"/>
        </w:rPr>
      </w:pPr>
    </w:p>
    <w:p w14:paraId="00A80C75" w14:textId="3EB4F21F" w:rsidR="00950632" w:rsidRDefault="00950632" w:rsidP="00BE5804">
      <w:pPr>
        <w:spacing w:line="360" w:lineRule="auto"/>
        <w:jc w:val="both"/>
        <w:rPr>
          <w:rFonts w:ascii="Times New Roman" w:hAnsi="Times New Roman" w:cs="Times New Roman"/>
          <w:sz w:val="24"/>
          <w:szCs w:val="24"/>
          <w:u w:val="single"/>
        </w:rPr>
      </w:pPr>
    </w:p>
    <w:p w14:paraId="7B8C408B" w14:textId="5361CC5C" w:rsidR="00950632" w:rsidRDefault="00950632" w:rsidP="00BE5804">
      <w:pPr>
        <w:spacing w:line="360" w:lineRule="auto"/>
        <w:jc w:val="both"/>
        <w:rPr>
          <w:rFonts w:ascii="Times New Roman" w:hAnsi="Times New Roman" w:cs="Times New Roman"/>
          <w:sz w:val="24"/>
          <w:szCs w:val="24"/>
          <w:u w:val="single"/>
        </w:rPr>
      </w:pPr>
    </w:p>
    <w:p w14:paraId="45B5A677" w14:textId="4E4A6C0A" w:rsidR="00950632" w:rsidRDefault="00950632" w:rsidP="00BE5804">
      <w:pPr>
        <w:spacing w:line="360" w:lineRule="auto"/>
        <w:jc w:val="both"/>
        <w:rPr>
          <w:rFonts w:ascii="Times New Roman" w:hAnsi="Times New Roman" w:cs="Times New Roman"/>
          <w:sz w:val="24"/>
          <w:szCs w:val="24"/>
          <w:u w:val="single"/>
        </w:rPr>
      </w:pPr>
    </w:p>
    <w:p w14:paraId="34149072" w14:textId="181F8930" w:rsidR="00950632" w:rsidRDefault="005B23EB" w:rsidP="00BE5804">
      <w:pPr>
        <w:spacing w:line="360" w:lineRule="auto"/>
        <w:jc w:val="both"/>
        <w:rPr>
          <w:rFonts w:ascii="Times New Roman" w:hAnsi="Times New Roman" w:cs="Times New Roman"/>
          <w:sz w:val="24"/>
          <w:szCs w:val="24"/>
          <w:u w:val="single"/>
        </w:rPr>
      </w:pPr>
      <w:r>
        <w:rPr>
          <w:rFonts w:ascii="Times New Roman" w:hAnsi="Times New Roman" w:cs="Times New Roman"/>
          <w:noProof/>
          <w:sz w:val="24"/>
          <w:szCs w:val="24"/>
          <w:u w:val="single"/>
        </w:rPr>
        <mc:AlternateContent>
          <mc:Choice Requires="wps">
            <w:drawing>
              <wp:anchor distT="0" distB="0" distL="114300" distR="114300" simplePos="0" relativeHeight="251664384" behindDoc="0" locked="0" layoutInCell="1" allowOverlap="1" wp14:anchorId="2AC20BDC" wp14:editId="3F70CD87">
                <wp:simplePos x="0" y="0"/>
                <wp:positionH relativeFrom="margin">
                  <wp:posOffset>-827314</wp:posOffset>
                </wp:positionH>
                <wp:positionV relativeFrom="paragraph">
                  <wp:posOffset>247106</wp:posOffset>
                </wp:positionV>
                <wp:extent cx="7409180" cy="856343"/>
                <wp:effectExtent l="0" t="0" r="20320" b="20320"/>
                <wp:wrapNone/>
                <wp:docPr id="5" name="Text Box 5"/>
                <wp:cNvGraphicFramePr/>
                <a:graphic xmlns:a="http://schemas.openxmlformats.org/drawingml/2006/main">
                  <a:graphicData uri="http://schemas.microsoft.com/office/word/2010/wordprocessingShape">
                    <wps:wsp>
                      <wps:cNvSpPr txBox="1"/>
                      <wps:spPr>
                        <a:xfrm>
                          <a:off x="0" y="0"/>
                          <a:ext cx="7409180" cy="856343"/>
                        </a:xfrm>
                        <a:prstGeom prst="rect">
                          <a:avLst/>
                        </a:prstGeom>
                        <a:solidFill>
                          <a:schemeClr val="lt1"/>
                        </a:solidFill>
                        <a:ln w="6350">
                          <a:solidFill>
                            <a:srgbClr val="FF3300"/>
                          </a:solidFill>
                        </a:ln>
                      </wps:spPr>
                      <wps:txbx>
                        <w:txbxContent>
                          <w:p w14:paraId="40E65DC1" w14:textId="749B9DC7" w:rsidR="00C758B8" w:rsidRDefault="00554505" w:rsidP="00C758B8">
                            <w:pPr>
                              <w:spacing w:line="360" w:lineRule="auto"/>
                              <w:jc w:val="both"/>
                              <w:rPr>
                                <w:rFonts w:ascii="Times New Roman" w:hAnsi="Times New Roman" w:cs="Times New Roman"/>
                                <w:sz w:val="16"/>
                                <w:szCs w:val="16"/>
                              </w:rPr>
                            </w:pPr>
                            <w:r w:rsidRPr="00C758B8">
                              <w:rPr>
                                <w:rFonts w:ascii="Times New Roman" w:hAnsi="Times New Roman" w:cs="Times New Roman"/>
                                <w:sz w:val="16"/>
                                <w:szCs w:val="16"/>
                              </w:rPr>
                              <w:t>Conclusion</w:t>
                            </w:r>
                            <w:r w:rsidR="005B23EB">
                              <w:rPr>
                                <w:rFonts w:ascii="Times New Roman" w:hAnsi="Times New Roman" w:cs="Times New Roman"/>
                                <w:sz w:val="16"/>
                                <w:szCs w:val="16"/>
                              </w:rPr>
                              <w:t xml:space="preserve">: </w:t>
                            </w:r>
                          </w:p>
                          <w:p w14:paraId="32A5B8C7" w14:textId="2FF3935B" w:rsidR="00554505" w:rsidRPr="00C758B8" w:rsidRDefault="00C758B8" w:rsidP="00C758B8">
                            <w:pPr>
                              <w:spacing w:line="360" w:lineRule="auto"/>
                              <w:jc w:val="both"/>
                              <w:rPr>
                                <w:rFonts w:ascii="Times New Roman" w:hAnsi="Times New Roman" w:cs="Times New Roman"/>
                                <w:sz w:val="16"/>
                                <w:szCs w:val="16"/>
                              </w:rPr>
                            </w:pPr>
                            <w:r w:rsidRPr="00846F73">
                              <w:rPr>
                                <w:rFonts w:ascii="Times New Roman" w:hAnsi="Times New Roman" w:cs="Times New Roman"/>
                                <w:sz w:val="16"/>
                                <w:szCs w:val="16"/>
                              </w:rPr>
                              <w:t xml:space="preserve">It is essential to support children with cerebral palsy by providing them with supportive equipment and early intervention so that they feel included and supported within the setting.  </w:t>
                            </w:r>
                            <w:r w:rsidR="005B23EB" w:rsidRPr="003A180B">
                              <w:rPr>
                                <w:rFonts w:ascii="Times New Roman" w:hAnsi="Times New Roman" w:cs="Times New Roman"/>
                                <w:sz w:val="16"/>
                                <w:szCs w:val="16"/>
                              </w:rPr>
                              <w:t xml:space="preserve">Documented by </w:t>
                            </w:r>
                            <w:bookmarkStart w:id="2" w:name="_Hlk92294584"/>
                            <w:r w:rsidR="005B23EB" w:rsidRPr="003A180B">
                              <w:rPr>
                                <w:rFonts w:ascii="Times New Roman" w:hAnsi="Times New Roman" w:cs="Times New Roman"/>
                                <w:sz w:val="16"/>
                                <w:szCs w:val="16"/>
                              </w:rPr>
                              <w:t xml:space="preserve">Kent Teach (2019) </w:t>
                            </w:r>
                            <w:bookmarkEnd w:id="2"/>
                            <w:r w:rsidR="005B23EB" w:rsidRPr="003A180B">
                              <w:rPr>
                                <w:rFonts w:ascii="Times New Roman" w:hAnsi="Times New Roman" w:cs="Times New Roman"/>
                                <w:sz w:val="16"/>
                                <w:szCs w:val="16"/>
                              </w:rPr>
                              <w:t>Children with disabilities may find it difficult to move around.  It is important to provide adequate space for children with cerebral palsy by making sure there is enough space at desks and removing chairs that are in the way so that the classroom is accessible to all children.</w:t>
                            </w:r>
                          </w:p>
                          <w:p w14:paraId="2D064657" w14:textId="77777777" w:rsidR="00612727" w:rsidRDefault="00612727"/>
                          <w:p w14:paraId="403921AC" w14:textId="77777777" w:rsidR="00612727" w:rsidRDefault="0061272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C20BDC" id="Text Box 5" o:spid="_x0000_s1032" type="#_x0000_t202" style="position:absolute;left:0;text-align:left;margin-left:-65.15pt;margin-top:19.45pt;width:583.4pt;height:67.4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" fillcolor="white [3201]" strokecolor="#f30" strokeweight=".5pt">
                <v:textbox>
                  <w:txbxContent>
                    <w:p w14:paraId="40E65DC1" w14:textId="749B9DC7" w:rsidR="00C758B8" w:rsidRDefault="00554505" w:rsidP="00C758B8">
                      <w:pPr>
                        <w:spacing w:line="360" w:lineRule="auto"/>
                        <w:jc w:val="both"/>
                        <w:rPr>
                          <w:rFonts w:ascii="Times New Roman" w:hAnsi="Times New Roman" w:cs="Times New Roman"/>
                          <w:sz w:val="16"/>
                          <w:szCs w:val="16"/>
                        </w:rPr>
                      </w:pPr>
                      <w:r w:rsidRPr="00C758B8">
                        <w:rPr>
                          <w:rFonts w:ascii="Times New Roman" w:hAnsi="Times New Roman" w:cs="Times New Roman"/>
                          <w:sz w:val="16"/>
                          <w:szCs w:val="16"/>
                        </w:rPr>
                        <w:t>Conclusion</w:t>
                      </w:r>
                      <w:r w:rsidR="005B23EB">
                        <w:rPr>
                          <w:rFonts w:ascii="Times New Roman" w:hAnsi="Times New Roman" w:cs="Times New Roman"/>
                          <w:sz w:val="16"/>
                          <w:szCs w:val="16"/>
                        </w:rPr>
                        <w:t xml:space="preserve">: </w:t>
                      </w:r>
                    </w:p>
                    <w:p w14:paraId="32A5B8C7" w14:textId="2FF3935B" w:rsidR="00554505" w:rsidRPr="00C758B8" w:rsidRDefault="00C758B8" w:rsidP="00C758B8">
                      <w:pPr>
                        <w:spacing w:line="360" w:lineRule="auto"/>
                        <w:jc w:val="both"/>
                        <w:rPr>
                          <w:rFonts w:ascii="Times New Roman" w:hAnsi="Times New Roman" w:cs="Times New Roman"/>
                          <w:sz w:val="16"/>
                          <w:szCs w:val="16"/>
                        </w:rPr>
                      </w:pPr>
                      <w:r w:rsidRPr="00846F73">
                        <w:rPr>
                          <w:rFonts w:ascii="Times New Roman" w:hAnsi="Times New Roman" w:cs="Times New Roman"/>
                          <w:sz w:val="16"/>
                          <w:szCs w:val="16"/>
                        </w:rPr>
                        <w:t xml:space="preserve">It is essential to support children with cerebral palsy by providing them with supportive equipment and early intervention so that they feel included and supported within the setting.  </w:t>
                      </w:r>
                      <w:r w:rsidR="005B23EB" w:rsidRPr="003A180B">
                        <w:rPr>
                          <w:rFonts w:ascii="Times New Roman" w:hAnsi="Times New Roman" w:cs="Times New Roman"/>
                          <w:sz w:val="16"/>
                          <w:szCs w:val="16"/>
                        </w:rPr>
                        <w:t xml:space="preserve">Documented by </w:t>
                      </w:r>
                      <w:bookmarkStart w:id="3" w:name="_Hlk92294584"/>
                      <w:r w:rsidR="005B23EB" w:rsidRPr="003A180B">
                        <w:rPr>
                          <w:rFonts w:ascii="Times New Roman" w:hAnsi="Times New Roman" w:cs="Times New Roman"/>
                          <w:sz w:val="16"/>
                          <w:szCs w:val="16"/>
                        </w:rPr>
                        <w:t xml:space="preserve">Kent Teach (2019) </w:t>
                      </w:r>
                      <w:bookmarkEnd w:id="3"/>
                      <w:r w:rsidR="005B23EB" w:rsidRPr="003A180B">
                        <w:rPr>
                          <w:rFonts w:ascii="Times New Roman" w:hAnsi="Times New Roman" w:cs="Times New Roman"/>
                          <w:sz w:val="16"/>
                          <w:szCs w:val="16"/>
                        </w:rPr>
                        <w:t>Children with disabilities may find it difficult to move around.  It is important to provide adequate space for children with cerebral palsy by making sure there is enough space at desks and removing chairs that are in the way so that the classroom is accessible to all children.</w:t>
                      </w:r>
                    </w:p>
                    <w:p w14:paraId="2D064657" w14:textId="77777777" w:rsidR="00612727" w:rsidRDefault="00612727"/>
                    <w:p w14:paraId="403921AC" w14:textId="77777777" w:rsidR="00612727" w:rsidRDefault="00612727"/>
                  </w:txbxContent>
                </v:textbox>
                <w10:wrap anchorx="margin"/>
              </v:shape>
            </w:pict>
          </mc:Fallback>
        </mc:AlternateContent>
      </w:r>
    </w:p>
    <w:p w14:paraId="670567E1" w14:textId="4E682524" w:rsidR="00950632" w:rsidRDefault="00950632" w:rsidP="00BE5804">
      <w:pPr>
        <w:spacing w:line="360" w:lineRule="auto"/>
        <w:jc w:val="both"/>
        <w:rPr>
          <w:rFonts w:ascii="Times New Roman" w:hAnsi="Times New Roman" w:cs="Times New Roman"/>
          <w:sz w:val="24"/>
          <w:szCs w:val="24"/>
          <w:u w:val="single"/>
        </w:rPr>
      </w:pPr>
    </w:p>
    <w:p w14:paraId="17B4E1EA" w14:textId="114B82E9" w:rsidR="0018468F" w:rsidRPr="0018468F" w:rsidRDefault="0018468F" w:rsidP="0018468F"/>
    <w:p w14:paraId="307F300B" w14:textId="1354C2C5" w:rsidR="00F4367F" w:rsidRPr="00E53856" w:rsidRDefault="0018468F" w:rsidP="00E53856">
      <w:pPr>
        <w:tabs>
          <w:tab w:val="left" w:pos="1110"/>
        </w:tabs>
        <w:spacing w:line="360" w:lineRule="auto"/>
        <w:jc w:val="both"/>
        <w:rPr>
          <w:rFonts w:ascii="Times New Roman" w:hAnsi="Times New Roman" w:cs="Times New Roman"/>
          <w:sz w:val="24"/>
          <w:szCs w:val="24"/>
          <w:u w:val="single"/>
        </w:rPr>
      </w:pPr>
      <w:r w:rsidRPr="00E53856">
        <w:rPr>
          <w:rFonts w:ascii="Times New Roman" w:hAnsi="Times New Roman" w:cs="Times New Roman"/>
          <w:sz w:val="24"/>
          <w:szCs w:val="24"/>
          <w:u w:val="single"/>
        </w:rPr>
        <w:lastRenderedPageBreak/>
        <w:t>Reference List</w:t>
      </w:r>
    </w:p>
    <w:p w14:paraId="3044D249" w14:textId="3E172DDB" w:rsidR="00EC4198" w:rsidRDefault="00EC4198" w:rsidP="00E53856">
      <w:pPr>
        <w:pStyle w:val="Heading1"/>
        <w:spacing w:before="0" w:line="360" w:lineRule="auto"/>
        <w:jc w:val="both"/>
        <w:rPr>
          <w:rFonts w:ascii="Times New Roman" w:eastAsia="Times New Roman" w:hAnsi="Times New Roman" w:cs="Times New Roman"/>
          <w:color w:val="auto"/>
          <w:kern w:val="36"/>
          <w:sz w:val="24"/>
          <w:szCs w:val="24"/>
          <w:lang w:eastAsia="en-GB"/>
        </w:rPr>
      </w:pPr>
      <w:r w:rsidRPr="00E53856">
        <w:rPr>
          <w:rFonts w:ascii="Times New Roman" w:hAnsi="Times New Roman" w:cs="Times New Roman"/>
          <w:color w:val="auto"/>
          <w:sz w:val="24"/>
          <w:szCs w:val="24"/>
        </w:rPr>
        <w:t xml:space="preserve">Active Social Care. (no date).  </w:t>
      </w:r>
      <w:r w:rsidRPr="00E53856">
        <w:rPr>
          <w:rFonts w:ascii="Times New Roman" w:eastAsia="Times New Roman" w:hAnsi="Times New Roman" w:cs="Times New Roman"/>
          <w:i/>
          <w:iCs/>
          <w:color w:val="auto"/>
          <w:kern w:val="36"/>
          <w:sz w:val="24"/>
          <w:szCs w:val="24"/>
          <w:lang w:eastAsia="en-GB"/>
        </w:rPr>
        <w:t xml:space="preserve">The Importance of Early Detection and Diagnosis of Mental Health Conditions, Dementia and Learning Disabilities.  </w:t>
      </w:r>
      <w:r w:rsidRPr="00E53856">
        <w:rPr>
          <w:rFonts w:ascii="Times New Roman" w:eastAsia="Times New Roman" w:hAnsi="Times New Roman" w:cs="Times New Roman"/>
          <w:color w:val="auto"/>
          <w:kern w:val="36"/>
          <w:sz w:val="24"/>
          <w:szCs w:val="24"/>
          <w:lang w:eastAsia="en-GB"/>
        </w:rPr>
        <w:t xml:space="preserve">Available at: </w:t>
      </w:r>
      <w:hyperlink r:id="rId7" w:history="1">
        <w:r w:rsidRPr="00E53856">
          <w:rPr>
            <w:rStyle w:val="Hyperlink"/>
            <w:rFonts w:ascii="Times New Roman" w:eastAsia="Times New Roman" w:hAnsi="Times New Roman" w:cs="Times New Roman"/>
            <w:kern w:val="36"/>
            <w:sz w:val="24"/>
            <w:szCs w:val="24"/>
            <w:lang w:eastAsia="en-GB"/>
          </w:rPr>
          <w:t>https://activesocialcare.com/handbook/mental-health-dementia-and-learning-disabilities/the-importance-of-early-detection-and-diagnosis-of-mental-health-conditions-dementia-and-learning-disabilities</w:t>
        </w:r>
      </w:hyperlink>
      <w:r w:rsidRPr="00E53856">
        <w:rPr>
          <w:rFonts w:ascii="Times New Roman" w:eastAsia="Times New Roman" w:hAnsi="Times New Roman" w:cs="Times New Roman"/>
          <w:color w:val="auto"/>
          <w:kern w:val="36"/>
          <w:sz w:val="24"/>
          <w:szCs w:val="24"/>
          <w:lang w:eastAsia="en-GB"/>
        </w:rPr>
        <w:t xml:space="preserve">  (Accessed: 23/12/2021) </w:t>
      </w:r>
    </w:p>
    <w:p w14:paraId="1A47054D" w14:textId="77777777" w:rsidR="00E53856" w:rsidRPr="00E53856" w:rsidRDefault="00E53856" w:rsidP="00E53856">
      <w:pPr>
        <w:rPr>
          <w:sz w:val="2"/>
          <w:szCs w:val="2"/>
          <w:lang w:eastAsia="en-GB"/>
        </w:rPr>
      </w:pPr>
    </w:p>
    <w:p w14:paraId="72D12B98" w14:textId="1A31AC44" w:rsidR="004632A9" w:rsidRPr="00E53856" w:rsidRDefault="004632A9" w:rsidP="00E53856">
      <w:pPr>
        <w:tabs>
          <w:tab w:val="left" w:pos="1110"/>
        </w:tabs>
        <w:spacing w:line="360" w:lineRule="auto"/>
        <w:jc w:val="both"/>
        <w:rPr>
          <w:rFonts w:ascii="Times New Roman" w:hAnsi="Times New Roman" w:cs="Times New Roman"/>
          <w:sz w:val="24"/>
          <w:szCs w:val="24"/>
        </w:rPr>
      </w:pPr>
      <w:r w:rsidRPr="00E53856">
        <w:rPr>
          <w:rFonts w:ascii="Times New Roman" w:hAnsi="Times New Roman" w:cs="Times New Roman"/>
          <w:sz w:val="24"/>
          <w:szCs w:val="24"/>
        </w:rPr>
        <w:t xml:space="preserve">Auditory Verbal UK. (2016).  </w:t>
      </w:r>
      <w:r w:rsidR="00474E27" w:rsidRPr="00E53856">
        <w:rPr>
          <w:rFonts w:ascii="Times New Roman" w:hAnsi="Times New Roman" w:cs="Times New Roman"/>
          <w:i/>
          <w:iCs/>
          <w:sz w:val="24"/>
          <w:szCs w:val="24"/>
        </w:rPr>
        <w:t xml:space="preserve">The Education, Health and Care Plan process.  </w:t>
      </w:r>
      <w:r w:rsidR="00474E27" w:rsidRPr="00E53856">
        <w:rPr>
          <w:rFonts w:ascii="Times New Roman" w:hAnsi="Times New Roman" w:cs="Times New Roman"/>
          <w:sz w:val="24"/>
          <w:szCs w:val="24"/>
        </w:rPr>
        <w:t xml:space="preserve">Available at: </w:t>
      </w:r>
      <w:hyperlink r:id="rId8" w:history="1">
        <w:r w:rsidR="00474E27" w:rsidRPr="00E53856">
          <w:rPr>
            <w:rStyle w:val="Hyperlink"/>
            <w:rFonts w:ascii="Times New Roman" w:hAnsi="Times New Roman" w:cs="Times New Roman"/>
            <w:sz w:val="24"/>
            <w:szCs w:val="24"/>
          </w:rPr>
          <w:t>https://www.avuk.org/the-education-health-care-plan-process?gclid=Cj0KCQiAoNWOBhCwARIsAAiHnEj1sAMEi4cxsGvhePfM8mDoNuxndU5PPoDy_vuOjS67OuNZZPAIxgYaAjYbEALw_wcB</w:t>
        </w:r>
      </w:hyperlink>
      <w:r w:rsidR="00474E27" w:rsidRPr="00E53856">
        <w:rPr>
          <w:rFonts w:ascii="Times New Roman" w:hAnsi="Times New Roman" w:cs="Times New Roman"/>
          <w:sz w:val="24"/>
          <w:szCs w:val="24"/>
        </w:rPr>
        <w:t xml:space="preserve">  (Accessed: 05/01/2022) </w:t>
      </w:r>
    </w:p>
    <w:p w14:paraId="56483401" w14:textId="32BF5FF6" w:rsidR="00C55651" w:rsidRPr="00E53856" w:rsidRDefault="00C55651" w:rsidP="00E53856">
      <w:pPr>
        <w:tabs>
          <w:tab w:val="left" w:pos="1110"/>
        </w:tabs>
        <w:spacing w:line="360" w:lineRule="auto"/>
        <w:jc w:val="both"/>
        <w:rPr>
          <w:rFonts w:ascii="Times New Roman" w:hAnsi="Times New Roman" w:cs="Times New Roman"/>
          <w:sz w:val="24"/>
          <w:szCs w:val="24"/>
        </w:rPr>
      </w:pPr>
      <w:r w:rsidRPr="00E53856">
        <w:rPr>
          <w:rFonts w:ascii="Times New Roman" w:hAnsi="Times New Roman" w:cs="Times New Roman"/>
          <w:sz w:val="24"/>
          <w:szCs w:val="24"/>
        </w:rPr>
        <w:t xml:space="preserve">Autism Circuit. (no date).  </w:t>
      </w:r>
      <w:r w:rsidRPr="00E53856">
        <w:rPr>
          <w:rFonts w:ascii="Times New Roman" w:hAnsi="Times New Roman" w:cs="Times New Roman"/>
          <w:i/>
          <w:iCs/>
          <w:sz w:val="24"/>
          <w:szCs w:val="24"/>
        </w:rPr>
        <w:t xml:space="preserve">Break Card.  </w:t>
      </w:r>
      <w:r w:rsidRPr="00E53856">
        <w:rPr>
          <w:rFonts w:ascii="Times New Roman" w:hAnsi="Times New Roman" w:cs="Times New Roman"/>
          <w:sz w:val="24"/>
          <w:szCs w:val="24"/>
        </w:rPr>
        <w:t xml:space="preserve">Available at: </w:t>
      </w:r>
      <w:hyperlink r:id="rId9" w:history="1">
        <w:r w:rsidRPr="00E53856">
          <w:rPr>
            <w:rStyle w:val="Hyperlink"/>
            <w:rFonts w:ascii="Times New Roman" w:hAnsi="Times New Roman" w:cs="Times New Roman"/>
            <w:sz w:val="24"/>
            <w:szCs w:val="24"/>
          </w:rPr>
          <w:t>https://autismcircuit.net/tool/break-card</w:t>
        </w:r>
      </w:hyperlink>
      <w:r w:rsidRPr="00E53856">
        <w:rPr>
          <w:rFonts w:ascii="Times New Roman" w:hAnsi="Times New Roman" w:cs="Times New Roman"/>
          <w:sz w:val="24"/>
          <w:szCs w:val="24"/>
        </w:rPr>
        <w:t xml:space="preserve">  (Accessed: 21/12/2021) </w:t>
      </w:r>
    </w:p>
    <w:p w14:paraId="734ED7D4" w14:textId="17C6BC4E" w:rsidR="00014087" w:rsidRPr="00E53856" w:rsidRDefault="00014087" w:rsidP="00E53856">
      <w:pPr>
        <w:tabs>
          <w:tab w:val="left" w:pos="1110"/>
        </w:tabs>
        <w:spacing w:line="360" w:lineRule="auto"/>
        <w:jc w:val="both"/>
        <w:rPr>
          <w:rFonts w:ascii="Times New Roman" w:hAnsi="Times New Roman" w:cs="Times New Roman"/>
          <w:sz w:val="24"/>
          <w:szCs w:val="24"/>
        </w:rPr>
      </w:pPr>
      <w:r w:rsidRPr="00E53856">
        <w:rPr>
          <w:rFonts w:ascii="Times New Roman" w:hAnsi="Times New Roman" w:cs="Times New Roman"/>
          <w:sz w:val="24"/>
          <w:szCs w:val="24"/>
        </w:rPr>
        <w:t xml:space="preserve">Brain Injury Help Centre. (2022).  </w:t>
      </w:r>
      <w:r w:rsidRPr="00E53856">
        <w:rPr>
          <w:rFonts w:ascii="Times New Roman" w:hAnsi="Times New Roman" w:cs="Times New Roman"/>
          <w:i/>
          <w:iCs/>
          <w:sz w:val="24"/>
          <w:szCs w:val="24"/>
        </w:rPr>
        <w:t xml:space="preserve">Cerebral Palsy Statistics.  </w:t>
      </w:r>
      <w:r w:rsidRPr="00E53856">
        <w:rPr>
          <w:rFonts w:ascii="Times New Roman" w:hAnsi="Times New Roman" w:cs="Times New Roman"/>
          <w:sz w:val="24"/>
          <w:szCs w:val="24"/>
        </w:rPr>
        <w:t xml:space="preserve">Available at: </w:t>
      </w:r>
      <w:hyperlink r:id="rId10" w:history="1">
        <w:r w:rsidRPr="00E53856">
          <w:rPr>
            <w:rStyle w:val="Hyperlink"/>
            <w:rFonts w:ascii="Times New Roman" w:hAnsi="Times New Roman" w:cs="Times New Roman"/>
            <w:sz w:val="24"/>
            <w:szCs w:val="24"/>
          </w:rPr>
          <w:t>https://www.birthinjuryhelpcenter.org/cerebral-palsy-statistics.html</w:t>
        </w:r>
      </w:hyperlink>
      <w:r w:rsidRPr="00E53856">
        <w:rPr>
          <w:rFonts w:ascii="Times New Roman" w:hAnsi="Times New Roman" w:cs="Times New Roman"/>
          <w:sz w:val="24"/>
          <w:szCs w:val="24"/>
        </w:rPr>
        <w:t xml:space="preserve">  (Accessed: 05/01/2022) </w:t>
      </w:r>
    </w:p>
    <w:p w14:paraId="1C20EC94" w14:textId="4F405D79" w:rsidR="00F4367F" w:rsidRPr="00E53856" w:rsidRDefault="00F4367F" w:rsidP="00E53856">
      <w:pPr>
        <w:tabs>
          <w:tab w:val="left" w:pos="1110"/>
        </w:tabs>
        <w:spacing w:line="360" w:lineRule="auto"/>
        <w:jc w:val="both"/>
        <w:rPr>
          <w:rFonts w:ascii="Times New Roman" w:hAnsi="Times New Roman" w:cs="Times New Roman"/>
          <w:sz w:val="24"/>
          <w:szCs w:val="24"/>
        </w:rPr>
      </w:pPr>
      <w:r w:rsidRPr="00E53856">
        <w:rPr>
          <w:rFonts w:ascii="Times New Roman" w:hAnsi="Times New Roman" w:cs="Times New Roman"/>
          <w:sz w:val="24"/>
          <w:szCs w:val="24"/>
        </w:rPr>
        <w:t xml:space="preserve">Centres for Disease Control and Prevention. (2021).  </w:t>
      </w:r>
      <w:r w:rsidRPr="00E53856">
        <w:rPr>
          <w:rFonts w:ascii="Times New Roman" w:hAnsi="Times New Roman" w:cs="Times New Roman"/>
          <w:i/>
          <w:iCs/>
          <w:sz w:val="24"/>
          <w:szCs w:val="24"/>
        </w:rPr>
        <w:t xml:space="preserve">Screening and Diagnosing of Cerebral Palsy.  </w:t>
      </w:r>
      <w:r w:rsidRPr="00E53856">
        <w:rPr>
          <w:rFonts w:ascii="Times New Roman" w:hAnsi="Times New Roman" w:cs="Times New Roman"/>
          <w:sz w:val="24"/>
          <w:szCs w:val="24"/>
        </w:rPr>
        <w:t xml:space="preserve">Available at: </w:t>
      </w:r>
      <w:hyperlink r:id="rId11" w:history="1">
        <w:r w:rsidRPr="00E53856">
          <w:rPr>
            <w:rStyle w:val="Hyperlink"/>
            <w:rFonts w:ascii="Times New Roman" w:hAnsi="Times New Roman" w:cs="Times New Roman"/>
            <w:sz w:val="24"/>
            <w:szCs w:val="24"/>
          </w:rPr>
          <w:t>https://www.cdc.gov/ncbddd/cp/diagnosis.html</w:t>
        </w:r>
      </w:hyperlink>
      <w:r w:rsidRPr="00E53856">
        <w:rPr>
          <w:rFonts w:ascii="Times New Roman" w:hAnsi="Times New Roman" w:cs="Times New Roman"/>
          <w:sz w:val="24"/>
          <w:szCs w:val="24"/>
        </w:rPr>
        <w:t xml:space="preserve">  (Accessed: 15/12/2021) </w:t>
      </w:r>
    </w:p>
    <w:p w14:paraId="7441B0E4" w14:textId="31DBA6D0" w:rsidR="003A1DEB" w:rsidRPr="00E53856" w:rsidRDefault="003A1DEB" w:rsidP="00E53856">
      <w:pPr>
        <w:tabs>
          <w:tab w:val="left" w:pos="1110"/>
        </w:tabs>
        <w:spacing w:line="360" w:lineRule="auto"/>
        <w:jc w:val="both"/>
        <w:rPr>
          <w:rFonts w:ascii="Times New Roman" w:hAnsi="Times New Roman" w:cs="Times New Roman"/>
          <w:sz w:val="24"/>
          <w:szCs w:val="24"/>
        </w:rPr>
      </w:pPr>
      <w:r w:rsidRPr="00E53856">
        <w:rPr>
          <w:rFonts w:ascii="Times New Roman" w:hAnsi="Times New Roman" w:cs="Times New Roman"/>
          <w:sz w:val="24"/>
          <w:szCs w:val="24"/>
        </w:rPr>
        <w:t xml:space="preserve">Cerebral Palsy Alliance. (2018).  </w:t>
      </w:r>
      <w:r w:rsidRPr="00E53856">
        <w:rPr>
          <w:rFonts w:ascii="Times New Roman" w:hAnsi="Times New Roman" w:cs="Times New Roman"/>
          <w:i/>
          <w:iCs/>
          <w:sz w:val="24"/>
          <w:szCs w:val="24"/>
        </w:rPr>
        <w:t xml:space="preserve">Types of Cerebral Palsy.  </w:t>
      </w:r>
      <w:r w:rsidRPr="00E53856">
        <w:rPr>
          <w:rFonts w:ascii="Times New Roman" w:hAnsi="Times New Roman" w:cs="Times New Roman"/>
          <w:sz w:val="24"/>
          <w:szCs w:val="24"/>
        </w:rPr>
        <w:t xml:space="preserve">Available at: </w:t>
      </w:r>
      <w:hyperlink r:id="rId12" w:history="1">
        <w:r w:rsidRPr="00E53856">
          <w:rPr>
            <w:rStyle w:val="Hyperlink"/>
            <w:rFonts w:ascii="Times New Roman" w:hAnsi="Times New Roman" w:cs="Times New Roman"/>
            <w:sz w:val="24"/>
            <w:szCs w:val="24"/>
          </w:rPr>
          <w:t>https://cparf.org/what-is-cerebral-palsy/types-of-cerebral-palsy/?gclid=Cj0KCQiAoNWOBhCwARIsAAiHnEhd9FblI4_Z_jdKTIvv8DA2oTDaQ5yTRVpWNT1fOgjIp2IvcfDCAAYaAm0AEALw_wcB</w:t>
        </w:r>
      </w:hyperlink>
      <w:r w:rsidRPr="00E53856">
        <w:rPr>
          <w:rFonts w:ascii="Times New Roman" w:hAnsi="Times New Roman" w:cs="Times New Roman"/>
          <w:sz w:val="24"/>
          <w:szCs w:val="24"/>
        </w:rPr>
        <w:t xml:space="preserve">  (Accessed: 05/01/2022) </w:t>
      </w:r>
    </w:p>
    <w:p w14:paraId="4B1160F3" w14:textId="74336F4C" w:rsidR="00F4367F" w:rsidRPr="00E53856" w:rsidRDefault="007A3D74" w:rsidP="00E53856">
      <w:pPr>
        <w:tabs>
          <w:tab w:val="left" w:pos="1110"/>
        </w:tabs>
        <w:spacing w:line="360" w:lineRule="auto"/>
        <w:jc w:val="both"/>
        <w:rPr>
          <w:rFonts w:ascii="Times New Roman" w:hAnsi="Times New Roman" w:cs="Times New Roman"/>
          <w:sz w:val="24"/>
          <w:szCs w:val="24"/>
        </w:rPr>
      </w:pPr>
      <w:r w:rsidRPr="00E53856">
        <w:rPr>
          <w:rFonts w:ascii="Times New Roman" w:hAnsi="Times New Roman" w:cs="Times New Roman"/>
          <w:sz w:val="24"/>
          <w:szCs w:val="24"/>
        </w:rPr>
        <w:t xml:space="preserve">Cerebral Palsy Alliance. (2018).  </w:t>
      </w:r>
      <w:r w:rsidRPr="00E53856">
        <w:rPr>
          <w:rFonts w:ascii="Times New Roman" w:hAnsi="Times New Roman" w:cs="Times New Roman"/>
          <w:i/>
          <w:iCs/>
          <w:sz w:val="24"/>
          <w:szCs w:val="24"/>
        </w:rPr>
        <w:t xml:space="preserve">What is Cerebral Palsy? </w:t>
      </w:r>
      <w:r w:rsidRPr="00E53856">
        <w:rPr>
          <w:rFonts w:ascii="Times New Roman" w:hAnsi="Times New Roman" w:cs="Times New Roman"/>
          <w:sz w:val="24"/>
          <w:szCs w:val="24"/>
        </w:rPr>
        <w:t xml:space="preserve">Available at: </w:t>
      </w:r>
      <w:hyperlink r:id="rId13" w:history="1">
        <w:r w:rsidRPr="00E53856">
          <w:rPr>
            <w:rStyle w:val="Hyperlink"/>
            <w:rFonts w:ascii="Times New Roman" w:hAnsi="Times New Roman" w:cs="Times New Roman"/>
            <w:sz w:val="24"/>
            <w:szCs w:val="24"/>
          </w:rPr>
          <w:t>https://cparf.org/what-is-cerebral-palsy/</w:t>
        </w:r>
      </w:hyperlink>
      <w:r w:rsidRPr="00E53856">
        <w:rPr>
          <w:rFonts w:ascii="Times New Roman" w:hAnsi="Times New Roman" w:cs="Times New Roman"/>
          <w:sz w:val="24"/>
          <w:szCs w:val="24"/>
        </w:rPr>
        <w:t xml:space="preserve">  (Accessed: 06/12/2021) </w:t>
      </w:r>
    </w:p>
    <w:p w14:paraId="0744DD80" w14:textId="004109E8" w:rsidR="00E80813" w:rsidRPr="00E53856" w:rsidRDefault="00E80813" w:rsidP="00E53856">
      <w:pPr>
        <w:tabs>
          <w:tab w:val="left" w:pos="1110"/>
        </w:tabs>
        <w:spacing w:line="360" w:lineRule="auto"/>
        <w:jc w:val="both"/>
        <w:rPr>
          <w:rFonts w:ascii="Times New Roman" w:hAnsi="Times New Roman" w:cs="Times New Roman"/>
          <w:sz w:val="24"/>
          <w:szCs w:val="24"/>
        </w:rPr>
      </w:pPr>
      <w:r w:rsidRPr="00E53856">
        <w:rPr>
          <w:rFonts w:ascii="Times New Roman" w:hAnsi="Times New Roman" w:cs="Times New Roman"/>
          <w:sz w:val="24"/>
          <w:szCs w:val="24"/>
        </w:rPr>
        <w:t xml:space="preserve">Cerebral Palsy Guide. (2021).  </w:t>
      </w:r>
      <w:r w:rsidRPr="00E53856">
        <w:rPr>
          <w:rFonts w:ascii="Times New Roman" w:hAnsi="Times New Roman" w:cs="Times New Roman"/>
          <w:i/>
          <w:iCs/>
          <w:sz w:val="24"/>
          <w:szCs w:val="24"/>
        </w:rPr>
        <w:t xml:space="preserve">Genetics.  </w:t>
      </w:r>
      <w:r w:rsidRPr="00E53856">
        <w:rPr>
          <w:rFonts w:ascii="Times New Roman" w:hAnsi="Times New Roman" w:cs="Times New Roman"/>
          <w:sz w:val="24"/>
          <w:szCs w:val="24"/>
        </w:rPr>
        <w:t xml:space="preserve">Available at: </w:t>
      </w:r>
      <w:hyperlink r:id="rId14" w:history="1">
        <w:r w:rsidRPr="00E53856">
          <w:rPr>
            <w:rStyle w:val="Hyperlink"/>
            <w:rFonts w:ascii="Times New Roman" w:hAnsi="Times New Roman" w:cs="Times New Roman"/>
            <w:sz w:val="24"/>
            <w:szCs w:val="24"/>
          </w:rPr>
          <w:t>https://www.cerebralpalsyguide.com/cerebral-palsy/causes/genetics/</w:t>
        </w:r>
      </w:hyperlink>
      <w:r w:rsidRPr="00E53856">
        <w:rPr>
          <w:rFonts w:ascii="Times New Roman" w:hAnsi="Times New Roman" w:cs="Times New Roman"/>
          <w:sz w:val="24"/>
          <w:szCs w:val="24"/>
        </w:rPr>
        <w:t xml:space="preserve">  (Accessed: 05/01/2022) </w:t>
      </w:r>
    </w:p>
    <w:p w14:paraId="3BDDC53E" w14:textId="336F4CBE" w:rsidR="004C11DB" w:rsidRPr="00E53856" w:rsidRDefault="004C11DB" w:rsidP="00E53856">
      <w:pPr>
        <w:tabs>
          <w:tab w:val="left" w:pos="1110"/>
        </w:tabs>
        <w:spacing w:line="360" w:lineRule="auto"/>
        <w:jc w:val="both"/>
        <w:rPr>
          <w:rFonts w:ascii="Times New Roman" w:hAnsi="Times New Roman" w:cs="Times New Roman"/>
          <w:sz w:val="24"/>
          <w:szCs w:val="24"/>
        </w:rPr>
      </w:pPr>
      <w:r w:rsidRPr="00E53856">
        <w:rPr>
          <w:rFonts w:ascii="Times New Roman" w:hAnsi="Times New Roman" w:cs="Times New Roman"/>
          <w:sz w:val="24"/>
          <w:szCs w:val="24"/>
        </w:rPr>
        <w:t xml:space="preserve">Deakin University. (2021).  </w:t>
      </w:r>
      <w:r w:rsidRPr="00E53856">
        <w:rPr>
          <w:rFonts w:ascii="Times New Roman" w:hAnsi="Times New Roman" w:cs="Times New Roman"/>
          <w:i/>
          <w:iCs/>
          <w:sz w:val="24"/>
          <w:szCs w:val="24"/>
        </w:rPr>
        <w:t xml:space="preserve">Cerebral Palsy.  </w:t>
      </w:r>
      <w:r w:rsidRPr="00E53856">
        <w:rPr>
          <w:rFonts w:ascii="Times New Roman" w:hAnsi="Times New Roman" w:cs="Times New Roman"/>
          <w:sz w:val="24"/>
          <w:szCs w:val="24"/>
        </w:rPr>
        <w:t xml:space="preserve">Available at: </w:t>
      </w:r>
      <w:hyperlink r:id="rId15" w:history="1">
        <w:r w:rsidRPr="00E53856">
          <w:rPr>
            <w:rStyle w:val="Hyperlink"/>
            <w:rFonts w:ascii="Times New Roman" w:hAnsi="Times New Roman" w:cs="Times New Roman"/>
            <w:sz w:val="24"/>
            <w:szCs w:val="24"/>
          </w:rPr>
          <w:t>https://allplaylearn.org.au/primary/teacher/cerebral-palsy/</w:t>
        </w:r>
      </w:hyperlink>
      <w:r w:rsidRPr="00E53856">
        <w:rPr>
          <w:rFonts w:ascii="Times New Roman" w:hAnsi="Times New Roman" w:cs="Times New Roman"/>
          <w:sz w:val="24"/>
          <w:szCs w:val="24"/>
        </w:rPr>
        <w:t xml:space="preserve">  (Accessed: 05/01/2022) </w:t>
      </w:r>
    </w:p>
    <w:p w14:paraId="137B2358" w14:textId="282C058D" w:rsidR="00F4367F" w:rsidRPr="00E53856" w:rsidRDefault="00913519" w:rsidP="00E53856">
      <w:pPr>
        <w:tabs>
          <w:tab w:val="left" w:pos="1110"/>
        </w:tabs>
        <w:spacing w:line="360" w:lineRule="auto"/>
        <w:jc w:val="both"/>
        <w:rPr>
          <w:rFonts w:ascii="Times New Roman" w:hAnsi="Times New Roman" w:cs="Times New Roman"/>
          <w:sz w:val="24"/>
          <w:szCs w:val="24"/>
        </w:rPr>
      </w:pPr>
      <w:r w:rsidRPr="00E53856">
        <w:rPr>
          <w:rFonts w:ascii="Times New Roman" w:hAnsi="Times New Roman" w:cs="Times New Roman"/>
          <w:sz w:val="24"/>
          <w:szCs w:val="24"/>
        </w:rPr>
        <w:t xml:space="preserve">Dewis Cyrmu. (2021).  </w:t>
      </w:r>
      <w:r w:rsidRPr="00E53856">
        <w:rPr>
          <w:rFonts w:ascii="Times New Roman" w:hAnsi="Times New Roman" w:cs="Times New Roman"/>
          <w:i/>
          <w:iCs/>
          <w:sz w:val="24"/>
          <w:szCs w:val="24"/>
        </w:rPr>
        <w:t xml:space="preserve">Additional Learning Needs (ALN).  </w:t>
      </w:r>
      <w:r w:rsidRPr="00E53856">
        <w:rPr>
          <w:rFonts w:ascii="Times New Roman" w:hAnsi="Times New Roman" w:cs="Times New Roman"/>
          <w:sz w:val="24"/>
          <w:szCs w:val="24"/>
        </w:rPr>
        <w:t xml:space="preserve">Available at: </w:t>
      </w:r>
      <w:hyperlink r:id="rId16" w:history="1">
        <w:r w:rsidRPr="00E53856">
          <w:rPr>
            <w:rStyle w:val="Hyperlink"/>
            <w:rFonts w:ascii="Times New Roman" w:hAnsi="Times New Roman" w:cs="Times New Roman"/>
            <w:sz w:val="24"/>
            <w:szCs w:val="24"/>
          </w:rPr>
          <w:t>https://www.dewis.wales/additional-learning-needs-cyp</w:t>
        </w:r>
      </w:hyperlink>
      <w:r w:rsidRPr="00E53856">
        <w:rPr>
          <w:rFonts w:ascii="Times New Roman" w:hAnsi="Times New Roman" w:cs="Times New Roman"/>
          <w:sz w:val="24"/>
          <w:szCs w:val="24"/>
        </w:rPr>
        <w:t xml:space="preserve">  (Accessed: 06/12/2021) </w:t>
      </w:r>
    </w:p>
    <w:p w14:paraId="37B243FA" w14:textId="442A0FA9" w:rsidR="003B5C87" w:rsidRPr="00E53856" w:rsidRDefault="003B5C87" w:rsidP="00E53856">
      <w:pPr>
        <w:pStyle w:val="Heading2"/>
        <w:shd w:val="clear" w:color="auto" w:fill="FFFFFF"/>
        <w:spacing w:before="0" w:line="360" w:lineRule="auto"/>
        <w:jc w:val="both"/>
        <w:rPr>
          <w:rFonts w:ascii="Times New Roman" w:eastAsia="Times New Roman" w:hAnsi="Times New Roman" w:cs="Times New Roman"/>
          <w:color w:val="auto"/>
          <w:sz w:val="24"/>
          <w:szCs w:val="24"/>
          <w:lang w:eastAsia="en-GB"/>
        </w:rPr>
      </w:pPr>
      <w:r w:rsidRPr="00E53856">
        <w:rPr>
          <w:rFonts w:ascii="Times New Roman" w:hAnsi="Times New Roman" w:cs="Times New Roman"/>
          <w:color w:val="auto"/>
          <w:sz w:val="24"/>
          <w:szCs w:val="24"/>
        </w:rPr>
        <w:t xml:space="preserve">Digital Pharmacist. (2020).  </w:t>
      </w:r>
      <w:r w:rsidRPr="00E53856">
        <w:rPr>
          <w:rFonts w:ascii="Times New Roman" w:eastAsia="Times New Roman" w:hAnsi="Times New Roman" w:cs="Times New Roman"/>
          <w:i/>
          <w:iCs/>
          <w:color w:val="auto"/>
          <w:sz w:val="24"/>
          <w:szCs w:val="24"/>
          <w:lang w:eastAsia="en-GB"/>
        </w:rPr>
        <w:t xml:space="preserve">Family History of Cerebral Palsy May Increase Risk in Children.  </w:t>
      </w:r>
      <w:r w:rsidRPr="00E53856">
        <w:rPr>
          <w:rFonts w:ascii="Times New Roman" w:eastAsia="Times New Roman" w:hAnsi="Times New Roman" w:cs="Times New Roman"/>
          <w:color w:val="auto"/>
          <w:sz w:val="24"/>
          <w:szCs w:val="24"/>
          <w:lang w:eastAsia="en-GB"/>
        </w:rPr>
        <w:t xml:space="preserve">Available at: </w:t>
      </w:r>
      <w:hyperlink r:id="rId17" w:history="1">
        <w:r w:rsidRPr="00E53856">
          <w:rPr>
            <w:rStyle w:val="Hyperlink"/>
            <w:rFonts w:ascii="Times New Roman" w:eastAsia="Times New Roman" w:hAnsi="Times New Roman" w:cs="Times New Roman"/>
            <w:sz w:val="24"/>
            <w:szCs w:val="24"/>
            <w:lang w:eastAsia="en-GB"/>
          </w:rPr>
          <w:t>https://www.rxwiki.com/news-article/cerebral-palsy-risks-may-be-influenced-genetics</w:t>
        </w:r>
      </w:hyperlink>
      <w:r w:rsidRPr="00E53856">
        <w:rPr>
          <w:rFonts w:ascii="Times New Roman" w:eastAsia="Times New Roman" w:hAnsi="Times New Roman" w:cs="Times New Roman"/>
          <w:color w:val="auto"/>
          <w:sz w:val="24"/>
          <w:szCs w:val="24"/>
          <w:lang w:eastAsia="en-GB"/>
        </w:rPr>
        <w:t xml:space="preserve">  (Accessed: 05/01/2022) </w:t>
      </w:r>
    </w:p>
    <w:p w14:paraId="1CA794B2" w14:textId="77777777" w:rsidR="003B5C87" w:rsidRPr="00E53856" w:rsidRDefault="003B5C87" w:rsidP="00E53856">
      <w:pPr>
        <w:spacing w:line="360" w:lineRule="auto"/>
        <w:jc w:val="both"/>
        <w:rPr>
          <w:rFonts w:ascii="Times New Roman" w:hAnsi="Times New Roman" w:cs="Times New Roman"/>
          <w:sz w:val="2"/>
          <w:szCs w:val="2"/>
          <w:lang w:eastAsia="en-GB"/>
        </w:rPr>
      </w:pPr>
    </w:p>
    <w:p w14:paraId="4ECCACA3" w14:textId="7BBE8858" w:rsidR="005266DD" w:rsidRPr="00E53856" w:rsidRDefault="00F86230" w:rsidP="00E53856">
      <w:pPr>
        <w:tabs>
          <w:tab w:val="left" w:pos="1110"/>
        </w:tabs>
        <w:spacing w:line="360" w:lineRule="auto"/>
        <w:jc w:val="both"/>
        <w:rPr>
          <w:rFonts w:ascii="Times New Roman" w:hAnsi="Times New Roman" w:cs="Times New Roman"/>
          <w:sz w:val="24"/>
          <w:szCs w:val="24"/>
        </w:rPr>
      </w:pPr>
      <w:hyperlink r:id="rId18" w:history="1">
        <w:r w:rsidR="005266DD" w:rsidRPr="00E53856">
          <w:rPr>
            <w:rFonts w:ascii="Times New Roman" w:hAnsi="Times New Roman" w:cs="Times New Roman"/>
            <w:sz w:val="24"/>
            <w:szCs w:val="24"/>
          </w:rPr>
          <w:t>Evangelou Strait</w:t>
        </w:r>
      </w:hyperlink>
      <w:r w:rsidR="005266DD" w:rsidRPr="00E53856">
        <w:rPr>
          <w:rFonts w:ascii="Times New Roman" w:hAnsi="Times New Roman" w:cs="Times New Roman"/>
          <w:sz w:val="24"/>
          <w:szCs w:val="24"/>
        </w:rPr>
        <w:t xml:space="preserve">, J. (2020).  </w:t>
      </w:r>
      <w:r w:rsidR="005266DD" w:rsidRPr="00E53856">
        <w:rPr>
          <w:rFonts w:ascii="Times New Roman" w:hAnsi="Times New Roman" w:cs="Times New Roman"/>
          <w:i/>
          <w:iCs/>
          <w:sz w:val="24"/>
          <w:szCs w:val="24"/>
        </w:rPr>
        <w:t xml:space="preserve">Cerebral palsy also has genetic underpinnings.  </w:t>
      </w:r>
      <w:r w:rsidR="005266DD" w:rsidRPr="00E53856">
        <w:rPr>
          <w:rFonts w:ascii="Times New Roman" w:hAnsi="Times New Roman" w:cs="Times New Roman"/>
          <w:sz w:val="24"/>
          <w:szCs w:val="24"/>
        </w:rPr>
        <w:t xml:space="preserve">Available at: </w:t>
      </w:r>
      <w:hyperlink r:id="rId19" w:history="1">
        <w:r w:rsidR="005266DD" w:rsidRPr="00E53856">
          <w:rPr>
            <w:rStyle w:val="Hyperlink"/>
            <w:rFonts w:ascii="Times New Roman" w:hAnsi="Times New Roman" w:cs="Times New Roman"/>
            <w:sz w:val="24"/>
            <w:szCs w:val="24"/>
          </w:rPr>
          <w:t>https://medicine.wustl.edu/news/cerebral-palsy-also-has-genetic-underpinnings/</w:t>
        </w:r>
      </w:hyperlink>
      <w:r w:rsidR="005266DD" w:rsidRPr="00E53856">
        <w:rPr>
          <w:rFonts w:ascii="Times New Roman" w:hAnsi="Times New Roman" w:cs="Times New Roman"/>
          <w:sz w:val="24"/>
          <w:szCs w:val="24"/>
        </w:rPr>
        <w:t xml:space="preserve">  (Accessed: 05/01/2022) </w:t>
      </w:r>
    </w:p>
    <w:p w14:paraId="3305A028" w14:textId="5CDE5083" w:rsidR="00D30486" w:rsidRPr="00E53856" w:rsidRDefault="00D30486" w:rsidP="00E53856">
      <w:pPr>
        <w:pStyle w:val="Heading1"/>
        <w:shd w:val="clear" w:color="auto" w:fill="FFFFFF"/>
        <w:spacing w:before="0" w:after="120" w:line="360" w:lineRule="auto"/>
        <w:jc w:val="both"/>
        <w:rPr>
          <w:rFonts w:ascii="Times New Roman" w:eastAsia="Times New Roman" w:hAnsi="Times New Roman" w:cs="Times New Roman"/>
          <w:color w:val="auto"/>
          <w:kern w:val="36"/>
          <w:sz w:val="24"/>
          <w:szCs w:val="24"/>
          <w:lang w:eastAsia="en-GB"/>
        </w:rPr>
      </w:pPr>
      <w:r w:rsidRPr="00E53856">
        <w:rPr>
          <w:rFonts w:ascii="Times New Roman" w:hAnsi="Times New Roman" w:cs="Times New Roman"/>
          <w:color w:val="auto"/>
          <w:sz w:val="24"/>
          <w:szCs w:val="24"/>
        </w:rPr>
        <w:t xml:space="preserve">Kent Teach. (2019).  </w:t>
      </w:r>
      <w:hyperlink r:id="rId20" w:history="1">
        <w:r w:rsidRPr="00E53856">
          <w:rPr>
            <w:rFonts w:ascii="Times New Roman" w:eastAsia="Times New Roman" w:hAnsi="Times New Roman" w:cs="Times New Roman"/>
            <w:i/>
            <w:iCs/>
            <w:color w:val="auto"/>
            <w:kern w:val="36"/>
            <w:sz w:val="24"/>
            <w:szCs w:val="24"/>
            <w:lang w:eastAsia="en-GB"/>
          </w:rPr>
          <w:t>How to Make Classrooms More Inclusive for Students with Cerebral Palsy</w:t>
        </w:r>
      </w:hyperlink>
      <w:r w:rsidRPr="00E53856">
        <w:rPr>
          <w:rFonts w:ascii="Times New Roman" w:eastAsia="Times New Roman" w:hAnsi="Times New Roman" w:cs="Times New Roman"/>
          <w:i/>
          <w:iCs/>
          <w:color w:val="auto"/>
          <w:kern w:val="36"/>
          <w:sz w:val="24"/>
          <w:szCs w:val="24"/>
          <w:lang w:eastAsia="en-GB"/>
        </w:rPr>
        <w:t xml:space="preserve">.  </w:t>
      </w:r>
      <w:r w:rsidRPr="00E53856">
        <w:rPr>
          <w:rFonts w:ascii="Times New Roman" w:eastAsia="Times New Roman" w:hAnsi="Times New Roman" w:cs="Times New Roman"/>
          <w:color w:val="auto"/>
          <w:kern w:val="36"/>
          <w:sz w:val="24"/>
          <w:szCs w:val="24"/>
          <w:lang w:eastAsia="en-GB"/>
        </w:rPr>
        <w:t xml:space="preserve">Available at: </w:t>
      </w:r>
      <w:hyperlink r:id="rId21" w:history="1">
        <w:r w:rsidRPr="00E53856">
          <w:rPr>
            <w:rStyle w:val="Hyperlink"/>
            <w:rFonts w:ascii="Times New Roman" w:eastAsia="Times New Roman" w:hAnsi="Times New Roman" w:cs="Times New Roman"/>
            <w:kern w:val="36"/>
            <w:sz w:val="24"/>
            <w:szCs w:val="24"/>
            <w:lang w:eastAsia="en-GB"/>
          </w:rPr>
          <w:t>https://www.kent-teach.com/Blog/post/2019/01/10/how-to-make-classrooms-more-inclusive-for-students-with-cerebral-palsy.aspx</w:t>
        </w:r>
      </w:hyperlink>
      <w:r w:rsidRPr="00E53856">
        <w:rPr>
          <w:rFonts w:ascii="Times New Roman" w:eastAsia="Times New Roman" w:hAnsi="Times New Roman" w:cs="Times New Roman"/>
          <w:color w:val="auto"/>
          <w:kern w:val="36"/>
          <w:sz w:val="24"/>
          <w:szCs w:val="24"/>
          <w:lang w:eastAsia="en-GB"/>
        </w:rPr>
        <w:t xml:space="preserve">  (Accessed: 05/01/2022) </w:t>
      </w:r>
    </w:p>
    <w:p w14:paraId="3D9F7314" w14:textId="4730B7BD" w:rsidR="00000703" w:rsidRPr="00E53856" w:rsidRDefault="00000703" w:rsidP="00E53856">
      <w:pPr>
        <w:tabs>
          <w:tab w:val="left" w:pos="1110"/>
        </w:tabs>
        <w:spacing w:line="360" w:lineRule="auto"/>
        <w:jc w:val="both"/>
        <w:rPr>
          <w:rFonts w:ascii="Times New Roman" w:hAnsi="Times New Roman" w:cs="Times New Roman"/>
          <w:sz w:val="24"/>
          <w:szCs w:val="24"/>
        </w:rPr>
      </w:pPr>
      <w:r w:rsidRPr="00E53856">
        <w:rPr>
          <w:rFonts w:ascii="Times New Roman" w:hAnsi="Times New Roman" w:cs="Times New Roman"/>
          <w:sz w:val="24"/>
          <w:szCs w:val="24"/>
        </w:rPr>
        <w:t xml:space="preserve">Mayo Clinic. (2021).  </w:t>
      </w:r>
      <w:r w:rsidRPr="00E53856">
        <w:rPr>
          <w:rFonts w:ascii="Times New Roman" w:hAnsi="Times New Roman" w:cs="Times New Roman"/>
          <w:i/>
          <w:iCs/>
          <w:sz w:val="24"/>
          <w:szCs w:val="24"/>
        </w:rPr>
        <w:t xml:space="preserve">Overview.  </w:t>
      </w:r>
      <w:r w:rsidRPr="00E53856">
        <w:rPr>
          <w:rFonts w:ascii="Times New Roman" w:hAnsi="Times New Roman" w:cs="Times New Roman"/>
          <w:sz w:val="24"/>
          <w:szCs w:val="24"/>
        </w:rPr>
        <w:t xml:space="preserve">Available at: </w:t>
      </w:r>
      <w:hyperlink r:id="rId22" w:history="1">
        <w:r w:rsidRPr="00E53856">
          <w:rPr>
            <w:rStyle w:val="Hyperlink"/>
            <w:rFonts w:ascii="Times New Roman" w:hAnsi="Times New Roman" w:cs="Times New Roman"/>
            <w:sz w:val="24"/>
            <w:szCs w:val="24"/>
          </w:rPr>
          <w:t>https://www.mayoclinic.org/diseases-conditions/cerebral-palsy/symptoms-causes/syc-20353999</w:t>
        </w:r>
      </w:hyperlink>
      <w:r w:rsidRPr="00E53856">
        <w:rPr>
          <w:rFonts w:ascii="Times New Roman" w:hAnsi="Times New Roman" w:cs="Times New Roman"/>
          <w:sz w:val="24"/>
          <w:szCs w:val="24"/>
        </w:rPr>
        <w:t xml:space="preserve">  (Accessed: 20/12/2021) </w:t>
      </w:r>
    </w:p>
    <w:p w14:paraId="6F25C24E" w14:textId="5CD8ED39" w:rsidR="00CF34BA" w:rsidRPr="00E53856" w:rsidRDefault="00CF34BA" w:rsidP="00E53856">
      <w:pPr>
        <w:tabs>
          <w:tab w:val="left" w:pos="1110"/>
        </w:tabs>
        <w:spacing w:line="360" w:lineRule="auto"/>
        <w:jc w:val="both"/>
        <w:rPr>
          <w:rFonts w:ascii="Times New Roman" w:hAnsi="Times New Roman" w:cs="Times New Roman"/>
          <w:sz w:val="24"/>
          <w:szCs w:val="24"/>
        </w:rPr>
      </w:pPr>
      <w:r w:rsidRPr="00E53856">
        <w:rPr>
          <w:rFonts w:ascii="Times New Roman" w:hAnsi="Times New Roman" w:cs="Times New Roman"/>
          <w:sz w:val="24"/>
          <w:szCs w:val="24"/>
        </w:rPr>
        <w:t xml:space="preserve">Miracle Recreation. (2021).  </w:t>
      </w:r>
      <w:r w:rsidRPr="00E53856">
        <w:rPr>
          <w:rFonts w:ascii="Times New Roman" w:hAnsi="Times New Roman" w:cs="Times New Roman"/>
          <w:i/>
          <w:iCs/>
          <w:sz w:val="24"/>
          <w:szCs w:val="24"/>
        </w:rPr>
        <w:t xml:space="preserve">How to Prevent Sensory Overload at School.  </w:t>
      </w:r>
      <w:r w:rsidRPr="00E53856">
        <w:rPr>
          <w:rFonts w:ascii="Times New Roman" w:hAnsi="Times New Roman" w:cs="Times New Roman"/>
          <w:sz w:val="24"/>
          <w:szCs w:val="24"/>
        </w:rPr>
        <w:t xml:space="preserve">Available at: </w:t>
      </w:r>
      <w:hyperlink r:id="rId23" w:history="1">
        <w:r w:rsidRPr="00E53856">
          <w:rPr>
            <w:rStyle w:val="Hyperlink"/>
            <w:rFonts w:ascii="Times New Roman" w:hAnsi="Times New Roman" w:cs="Times New Roman"/>
            <w:sz w:val="24"/>
            <w:szCs w:val="24"/>
          </w:rPr>
          <w:t>https://www.miracle-recreation.com/blog/how-to-prevent-sensory-overload-at-school/?lang=can</w:t>
        </w:r>
      </w:hyperlink>
      <w:r w:rsidRPr="00E53856">
        <w:rPr>
          <w:rFonts w:ascii="Times New Roman" w:hAnsi="Times New Roman" w:cs="Times New Roman"/>
          <w:sz w:val="24"/>
          <w:szCs w:val="24"/>
        </w:rPr>
        <w:t xml:space="preserve">  (Accessed: 26/12/2021)</w:t>
      </w:r>
    </w:p>
    <w:p w14:paraId="616673B0" w14:textId="0483D434" w:rsidR="00B04BA4" w:rsidRPr="00E53856" w:rsidRDefault="00B04BA4" w:rsidP="00E53856">
      <w:pPr>
        <w:pStyle w:val="Heading1"/>
        <w:spacing w:before="0" w:after="300" w:line="360" w:lineRule="auto"/>
        <w:jc w:val="both"/>
        <w:rPr>
          <w:rFonts w:ascii="Times New Roman" w:hAnsi="Times New Roman" w:cs="Times New Roman"/>
          <w:color w:val="auto"/>
          <w:sz w:val="24"/>
          <w:szCs w:val="24"/>
        </w:rPr>
      </w:pPr>
      <w:bookmarkStart w:id="4" w:name="_Hlk92282589"/>
      <w:r w:rsidRPr="00E53856">
        <w:rPr>
          <w:rFonts w:ascii="Times New Roman" w:hAnsi="Times New Roman" w:cs="Times New Roman"/>
          <w:color w:val="auto"/>
          <w:sz w:val="24"/>
          <w:szCs w:val="24"/>
        </w:rPr>
        <w:t>My Child at Cerebral Palsy. (2022).</w:t>
      </w:r>
      <w:r w:rsidR="002A2358" w:rsidRPr="00E53856">
        <w:rPr>
          <w:rFonts w:ascii="Times New Roman" w:hAnsi="Times New Roman" w:cs="Times New Roman"/>
          <w:color w:val="auto"/>
          <w:sz w:val="24"/>
          <w:szCs w:val="24"/>
        </w:rPr>
        <w:t xml:space="preserve">  </w:t>
      </w:r>
      <w:r w:rsidR="002A2358" w:rsidRPr="00E53856">
        <w:rPr>
          <w:rFonts w:ascii="Times New Roman" w:hAnsi="Times New Roman" w:cs="Times New Roman"/>
          <w:i/>
          <w:iCs/>
          <w:color w:val="auto"/>
          <w:sz w:val="24"/>
          <w:szCs w:val="24"/>
        </w:rPr>
        <w:t xml:space="preserve">Is Cerebral Palsy Genetic, Congenital, or Acquired?  </w:t>
      </w:r>
      <w:r w:rsidR="002A2358" w:rsidRPr="00E53856">
        <w:rPr>
          <w:rFonts w:ascii="Times New Roman" w:hAnsi="Times New Roman" w:cs="Times New Roman"/>
          <w:color w:val="auto"/>
          <w:sz w:val="24"/>
          <w:szCs w:val="24"/>
        </w:rPr>
        <w:t xml:space="preserve">Available at: </w:t>
      </w:r>
      <w:hyperlink r:id="rId24" w:history="1">
        <w:r w:rsidR="002A2358" w:rsidRPr="00E53856">
          <w:rPr>
            <w:rStyle w:val="Hyperlink"/>
            <w:rFonts w:ascii="Times New Roman" w:hAnsi="Times New Roman" w:cs="Times New Roman"/>
            <w:sz w:val="24"/>
            <w:szCs w:val="24"/>
          </w:rPr>
          <w:t>https://www.cerebralpalsy.org/about-cerebral-palsy/cause/when</w:t>
        </w:r>
      </w:hyperlink>
      <w:r w:rsidR="002A2358" w:rsidRPr="00E53856">
        <w:rPr>
          <w:rFonts w:ascii="Times New Roman" w:hAnsi="Times New Roman" w:cs="Times New Roman"/>
          <w:color w:val="auto"/>
          <w:sz w:val="24"/>
          <w:szCs w:val="24"/>
        </w:rPr>
        <w:t xml:space="preserve">  (Accessed: 05/01/2022) </w:t>
      </w:r>
    </w:p>
    <w:bookmarkEnd w:id="4"/>
    <w:p w14:paraId="65D21B9A" w14:textId="77777777" w:rsidR="00B717CD" w:rsidRPr="00E53856" w:rsidRDefault="00E97734" w:rsidP="00E53856">
      <w:pPr>
        <w:tabs>
          <w:tab w:val="left" w:pos="1110"/>
        </w:tabs>
        <w:spacing w:line="360" w:lineRule="auto"/>
        <w:jc w:val="both"/>
        <w:rPr>
          <w:rFonts w:ascii="Times New Roman" w:hAnsi="Times New Roman" w:cs="Times New Roman"/>
          <w:sz w:val="24"/>
          <w:szCs w:val="24"/>
        </w:rPr>
      </w:pPr>
      <w:r w:rsidRPr="00E53856">
        <w:rPr>
          <w:rFonts w:ascii="Times New Roman" w:hAnsi="Times New Roman" w:cs="Times New Roman"/>
          <w:sz w:val="24"/>
          <w:szCs w:val="24"/>
        </w:rPr>
        <w:t xml:space="preserve">My Child at Cerebral Palsy. (2021).  </w:t>
      </w:r>
      <w:r w:rsidRPr="00E53856">
        <w:rPr>
          <w:rFonts w:ascii="Times New Roman" w:hAnsi="Times New Roman" w:cs="Times New Roman"/>
          <w:i/>
          <w:iCs/>
          <w:sz w:val="24"/>
          <w:szCs w:val="24"/>
        </w:rPr>
        <w:t xml:space="preserve">Therapy.  </w:t>
      </w:r>
      <w:r w:rsidRPr="00E53856">
        <w:rPr>
          <w:rFonts w:ascii="Times New Roman" w:hAnsi="Times New Roman" w:cs="Times New Roman"/>
          <w:sz w:val="24"/>
          <w:szCs w:val="24"/>
        </w:rPr>
        <w:t xml:space="preserve">Available at: </w:t>
      </w:r>
      <w:hyperlink r:id="rId25" w:history="1">
        <w:r w:rsidR="006A7733" w:rsidRPr="00E53856">
          <w:rPr>
            <w:rStyle w:val="Hyperlink"/>
            <w:rFonts w:ascii="Times New Roman" w:hAnsi="Times New Roman" w:cs="Times New Roman"/>
            <w:sz w:val="24"/>
            <w:szCs w:val="24"/>
          </w:rPr>
          <w:t>https://www.cerebralpalsy.org/about-cerebral-palsy/treatment/therapy</w:t>
        </w:r>
      </w:hyperlink>
      <w:r w:rsidR="006A7733" w:rsidRPr="00E53856">
        <w:rPr>
          <w:rFonts w:ascii="Times New Roman" w:hAnsi="Times New Roman" w:cs="Times New Roman"/>
          <w:sz w:val="24"/>
          <w:szCs w:val="24"/>
        </w:rPr>
        <w:t xml:space="preserve">  (Accessed: 20/12/2021) </w:t>
      </w:r>
    </w:p>
    <w:p w14:paraId="3F3A88D2" w14:textId="7C4E6052" w:rsidR="00374138" w:rsidRPr="00E53856" w:rsidRDefault="00374138" w:rsidP="00E53856">
      <w:pPr>
        <w:tabs>
          <w:tab w:val="left" w:pos="1110"/>
        </w:tabs>
        <w:spacing w:line="360" w:lineRule="auto"/>
        <w:jc w:val="both"/>
        <w:rPr>
          <w:rFonts w:ascii="Times New Roman" w:hAnsi="Times New Roman" w:cs="Times New Roman"/>
          <w:sz w:val="24"/>
          <w:szCs w:val="24"/>
        </w:rPr>
      </w:pPr>
      <w:r w:rsidRPr="00E53856">
        <w:rPr>
          <w:rFonts w:ascii="Times New Roman" w:hAnsi="Times New Roman" w:cs="Times New Roman"/>
          <w:sz w:val="24"/>
          <w:szCs w:val="24"/>
        </w:rPr>
        <w:t xml:space="preserve">National Deaf Children’s Society. (2022).  </w:t>
      </w:r>
      <w:r w:rsidRPr="00E53856">
        <w:rPr>
          <w:rFonts w:ascii="Times New Roman" w:eastAsia="Times New Roman" w:hAnsi="Times New Roman" w:cs="Times New Roman"/>
          <w:i/>
          <w:iCs/>
          <w:kern w:val="36"/>
          <w:sz w:val="24"/>
          <w:szCs w:val="24"/>
          <w:lang w:eastAsia="en-GB"/>
        </w:rPr>
        <w:t xml:space="preserve">Reforms to support for children and young people with SEN.  </w:t>
      </w:r>
      <w:r w:rsidRPr="00E53856">
        <w:rPr>
          <w:rFonts w:ascii="Times New Roman" w:eastAsia="Times New Roman" w:hAnsi="Times New Roman" w:cs="Times New Roman"/>
          <w:kern w:val="36"/>
          <w:sz w:val="24"/>
          <w:szCs w:val="24"/>
          <w:lang w:eastAsia="en-GB"/>
        </w:rPr>
        <w:t xml:space="preserve">Available at: </w:t>
      </w:r>
      <w:hyperlink r:id="rId26" w:history="1">
        <w:r w:rsidRPr="00E53856">
          <w:rPr>
            <w:rStyle w:val="Hyperlink"/>
            <w:rFonts w:ascii="Times New Roman" w:eastAsia="Times New Roman" w:hAnsi="Times New Roman" w:cs="Times New Roman"/>
            <w:kern w:val="36"/>
            <w:sz w:val="24"/>
            <w:szCs w:val="24"/>
            <w:lang w:eastAsia="en-GB"/>
          </w:rPr>
          <w:t>https://www.ndcs.org.uk/information-and-support/education-and-learning/getting-additional-support/getting-additional-support-england/reforms-to-support-for-children-and-young-people-with-sen/</w:t>
        </w:r>
      </w:hyperlink>
      <w:r w:rsidRPr="00E53856">
        <w:rPr>
          <w:rFonts w:ascii="Times New Roman" w:eastAsia="Times New Roman" w:hAnsi="Times New Roman" w:cs="Times New Roman"/>
          <w:kern w:val="36"/>
          <w:sz w:val="24"/>
          <w:szCs w:val="24"/>
          <w:lang w:eastAsia="en-GB"/>
        </w:rPr>
        <w:t xml:space="preserve">  (Accessed: 05/01/2022)</w:t>
      </w:r>
    </w:p>
    <w:p w14:paraId="64A5C406" w14:textId="77777777" w:rsidR="00E53856" w:rsidRDefault="002C6F2D" w:rsidP="00E53856">
      <w:pPr>
        <w:tabs>
          <w:tab w:val="left" w:pos="1110"/>
        </w:tabs>
        <w:spacing w:line="360" w:lineRule="auto"/>
        <w:jc w:val="both"/>
        <w:rPr>
          <w:rFonts w:ascii="Times New Roman" w:hAnsi="Times New Roman" w:cs="Times New Roman"/>
          <w:sz w:val="24"/>
          <w:szCs w:val="24"/>
        </w:rPr>
      </w:pPr>
      <w:r w:rsidRPr="00E53856">
        <w:rPr>
          <w:rFonts w:ascii="Times New Roman" w:hAnsi="Times New Roman" w:cs="Times New Roman"/>
          <w:sz w:val="24"/>
          <w:szCs w:val="24"/>
        </w:rPr>
        <w:t xml:space="preserve">National Disability Authority. (2014).  </w:t>
      </w:r>
      <w:r w:rsidR="000B6086" w:rsidRPr="00E53856">
        <w:rPr>
          <w:rFonts w:ascii="Times New Roman" w:hAnsi="Times New Roman" w:cs="Times New Roman"/>
          <w:i/>
          <w:iCs/>
          <w:sz w:val="24"/>
          <w:szCs w:val="24"/>
        </w:rPr>
        <w:t xml:space="preserve">The Classroom.  </w:t>
      </w:r>
      <w:r w:rsidR="000B6086" w:rsidRPr="00E53856">
        <w:rPr>
          <w:rFonts w:ascii="Times New Roman" w:hAnsi="Times New Roman" w:cs="Times New Roman"/>
          <w:sz w:val="24"/>
          <w:szCs w:val="24"/>
        </w:rPr>
        <w:t xml:space="preserve">Available at: </w:t>
      </w:r>
      <w:hyperlink r:id="rId27" w:history="1">
        <w:r w:rsidR="000B6086" w:rsidRPr="00E53856">
          <w:rPr>
            <w:rStyle w:val="Hyperlink"/>
            <w:rFonts w:ascii="Times New Roman" w:hAnsi="Times New Roman" w:cs="Times New Roman"/>
            <w:sz w:val="24"/>
            <w:szCs w:val="24"/>
          </w:rPr>
          <w:t>https://nda.ie/Publications/Education/Education-Publications-/Improving-the-Accessibility-of-School-Buildings-read-online/Contents-Improving-the-Accessibility-of-School-Buildings/The-Classroom.html</w:t>
        </w:r>
      </w:hyperlink>
      <w:r w:rsidR="000B6086" w:rsidRPr="00E53856">
        <w:rPr>
          <w:rFonts w:ascii="Times New Roman" w:hAnsi="Times New Roman" w:cs="Times New Roman"/>
          <w:sz w:val="24"/>
          <w:szCs w:val="24"/>
        </w:rPr>
        <w:t xml:space="preserve">  (Accessed: 19/12/2021) </w:t>
      </w:r>
    </w:p>
    <w:p w14:paraId="581D854F" w14:textId="573D45A6" w:rsidR="00166C70" w:rsidRPr="00E53856" w:rsidRDefault="00166C70" w:rsidP="00E53856">
      <w:pPr>
        <w:tabs>
          <w:tab w:val="left" w:pos="1110"/>
        </w:tabs>
        <w:spacing w:line="360" w:lineRule="auto"/>
        <w:jc w:val="both"/>
        <w:rPr>
          <w:rFonts w:ascii="Times New Roman" w:hAnsi="Times New Roman" w:cs="Times New Roman"/>
          <w:sz w:val="24"/>
          <w:szCs w:val="24"/>
        </w:rPr>
      </w:pPr>
      <w:r w:rsidRPr="00E53856">
        <w:rPr>
          <w:rFonts w:ascii="Times New Roman" w:hAnsi="Times New Roman" w:cs="Times New Roman"/>
          <w:sz w:val="24"/>
          <w:szCs w:val="24"/>
        </w:rPr>
        <w:t xml:space="preserve">NHS. (2020).  </w:t>
      </w:r>
      <w:r w:rsidRPr="00E53856">
        <w:rPr>
          <w:rFonts w:ascii="Times New Roman" w:hAnsi="Times New Roman" w:cs="Times New Roman"/>
          <w:i/>
          <w:iCs/>
          <w:sz w:val="24"/>
          <w:szCs w:val="24"/>
        </w:rPr>
        <w:t xml:space="preserve">Diagnosis.  </w:t>
      </w:r>
      <w:r w:rsidRPr="00E53856">
        <w:rPr>
          <w:rFonts w:ascii="Times New Roman" w:hAnsi="Times New Roman" w:cs="Times New Roman"/>
          <w:sz w:val="24"/>
          <w:szCs w:val="24"/>
        </w:rPr>
        <w:t xml:space="preserve">Available at: </w:t>
      </w:r>
      <w:hyperlink r:id="rId28" w:history="1">
        <w:r w:rsidRPr="00E53856">
          <w:rPr>
            <w:rStyle w:val="Hyperlink"/>
            <w:rFonts w:ascii="Times New Roman" w:hAnsi="Times New Roman" w:cs="Times New Roman"/>
            <w:sz w:val="24"/>
            <w:szCs w:val="24"/>
          </w:rPr>
          <w:t>https://www.nhs.uk/conditions/cerebral-palsy/diagnosis/</w:t>
        </w:r>
      </w:hyperlink>
      <w:r w:rsidRPr="00E53856">
        <w:rPr>
          <w:rFonts w:ascii="Times New Roman" w:hAnsi="Times New Roman" w:cs="Times New Roman"/>
          <w:sz w:val="24"/>
          <w:szCs w:val="24"/>
        </w:rPr>
        <w:t xml:space="preserve">  (Accessed: 20/12/2021) </w:t>
      </w:r>
    </w:p>
    <w:p w14:paraId="152F9FFC" w14:textId="0CEDD514" w:rsidR="0057339B" w:rsidRPr="00E53856" w:rsidRDefault="0057339B" w:rsidP="00E53856">
      <w:pPr>
        <w:tabs>
          <w:tab w:val="left" w:pos="1110"/>
        </w:tabs>
        <w:spacing w:line="360" w:lineRule="auto"/>
        <w:jc w:val="both"/>
        <w:rPr>
          <w:rFonts w:ascii="Times New Roman" w:hAnsi="Times New Roman" w:cs="Times New Roman"/>
          <w:sz w:val="24"/>
          <w:szCs w:val="24"/>
        </w:rPr>
      </w:pPr>
      <w:r w:rsidRPr="00E53856">
        <w:rPr>
          <w:rFonts w:ascii="Times New Roman" w:hAnsi="Times New Roman" w:cs="Times New Roman"/>
          <w:sz w:val="24"/>
          <w:szCs w:val="24"/>
        </w:rPr>
        <w:t xml:space="preserve">NHS. (2020).  </w:t>
      </w:r>
      <w:r w:rsidRPr="00E53856">
        <w:rPr>
          <w:rFonts w:ascii="Times New Roman" w:hAnsi="Times New Roman" w:cs="Times New Roman"/>
          <w:i/>
          <w:iCs/>
          <w:sz w:val="24"/>
          <w:szCs w:val="24"/>
        </w:rPr>
        <w:t xml:space="preserve">Overview.  </w:t>
      </w:r>
      <w:r w:rsidRPr="00E53856">
        <w:rPr>
          <w:rFonts w:ascii="Times New Roman" w:hAnsi="Times New Roman" w:cs="Times New Roman"/>
          <w:sz w:val="24"/>
          <w:szCs w:val="24"/>
        </w:rPr>
        <w:t xml:space="preserve">Available at: </w:t>
      </w:r>
      <w:hyperlink r:id="rId29" w:history="1">
        <w:r w:rsidRPr="00E53856">
          <w:rPr>
            <w:rStyle w:val="Hyperlink"/>
            <w:rFonts w:ascii="Times New Roman" w:hAnsi="Times New Roman" w:cs="Times New Roman"/>
            <w:sz w:val="24"/>
            <w:szCs w:val="24"/>
          </w:rPr>
          <w:t>https://www.nhs.uk/conditions/cerebral-palsy/</w:t>
        </w:r>
      </w:hyperlink>
      <w:r w:rsidRPr="00E53856">
        <w:rPr>
          <w:rFonts w:ascii="Times New Roman" w:hAnsi="Times New Roman" w:cs="Times New Roman"/>
          <w:sz w:val="24"/>
          <w:szCs w:val="24"/>
        </w:rPr>
        <w:t xml:space="preserve">  (Accessed: 05/01/2022) </w:t>
      </w:r>
    </w:p>
    <w:p w14:paraId="444C1884" w14:textId="2301C001" w:rsidR="00320627" w:rsidRPr="00E53856" w:rsidRDefault="00320627" w:rsidP="00E53856">
      <w:pPr>
        <w:tabs>
          <w:tab w:val="left" w:pos="1110"/>
        </w:tabs>
        <w:spacing w:line="360" w:lineRule="auto"/>
        <w:jc w:val="both"/>
        <w:rPr>
          <w:rFonts w:ascii="Times New Roman" w:hAnsi="Times New Roman" w:cs="Times New Roman"/>
          <w:sz w:val="24"/>
          <w:szCs w:val="24"/>
        </w:rPr>
      </w:pPr>
      <w:r w:rsidRPr="00E53856">
        <w:rPr>
          <w:rFonts w:ascii="Times New Roman" w:hAnsi="Times New Roman" w:cs="Times New Roman"/>
          <w:sz w:val="24"/>
          <w:szCs w:val="24"/>
        </w:rPr>
        <w:t xml:space="preserve">NHS. (2020).  </w:t>
      </w:r>
      <w:r w:rsidRPr="00E53856">
        <w:rPr>
          <w:rFonts w:ascii="Times New Roman" w:hAnsi="Times New Roman" w:cs="Times New Roman"/>
          <w:i/>
          <w:iCs/>
          <w:sz w:val="24"/>
          <w:szCs w:val="24"/>
        </w:rPr>
        <w:t xml:space="preserve">Treatment.  </w:t>
      </w:r>
      <w:r w:rsidRPr="00E53856">
        <w:rPr>
          <w:rFonts w:ascii="Times New Roman" w:hAnsi="Times New Roman" w:cs="Times New Roman"/>
          <w:sz w:val="24"/>
          <w:szCs w:val="24"/>
        </w:rPr>
        <w:t xml:space="preserve">Available at: </w:t>
      </w:r>
      <w:hyperlink r:id="rId30" w:history="1">
        <w:r w:rsidRPr="00E53856">
          <w:rPr>
            <w:rStyle w:val="Hyperlink"/>
            <w:rFonts w:ascii="Times New Roman" w:hAnsi="Times New Roman" w:cs="Times New Roman"/>
            <w:sz w:val="24"/>
            <w:szCs w:val="24"/>
          </w:rPr>
          <w:t>https://www.nhs.uk/conditions/cerebral-palsy/treatment/</w:t>
        </w:r>
      </w:hyperlink>
      <w:r w:rsidRPr="00E53856">
        <w:rPr>
          <w:rFonts w:ascii="Times New Roman" w:hAnsi="Times New Roman" w:cs="Times New Roman"/>
          <w:sz w:val="24"/>
          <w:szCs w:val="24"/>
        </w:rPr>
        <w:t xml:space="preserve">  (Accessed: 23/12/2021) </w:t>
      </w:r>
    </w:p>
    <w:p w14:paraId="12533F13" w14:textId="5E20B764" w:rsidR="0052699C" w:rsidRPr="00E53856" w:rsidRDefault="0052699C" w:rsidP="00E53856">
      <w:pPr>
        <w:tabs>
          <w:tab w:val="left" w:pos="1110"/>
        </w:tabs>
        <w:spacing w:line="360" w:lineRule="auto"/>
        <w:jc w:val="both"/>
        <w:rPr>
          <w:rFonts w:ascii="Times New Roman" w:hAnsi="Times New Roman" w:cs="Times New Roman"/>
          <w:sz w:val="24"/>
          <w:szCs w:val="24"/>
        </w:rPr>
      </w:pPr>
      <w:r w:rsidRPr="00E53856">
        <w:rPr>
          <w:rFonts w:ascii="Times New Roman" w:hAnsi="Times New Roman" w:cs="Times New Roman"/>
          <w:sz w:val="24"/>
          <w:szCs w:val="24"/>
        </w:rPr>
        <w:t xml:space="preserve">NHS. (2018).  </w:t>
      </w:r>
      <w:r w:rsidRPr="00E53856">
        <w:rPr>
          <w:rFonts w:ascii="Times New Roman" w:hAnsi="Times New Roman" w:cs="Times New Roman"/>
          <w:i/>
          <w:iCs/>
          <w:sz w:val="24"/>
          <w:szCs w:val="24"/>
        </w:rPr>
        <w:t xml:space="preserve">Living with a diagnosis.  </w:t>
      </w:r>
      <w:r w:rsidRPr="00E53856">
        <w:rPr>
          <w:rFonts w:ascii="Times New Roman" w:hAnsi="Times New Roman" w:cs="Times New Roman"/>
          <w:sz w:val="24"/>
          <w:szCs w:val="24"/>
        </w:rPr>
        <w:t xml:space="preserve">Available at: </w:t>
      </w:r>
      <w:hyperlink r:id="rId31" w:history="1">
        <w:r w:rsidRPr="00E53856">
          <w:rPr>
            <w:rStyle w:val="Hyperlink"/>
            <w:rFonts w:ascii="Times New Roman" w:hAnsi="Times New Roman" w:cs="Times New Roman"/>
            <w:sz w:val="24"/>
            <w:szCs w:val="24"/>
          </w:rPr>
          <w:t>https://www.nhs.uk/conditions/learning-disabilities/diagnosis/</w:t>
        </w:r>
      </w:hyperlink>
      <w:r w:rsidRPr="00E53856">
        <w:rPr>
          <w:rFonts w:ascii="Times New Roman" w:hAnsi="Times New Roman" w:cs="Times New Roman"/>
          <w:sz w:val="24"/>
          <w:szCs w:val="24"/>
        </w:rPr>
        <w:t xml:space="preserve">  (Accessed: 26/12/2021) </w:t>
      </w:r>
    </w:p>
    <w:p w14:paraId="734596A2" w14:textId="4221A3ED" w:rsidR="000E1654" w:rsidRPr="00E53856" w:rsidRDefault="00E55151" w:rsidP="00E53856">
      <w:pPr>
        <w:tabs>
          <w:tab w:val="left" w:pos="1110"/>
        </w:tabs>
        <w:spacing w:line="360" w:lineRule="auto"/>
        <w:jc w:val="both"/>
        <w:rPr>
          <w:rFonts w:ascii="Times New Roman" w:hAnsi="Times New Roman" w:cs="Times New Roman"/>
          <w:sz w:val="24"/>
          <w:szCs w:val="24"/>
        </w:rPr>
      </w:pPr>
      <w:r w:rsidRPr="00E53856">
        <w:rPr>
          <w:rFonts w:ascii="Times New Roman" w:hAnsi="Times New Roman" w:cs="Times New Roman"/>
          <w:sz w:val="24"/>
          <w:szCs w:val="24"/>
        </w:rPr>
        <w:t xml:space="preserve">Pace. (no date).  </w:t>
      </w:r>
      <w:r w:rsidRPr="00E53856">
        <w:rPr>
          <w:rFonts w:ascii="Times New Roman" w:hAnsi="Times New Roman" w:cs="Times New Roman"/>
          <w:i/>
          <w:iCs/>
          <w:sz w:val="24"/>
          <w:szCs w:val="24"/>
        </w:rPr>
        <w:t xml:space="preserve">Child and Family Therapy Services. </w:t>
      </w:r>
      <w:r w:rsidRPr="00E53856">
        <w:rPr>
          <w:rFonts w:ascii="Times New Roman" w:hAnsi="Times New Roman" w:cs="Times New Roman"/>
          <w:sz w:val="24"/>
          <w:szCs w:val="24"/>
        </w:rPr>
        <w:t xml:space="preserve">Available at: </w:t>
      </w:r>
      <w:hyperlink r:id="rId32" w:history="1">
        <w:r w:rsidRPr="00E53856">
          <w:rPr>
            <w:rStyle w:val="Hyperlink"/>
            <w:rFonts w:ascii="Times New Roman" w:hAnsi="Times New Roman" w:cs="Times New Roman"/>
            <w:sz w:val="24"/>
            <w:szCs w:val="24"/>
          </w:rPr>
          <w:t>https://thepacecentre.org/therapy-services/?gclid=CjwKCAiAhreNBhAYEiwAFGGKPCMvg1H4YFCXubpSsk_3esKVWE_1xGAe8HdPDjgv6la5ux6hSHVsbRoC6EgQAvD_BwE</w:t>
        </w:r>
      </w:hyperlink>
      <w:r w:rsidRPr="00E53856">
        <w:rPr>
          <w:rFonts w:ascii="Times New Roman" w:hAnsi="Times New Roman" w:cs="Times New Roman"/>
          <w:sz w:val="24"/>
          <w:szCs w:val="24"/>
        </w:rPr>
        <w:t xml:space="preserve">  (Accessed: 06/12/2021) </w:t>
      </w:r>
    </w:p>
    <w:p w14:paraId="72270F3C" w14:textId="64782DE9" w:rsidR="001A62FC" w:rsidRPr="00E53856" w:rsidRDefault="001A62FC" w:rsidP="00E53856">
      <w:pPr>
        <w:tabs>
          <w:tab w:val="left" w:pos="1110"/>
        </w:tabs>
        <w:spacing w:line="360" w:lineRule="auto"/>
        <w:jc w:val="both"/>
        <w:rPr>
          <w:rFonts w:ascii="Times New Roman" w:hAnsi="Times New Roman" w:cs="Times New Roman"/>
          <w:sz w:val="24"/>
          <w:szCs w:val="24"/>
        </w:rPr>
      </w:pPr>
      <w:r w:rsidRPr="00E53856">
        <w:rPr>
          <w:rFonts w:ascii="Times New Roman" w:hAnsi="Times New Roman" w:cs="Times New Roman"/>
          <w:sz w:val="24"/>
          <w:szCs w:val="24"/>
        </w:rPr>
        <w:t xml:space="preserve">Pace. (no date).  </w:t>
      </w:r>
      <w:r w:rsidRPr="00E53856">
        <w:rPr>
          <w:rFonts w:ascii="Times New Roman" w:hAnsi="Times New Roman" w:cs="Times New Roman"/>
          <w:i/>
          <w:iCs/>
          <w:sz w:val="24"/>
          <w:szCs w:val="24"/>
        </w:rPr>
        <w:t xml:space="preserve">Stats &amp; Facts.  </w:t>
      </w:r>
      <w:r w:rsidRPr="00E53856">
        <w:rPr>
          <w:rFonts w:ascii="Times New Roman" w:hAnsi="Times New Roman" w:cs="Times New Roman"/>
          <w:sz w:val="24"/>
          <w:szCs w:val="24"/>
        </w:rPr>
        <w:t xml:space="preserve">Available at: </w:t>
      </w:r>
      <w:hyperlink r:id="rId33" w:history="1">
        <w:r w:rsidRPr="00E53856">
          <w:rPr>
            <w:rStyle w:val="Hyperlink"/>
            <w:rFonts w:ascii="Times New Roman" w:hAnsi="Times New Roman" w:cs="Times New Roman"/>
            <w:sz w:val="24"/>
            <w:szCs w:val="24"/>
          </w:rPr>
          <w:t>https://thepacecentre.org/information-centre/stats-facts/</w:t>
        </w:r>
      </w:hyperlink>
      <w:r w:rsidRPr="00E53856">
        <w:rPr>
          <w:rFonts w:ascii="Times New Roman" w:hAnsi="Times New Roman" w:cs="Times New Roman"/>
          <w:sz w:val="24"/>
          <w:szCs w:val="24"/>
        </w:rPr>
        <w:t xml:space="preserve">  (Accessed: 05/01/2022) </w:t>
      </w:r>
    </w:p>
    <w:p w14:paraId="1F9A9D7B" w14:textId="419E54C6" w:rsidR="00137AD8" w:rsidRPr="00E53856" w:rsidRDefault="00137AD8" w:rsidP="00E53856">
      <w:pPr>
        <w:tabs>
          <w:tab w:val="left" w:pos="1110"/>
        </w:tabs>
        <w:spacing w:line="360" w:lineRule="auto"/>
        <w:jc w:val="both"/>
        <w:rPr>
          <w:rFonts w:ascii="Times New Roman" w:hAnsi="Times New Roman" w:cs="Times New Roman"/>
          <w:sz w:val="24"/>
          <w:szCs w:val="24"/>
        </w:rPr>
      </w:pPr>
      <w:r w:rsidRPr="00E53856">
        <w:rPr>
          <w:rFonts w:ascii="Times New Roman" w:hAnsi="Times New Roman" w:cs="Times New Roman"/>
          <w:sz w:val="24"/>
          <w:szCs w:val="24"/>
        </w:rPr>
        <w:t xml:space="preserve">Pace. (no date).  </w:t>
      </w:r>
      <w:r w:rsidRPr="00E53856">
        <w:rPr>
          <w:rFonts w:ascii="Times New Roman" w:hAnsi="Times New Roman" w:cs="Times New Roman"/>
          <w:i/>
          <w:iCs/>
          <w:sz w:val="24"/>
          <w:szCs w:val="24"/>
        </w:rPr>
        <w:t xml:space="preserve">What is Cerebral Palsy?  </w:t>
      </w:r>
      <w:r w:rsidRPr="00E53856">
        <w:rPr>
          <w:rFonts w:ascii="Times New Roman" w:hAnsi="Times New Roman" w:cs="Times New Roman"/>
          <w:sz w:val="24"/>
          <w:szCs w:val="24"/>
        </w:rPr>
        <w:t xml:space="preserve">Available at: </w:t>
      </w:r>
      <w:hyperlink r:id="rId34" w:history="1">
        <w:r w:rsidRPr="00E53856">
          <w:rPr>
            <w:rStyle w:val="Hyperlink"/>
            <w:rFonts w:ascii="Times New Roman" w:hAnsi="Times New Roman" w:cs="Times New Roman"/>
            <w:sz w:val="24"/>
            <w:szCs w:val="24"/>
          </w:rPr>
          <w:t>https://thepacecentre.org/information-centre/what-is-cerebral-palsy/?gclid=Cj0KCQiAoNWOBhCwARIsAAiHnEgpUjuUhpbyMpWICh5CjnkzHWfXCTCePEDHSavCNDMXgxs1yd9bjG8aAhlMEALw_wcB</w:t>
        </w:r>
      </w:hyperlink>
      <w:r w:rsidRPr="00E53856">
        <w:rPr>
          <w:rFonts w:ascii="Times New Roman" w:hAnsi="Times New Roman" w:cs="Times New Roman"/>
          <w:sz w:val="24"/>
          <w:szCs w:val="24"/>
        </w:rPr>
        <w:t xml:space="preserve">  (Accessed: 05/01/2022) </w:t>
      </w:r>
    </w:p>
    <w:p w14:paraId="01E52E03" w14:textId="77777777" w:rsidR="000E1654" w:rsidRPr="00E53856" w:rsidRDefault="002164E2" w:rsidP="00E53856">
      <w:pPr>
        <w:tabs>
          <w:tab w:val="left" w:pos="1110"/>
        </w:tabs>
        <w:spacing w:line="360" w:lineRule="auto"/>
        <w:jc w:val="both"/>
        <w:rPr>
          <w:rFonts w:ascii="Times New Roman" w:hAnsi="Times New Roman" w:cs="Times New Roman"/>
          <w:sz w:val="24"/>
          <w:szCs w:val="24"/>
        </w:rPr>
      </w:pPr>
      <w:r w:rsidRPr="00E53856">
        <w:rPr>
          <w:rFonts w:ascii="Times New Roman" w:hAnsi="Times New Roman" w:cs="Times New Roman"/>
          <w:sz w:val="24"/>
          <w:szCs w:val="24"/>
        </w:rPr>
        <w:t xml:space="preserve">Physiopedia. (2021).  </w:t>
      </w:r>
      <w:r w:rsidRPr="00E53856">
        <w:rPr>
          <w:rFonts w:ascii="Times New Roman" w:hAnsi="Times New Roman" w:cs="Times New Roman"/>
          <w:i/>
          <w:iCs/>
          <w:sz w:val="24"/>
          <w:szCs w:val="24"/>
        </w:rPr>
        <w:t xml:space="preserve">Barriers and </w:t>
      </w:r>
      <w:r w:rsidR="009E163F" w:rsidRPr="00E53856">
        <w:rPr>
          <w:rFonts w:ascii="Times New Roman" w:hAnsi="Times New Roman" w:cs="Times New Roman"/>
          <w:i/>
          <w:iCs/>
          <w:sz w:val="24"/>
          <w:szCs w:val="24"/>
        </w:rPr>
        <w:t>Facilitators</w:t>
      </w:r>
      <w:r w:rsidRPr="00E53856">
        <w:rPr>
          <w:rFonts w:ascii="Times New Roman" w:hAnsi="Times New Roman" w:cs="Times New Roman"/>
          <w:i/>
          <w:iCs/>
          <w:sz w:val="24"/>
          <w:szCs w:val="24"/>
        </w:rPr>
        <w:t xml:space="preserve"> to Physical Activity in </w:t>
      </w:r>
      <w:r w:rsidR="009E163F" w:rsidRPr="00E53856">
        <w:rPr>
          <w:rFonts w:ascii="Times New Roman" w:hAnsi="Times New Roman" w:cs="Times New Roman"/>
          <w:i/>
          <w:iCs/>
          <w:sz w:val="24"/>
          <w:szCs w:val="24"/>
        </w:rPr>
        <w:t>Individuals</w:t>
      </w:r>
      <w:r w:rsidRPr="00E53856">
        <w:rPr>
          <w:rFonts w:ascii="Times New Roman" w:hAnsi="Times New Roman" w:cs="Times New Roman"/>
          <w:i/>
          <w:iCs/>
          <w:sz w:val="24"/>
          <w:szCs w:val="24"/>
        </w:rPr>
        <w:t xml:space="preserve"> with Cerebral Palsy.  </w:t>
      </w:r>
      <w:r w:rsidRPr="00E53856">
        <w:rPr>
          <w:rFonts w:ascii="Times New Roman" w:hAnsi="Times New Roman" w:cs="Times New Roman"/>
          <w:sz w:val="24"/>
          <w:szCs w:val="24"/>
        </w:rPr>
        <w:t xml:space="preserve">Available at: </w:t>
      </w:r>
      <w:hyperlink r:id="rId35" w:history="1">
        <w:r w:rsidRPr="00E53856">
          <w:rPr>
            <w:rStyle w:val="Hyperlink"/>
            <w:rFonts w:ascii="Times New Roman" w:hAnsi="Times New Roman" w:cs="Times New Roman"/>
            <w:sz w:val="24"/>
            <w:szCs w:val="24"/>
          </w:rPr>
          <w:t>https://www.physio-pedia.com/Barriers_and_Facilitators_to_Physical_Activity_in_Individuals_with_Cerebral_Palsy</w:t>
        </w:r>
      </w:hyperlink>
      <w:r w:rsidRPr="00E53856">
        <w:rPr>
          <w:rFonts w:ascii="Times New Roman" w:hAnsi="Times New Roman" w:cs="Times New Roman"/>
          <w:sz w:val="24"/>
          <w:szCs w:val="24"/>
        </w:rPr>
        <w:t xml:space="preserve">  (Accessed: 19/12/2021)</w:t>
      </w:r>
    </w:p>
    <w:p w14:paraId="0C287E9D" w14:textId="484E60D2" w:rsidR="0018468F" w:rsidRPr="00E53856" w:rsidRDefault="0018468F" w:rsidP="00E53856">
      <w:pPr>
        <w:tabs>
          <w:tab w:val="left" w:pos="1110"/>
        </w:tabs>
        <w:spacing w:line="360" w:lineRule="auto"/>
        <w:jc w:val="both"/>
        <w:rPr>
          <w:rFonts w:ascii="Times New Roman" w:hAnsi="Times New Roman" w:cs="Times New Roman"/>
          <w:sz w:val="24"/>
          <w:szCs w:val="24"/>
        </w:rPr>
      </w:pPr>
      <w:r w:rsidRPr="00E53856">
        <w:rPr>
          <w:rFonts w:ascii="Times New Roman" w:hAnsi="Times New Roman" w:cs="Times New Roman"/>
          <w:sz w:val="24"/>
          <w:szCs w:val="24"/>
        </w:rPr>
        <w:t xml:space="preserve">Swansea Council. (2021).  </w:t>
      </w:r>
      <w:r w:rsidRPr="00E53856">
        <w:rPr>
          <w:rFonts w:ascii="Times New Roman" w:eastAsia="Times New Roman" w:hAnsi="Times New Roman" w:cs="Times New Roman"/>
          <w:i/>
          <w:iCs/>
          <w:kern w:val="36"/>
          <w:sz w:val="24"/>
          <w:szCs w:val="24"/>
          <w:lang w:eastAsia="en-GB"/>
        </w:rPr>
        <w:t xml:space="preserve">What does 'Additional Learning Needs' mean?  </w:t>
      </w:r>
      <w:r w:rsidRPr="00E53856">
        <w:rPr>
          <w:rFonts w:ascii="Times New Roman" w:eastAsia="Times New Roman" w:hAnsi="Times New Roman" w:cs="Times New Roman"/>
          <w:kern w:val="36"/>
          <w:sz w:val="24"/>
          <w:szCs w:val="24"/>
          <w:lang w:eastAsia="en-GB"/>
        </w:rPr>
        <w:t xml:space="preserve">Available at: </w:t>
      </w:r>
      <w:hyperlink r:id="rId36" w:history="1">
        <w:r w:rsidRPr="00E53856">
          <w:rPr>
            <w:rStyle w:val="Hyperlink"/>
            <w:rFonts w:ascii="Times New Roman" w:eastAsia="Times New Roman" w:hAnsi="Times New Roman" w:cs="Times New Roman"/>
            <w:kern w:val="36"/>
            <w:sz w:val="24"/>
            <w:szCs w:val="24"/>
            <w:lang w:eastAsia="en-GB"/>
          </w:rPr>
          <w:t>https://www.swansea.gov.uk/article/1965/What-does-Additional-Learning-Needs-mean</w:t>
        </w:r>
      </w:hyperlink>
      <w:r w:rsidRPr="00E53856">
        <w:rPr>
          <w:rFonts w:ascii="Times New Roman" w:eastAsia="Times New Roman" w:hAnsi="Times New Roman" w:cs="Times New Roman"/>
          <w:kern w:val="36"/>
          <w:sz w:val="24"/>
          <w:szCs w:val="24"/>
          <w:lang w:eastAsia="en-GB"/>
        </w:rPr>
        <w:t xml:space="preserve">  (Accessed: 06/12/2021) </w:t>
      </w:r>
    </w:p>
    <w:p w14:paraId="711544F5" w14:textId="35B54663" w:rsidR="00214136" w:rsidRPr="00E53856" w:rsidRDefault="00214136" w:rsidP="00E53856">
      <w:pPr>
        <w:pStyle w:val="Heading1"/>
        <w:shd w:val="clear" w:color="auto" w:fill="FFFFFF"/>
        <w:spacing w:before="0" w:line="360" w:lineRule="auto"/>
        <w:jc w:val="both"/>
        <w:rPr>
          <w:rFonts w:ascii="Times New Roman" w:eastAsia="Times New Roman" w:hAnsi="Times New Roman" w:cs="Times New Roman"/>
          <w:color w:val="auto"/>
          <w:kern w:val="36"/>
          <w:sz w:val="24"/>
          <w:szCs w:val="24"/>
          <w:lang w:eastAsia="en-GB"/>
        </w:rPr>
      </w:pPr>
      <w:r w:rsidRPr="00E53856">
        <w:rPr>
          <w:rFonts w:ascii="Times New Roman" w:hAnsi="Times New Roman" w:cs="Times New Roman"/>
          <w:color w:val="auto"/>
          <w:sz w:val="24"/>
          <w:szCs w:val="24"/>
        </w:rPr>
        <w:t xml:space="preserve">Terada, Y. (2018).  </w:t>
      </w:r>
      <w:r w:rsidRPr="00E53856">
        <w:rPr>
          <w:rFonts w:ascii="Times New Roman" w:eastAsia="Times New Roman" w:hAnsi="Times New Roman" w:cs="Times New Roman"/>
          <w:i/>
          <w:iCs/>
          <w:color w:val="auto"/>
          <w:kern w:val="36"/>
          <w:sz w:val="24"/>
          <w:szCs w:val="24"/>
          <w:lang w:eastAsia="en-GB"/>
        </w:rPr>
        <w:t xml:space="preserve">Dos and Don’ts of Classroom Decorations.  </w:t>
      </w:r>
      <w:r w:rsidRPr="00E53856">
        <w:rPr>
          <w:rFonts w:ascii="Times New Roman" w:eastAsia="Times New Roman" w:hAnsi="Times New Roman" w:cs="Times New Roman"/>
          <w:color w:val="auto"/>
          <w:kern w:val="36"/>
          <w:sz w:val="24"/>
          <w:szCs w:val="24"/>
          <w:lang w:eastAsia="en-GB"/>
        </w:rPr>
        <w:t xml:space="preserve">Available at: </w:t>
      </w:r>
      <w:hyperlink r:id="rId37" w:history="1">
        <w:r w:rsidRPr="00E53856">
          <w:rPr>
            <w:rStyle w:val="Hyperlink"/>
            <w:rFonts w:ascii="Times New Roman" w:eastAsia="Times New Roman" w:hAnsi="Times New Roman" w:cs="Times New Roman"/>
            <w:kern w:val="36"/>
            <w:sz w:val="24"/>
            <w:szCs w:val="24"/>
            <w:lang w:eastAsia="en-GB"/>
          </w:rPr>
          <w:t>https://www.edutopia.org/article/dos-and-donts-classroom-decorations</w:t>
        </w:r>
      </w:hyperlink>
      <w:r w:rsidRPr="00E53856">
        <w:rPr>
          <w:rFonts w:ascii="Times New Roman" w:eastAsia="Times New Roman" w:hAnsi="Times New Roman" w:cs="Times New Roman"/>
          <w:color w:val="auto"/>
          <w:kern w:val="36"/>
          <w:sz w:val="24"/>
          <w:szCs w:val="24"/>
          <w:lang w:eastAsia="en-GB"/>
        </w:rPr>
        <w:t xml:space="preserve">  (Accessed: 05/01/2022) </w:t>
      </w:r>
    </w:p>
    <w:p w14:paraId="00B53A23" w14:textId="71EE6B24" w:rsidR="0018468F" w:rsidRPr="00E53856" w:rsidRDefault="00C64353" w:rsidP="00E53856">
      <w:pPr>
        <w:spacing w:line="360" w:lineRule="auto"/>
        <w:jc w:val="both"/>
        <w:rPr>
          <w:rFonts w:ascii="Times New Roman" w:hAnsi="Times New Roman" w:cs="Times New Roman"/>
          <w:sz w:val="24"/>
          <w:szCs w:val="24"/>
          <w:lang w:eastAsia="en-GB"/>
        </w:rPr>
      </w:pPr>
      <w:r w:rsidRPr="00E53856">
        <w:rPr>
          <w:rFonts w:ascii="Times New Roman" w:hAnsi="Times New Roman" w:cs="Times New Roman"/>
          <w:sz w:val="24"/>
          <w:szCs w:val="24"/>
        </w:rPr>
        <w:t xml:space="preserve">Welsh Government. (no date).  </w:t>
      </w:r>
      <w:r w:rsidR="004D100A" w:rsidRPr="00E53856">
        <w:rPr>
          <w:rFonts w:ascii="Times New Roman" w:hAnsi="Times New Roman" w:cs="Times New Roman"/>
          <w:i/>
          <w:iCs/>
          <w:sz w:val="24"/>
          <w:szCs w:val="24"/>
        </w:rPr>
        <w:t xml:space="preserve">Disability rights.  </w:t>
      </w:r>
      <w:r w:rsidR="004D100A" w:rsidRPr="00E53856">
        <w:rPr>
          <w:rFonts w:ascii="Times New Roman" w:hAnsi="Times New Roman" w:cs="Times New Roman"/>
          <w:sz w:val="24"/>
          <w:szCs w:val="24"/>
        </w:rPr>
        <w:t xml:space="preserve">Available at: </w:t>
      </w:r>
      <w:hyperlink r:id="rId38" w:history="1">
        <w:r w:rsidR="004D100A" w:rsidRPr="00E53856">
          <w:rPr>
            <w:rStyle w:val="Hyperlink"/>
            <w:rFonts w:ascii="Times New Roman" w:hAnsi="Times New Roman" w:cs="Times New Roman"/>
            <w:sz w:val="24"/>
            <w:szCs w:val="24"/>
          </w:rPr>
          <w:t>https://www.gov.uk/rights-disabled-person/education-rights</w:t>
        </w:r>
      </w:hyperlink>
      <w:r w:rsidR="004D100A" w:rsidRPr="00E53856">
        <w:rPr>
          <w:rFonts w:ascii="Times New Roman" w:hAnsi="Times New Roman" w:cs="Times New Roman"/>
          <w:sz w:val="24"/>
          <w:szCs w:val="24"/>
        </w:rPr>
        <w:t xml:space="preserve">  (Accessed: 23/12/2021) </w:t>
      </w:r>
    </w:p>
    <w:sectPr w:rsidR="0018468F" w:rsidRPr="00E53856">
      <w:headerReference w:type="default" r:id="rId39"/>
      <w:foot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83C93B" w14:textId="77777777" w:rsidR="00CE7E00" w:rsidRDefault="00CE7E00" w:rsidP="00CE7E00">
      <w:pPr>
        <w:spacing w:after="0" w:line="240" w:lineRule="auto"/>
      </w:pPr>
      <w:r>
        <w:separator/>
      </w:r>
    </w:p>
  </w:endnote>
  <w:endnote w:type="continuationSeparator" w:id="0">
    <w:p w14:paraId="60BF063F" w14:textId="77777777" w:rsidR="00CE7E00" w:rsidRDefault="00CE7E00" w:rsidP="00CE7E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8516931"/>
      <w:docPartObj>
        <w:docPartGallery w:val="Page Numbers (Bottom of Page)"/>
        <w:docPartUnique/>
      </w:docPartObj>
    </w:sdtPr>
    <w:sdtEndPr>
      <w:rPr>
        <w:noProof/>
      </w:rPr>
    </w:sdtEndPr>
    <w:sdtContent>
      <w:p w14:paraId="242B78EC" w14:textId="252BDE62" w:rsidR="00CE7E00" w:rsidRDefault="00CE7E00">
        <w:pPr>
          <w:pStyle w:val="Footer"/>
        </w:pPr>
        <w:r>
          <w:fldChar w:fldCharType="begin"/>
        </w:r>
        <w:r>
          <w:instrText xml:space="preserve"> PAGE   \* MERGEFORMAT </w:instrText>
        </w:r>
        <w:r>
          <w:fldChar w:fldCharType="separate"/>
        </w:r>
        <w:r>
          <w:rPr>
            <w:noProof/>
          </w:rPr>
          <w:t>2</w:t>
        </w:r>
        <w:r>
          <w:rPr>
            <w:noProof/>
          </w:rPr>
          <w:fldChar w:fldCharType="end"/>
        </w:r>
      </w:p>
    </w:sdtContent>
  </w:sdt>
  <w:p w14:paraId="33F9D0DF" w14:textId="77777777" w:rsidR="00CE7E00" w:rsidRDefault="00CE7E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785DA8" w14:textId="77777777" w:rsidR="00CE7E00" w:rsidRDefault="00CE7E00" w:rsidP="00CE7E00">
      <w:pPr>
        <w:spacing w:after="0" w:line="240" w:lineRule="auto"/>
      </w:pPr>
      <w:r>
        <w:separator/>
      </w:r>
    </w:p>
  </w:footnote>
  <w:footnote w:type="continuationSeparator" w:id="0">
    <w:p w14:paraId="10CD7FA4" w14:textId="77777777" w:rsidR="00CE7E00" w:rsidRDefault="00CE7E00" w:rsidP="00CE7E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E8B7BC" w14:textId="27A113EA" w:rsidR="00CE7E00" w:rsidRPr="0053037E" w:rsidRDefault="00CE7E00" w:rsidP="00CE7E00">
    <w:pPr>
      <w:pStyle w:val="Header"/>
      <w:rPr>
        <w:rFonts w:ascii="Times New Roman" w:hAnsi="Times New Roman" w:cs="Times New Roman"/>
        <w:sz w:val="20"/>
        <w:szCs w:val="20"/>
      </w:rPr>
    </w:pPr>
    <w:r w:rsidRPr="0053037E">
      <w:rPr>
        <w:rFonts w:ascii="Times New Roman" w:hAnsi="Times New Roman" w:cs="Times New Roman"/>
        <w:sz w:val="20"/>
        <w:szCs w:val="20"/>
      </w:rPr>
      <w:t>ECEY6006/C</w:t>
    </w:r>
  </w:p>
  <w:p w14:paraId="6ABF10F9" w14:textId="587C837A" w:rsidR="00CE7E00" w:rsidRPr="0053037E" w:rsidRDefault="00CE7E00">
    <w:pPr>
      <w:pStyle w:val="Header"/>
      <w:rPr>
        <w:rFonts w:ascii="Times New Roman" w:hAnsi="Times New Roman" w:cs="Times New Roman"/>
        <w:sz w:val="20"/>
        <w:szCs w:val="20"/>
      </w:rPr>
    </w:pPr>
    <w:r w:rsidRPr="0053037E">
      <w:rPr>
        <w:rFonts w:ascii="Times New Roman" w:hAnsi="Times New Roman" w:cs="Times New Roman"/>
        <w:sz w:val="20"/>
        <w:szCs w:val="20"/>
      </w:rPr>
      <w:t>1901004</w:t>
    </w:r>
  </w:p>
  <w:p w14:paraId="3BCCB3B1" w14:textId="538A2651" w:rsidR="00CE1261" w:rsidRPr="0053037E" w:rsidRDefault="00CE1261">
    <w:pPr>
      <w:pStyle w:val="Header"/>
      <w:rPr>
        <w:rFonts w:ascii="Times New Roman" w:hAnsi="Times New Roman" w:cs="Times New Roman"/>
        <w:sz w:val="20"/>
        <w:szCs w:val="20"/>
      </w:rPr>
    </w:pPr>
    <w:r w:rsidRPr="0053037E">
      <w:rPr>
        <w:rFonts w:ascii="Times New Roman" w:hAnsi="Times New Roman" w:cs="Times New Roman"/>
        <w:sz w:val="20"/>
        <w:szCs w:val="20"/>
      </w:rPr>
      <w:t xml:space="preserve">Word Count: </w:t>
    </w:r>
    <w:r w:rsidR="005B23EB">
      <w:rPr>
        <w:rFonts w:ascii="Times New Roman" w:hAnsi="Times New Roman" w:cs="Times New Roman"/>
        <w:sz w:val="20"/>
        <w:szCs w:val="20"/>
      </w:rPr>
      <w:t>10</w:t>
    </w:r>
    <w:r w:rsidR="00CC77DC">
      <w:rPr>
        <w:rFonts w:ascii="Times New Roman" w:hAnsi="Times New Roman" w:cs="Times New Roman"/>
        <w:sz w:val="20"/>
        <w:szCs w:val="20"/>
      </w:rPr>
      <w:t>98</w:t>
    </w:r>
  </w:p>
  <w:p w14:paraId="777B37D4" w14:textId="77777777" w:rsidR="00CE7E00" w:rsidRDefault="00CE7E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D33228"/>
    <w:multiLevelType w:val="multilevel"/>
    <w:tmpl w:val="D3A26F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2736892"/>
    <w:multiLevelType w:val="hybridMultilevel"/>
    <w:tmpl w:val="EAD0AB76"/>
    <w:lvl w:ilvl="0" w:tplc="864EF232">
      <w:numFmt w:val="bullet"/>
      <w:lvlText w:val="-"/>
      <w:lvlJc w:val="left"/>
      <w:pPr>
        <w:ind w:left="1020" w:hanging="360"/>
      </w:pPr>
      <w:rPr>
        <w:rFonts w:ascii="Times New Roman" w:eastAsiaTheme="minorHAnsi" w:hAnsi="Times New Roman" w:cs="Times New Roman" w:hint="default"/>
      </w:rPr>
    </w:lvl>
    <w:lvl w:ilvl="1" w:tplc="08090003" w:tentative="1">
      <w:start w:val="1"/>
      <w:numFmt w:val="bullet"/>
      <w:lvlText w:val="o"/>
      <w:lvlJc w:val="left"/>
      <w:pPr>
        <w:ind w:left="1740" w:hanging="360"/>
      </w:pPr>
      <w:rPr>
        <w:rFonts w:ascii="Courier New" w:hAnsi="Courier New" w:cs="Courier New" w:hint="default"/>
      </w:rPr>
    </w:lvl>
    <w:lvl w:ilvl="2" w:tplc="08090005" w:tentative="1">
      <w:start w:val="1"/>
      <w:numFmt w:val="bullet"/>
      <w:lvlText w:val=""/>
      <w:lvlJc w:val="left"/>
      <w:pPr>
        <w:ind w:left="2460" w:hanging="360"/>
      </w:pPr>
      <w:rPr>
        <w:rFonts w:ascii="Wingdings" w:hAnsi="Wingdings" w:hint="default"/>
      </w:rPr>
    </w:lvl>
    <w:lvl w:ilvl="3" w:tplc="08090001" w:tentative="1">
      <w:start w:val="1"/>
      <w:numFmt w:val="bullet"/>
      <w:lvlText w:val=""/>
      <w:lvlJc w:val="left"/>
      <w:pPr>
        <w:ind w:left="3180" w:hanging="360"/>
      </w:pPr>
      <w:rPr>
        <w:rFonts w:ascii="Symbol" w:hAnsi="Symbol" w:hint="default"/>
      </w:rPr>
    </w:lvl>
    <w:lvl w:ilvl="4" w:tplc="08090003" w:tentative="1">
      <w:start w:val="1"/>
      <w:numFmt w:val="bullet"/>
      <w:lvlText w:val="o"/>
      <w:lvlJc w:val="left"/>
      <w:pPr>
        <w:ind w:left="3900" w:hanging="360"/>
      </w:pPr>
      <w:rPr>
        <w:rFonts w:ascii="Courier New" w:hAnsi="Courier New" w:cs="Courier New" w:hint="default"/>
      </w:rPr>
    </w:lvl>
    <w:lvl w:ilvl="5" w:tplc="08090005" w:tentative="1">
      <w:start w:val="1"/>
      <w:numFmt w:val="bullet"/>
      <w:lvlText w:val=""/>
      <w:lvlJc w:val="left"/>
      <w:pPr>
        <w:ind w:left="4620" w:hanging="360"/>
      </w:pPr>
      <w:rPr>
        <w:rFonts w:ascii="Wingdings" w:hAnsi="Wingdings" w:hint="default"/>
      </w:rPr>
    </w:lvl>
    <w:lvl w:ilvl="6" w:tplc="08090001" w:tentative="1">
      <w:start w:val="1"/>
      <w:numFmt w:val="bullet"/>
      <w:lvlText w:val=""/>
      <w:lvlJc w:val="left"/>
      <w:pPr>
        <w:ind w:left="5340" w:hanging="360"/>
      </w:pPr>
      <w:rPr>
        <w:rFonts w:ascii="Symbol" w:hAnsi="Symbol" w:hint="default"/>
      </w:rPr>
    </w:lvl>
    <w:lvl w:ilvl="7" w:tplc="08090003" w:tentative="1">
      <w:start w:val="1"/>
      <w:numFmt w:val="bullet"/>
      <w:lvlText w:val="o"/>
      <w:lvlJc w:val="left"/>
      <w:pPr>
        <w:ind w:left="6060" w:hanging="360"/>
      </w:pPr>
      <w:rPr>
        <w:rFonts w:ascii="Courier New" w:hAnsi="Courier New" w:cs="Courier New" w:hint="default"/>
      </w:rPr>
    </w:lvl>
    <w:lvl w:ilvl="8" w:tplc="08090005" w:tentative="1">
      <w:start w:val="1"/>
      <w:numFmt w:val="bullet"/>
      <w:lvlText w:val=""/>
      <w:lvlJc w:val="left"/>
      <w:pPr>
        <w:ind w:left="6780" w:hanging="360"/>
      </w:pPr>
      <w:rPr>
        <w:rFonts w:ascii="Wingdings" w:hAnsi="Wingdings" w:hint="default"/>
      </w:rPr>
    </w:lvl>
  </w:abstractNum>
  <w:abstractNum w:abstractNumId="2" w15:restartNumberingAfterBreak="0">
    <w:nsid w:val="1AD10B05"/>
    <w:multiLevelType w:val="multilevel"/>
    <w:tmpl w:val="DC8C7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AD73C8"/>
    <w:multiLevelType w:val="multilevel"/>
    <w:tmpl w:val="3EBE6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defaultTabStop w:val="720"/>
  <w:characterSpacingControl w:val="doNotCompress"/>
  <w:savePreviewPicture/>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5804"/>
    <w:rsid w:val="00000703"/>
    <w:rsid w:val="00014087"/>
    <w:rsid w:val="000758BF"/>
    <w:rsid w:val="0007617F"/>
    <w:rsid w:val="000B6086"/>
    <w:rsid w:val="000E1654"/>
    <w:rsid w:val="0010043B"/>
    <w:rsid w:val="00137AD8"/>
    <w:rsid w:val="00166C70"/>
    <w:rsid w:val="0018468F"/>
    <w:rsid w:val="001A62FC"/>
    <w:rsid w:val="00214136"/>
    <w:rsid w:val="002164E2"/>
    <w:rsid w:val="00232068"/>
    <w:rsid w:val="00233B42"/>
    <w:rsid w:val="00243A61"/>
    <w:rsid w:val="00243C93"/>
    <w:rsid w:val="00256D87"/>
    <w:rsid w:val="002718AF"/>
    <w:rsid w:val="00271DF9"/>
    <w:rsid w:val="002823EE"/>
    <w:rsid w:val="002A2358"/>
    <w:rsid w:val="002C6F2D"/>
    <w:rsid w:val="002E65EB"/>
    <w:rsid w:val="002F6B73"/>
    <w:rsid w:val="00320627"/>
    <w:rsid w:val="003673EC"/>
    <w:rsid w:val="00374138"/>
    <w:rsid w:val="00375E54"/>
    <w:rsid w:val="00376730"/>
    <w:rsid w:val="003A1DEB"/>
    <w:rsid w:val="003A62F7"/>
    <w:rsid w:val="003B5C87"/>
    <w:rsid w:val="00432259"/>
    <w:rsid w:val="004632A9"/>
    <w:rsid w:val="00474E27"/>
    <w:rsid w:val="004C11DB"/>
    <w:rsid w:val="004D100A"/>
    <w:rsid w:val="004D75F0"/>
    <w:rsid w:val="00523C34"/>
    <w:rsid w:val="005266DD"/>
    <w:rsid w:val="0052699C"/>
    <w:rsid w:val="0053037E"/>
    <w:rsid w:val="0053474C"/>
    <w:rsid w:val="00554505"/>
    <w:rsid w:val="00573328"/>
    <w:rsid w:val="0057339B"/>
    <w:rsid w:val="005B23EB"/>
    <w:rsid w:val="00605E39"/>
    <w:rsid w:val="00612727"/>
    <w:rsid w:val="006978DE"/>
    <w:rsid w:val="006A30E1"/>
    <w:rsid w:val="006A7733"/>
    <w:rsid w:val="00705A53"/>
    <w:rsid w:val="00710B09"/>
    <w:rsid w:val="007328C6"/>
    <w:rsid w:val="0078543C"/>
    <w:rsid w:val="007A3D74"/>
    <w:rsid w:val="007A71BD"/>
    <w:rsid w:val="007E46CE"/>
    <w:rsid w:val="00800443"/>
    <w:rsid w:val="008E5DFB"/>
    <w:rsid w:val="00912E24"/>
    <w:rsid w:val="00913519"/>
    <w:rsid w:val="00917195"/>
    <w:rsid w:val="00941949"/>
    <w:rsid w:val="00950632"/>
    <w:rsid w:val="00953DD3"/>
    <w:rsid w:val="009737B8"/>
    <w:rsid w:val="0098090A"/>
    <w:rsid w:val="009E163F"/>
    <w:rsid w:val="009F4A8F"/>
    <w:rsid w:val="00A155A0"/>
    <w:rsid w:val="00A240E7"/>
    <w:rsid w:val="00A4141A"/>
    <w:rsid w:val="00A568F2"/>
    <w:rsid w:val="00A74F70"/>
    <w:rsid w:val="00A948F8"/>
    <w:rsid w:val="00AB3AA5"/>
    <w:rsid w:val="00AC4E18"/>
    <w:rsid w:val="00B02675"/>
    <w:rsid w:val="00B04BA4"/>
    <w:rsid w:val="00B2426F"/>
    <w:rsid w:val="00B32A73"/>
    <w:rsid w:val="00B717CD"/>
    <w:rsid w:val="00BB2F49"/>
    <w:rsid w:val="00BE49A3"/>
    <w:rsid w:val="00BE5804"/>
    <w:rsid w:val="00C006FA"/>
    <w:rsid w:val="00C15164"/>
    <w:rsid w:val="00C44024"/>
    <w:rsid w:val="00C54DDF"/>
    <w:rsid w:val="00C55651"/>
    <w:rsid w:val="00C56B67"/>
    <w:rsid w:val="00C64353"/>
    <w:rsid w:val="00C66F9B"/>
    <w:rsid w:val="00C746B0"/>
    <w:rsid w:val="00C758B8"/>
    <w:rsid w:val="00CC77DC"/>
    <w:rsid w:val="00CE1261"/>
    <w:rsid w:val="00CE7723"/>
    <w:rsid w:val="00CE7E00"/>
    <w:rsid w:val="00CF34BA"/>
    <w:rsid w:val="00D011F6"/>
    <w:rsid w:val="00D11744"/>
    <w:rsid w:val="00D30486"/>
    <w:rsid w:val="00D63949"/>
    <w:rsid w:val="00E227DA"/>
    <w:rsid w:val="00E323B0"/>
    <w:rsid w:val="00E53856"/>
    <w:rsid w:val="00E55151"/>
    <w:rsid w:val="00E639D8"/>
    <w:rsid w:val="00E64A68"/>
    <w:rsid w:val="00E80813"/>
    <w:rsid w:val="00E82155"/>
    <w:rsid w:val="00E97734"/>
    <w:rsid w:val="00EC4198"/>
    <w:rsid w:val="00EC65F2"/>
    <w:rsid w:val="00EF0102"/>
    <w:rsid w:val="00F34C09"/>
    <w:rsid w:val="00F4367F"/>
    <w:rsid w:val="00F6371C"/>
    <w:rsid w:val="00F77AEB"/>
    <w:rsid w:val="00FA3B3C"/>
    <w:rsid w:val="00FD1F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01F50C0C"/>
  <w15:chartTrackingRefBased/>
  <w15:docId w15:val="{0906D108-408F-4DF9-8C26-6804E42A2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468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B5C8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7E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7E00"/>
  </w:style>
  <w:style w:type="paragraph" w:styleId="Footer">
    <w:name w:val="footer"/>
    <w:basedOn w:val="Normal"/>
    <w:link w:val="FooterChar"/>
    <w:uiPriority w:val="99"/>
    <w:unhideWhenUsed/>
    <w:rsid w:val="00CE7E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7E00"/>
  </w:style>
  <w:style w:type="paragraph" w:styleId="ListParagraph">
    <w:name w:val="List Paragraph"/>
    <w:basedOn w:val="Normal"/>
    <w:uiPriority w:val="34"/>
    <w:qFormat/>
    <w:rsid w:val="00CE7E00"/>
    <w:pPr>
      <w:ind w:left="720"/>
      <w:contextualSpacing/>
    </w:pPr>
  </w:style>
  <w:style w:type="paragraph" w:styleId="NormalWeb">
    <w:name w:val="Normal (Web)"/>
    <w:basedOn w:val="Normal"/>
    <w:uiPriority w:val="99"/>
    <w:unhideWhenUsed/>
    <w:rsid w:val="006978D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18468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18468F"/>
    <w:rPr>
      <w:color w:val="0563C1" w:themeColor="hyperlink"/>
      <w:u w:val="single"/>
    </w:rPr>
  </w:style>
  <w:style w:type="character" w:styleId="UnresolvedMention">
    <w:name w:val="Unresolved Mention"/>
    <w:basedOn w:val="DefaultParagraphFont"/>
    <w:uiPriority w:val="99"/>
    <w:semiHidden/>
    <w:unhideWhenUsed/>
    <w:rsid w:val="0018468F"/>
    <w:rPr>
      <w:color w:val="605E5C"/>
      <w:shd w:val="clear" w:color="auto" w:fill="E1DFDD"/>
    </w:rPr>
  </w:style>
  <w:style w:type="character" w:styleId="Strong">
    <w:name w:val="Strong"/>
    <w:basedOn w:val="DefaultParagraphFont"/>
    <w:uiPriority w:val="22"/>
    <w:qFormat/>
    <w:rsid w:val="003A62F7"/>
    <w:rPr>
      <w:b/>
      <w:bCs/>
    </w:rPr>
  </w:style>
  <w:style w:type="character" w:customStyle="1" w:styleId="Heading2Char">
    <w:name w:val="Heading 2 Char"/>
    <w:basedOn w:val="DefaultParagraphFont"/>
    <w:link w:val="Heading2"/>
    <w:uiPriority w:val="9"/>
    <w:rsid w:val="003B5C87"/>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12357">
      <w:bodyDiv w:val="1"/>
      <w:marLeft w:val="0"/>
      <w:marRight w:val="0"/>
      <w:marTop w:val="0"/>
      <w:marBottom w:val="0"/>
      <w:divBdr>
        <w:top w:val="none" w:sz="0" w:space="0" w:color="auto"/>
        <w:left w:val="none" w:sz="0" w:space="0" w:color="auto"/>
        <w:bottom w:val="none" w:sz="0" w:space="0" w:color="auto"/>
        <w:right w:val="none" w:sz="0" w:space="0" w:color="auto"/>
      </w:divBdr>
    </w:div>
    <w:div w:id="204800442">
      <w:bodyDiv w:val="1"/>
      <w:marLeft w:val="0"/>
      <w:marRight w:val="0"/>
      <w:marTop w:val="0"/>
      <w:marBottom w:val="0"/>
      <w:divBdr>
        <w:top w:val="none" w:sz="0" w:space="0" w:color="auto"/>
        <w:left w:val="none" w:sz="0" w:space="0" w:color="auto"/>
        <w:bottom w:val="none" w:sz="0" w:space="0" w:color="auto"/>
        <w:right w:val="none" w:sz="0" w:space="0" w:color="auto"/>
      </w:divBdr>
    </w:div>
    <w:div w:id="444814806">
      <w:bodyDiv w:val="1"/>
      <w:marLeft w:val="0"/>
      <w:marRight w:val="0"/>
      <w:marTop w:val="0"/>
      <w:marBottom w:val="0"/>
      <w:divBdr>
        <w:top w:val="none" w:sz="0" w:space="0" w:color="auto"/>
        <w:left w:val="none" w:sz="0" w:space="0" w:color="auto"/>
        <w:bottom w:val="none" w:sz="0" w:space="0" w:color="auto"/>
        <w:right w:val="none" w:sz="0" w:space="0" w:color="auto"/>
      </w:divBdr>
    </w:div>
    <w:div w:id="595410284">
      <w:bodyDiv w:val="1"/>
      <w:marLeft w:val="0"/>
      <w:marRight w:val="0"/>
      <w:marTop w:val="0"/>
      <w:marBottom w:val="0"/>
      <w:divBdr>
        <w:top w:val="none" w:sz="0" w:space="0" w:color="auto"/>
        <w:left w:val="none" w:sz="0" w:space="0" w:color="auto"/>
        <w:bottom w:val="none" w:sz="0" w:space="0" w:color="auto"/>
        <w:right w:val="none" w:sz="0" w:space="0" w:color="auto"/>
      </w:divBdr>
    </w:div>
    <w:div w:id="796217327">
      <w:bodyDiv w:val="1"/>
      <w:marLeft w:val="0"/>
      <w:marRight w:val="0"/>
      <w:marTop w:val="0"/>
      <w:marBottom w:val="0"/>
      <w:divBdr>
        <w:top w:val="none" w:sz="0" w:space="0" w:color="auto"/>
        <w:left w:val="none" w:sz="0" w:space="0" w:color="auto"/>
        <w:bottom w:val="none" w:sz="0" w:space="0" w:color="auto"/>
        <w:right w:val="none" w:sz="0" w:space="0" w:color="auto"/>
      </w:divBdr>
    </w:div>
    <w:div w:id="836965783">
      <w:bodyDiv w:val="1"/>
      <w:marLeft w:val="0"/>
      <w:marRight w:val="0"/>
      <w:marTop w:val="0"/>
      <w:marBottom w:val="0"/>
      <w:divBdr>
        <w:top w:val="none" w:sz="0" w:space="0" w:color="auto"/>
        <w:left w:val="none" w:sz="0" w:space="0" w:color="auto"/>
        <w:bottom w:val="none" w:sz="0" w:space="0" w:color="auto"/>
        <w:right w:val="none" w:sz="0" w:space="0" w:color="auto"/>
      </w:divBdr>
    </w:div>
    <w:div w:id="1004556599">
      <w:bodyDiv w:val="1"/>
      <w:marLeft w:val="0"/>
      <w:marRight w:val="0"/>
      <w:marTop w:val="0"/>
      <w:marBottom w:val="0"/>
      <w:divBdr>
        <w:top w:val="none" w:sz="0" w:space="0" w:color="auto"/>
        <w:left w:val="none" w:sz="0" w:space="0" w:color="auto"/>
        <w:bottom w:val="none" w:sz="0" w:space="0" w:color="auto"/>
        <w:right w:val="none" w:sz="0" w:space="0" w:color="auto"/>
      </w:divBdr>
    </w:div>
    <w:div w:id="1029528381">
      <w:bodyDiv w:val="1"/>
      <w:marLeft w:val="0"/>
      <w:marRight w:val="0"/>
      <w:marTop w:val="0"/>
      <w:marBottom w:val="0"/>
      <w:divBdr>
        <w:top w:val="none" w:sz="0" w:space="0" w:color="auto"/>
        <w:left w:val="none" w:sz="0" w:space="0" w:color="auto"/>
        <w:bottom w:val="none" w:sz="0" w:space="0" w:color="auto"/>
        <w:right w:val="none" w:sz="0" w:space="0" w:color="auto"/>
      </w:divBdr>
    </w:div>
    <w:div w:id="1461653675">
      <w:bodyDiv w:val="1"/>
      <w:marLeft w:val="0"/>
      <w:marRight w:val="0"/>
      <w:marTop w:val="0"/>
      <w:marBottom w:val="0"/>
      <w:divBdr>
        <w:top w:val="none" w:sz="0" w:space="0" w:color="auto"/>
        <w:left w:val="none" w:sz="0" w:space="0" w:color="auto"/>
        <w:bottom w:val="none" w:sz="0" w:space="0" w:color="auto"/>
        <w:right w:val="none" w:sz="0" w:space="0" w:color="auto"/>
      </w:divBdr>
    </w:div>
    <w:div w:id="1501198230">
      <w:bodyDiv w:val="1"/>
      <w:marLeft w:val="0"/>
      <w:marRight w:val="0"/>
      <w:marTop w:val="0"/>
      <w:marBottom w:val="0"/>
      <w:divBdr>
        <w:top w:val="none" w:sz="0" w:space="0" w:color="auto"/>
        <w:left w:val="none" w:sz="0" w:space="0" w:color="auto"/>
        <w:bottom w:val="none" w:sz="0" w:space="0" w:color="auto"/>
        <w:right w:val="none" w:sz="0" w:space="0" w:color="auto"/>
      </w:divBdr>
    </w:div>
    <w:div w:id="1795756806">
      <w:bodyDiv w:val="1"/>
      <w:marLeft w:val="0"/>
      <w:marRight w:val="0"/>
      <w:marTop w:val="0"/>
      <w:marBottom w:val="0"/>
      <w:divBdr>
        <w:top w:val="none" w:sz="0" w:space="0" w:color="auto"/>
        <w:left w:val="none" w:sz="0" w:space="0" w:color="auto"/>
        <w:bottom w:val="none" w:sz="0" w:space="0" w:color="auto"/>
        <w:right w:val="none" w:sz="0" w:space="0" w:color="auto"/>
      </w:divBdr>
    </w:div>
    <w:div w:id="1926187674">
      <w:bodyDiv w:val="1"/>
      <w:marLeft w:val="0"/>
      <w:marRight w:val="0"/>
      <w:marTop w:val="0"/>
      <w:marBottom w:val="0"/>
      <w:divBdr>
        <w:top w:val="none" w:sz="0" w:space="0" w:color="auto"/>
        <w:left w:val="none" w:sz="0" w:space="0" w:color="auto"/>
        <w:bottom w:val="none" w:sz="0" w:space="0" w:color="auto"/>
        <w:right w:val="none" w:sz="0" w:space="0" w:color="auto"/>
      </w:divBdr>
    </w:div>
    <w:div w:id="1964267618">
      <w:bodyDiv w:val="1"/>
      <w:marLeft w:val="0"/>
      <w:marRight w:val="0"/>
      <w:marTop w:val="0"/>
      <w:marBottom w:val="0"/>
      <w:divBdr>
        <w:top w:val="none" w:sz="0" w:space="0" w:color="auto"/>
        <w:left w:val="none" w:sz="0" w:space="0" w:color="auto"/>
        <w:bottom w:val="none" w:sz="0" w:space="0" w:color="auto"/>
        <w:right w:val="none" w:sz="0" w:space="0" w:color="auto"/>
      </w:divBdr>
    </w:div>
    <w:div w:id="1966423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parf.org/what-is-cerebral-palsy/" TargetMode="External"/><Relationship Id="rId18" Type="http://schemas.openxmlformats.org/officeDocument/2006/relationships/hyperlink" Target="https://medicine.wustl.edu/news/author/straitj/" TargetMode="External"/><Relationship Id="rId26" Type="http://schemas.openxmlformats.org/officeDocument/2006/relationships/hyperlink" Target="https://www.ndcs.org.uk/information-and-support/education-and-learning/getting-additional-support/getting-additional-support-england/reforms-to-support-for-children-and-young-people-with-sen/" TargetMode="External"/><Relationship Id="rId39" Type="http://schemas.openxmlformats.org/officeDocument/2006/relationships/header" Target="header1.xml"/><Relationship Id="rId21" Type="http://schemas.openxmlformats.org/officeDocument/2006/relationships/hyperlink" Target="https://www.kent-teach.com/Blog/post/2019/01/10/how-to-make-classrooms-more-inclusive-for-students-with-cerebral-palsy.aspx" TargetMode="External"/><Relationship Id="rId34" Type="http://schemas.openxmlformats.org/officeDocument/2006/relationships/hyperlink" Target="https://thepacecentre.org/information-centre/what-is-cerebral-palsy/?gclid=Cj0KCQiAoNWOBhCwARIsAAiHnEgpUjuUhpbyMpWICh5CjnkzHWfXCTCePEDHSavCNDMXgxs1yd9bjG8aAhlMEALw_wcB" TargetMode="External"/><Relationship Id="rId42" Type="http://schemas.openxmlformats.org/officeDocument/2006/relationships/theme" Target="theme/theme1.xml"/><Relationship Id="rId7" Type="http://schemas.openxmlformats.org/officeDocument/2006/relationships/hyperlink" Target="https://activesocialcare.com/handbook/mental-health-dementia-and-learning-disabilities/the-importance-of-early-detection-and-diagnosis-of-mental-health-conditions-dementia-and-learning-disabilities" TargetMode="External"/><Relationship Id="rId2" Type="http://schemas.openxmlformats.org/officeDocument/2006/relationships/styles" Target="styles.xml"/><Relationship Id="rId16" Type="http://schemas.openxmlformats.org/officeDocument/2006/relationships/hyperlink" Target="https://www.dewis.wales/additional-learning-needs-cyp" TargetMode="External"/><Relationship Id="rId20" Type="http://schemas.openxmlformats.org/officeDocument/2006/relationships/hyperlink" Target="https://www.kent-teach.com/Blog/post/2019/01/10/how-to-make-classrooms-more-inclusive-for-students-with-cerebral-palsy.aspx" TargetMode="External"/><Relationship Id="rId29" Type="http://schemas.openxmlformats.org/officeDocument/2006/relationships/hyperlink" Target="https://www.nhs.uk/conditions/cerebral-palsy/"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dc.gov/ncbddd/cp/diagnosis.html" TargetMode="External"/><Relationship Id="rId24" Type="http://schemas.openxmlformats.org/officeDocument/2006/relationships/hyperlink" Target="https://www.cerebralpalsy.org/about-cerebral-palsy/cause/when" TargetMode="External"/><Relationship Id="rId32" Type="http://schemas.openxmlformats.org/officeDocument/2006/relationships/hyperlink" Target="https://thepacecentre.org/therapy-services/?gclid=CjwKCAiAhreNBhAYEiwAFGGKPCMvg1H4YFCXubpSsk_3esKVWE_1xGAe8HdPDjgv6la5ux6hSHVsbRoC6EgQAvD_BwE" TargetMode="External"/><Relationship Id="rId37" Type="http://schemas.openxmlformats.org/officeDocument/2006/relationships/hyperlink" Target="https://www.edutopia.org/article/dos-and-donts-classroom-decorations"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allplaylearn.org.au/primary/teacher/cerebral-palsy/" TargetMode="External"/><Relationship Id="rId23" Type="http://schemas.openxmlformats.org/officeDocument/2006/relationships/hyperlink" Target="https://www.miracle-recreation.com/blog/how-to-prevent-sensory-overload-at-school/?lang=can" TargetMode="External"/><Relationship Id="rId28" Type="http://schemas.openxmlformats.org/officeDocument/2006/relationships/hyperlink" Target="https://www.nhs.uk/conditions/cerebral-palsy/diagnosis/" TargetMode="External"/><Relationship Id="rId36" Type="http://schemas.openxmlformats.org/officeDocument/2006/relationships/hyperlink" Target="https://www.swansea.gov.uk/article/1965/What-does-Additional-Learning-Needs-mean" TargetMode="External"/><Relationship Id="rId10" Type="http://schemas.openxmlformats.org/officeDocument/2006/relationships/hyperlink" Target="https://www.birthinjuryhelpcenter.org/cerebral-palsy-statistics.html" TargetMode="External"/><Relationship Id="rId19" Type="http://schemas.openxmlformats.org/officeDocument/2006/relationships/hyperlink" Target="https://medicine.wustl.edu/news/cerebral-palsy-also-has-genetic-underpinnings/" TargetMode="External"/><Relationship Id="rId31" Type="http://schemas.openxmlformats.org/officeDocument/2006/relationships/hyperlink" Target="https://www.nhs.uk/conditions/learning-disabilities/diagnosis/" TargetMode="External"/><Relationship Id="rId4" Type="http://schemas.openxmlformats.org/officeDocument/2006/relationships/webSettings" Target="webSettings.xml"/><Relationship Id="rId9" Type="http://schemas.openxmlformats.org/officeDocument/2006/relationships/hyperlink" Target="https://autismcircuit.net/tool/break-card" TargetMode="External"/><Relationship Id="rId14" Type="http://schemas.openxmlformats.org/officeDocument/2006/relationships/hyperlink" Target="https://www.cerebralpalsyguide.com/cerebral-palsy/causes/genetics/" TargetMode="External"/><Relationship Id="rId22" Type="http://schemas.openxmlformats.org/officeDocument/2006/relationships/hyperlink" Target="https://www.mayoclinic.org/diseases-conditions/cerebral-palsy/symptoms-causes/syc-20353999" TargetMode="External"/><Relationship Id="rId27" Type="http://schemas.openxmlformats.org/officeDocument/2006/relationships/hyperlink" Target="https://nda.ie/Publications/Education/Education-Publications-/Improving-the-Accessibility-of-School-Buildings-read-online/Contents-Improving-the-Accessibility-of-School-Buildings/The-Classroom.html" TargetMode="External"/><Relationship Id="rId30" Type="http://schemas.openxmlformats.org/officeDocument/2006/relationships/hyperlink" Target="https://www.nhs.uk/conditions/cerebral-palsy/treatment/" TargetMode="External"/><Relationship Id="rId35" Type="http://schemas.openxmlformats.org/officeDocument/2006/relationships/hyperlink" Target="https://www.physio-pedia.com/Barriers_and_Facilitators_to_Physical_Activity_in_Individuals_with_Cerebral_Palsy" TargetMode="External"/><Relationship Id="rId8" Type="http://schemas.openxmlformats.org/officeDocument/2006/relationships/hyperlink" Target="https://www.avuk.org/the-education-health-care-plan-process?gclid=Cj0KCQiAoNWOBhCwARIsAAiHnEj1sAMEi4cxsGvhePfM8mDoNuxndU5PPoDy_vuOjS67OuNZZPAIxgYaAjYbEALw_wcB" TargetMode="External"/><Relationship Id="rId3" Type="http://schemas.openxmlformats.org/officeDocument/2006/relationships/settings" Target="settings.xml"/><Relationship Id="rId12" Type="http://schemas.openxmlformats.org/officeDocument/2006/relationships/hyperlink" Target="https://cparf.org/what-is-cerebral-palsy/types-of-cerebral-palsy/?gclid=Cj0KCQiAoNWOBhCwARIsAAiHnEhd9FblI4_Z_jdKTIvv8DA2oTDaQ5yTRVpWNT1fOgjIp2IvcfDCAAYaAm0AEALw_wcB" TargetMode="External"/><Relationship Id="rId17" Type="http://schemas.openxmlformats.org/officeDocument/2006/relationships/hyperlink" Target="https://www.rxwiki.com/news-article/cerebral-palsy-risks-may-be-influenced-genetics" TargetMode="External"/><Relationship Id="rId25" Type="http://schemas.openxmlformats.org/officeDocument/2006/relationships/hyperlink" Target="https://www.cerebralpalsy.org/about-cerebral-palsy/treatment/therapy" TargetMode="External"/><Relationship Id="rId33" Type="http://schemas.openxmlformats.org/officeDocument/2006/relationships/hyperlink" Target="https://thepacecentre.org/information-centre/stats-facts/" TargetMode="External"/><Relationship Id="rId38" Type="http://schemas.openxmlformats.org/officeDocument/2006/relationships/hyperlink" Target="https://www.gov.uk/rights-disabled-person/education-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1400</Words>
  <Characters>7985</Characters>
  <Application>Microsoft Office Word</Application>
  <DocSecurity>0</DocSecurity>
  <Lines>66</Lines>
  <Paragraphs>18</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
      <vt:lpstr>Active Social Care. (no date).  The Importance of Early Detection and Diagnosis </vt:lpstr>
      <vt:lpstr>    Digital Pharmacist. (2020).  Family History of Cerebral Palsy May Increase Risk </vt:lpstr>
      <vt:lpstr>Kent Teach. (2019).  How to Make Classrooms More Inclusive for Students with Cer</vt:lpstr>
      <vt:lpstr>My Child at Cerebral Palsy. (2022).  Is Cerebral Palsy Genetic, Congenital, or A</vt:lpstr>
      <vt:lpstr>Terada, Y. (2018).  Dos and Don’ts of Classroom Decorations.  Available at: http</vt:lpstr>
    </vt:vector>
  </TitlesOfParts>
  <Company/>
  <LinksUpToDate>false</LinksUpToDate>
  <CharactersWithSpaces>9367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rosie.meyrick@gmail.com</dc:creator>
  <cp:keywords/>
  <dc:description/>
  <cp:lastModifiedBy>rosie.meyrick@gmail.com</cp:lastModifiedBy>
  <cp:revision>3</cp:revision>
  <dcterms:created xsi:type="dcterms:W3CDTF">2022-01-10T17:45:00Z</dcterms:created>
  <dcterms:modified xsi:type="dcterms:W3CDTF">2022-01-10T17:47:00Z</dcterms:modified>
</cp:coreProperties>
</file>