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1E9F86" w14:textId="77777777" w:rsidR="00B73C6B" w:rsidRDefault="00B73C6B" w:rsidP="002C0265">
      <w:pPr>
        <w:pStyle w:val="Body"/>
        <w:spacing w:after="0" w:line="480" w:lineRule="auto"/>
        <w:jc w:val="both"/>
        <w:rPr>
          <w:rFonts w:ascii="Arial" w:eastAsia="Arial" w:hAnsi="Arial" w:cs="Arial"/>
        </w:rPr>
      </w:pPr>
    </w:p>
    <w:p w14:paraId="211E9F87" w14:textId="77777777" w:rsidR="00B73C6B" w:rsidRDefault="00B73C6B" w:rsidP="002C0265">
      <w:pPr>
        <w:pStyle w:val="Body"/>
        <w:spacing w:after="0" w:line="480" w:lineRule="auto"/>
        <w:jc w:val="both"/>
        <w:rPr>
          <w:rFonts w:ascii="Arial" w:eastAsia="Arial" w:hAnsi="Arial" w:cs="Arial"/>
        </w:rPr>
      </w:pPr>
    </w:p>
    <w:p w14:paraId="211E9F88" w14:textId="77777777" w:rsidR="00B73C6B" w:rsidRDefault="00B73C6B" w:rsidP="002C0265">
      <w:pPr>
        <w:pStyle w:val="Body"/>
        <w:spacing w:after="0" w:line="480" w:lineRule="auto"/>
        <w:jc w:val="both"/>
        <w:rPr>
          <w:rFonts w:ascii="Arial" w:eastAsia="Arial" w:hAnsi="Arial" w:cs="Arial"/>
        </w:rPr>
      </w:pPr>
    </w:p>
    <w:p w14:paraId="71EDC700" w14:textId="77777777" w:rsidR="00622112" w:rsidRDefault="00622112" w:rsidP="002C0265">
      <w:pPr>
        <w:pStyle w:val="Body"/>
        <w:spacing w:after="0" w:line="480" w:lineRule="auto"/>
        <w:jc w:val="both"/>
        <w:rPr>
          <w:rFonts w:ascii="Arial" w:hAnsi="Arial"/>
          <w:lang w:val="en-US"/>
        </w:rPr>
      </w:pPr>
    </w:p>
    <w:p w14:paraId="55641BE5" w14:textId="77777777" w:rsidR="00622112" w:rsidRDefault="00622112" w:rsidP="002C0265">
      <w:pPr>
        <w:pStyle w:val="Body"/>
        <w:spacing w:after="0" w:line="480" w:lineRule="auto"/>
        <w:jc w:val="both"/>
        <w:rPr>
          <w:rFonts w:ascii="Arial" w:hAnsi="Arial"/>
          <w:lang w:val="en-US"/>
        </w:rPr>
      </w:pPr>
    </w:p>
    <w:p w14:paraId="16511D1B" w14:textId="77777777" w:rsidR="00622112" w:rsidRDefault="00622112" w:rsidP="002C0265">
      <w:pPr>
        <w:pStyle w:val="Body"/>
        <w:spacing w:after="0" w:line="480" w:lineRule="auto"/>
        <w:jc w:val="both"/>
        <w:rPr>
          <w:rFonts w:ascii="Arial" w:hAnsi="Arial"/>
          <w:lang w:val="en-US"/>
        </w:rPr>
      </w:pPr>
    </w:p>
    <w:p w14:paraId="60C51B41" w14:textId="77777777" w:rsidR="00622112" w:rsidRDefault="00622112" w:rsidP="002C0265">
      <w:pPr>
        <w:pStyle w:val="Body"/>
        <w:spacing w:after="0" w:line="480" w:lineRule="auto"/>
        <w:jc w:val="both"/>
        <w:rPr>
          <w:rFonts w:ascii="Arial" w:hAnsi="Arial"/>
          <w:lang w:val="en-US"/>
        </w:rPr>
      </w:pPr>
    </w:p>
    <w:p w14:paraId="768FE6B5" w14:textId="77777777" w:rsidR="00622112" w:rsidRPr="002C0265" w:rsidRDefault="00622112" w:rsidP="002C0265">
      <w:pPr>
        <w:pStyle w:val="Body"/>
        <w:spacing w:after="0" w:line="480" w:lineRule="auto"/>
        <w:jc w:val="center"/>
        <w:rPr>
          <w:rFonts w:ascii="Arial" w:hAnsi="Arial"/>
          <w:b/>
          <w:bCs/>
          <w:lang w:val="en-US"/>
        </w:rPr>
      </w:pPr>
    </w:p>
    <w:p w14:paraId="211E9F89" w14:textId="04B388B3" w:rsidR="00B73C6B" w:rsidRPr="002C0265" w:rsidRDefault="00F279DC" w:rsidP="002C0265">
      <w:pPr>
        <w:pStyle w:val="Body"/>
        <w:spacing w:after="0" w:line="480" w:lineRule="auto"/>
        <w:jc w:val="center"/>
        <w:rPr>
          <w:rFonts w:ascii="Arial" w:eastAsia="Arial" w:hAnsi="Arial" w:cs="Arial"/>
          <w:b/>
          <w:bCs/>
          <w:sz w:val="24"/>
          <w:szCs w:val="24"/>
        </w:rPr>
      </w:pPr>
      <w:r w:rsidRPr="002C0265">
        <w:rPr>
          <w:rFonts w:ascii="Arial" w:hAnsi="Arial"/>
          <w:b/>
          <w:bCs/>
          <w:sz w:val="24"/>
          <w:szCs w:val="24"/>
          <w:lang w:val="en-US"/>
        </w:rPr>
        <w:t>Academic and Employability Skills</w:t>
      </w:r>
    </w:p>
    <w:p w14:paraId="211E9F8A" w14:textId="77777777" w:rsidR="00B73C6B" w:rsidRPr="0007692D" w:rsidRDefault="00B73C6B" w:rsidP="002C0265">
      <w:pPr>
        <w:pStyle w:val="Body"/>
        <w:spacing w:after="0" w:line="480" w:lineRule="auto"/>
        <w:jc w:val="center"/>
        <w:rPr>
          <w:rFonts w:ascii="Arial" w:eastAsia="Arial" w:hAnsi="Arial" w:cs="Arial"/>
          <w:sz w:val="24"/>
          <w:szCs w:val="24"/>
        </w:rPr>
      </w:pPr>
    </w:p>
    <w:p w14:paraId="211E9F8B" w14:textId="77777777" w:rsidR="00B73C6B" w:rsidRPr="0007692D" w:rsidRDefault="00B73C6B" w:rsidP="002C0265">
      <w:pPr>
        <w:pStyle w:val="Body"/>
        <w:spacing w:after="0" w:line="480" w:lineRule="auto"/>
        <w:jc w:val="center"/>
        <w:rPr>
          <w:rFonts w:ascii="Arial" w:eastAsia="Arial" w:hAnsi="Arial" w:cs="Arial"/>
          <w:sz w:val="24"/>
          <w:szCs w:val="24"/>
        </w:rPr>
      </w:pPr>
    </w:p>
    <w:p w14:paraId="200DFFB0" w14:textId="5416BF54" w:rsidR="00622112" w:rsidRPr="0007692D" w:rsidRDefault="00622112" w:rsidP="002C0265">
      <w:pPr>
        <w:pStyle w:val="Body"/>
        <w:spacing w:after="0" w:line="480" w:lineRule="auto"/>
        <w:rPr>
          <w:rFonts w:ascii="Arial" w:eastAsia="Arial" w:hAnsi="Arial" w:cs="Arial"/>
          <w:sz w:val="24"/>
          <w:szCs w:val="24"/>
        </w:rPr>
      </w:pPr>
    </w:p>
    <w:p w14:paraId="12F8E3CD" w14:textId="77777777" w:rsidR="00622112" w:rsidRPr="0007692D" w:rsidRDefault="00622112" w:rsidP="002C0265">
      <w:pPr>
        <w:pStyle w:val="Body"/>
        <w:spacing w:after="0" w:line="480" w:lineRule="auto"/>
        <w:jc w:val="center"/>
        <w:rPr>
          <w:rFonts w:ascii="Arial" w:eastAsia="Arial" w:hAnsi="Arial" w:cs="Arial"/>
          <w:sz w:val="24"/>
          <w:szCs w:val="24"/>
        </w:rPr>
      </w:pPr>
    </w:p>
    <w:p w14:paraId="211E9F8D" w14:textId="41C56DF1" w:rsidR="00B73C6B" w:rsidRPr="002C0265" w:rsidRDefault="00F279DC" w:rsidP="002C0265">
      <w:pPr>
        <w:pStyle w:val="Body"/>
        <w:spacing w:after="0" w:line="480" w:lineRule="auto"/>
        <w:jc w:val="center"/>
        <w:rPr>
          <w:rFonts w:ascii="Arial" w:eastAsia="Arial" w:hAnsi="Arial" w:cs="Arial"/>
          <w:sz w:val="24"/>
          <w:szCs w:val="24"/>
          <w:lang w:val="it-IT"/>
        </w:rPr>
      </w:pPr>
      <w:proofErr w:type="spellStart"/>
      <w:r w:rsidRPr="002C0265">
        <w:rPr>
          <w:rFonts w:ascii="Arial" w:hAnsi="Arial"/>
          <w:sz w:val="24"/>
          <w:szCs w:val="24"/>
          <w:lang w:val="it-IT"/>
        </w:rPr>
        <w:t>Ghiuro</w:t>
      </w:r>
      <w:proofErr w:type="spellEnd"/>
      <w:r w:rsidRPr="002C0265">
        <w:rPr>
          <w:rFonts w:ascii="Arial" w:hAnsi="Arial"/>
          <w:sz w:val="24"/>
          <w:szCs w:val="24"/>
          <w:lang w:val="it-IT"/>
        </w:rPr>
        <w:t xml:space="preserve"> </w:t>
      </w:r>
      <w:proofErr w:type="spellStart"/>
      <w:r w:rsidRPr="002C0265">
        <w:rPr>
          <w:rFonts w:ascii="Arial" w:hAnsi="Arial"/>
          <w:sz w:val="24"/>
          <w:szCs w:val="24"/>
          <w:lang w:val="it-IT"/>
        </w:rPr>
        <w:t>Arcadela</w:t>
      </w:r>
      <w:proofErr w:type="spellEnd"/>
      <w:r w:rsidRPr="002C0265">
        <w:rPr>
          <w:rFonts w:ascii="Arial" w:hAnsi="Arial"/>
          <w:sz w:val="24"/>
          <w:szCs w:val="24"/>
          <w:lang w:val="it-IT"/>
        </w:rPr>
        <w:t xml:space="preserve"> Lavinia</w:t>
      </w:r>
    </w:p>
    <w:p w14:paraId="211E9F8E" w14:textId="77777777" w:rsidR="00B73C6B" w:rsidRPr="002C0265" w:rsidRDefault="00F279DC" w:rsidP="002C0265">
      <w:pPr>
        <w:pStyle w:val="Body"/>
        <w:spacing w:after="0" w:line="480" w:lineRule="auto"/>
        <w:jc w:val="center"/>
        <w:rPr>
          <w:rFonts w:ascii="Arial" w:eastAsia="Arial" w:hAnsi="Arial" w:cs="Arial"/>
          <w:sz w:val="24"/>
          <w:szCs w:val="24"/>
          <w:lang w:val="it-IT"/>
        </w:rPr>
      </w:pPr>
      <w:r w:rsidRPr="002C0265">
        <w:rPr>
          <w:rFonts w:ascii="Arial" w:hAnsi="Arial"/>
          <w:sz w:val="24"/>
          <w:szCs w:val="24"/>
          <w:lang w:val="it-IT"/>
        </w:rPr>
        <w:t xml:space="preserve">ID </w:t>
      </w:r>
      <w:proofErr w:type="spellStart"/>
      <w:r w:rsidRPr="002C0265">
        <w:rPr>
          <w:rFonts w:ascii="Arial" w:hAnsi="Arial"/>
          <w:sz w:val="24"/>
          <w:szCs w:val="24"/>
          <w:lang w:val="it-IT"/>
        </w:rPr>
        <w:t>Student</w:t>
      </w:r>
      <w:proofErr w:type="spellEnd"/>
      <w:r w:rsidRPr="002C0265">
        <w:rPr>
          <w:rFonts w:ascii="Arial" w:hAnsi="Arial"/>
          <w:sz w:val="24"/>
          <w:szCs w:val="24"/>
          <w:lang w:val="it-IT"/>
        </w:rPr>
        <w:t xml:space="preserve"> 1906171</w:t>
      </w:r>
    </w:p>
    <w:p w14:paraId="211E9F8F" w14:textId="77777777" w:rsidR="00B73C6B" w:rsidRPr="0007692D" w:rsidRDefault="00F279DC" w:rsidP="002C0265">
      <w:pPr>
        <w:pStyle w:val="Body"/>
        <w:spacing w:after="0" w:line="480" w:lineRule="auto"/>
        <w:jc w:val="center"/>
        <w:rPr>
          <w:rFonts w:ascii="Arial" w:eastAsia="Arial" w:hAnsi="Arial" w:cs="Arial"/>
          <w:sz w:val="24"/>
          <w:szCs w:val="24"/>
        </w:rPr>
      </w:pPr>
      <w:r w:rsidRPr="0007692D">
        <w:rPr>
          <w:rFonts w:ascii="Arial" w:hAnsi="Arial"/>
          <w:sz w:val="24"/>
          <w:szCs w:val="24"/>
          <w:lang w:val="en-US"/>
        </w:rPr>
        <w:t>BMSW4001_LON(G5)-Term 1</w:t>
      </w:r>
    </w:p>
    <w:p w14:paraId="211E9F90" w14:textId="4E17829A" w:rsidR="00B73C6B" w:rsidRPr="0007692D" w:rsidRDefault="00F279DC" w:rsidP="002C0265">
      <w:pPr>
        <w:pStyle w:val="Body"/>
        <w:spacing w:after="0" w:line="480" w:lineRule="auto"/>
        <w:jc w:val="center"/>
        <w:rPr>
          <w:rFonts w:ascii="Arial" w:eastAsia="Arial" w:hAnsi="Arial" w:cs="Arial"/>
          <w:sz w:val="24"/>
          <w:szCs w:val="24"/>
        </w:rPr>
      </w:pPr>
      <w:r w:rsidRPr="0007692D">
        <w:rPr>
          <w:rFonts w:ascii="Arial" w:hAnsi="Arial"/>
          <w:sz w:val="24"/>
          <w:szCs w:val="24"/>
          <w:lang w:val="en-US"/>
        </w:rPr>
        <w:t>Peter Allen</w:t>
      </w:r>
    </w:p>
    <w:p w14:paraId="211E9F91" w14:textId="77777777" w:rsidR="00B73C6B" w:rsidRPr="0007692D" w:rsidRDefault="00F279DC" w:rsidP="002C0265">
      <w:pPr>
        <w:pStyle w:val="Body"/>
        <w:spacing w:after="0" w:line="480" w:lineRule="auto"/>
        <w:jc w:val="center"/>
        <w:rPr>
          <w:rFonts w:ascii="Arial" w:eastAsia="Arial" w:hAnsi="Arial" w:cs="Arial"/>
          <w:sz w:val="24"/>
          <w:szCs w:val="24"/>
        </w:rPr>
      </w:pPr>
      <w:r w:rsidRPr="0007692D">
        <w:rPr>
          <w:rFonts w:ascii="Arial" w:hAnsi="Arial"/>
          <w:sz w:val="24"/>
          <w:szCs w:val="24"/>
          <w:lang w:val="en-US"/>
        </w:rPr>
        <w:t>02-Jan-20</w:t>
      </w:r>
    </w:p>
    <w:p w14:paraId="211E9F92" w14:textId="77777777" w:rsidR="00B73C6B" w:rsidRDefault="00F279DC" w:rsidP="002C0265">
      <w:pPr>
        <w:pStyle w:val="Body"/>
        <w:spacing w:after="0" w:line="480" w:lineRule="auto"/>
        <w:jc w:val="center"/>
      </w:pPr>
      <w:r>
        <w:rPr>
          <w:rFonts w:ascii="Arial Unicode MS" w:eastAsia="Arial Unicode MS" w:hAnsi="Arial Unicode MS" w:cs="Arial Unicode MS"/>
        </w:rPr>
        <w:br w:type="page"/>
      </w:r>
    </w:p>
    <w:p w14:paraId="211E9F93" w14:textId="77777777" w:rsidR="00B73C6B" w:rsidRDefault="00F279DC" w:rsidP="002C0265">
      <w:pPr>
        <w:pStyle w:val="TOCHeading"/>
        <w:spacing w:before="0" w:line="360" w:lineRule="auto"/>
        <w:jc w:val="both"/>
        <w:rPr>
          <w:rFonts w:ascii="Arial" w:eastAsia="Arial" w:hAnsi="Arial" w:cs="Arial"/>
          <w:b/>
          <w:bCs/>
          <w:color w:val="000000"/>
          <w:sz w:val="22"/>
          <w:szCs w:val="22"/>
          <w:u w:color="000000"/>
        </w:rPr>
      </w:pPr>
      <w:r>
        <w:rPr>
          <w:rFonts w:ascii="Arial" w:hAnsi="Arial"/>
          <w:b/>
          <w:bCs/>
          <w:color w:val="000000"/>
          <w:sz w:val="22"/>
          <w:szCs w:val="22"/>
          <w:u w:color="000000"/>
        </w:rPr>
        <w:lastRenderedPageBreak/>
        <w:t>Table of Contents</w:t>
      </w:r>
    </w:p>
    <w:p w14:paraId="211E9F94" w14:textId="77777777" w:rsidR="00B73C6B" w:rsidRDefault="00B73C6B" w:rsidP="002C0265">
      <w:pPr>
        <w:pStyle w:val="Body"/>
        <w:jc w:val="both"/>
        <w:rPr>
          <w:lang w:val="en-US"/>
        </w:rPr>
      </w:pPr>
    </w:p>
    <w:p w14:paraId="211E9F95" w14:textId="77777777" w:rsidR="00B73C6B" w:rsidRPr="000F38D9" w:rsidRDefault="00F279DC" w:rsidP="002C0265">
      <w:pPr>
        <w:pStyle w:val="Body"/>
        <w:spacing w:after="0" w:line="360" w:lineRule="auto"/>
        <w:jc w:val="both"/>
        <w:rPr>
          <w:sz w:val="28"/>
          <w:szCs w:val="28"/>
        </w:rPr>
      </w:pPr>
      <w:r w:rsidRPr="000F38D9">
        <w:rPr>
          <w:sz w:val="28"/>
          <w:szCs w:val="28"/>
        </w:rPr>
        <w:fldChar w:fldCharType="begin"/>
      </w:r>
      <w:r w:rsidRPr="000F38D9">
        <w:rPr>
          <w:sz w:val="28"/>
          <w:szCs w:val="28"/>
        </w:rPr>
        <w:instrText xml:space="preserve"> TOC \o 1-2 </w:instrText>
      </w:r>
      <w:r w:rsidRPr="000F38D9">
        <w:rPr>
          <w:sz w:val="28"/>
          <w:szCs w:val="28"/>
        </w:rPr>
        <w:fldChar w:fldCharType="separate"/>
      </w:r>
    </w:p>
    <w:p w14:paraId="211E9F96" w14:textId="77777777" w:rsidR="00B73C6B" w:rsidRPr="000F38D9" w:rsidRDefault="00F279DC" w:rsidP="002C0265">
      <w:pPr>
        <w:pStyle w:val="TOC1"/>
        <w:jc w:val="both"/>
        <w:rPr>
          <w:sz w:val="28"/>
          <w:szCs w:val="28"/>
        </w:rPr>
      </w:pPr>
      <w:r w:rsidRPr="000F38D9">
        <w:rPr>
          <w:rFonts w:eastAsia="Arial Unicode MS" w:cs="Arial Unicode MS"/>
          <w:sz w:val="28"/>
          <w:szCs w:val="28"/>
        </w:rPr>
        <w:t>Introduction</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 \h </w:instrText>
      </w:r>
      <w:r w:rsidRPr="000F38D9">
        <w:rPr>
          <w:sz w:val="28"/>
          <w:szCs w:val="28"/>
        </w:rPr>
      </w:r>
      <w:r w:rsidRPr="000F38D9">
        <w:rPr>
          <w:sz w:val="28"/>
          <w:szCs w:val="28"/>
        </w:rPr>
        <w:fldChar w:fldCharType="separate"/>
      </w:r>
      <w:r w:rsidRPr="000F38D9">
        <w:rPr>
          <w:rFonts w:eastAsia="Arial Unicode MS" w:cs="Arial Unicode MS"/>
          <w:sz w:val="28"/>
          <w:szCs w:val="28"/>
        </w:rPr>
        <w:t>3</w:t>
      </w:r>
      <w:r w:rsidRPr="000F38D9">
        <w:rPr>
          <w:sz w:val="28"/>
          <w:szCs w:val="28"/>
        </w:rPr>
        <w:fldChar w:fldCharType="end"/>
      </w:r>
    </w:p>
    <w:p w14:paraId="211E9F97" w14:textId="77777777" w:rsidR="00B73C6B" w:rsidRPr="000F38D9" w:rsidRDefault="00F279DC" w:rsidP="002C0265">
      <w:pPr>
        <w:pStyle w:val="TOC1"/>
        <w:jc w:val="both"/>
        <w:rPr>
          <w:sz w:val="28"/>
          <w:szCs w:val="28"/>
        </w:rPr>
      </w:pPr>
      <w:r w:rsidRPr="000F38D9">
        <w:rPr>
          <w:rFonts w:eastAsia="Arial Unicode MS" w:cs="Arial Unicode MS"/>
          <w:sz w:val="28"/>
          <w:szCs w:val="28"/>
        </w:rPr>
        <w:t>Review of the Initial PDP</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_Toc1 \h </w:instrText>
      </w:r>
      <w:r w:rsidRPr="000F38D9">
        <w:rPr>
          <w:sz w:val="28"/>
          <w:szCs w:val="28"/>
        </w:rPr>
      </w:r>
      <w:r w:rsidRPr="000F38D9">
        <w:rPr>
          <w:sz w:val="28"/>
          <w:szCs w:val="28"/>
        </w:rPr>
        <w:fldChar w:fldCharType="separate"/>
      </w:r>
      <w:r w:rsidRPr="000F38D9">
        <w:rPr>
          <w:rFonts w:eastAsia="Arial Unicode MS" w:cs="Arial Unicode MS"/>
          <w:sz w:val="28"/>
          <w:szCs w:val="28"/>
        </w:rPr>
        <w:t>3</w:t>
      </w:r>
      <w:r w:rsidRPr="000F38D9">
        <w:rPr>
          <w:sz w:val="28"/>
          <w:szCs w:val="28"/>
        </w:rPr>
        <w:fldChar w:fldCharType="end"/>
      </w:r>
    </w:p>
    <w:p w14:paraId="211E9F98" w14:textId="77777777" w:rsidR="00B73C6B" w:rsidRPr="000F38D9" w:rsidRDefault="00F279DC" w:rsidP="002C0265">
      <w:pPr>
        <w:pStyle w:val="TOC1"/>
        <w:jc w:val="both"/>
        <w:rPr>
          <w:sz w:val="28"/>
          <w:szCs w:val="28"/>
        </w:rPr>
      </w:pPr>
      <w:r w:rsidRPr="000F38D9">
        <w:rPr>
          <w:rFonts w:eastAsia="Arial Unicode MS" w:cs="Arial Unicode MS"/>
          <w:sz w:val="28"/>
          <w:szCs w:val="28"/>
        </w:rPr>
        <w:t>Personal Development</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_Toc2 \h </w:instrText>
      </w:r>
      <w:r w:rsidRPr="000F38D9">
        <w:rPr>
          <w:sz w:val="28"/>
          <w:szCs w:val="28"/>
        </w:rPr>
      </w:r>
      <w:r w:rsidRPr="000F38D9">
        <w:rPr>
          <w:sz w:val="28"/>
          <w:szCs w:val="28"/>
        </w:rPr>
        <w:fldChar w:fldCharType="separate"/>
      </w:r>
      <w:r w:rsidRPr="000F38D9">
        <w:rPr>
          <w:rFonts w:eastAsia="Arial Unicode MS" w:cs="Arial Unicode MS"/>
          <w:sz w:val="28"/>
          <w:szCs w:val="28"/>
        </w:rPr>
        <w:t>3</w:t>
      </w:r>
      <w:r w:rsidRPr="000F38D9">
        <w:rPr>
          <w:sz w:val="28"/>
          <w:szCs w:val="28"/>
        </w:rPr>
        <w:fldChar w:fldCharType="end"/>
      </w:r>
    </w:p>
    <w:p w14:paraId="211E9F99" w14:textId="77777777" w:rsidR="00B73C6B" w:rsidRPr="000F38D9" w:rsidRDefault="00F279DC" w:rsidP="002C0265">
      <w:pPr>
        <w:pStyle w:val="TOC2"/>
        <w:jc w:val="both"/>
        <w:rPr>
          <w:sz w:val="28"/>
          <w:szCs w:val="28"/>
        </w:rPr>
      </w:pPr>
      <w:r w:rsidRPr="000F38D9">
        <w:rPr>
          <w:rFonts w:eastAsia="Arial Unicode MS" w:cs="Arial Unicode MS"/>
          <w:sz w:val="28"/>
          <w:szCs w:val="28"/>
        </w:rPr>
        <w:t>Short-term Objectives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_Toc3 \h </w:instrText>
      </w:r>
      <w:r w:rsidRPr="000F38D9">
        <w:rPr>
          <w:sz w:val="28"/>
          <w:szCs w:val="28"/>
        </w:rPr>
      </w:r>
      <w:r w:rsidRPr="000F38D9">
        <w:rPr>
          <w:sz w:val="28"/>
          <w:szCs w:val="28"/>
        </w:rPr>
        <w:fldChar w:fldCharType="separate"/>
      </w:r>
      <w:r w:rsidRPr="000F38D9">
        <w:rPr>
          <w:rFonts w:eastAsia="Arial Unicode MS" w:cs="Arial Unicode MS"/>
          <w:sz w:val="28"/>
          <w:szCs w:val="28"/>
        </w:rPr>
        <w:t>4</w:t>
      </w:r>
      <w:r w:rsidRPr="000F38D9">
        <w:rPr>
          <w:sz w:val="28"/>
          <w:szCs w:val="28"/>
        </w:rPr>
        <w:fldChar w:fldCharType="end"/>
      </w:r>
    </w:p>
    <w:p w14:paraId="211E9F9A" w14:textId="77777777" w:rsidR="00B73C6B" w:rsidRPr="000F38D9" w:rsidRDefault="00F279DC" w:rsidP="002C0265">
      <w:pPr>
        <w:pStyle w:val="TOC2"/>
        <w:jc w:val="both"/>
        <w:rPr>
          <w:sz w:val="28"/>
          <w:szCs w:val="28"/>
        </w:rPr>
      </w:pPr>
      <w:r w:rsidRPr="000F38D9">
        <w:rPr>
          <w:rFonts w:eastAsia="Arial Unicode MS" w:cs="Arial Unicode MS"/>
          <w:sz w:val="28"/>
          <w:szCs w:val="28"/>
        </w:rPr>
        <w:t>Medium-term Objectives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_Toc4 \h </w:instrText>
      </w:r>
      <w:r w:rsidRPr="000F38D9">
        <w:rPr>
          <w:sz w:val="28"/>
          <w:szCs w:val="28"/>
        </w:rPr>
      </w:r>
      <w:r w:rsidRPr="000F38D9">
        <w:rPr>
          <w:sz w:val="28"/>
          <w:szCs w:val="28"/>
        </w:rPr>
        <w:fldChar w:fldCharType="separate"/>
      </w:r>
      <w:r w:rsidRPr="000F38D9">
        <w:rPr>
          <w:rFonts w:eastAsia="Arial Unicode MS" w:cs="Arial Unicode MS"/>
          <w:sz w:val="28"/>
          <w:szCs w:val="28"/>
        </w:rPr>
        <w:t>4</w:t>
      </w:r>
      <w:r w:rsidRPr="000F38D9">
        <w:rPr>
          <w:sz w:val="28"/>
          <w:szCs w:val="28"/>
        </w:rPr>
        <w:fldChar w:fldCharType="end"/>
      </w:r>
    </w:p>
    <w:p w14:paraId="211E9F9B" w14:textId="77777777" w:rsidR="00B73C6B" w:rsidRPr="000F38D9" w:rsidRDefault="00F279DC" w:rsidP="002C0265">
      <w:pPr>
        <w:pStyle w:val="TOC2"/>
        <w:jc w:val="both"/>
        <w:rPr>
          <w:sz w:val="28"/>
          <w:szCs w:val="28"/>
        </w:rPr>
      </w:pPr>
      <w:r w:rsidRPr="000F38D9">
        <w:rPr>
          <w:rFonts w:eastAsia="Arial Unicode MS" w:cs="Arial Unicode MS"/>
          <w:sz w:val="28"/>
          <w:szCs w:val="28"/>
        </w:rPr>
        <w:t>Long-term Objectives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_Toc5 \h </w:instrText>
      </w:r>
      <w:r w:rsidRPr="000F38D9">
        <w:rPr>
          <w:sz w:val="28"/>
          <w:szCs w:val="28"/>
        </w:rPr>
      </w:r>
      <w:r w:rsidRPr="000F38D9">
        <w:rPr>
          <w:sz w:val="28"/>
          <w:szCs w:val="28"/>
        </w:rPr>
        <w:fldChar w:fldCharType="separate"/>
      </w:r>
      <w:r w:rsidRPr="000F38D9">
        <w:rPr>
          <w:rFonts w:eastAsia="Arial Unicode MS" w:cs="Arial Unicode MS"/>
          <w:sz w:val="28"/>
          <w:szCs w:val="28"/>
        </w:rPr>
        <w:t>5</w:t>
      </w:r>
      <w:r w:rsidRPr="000F38D9">
        <w:rPr>
          <w:sz w:val="28"/>
          <w:szCs w:val="28"/>
        </w:rPr>
        <w:fldChar w:fldCharType="end"/>
      </w:r>
    </w:p>
    <w:p w14:paraId="211E9F9C" w14:textId="77777777" w:rsidR="00B73C6B" w:rsidRPr="000F38D9" w:rsidRDefault="00F279DC" w:rsidP="002C0265">
      <w:pPr>
        <w:pStyle w:val="TOC1"/>
        <w:jc w:val="both"/>
        <w:rPr>
          <w:sz w:val="28"/>
          <w:szCs w:val="28"/>
        </w:rPr>
      </w:pPr>
      <w:r w:rsidRPr="000F38D9">
        <w:rPr>
          <w:rFonts w:eastAsia="Arial Unicode MS" w:cs="Arial Unicode MS"/>
          <w:sz w:val="28"/>
          <w:szCs w:val="28"/>
        </w:rPr>
        <w:t>Interpersonal Skills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_Toc6 \h </w:instrText>
      </w:r>
      <w:r w:rsidRPr="000F38D9">
        <w:rPr>
          <w:sz w:val="28"/>
          <w:szCs w:val="28"/>
        </w:rPr>
      </w:r>
      <w:r w:rsidRPr="000F38D9">
        <w:rPr>
          <w:sz w:val="28"/>
          <w:szCs w:val="28"/>
        </w:rPr>
        <w:fldChar w:fldCharType="separate"/>
      </w:r>
      <w:r w:rsidRPr="000F38D9">
        <w:rPr>
          <w:rFonts w:eastAsia="Arial Unicode MS" w:cs="Arial Unicode MS"/>
          <w:sz w:val="28"/>
          <w:szCs w:val="28"/>
        </w:rPr>
        <w:t>6</w:t>
      </w:r>
      <w:r w:rsidRPr="000F38D9">
        <w:rPr>
          <w:sz w:val="28"/>
          <w:szCs w:val="28"/>
        </w:rPr>
        <w:fldChar w:fldCharType="end"/>
      </w:r>
    </w:p>
    <w:p w14:paraId="211E9F9D" w14:textId="77777777" w:rsidR="00B73C6B" w:rsidRPr="000F38D9" w:rsidRDefault="00F279DC" w:rsidP="002C0265">
      <w:pPr>
        <w:pStyle w:val="TOC1"/>
        <w:jc w:val="both"/>
        <w:rPr>
          <w:sz w:val="28"/>
          <w:szCs w:val="28"/>
        </w:rPr>
      </w:pPr>
      <w:r w:rsidRPr="000F38D9">
        <w:rPr>
          <w:rFonts w:eastAsia="Arial Unicode MS" w:cs="Arial Unicode MS"/>
          <w:sz w:val="28"/>
          <w:szCs w:val="28"/>
        </w:rPr>
        <w:t>Extracurricular Activities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_Toc7 \h </w:instrText>
      </w:r>
      <w:r w:rsidRPr="000F38D9">
        <w:rPr>
          <w:sz w:val="28"/>
          <w:szCs w:val="28"/>
        </w:rPr>
      </w:r>
      <w:r w:rsidRPr="000F38D9">
        <w:rPr>
          <w:sz w:val="28"/>
          <w:szCs w:val="28"/>
        </w:rPr>
        <w:fldChar w:fldCharType="separate"/>
      </w:r>
      <w:r w:rsidRPr="000F38D9">
        <w:rPr>
          <w:rFonts w:eastAsia="Arial Unicode MS" w:cs="Arial Unicode MS"/>
          <w:sz w:val="28"/>
          <w:szCs w:val="28"/>
        </w:rPr>
        <w:t>6</w:t>
      </w:r>
      <w:r w:rsidRPr="000F38D9">
        <w:rPr>
          <w:sz w:val="28"/>
          <w:szCs w:val="28"/>
        </w:rPr>
        <w:fldChar w:fldCharType="end"/>
      </w:r>
    </w:p>
    <w:p w14:paraId="211E9F9E" w14:textId="77777777" w:rsidR="00B73C6B" w:rsidRPr="000F38D9" w:rsidRDefault="00F279DC" w:rsidP="002C0265">
      <w:pPr>
        <w:pStyle w:val="TOC1"/>
        <w:jc w:val="both"/>
        <w:rPr>
          <w:sz w:val="28"/>
          <w:szCs w:val="28"/>
        </w:rPr>
      </w:pPr>
      <w:r w:rsidRPr="000F38D9">
        <w:rPr>
          <w:rFonts w:eastAsia="Arial Unicode MS" w:cs="Arial Unicode MS"/>
          <w:sz w:val="28"/>
          <w:szCs w:val="28"/>
        </w:rPr>
        <w:t>Time Management</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_Toc8 \h </w:instrText>
      </w:r>
      <w:r w:rsidRPr="000F38D9">
        <w:rPr>
          <w:sz w:val="28"/>
          <w:szCs w:val="28"/>
        </w:rPr>
      </w:r>
      <w:r w:rsidRPr="000F38D9">
        <w:rPr>
          <w:sz w:val="28"/>
          <w:szCs w:val="28"/>
        </w:rPr>
        <w:fldChar w:fldCharType="separate"/>
      </w:r>
      <w:r w:rsidRPr="000F38D9">
        <w:rPr>
          <w:rFonts w:eastAsia="Arial Unicode MS" w:cs="Arial Unicode MS"/>
          <w:sz w:val="28"/>
          <w:szCs w:val="28"/>
        </w:rPr>
        <w:t>6</w:t>
      </w:r>
      <w:r w:rsidRPr="000F38D9">
        <w:rPr>
          <w:sz w:val="28"/>
          <w:szCs w:val="28"/>
        </w:rPr>
        <w:fldChar w:fldCharType="end"/>
      </w:r>
    </w:p>
    <w:p w14:paraId="211E9F9F" w14:textId="77777777" w:rsidR="00B73C6B" w:rsidRPr="000F38D9" w:rsidRDefault="00F279DC" w:rsidP="002C0265">
      <w:pPr>
        <w:pStyle w:val="TOC1"/>
        <w:jc w:val="both"/>
        <w:rPr>
          <w:sz w:val="28"/>
          <w:szCs w:val="28"/>
        </w:rPr>
      </w:pPr>
      <w:r w:rsidRPr="000F38D9">
        <w:rPr>
          <w:rFonts w:eastAsia="Arial Unicode MS" w:cs="Arial Unicode MS"/>
          <w:sz w:val="28"/>
          <w:szCs w:val="28"/>
        </w:rPr>
        <w:t>A Reflection on My Performance</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_Toc9 \h </w:instrText>
      </w:r>
      <w:r w:rsidRPr="000F38D9">
        <w:rPr>
          <w:sz w:val="28"/>
          <w:szCs w:val="28"/>
        </w:rPr>
      </w:r>
      <w:r w:rsidRPr="000F38D9">
        <w:rPr>
          <w:sz w:val="28"/>
          <w:szCs w:val="28"/>
        </w:rPr>
        <w:fldChar w:fldCharType="separate"/>
      </w:r>
      <w:r w:rsidRPr="000F38D9">
        <w:rPr>
          <w:rFonts w:eastAsia="Arial Unicode MS" w:cs="Arial Unicode MS"/>
          <w:sz w:val="28"/>
          <w:szCs w:val="28"/>
        </w:rPr>
        <w:t>7</w:t>
      </w:r>
      <w:r w:rsidRPr="000F38D9">
        <w:rPr>
          <w:sz w:val="28"/>
          <w:szCs w:val="28"/>
        </w:rPr>
        <w:fldChar w:fldCharType="end"/>
      </w:r>
    </w:p>
    <w:p w14:paraId="211E9FA0" w14:textId="77777777" w:rsidR="00B73C6B" w:rsidRPr="000F38D9" w:rsidRDefault="00F279DC" w:rsidP="002C0265">
      <w:pPr>
        <w:pStyle w:val="TOC1"/>
        <w:jc w:val="both"/>
        <w:rPr>
          <w:sz w:val="28"/>
          <w:szCs w:val="28"/>
        </w:rPr>
      </w:pPr>
      <w:r w:rsidRPr="000F38D9">
        <w:rPr>
          <w:rFonts w:eastAsia="Arial Unicode MS" w:cs="Arial Unicode MS"/>
          <w:sz w:val="28"/>
          <w:szCs w:val="28"/>
        </w:rPr>
        <w:t>My Personal Development Plan for the next semesters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_Toc10 \h </w:instrText>
      </w:r>
      <w:r w:rsidRPr="000F38D9">
        <w:rPr>
          <w:sz w:val="28"/>
          <w:szCs w:val="28"/>
        </w:rPr>
      </w:r>
      <w:r w:rsidRPr="000F38D9">
        <w:rPr>
          <w:sz w:val="28"/>
          <w:szCs w:val="28"/>
        </w:rPr>
        <w:fldChar w:fldCharType="separate"/>
      </w:r>
      <w:r w:rsidRPr="000F38D9">
        <w:rPr>
          <w:rFonts w:eastAsia="Arial Unicode MS" w:cs="Arial Unicode MS"/>
          <w:sz w:val="28"/>
          <w:szCs w:val="28"/>
        </w:rPr>
        <w:t>8</w:t>
      </w:r>
      <w:r w:rsidRPr="000F38D9">
        <w:rPr>
          <w:sz w:val="28"/>
          <w:szCs w:val="28"/>
        </w:rPr>
        <w:fldChar w:fldCharType="end"/>
      </w:r>
    </w:p>
    <w:p w14:paraId="211E9FA1" w14:textId="77777777" w:rsidR="00B73C6B" w:rsidRPr="000F38D9" w:rsidRDefault="00F279DC" w:rsidP="002C0265">
      <w:pPr>
        <w:pStyle w:val="TOC1"/>
        <w:jc w:val="both"/>
        <w:rPr>
          <w:sz w:val="28"/>
          <w:szCs w:val="28"/>
        </w:rPr>
      </w:pPr>
      <w:r w:rsidRPr="000F38D9">
        <w:rPr>
          <w:rFonts w:eastAsia="Arial Unicode MS" w:cs="Arial Unicode MS"/>
          <w:sz w:val="28"/>
          <w:szCs w:val="28"/>
        </w:rPr>
        <w:t>Conclusion</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_Toc11 \h </w:instrText>
      </w:r>
      <w:r w:rsidRPr="000F38D9">
        <w:rPr>
          <w:sz w:val="28"/>
          <w:szCs w:val="28"/>
        </w:rPr>
      </w:r>
      <w:r w:rsidRPr="000F38D9">
        <w:rPr>
          <w:sz w:val="28"/>
          <w:szCs w:val="28"/>
        </w:rPr>
        <w:fldChar w:fldCharType="separate"/>
      </w:r>
      <w:r w:rsidRPr="000F38D9">
        <w:rPr>
          <w:rFonts w:eastAsia="Arial Unicode MS" w:cs="Arial Unicode MS"/>
          <w:sz w:val="28"/>
          <w:szCs w:val="28"/>
        </w:rPr>
        <w:t>8</w:t>
      </w:r>
      <w:r w:rsidRPr="000F38D9">
        <w:rPr>
          <w:sz w:val="28"/>
          <w:szCs w:val="28"/>
        </w:rPr>
        <w:fldChar w:fldCharType="end"/>
      </w:r>
    </w:p>
    <w:p w14:paraId="211E9FA2" w14:textId="77777777" w:rsidR="00B73C6B" w:rsidRPr="000F38D9" w:rsidRDefault="00F279DC" w:rsidP="002C0265">
      <w:pPr>
        <w:pStyle w:val="TOC1"/>
        <w:jc w:val="both"/>
        <w:rPr>
          <w:sz w:val="28"/>
          <w:szCs w:val="28"/>
        </w:rPr>
      </w:pPr>
      <w:r w:rsidRPr="000F38D9">
        <w:rPr>
          <w:rFonts w:eastAsia="Arial Unicode MS" w:cs="Arial Unicode MS"/>
          <w:sz w:val="28"/>
          <w:szCs w:val="28"/>
        </w:rPr>
        <w:t>References</w:t>
      </w:r>
      <w:r w:rsidRPr="000F38D9">
        <w:rPr>
          <w:rFonts w:eastAsia="Arial Unicode MS" w:cs="Arial Unicode MS"/>
          <w:sz w:val="28"/>
          <w:szCs w:val="28"/>
        </w:rPr>
        <w:tab/>
      </w:r>
      <w:r w:rsidRPr="000F38D9">
        <w:rPr>
          <w:sz w:val="28"/>
          <w:szCs w:val="28"/>
        </w:rPr>
        <w:fldChar w:fldCharType="begin"/>
      </w:r>
      <w:r w:rsidRPr="000F38D9">
        <w:rPr>
          <w:sz w:val="28"/>
          <w:szCs w:val="28"/>
        </w:rPr>
        <w:instrText xml:space="preserve"> PAGEREF _Toc12 \h </w:instrText>
      </w:r>
      <w:r w:rsidRPr="000F38D9">
        <w:rPr>
          <w:sz w:val="28"/>
          <w:szCs w:val="28"/>
        </w:rPr>
      </w:r>
      <w:r w:rsidRPr="000F38D9">
        <w:rPr>
          <w:sz w:val="28"/>
          <w:szCs w:val="28"/>
        </w:rPr>
        <w:fldChar w:fldCharType="separate"/>
      </w:r>
      <w:r w:rsidRPr="000F38D9">
        <w:rPr>
          <w:rFonts w:eastAsia="Arial Unicode MS" w:cs="Arial Unicode MS"/>
          <w:sz w:val="28"/>
          <w:szCs w:val="28"/>
        </w:rPr>
        <w:t>9</w:t>
      </w:r>
      <w:r w:rsidRPr="000F38D9">
        <w:rPr>
          <w:sz w:val="28"/>
          <w:szCs w:val="28"/>
        </w:rPr>
        <w:fldChar w:fldCharType="end"/>
      </w:r>
    </w:p>
    <w:p w14:paraId="211E9FA3" w14:textId="77777777" w:rsidR="00B73C6B" w:rsidRPr="000F38D9" w:rsidRDefault="00F279DC" w:rsidP="002C0265">
      <w:pPr>
        <w:spacing w:line="360" w:lineRule="auto"/>
        <w:jc w:val="both"/>
        <w:rPr>
          <w:rFonts w:ascii="Arial" w:eastAsia="Arial" w:hAnsi="Arial" w:cs="Arial"/>
          <w:sz w:val="28"/>
          <w:szCs w:val="28"/>
        </w:rPr>
      </w:pPr>
      <w:r w:rsidRPr="000F38D9">
        <w:rPr>
          <w:sz w:val="28"/>
          <w:szCs w:val="28"/>
        </w:rPr>
        <w:fldChar w:fldCharType="end"/>
      </w:r>
    </w:p>
    <w:p w14:paraId="211E9FA5" w14:textId="321098DF" w:rsidR="00B73C6B" w:rsidRPr="00622112" w:rsidRDefault="00F279DC" w:rsidP="002C0265">
      <w:pPr>
        <w:pStyle w:val="Body"/>
        <w:spacing w:after="0" w:line="360" w:lineRule="auto"/>
        <w:jc w:val="both"/>
        <w:rPr>
          <w:sz w:val="28"/>
          <w:szCs w:val="28"/>
        </w:rPr>
      </w:pPr>
      <w:r w:rsidRPr="000F38D9">
        <w:rPr>
          <w:rFonts w:ascii="Arial Unicode MS" w:eastAsia="Arial Unicode MS" w:hAnsi="Arial Unicode MS" w:cs="Arial Unicode MS"/>
          <w:sz w:val="28"/>
          <w:szCs w:val="28"/>
        </w:rPr>
        <w:br w:type="page"/>
      </w:r>
    </w:p>
    <w:p w14:paraId="211E9FA6" w14:textId="77777777" w:rsidR="00B73C6B" w:rsidRDefault="00B73C6B" w:rsidP="002C0265">
      <w:pPr>
        <w:pStyle w:val="Body"/>
        <w:jc w:val="both"/>
      </w:pPr>
    </w:p>
    <w:p w14:paraId="211E9FA7" w14:textId="77777777" w:rsidR="00B73C6B" w:rsidRPr="002C0265" w:rsidRDefault="44B5CB1C" w:rsidP="002C0265">
      <w:pPr>
        <w:pStyle w:val="Heading"/>
        <w:spacing w:before="0" w:line="480" w:lineRule="auto"/>
        <w:jc w:val="both"/>
        <w:rPr>
          <w:i w:val="0"/>
          <w:iCs w:val="0"/>
          <w:sz w:val="24"/>
          <w:szCs w:val="24"/>
          <w:lang w:val="fr-FR"/>
        </w:rPr>
      </w:pPr>
      <w:bookmarkStart w:id="0" w:name="_Toc"/>
      <w:r w:rsidRPr="002C0265">
        <w:rPr>
          <w:i w:val="0"/>
          <w:iCs w:val="0"/>
          <w:sz w:val="24"/>
          <w:szCs w:val="24"/>
          <w:lang w:val="fr-FR"/>
        </w:rPr>
        <w:t>Introduction</w:t>
      </w:r>
      <w:bookmarkEnd w:id="0"/>
    </w:p>
    <w:p w14:paraId="211E9FA8" w14:textId="77777777" w:rsidR="00B73C6B" w:rsidRPr="002C0265" w:rsidRDefault="00F279DC" w:rsidP="002C0265">
      <w:pPr>
        <w:pStyle w:val="Body"/>
        <w:spacing w:after="0" w:line="480" w:lineRule="auto"/>
        <w:ind w:firstLine="720"/>
        <w:jc w:val="both"/>
        <w:rPr>
          <w:rFonts w:ascii="Arial" w:eastAsia="Arial" w:hAnsi="Arial" w:cs="Arial"/>
          <w:sz w:val="24"/>
          <w:szCs w:val="24"/>
        </w:rPr>
      </w:pPr>
      <w:r w:rsidRPr="002C0265">
        <w:rPr>
          <w:rFonts w:ascii="Arial" w:hAnsi="Arial"/>
          <w:sz w:val="24"/>
          <w:szCs w:val="24"/>
          <w:lang w:val="en-US"/>
        </w:rPr>
        <w:t xml:space="preserve">An individual development plan is one of the best facilities for professionals and students to pursue merit in their field. It uses the idea of reflection so that a person can track the resources he or she have devoted to acquiring skills and information </w:t>
      </w:r>
      <w:r w:rsidRPr="002C0265">
        <w:rPr>
          <w:rFonts w:ascii="Arial" w:hAnsi="Arial"/>
          <w:sz w:val="24"/>
          <w:szCs w:val="24"/>
          <w:shd w:val="clear" w:color="auto" w:fill="FFFFFF"/>
        </w:rPr>
        <w:t>(</w:t>
      </w:r>
      <w:proofErr w:type="spellStart"/>
      <w:r w:rsidRPr="002C0265">
        <w:rPr>
          <w:rFonts w:ascii="Arial" w:hAnsi="Arial"/>
          <w:sz w:val="24"/>
          <w:szCs w:val="24"/>
          <w:shd w:val="clear" w:color="auto" w:fill="FFFFFF"/>
        </w:rPr>
        <w:t>Lerkkanen</w:t>
      </w:r>
      <w:proofErr w:type="spellEnd"/>
      <w:r w:rsidRPr="002C0265">
        <w:rPr>
          <w:rFonts w:ascii="Arial" w:hAnsi="Arial"/>
          <w:sz w:val="24"/>
          <w:szCs w:val="24"/>
          <w:shd w:val="clear" w:color="auto" w:fill="FFFFFF"/>
        </w:rPr>
        <w:t xml:space="preserve"> et al., 2016)</w:t>
      </w:r>
      <w:r w:rsidRPr="002C0265">
        <w:rPr>
          <w:rFonts w:ascii="Arial" w:hAnsi="Arial"/>
          <w:sz w:val="24"/>
          <w:szCs w:val="24"/>
          <w:lang w:val="en-US"/>
        </w:rPr>
        <w:t xml:space="preserve">. This allows a person to order changes in their life and improve unstable areas. This plan is a measure through which a person can see their own improvements and identify the skills that will be implemented later </w:t>
      </w:r>
      <w:r w:rsidRPr="002C0265">
        <w:rPr>
          <w:rFonts w:ascii="Arial" w:hAnsi="Arial"/>
          <w:sz w:val="24"/>
          <w:szCs w:val="24"/>
          <w:shd w:val="clear" w:color="auto" w:fill="FFFFFF"/>
        </w:rPr>
        <w:t>(McLaughlin et al., 2019)</w:t>
      </w:r>
      <w:r w:rsidRPr="002C0265">
        <w:rPr>
          <w:rFonts w:ascii="Arial" w:hAnsi="Arial"/>
          <w:sz w:val="24"/>
          <w:szCs w:val="24"/>
          <w:lang w:val="en-US"/>
        </w:rPr>
        <w:t xml:space="preserve">. In this way, it is possible to achieve personal and professional development objectives. On this basis, objectives should be planned and set. The objectives set out in the plan must be measurable and clear. </w:t>
      </w:r>
    </w:p>
    <w:p w14:paraId="211E9FA9" w14:textId="152F0E42" w:rsidR="00B73C6B" w:rsidRDefault="00B73C6B" w:rsidP="002C0265">
      <w:pPr>
        <w:pStyle w:val="Body"/>
        <w:spacing w:after="0" w:line="480" w:lineRule="auto"/>
        <w:jc w:val="both"/>
        <w:rPr>
          <w:rFonts w:ascii="Arial" w:eastAsia="Arial" w:hAnsi="Arial" w:cs="Arial"/>
        </w:rPr>
      </w:pPr>
    </w:p>
    <w:p w14:paraId="4942BDA3" w14:textId="77777777" w:rsidR="002C0265" w:rsidRDefault="002C0265" w:rsidP="002C0265">
      <w:pPr>
        <w:pStyle w:val="Body"/>
        <w:spacing w:after="0" w:line="480" w:lineRule="auto"/>
        <w:jc w:val="both"/>
        <w:rPr>
          <w:rFonts w:ascii="Arial" w:eastAsia="Arial" w:hAnsi="Arial" w:cs="Arial"/>
        </w:rPr>
      </w:pPr>
    </w:p>
    <w:p w14:paraId="211E9FAA" w14:textId="77777777" w:rsidR="00B73C6B" w:rsidRPr="002C0265" w:rsidRDefault="00F279DC" w:rsidP="002C0265">
      <w:pPr>
        <w:pStyle w:val="Heading"/>
        <w:spacing w:before="0" w:line="480" w:lineRule="auto"/>
        <w:jc w:val="both"/>
        <w:rPr>
          <w:i w:val="0"/>
          <w:iCs w:val="0"/>
        </w:rPr>
      </w:pPr>
      <w:bookmarkStart w:id="1" w:name="_Toc1"/>
      <w:r w:rsidRPr="002C0265">
        <w:rPr>
          <w:i w:val="0"/>
          <w:iCs w:val="0"/>
          <w:lang w:val="en-US"/>
        </w:rPr>
        <w:t>Review of the Initial PDP</w:t>
      </w:r>
      <w:bookmarkEnd w:id="1"/>
    </w:p>
    <w:p w14:paraId="211E9FAB" w14:textId="77777777" w:rsidR="00B73C6B" w:rsidRPr="002C0265" w:rsidRDefault="00F279DC" w:rsidP="002C0265">
      <w:pPr>
        <w:pStyle w:val="Body"/>
        <w:spacing w:after="0" w:line="480" w:lineRule="auto"/>
        <w:ind w:firstLine="720"/>
        <w:jc w:val="both"/>
        <w:rPr>
          <w:rFonts w:ascii="Arial" w:eastAsia="Arial" w:hAnsi="Arial" w:cs="Arial"/>
          <w:sz w:val="24"/>
          <w:szCs w:val="24"/>
        </w:rPr>
      </w:pPr>
      <w:r w:rsidRPr="002C0265">
        <w:rPr>
          <w:rFonts w:ascii="Arial" w:hAnsi="Arial"/>
          <w:sz w:val="24"/>
          <w:szCs w:val="24"/>
          <w:lang w:val="en-US"/>
        </w:rPr>
        <w:t xml:space="preserve">As my basic PDP indicates, the acquisition of social and communication skills was the key focus of the semester. I would like to talk more with my educators in the regions where I have weaknesses. The use of teachers’ time and additional efforts to contact them have led to a better understanding of the ideas taught in the classroom. It was an important change I had to make. This semester, I had the opportunity to measure the time spent in the classroom with instructors after class and be sure to review everything I had learned in class. If there was a problem or thought that needed to be clarified, I left it so I could talk to the teacher and understand the idea before the next lesson. </w:t>
      </w:r>
    </w:p>
    <w:p w14:paraId="52C06BA4" w14:textId="0E58BC4D" w:rsidR="002C0265" w:rsidRDefault="002C0265" w:rsidP="002C0265">
      <w:pPr>
        <w:pStyle w:val="Heading"/>
        <w:spacing w:before="0" w:line="480" w:lineRule="auto"/>
        <w:jc w:val="both"/>
        <w:rPr>
          <w:i w:val="0"/>
          <w:iCs w:val="0"/>
          <w:lang w:val="en-US"/>
        </w:rPr>
      </w:pPr>
      <w:bookmarkStart w:id="2" w:name="_Toc2"/>
    </w:p>
    <w:p w14:paraId="399BFDB8" w14:textId="77777777" w:rsidR="002C0265" w:rsidRPr="002C0265" w:rsidRDefault="002C0265" w:rsidP="002C0265">
      <w:pPr>
        <w:pStyle w:val="Body"/>
        <w:rPr>
          <w:lang w:val="en-US"/>
        </w:rPr>
      </w:pPr>
    </w:p>
    <w:p w14:paraId="211E9FAD" w14:textId="6C4053AF" w:rsidR="00B73C6B" w:rsidRPr="002C0265" w:rsidRDefault="00F279DC" w:rsidP="002C0265">
      <w:pPr>
        <w:pStyle w:val="Heading"/>
        <w:spacing w:before="0" w:line="480" w:lineRule="auto"/>
        <w:jc w:val="both"/>
        <w:rPr>
          <w:i w:val="0"/>
          <w:iCs w:val="0"/>
        </w:rPr>
      </w:pPr>
      <w:r w:rsidRPr="002C0265">
        <w:rPr>
          <w:i w:val="0"/>
          <w:iCs w:val="0"/>
          <w:lang w:val="en-US"/>
        </w:rPr>
        <w:lastRenderedPageBreak/>
        <w:t xml:space="preserve">Personal Development </w:t>
      </w:r>
      <w:bookmarkEnd w:id="2"/>
    </w:p>
    <w:p w14:paraId="211E9FAE" w14:textId="77777777" w:rsidR="00B73C6B" w:rsidRDefault="00F279DC" w:rsidP="002C0265">
      <w:pPr>
        <w:pStyle w:val="Body"/>
        <w:spacing w:after="0" w:line="480" w:lineRule="auto"/>
        <w:ind w:firstLine="720"/>
        <w:jc w:val="both"/>
        <w:rPr>
          <w:rFonts w:ascii="Arial" w:eastAsia="Arial" w:hAnsi="Arial" w:cs="Arial"/>
        </w:rPr>
      </w:pPr>
      <w:r>
        <w:rPr>
          <w:rFonts w:ascii="Arial" w:hAnsi="Arial"/>
          <w:lang w:val="en-US"/>
        </w:rPr>
        <w:t xml:space="preserve">The plan will also coordinate personal development with academic development. Personal education exercises will also be considered, for example, by investing more energy in a test library in some essential areas of my professional field </w:t>
      </w:r>
      <w:r>
        <w:rPr>
          <w:rFonts w:ascii="Arial" w:hAnsi="Arial"/>
          <w:shd w:val="clear" w:color="auto" w:fill="FFFFFF"/>
        </w:rPr>
        <w:t>(</w:t>
      </w:r>
      <w:proofErr w:type="spellStart"/>
      <w:r>
        <w:rPr>
          <w:rFonts w:ascii="Arial" w:hAnsi="Arial"/>
          <w:shd w:val="clear" w:color="auto" w:fill="FFFFFF"/>
        </w:rPr>
        <w:t>Asonitou</w:t>
      </w:r>
      <w:proofErr w:type="spellEnd"/>
      <w:r>
        <w:rPr>
          <w:rFonts w:ascii="Arial" w:hAnsi="Arial"/>
          <w:shd w:val="clear" w:color="auto" w:fill="FFFFFF"/>
        </w:rPr>
        <w:t>, 2015)</w:t>
      </w:r>
      <w:r>
        <w:rPr>
          <w:rFonts w:ascii="Arial" w:hAnsi="Arial"/>
          <w:lang w:val="en-US"/>
        </w:rPr>
        <w:t xml:space="preserve">. This means that I will have to spend more time looking for a job that suits my region. This educational experience will aim to learn from others and to integrate educated thoughts and techniques into my skills. Modifications in development are important to improve the complete comfort of my career projections. I will try to take more account of exercises and social circumstances to build trust. The goal is to go to the meeting anyway like a clock. Similarly, due attention will be paid to the acquisition of administrative and interpersonal skills, which are what the professional world needs. </w:t>
      </w:r>
    </w:p>
    <w:p w14:paraId="211E9FAF" w14:textId="77777777" w:rsidR="00B73C6B" w:rsidRDefault="00B73C6B" w:rsidP="002C0265">
      <w:pPr>
        <w:pStyle w:val="Body"/>
        <w:spacing w:after="0" w:line="480" w:lineRule="auto"/>
        <w:jc w:val="both"/>
        <w:rPr>
          <w:rFonts w:ascii="Arial" w:eastAsia="Arial" w:hAnsi="Arial" w:cs="Arial"/>
        </w:rPr>
      </w:pPr>
    </w:p>
    <w:p w14:paraId="211E9FB0" w14:textId="77777777" w:rsidR="00B73C6B" w:rsidRPr="002C0265" w:rsidRDefault="00F279DC" w:rsidP="002C0265">
      <w:pPr>
        <w:pStyle w:val="Heading2"/>
        <w:spacing w:before="0" w:line="480" w:lineRule="auto"/>
        <w:jc w:val="both"/>
        <w:rPr>
          <w:b/>
          <w:bCs/>
          <w:i w:val="0"/>
          <w:iCs w:val="0"/>
        </w:rPr>
      </w:pPr>
      <w:bookmarkStart w:id="3" w:name="_Toc3"/>
      <w:r w:rsidRPr="002C0265">
        <w:rPr>
          <w:b/>
          <w:bCs/>
          <w:i w:val="0"/>
          <w:iCs w:val="0"/>
          <w:lang w:val="fr-FR"/>
        </w:rPr>
        <w:t>Short-</w:t>
      </w:r>
      <w:proofErr w:type="spellStart"/>
      <w:r w:rsidRPr="002C0265">
        <w:rPr>
          <w:b/>
          <w:bCs/>
          <w:i w:val="0"/>
          <w:iCs w:val="0"/>
          <w:lang w:val="fr-FR"/>
        </w:rPr>
        <w:t>term</w:t>
      </w:r>
      <w:proofErr w:type="spellEnd"/>
      <w:r w:rsidRPr="002C0265">
        <w:rPr>
          <w:b/>
          <w:bCs/>
          <w:i w:val="0"/>
          <w:iCs w:val="0"/>
          <w:lang w:val="fr-FR"/>
        </w:rPr>
        <w:t xml:space="preserve"> Objectives </w:t>
      </w:r>
      <w:bookmarkEnd w:id="3"/>
    </w:p>
    <w:p w14:paraId="211E9FB1" w14:textId="77777777" w:rsidR="00B73C6B" w:rsidRDefault="00F279DC" w:rsidP="002C0265">
      <w:pPr>
        <w:pStyle w:val="ListParagraph"/>
        <w:numPr>
          <w:ilvl w:val="0"/>
          <w:numId w:val="2"/>
        </w:numPr>
        <w:spacing w:after="0" w:line="480" w:lineRule="auto"/>
        <w:jc w:val="both"/>
        <w:rPr>
          <w:rFonts w:ascii="Arial" w:hAnsi="Arial"/>
        </w:rPr>
      </w:pPr>
      <w:proofErr w:type="spellStart"/>
      <w:r>
        <w:rPr>
          <w:rFonts w:ascii="Arial" w:hAnsi="Arial"/>
        </w:rPr>
        <w:t>Organisational</w:t>
      </w:r>
      <w:proofErr w:type="spellEnd"/>
      <w:r>
        <w:rPr>
          <w:rFonts w:ascii="Arial" w:hAnsi="Arial"/>
        </w:rPr>
        <w:t xml:space="preserve"> goals: I will try to implement the plan and increase the number of advances to people and associations needed.</w:t>
      </w:r>
    </w:p>
    <w:p w14:paraId="211E9FB2" w14:textId="77777777" w:rsidR="00B73C6B" w:rsidRDefault="00F279DC" w:rsidP="002C0265">
      <w:pPr>
        <w:pStyle w:val="ListParagraph"/>
        <w:numPr>
          <w:ilvl w:val="0"/>
          <w:numId w:val="2"/>
        </w:numPr>
        <w:spacing w:after="0" w:line="480" w:lineRule="auto"/>
        <w:jc w:val="both"/>
        <w:rPr>
          <w:rFonts w:ascii="Arial" w:hAnsi="Arial"/>
        </w:rPr>
      </w:pPr>
      <w:r>
        <w:rPr>
          <w:rFonts w:ascii="Arial" w:hAnsi="Arial"/>
        </w:rPr>
        <w:t xml:space="preserve">Learning to avail the above necessities: I will try to constantly and perfectly evaluate my skills. </w:t>
      </w:r>
    </w:p>
    <w:p w14:paraId="211E9FB3" w14:textId="77777777" w:rsidR="00B73C6B" w:rsidRDefault="00F279DC" w:rsidP="002C0265">
      <w:pPr>
        <w:pStyle w:val="ListParagraph"/>
        <w:numPr>
          <w:ilvl w:val="0"/>
          <w:numId w:val="2"/>
        </w:numPr>
        <w:spacing w:after="0" w:line="480" w:lineRule="auto"/>
        <w:jc w:val="both"/>
        <w:rPr>
          <w:rFonts w:ascii="Arial" w:hAnsi="Arial"/>
        </w:rPr>
      </w:pPr>
      <w:r>
        <w:rPr>
          <w:rFonts w:ascii="Arial" w:hAnsi="Arial"/>
        </w:rPr>
        <w:t>Need to perform the above tasks: I need to follow courses and be supervised by high-level staff.</w:t>
      </w:r>
    </w:p>
    <w:p w14:paraId="211E9FB4" w14:textId="77777777" w:rsidR="00B73C6B" w:rsidRDefault="00F279DC" w:rsidP="002C0265">
      <w:pPr>
        <w:pStyle w:val="ListParagraph"/>
        <w:numPr>
          <w:ilvl w:val="0"/>
          <w:numId w:val="2"/>
        </w:numPr>
        <w:spacing w:after="0" w:line="480" w:lineRule="auto"/>
        <w:jc w:val="both"/>
        <w:rPr>
          <w:rFonts w:ascii="Arial" w:hAnsi="Arial"/>
        </w:rPr>
      </w:pPr>
      <w:r>
        <w:rPr>
          <w:rFonts w:ascii="Arial" w:hAnsi="Arial"/>
        </w:rPr>
        <w:t xml:space="preserve">Provision resources: I may need to attend a private, planned course that may require a financial contribution. </w:t>
      </w:r>
    </w:p>
    <w:p w14:paraId="211E9FB5" w14:textId="77777777" w:rsidR="00B73C6B" w:rsidRDefault="00F279DC" w:rsidP="002C0265">
      <w:pPr>
        <w:pStyle w:val="ListParagraph"/>
        <w:numPr>
          <w:ilvl w:val="0"/>
          <w:numId w:val="2"/>
        </w:numPr>
        <w:spacing w:after="0" w:line="480" w:lineRule="auto"/>
        <w:jc w:val="both"/>
        <w:rPr>
          <w:rFonts w:ascii="Arial" w:hAnsi="Arial"/>
        </w:rPr>
      </w:pPr>
      <w:r>
        <w:rPr>
          <w:rFonts w:ascii="Arial" w:hAnsi="Arial"/>
        </w:rPr>
        <w:t xml:space="preserve">The immediate result I intend to achieve is to raise my performance to an extremely dignified level at the end of the first year with the help of the feedback and learning mentioned above. </w:t>
      </w:r>
    </w:p>
    <w:p w14:paraId="211E9FB6" w14:textId="77777777" w:rsidR="00B73C6B" w:rsidRDefault="00F279DC" w:rsidP="002C0265">
      <w:pPr>
        <w:pStyle w:val="ListParagraph"/>
        <w:numPr>
          <w:ilvl w:val="0"/>
          <w:numId w:val="2"/>
        </w:numPr>
        <w:spacing w:after="0" w:line="480" w:lineRule="auto"/>
        <w:jc w:val="both"/>
        <w:rPr>
          <w:rFonts w:ascii="Arial" w:hAnsi="Arial"/>
        </w:rPr>
      </w:pPr>
      <w:r>
        <w:rPr>
          <w:rFonts w:ascii="Arial" w:hAnsi="Arial"/>
        </w:rPr>
        <w:t>Time frame to achieve the above objective: Although I predict a time frame of six months, I insist that it be achieved as soon as time permits.</w:t>
      </w:r>
    </w:p>
    <w:p w14:paraId="211E9FB7" w14:textId="77777777" w:rsidR="00B73C6B" w:rsidRDefault="00B73C6B" w:rsidP="002C0265">
      <w:pPr>
        <w:pStyle w:val="Body"/>
        <w:spacing w:after="0" w:line="480" w:lineRule="auto"/>
        <w:jc w:val="both"/>
        <w:rPr>
          <w:rFonts w:ascii="Arial" w:eastAsia="Arial" w:hAnsi="Arial" w:cs="Arial"/>
        </w:rPr>
      </w:pPr>
    </w:p>
    <w:p w14:paraId="211E9FB8" w14:textId="77777777" w:rsidR="00B73C6B" w:rsidRPr="002C0265" w:rsidRDefault="00F279DC" w:rsidP="002C0265">
      <w:pPr>
        <w:pStyle w:val="Heading2"/>
        <w:spacing w:before="0" w:line="480" w:lineRule="auto"/>
        <w:jc w:val="both"/>
        <w:rPr>
          <w:b/>
          <w:bCs/>
          <w:i w:val="0"/>
          <w:iCs w:val="0"/>
        </w:rPr>
      </w:pPr>
      <w:bookmarkStart w:id="4" w:name="_Toc4"/>
      <w:r w:rsidRPr="002C0265">
        <w:rPr>
          <w:b/>
          <w:bCs/>
          <w:i w:val="0"/>
          <w:iCs w:val="0"/>
          <w:lang w:val="en-US"/>
        </w:rPr>
        <w:lastRenderedPageBreak/>
        <w:t>Medium-term Objectives</w:t>
      </w:r>
      <w:bookmarkEnd w:id="4"/>
    </w:p>
    <w:p w14:paraId="211E9FB9" w14:textId="77777777" w:rsidR="00B73C6B" w:rsidRDefault="00F279DC" w:rsidP="002C0265">
      <w:pPr>
        <w:pStyle w:val="ListParagraph"/>
        <w:numPr>
          <w:ilvl w:val="0"/>
          <w:numId w:val="4"/>
        </w:numPr>
        <w:spacing w:after="0" w:line="480" w:lineRule="auto"/>
        <w:jc w:val="both"/>
        <w:rPr>
          <w:rFonts w:ascii="Arial" w:hAnsi="Arial"/>
        </w:rPr>
      </w:pPr>
      <w:r>
        <w:rPr>
          <w:rFonts w:ascii="Arial" w:hAnsi="Arial"/>
        </w:rPr>
        <w:t xml:space="preserve">The objective of achieving the corporation and departmental objectives is to know and improve my knowledge in this area </w:t>
      </w:r>
      <w:proofErr w:type="gramStart"/>
      <w:r>
        <w:rPr>
          <w:rFonts w:ascii="Arial" w:hAnsi="Arial"/>
        </w:rPr>
        <w:t>through the use of</w:t>
      </w:r>
      <w:proofErr w:type="gramEnd"/>
      <w:r>
        <w:rPr>
          <w:rFonts w:ascii="Arial" w:hAnsi="Arial"/>
        </w:rPr>
        <w:t xml:space="preserve"> PDP and efficiency in the daily transmission of information. </w:t>
      </w:r>
    </w:p>
    <w:p w14:paraId="211E9FBA" w14:textId="77777777" w:rsidR="00B73C6B" w:rsidRDefault="00F279DC" w:rsidP="002C0265">
      <w:pPr>
        <w:pStyle w:val="ListParagraph"/>
        <w:numPr>
          <w:ilvl w:val="0"/>
          <w:numId w:val="4"/>
        </w:numPr>
        <w:spacing w:after="0" w:line="480" w:lineRule="auto"/>
        <w:jc w:val="both"/>
        <w:rPr>
          <w:rFonts w:ascii="Arial" w:hAnsi="Arial"/>
        </w:rPr>
      </w:pPr>
      <w:r>
        <w:rPr>
          <w:rFonts w:ascii="Arial" w:hAnsi="Arial"/>
        </w:rPr>
        <w:t xml:space="preserve">The facts I </w:t>
      </w:r>
      <w:proofErr w:type="gramStart"/>
      <w:r>
        <w:rPr>
          <w:rFonts w:ascii="Arial" w:hAnsi="Arial"/>
        </w:rPr>
        <w:t>have to</w:t>
      </w:r>
      <w:proofErr w:type="gramEnd"/>
      <w:r>
        <w:rPr>
          <w:rFonts w:ascii="Arial" w:hAnsi="Arial"/>
        </w:rPr>
        <w:t xml:space="preserve"> learn are always to evaluate my performance and discover new ways to improve, without exception, what I have to do. </w:t>
      </w:r>
    </w:p>
    <w:p w14:paraId="211E9FBB" w14:textId="77777777" w:rsidR="00B73C6B" w:rsidRDefault="00F279DC" w:rsidP="002C0265">
      <w:pPr>
        <w:pStyle w:val="ListParagraph"/>
        <w:numPr>
          <w:ilvl w:val="0"/>
          <w:numId w:val="4"/>
        </w:numPr>
        <w:spacing w:after="0" w:line="480" w:lineRule="auto"/>
        <w:jc w:val="both"/>
        <w:rPr>
          <w:rFonts w:ascii="Arial" w:hAnsi="Arial"/>
        </w:rPr>
      </w:pPr>
      <w:r>
        <w:rPr>
          <w:rFonts w:ascii="Arial" w:hAnsi="Arial"/>
        </w:rPr>
        <w:t xml:space="preserve">What do I have to do to achieve the above? - The need to follow specific courses identified in my field of work and try to take on what you can reasonably expect from older people at work </w:t>
      </w:r>
      <w:proofErr w:type="gramStart"/>
      <w:r>
        <w:rPr>
          <w:rFonts w:ascii="Arial" w:hAnsi="Arial"/>
        </w:rPr>
        <w:t>and also</w:t>
      </w:r>
      <w:proofErr w:type="gramEnd"/>
      <w:r>
        <w:rPr>
          <w:rFonts w:ascii="Arial" w:hAnsi="Arial"/>
        </w:rPr>
        <w:t xml:space="preserve"> test my learning. </w:t>
      </w:r>
    </w:p>
    <w:p w14:paraId="211E9FBC" w14:textId="77777777" w:rsidR="00B73C6B" w:rsidRDefault="00F279DC" w:rsidP="002C0265">
      <w:pPr>
        <w:pStyle w:val="ListParagraph"/>
        <w:numPr>
          <w:ilvl w:val="0"/>
          <w:numId w:val="4"/>
        </w:numPr>
        <w:spacing w:after="0" w:line="480" w:lineRule="auto"/>
        <w:jc w:val="both"/>
        <w:rPr>
          <w:rFonts w:ascii="Arial" w:hAnsi="Arial"/>
        </w:rPr>
      </w:pPr>
      <w:r>
        <w:rPr>
          <w:rFonts w:ascii="Arial" w:hAnsi="Arial"/>
        </w:rPr>
        <w:t>What will be my normal outcome: To have a reasonable awareness of what I am doing and what will be my normal outcome soon.</w:t>
      </w:r>
    </w:p>
    <w:p w14:paraId="211E9FBD" w14:textId="77777777" w:rsidR="00B73C6B" w:rsidRDefault="00F279DC" w:rsidP="002C0265">
      <w:pPr>
        <w:pStyle w:val="ListParagraph"/>
        <w:numPr>
          <w:ilvl w:val="0"/>
          <w:numId w:val="4"/>
        </w:numPr>
        <w:spacing w:after="0" w:line="480" w:lineRule="auto"/>
        <w:jc w:val="both"/>
        <w:rPr>
          <w:rFonts w:ascii="Arial" w:hAnsi="Arial"/>
        </w:rPr>
      </w:pPr>
      <w:r>
        <w:rPr>
          <w:rFonts w:ascii="Arial" w:hAnsi="Arial"/>
        </w:rPr>
        <w:t xml:space="preserve">Timetable for achieving the above target - The timetable is six months, but it must be met within four or five months. </w:t>
      </w:r>
    </w:p>
    <w:p w14:paraId="211E9FBE" w14:textId="77777777" w:rsidR="00B73C6B" w:rsidRPr="002C0265" w:rsidRDefault="00B73C6B" w:rsidP="002C0265">
      <w:pPr>
        <w:pStyle w:val="Body"/>
        <w:spacing w:after="0" w:line="480" w:lineRule="auto"/>
        <w:jc w:val="both"/>
        <w:rPr>
          <w:rFonts w:ascii="Arial" w:eastAsia="Arial" w:hAnsi="Arial" w:cs="Arial"/>
          <w:b/>
          <w:bCs/>
        </w:rPr>
      </w:pPr>
    </w:p>
    <w:p w14:paraId="211E9FBF" w14:textId="77777777" w:rsidR="00B73C6B" w:rsidRPr="002C0265" w:rsidRDefault="00F279DC" w:rsidP="002C0265">
      <w:pPr>
        <w:pStyle w:val="Heading2"/>
        <w:spacing w:before="0" w:line="480" w:lineRule="auto"/>
        <w:jc w:val="both"/>
        <w:rPr>
          <w:b/>
          <w:bCs/>
          <w:i w:val="0"/>
          <w:iCs w:val="0"/>
        </w:rPr>
      </w:pPr>
      <w:bookmarkStart w:id="5" w:name="_Toc5"/>
      <w:r w:rsidRPr="002C0265">
        <w:rPr>
          <w:b/>
          <w:bCs/>
          <w:i w:val="0"/>
          <w:iCs w:val="0"/>
          <w:lang w:val="fr-FR"/>
        </w:rPr>
        <w:t>Long-</w:t>
      </w:r>
      <w:proofErr w:type="spellStart"/>
      <w:r w:rsidRPr="002C0265">
        <w:rPr>
          <w:b/>
          <w:bCs/>
          <w:i w:val="0"/>
          <w:iCs w:val="0"/>
          <w:lang w:val="fr-FR"/>
        </w:rPr>
        <w:t>term</w:t>
      </w:r>
      <w:proofErr w:type="spellEnd"/>
      <w:r w:rsidRPr="002C0265">
        <w:rPr>
          <w:b/>
          <w:bCs/>
          <w:i w:val="0"/>
          <w:iCs w:val="0"/>
          <w:lang w:val="fr-FR"/>
        </w:rPr>
        <w:t xml:space="preserve"> Objectives</w:t>
      </w:r>
      <w:bookmarkEnd w:id="5"/>
    </w:p>
    <w:p w14:paraId="211E9FC0" w14:textId="77777777" w:rsidR="00B73C6B" w:rsidRDefault="00F279DC" w:rsidP="002C0265">
      <w:pPr>
        <w:pStyle w:val="ListParagraph"/>
        <w:numPr>
          <w:ilvl w:val="0"/>
          <w:numId w:val="6"/>
        </w:numPr>
        <w:spacing w:after="0" w:line="480" w:lineRule="auto"/>
        <w:jc w:val="both"/>
        <w:rPr>
          <w:rFonts w:ascii="Arial" w:hAnsi="Arial"/>
        </w:rPr>
      </w:pPr>
      <w:proofErr w:type="spellStart"/>
      <w:r>
        <w:rPr>
          <w:rFonts w:ascii="Arial" w:hAnsi="Arial"/>
        </w:rPr>
        <w:t>Organisational</w:t>
      </w:r>
      <w:proofErr w:type="spellEnd"/>
      <w:r>
        <w:rPr>
          <w:rFonts w:ascii="Arial" w:hAnsi="Arial"/>
        </w:rPr>
        <w:t xml:space="preserve"> and departmental goals - Implement my PDP and update my vision in the money industry and increase my understanding of the work to be able to achieve administrative adherence with an incredible pay package in 2-3 years. Then establish my risk </w:t>
      </w:r>
      <w:proofErr w:type="spellStart"/>
      <w:r>
        <w:rPr>
          <w:rFonts w:ascii="Arial" w:hAnsi="Arial"/>
        </w:rPr>
        <w:t>organisation</w:t>
      </w:r>
      <w:proofErr w:type="spellEnd"/>
      <w:r>
        <w:rPr>
          <w:rFonts w:ascii="Arial" w:hAnsi="Arial"/>
        </w:rPr>
        <w:t xml:space="preserve"> to provide little assistance to state financial experts over time. </w:t>
      </w:r>
    </w:p>
    <w:p w14:paraId="211E9FC1" w14:textId="77777777" w:rsidR="00B73C6B" w:rsidRDefault="00F279DC" w:rsidP="002C0265">
      <w:pPr>
        <w:pStyle w:val="ListParagraph"/>
        <w:numPr>
          <w:ilvl w:val="0"/>
          <w:numId w:val="6"/>
        </w:numPr>
        <w:spacing w:after="0" w:line="480" w:lineRule="auto"/>
        <w:jc w:val="both"/>
        <w:rPr>
          <w:rFonts w:ascii="Arial" w:hAnsi="Arial"/>
        </w:rPr>
      </w:pPr>
      <w:r>
        <w:rPr>
          <w:rFonts w:ascii="Arial" w:hAnsi="Arial"/>
        </w:rPr>
        <w:t xml:space="preserve">What I need to learn and apply for this purpose is to be flawless in my job, keeping in mind the established procedure and consistent assessment of personal and administrative skills, I honestly try to overturn the company as soon as possible. </w:t>
      </w:r>
    </w:p>
    <w:p w14:paraId="211E9FC2" w14:textId="77777777" w:rsidR="00B73C6B" w:rsidRDefault="00F279DC" w:rsidP="002C0265">
      <w:pPr>
        <w:pStyle w:val="ListParagraph"/>
        <w:numPr>
          <w:ilvl w:val="0"/>
          <w:numId w:val="6"/>
        </w:numPr>
        <w:spacing w:after="0" w:line="480" w:lineRule="auto"/>
        <w:jc w:val="both"/>
        <w:rPr>
          <w:rFonts w:ascii="Arial" w:hAnsi="Arial"/>
        </w:rPr>
      </w:pPr>
      <w:r>
        <w:rPr>
          <w:rFonts w:ascii="Arial" w:hAnsi="Arial"/>
        </w:rPr>
        <w:t xml:space="preserve">What I will have to do to achieve this is to follow courses at affordable prices, to learn from expert sources. Maintain the level of productivity at an unusual level. Create a system of high-level and attractive people, both inside and outside the association. Make a positive impression on my relationship. End with a normal and timely self-assessment. </w:t>
      </w:r>
    </w:p>
    <w:p w14:paraId="211E9FC3" w14:textId="77777777" w:rsidR="00B73C6B" w:rsidRDefault="00F279DC" w:rsidP="002C0265">
      <w:pPr>
        <w:pStyle w:val="ListParagraph"/>
        <w:numPr>
          <w:ilvl w:val="0"/>
          <w:numId w:val="6"/>
        </w:numPr>
        <w:spacing w:after="0" w:line="480" w:lineRule="auto"/>
        <w:jc w:val="both"/>
        <w:rPr>
          <w:rFonts w:ascii="Arial" w:hAnsi="Arial"/>
        </w:rPr>
      </w:pPr>
      <w:r>
        <w:rPr>
          <w:rFonts w:ascii="Arial" w:hAnsi="Arial"/>
        </w:rPr>
        <w:lastRenderedPageBreak/>
        <w:t xml:space="preserve">I need to be closer to convincing clients and the association’s top management, which may include some expenses for hiring and help to meet their needs. Create a system of innovative and compelling people for myself. </w:t>
      </w:r>
    </w:p>
    <w:p w14:paraId="211E9FC5" w14:textId="6606BA90" w:rsidR="00B73C6B" w:rsidRPr="002C0265" w:rsidRDefault="00F279DC" w:rsidP="002C0265">
      <w:pPr>
        <w:pStyle w:val="ListParagraph"/>
        <w:numPr>
          <w:ilvl w:val="0"/>
          <w:numId w:val="6"/>
        </w:numPr>
        <w:spacing w:after="0" w:line="480" w:lineRule="auto"/>
        <w:jc w:val="both"/>
        <w:rPr>
          <w:rFonts w:ascii="Arial" w:hAnsi="Arial"/>
        </w:rPr>
      </w:pPr>
      <w:r>
        <w:rPr>
          <w:rFonts w:ascii="Arial" w:hAnsi="Arial"/>
        </w:rPr>
        <w:t>Calendar planned for achieving the above goals: the calendar is 1 to 4 years but should be completed within three years.</w:t>
      </w:r>
    </w:p>
    <w:p w14:paraId="2B099EB6" w14:textId="77777777" w:rsidR="002C0265" w:rsidRDefault="002C0265" w:rsidP="002C0265">
      <w:pPr>
        <w:pStyle w:val="Body"/>
        <w:spacing w:after="0" w:line="480" w:lineRule="auto"/>
        <w:jc w:val="both"/>
        <w:rPr>
          <w:rFonts w:ascii="Arial" w:eastAsia="Arial" w:hAnsi="Arial" w:cs="Arial"/>
        </w:rPr>
      </w:pPr>
    </w:p>
    <w:p w14:paraId="211E9FC6" w14:textId="77777777" w:rsidR="00B73C6B" w:rsidRDefault="00F279DC" w:rsidP="002C0265">
      <w:pPr>
        <w:pStyle w:val="Heading"/>
        <w:spacing w:before="0" w:line="480" w:lineRule="auto"/>
        <w:jc w:val="both"/>
      </w:pPr>
      <w:bookmarkStart w:id="6" w:name="_Toc6"/>
      <w:r>
        <w:rPr>
          <w:lang w:val="en-US"/>
        </w:rPr>
        <w:t xml:space="preserve">Interpersonal Skills </w:t>
      </w:r>
      <w:bookmarkEnd w:id="6"/>
    </w:p>
    <w:p w14:paraId="0EC918D8" w14:textId="53CADCFA" w:rsidR="002C0265" w:rsidRDefault="00F279DC" w:rsidP="002C0265">
      <w:pPr>
        <w:pStyle w:val="Body"/>
        <w:spacing w:after="0" w:line="480" w:lineRule="auto"/>
        <w:ind w:firstLine="720"/>
        <w:jc w:val="both"/>
        <w:rPr>
          <w:rFonts w:ascii="Arial" w:eastAsia="Arial" w:hAnsi="Arial" w:cs="Arial"/>
        </w:rPr>
      </w:pPr>
      <w:r>
        <w:rPr>
          <w:rFonts w:ascii="Arial" w:hAnsi="Arial"/>
          <w:lang w:val="en-US"/>
        </w:rPr>
        <w:t>Social development is an important part of my PPD. I have found that I need soft skills to interact with others. The significance of such skills in the work is enormous, and I had to develop them to maintain a strategic distance from physical fitness in work. One of the leading objectives of my PDP was to improve cooperation with others. In this semester, I changed the way I identify with people, allowing them to work together. I had the opportunity to do so by looking for a selected representative in one of the professional school clubs. Getting this position of authority was important for the development of my ability to take initiatives. This position also assisted me in improving my communication skills because I needed to communicate the issues and needs of the club participants. In addition, I became a decent listener and a unit that gradually became involved because I had other tasks that went beyond my responsibilities.</w:t>
      </w:r>
    </w:p>
    <w:p w14:paraId="6EA1C5E2" w14:textId="77777777" w:rsidR="002C0265" w:rsidRDefault="002C0265" w:rsidP="002C0265">
      <w:pPr>
        <w:pStyle w:val="Heading"/>
        <w:spacing w:before="0" w:line="480" w:lineRule="auto"/>
        <w:jc w:val="both"/>
        <w:rPr>
          <w:lang w:val="en-US"/>
        </w:rPr>
      </w:pPr>
      <w:bookmarkStart w:id="7" w:name="_Toc7"/>
    </w:p>
    <w:p w14:paraId="211E9FC9" w14:textId="2B3014FC" w:rsidR="00B73C6B" w:rsidRDefault="00F279DC" w:rsidP="002C0265">
      <w:pPr>
        <w:pStyle w:val="Heading"/>
        <w:spacing w:before="0" w:line="480" w:lineRule="auto"/>
        <w:jc w:val="both"/>
      </w:pPr>
      <w:r>
        <w:rPr>
          <w:lang w:val="en-US"/>
        </w:rPr>
        <w:t xml:space="preserve">Extracurricular Activities </w:t>
      </w:r>
      <w:bookmarkEnd w:id="7"/>
    </w:p>
    <w:p w14:paraId="211E9FCA" w14:textId="77777777" w:rsidR="00B73C6B" w:rsidRDefault="00F279DC" w:rsidP="002C0265">
      <w:pPr>
        <w:pStyle w:val="Body"/>
        <w:spacing w:after="0" w:line="480" w:lineRule="auto"/>
        <w:ind w:firstLine="720"/>
        <w:jc w:val="both"/>
        <w:rPr>
          <w:rFonts w:ascii="Arial" w:eastAsia="Arial" w:hAnsi="Arial" w:cs="Arial"/>
        </w:rPr>
      </w:pPr>
      <w:r>
        <w:rPr>
          <w:rFonts w:ascii="Arial" w:hAnsi="Arial"/>
          <w:lang w:val="en-US"/>
        </w:rPr>
        <w:t xml:space="preserve">I also proposed to improve the social collaborations outside and inside the campus. One way to do this is to </w:t>
      </w:r>
      <w:proofErr w:type="spellStart"/>
      <w:r>
        <w:rPr>
          <w:rFonts w:ascii="Arial" w:hAnsi="Arial"/>
          <w:lang w:val="en-US"/>
        </w:rPr>
        <w:t>organise</w:t>
      </w:r>
      <w:proofErr w:type="spellEnd"/>
      <w:r>
        <w:rPr>
          <w:rFonts w:ascii="Arial" w:hAnsi="Arial"/>
          <w:lang w:val="en-US"/>
        </w:rPr>
        <w:t xml:space="preserve"> extracurricular activities. Selecting a club or sport was difficult for me because I am not much athletic. However, I knew what it meant, so I decided to join the badminton team, and after a while, I became a competent and active badminton player. Although school activities and social gatherings outside the classroom helped me cope with the pressure. It also allowed me to develop gradually and continue my productive life. Participation in the badminton team has proven helpful in many ways. </w:t>
      </w:r>
    </w:p>
    <w:p w14:paraId="211E9FCB" w14:textId="77777777" w:rsidR="00B73C6B" w:rsidRDefault="00F279DC" w:rsidP="002C0265">
      <w:pPr>
        <w:pStyle w:val="Heading"/>
        <w:spacing w:before="0" w:line="480" w:lineRule="auto"/>
        <w:jc w:val="both"/>
      </w:pPr>
      <w:bookmarkStart w:id="8" w:name="_Toc8"/>
      <w:r>
        <w:rPr>
          <w:lang w:val="fr-FR"/>
        </w:rPr>
        <w:lastRenderedPageBreak/>
        <w:t xml:space="preserve">Time Management </w:t>
      </w:r>
      <w:bookmarkEnd w:id="8"/>
    </w:p>
    <w:p w14:paraId="211E9FCC" w14:textId="77777777" w:rsidR="00B73C6B" w:rsidRDefault="00F279DC" w:rsidP="002C0265">
      <w:pPr>
        <w:pStyle w:val="Body"/>
        <w:spacing w:after="0" w:line="480" w:lineRule="auto"/>
        <w:ind w:firstLine="720"/>
        <w:jc w:val="both"/>
        <w:rPr>
          <w:rFonts w:ascii="Arial" w:eastAsia="Arial" w:hAnsi="Arial" w:cs="Arial"/>
        </w:rPr>
      </w:pPr>
      <w:r>
        <w:rPr>
          <w:rFonts w:ascii="Arial" w:hAnsi="Arial"/>
          <w:lang w:val="en-US"/>
        </w:rPr>
        <w:t xml:space="preserve">About time management, I have scheduled a weekly </w:t>
      </w:r>
      <w:proofErr w:type="spellStart"/>
      <w:r>
        <w:rPr>
          <w:rFonts w:ascii="Arial" w:hAnsi="Arial"/>
          <w:lang w:val="en-US"/>
        </w:rPr>
        <w:t>programme</w:t>
      </w:r>
      <w:proofErr w:type="spellEnd"/>
      <w:r>
        <w:rPr>
          <w:rFonts w:ascii="Arial" w:hAnsi="Arial"/>
          <w:lang w:val="en-US"/>
        </w:rPr>
        <w:t xml:space="preserve"> of activities that I will carry out every week to avoid being late. Week after week, the plans were convincing, but I tried to achieve </w:t>
      </w:r>
      <w:proofErr w:type="gramStart"/>
      <w:r>
        <w:rPr>
          <w:rFonts w:ascii="Arial" w:hAnsi="Arial"/>
          <w:lang w:val="en-US"/>
        </w:rPr>
        <w:t>particular of</w:t>
      </w:r>
      <w:proofErr w:type="gramEnd"/>
      <w:r>
        <w:rPr>
          <w:rFonts w:ascii="Arial" w:hAnsi="Arial"/>
          <w:lang w:val="en-US"/>
        </w:rPr>
        <w:t xml:space="preserve"> the overall objectives for the semester. The time plan was difficult to implement due to congestion and poor implementation. </w:t>
      </w:r>
      <w:proofErr w:type="gramStart"/>
      <w:r>
        <w:rPr>
          <w:rFonts w:ascii="Arial" w:hAnsi="Arial"/>
          <w:lang w:val="en-US"/>
        </w:rPr>
        <w:t>A number of</w:t>
      </w:r>
      <w:proofErr w:type="gramEnd"/>
      <w:r>
        <w:rPr>
          <w:rFonts w:ascii="Arial" w:hAnsi="Arial"/>
          <w:lang w:val="en-US"/>
        </w:rPr>
        <w:t xml:space="preserve"> the results to be completed by the completion of the semester like the review of the explanatory books were not completed. The calendar created for the alarm clock writing analysis was very busy and had just finished part of what I had intended. As stated by Zenger and Folkman, motivational literature is significant for inspiration. My failure to complete the reading plan is discouraging and bothering </w:t>
      </w:r>
      <w:r>
        <w:rPr>
          <w:rFonts w:ascii="Arial" w:hAnsi="Arial"/>
          <w:shd w:val="clear" w:color="auto" w:fill="FFFFFF"/>
          <w:lang w:val="fr-FR"/>
        </w:rPr>
        <w:t>(Fulgence, 2016)</w:t>
      </w:r>
      <w:r>
        <w:rPr>
          <w:rFonts w:ascii="Arial" w:hAnsi="Arial"/>
          <w:lang w:val="en-US"/>
        </w:rPr>
        <w:t>. This is a time management issue which I will need to consider in my following personal development plan.</w:t>
      </w:r>
    </w:p>
    <w:p w14:paraId="211E9FCD" w14:textId="77777777" w:rsidR="00B73C6B" w:rsidRDefault="00B73C6B" w:rsidP="002C0265">
      <w:pPr>
        <w:pStyle w:val="Body"/>
        <w:spacing w:after="0" w:line="480" w:lineRule="auto"/>
        <w:ind w:firstLine="720"/>
        <w:jc w:val="both"/>
        <w:rPr>
          <w:rFonts w:ascii="Arial" w:eastAsia="Arial" w:hAnsi="Arial" w:cs="Arial"/>
        </w:rPr>
      </w:pPr>
    </w:p>
    <w:p w14:paraId="26847BE4" w14:textId="4391A79B" w:rsidR="00BF3785" w:rsidRPr="00BF3785" w:rsidRDefault="00F279DC" w:rsidP="00BF3785">
      <w:pPr>
        <w:pStyle w:val="Heading"/>
        <w:spacing w:before="0" w:line="480" w:lineRule="auto"/>
        <w:jc w:val="both"/>
        <w:rPr>
          <w:lang w:val="en-US"/>
        </w:rPr>
      </w:pPr>
      <w:bookmarkStart w:id="9" w:name="_Toc9"/>
      <w:r>
        <w:rPr>
          <w:lang w:val="en-US"/>
        </w:rPr>
        <w:t>A Reflection on My Performance</w:t>
      </w:r>
      <w:bookmarkEnd w:id="9"/>
    </w:p>
    <w:p w14:paraId="1BA10D5D" w14:textId="77777777" w:rsidR="00BF3785" w:rsidRDefault="00F279DC" w:rsidP="00BF3785">
      <w:pPr>
        <w:pStyle w:val="Body"/>
        <w:spacing w:after="0" w:line="480" w:lineRule="auto"/>
        <w:ind w:firstLine="720"/>
        <w:jc w:val="both"/>
        <w:rPr>
          <w:rFonts w:ascii="Arial" w:hAnsi="Arial"/>
          <w:lang w:val="en-US"/>
        </w:rPr>
      </w:pPr>
      <w:r>
        <w:rPr>
          <w:rFonts w:ascii="Arial" w:hAnsi="Arial"/>
          <w:lang w:val="en-US"/>
        </w:rPr>
        <w:t xml:space="preserve">My half-year results were standard for some semesters. There were no significant contrasts in my performance, which is not reasonable. I recommended improving my GPA for each semester to get the best scores. In this way, there is still much to do and giving further time to learning is fundamental. According to my PDP, towards the end of the semester, I had to overcome 70% of each test and complete my work. The extra time spent urging instructors and teachers had little effect on my performance. This recommends spending more time on this point of view to achieve ideal outcomes </w:t>
      </w:r>
      <w:r>
        <w:rPr>
          <w:rFonts w:ascii="Arial" w:hAnsi="Arial"/>
          <w:shd w:val="clear" w:color="auto" w:fill="FFFFFF"/>
        </w:rPr>
        <w:t>(</w:t>
      </w:r>
      <w:proofErr w:type="spellStart"/>
      <w:r>
        <w:rPr>
          <w:rFonts w:ascii="Arial" w:hAnsi="Arial"/>
          <w:shd w:val="clear" w:color="auto" w:fill="FFFFFF"/>
        </w:rPr>
        <w:t>Simatele</w:t>
      </w:r>
      <w:proofErr w:type="spellEnd"/>
      <w:r>
        <w:rPr>
          <w:rFonts w:ascii="Arial" w:hAnsi="Arial"/>
          <w:shd w:val="clear" w:color="auto" w:fill="FFFFFF"/>
        </w:rPr>
        <w:t>, 2015)</w:t>
      </w:r>
      <w:r>
        <w:rPr>
          <w:rFonts w:ascii="Arial" w:hAnsi="Arial"/>
          <w:lang w:val="en-US"/>
        </w:rPr>
        <w:t xml:space="preserve">. One of my instructors told me that what I required was more practical than a theoretical. The essential practical changes were not made precisely </w:t>
      </w:r>
      <w:proofErr w:type="gramStart"/>
      <w:r>
        <w:rPr>
          <w:rFonts w:ascii="Arial" w:hAnsi="Arial"/>
          <w:lang w:val="en-US"/>
        </w:rPr>
        <w:t>based on the fact that</w:t>
      </w:r>
      <w:proofErr w:type="gramEnd"/>
      <w:r>
        <w:rPr>
          <w:rFonts w:ascii="Arial" w:hAnsi="Arial"/>
          <w:lang w:val="en-US"/>
        </w:rPr>
        <w:t xml:space="preserve"> the results were not pleasant. The evaluation of the practical interest in the surroundings was a significant and conclusive factor for progress. I expected to work part-time in my extra time to increase understanding and practice on the ground and help me with my group speculations. These advances have not been completely </w:t>
      </w:r>
      <w:proofErr w:type="spellStart"/>
      <w:r>
        <w:rPr>
          <w:rFonts w:ascii="Arial" w:hAnsi="Arial"/>
          <w:lang w:val="en-US"/>
        </w:rPr>
        <w:t>realised</w:t>
      </w:r>
      <w:proofErr w:type="spellEnd"/>
      <w:r>
        <w:rPr>
          <w:rFonts w:ascii="Arial" w:hAnsi="Arial"/>
          <w:lang w:val="en-US"/>
        </w:rPr>
        <w:t xml:space="preserve"> </w:t>
      </w:r>
      <w:proofErr w:type="gramStart"/>
      <w:r>
        <w:rPr>
          <w:rFonts w:ascii="Arial" w:hAnsi="Arial"/>
          <w:lang w:val="en-US"/>
        </w:rPr>
        <w:t>based on the fact that</w:t>
      </w:r>
      <w:proofErr w:type="gramEnd"/>
      <w:r>
        <w:rPr>
          <w:rFonts w:ascii="Arial" w:hAnsi="Arial"/>
          <w:lang w:val="en-US"/>
        </w:rPr>
        <w:t xml:space="preserve"> I have not had the opportunity to confirm the work in my subject. </w:t>
      </w:r>
    </w:p>
    <w:p w14:paraId="211E9FD2" w14:textId="2392581F" w:rsidR="00B73C6B" w:rsidRDefault="00F279DC" w:rsidP="00BF3785">
      <w:pPr>
        <w:pStyle w:val="Body"/>
        <w:spacing w:after="0" w:line="480" w:lineRule="auto"/>
        <w:ind w:firstLine="720"/>
        <w:jc w:val="both"/>
        <w:rPr>
          <w:rFonts w:ascii="Arial" w:eastAsia="Arial" w:hAnsi="Arial" w:cs="Arial"/>
        </w:rPr>
      </w:pPr>
      <w:r>
        <w:rPr>
          <w:rFonts w:ascii="Arial" w:hAnsi="Arial"/>
          <w:lang w:val="en-US"/>
        </w:rPr>
        <w:lastRenderedPageBreak/>
        <w:t xml:space="preserve">The </w:t>
      </w:r>
      <w:proofErr w:type="spellStart"/>
      <w:r>
        <w:rPr>
          <w:rFonts w:ascii="Arial" w:hAnsi="Arial"/>
          <w:lang w:val="en-US"/>
        </w:rPr>
        <w:t>organisation</w:t>
      </w:r>
      <w:proofErr w:type="spellEnd"/>
      <w:r>
        <w:rPr>
          <w:rFonts w:ascii="Arial" w:hAnsi="Arial"/>
          <w:lang w:val="en-US"/>
        </w:rPr>
        <w:t xml:space="preserve"> I procured was in the car segment, which is not perfect for incorporating the skills I acquired during my investigations. I really contributed more vitality than the experience I gathered. However, every time I use the PTO, I will probably use more possibilities to get a delicate line of work to confirm that this knowledge is used in the adequate field and perfect use. In general, I </w:t>
      </w:r>
      <w:proofErr w:type="spellStart"/>
      <w:r>
        <w:rPr>
          <w:rFonts w:ascii="Arial" w:hAnsi="Arial"/>
          <w:lang w:val="en-US"/>
        </w:rPr>
        <w:t>realised</w:t>
      </w:r>
      <w:proofErr w:type="spellEnd"/>
      <w:r>
        <w:rPr>
          <w:rFonts w:ascii="Arial" w:hAnsi="Arial"/>
          <w:lang w:val="en-US"/>
        </w:rPr>
        <w:t xml:space="preserve"> that I had the capability that I had not used. He does not have the opportunity to take an interest in different exercises outside the study room, and yet he was not doing well. I discovered that I could continue with an inexorably satisfied existence without negotiating the time spent reasoning. The preparation allowed me to perceive what to do and choose how to do it. I discovered that my poor academic performance was a symptom of an almost non-existent practice. He also gave me the impression that my skills were relevant and not so tough to acquire as I had previously suspected.</w:t>
      </w:r>
    </w:p>
    <w:p w14:paraId="258A9FE1" w14:textId="77777777" w:rsidR="00BF3785" w:rsidRDefault="00BF3785" w:rsidP="002C0265">
      <w:pPr>
        <w:pStyle w:val="Body"/>
        <w:spacing w:after="0" w:line="480" w:lineRule="auto"/>
        <w:ind w:firstLine="720"/>
        <w:jc w:val="both"/>
        <w:rPr>
          <w:rFonts w:ascii="Arial" w:eastAsia="Arial" w:hAnsi="Arial" w:cs="Arial"/>
        </w:rPr>
      </w:pPr>
    </w:p>
    <w:p w14:paraId="75539E82" w14:textId="23F4C4CF" w:rsidR="00BF3785" w:rsidRPr="00BF3785" w:rsidRDefault="00F279DC" w:rsidP="00BF3785">
      <w:pPr>
        <w:pStyle w:val="Heading"/>
        <w:spacing w:before="0" w:line="480" w:lineRule="auto"/>
        <w:jc w:val="both"/>
      </w:pPr>
      <w:bookmarkStart w:id="10" w:name="_Toc10"/>
      <w:r>
        <w:rPr>
          <w:lang w:val="en-US"/>
        </w:rPr>
        <w:t xml:space="preserve">My Personal Development Plan for the next semesters </w:t>
      </w:r>
      <w:bookmarkEnd w:id="10"/>
    </w:p>
    <w:p w14:paraId="55FE9B22" w14:textId="77777777" w:rsidR="00BF3785" w:rsidRDefault="00BF3785" w:rsidP="002C0265">
      <w:pPr>
        <w:pStyle w:val="Body"/>
        <w:spacing w:after="0" w:line="480" w:lineRule="auto"/>
        <w:ind w:firstLine="720"/>
        <w:jc w:val="both"/>
        <w:rPr>
          <w:rFonts w:ascii="Arial" w:hAnsi="Arial"/>
          <w:lang w:val="en-US"/>
        </w:rPr>
      </w:pPr>
    </w:p>
    <w:p w14:paraId="211E9FD4" w14:textId="52244F2F" w:rsidR="00B73C6B" w:rsidRDefault="00F279DC" w:rsidP="002C0265">
      <w:pPr>
        <w:pStyle w:val="Body"/>
        <w:spacing w:after="0" w:line="480" w:lineRule="auto"/>
        <w:ind w:firstLine="720"/>
        <w:jc w:val="both"/>
        <w:rPr>
          <w:rFonts w:ascii="Arial" w:eastAsia="Arial" w:hAnsi="Arial" w:cs="Arial"/>
        </w:rPr>
      </w:pPr>
      <w:r>
        <w:rPr>
          <w:rFonts w:ascii="Arial" w:hAnsi="Arial"/>
          <w:lang w:val="en-US"/>
        </w:rPr>
        <w:t xml:space="preserve">My present level of performance is normal and should improve before the end of the semester to ensure that I graduated with distinction. In this way, I should spend more time on exercises that improve the measurement of information collected outside and inside the classroom. The practice is also necessary, so the time I spend </w:t>
      </w:r>
      <w:proofErr w:type="spellStart"/>
      <w:r>
        <w:rPr>
          <w:rFonts w:ascii="Arial" w:hAnsi="Arial"/>
          <w:lang w:val="en-US"/>
        </w:rPr>
        <w:t>practising</w:t>
      </w:r>
      <w:proofErr w:type="spellEnd"/>
      <w:r>
        <w:rPr>
          <w:rFonts w:ascii="Arial" w:hAnsi="Arial"/>
          <w:lang w:val="en-US"/>
        </w:rPr>
        <w:t xml:space="preserve"> my skills should be extended over the next coming semesters. My academic results are the most significant part of my research, so I will devote extra time to them, as well as to various exercises, such as sports. I will supervise the activities I participate in regarding work understanding, personality development and other useful meetings. The key point of the plan will be the implementation of information and skills to coordinate market necessities. </w:t>
      </w:r>
    </w:p>
    <w:p w14:paraId="211E9FD5" w14:textId="77777777" w:rsidR="00B73C6B" w:rsidRDefault="00B73C6B" w:rsidP="002C0265">
      <w:pPr>
        <w:pStyle w:val="Body"/>
        <w:spacing w:after="0" w:line="480" w:lineRule="auto"/>
        <w:jc w:val="both"/>
        <w:rPr>
          <w:rFonts w:ascii="Arial" w:eastAsia="Arial" w:hAnsi="Arial" w:cs="Arial"/>
        </w:rPr>
      </w:pPr>
    </w:p>
    <w:p w14:paraId="325B8F84" w14:textId="77777777" w:rsidR="00BF3785" w:rsidRDefault="00BF3785" w:rsidP="002C0265">
      <w:pPr>
        <w:pStyle w:val="Heading"/>
        <w:spacing w:before="0" w:line="480" w:lineRule="auto"/>
        <w:jc w:val="center"/>
        <w:rPr>
          <w:lang w:val="en-US"/>
        </w:rPr>
      </w:pPr>
      <w:bookmarkStart w:id="11" w:name="_Toc11"/>
    </w:p>
    <w:p w14:paraId="1CE43527" w14:textId="77777777" w:rsidR="00BF3785" w:rsidRDefault="00BF3785" w:rsidP="002C0265">
      <w:pPr>
        <w:pStyle w:val="Heading"/>
        <w:spacing w:before="0" w:line="480" w:lineRule="auto"/>
        <w:jc w:val="center"/>
        <w:rPr>
          <w:lang w:val="en-US"/>
        </w:rPr>
      </w:pPr>
    </w:p>
    <w:p w14:paraId="66992A33" w14:textId="77777777" w:rsidR="00BF3785" w:rsidRDefault="00BF3785" w:rsidP="002C0265">
      <w:pPr>
        <w:pStyle w:val="Heading"/>
        <w:spacing w:before="0" w:line="480" w:lineRule="auto"/>
        <w:jc w:val="center"/>
        <w:rPr>
          <w:lang w:val="en-US"/>
        </w:rPr>
      </w:pPr>
    </w:p>
    <w:p w14:paraId="211E9FD6" w14:textId="79D7CB24" w:rsidR="00B73C6B" w:rsidRDefault="00F279DC" w:rsidP="002C0265">
      <w:pPr>
        <w:pStyle w:val="Heading"/>
        <w:spacing w:before="0" w:line="480" w:lineRule="auto"/>
        <w:jc w:val="center"/>
      </w:pPr>
      <w:r w:rsidRPr="00B2282C">
        <w:rPr>
          <w:lang w:val="en-US"/>
        </w:rPr>
        <w:t>Conclusion</w:t>
      </w:r>
      <w:bookmarkEnd w:id="11"/>
    </w:p>
    <w:p w14:paraId="7872B476" w14:textId="77777777" w:rsidR="002C0265" w:rsidRDefault="002C0265" w:rsidP="002C0265">
      <w:pPr>
        <w:pStyle w:val="Body"/>
        <w:spacing w:after="0" w:line="480" w:lineRule="auto"/>
        <w:ind w:firstLine="720"/>
        <w:jc w:val="both"/>
        <w:rPr>
          <w:rFonts w:ascii="Arial" w:hAnsi="Arial"/>
          <w:lang w:val="en-US"/>
        </w:rPr>
      </w:pPr>
    </w:p>
    <w:p w14:paraId="211E9FD7" w14:textId="7E575C09" w:rsidR="00B73C6B" w:rsidRDefault="00F279DC" w:rsidP="002C0265">
      <w:pPr>
        <w:pStyle w:val="Body"/>
        <w:spacing w:after="0" w:line="480" w:lineRule="auto"/>
        <w:ind w:firstLine="720"/>
        <w:jc w:val="both"/>
        <w:rPr>
          <w:rFonts w:ascii="Arial" w:eastAsia="Arial" w:hAnsi="Arial" w:cs="Arial"/>
        </w:rPr>
      </w:pPr>
      <w:r>
        <w:rPr>
          <w:rFonts w:ascii="Arial" w:hAnsi="Arial"/>
          <w:lang w:val="en-US"/>
        </w:rPr>
        <w:t xml:space="preserve">A personal development plan is important to track the development changes needed to achieve your goals. Planning is important because it gives the </w:t>
      </w:r>
      <w:proofErr w:type="spellStart"/>
      <w:r>
        <w:rPr>
          <w:rFonts w:ascii="Arial" w:hAnsi="Arial"/>
          <w:lang w:val="en-US"/>
        </w:rPr>
        <w:t>organisation</w:t>
      </w:r>
      <w:proofErr w:type="spellEnd"/>
      <w:r>
        <w:rPr>
          <w:rFonts w:ascii="Arial" w:hAnsi="Arial"/>
          <w:lang w:val="en-US"/>
        </w:rPr>
        <w:t xml:space="preserve"> the means to set goals and choose how to achieve them. I have set my personal development plan in such a way which will help me to track my developments and how much time it will take to achieve a </w:t>
      </w:r>
      <w:proofErr w:type="gramStart"/>
      <w:r>
        <w:rPr>
          <w:rFonts w:ascii="Arial" w:hAnsi="Arial"/>
          <w:lang w:val="en-US"/>
        </w:rPr>
        <w:t>particular activity</w:t>
      </w:r>
      <w:proofErr w:type="gramEnd"/>
      <w:r>
        <w:rPr>
          <w:rFonts w:ascii="Arial" w:hAnsi="Arial"/>
          <w:lang w:val="en-US"/>
        </w:rPr>
        <w:t xml:space="preserve">.  </w:t>
      </w:r>
    </w:p>
    <w:p w14:paraId="211E9FD8" w14:textId="1271FA46" w:rsidR="00B73C6B" w:rsidRDefault="00F279DC" w:rsidP="002C0265">
      <w:pPr>
        <w:pStyle w:val="Body"/>
        <w:spacing w:after="0" w:line="480" w:lineRule="auto"/>
        <w:jc w:val="both"/>
      </w:pPr>
      <w:r>
        <w:rPr>
          <w:rFonts w:ascii="Arial Unicode MS" w:eastAsia="Arial Unicode MS" w:hAnsi="Arial Unicode MS" w:cs="Arial Unicode MS"/>
        </w:rPr>
        <w:br w:type="page"/>
      </w:r>
    </w:p>
    <w:p w14:paraId="211E9FD9" w14:textId="52DA392C" w:rsidR="00B73C6B" w:rsidRPr="00CB14D7" w:rsidRDefault="00F279DC" w:rsidP="002C0265">
      <w:pPr>
        <w:pStyle w:val="Heading"/>
        <w:spacing w:before="0" w:line="360" w:lineRule="auto"/>
        <w:jc w:val="both"/>
        <w:rPr>
          <w:b w:val="0"/>
          <w:bCs w:val="0"/>
          <w:i w:val="0"/>
          <w:iCs w:val="0"/>
        </w:rPr>
      </w:pPr>
      <w:bookmarkStart w:id="12" w:name="_Toc12"/>
      <w:proofErr w:type="spellStart"/>
      <w:r w:rsidRPr="00CB14D7">
        <w:rPr>
          <w:b w:val="0"/>
          <w:bCs w:val="0"/>
          <w:i w:val="0"/>
          <w:iCs w:val="0"/>
          <w:lang w:val="fr-FR"/>
        </w:rPr>
        <w:lastRenderedPageBreak/>
        <w:t>References</w:t>
      </w:r>
      <w:bookmarkEnd w:id="12"/>
      <w:proofErr w:type="spellEnd"/>
    </w:p>
    <w:p w14:paraId="211E9FDA" w14:textId="77777777" w:rsidR="00B73C6B" w:rsidRPr="00CB14D7" w:rsidRDefault="00B73C6B" w:rsidP="002C0265">
      <w:pPr>
        <w:pStyle w:val="Body"/>
        <w:spacing w:line="360" w:lineRule="auto"/>
        <w:jc w:val="both"/>
      </w:pPr>
    </w:p>
    <w:p w14:paraId="211E9FDB"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proofErr w:type="spellStart"/>
      <w:r w:rsidRPr="00CB14D7">
        <w:rPr>
          <w:rFonts w:ascii="Arial" w:hAnsi="Arial"/>
          <w:shd w:val="clear" w:color="auto" w:fill="FFFFFF"/>
          <w:lang w:val="en-US"/>
        </w:rPr>
        <w:t>Asonitou</w:t>
      </w:r>
      <w:proofErr w:type="spellEnd"/>
      <w:r w:rsidRPr="00CB14D7">
        <w:rPr>
          <w:rFonts w:ascii="Arial" w:hAnsi="Arial"/>
          <w:shd w:val="clear" w:color="auto" w:fill="FFFFFF"/>
          <w:lang w:val="en-US"/>
        </w:rPr>
        <w:t>, S., 2015. Employability skills in higher education and the case of Greece. </w:t>
      </w:r>
      <w:r w:rsidRPr="00CB14D7">
        <w:rPr>
          <w:rFonts w:ascii="Arial" w:hAnsi="Arial"/>
          <w:i/>
          <w:iCs/>
          <w:shd w:val="clear" w:color="auto" w:fill="FFFFFF"/>
          <w:lang w:val="en-US"/>
        </w:rPr>
        <w:t>Procedia-Social and Behavioral Sciences</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175</w:t>
      </w:r>
      <w:r w:rsidRPr="00CB14D7">
        <w:rPr>
          <w:rFonts w:ascii="Arial" w:hAnsi="Arial"/>
          <w:shd w:val="clear" w:color="auto" w:fill="FFFFFF"/>
        </w:rPr>
        <w:t>, pp.283-290.</w:t>
      </w:r>
    </w:p>
    <w:p w14:paraId="211E9FDC"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proofErr w:type="spellStart"/>
      <w:r w:rsidRPr="00CB14D7">
        <w:rPr>
          <w:rFonts w:ascii="Arial" w:hAnsi="Arial"/>
          <w:shd w:val="clear" w:color="auto" w:fill="FFFFFF"/>
          <w:lang w:val="en-US"/>
        </w:rPr>
        <w:t>Fulgence</w:t>
      </w:r>
      <w:proofErr w:type="spellEnd"/>
      <w:r w:rsidRPr="00CB14D7">
        <w:rPr>
          <w:rFonts w:ascii="Arial" w:hAnsi="Arial"/>
          <w:shd w:val="clear" w:color="auto" w:fill="FFFFFF"/>
          <w:lang w:val="en-US"/>
        </w:rPr>
        <w:t>, K., 2016. Employability of Higher Education Institutions graduates: Exploring the influence of Entrepreneurship Education and Employability skills development program activities in Tanzania.</w:t>
      </w:r>
    </w:p>
    <w:p w14:paraId="211E9FDD"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r w:rsidRPr="00CB14D7">
        <w:rPr>
          <w:rFonts w:ascii="Arial" w:hAnsi="Arial"/>
          <w:shd w:val="clear" w:color="auto" w:fill="FFFFFF"/>
          <w:lang w:val="en-US"/>
        </w:rPr>
        <w:t>Howard, H., 2012. Looking to the future: Developing an academic skills strategy to ensure information literacy survives in a changing higher education world. </w:t>
      </w:r>
      <w:r w:rsidRPr="00CB14D7">
        <w:rPr>
          <w:rFonts w:ascii="Arial" w:hAnsi="Arial"/>
          <w:i/>
          <w:iCs/>
          <w:shd w:val="clear" w:color="auto" w:fill="FFFFFF"/>
          <w:lang w:val="en-US"/>
        </w:rPr>
        <w:t>Journal of information literacy</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6</w:t>
      </w:r>
      <w:r w:rsidRPr="00CB14D7">
        <w:rPr>
          <w:rFonts w:ascii="Arial" w:hAnsi="Arial"/>
          <w:shd w:val="clear" w:color="auto" w:fill="FFFFFF"/>
        </w:rPr>
        <w:t>(1), pp.72-81.</w:t>
      </w:r>
    </w:p>
    <w:p w14:paraId="211E9FDE"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r w:rsidRPr="00CB14D7">
        <w:rPr>
          <w:rFonts w:ascii="Arial" w:hAnsi="Arial"/>
          <w:shd w:val="clear" w:color="auto" w:fill="FFFFFF"/>
          <w:lang w:val="en-US"/>
        </w:rPr>
        <w:t>Justice, C., Rice, J. and Warry, W., 2009. Academic Skill Development-Inquiry Seminars Can Make a Difference: Evidence from a Quasi-Experimental Study. </w:t>
      </w:r>
      <w:r w:rsidRPr="00CB14D7">
        <w:rPr>
          <w:rFonts w:ascii="Arial" w:hAnsi="Arial"/>
          <w:i/>
          <w:iCs/>
          <w:shd w:val="clear" w:color="auto" w:fill="FFFFFF"/>
          <w:lang w:val="en-US"/>
        </w:rPr>
        <w:t>International Journal for the Scholarship of Teaching and Learning</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3</w:t>
      </w:r>
      <w:r w:rsidRPr="00CB14D7">
        <w:rPr>
          <w:rFonts w:ascii="Arial" w:hAnsi="Arial"/>
          <w:shd w:val="clear" w:color="auto" w:fill="FFFFFF"/>
        </w:rPr>
        <w:t>(1), p.n1.</w:t>
      </w:r>
    </w:p>
    <w:p w14:paraId="211E9FDF"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proofErr w:type="spellStart"/>
      <w:r w:rsidRPr="00CB14D7">
        <w:rPr>
          <w:rFonts w:ascii="Arial" w:hAnsi="Arial"/>
          <w:shd w:val="clear" w:color="auto" w:fill="FFFFFF"/>
          <w:lang w:val="en-US"/>
        </w:rPr>
        <w:t>Lerkkanen</w:t>
      </w:r>
      <w:proofErr w:type="spellEnd"/>
      <w:r w:rsidRPr="00CB14D7">
        <w:rPr>
          <w:rFonts w:ascii="Arial" w:hAnsi="Arial"/>
          <w:shd w:val="clear" w:color="auto" w:fill="FFFFFF"/>
          <w:lang w:val="en-US"/>
        </w:rPr>
        <w:t xml:space="preserve">, M.K., </w:t>
      </w:r>
      <w:proofErr w:type="spellStart"/>
      <w:r w:rsidRPr="00CB14D7">
        <w:rPr>
          <w:rFonts w:ascii="Arial" w:hAnsi="Arial"/>
          <w:shd w:val="clear" w:color="auto" w:fill="FFFFFF"/>
          <w:lang w:val="en-US"/>
        </w:rPr>
        <w:t>Kiuru</w:t>
      </w:r>
      <w:proofErr w:type="spellEnd"/>
      <w:r w:rsidRPr="00CB14D7">
        <w:rPr>
          <w:rFonts w:ascii="Arial" w:hAnsi="Arial"/>
          <w:shd w:val="clear" w:color="auto" w:fill="FFFFFF"/>
          <w:lang w:val="en-US"/>
        </w:rPr>
        <w:t xml:space="preserve">, N., </w:t>
      </w:r>
      <w:proofErr w:type="spellStart"/>
      <w:r w:rsidRPr="00CB14D7">
        <w:rPr>
          <w:rFonts w:ascii="Arial" w:hAnsi="Arial"/>
          <w:shd w:val="clear" w:color="auto" w:fill="FFFFFF"/>
          <w:lang w:val="en-US"/>
        </w:rPr>
        <w:t>Pakarinen</w:t>
      </w:r>
      <w:proofErr w:type="spellEnd"/>
      <w:r w:rsidRPr="00CB14D7">
        <w:rPr>
          <w:rFonts w:ascii="Arial" w:hAnsi="Arial"/>
          <w:shd w:val="clear" w:color="auto" w:fill="FFFFFF"/>
          <w:lang w:val="en-US"/>
        </w:rPr>
        <w:t xml:space="preserve">, E., </w:t>
      </w:r>
      <w:proofErr w:type="spellStart"/>
      <w:r w:rsidRPr="00CB14D7">
        <w:rPr>
          <w:rFonts w:ascii="Arial" w:hAnsi="Arial"/>
          <w:shd w:val="clear" w:color="auto" w:fill="FFFFFF"/>
          <w:lang w:val="en-US"/>
        </w:rPr>
        <w:t>Poikkeus</w:t>
      </w:r>
      <w:proofErr w:type="spellEnd"/>
      <w:r w:rsidRPr="00CB14D7">
        <w:rPr>
          <w:rFonts w:ascii="Arial" w:hAnsi="Arial"/>
          <w:shd w:val="clear" w:color="auto" w:fill="FFFFFF"/>
          <w:lang w:val="en-US"/>
        </w:rPr>
        <w:t xml:space="preserve">, A.M., </w:t>
      </w:r>
      <w:proofErr w:type="spellStart"/>
      <w:r w:rsidRPr="00CB14D7">
        <w:rPr>
          <w:rFonts w:ascii="Arial" w:hAnsi="Arial"/>
          <w:shd w:val="clear" w:color="auto" w:fill="FFFFFF"/>
          <w:lang w:val="en-US"/>
        </w:rPr>
        <w:t>Rasku-Puttonen</w:t>
      </w:r>
      <w:proofErr w:type="spellEnd"/>
      <w:r w:rsidRPr="00CB14D7">
        <w:rPr>
          <w:rFonts w:ascii="Arial" w:hAnsi="Arial"/>
          <w:shd w:val="clear" w:color="auto" w:fill="FFFFFF"/>
          <w:lang w:val="en-US"/>
        </w:rPr>
        <w:t>, H., Siekkinen, M. and Nurmi, J.E., 2016. Child-centered versus teacher-directed teaching practices: Associations with the development of academic skills in the first grade at school. </w:t>
      </w:r>
      <w:r w:rsidRPr="00CB14D7">
        <w:rPr>
          <w:rFonts w:ascii="Arial" w:hAnsi="Arial"/>
          <w:i/>
          <w:iCs/>
          <w:shd w:val="clear" w:color="auto" w:fill="FFFFFF"/>
          <w:lang w:val="en-US"/>
        </w:rPr>
        <w:t>Early Childhood Research Quarterly</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36</w:t>
      </w:r>
      <w:r w:rsidRPr="00CB14D7">
        <w:rPr>
          <w:rFonts w:ascii="Arial" w:hAnsi="Arial"/>
          <w:shd w:val="clear" w:color="auto" w:fill="FFFFFF"/>
        </w:rPr>
        <w:t>, pp.145-156.</w:t>
      </w:r>
    </w:p>
    <w:p w14:paraId="211E9FE0"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r w:rsidRPr="00CB14D7">
        <w:rPr>
          <w:rFonts w:ascii="Arial" w:hAnsi="Arial"/>
          <w:shd w:val="clear" w:color="auto" w:fill="FFFFFF"/>
          <w:lang w:val="en-US"/>
        </w:rPr>
        <w:t xml:space="preserve">McLaughlin, H., Fearon, C., Van Vuuren, W. and </w:t>
      </w:r>
      <w:proofErr w:type="spellStart"/>
      <w:r w:rsidRPr="00CB14D7">
        <w:rPr>
          <w:rFonts w:ascii="Arial" w:hAnsi="Arial"/>
          <w:shd w:val="clear" w:color="auto" w:fill="FFFFFF"/>
          <w:lang w:val="en-US"/>
        </w:rPr>
        <w:t>Nachmias</w:t>
      </w:r>
      <w:proofErr w:type="spellEnd"/>
      <w:r w:rsidRPr="00CB14D7">
        <w:rPr>
          <w:rFonts w:ascii="Arial" w:hAnsi="Arial"/>
          <w:shd w:val="clear" w:color="auto" w:fill="FFFFFF"/>
          <w:lang w:val="en-US"/>
        </w:rPr>
        <w:t>, S., 2019. Graduate employability, skills development and the UK’s Universities Business Challenge competition: A self-determined learning perspective. </w:t>
      </w:r>
      <w:r w:rsidRPr="00CB14D7">
        <w:rPr>
          <w:rFonts w:ascii="Arial" w:hAnsi="Arial"/>
          <w:i/>
          <w:iCs/>
          <w:shd w:val="clear" w:color="auto" w:fill="FFFFFF"/>
          <w:lang w:val="de-DE"/>
        </w:rPr>
        <w:t>Studies in Higher Education</w:t>
      </w:r>
      <w:r w:rsidRPr="00CB14D7">
        <w:rPr>
          <w:rFonts w:ascii="Arial" w:hAnsi="Arial"/>
          <w:shd w:val="clear" w:color="auto" w:fill="FFFFFF"/>
          <w:lang w:val="pt-PT"/>
        </w:rPr>
        <w:t>, pp.In-press.</w:t>
      </w:r>
    </w:p>
    <w:p w14:paraId="211E9FE1"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r w:rsidRPr="00CB14D7">
        <w:rPr>
          <w:rFonts w:ascii="Arial" w:hAnsi="Arial"/>
          <w:shd w:val="clear" w:color="auto" w:fill="FFFFFF"/>
          <w:lang w:val="en-US"/>
        </w:rPr>
        <w:t>McLean, P. and Ransom, L., 2007. Building intercultural competencies: Implications for academic skills development. In </w:t>
      </w:r>
      <w:r w:rsidRPr="00CB14D7">
        <w:rPr>
          <w:rFonts w:ascii="Arial" w:hAnsi="Arial"/>
          <w:i/>
          <w:iCs/>
          <w:shd w:val="clear" w:color="auto" w:fill="FFFFFF"/>
          <w:lang w:val="en-US"/>
        </w:rPr>
        <w:t>Teaching international students</w:t>
      </w:r>
      <w:r w:rsidRPr="00CB14D7">
        <w:rPr>
          <w:rFonts w:ascii="Arial" w:hAnsi="Arial"/>
          <w:shd w:val="clear" w:color="auto" w:fill="FFFFFF"/>
          <w:lang w:val="en-US"/>
        </w:rPr>
        <w:t> (pp. 57-74). Routledge.</w:t>
      </w:r>
    </w:p>
    <w:p w14:paraId="211E9FE2" w14:textId="77777777"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proofErr w:type="spellStart"/>
      <w:r w:rsidRPr="00CB14D7">
        <w:rPr>
          <w:rFonts w:ascii="Arial" w:hAnsi="Arial"/>
          <w:shd w:val="clear" w:color="auto" w:fill="FFFFFF"/>
          <w:lang w:val="en-US"/>
        </w:rPr>
        <w:t>Simatele</w:t>
      </w:r>
      <w:proofErr w:type="spellEnd"/>
      <w:r w:rsidRPr="00CB14D7">
        <w:rPr>
          <w:rFonts w:ascii="Arial" w:hAnsi="Arial"/>
          <w:shd w:val="clear" w:color="auto" w:fill="FFFFFF"/>
          <w:lang w:val="en-US"/>
        </w:rPr>
        <w:t>, M., 2015. Enhancing the portability of employability skills using e-portfolios. </w:t>
      </w:r>
      <w:r w:rsidRPr="00CB14D7">
        <w:rPr>
          <w:rFonts w:ascii="Arial" w:hAnsi="Arial"/>
          <w:i/>
          <w:iCs/>
          <w:shd w:val="clear" w:color="auto" w:fill="FFFFFF"/>
          <w:lang w:val="en-US"/>
        </w:rPr>
        <w:t>Journal of Further and Higher Education</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39</w:t>
      </w:r>
      <w:r w:rsidRPr="00CB14D7">
        <w:rPr>
          <w:rFonts w:ascii="Arial" w:hAnsi="Arial"/>
          <w:shd w:val="clear" w:color="auto" w:fill="FFFFFF"/>
        </w:rPr>
        <w:t>(6), pp.862-874.</w:t>
      </w:r>
    </w:p>
    <w:p w14:paraId="1C1B47D1" w14:textId="77777777" w:rsidR="00A90A64" w:rsidRPr="00CB14D7" w:rsidRDefault="00F279DC" w:rsidP="002C0265">
      <w:pPr>
        <w:pStyle w:val="Body"/>
        <w:spacing w:after="0" w:line="360" w:lineRule="auto"/>
        <w:ind w:left="720" w:hanging="720"/>
        <w:jc w:val="both"/>
        <w:rPr>
          <w:rFonts w:ascii="Arial" w:eastAsia="Arial" w:hAnsi="Arial" w:cs="Arial"/>
          <w:shd w:val="clear" w:color="auto" w:fill="FFFFFF"/>
        </w:rPr>
      </w:pPr>
      <w:r w:rsidRPr="00CB14D7">
        <w:rPr>
          <w:rFonts w:ascii="Arial" w:hAnsi="Arial"/>
          <w:shd w:val="clear" w:color="auto" w:fill="FFFFFF"/>
          <w:lang w:val="en-US"/>
        </w:rPr>
        <w:t>Thornes, S.L., 2012. Creating an online tutorial to support information literacy and academic skills development. </w:t>
      </w:r>
      <w:r w:rsidRPr="00CB14D7">
        <w:rPr>
          <w:rFonts w:ascii="Arial" w:hAnsi="Arial"/>
          <w:i/>
          <w:iCs/>
          <w:shd w:val="clear" w:color="auto" w:fill="FFFFFF"/>
          <w:lang w:val="en-US"/>
        </w:rPr>
        <w:t>Journal of information literacy</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6</w:t>
      </w:r>
      <w:r w:rsidRPr="00CB14D7">
        <w:rPr>
          <w:rFonts w:ascii="Arial" w:hAnsi="Arial"/>
          <w:shd w:val="clear" w:color="auto" w:fill="FFFFFF"/>
        </w:rPr>
        <w:t>(1).</w:t>
      </w:r>
    </w:p>
    <w:p w14:paraId="211E9FE4" w14:textId="1F33AA5C" w:rsidR="00B73C6B" w:rsidRPr="00CB14D7" w:rsidRDefault="00F279DC" w:rsidP="002C0265">
      <w:pPr>
        <w:pStyle w:val="Body"/>
        <w:spacing w:after="0" w:line="360" w:lineRule="auto"/>
        <w:ind w:left="720" w:hanging="720"/>
        <w:jc w:val="both"/>
        <w:rPr>
          <w:rFonts w:ascii="Arial" w:eastAsia="Arial" w:hAnsi="Arial" w:cs="Arial"/>
          <w:shd w:val="clear" w:color="auto" w:fill="FFFFFF"/>
        </w:rPr>
      </w:pPr>
      <w:proofErr w:type="spellStart"/>
      <w:r w:rsidRPr="00CB14D7">
        <w:rPr>
          <w:rFonts w:ascii="Arial" w:hAnsi="Arial"/>
          <w:shd w:val="clear" w:color="auto" w:fill="FFFFFF"/>
          <w:lang w:val="de-DE"/>
        </w:rPr>
        <w:t>Votruba</w:t>
      </w:r>
      <w:proofErr w:type="spellEnd"/>
      <w:r w:rsidRPr="00CB14D7">
        <w:rPr>
          <w:rFonts w:ascii="Cambria Math" w:eastAsia="Cambria Math" w:hAnsi="Cambria Math" w:cs="Cambria Math"/>
          <w:shd w:val="clear" w:color="auto" w:fill="FFFFFF"/>
          <w:lang w:val="en-US"/>
        </w:rPr>
        <w:t>‐</w:t>
      </w:r>
      <w:proofErr w:type="spellStart"/>
      <w:r w:rsidRPr="00CB14D7">
        <w:rPr>
          <w:rFonts w:ascii="Arial" w:hAnsi="Arial"/>
          <w:shd w:val="clear" w:color="auto" w:fill="FFFFFF"/>
          <w:lang w:val="en-US"/>
        </w:rPr>
        <w:t>Drzal</w:t>
      </w:r>
      <w:proofErr w:type="spellEnd"/>
      <w:r w:rsidRPr="00CB14D7">
        <w:rPr>
          <w:rFonts w:ascii="Arial" w:hAnsi="Arial"/>
          <w:shd w:val="clear" w:color="auto" w:fill="FFFFFF"/>
          <w:lang w:val="en-US"/>
        </w:rPr>
        <w:t>, E., Miller, P. and Coley, R.L., 2016. Poverty, urbanicity, and children’s development of early academic skills. </w:t>
      </w:r>
      <w:r w:rsidRPr="00CB14D7">
        <w:rPr>
          <w:rFonts w:ascii="Arial" w:hAnsi="Arial"/>
          <w:i/>
          <w:iCs/>
          <w:shd w:val="clear" w:color="auto" w:fill="FFFFFF"/>
          <w:lang w:val="en-US"/>
        </w:rPr>
        <w:t>Child Development Perspectives</w:t>
      </w:r>
      <w:r w:rsidRPr="00CB14D7">
        <w:rPr>
          <w:rFonts w:ascii="Arial" w:hAnsi="Arial"/>
          <w:shd w:val="clear" w:color="auto" w:fill="FFFFFF"/>
        </w:rPr>
        <w:t>,</w:t>
      </w:r>
      <w:r w:rsidRPr="00CB14D7">
        <w:rPr>
          <w:rFonts w:ascii="Arial" w:hAnsi="Arial"/>
          <w:shd w:val="clear" w:color="auto" w:fill="FFFFFF"/>
          <w:lang w:val="en-US"/>
        </w:rPr>
        <w:t> </w:t>
      </w:r>
      <w:r w:rsidRPr="00CB14D7">
        <w:rPr>
          <w:rFonts w:ascii="Arial" w:hAnsi="Arial"/>
          <w:i/>
          <w:iCs/>
          <w:shd w:val="clear" w:color="auto" w:fill="FFFFFF"/>
        </w:rPr>
        <w:t>10</w:t>
      </w:r>
      <w:r w:rsidRPr="00CB14D7">
        <w:rPr>
          <w:rFonts w:ascii="Arial" w:hAnsi="Arial"/>
          <w:shd w:val="clear" w:color="auto" w:fill="FFFFFF"/>
        </w:rPr>
        <w:t>(1), pp.3-9.</w:t>
      </w:r>
    </w:p>
    <w:p w14:paraId="211E9FE5" w14:textId="77777777" w:rsidR="00B73C6B" w:rsidRDefault="00B73C6B" w:rsidP="002C0265">
      <w:pPr>
        <w:pStyle w:val="Body"/>
        <w:spacing w:after="0" w:line="480" w:lineRule="auto"/>
        <w:jc w:val="both"/>
        <w:rPr>
          <w:rFonts w:ascii="Arial" w:eastAsia="Arial" w:hAnsi="Arial" w:cs="Arial"/>
          <w:shd w:val="clear" w:color="auto" w:fill="FFFFFF"/>
        </w:rPr>
      </w:pPr>
    </w:p>
    <w:p w14:paraId="211E9FE6" w14:textId="77777777" w:rsidR="00B73C6B" w:rsidRDefault="00B73C6B" w:rsidP="002C0265">
      <w:pPr>
        <w:pStyle w:val="Body"/>
        <w:spacing w:after="0" w:line="480" w:lineRule="auto"/>
        <w:jc w:val="both"/>
        <w:rPr>
          <w:rFonts w:ascii="Arial" w:eastAsia="Arial" w:hAnsi="Arial" w:cs="Arial"/>
        </w:rPr>
      </w:pPr>
    </w:p>
    <w:p w14:paraId="211E9FEF" w14:textId="0355E54C" w:rsidR="00BF3785" w:rsidRDefault="00BF3785" w:rsidP="002C0265">
      <w:pPr>
        <w:pStyle w:val="Body"/>
        <w:spacing w:after="0" w:line="480" w:lineRule="auto"/>
        <w:jc w:val="both"/>
      </w:pPr>
    </w:p>
    <w:p w14:paraId="114A57F9" w14:textId="77777777" w:rsidR="00BF3785" w:rsidRDefault="00BF3785">
      <w:pPr>
        <w:rPr>
          <w:rFonts w:ascii="Calibri" w:eastAsia="Calibri" w:hAnsi="Calibri" w:cs="Calibri"/>
          <w:color w:val="000000"/>
          <w:sz w:val="22"/>
          <w:szCs w:val="22"/>
          <w:u w:color="000000"/>
          <w:lang w:val="en-GB" w:eastAsia="en-GB"/>
          <w14:textOutline w14:w="0" w14:cap="flat" w14:cmpd="sng" w14:algn="ctr">
            <w14:noFill/>
            <w14:prstDash w14:val="solid"/>
            <w14:bevel/>
          </w14:textOutline>
        </w:rPr>
      </w:pPr>
      <w:r>
        <w:br w:type="page"/>
      </w:r>
    </w:p>
    <w:p w14:paraId="7E2C44BC" w14:textId="39795409" w:rsidR="00B73C6B" w:rsidRDefault="00BF3785" w:rsidP="002C0265">
      <w:pPr>
        <w:pStyle w:val="Body"/>
        <w:spacing w:after="0" w:line="480" w:lineRule="auto"/>
        <w:jc w:val="both"/>
      </w:pPr>
      <w:r>
        <w:rPr>
          <w:noProof/>
        </w:rPr>
        <w:lastRenderedPageBreak/>
        <w:drawing>
          <wp:inline distT="0" distB="0" distL="0" distR="0" wp14:anchorId="3BEF3CC2" wp14:editId="3F2D2016">
            <wp:extent cx="5581650"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81650" cy="8229600"/>
                    </a:xfrm>
                    <a:prstGeom prst="rect">
                      <a:avLst/>
                    </a:prstGeom>
                    <a:noFill/>
                    <a:ln>
                      <a:noFill/>
                    </a:ln>
                  </pic:spPr>
                </pic:pic>
              </a:graphicData>
            </a:graphic>
          </wp:inline>
        </w:drawing>
      </w:r>
    </w:p>
    <w:p w14:paraId="7E99B335" w14:textId="0E39CCDB" w:rsidR="00BF3785" w:rsidRDefault="00BF3785" w:rsidP="002C0265">
      <w:pPr>
        <w:pStyle w:val="Body"/>
        <w:spacing w:after="0" w:line="480" w:lineRule="auto"/>
        <w:jc w:val="both"/>
      </w:pPr>
      <w:bookmarkStart w:id="13" w:name="_GoBack"/>
      <w:bookmarkEnd w:id="13"/>
      <w:r>
        <w:rPr>
          <w:noProof/>
        </w:rPr>
        <w:lastRenderedPageBreak/>
        <w:drawing>
          <wp:inline distT="0" distB="0" distL="0" distR="0" wp14:anchorId="69E0254C" wp14:editId="67FA73CF">
            <wp:extent cx="5747385" cy="8217535"/>
            <wp:effectExtent l="0" t="0" r="571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7385" cy="8217535"/>
                    </a:xfrm>
                    <a:prstGeom prst="rect">
                      <a:avLst/>
                    </a:prstGeom>
                    <a:noFill/>
                    <a:ln>
                      <a:noFill/>
                    </a:ln>
                  </pic:spPr>
                </pic:pic>
              </a:graphicData>
            </a:graphic>
          </wp:inline>
        </w:drawing>
      </w:r>
    </w:p>
    <w:sectPr w:rsidR="00BF3785">
      <w:footerReference w:type="default" r:id="rId12"/>
      <w:pgSz w:w="12240" w:h="15840"/>
      <w:pgMar w:top="1440" w:right="1440"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BF1B51" w14:textId="77777777" w:rsidR="00602D8A" w:rsidRDefault="00602D8A">
      <w:r>
        <w:separator/>
      </w:r>
    </w:p>
  </w:endnote>
  <w:endnote w:type="continuationSeparator" w:id="0">
    <w:p w14:paraId="480443CF" w14:textId="77777777" w:rsidR="00602D8A" w:rsidRDefault="00602D8A">
      <w:r>
        <w:continuationSeparator/>
      </w:r>
    </w:p>
  </w:endnote>
  <w:endnote w:type="continuationNotice" w:id="1">
    <w:p w14:paraId="2B244C97" w14:textId="77777777" w:rsidR="00602D8A" w:rsidRDefault="00602D8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Helvetica Neue">
    <w:altName w:val="Sylfaen"/>
    <w:charset w:val="00"/>
    <w:family w:val="auto"/>
    <w:pitch w:val="variable"/>
    <w:sig w:usb0="E50002FF" w:usb1="500079DB" w:usb2="00000010" w:usb3="00000000" w:csb0="00000001"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8901088"/>
      <w:docPartObj>
        <w:docPartGallery w:val="Page Numbers (Bottom of Page)"/>
        <w:docPartUnique/>
      </w:docPartObj>
    </w:sdtPr>
    <w:sdtEndPr>
      <w:rPr>
        <w:noProof/>
      </w:rPr>
    </w:sdtEndPr>
    <w:sdtContent>
      <w:p w14:paraId="513052CF" w14:textId="1833838E" w:rsidR="00B2282C" w:rsidRDefault="00B2282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1E9FF5" w14:textId="77777777" w:rsidR="00B73C6B" w:rsidRDefault="00B73C6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FC865" w14:textId="77777777" w:rsidR="00602D8A" w:rsidRDefault="00602D8A">
      <w:r>
        <w:separator/>
      </w:r>
    </w:p>
  </w:footnote>
  <w:footnote w:type="continuationSeparator" w:id="0">
    <w:p w14:paraId="4D8815D2" w14:textId="77777777" w:rsidR="00602D8A" w:rsidRDefault="00602D8A">
      <w:r>
        <w:continuationSeparator/>
      </w:r>
    </w:p>
  </w:footnote>
  <w:footnote w:type="continuationNotice" w:id="1">
    <w:p w14:paraId="1209FB25" w14:textId="77777777" w:rsidR="00602D8A" w:rsidRDefault="00602D8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6C40D1"/>
    <w:multiLevelType w:val="hybridMultilevel"/>
    <w:tmpl w:val="FFFFFFFF"/>
    <w:styleLink w:val="ImportedStyle2"/>
    <w:lvl w:ilvl="0" w:tplc="961EAB0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D18BC6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2F0EA7DC">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35602F1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C8782456">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59B03462">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E3AAA444">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55A8889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FCB0902E">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0C6C371B"/>
    <w:multiLevelType w:val="hybridMultilevel"/>
    <w:tmpl w:val="FFFFFFFF"/>
    <w:styleLink w:val="ImportedStyle3"/>
    <w:lvl w:ilvl="0" w:tplc="9036F8C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ECA450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2C02826">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BB80B59C">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BBAEABB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A6AC390">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F682719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C3A389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91DA01CA">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4C1C0F4D"/>
    <w:multiLevelType w:val="hybridMultilevel"/>
    <w:tmpl w:val="FFFFFFFF"/>
    <w:numStyleLink w:val="ImportedStyle2"/>
  </w:abstractNum>
  <w:abstractNum w:abstractNumId="3" w15:restartNumberingAfterBreak="0">
    <w:nsid w:val="646D7624"/>
    <w:multiLevelType w:val="hybridMultilevel"/>
    <w:tmpl w:val="FFFFFFFF"/>
    <w:numStyleLink w:val="ImportedStyle3"/>
  </w:abstractNum>
  <w:abstractNum w:abstractNumId="4" w15:restartNumberingAfterBreak="0">
    <w:nsid w:val="73DC7CE8"/>
    <w:multiLevelType w:val="hybridMultilevel"/>
    <w:tmpl w:val="FFFFFFFF"/>
    <w:numStyleLink w:val="ImportedStyle1"/>
  </w:abstractNum>
  <w:abstractNum w:abstractNumId="5" w15:restartNumberingAfterBreak="0">
    <w:nsid w:val="79E34CC7"/>
    <w:multiLevelType w:val="hybridMultilevel"/>
    <w:tmpl w:val="FFFFFFFF"/>
    <w:styleLink w:val="ImportedStyle1"/>
    <w:lvl w:ilvl="0" w:tplc="713228E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8870A34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BF267A6">
      <w:start w:val="1"/>
      <w:numFmt w:val="lowerRoman"/>
      <w:lvlText w:val="%3."/>
      <w:lvlJc w:val="left"/>
      <w:pPr>
        <w:ind w:left="2160" w:hanging="302"/>
      </w:pPr>
      <w:rPr>
        <w:rFonts w:hAnsi="Arial Unicode MS"/>
        <w:caps w:val="0"/>
        <w:smallCaps w:val="0"/>
        <w:strike w:val="0"/>
        <w:dstrike w:val="0"/>
        <w:outline w:val="0"/>
        <w:emboss w:val="0"/>
        <w:imprint w:val="0"/>
        <w:spacing w:val="0"/>
        <w:w w:val="100"/>
        <w:kern w:val="0"/>
        <w:position w:val="0"/>
        <w:highlight w:val="none"/>
        <w:vertAlign w:val="baseline"/>
      </w:rPr>
    </w:lvl>
    <w:lvl w:ilvl="3" w:tplc="C8026A7E">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F1A364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E76257F8">
      <w:start w:val="1"/>
      <w:numFmt w:val="lowerRoman"/>
      <w:lvlText w:val="%6."/>
      <w:lvlJc w:val="left"/>
      <w:pPr>
        <w:ind w:left="4320" w:hanging="302"/>
      </w:pPr>
      <w:rPr>
        <w:rFonts w:hAnsi="Arial Unicode MS"/>
        <w:caps w:val="0"/>
        <w:smallCaps w:val="0"/>
        <w:strike w:val="0"/>
        <w:dstrike w:val="0"/>
        <w:outline w:val="0"/>
        <w:emboss w:val="0"/>
        <w:imprint w:val="0"/>
        <w:spacing w:val="0"/>
        <w:w w:val="100"/>
        <w:kern w:val="0"/>
        <w:position w:val="0"/>
        <w:highlight w:val="none"/>
        <w:vertAlign w:val="baseline"/>
      </w:rPr>
    </w:lvl>
    <w:lvl w:ilvl="6" w:tplc="2E78F73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0564F70">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C38E758">
      <w:start w:val="1"/>
      <w:numFmt w:val="lowerRoman"/>
      <w:lvlText w:val="%9."/>
      <w:lvlJc w:val="left"/>
      <w:pPr>
        <w:ind w:left="6480" w:hanging="302"/>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5"/>
  </w:num>
  <w:num w:numId="2">
    <w:abstractNumId w:val="4"/>
  </w:num>
  <w:num w:numId="3">
    <w:abstractNumId w:val="0"/>
  </w:num>
  <w:num w:numId="4">
    <w:abstractNumId w:val="2"/>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isplayBackgroundShape/>
  <w:proofState w:spelling="clean" w:grammar="clean"/>
  <w:defaultTabStop w:val="720"/>
  <w:hyphenationZone w:val="283"/>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73C6B"/>
    <w:rsid w:val="0007692D"/>
    <w:rsid w:val="000F38D9"/>
    <w:rsid w:val="00150F5A"/>
    <w:rsid w:val="002C0265"/>
    <w:rsid w:val="003579B6"/>
    <w:rsid w:val="005B28EA"/>
    <w:rsid w:val="005C32BF"/>
    <w:rsid w:val="00602D8A"/>
    <w:rsid w:val="00622112"/>
    <w:rsid w:val="006575DE"/>
    <w:rsid w:val="006C2918"/>
    <w:rsid w:val="00720AB1"/>
    <w:rsid w:val="00733783"/>
    <w:rsid w:val="00A1756D"/>
    <w:rsid w:val="00A90A64"/>
    <w:rsid w:val="00AA7722"/>
    <w:rsid w:val="00AB6540"/>
    <w:rsid w:val="00B2282C"/>
    <w:rsid w:val="00B73C6B"/>
    <w:rsid w:val="00BF3785"/>
    <w:rsid w:val="00CB14D7"/>
    <w:rsid w:val="00EE26C7"/>
    <w:rsid w:val="00F279DC"/>
    <w:rsid w:val="00FB2590"/>
    <w:rsid w:val="44B5C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E9F86"/>
  <w15:docId w15:val="{D73641A1-579D-7246-AC01-409F5081C2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259" w:lineRule="auto"/>
      <w:outlineLvl w:val="1"/>
    </w:pPr>
    <w:rPr>
      <w:rFonts w:ascii="Arial" w:eastAsia="Arial" w:hAnsi="Arial" w:cs="Arial"/>
      <w:i/>
      <w:iCs/>
      <w:color w:val="000000"/>
      <w:sz w:val="22"/>
      <w:szCs w:val="22"/>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680"/>
        <w:tab w:val="right" w:pos="9360"/>
      </w:tabs>
    </w:pPr>
    <w:rPr>
      <w:rFonts w:ascii="Calibri" w:hAnsi="Calibri" w:cs="Arial Unicode MS"/>
      <w:color w:val="000000"/>
      <w:sz w:val="22"/>
      <w:szCs w:val="22"/>
      <w:u w:color="000000"/>
      <w:lang w:val="en-US"/>
    </w:rPr>
  </w:style>
  <w:style w:type="paragraph" w:customStyle="1" w:styleId="HeaderFooter">
    <w:name w:val="Header &amp; Footer"/>
    <w:pPr>
      <w:tabs>
        <w:tab w:val="right" w:pos="9020"/>
      </w:tabs>
    </w:pPr>
    <w:rPr>
      <w:rFonts w:ascii="Helvetica Neue" w:eastAsia="Helvetica Neue" w:hAnsi="Helvetica Neue" w:cs="Helvetica Neue"/>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eastAsia="Calibri" w:hAnsi="Calibri" w:cs="Calibri"/>
      <w:color w:val="000000"/>
      <w:sz w:val="22"/>
      <w:szCs w:val="22"/>
      <w:u w:color="000000"/>
      <w14:textOutline w14:w="0" w14:cap="flat" w14:cmpd="sng" w14:algn="ctr">
        <w14:noFill/>
        <w14:prstDash w14:val="solid"/>
        <w14:bevel/>
      </w14:textOutline>
    </w:rPr>
  </w:style>
  <w:style w:type="paragraph" w:styleId="TOCHeading">
    <w:name w:val="TOC Heading"/>
    <w:next w:val="Body"/>
    <w:pPr>
      <w:keepNext/>
      <w:keepLines/>
      <w:spacing w:before="240" w:line="259" w:lineRule="auto"/>
    </w:pPr>
    <w:rPr>
      <w:rFonts w:ascii="Calibri Light" w:hAnsi="Calibri Light" w:cs="Arial Unicode MS"/>
      <w:color w:val="2E74B5"/>
      <w:sz w:val="32"/>
      <w:szCs w:val="32"/>
      <w:u w:color="2E74B5"/>
      <w:lang w:val="en-US"/>
    </w:rPr>
  </w:style>
  <w:style w:type="paragraph" w:styleId="TOC1">
    <w:name w:val="toc 1"/>
    <w:pPr>
      <w:tabs>
        <w:tab w:val="right" w:leader="dot" w:pos="9340"/>
      </w:tabs>
      <w:spacing w:line="360"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59" w:lineRule="auto"/>
      <w:outlineLvl w:val="0"/>
    </w:pPr>
    <w:rPr>
      <w:rFonts w:ascii="Arial" w:eastAsia="Arial" w:hAnsi="Arial" w:cs="Arial"/>
      <w:b/>
      <w:bCs/>
      <w:i/>
      <w:iCs/>
      <w:color w:val="000000"/>
      <w:sz w:val="22"/>
      <w:szCs w:val="22"/>
      <w:u w:color="000000"/>
      <w14:textOutline w14:w="0" w14:cap="flat" w14:cmpd="sng" w14:algn="ctr">
        <w14:noFill/>
        <w14:prstDash w14:val="solid"/>
        <w14:bevel/>
      </w14:textOutline>
    </w:rPr>
  </w:style>
  <w:style w:type="paragraph" w:styleId="TOC2">
    <w:name w:val="toc 2"/>
    <w:pPr>
      <w:tabs>
        <w:tab w:val="right" w:leader="dot" w:pos="9340"/>
      </w:tabs>
      <w:spacing w:line="360" w:lineRule="auto"/>
      <w:ind w:left="220"/>
    </w:pPr>
    <w:rPr>
      <w:rFonts w:ascii="Calibri" w:eastAsia="Calibri" w:hAnsi="Calibri" w:cs="Calibri"/>
      <w:color w:val="000000"/>
      <w:sz w:val="22"/>
      <w:szCs w:val="22"/>
      <w:u w:color="000000"/>
      <w:lang w:val="en-US"/>
    </w:rPr>
  </w:style>
  <w:style w:type="paragraph" w:styleId="ListParagraph">
    <w:name w:val="List Paragraph"/>
    <w:pPr>
      <w:spacing w:after="160" w:line="259" w:lineRule="auto"/>
      <w:ind w:left="720"/>
    </w:pPr>
    <w:rPr>
      <w:rFonts w:ascii="Calibri" w:hAnsi="Calibri" w:cs="Arial Unicode MS"/>
      <w:color w:val="000000"/>
      <w:sz w:val="22"/>
      <w:szCs w:val="22"/>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paragraph" w:styleId="Footer">
    <w:name w:val="footer"/>
    <w:basedOn w:val="Normal"/>
    <w:link w:val="FooterChar"/>
    <w:uiPriority w:val="99"/>
    <w:unhideWhenUsed/>
    <w:rsid w:val="00B2282C"/>
    <w:pPr>
      <w:tabs>
        <w:tab w:val="center" w:pos="4536"/>
        <w:tab w:val="right" w:pos="9072"/>
      </w:tabs>
    </w:pPr>
  </w:style>
  <w:style w:type="character" w:customStyle="1" w:styleId="FooterChar">
    <w:name w:val="Footer Char"/>
    <w:basedOn w:val="DefaultParagraphFont"/>
    <w:link w:val="Footer"/>
    <w:uiPriority w:val="99"/>
    <w:rsid w:val="00B2282C"/>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FF530E-6F9F-41DD-8C83-ADE01C730CB6}">
  <ds:schemaRefs>
    <ds:schemaRef ds:uri="http://schemas.microsoft.com/sharepoint/v3/contenttype/forms"/>
  </ds:schemaRefs>
</ds:datastoreItem>
</file>

<file path=customXml/itemProps2.xml><?xml version="1.0" encoding="utf-8"?>
<ds:datastoreItem xmlns:ds="http://schemas.openxmlformats.org/officeDocument/2006/customXml" ds:itemID="{C3428024-B397-42CD-8C09-840024AF4D1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EB77FB8-3B83-4D82-84CC-72CBC34789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2094</Words>
  <Characters>11939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Mihai</dc:creator>
  <cp:lastModifiedBy>Sorin Ivanus (1906170)</cp:lastModifiedBy>
  <cp:revision>2</cp:revision>
  <dcterms:created xsi:type="dcterms:W3CDTF">2020-01-06T19:21:00Z</dcterms:created>
  <dcterms:modified xsi:type="dcterms:W3CDTF">2020-01-06T19:21:00Z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