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CC3F85" w:rsidRDefault="00000000" w:rsidP="00C16BE1">
      <w:pPr>
        <w:pStyle w:val="Title"/>
        <w:jc w:val="center"/>
        <w:rPr>
          <w:rFonts w:eastAsia="Verdana"/>
          <w:b/>
          <w:bCs/>
          <w:color w:val="000000" w:themeColor="text1"/>
          <w:sz w:val="24"/>
          <w:szCs w:val="24"/>
        </w:rPr>
      </w:pPr>
      <w:r w:rsidRPr="00CC3F85">
        <w:rPr>
          <w:b/>
          <w:bCs/>
          <w:color w:val="000000" w:themeColor="text1"/>
          <w:sz w:val="24"/>
          <w:szCs w:val="24"/>
        </w:rPr>
        <w:t>Professional Career Development in Health and Social Care</w:t>
      </w:r>
      <w:r w:rsidR="000A59DA" w:rsidRPr="00CC3F85">
        <w:rPr>
          <w:b/>
          <w:bCs/>
          <w:color w:val="000000" w:themeColor="text1"/>
          <w:sz w:val="24"/>
          <w:szCs w:val="24"/>
        </w:rPr>
        <w:t xml:space="preserve"> (</w:t>
      </w:r>
      <w:r w:rsidR="000A59DA" w:rsidRPr="00CC3F85">
        <w:rPr>
          <w:rFonts w:eastAsia="Verdana"/>
          <w:b/>
          <w:bCs/>
          <w:color w:val="000000" w:themeColor="text1"/>
          <w:sz w:val="24"/>
          <w:szCs w:val="24"/>
        </w:rPr>
        <w:t>LCHS 4009)</w:t>
      </w:r>
    </w:p>
    <w:p w14:paraId="513EE67C" w14:textId="77777777" w:rsidR="00D34FED" w:rsidRPr="00CC3F85" w:rsidRDefault="00000000">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000000" w:rsidP="00C16BE1">
      <w:pPr>
        <w:jc w:val="center"/>
        <w:rPr>
          <w:color w:val="000000" w:themeColor="text1"/>
          <w:sz w:val="24"/>
          <w:szCs w:val="24"/>
        </w:rPr>
      </w:pPr>
      <w:r w:rsidRPr="00CC3F85">
        <w:rPr>
          <w:b/>
          <w:bCs/>
          <w:color w:val="000000" w:themeColor="text1"/>
          <w:sz w:val="24"/>
          <w:szCs w:val="24"/>
          <w:u w:val="single"/>
        </w:rPr>
        <w:t>ASSIGNMENT 2</w:t>
      </w:r>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5F68BC4B" w:rsidR="00D34FED" w:rsidRPr="00CC3F85" w:rsidRDefault="00000000">
      <w:pPr>
        <w:rPr>
          <w:b/>
          <w:bCs/>
          <w:color w:val="000000" w:themeColor="text1"/>
          <w:sz w:val="24"/>
          <w:szCs w:val="24"/>
          <w:u w:val="single"/>
        </w:rPr>
      </w:pPr>
      <w:r w:rsidRPr="00CC3F85">
        <w:rPr>
          <w:b/>
          <w:bCs/>
          <w:color w:val="000000" w:themeColor="text1"/>
          <w:sz w:val="24"/>
          <w:szCs w:val="24"/>
          <w:u w:val="single"/>
        </w:rPr>
        <w:t>Name of Student:</w:t>
      </w:r>
      <w:r w:rsidR="0008538C">
        <w:rPr>
          <w:b/>
          <w:bCs/>
          <w:color w:val="000000" w:themeColor="text1"/>
          <w:sz w:val="24"/>
          <w:szCs w:val="24"/>
          <w:u w:val="single"/>
        </w:rPr>
        <w:t xml:space="preserve"> Melisa Turhan Mehmed</w:t>
      </w:r>
    </w:p>
    <w:p w14:paraId="0DEFFAEA" w14:textId="77777777" w:rsidR="00D34FED" w:rsidRPr="00CC3F85" w:rsidRDefault="00D34FED">
      <w:pPr>
        <w:rPr>
          <w:b/>
          <w:bCs/>
          <w:color w:val="000000" w:themeColor="text1"/>
          <w:sz w:val="24"/>
          <w:szCs w:val="24"/>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2FDA9500" w:rsidR="00D34FED" w:rsidRPr="00CC3F85" w:rsidRDefault="00000000">
      <w:pPr>
        <w:rPr>
          <w:b/>
          <w:bCs/>
          <w:color w:val="000000" w:themeColor="text1"/>
          <w:sz w:val="24"/>
          <w:szCs w:val="24"/>
          <w:u w:val="single"/>
        </w:rPr>
      </w:pPr>
      <w:r w:rsidRPr="00CC3F85">
        <w:rPr>
          <w:b/>
          <w:bCs/>
          <w:color w:val="000000" w:themeColor="text1"/>
          <w:sz w:val="24"/>
          <w:szCs w:val="24"/>
          <w:u w:val="single"/>
        </w:rPr>
        <w:t>I.D. Number:</w:t>
      </w:r>
      <w:r w:rsidR="0008538C">
        <w:rPr>
          <w:b/>
          <w:bCs/>
          <w:color w:val="000000" w:themeColor="text1"/>
          <w:sz w:val="24"/>
          <w:szCs w:val="24"/>
          <w:u w:val="single"/>
        </w:rPr>
        <w:t xml:space="preserve"> 2430334</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0C8A2E5E" w:rsidR="00D34FED" w:rsidRPr="00CC3F85" w:rsidRDefault="00000000">
      <w:pPr>
        <w:rPr>
          <w:b/>
          <w:bCs/>
          <w:color w:val="000000" w:themeColor="text1"/>
          <w:sz w:val="24"/>
          <w:szCs w:val="24"/>
          <w:u w:val="single"/>
        </w:rPr>
      </w:pPr>
      <w:r w:rsidRPr="00CC3F85">
        <w:rPr>
          <w:b/>
          <w:bCs/>
          <w:color w:val="000000" w:themeColor="text1"/>
          <w:sz w:val="24"/>
          <w:szCs w:val="24"/>
          <w:u w:val="single"/>
        </w:rPr>
        <w:t>Name of Tutor:</w:t>
      </w:r>
      <w:r w:rsidR="0008538C">
        <w:rPr>
          <w:b/>
          <w:bCs/>
          <w:color w:val="000000" w:themeColor="text1"/>
          <w:sz w:val="24"/>
          <w:szCs w:val="24"/>
          <w:u w:val="single"/>
        </w:rPr>
        <w:t xml:space="preserve"> Odette Jack</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2D77B38D" w14:textId="7C5109BC" w:rsidR="00D34FED" w:rsidRPr="00CC3F85" w:rsidRDefault="00000000">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w:t>
      </w:r>
      <w:r w:rsidR="0008538C">
        <w:rPr>
          <w:color w:val="000000" w:themeColor="text1"/>
          <w:sz w:val="24"/>
          <w:szCs w:val="24"/>
        </w:rPr>
        <w:t xml:space="preserve"> </w:t>
      </w:r>
      <w:r w:rsidRPr="00CC3F85">
        <w:rPr>
          <w:color w:val="000000" w:themeColor="text1"/>
          <w:sz w:val="24"/>
          <w:szCs w:val="24"/>
        </w:rPr>
        <w:t xml:space="preserve">I confirm that I have not used AI to complete my work. </w:t>
      </w:r>
    </w:p>
    <w:p w14:paraId="642FE0F1" w14:textId="54FD5268" w:rsidR="00D34FED" w:rsidRPr="00CC3F85" w:rsidRDefault="00000000">
      <w:pPr>
        <w:pStyle w:val="Title"/>
        <w:rPr>
          <w:color w:val="000000" w:themeColor="text1"/>
          <w:sz w:val="24"/>
          <w:szCs w:val="24"/>
        </w:rPr>
      </w:pPr>
      <w:r w:rsidRPr="00CC3F85">
        <w:rPr>
          <w:rFonts w:eastAsia="Verdana"/>
          <w:b/>
          <w:bCs/>
          <w:color w:val="000000" w:themeColor="text1"/>
          <w:sz w:val="24"/>
          <w:szCs w:val="24"/>
          <w:u w:val="single"/>
        </w:rPr>
        <w:t xml:space="preserve">Table of Contents  </w:t>
      </w:r>
      <w:r w:rsidRPr="00CC3F85">
        <w:rPr>
          <w:rFonts w:eastAsia="Verdana"/>
          <w:b/>
          <w:bCs/>
          <w:color w:val="000000" w:themeColor="text1"/>
          <w:sz w:val="24"/>
          <w:szCs w:val="24"/>
        </w:rPr>
        <w:t xml:space="preserve">                                                        </w:t>
      </w:r>
    </w:p>
    <w:p w14:paraId="1BD56AA6" w14:textId="77777777" w:rsidR="00D34FED" w:rsidRPr="00CC3F85" w:rsidRDefault="00D34FED">
      <w:pPr>
        <w:pStyle w:val="Title"/>
        <w:rPr>
          <w:rFonts w:eastAsia="Verdana"/>
          <w:color w:val="000000" w:themeColor="text1"/>
          <w:sz w:val="24"/>
          <w:szCs w:val="24"/>
        </w:rPr>
      </w:pPr>
    </w:p>
    <w:p w14:paraId="26680D34" w14:textId="77777777"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1. Introduction</w:t>
      </w:r>
    </w:p>
    <w:p w14:paraId="00CF430F" w14:textId="616E491C"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2. Job Role and Essential Skills for a Mental Health Support Wor</w:t>
      </w:r>
      <w:r>
        <w:rPr>
          <w:rFonts w:eastAsia="Verdana"/>
          <w:color w:val="000000" w:themeColor="text1"/>
          <w:sz w:val="24"/>
          <w:szCs w:val="24"/>
        </w:rPr>
        <w:t>ker</w:t>
      </w:r>
    </w:p>
    <w:p w14:paraId="2A4C4EA6" w14:textId="77777777"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3. Skills Deficiencies and Personal Development Plan</w:t>
      </w:r>
    </w:p>
    <w:p w14:paraId="4C71F29F" w14:textId="77777777"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4. Interview Questions and Answers</w:t>
      </w:r>
    </w:p>
    <w:p w14:paraId="4A75AB92" w14:textId="77777777"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5. The Importance of Empathy in Mental Health Support Work</w:t>
      </w:r>
    </w:p>
    <w:p w14:paraId="1F43CE1E" w14:textId="1DCBD2E6"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6. Reflective Practice Using the ERA Mode Experience</w:t>
      </w:r>
      <w:r>
        <w:rPr>
          <w:rFonts w:eastAsia="Verdana"/>
          <w:color w:val="000000" w:themeColor="text1"/>
          <w:sz w:val="24"/>
          <w:szCs w:val="24"/>
        </w:rPr>
        <w:t>,</w:t>
      </w:r>
      <w:r w:rsidR="009431E5">
        <w:rPr>
          <w:rFonts w:eastAsia="Verdana"/>
          <w:color w:val="000000" w:themeColor="text1"/>
          <w:sz w:val="24"/>
          <w:szCs w:val="24"/>
        </w:rPr>
        <w:t xml:space="preserve"> </w:t>
      </w:r>
      <w:r w:rsidRPr="006248DC">
        <w:rPr>
          <w:rFonts w:eastAsia="Verdana"/>
          <w:color w:val="000000" w:themeColor="text1"/>
          <w:sz w:val="24"/>
          <w:szCs w:val="24"/>
        </w:rPr>
        <w:t>Reflection</w:t>
      </w:r>
      <w:r>
        <w:rPr>
          <w:rFonts w:eastAsia="Verdana"/>
          <w:color w:val="000000" w:themeColor="text1"/>
          <w:sz w:val="24"/>
          <w:szCs w:val="24"/>
        </w:rPr>
        <w:t>,</w:t>
      </w:r>
      <w:r w:rsidR="009431E5">
        <w:rPr>
          <w:rFonts w:eastAsia="Verdana"/>
          <w:color w:val="000000" w:themeColor="text1"/>
          <w:sz w:val="24"/>
          <w:szCs w:val="24"/>
        </w:rPr>
        <w:t xml:space="preserve"> </w:t>
      </w:r>
      <w:r w:rsidRPr="006248DC">
        <w:rPr>
          <w:rFonts w:eastAsia="Verdana"/>
          <w:color w:val="000000" w:themeColor="text1"/>
          <w:sz w:val="24"/>
          <w:szCs w:val="24"/>
        </w:rPr>
        <w:t>Action Plan</w:t>
      </w:r>
    </w:p>
    <w:p w14:paraId="074712B8" w14:textId="77777777" w:rsidR="006248DC" w:rsidRPr="006248DC" w:rsidRDefault="006248DC" w:rsidP="006248DC">
      <w:pPr>
        <w:pStyle w:val="Title"/>
        <w:rPr>
          <w:rFonts w:eastAsia="Verdana"/>
          <w:color w:val="000000" w:themeColor="text1"/>
          <w:sz w:val="24"/>
          <w:szCs w:val="24"/>
        </w:rPr>
      </w:pPr>
      <w:r w:rsidRPr="006248DC">
        <w:rPr>
          <w:rFonts w:eastAsia="Verdana"/>
          <w:color w:val="000000" w:themeColor="text1"/>
          <w:sz w:val="24"/>
          <w:szCs w:val="24"/>
        </w:rPr>
        <w:t>7. Conclusion</w:t>
      </w:r>
    </w:p>
    <w:p w14:paraId="656927C3" w14:textId="4CA5CAB3" w:rsidR="00D34FED" w:rsidRPr="00CC3F85" w:rsidRDefault="006248DC" w:rsidP="006248DC">
      <w:pPr>
        <w:pStyle w:val="Title"/>
        <w:rPr>
          <w:rFonts w:eastAsia="Verdana"/>
          <w:color w:val="000000" w:themeColor="text1"/>
          <w:sz w:val="24"/>
          <w:szCs w:val="24"/>
        </w:rPr>
      </w:pPr>
      <w:r w:rsidRPr="006248DC">
        <w:rPr>
          <w:rFonts w:eastAsia="Verdana"/>
          <w:color w:val="000000" w:themeColor="text1"/>
          <w:sz w:val="24"/>
          <w:szCs w:val="24"/>
        </w:rPr>
        <w:t>8. Reference List</w:t>
      </w: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2257CFF1" w14:textId="77777777" w:rsidR="00CC3F85" w:rsidRPr="00CC3F85" w:rsidRDefault="00CC3F85" w:rsidP="00CC3F85">
      <w:pPr>
        <w:spacing w:line="360" w:lineRule="auto"/>
        <w:rPr>
          <w:b/>
          <w:bCs/>
          <w:sz w:val="24"/>
          <w:szCs w:val="24"/>
          <w:u w:val="single"/>
        </w:rPr>
      </w:pPr>
      <w:r w:rsidRPr="00CC3F85">
        <w:rPr>
          <w:b/>
          <w:bCs/>
          <w:sz w:val="24"/>
          <w:szCs w:val="24"/>
          <w:u w:val="single"/>
        </w:rPr>
        <w:t xml:space="preserve">Practical Portfolio </w:t>
      </w:r>
    </w:p>
    <w:p w14:paraId="780FC124" w14:textId="77777777" w:rsidR="00CC3F85" w:rsidRDefault="00CC3F85" w:rsidP="00CC3F85">
      <w:pPr>
        <w:spacing w:line="360" w:lineRule="auto"/>
        <w:rPr>
          <w:b/>
          <w:bCs/>
          <w:sz w:val="24"/>
          <w:szCs w:val="24"/>
        </w:rPr>
      </w:pPr>
    </w:p>
    <w:p w14:paraId="11AEE9DE" w14:textId="1DD10DEB" w:rsidR="00841553" w:rsidRPr="00CC3F85" w:rsidRDefault="00841553" w:rsidP="00CC3F85">
      <w:pPr>
        <w:spacing w:line="360" w:lineRule="auto"/>
        <w:rPr>
          <w:b/>
          <w:bCs/>
          <w:sz w:val="24"/>
          <w:szCs w:val="24"/>
        </w:rPr>
      </w:pPr>
      <w:r w:rsidRPr="00CC3F85">
        <w:rPr>
          <w:b/>
          <w:bCs/>
          <w:sz w:val="24"/>
          <w:szCs w:val="24"/>
        </w:rPr>
        <w:t xml:space="preserve">Introduction: </w:t>
      </w:r>
    </w:p>
    <w:p w14:paraId="451AFDAF" w14:textId="406CEA06" w:rsidR="00081F2D" w:rsidRPr="006248DC" w:rsidRDefault="006248DC" w:rsidP="00CC3F85">
      <w:pPr>
        <w:spacing w:line="360" w:lineRule="auto"/>
        <w:jc w:val="both"/>
      </w:pPr>
      <w:r w:rsidRPr="006248DC">
        <w:t>In this presentation, I discussed my chosen job and whether it was a good fit for me, identified my key skills and areas for improvement, and talked about the importance of one key skill in the healthcare sector. Finally, I reviewed my previous presentation, discussing its positive and negative aspects. What is a portfolio? A portfolio is a purpose-driven collection of work that demonstrates skills, progress, and value, helping individuals manage risks, monitor performance, and align goals with measurable outcomes (Cambridge Dictionary).</w:t>
      </w:r>
    </w:p>
    <w:p w14:paraId="4E79BC14" w14:textId="77777777" w:rsidR="00CC3F85" w:rsidRPr="006248DC" w:rsidRDefault="00CC3F85" w:rsidP="00CC3F85">
      <w:pPr>
        <w:spacing w:line="360" w:lineRule="auto"/>
        <w:jc w:val="both"/>
        <w:rPr>
          <w:b/>
          <w:bCs/>
        </w:rPr>
      </w:pPr>
    </w:p>
    <w:p w14:paraId="0E3ACE06" w14:textId="77777777" w:rsidR="00CC3F85" w:rsidRPr="00CC3F85" w:rsidRDefault="00CC3F85" w:rsidP="00CC3F85">
      <w:pPr>
        <w:spacing w:line="360" w:lineRule="auto"/>
        <w:jc w:val="both"/>
        <w:rPr>
          <w:b/>
          <w:bCs/>
          <w:sz w:val="24"/>
          <w:szCs w:val="24"/>
        </w:rPr>
      </w:pPr>
    </w:p>
    <w:p w14:paraId="6AEEE764" w14:textId="79CD75F1" w:rsidR="000A6D33" w:rsidRPr="00CC3F85" w:rsidRDefault="000A6D33" w:rsidP="00CC3F85">
      <w:pPr>
        <w:spacing w:line="360" w:lineRule="auto"/>
        <w:jc w:val="both"/>
        <w:rPr>
          <w:sz w:val="24"/>
          <w:szCs w:val="24"/>
        </w:rPr>
      </w:pPr>
      <w:r w:rsidRPr="00CC3F85">
        <w:rPr>
          <w:b/>
          <w:bCs/>
          <w:sz w:val="24"/>
          <w:szCs w:val="24"/>
        </w:rPr>
        <w:t xml:space="preserve">TASK 1: </w:t>
      </w:r>
    </w:p>
    <w:p w14:paraId="5CEAC37E" w14:textId="3B50D5EF" w:rsidR="0008538C" w:rsidRPr="006248DC" w:rsidRDefault="0008538C" w:rsidP="0008538C">
      <w:pPr>
        <w:spacing w:line="360" w:lineRule="auto"/>
      </w:pPr>
      <w:r w:rsidRPr="006248DC">
        <w:t>The job position I have chosen to apply for is Mental Health Support Worker. In this role, I will help individuals with mental health issues to promote their independence by providing support, connecting with them, and enabling them to lead more productive and peaceful lives. To prepare for this role, I researched the necessary skills, my strengths, areas for improvement, and steps I would take to improve, and I compared my existing and lacking skills to see how well I fit into this role. Essential Skills and How I Meet Them</w:t>
      </w:r>
    </w:p>
    <w:p w14:paraId="355AACB0" w14:textId="77777777" w:rsidR="0008538C" w:rsidRPr="006248DC" w:rsidRDefault="0008538C" w:rsidP="0008538C">
      <w:pPr>
        <w:spacing w:line="360" w:lineRule="auto"/>
      </w:pPr>
      <w:r w:rsidRPr="0008538C">
        <w:rPr>
          <w:sz w:val="24"/>
          <w:szCs w:val="24"/>
        </w:rPr>
        <w:t xml:space="preserve"> </w:t>
      </w:r>
    </w:p>
    <w:p w14:paraId="729FB5B3" w14:textId="2F41BBF4" w:rsidR="0008538C" w:rsidRPr="006248DC" w:rsidRDefault="0008538C" w:rsidP="0008538C">
      <w:pPr>
        <w:spacing w:line="360" w:lineRule="auto"/>
      </w:pPr>
      <w:r w:rsidRPr="006248DC">
        <w:t xml:space="preserve">One of the most important skills for a Mental Health Support Worker is empathy. Empathy allows workers to understand the feelings, experiences, and challenges of the service user, which builds trust and improves communication (Mental Health Foundation, 2022). </w:t>
      </w:r>
      <w:r w:rsidR="006248DC">
        <w:t>I</w:t>
      </w:r>
      <w:r w:rsidRPr="006248DC">
        <w:t xml:space="preserve"> believe I possess this skill because I actively listen to others, try to understand their feelings, and respond sincerely. For example, I listened well to my classmates who were stressed and anxious, offered advice empathetically, and indicated that I understood them.</w:t>
      </w:r>
    </w:p>
    <w:p w14:paraId="740A8517" w14:textId="77777777" w:rsidR="0008538C" w:rsidRPr="006248DC" w:rsidRDefault="0008538C" w:rsidP="0008538C">
      <w:pPr>
        <w:spacing w:line="360" w:lineRule="auto"/>
      </w:pPr>
      <w:r w:rsidRPr="006248DC">
        <w:t xml:space="preserve"> </w:t>
      </w:r>
    </w:p>
    <w:p w14:paraId="52A0C74E" w14:textId="77777777" w:rsidR="0008538C" w:rsidRPr="006248DC" w:rsidRDefault="0008538C" w:rsidP="0008538C">
      <w:pPr>
        <w:spacing w:line="360" w:lineRule="auto"/>
      </w:pPr>
      <w:r w:rsidRPr="006248DC">
        <w:t xml:space="preserve"> Another important skill is teamwork, as Mental Health Support Workers interact with families and necessarily work as a team to gather personal information (World Health Organization, 2022). Thanks to group work at university, I gained the ability to present ideas, listen to others, and work together as a team with my classmates to gather information collaboratively.</w:t>
      </w:r>
    </w:p>
    <w:p w14:paraId="7D0AD03A" w14:textId="77777777" w:rsidR="0008538C" w:rsidRPr="006248DC" w:rsidRDefault="0008538C" w:rsidP="0008538C">
      <w:pPr>
        <w:spacing w:line="360" w:lineRule="auto"/>
      </w:pPr>
      <w:r w:rsidRPr="006248DC">
        <w:t xml:space="preserve"> </w:t>
      </w:r>
    </w:p>
    <w:p w14:paraId="22E3398F" w14:textId="77777777" w:rsidR="0008538C" w:rsidRPr="006248DC" w:rsidRDefault="0008538C" w:rsidP="0008538C">
      <w:pPr>
        <w:spacing w:line="360" w:lineRule="auto"/>
      </w:pPr>
      <w:r w:rsidRPr="006248DC">
        <w:t>Communication skills are also crucial. Workers must be clear and accurately convey important information; this is a vital skill for professionalism (Skills for Care, 2022). University presentations and written assignments are improving my communication skills. Although English is not my native language, I am practicing speaking clearly and expressing information accurately.</w:t>
      </w:r>
    </w:p>
    <w:p w14:paraId="0223D96D" w14:textId="77777777" w:rsidR="0008538C" w:rsidRPr="006248DC" w:rsidRDefault="0008538C" w:rsidP="0008538C">
      <w:pPr>
        <w:spacing w:line="360" w:lineRule="auto"/>
      </w:pPr>
      <w:r w:rsidRPr="006248DC">
        <w:lastRenderedPageBreak/>
        <w:t xml:space="preserve"> </w:t>
      </w:r>
    </w:p>
    <w:p w14:paraId="3458E019" w14:textId="77777777" w:rsidR="0008538C" w:rsidRPr="006248DC" w:rsidRDefault="0008538C" w:rsidP="0008538C">
      <w:pPr>
        <w:spacing w:line="360" w:lineRule="auto"/>
      </w:pPr>
      <w:r w:rsidRPr="006248DC">
        <w:t>And as mentioned, professionalism is another important skill. Knowing boundaries and managing time is crucial; it's essential to be precise so that tasks aren't delayed (HCPC, 2023). I understand the importance of maintaining confidentiality, respecting service users, and adhering to policies. However, I am aware that I need to further develop my professionalism in practical settings in the future. This is my weakest area because I have no prior experience in a healthcare setting. Therefore, I believe I can gradually improve by starting from scratch, learning general knowledge, and building upon my previous experience.</w:t>
      </w:r>
    </w:p>
    <w:p w14:paraId="5099ED16" w14:textId="77777777" w:rsidR="0008538C" w:rsidRPr="006248DC" w:rsidRDefault="0008538C" w:rsidP="0008538C">
      <w:pPr>
        <w:spacing w:line="360" w:lineRule="auto"/>
      </w:pPr>
      <w:r w:rsidRPr="006248DC">
        <w:t xml:space="preserve"> </w:t>
      </w:r>
    </w:p>
    <w:p w14:paraId="3C2932D8" w14:textId="77777777" w:rsidR="0008538C" w:rsidRPr="006248DC" w:rsidRDefault="0008538C" w:rsidP="0008538C">
      <w:pPr>
        <w:spacing w:line="360" w:lineRule="auto"/>
      </w:pPr>
      <w:r w:rsidRPr="006248DC">
        <w:t>Skills Deficiencies and How to Address Them</w:t>
      </w:r>
    </w:p>
    <w:p w14:paraId="139057BF" w14:textId="77777777" w:rsidR="0008538C" w:rsidRPr="006248DC" w:rsidRDefault="0008538C" w:rsidP="0008538C">
      <w:pPr>
        <w:spacing w:line="360" w:lineRule="auto"/>
      </w:pPr>
      <w:r w:rsidRPr="006248DC">
        <w:t xml:space="preserve"> </w:t>
      </w:r>
    </w:p>
    <w:p w14:paraId="2382F49C" w14:textId="6AEF9628" w:rsidR="0008538C" w:rsidRPr="006248DC" w:rsidRDefault="0008538C" w:rsidP="0008538C">
      <w:pPr>
        <w:spacing w:line="360" w:lineRule="auto"/>
      </w:pPr>
      <w:r w:rsidRPr="006248DC">
        <w:t>Although I have many strengths, I have identified areas for improvement. The first deficiency is a lack of confidence in speaking English. To address this, I will attend language workshops, practice speaking with classmates, and regularly participate in presentation.</w:t>
      </w:r>
    </w:p>
    <w:p w14:paraId="71EEBD51" w14:textId="77777777" w:rsidR="0008538C" w:rsidRPr="006248DC" w:rsidRDefault="0008538C" w:rsidP="0008538C">
      <w:pPr>
        <w:spacing w:line="360" w:lineRule="auto"/>
      </w:pPr>
      <w:r w:rsidRPr="006248DC">
        <w:t xml:space="preserve"> </w:t>
      </w:r>
    </w:p>
    <w:p w14:paraId="6EE1B28D" w14:textId="10E021D9" w:rsidR="0008538C" w:rsidRPr="006248DC" w:rsidRDefault="0008538C" w:rsidP="0008538C">
      <w:pPr>
        <w:spacing w:line="360" w:lineRule="auto"/>
      </w:pPr>
      <w:r w:rsidRPr="006248DC">
        <w:t xml:space="preserve">Another deficiency is professionalism in practice. Since I have no experience in a formal healthcare or social care setting, I will observe professional </w:t>
      </w:r>
      <w:r w:rsidR="00F9202E" w:rsidRPr="006248DC">
        <w:t>behaviour</w:t>
      </w:r>
      <w:r w:rsidRPr="006248DC">
        <w:t xml:space="preserve"> during my internship, read HCPC and NHS standards, and receive feedback from supervisors (HCPC, 2023; NHS, 2023). This will give me general knowledge and allow me to adapt more easily.</w:t>
      </w:r>
    </w:p>
    <w:p w14:paraId="638BBB3D" w14:textId="1BEC6A7E" w:rsidR="0008538C" w:rsidRPr="006248DC" w:rsidRDefault="0008538C" w:rsidP="0008538C">
      <w:pPr>
        <w:spacing w:line="360" w:lineRule="auto"/>
      </w:pPr>
      <w:r w:rsidRPr="006248DC">
        <w:t xml:space="preserve">Also, since service users may be distressed or anxious, I may need to improve my skills in managing challenging </w:t>
      </w:r>
      <w:r w:rsidR="006248DC" w:rsidRPr="006248DC">
        <w:t>behaviours</w:t>
      </w:r>
      <w:r w:rsidRPr="006248DC">
        <w:t xml:space="preserve">. Since I have no prior experience, practicing in front of a professional would be very beneficial for my development. </w:t>
      </w:r>
      <w:r w:rsidR="00895A33" w:rsidRPr="00895A33">
        <w:t xml:space="preserve"> </w:t>
      </w:r>
      <w:r w:rsidR="00895A33" w:rsidRPr="00895A33">
        <w:t>Mental Health Foundation (2022</w:t>
      </w:r>
      <w:proofErr w:type="gramStart"/>
      <w:r w:rsidR="00895A33" w:rsidRPr="00895A33">
        <w:t xml:space="preserve">) </w:t>
      </w:r>
      <w:r w:rsidRPr="006248DC">
        <w:t xml:space="preserve"> emphasizes</w:t>
      </w:r>
      <w:proofErr w:type="gramEnd"/>
      <w:r w:rsidRPr="006248DC">
        <w:t xml:space="preserve"> that staff should respond calmly and safely.</w:t>
      </w:r>
    </w:p>
    <w:p w14:paraId="029B0248" w14:textId="77777777" w:rsidR="0008538C" w:rsidRPr="006248DC" w:rsidRDefault="0008538C" w:rsidP="0008538C">
      <w:pPr>
        <w:spacing w:line="360" w:lineRule="auto"/>
      </w:pPr>
      <w:r w:rsidRPr="006248DC">
        <w:t>Finally, I aim to strengthen my teamwork confidence. Although I get along well with others, I will try to take more initiative and express my opinions more, so that I can feel more confident.</w:t>
      </w:r>
    </w:p>
    <w:p w14:paraId="0FB345F2" w14:textId="77777777" w:rsidR="0008538C" w:rsidRPr="006248DC" w:rsidRDefault="0008538C" w:rsidP="0008538C">
      <w:pPr>
        <w:spacing w:line="360" w:lineRule="auto"/>
      </w:pPr>
      <w:r w:rsidRPr="006248DC">
        <w:t xml:space="preserve"> </w:t>
      </w:r>
    </w:p>
    <w:p w14:paraId="6B8F1AD2" w14:textId="77777777" w:rsidR="0008538C" w:rsidRPr="006248DC" w:rsidRDefault="0008538C" w:rsidP="0008538C">
      <w:pPr>
        <w:spacing w:line="360" w:lineRule="auto"/>
      </w:pPr>
      <w:r w:rsidRPr="006248DC">
        <w:t>Personal Development Plan</w:t>
      </w:r>
    </w:p>
    <w:p w14:paraId="6C04ED30" w14:textId="77777777" w:rsidR="0008538C" w:rsidRPr="006248DC" w:rsidRDefault="0008538C" w:rsidP="0008538C">
      <w:pPr>
        <w:spacing w:line="360" w:lineRule="auto"/>
      </w:pPr>
      <w:r w:rsidRPr="006248DC">
        <w:t xml:space="preserve"> </w:t>
      </w:r>
    </w:p>
    <w:p w14:paraId="140C30DE" w14:textId="77777777" w:rsidR="0008538C" w:rsidRPr="006248DC" w:rsidRDefault="0008538C" w:rsidP="0008538C">
      <w:pPr>
        <w:spacing w:line="360" w:lineRule="auto"/>
      </w:pPr>
      <w:r w:rsidRPr="006248DC">
        <w:t>Three Interview Questions and Answers</w:t>
      </w:r>
    </w:p>
    <w:p w14:paraId="32BB73D0" w14:textId="77777777" w:rsidR="0008538C" w:rsidRPr="006248DC" w:rsidRDefault="0008538C" w:rsidP="0008538C">
      <w:pPr>
        <w:spacing w:line="360" w:lineRule="auto"/>
      </w:pPr>
      <w:r w:rsidRPr="006248DC">
        <w:t xml:space="preserve"> </w:t>
      </w:r>
    </w:p>
    <w:p w14:paraId="5C56D11F" w14:textId="77777777" w:rsidR="0008538C" w:rsidRPr="006248DC" w:rsidRDefault="0008538C" w:rsidP="0008538C">
      <w:pPr>
        <w:spacing w:line="360" w:lineRule="auto"/>
      </w:pPr>
      <w:r w:rsidRPr="006248DC">
        <w:t>1. Why do you want to work as a Mental Health Support Worker?</w:t>
      </w:r>
    </w:p>
    <w:p w14:paraId="20E9556D" w14:textId="77777777" w:rsidR="009431E5" w:rsidRDefault="0008538C" w:rsidP="0008538C">
      <w:pPr>
        <w:spacing w:line="360" w:lineRule="auto"/>
      </w:pPr>
      <w:r w:rsidRPr="006248DC">
        <w:t xml:space="preserve"> </w:t>
      </w:r>
    </w:p>
    <w:p w14:paraId="121023DC" w14:textId="34E3C42A" w:rsidR="0008538C" w:rsidRPr="006248DC" w:rsidRDefault="0008538C" w:rsidP="0008538C">
      <w:pPr>
        <w:spacing w:line="360" w:lineRule="auto"/>
      </w:pPr>
      <w:r w:rsidRPr="006248DC">
        <w:t xml:space="preserve">I want to support people with mental health issues and help them improve their well-being and independence. Because I am an empathetic person and I love to help, I believe I can understand individuals and provide a calm and peaceful environment for them. </w:t>
      </w:r>
    </w:p>
    <w:p w14:paraId="103C6E64" w14:textId="77777777" w:rsidR="0008538C" w:rsidRPr="006248DC" w:rsidRDefault="0008538C" w:rsidP="0008538C">
      <w:pPr>
        <w:spacing w:line="360" w:lineRule="auto"/>
      </w:pPr>
      <w:r w:rsidRPr="006248DC">
        <w:lastRenderedPageBreak/>
        <w:t>2. How would you support someone in distress?</w:t>
      </w:r>
    </w:p>
    <w:p w14:paraId="7963A008" w14:textId="77777777" w:rsidR="0008538C" w:rsidRPr="006248DC" w:rsidRDefault="0008538C" w:rsidP="0008538C">
      <w:pPr>
        <w:spacing w:line="360" w:lineRule="auto"/>
      </w:pPr>
      <w:r w:rsidRPr="006248DC">
        <w:t xml:space="preserve"> </w:t>
      </w:r>
    </w:p>
    <w:p w14:paraId="7DFF4B76" w14:textId="77777777" w:rsidR="0008538C" w:rsidRPr="006248DC" w:rsidRDefault="0008538C" w:rsidP="0008538C">
      <w:pPr>
        <w:spacing w:line="360" w:lineRule="auto"/>
      </w:pPr>
      <w:r w:rsidRPr="006248DC">
        <w:t>First, I would remain calm to reduce stress in the environment. Then, I would actively listen and show empathy so they know they can talk to me and that I will be good for them. I would acknowledge their feelings, provide reassurance, and follow their guidelines for safe and respectful communication.</w:t>
      </w:r>
    </w:p>
    <w:p w14:paraId="45FEF81C" w14:textId="77777777" w:rsidR="0008538C" w:rsidRPr="006248DC" w:rsidRDefault="0008538C" w:rsidP="0008538C">
      <w:pPr>
        <w:spacing w:line="360" w:lineRule="auto"/>
      </w:pPr>
      <w:r w:rsidRPr="006248DC">
        <w:t xml:space="preserve"> </w:t>
      </w:r>
    </w:p>
    <w:p w14:paraId="618128F4" w14:textId="77777777" w:rsidR="0008538C" w:rsidRPr="006248DC" w:rsidRDefault="0008538C" w:rsidP="0008538C">
      <w:pPr>
        <w:spacing w:line="360" w:lineRule="auto"/>
      </w:pPr>
      <w:r w:rsidRPr="006248DC">
        <w:t>3. How do you work effectively in a team?</w:t>
      </w:r>
    </w:p>
    <w:p w14:paraId="330D103A" w14:textId="77777777" w:rsidR="0008538C" w:rsidRPr="006248DC" w:rsidRDefault="0008538C" w:rsidP="0008538C">
      <w:pPr>
        <w:spacing w:line="360" w:lineRule="auto"/>
      </w:pPr>
      <w:r w:rsidRPr="006248DC">
        <w:t xml:space="preserve"> </w:t>
      </w:r>
    </w:p>
    <w:p w14:paraId="17345704" w14:textId="77777777" w:rsidR="0008538C" w:rsidRPr="006248DC" w:rsidRDefault="0008538C" w:rsidP="0008538C">
      <w:pPr>
        <w:spacing w:line="360" w:lineRule="auto"/>
      </w:pPr>
      <w:r w:rsidRPr="006248DC">
        <w:t>I communicate openly, listen to my colleagues, share information appropriately, and support team members when needed. Because teamwork improves the quality and safety of care, getting along with my colleagues is very important to me because I am a forward-thinking person and it is up to us to create a peaceful and safe environment.</w:t>
      </w:r>
    </w:p>
    <w:p w14:paraId="3C33B006" w14:textId="77777777" w:rsidR="00CC3F85" w:rsidRPr="00CC3F85" w:rsidRDefault="00CC3F85" w:rsidP="00CC3F85">
      <w:pPr>
        <w:spacing w:line="360" w:lineRule="auto"/>
        <w:rPr>
          <w:sz w:val="24"/>
          <w:szCs w:val="24"/>
        </w:rPr>
      </w:pPr>
    </w:p>
    <w:p w14:paraId="36B93F97" w14:textId="54126FA3" w:rsidR="00CC3F85" w:rsidRPr="0008538C" w:rsidRDefault="00CC3F85" w:rsidP="0008538C">
      <w:pPr>
        <w:spacing w:line="360" w:lineRule="auto"/>
        <w:rPr>
          <w:sz w:val="24"/>
          <w:szCs w:val="24"/>
        </w:rPr>
      </w:pPr>
    </w:p>
    <w:p w14:paraId="3C58E9B3" w14:textId="5921D214" w:rsidR="00CC3F85" w:rsidRPr="0008538C" w:rsidRDefault="00CC3F85" w:rsidP="0008538C">
      <w:pPr>
        <w:suppressAutoHyphens w:val="0"/>
        <w:rPr>
          <w:b/>
          <w:bCs/>
          <w:sz w:val="24"/>
          <w:szCs w:val="24"/>
        </w:rPr>
      </w:pPr>
      <w:r w:rsidRPr="00CC3F85">
        <w:rPr>
          <w:b/>
          <w:bCs/>
          <w:sz w:val="24"/>
          <w:szCs w:val="24"/>
        </w:rPr>
        <w:t>Task 2</w:t>
      </w:r>
      <w:r>
        <w:rPr>
          <w:b/>
          <w:bCs/>
          <w:sz w:val="24"/>
          <w:szCs w:val="24"/>
        </w:rPr>
        <w:t xml:space="preserve"> </w:t>
      </w:r>
    </w:p>
    <w:p w14:paraId="74AC629F" w14:textId="5B8C84FE" w:rsidR="0008538C" w:rsidRPr="006248DC" w:rsidRDefault="0008538C" w:rsidP="0008538C">
      <w:pPr>
        <w:suppressAutoHyphens w:val="0"/>
      </w:pPr>
      <w:r w:rsidRPr="006248DC">
        <w:t>Empathy is a fundamental skill for Mental Health Support Workers because it enables the delivery of safe, effective, and compassionate care. Empathy can be defined as understanding another person's feelings, experiences, and emotional state and responding appropriately to them (Mental Health Foundation, 2022). In mental health settings, individuals may experience anxiety, depression, trauma, or emotional distress. Therefore, support workers must demonstrate empathy to ensure that service users feel respected, understood, and supported.</w:t>
      </w:r>
    </w:p>
    <w:p w14:paraId="14505BD6" w14:textId="77777777" w:rsidR="0008538C" w:rsidRPr="006248DC" w:rsidRDefault="0008538C" w:rsidP="0008538C">
      <w:pPr>
        <w:suppressAutoHyphens w:val="0"/>
      </w:pPr>
      <w:r w:rsidRPr="006248DC">
        <w:t xml:space="preserve"> </w:t>
      </w:r>
    </w:p>
    <w:p w14:paraId="69DFCDC6" w14:textId="77777777" w:rsidR="0008538C" w:rsidRPr="006248DC" w:rsidRDefault="0008538C" w:rsidP="0008538C">
      <w:pPr>
        <w:suppressAutoHyphens w:val="0"/>
      </w:pPr>
      <w:r w:rsidRPr="006248DC">
        <w:t>Empathy plays a vital role in establishing diverse and warm relationships. Individuals experiencing mental health challenges are more likely to engage with support services and care plans when they feel listened to and understood (Mind, 2023). A trusting relationship between the service user and the support worker facilitates recovery, independence, and emotional support, creating a more comfortable environment and making the process easier by establishing a closer connection with the person struggling. Without empathy, individuals may feel judged or misunderstood, which can reduce participation and negatively impact outcomes.</w:t>
      </w:r>
    </w:p>
    <w:p w14:paraId="49E60523" w14:textId="77777777" w:rsidR="0008538C" w:rsidRPr="006248DC" w:rsidRDefault="0008538C" w:rsidP="0008538C">
      <w:pPr>
        <w:suppressAutoHyphens w:val="0"/>
      </w:pPr>
      <w:r w:rsidRPr="006248DC">
        <w:t xml:space="preserve"> </w:t>
      </w:r>
    </w:p>
    <w:p w14:paraId="185FF240" w14:textId="77777777" w:rsidR="0008538C" w:rsidRPr="006248DC" w:rsidRDefault="0008538C" w:rsidP="0008538C">
      <w:pPr>
        <w:suppressAutoHyphens w:val="0"/>
      </w:pPr>
      <w:r w:rsidRPr="006248DC">
        <w:t>Empathy also enhances communication, a vital skill in mental health support work. Open, calm, and respectful communication helps reduce anxiety and emotional distress. NICE (2022) recommends that support workers use active listening, appropriate body language, and reassuring tones when interacting with individuals who may be anxious or distressed. For example, when a service user is overwhelmed, an empathetic support worker can give them time to express their feelings, validate their emotions, and provide reassurance. This approach helps individuals feel safe and supported.</w:t>
      </w:r>
    </w:p>
    <w:p w14:paraId="33DD2F42" w14:textId="77777777" w:rsidR="0008538C" w:rsidRPr="006248DC" w:rsidRDefault="0008538C" w:rsidP="0008538C">
      <w:pPr>
        <w:suppressAutoHyphens w:val="0"/>
      </w:pPr>
      <w:r w:rsidRPr="006248DC">
        <w:t xml:space="preserve"> </w:t>
      </w:r>
    </w:p>
    <w:p w14:paraId="476ABEAF" w14:textId="2205441F" w:rsidR="0008538C" w:rsidRPr="006248DC" w:rsidRDefault="0008538C" w:rsidP="0008538C">
      <w:pPr>
        <w:suppressAutoHyphens w:val="0"/>
      </w:pPr>
      <w:r w:rsidRPr="006248DC">
        <w:t xml:space="preserve">Professionalism is closely linked to empathy in mental health care. Mental Health Support Workers must always maintain professional boundaries, confidentiality, and safe working </w:t>
      </w:r>
      <w:r w:rsidRPr="006248DC">
        <w:lastRenderedPageBreak/>
        <w:t xml:space="preserve">practices (HCPC, 2023). Empathy allows workers to show compassion while remaining objective and professional. This balance is especially important when supporting individuals who may exhibit challenging </w:t>
      </w:r>
      <w:r w:rsidR="009431E5" w:rsidRPr="006248DC">
        <w:t>behaviours</w:t>
      </w:r>
      <w:r w:rsidRPr="006248DC">
        <w:t xml:space="preserve">. An empathetic approach allows staff to understand the reasons behind </w:t>
      </w:r>
      <w:r w:rsidR="009431E5" w:rsidRPr="006248DC">
        <w:t>behaviours</w:t>
      </w:r>
      <w:r w:rsidRPr="006248DC">
        <w:t xml:space="preserve"> and respond appropriately and safely.</w:t>
      </w:r>
    </w:p>
    <w:p w14:paraId="652212E4" w14:textId="77777777" w:rsidR="0008538C" w:rsidRPr="006248DC" w:rsidRDefault="0008538C" w:rsidP="0008538C">
      <w:pPr>
        <w:suppressAutoHyphens w:val="0"/>
      </w:pPr>
      <w:r w:rsidRPr="006248DC">
        <w:t xml:space="preserve"> </w:t>
      </w:r>
    </w:p>
    <w:p w14:paraId="673BB46E" w14:textId="77777777" w:rsidR="0008538C" w:rsidRPr="006248DC" w:rsidRDefault="0008538C" w:rsidP="0008538C">
      <w:pPr>
        <w:suppressAutoHyphens w:val="0"/>
      </w:pPr>
      <w:r w:rsidRPr="006248DC">
        <w:t>Empathy also fosters effective teamwork, which is vital in mental health care settings.  Mental Health Support Workers often work closely with nurses, social workers, occupational therapists, and other professionals. Empathetic communication within teams fosters mutual respect, shared understanding, and collaboration (World Health Organization 2022), highlighting that strong interpersonal communication within health teams enhances collaboration, reduces conflict, and contributes to safer, higher-quality care.</w:t>
      </w:r>
    </w:p>
    <w:p w14:paraId="7885C69C" w14:textId="77777777" w:rsidR="0008538C" w:rsidRPr="006248DC" w:rsidRDefault="0008538C" w:rsidP="0008538C">
      <w:pPr>
        <w:suppressAutoHyphens w:val="0"/>
      </w:pPr>
      <w:r w:rsidRPr="006248DC">
        <w:t xml:space="preserve"> </w:t>
      </w:r>
    </w:p>
    <w:p w14:paraId="3F214908" w14:textId="77777777" w:rsidR="0008538C" w:rsidRPr="006248DC" w:rsidRDefault="0008538C" w:rsidP="0008538C">
      <w:pPr>
        <w:suppressAutoHyphens w:val="0"/>
      </w:pPr>
      <w:r w:rsidRPr="006248DC">
        <w:t>Developing empathy is a continuous process requiring reflection, training, and experience (Skills for Care 2022), emphasizing that empathy can be strengthened through reflective practice, feedback, and continuous professional development. Reflecting on interactions with service users helps staff understand their responses and improve their future practices (SCIE 2023), further highlighting the importance of person-life needs-first care where empathy plays a central role in meeting individual needs and promoting dignity and respect.</w:t>
      </w:r>
    </w:p>
    <w:p w14:paraId="7AFB8335" w14:textId="77777777" w:rsidR="0008538C" w:rsidRPr="006248DC" w:rsidRDefault="0008538C" w:rsidP="0008538C">
      <w:pPr>
        <w:suppressAutoHyphens w:val="0"/>
      </w:pPr>
      <w:r w:rsidRPr="006248DC">
        <w:t xml:space="preserve"> </w:t>
      </w:r>
    </w:p>
    <w:p w14:paraId="3DD7F080" w14:textId="77777777" w:rsidR="00986A03" w:rsidRPr="006248DC" w:rsidRDefault="0008538C" w:rsidP="00986A03">
      <w:pPr>
        <w:suppressAutoHyphens w:val="0"/>
        <w:rPr>
          <w:b/>
          <w:bCs/>
          <w:u w:val="single"/>
        </w:rPr>
      </w:pPr>
      <w:r w:rsidRPr="006248DC">
        <w:t>In conclusion, empathy is a vital skill for Mental Health Support Workers as it enhances communication, strengthens overall relationships, supports teamwork, and guides professionalism.  Developing and maintaining empathy through reflection, education, and practice is crucial for delivering high-quality and compassionate mental health services.</w:t>
      </w:r>
    </w:p>
    <w:p w14:paraId="434620A8" w14:textId="77777777" w:rsidR="00986A03" w:rsidRDefault="00986A03" w:rsidP="00986A03">
      <w:pPr>
        <w:suppressAutoHyphens w:val="0"/>
        <w:rPr>
          <w:b/>
          <w:bCs/>
          <w:sz w:val="24"/>
          <w:szCs w:val="24"/>
          <w:u w:val="single"/>
        </w:rPr>
      </w:pPr>
    </w:p>
    <w:p w14:paraId="11CE6A80" w14:textId="77777777" w:rsidR="00986A03" w:rsidRDefault="00986A03" w:rsidP="00986A03">
      <w:pPr>
        <w:suppressAutoHyphens w:val="0"/>
        <w:rPr>
          <w:b/>
          <w:bCs/>
          <w:sz w:val="24"/>
          <w:szCs w:val="24"/>
          <w:u w:val="single"/>
        </w:rPr>
      </w:pPr>
    </w:p>
    <w:p w14:paraId="3A0A5491" w14:textId="0C2E18B9" w:rsidR="00CC3F85" w:rsidRPr="00986A03" w:rsidRDefault="00CC3F85" w:rsidP="00986A03">
      <w:pPr>
        <w:suppressAutoHyphens w:val="0"/>
        <w:rPr>
          <w:b/>
          <w:bCs/>
          <w:sz w:val="24"/>
          <w:szCs w:val="24"/>
          <w:u w:val="single"/>
        </w:rPr>
      </w:pPr>
      <w:r w:rsidRPr="00CC3F85">
        <w:rPr>
          <w:b/>
          <w:bCs/>
          <w:sz w:val="24"/>
          <w:szCs w:val="24"/>
        </w:rPr>
        <w:t>Task 3</w:t>
      </w:r>
      <w:r>
        <w:rPr>
          <w:b/>
          <w:bCs/>
          <w:sz w:val="24"/>
          <w:szCs w:val="24"/>
        </w:rPr>
        <w:t xml:space="preserve"> </w:t>
      </w:r>
      <w:r w:rsidRPr="00CC3F85">
        <w:rPr>
          <w:sz w:val="24"/>
          <w:szCs w:val="24"/>
        </w:rPr>
        <w:t xml:space="preserve">      </w:t>
      </w:r>
    </w:p>
    <w:p w14:paraId="75D58242" w14:textId="1CD85566" w:rsidR="00986A03" w:rsidRPr="006248DC" w:rsidRDefault="00986A03" w:rsidP="00986A03">
      <w:pPr>
        <w:spacing w:line="360" w:lineRule="auto"/>
      </w:pPr>
      <w:r w:rsidRPr="006248DC">
        <w:t>This assessment uses the ERA model (Experience, Reflection, Action) to review my Component 1 presentation for the LCHS4009 module. Reflection is a crucial part of professional development in health and social care, helping individuals improve their communication, self-confidence, and self-awareness (</w:t>
      </w:r>
      <w:r w:rsidR="00A554A2" w:rsidRPr="00A554A2">
        <w:t>Perkins, P. and Hahn, A. 2020)</w:t>
      </w:r>
      <w:r w:rsidRPr="006248DC">
        <w:t>. My goal in the presentation was to explain myself, present myself to the audience, summarize my career goal of becoming a therapist, and explain my SWOT analysis.</w:t>
      </w:r>
    </w:p>
    <w:p w14:paraId="1AF30754" w14:textId="77777777" w:rsidR="00986A03" w:rsidRPr="006248DC" w:rsidRDefault="00986A03" w:rsidP="00986A03">
      <w:pPr>
        <w:spacing w:line="360" w:lineRule="auto"/>
      </w:pPr>
      <w:r w:rsidRPr="006248DC">
        <w:t xml:space="preserve"> </w:t>
      </w:r>
    </w:p>
    <w:p w14:paraId="786CE3F9" w14:textId="77777777" w:rsidR="00986A03" w:rsidRPr="006248DC" w:rsidRDefault="00986A03" w:rsidP="00986A03">
      <w:pPr>
        <w:spacing w:line="360" w:lineRule="auto"/>
      </w:pPr>
      <w:r w:rsidRPr="006248DC">
        <w:t>Experience in Presentation 1</w:t>
      </w:r>
    </w:p>
    <w:p w14:paraId="0472CC16" w14:textId="77777777" w:rsidR="00986A03" w:rsidRPr="006248DC" w:rsidRDefault="00986A03" w:rsidP="00986A03">
      <w:pPr>
        <w:spacing w:line="360" w:lineRule="auto"/>
      </w:pPr>
      <w:r w:rsidRPr="006248DC">
        <w:t xml:space="preserve"> </w:t>
      </w:r>
    </w:p>
    <w:p w14:paraId="430C0896" w14:textId="77777777" w:rsidR="00986A03" w:rsidRPr="006248DC" w:rsidRDefault="00986A03" w:rsidP="00986A03">
      <w:pPr>
        <w:spacing w:line="360" w:lineRule="auto"/>
      </w:pPr>
      <w:r w:rsidRPr="006248DC">
        <w:t>For the assessment, I discussed my personal history, the areas in healthcare I already knew and wanted to learn more about, and my strengths and weaknesses in becoming a therapist. I also included a SWOT analysis identifying my opportunities and threats. This allowed me to more easily see my strengths and weaknesses and areas for improvement by asking myself questions to discover my skills and areas for development.</w:t>
      </w:r>
    </w:p>
    <w:p w14:paraId="3FB23CDB" w14:textId="77777777" w:rsidR="00986A03" w:rsidRPr="006248DC" w:rsidRDefault="00986A03" w:rsidP="00986A03">
      <w:pPr>
        <w:spacing w:line="360" w:lineRule="auto"/>
      </w:pPr>
      <w:r w:rsidRPr="006248DC">
        <w:t xml:space="preserve"> </w:t>
      </w:r>
    </w:p>
    <w:p w14:paraId="33D579A6" w14:textId="77777777" w:rsidR="00986A03" w:rsidRPr="006248DC" w:rsidRDefault="00986A03" w:rsidP="00986A03">
      <w:pPr>
        <w:spacing w:line="360" w:lineRule="auto"/>
      </w:pPr>
      <w:r w:rsidRPr="006248DC">
        <w:lastRenderedPageBreak/>
        <w:t>Overall, the presentation experience was positive.  I believe I clearly articulated my ideas and understood my personal development. My instructor provided verbal feedback, stating that the presentation was well-organized and that I strongly understood my SWOT analysis. I delivered a clear and descriptive presentation with a distinct and strong voice. This feedback demonstrated that I met the assessment requirements and effectively communicated my goals, which is important for professionalism in academic and care settings (HCPC, 2023).</w:t>
      </w:r>
    </w:p>
    <w:p w14:paraId="1FA891D9" w14:textId="77777777" w:rsidR="00986A03" w:rsidRPr="006248DC" w:rsidRDefault="00986A03" w:rsidP="00986A03">
      <w:pPr>
        <w:spacing w:line="360" w:lineRule="auto"/>
      </w:pPr>
      <w:r w:rsidRPr="006248DC">
        <w:t xml:space="preserve"> </w:t>
      </w:r>
    </w:p>
    <w:p w14:paraId="20F002AF" w14:textId="77777777" w:rsidR="00986A03" w:rsidRPr="006248DC" w:rsidRDefault="00986A03" w:rsidP="00986A03">
      <w:pPr>
        <w:spacing w:line="360" w:lineRule="auto"/>
      </w:pPr>
      <w:r w:rsidRPr="006248DC">
        <w:t>2. Reflection</w:t>
      </w:r>
    </w:p>
    <w:p w14:paraId="32A3A6AD" w14:textId="77777777" w:rsidR="00986A03" w:rsidRPr="006248DC" w:rsidRDefault="00986A03" w:rsidP="00986A03">
      <w:pPr>
        <w:spacing w:line="360" w:lineRule="auto"/>
      </w:pPr>
      <w:r w:rsidRPr="006248DC">
        <w:t xml:space="preserve"> </w:t>
      </w:r>
    </w:p>
    <w:p w14:paraId="4B3E100A" w14:textId="77777777" w:rsidR="00986A03" w:rsidRPr="006248DC" w:rsidRDefault="00986A03" w:rsidP="00986A03">
      <w:pPr>
        <w:spacing w:line="360" w:lineRule="auto"/>
      </w:pPr>
      <w:r w:rsidRPr="006248DC">
        <w:t>Although I successfully completed the presentation, I experienced multiple emotions. Before the presentation, I was confident because I had prepared thoroughly. However, I also felt nervous and shy, especially since English is not my native language. I worried about mispronouncing some words or speaking too fast. Effective and insightful communication is essential in all areas of health and social care (Skills for Care, 2022), so this nervousness became an area where I need to improve my self-confidence. I will work harder to improve my voice and time management in future presentations, and to deliver more professional speeches.</w:t>
      </w:r>
    </w:p>
    <w:p w14:paraId="26FA3DA1" w14:textId="77777777" w:rsidR="00986A03" w:rsidRPr="006248DC" w:rsidRDefault="00986A03" w:rsidP="00986A03">
      <w:pPr>
        <w:spacing w:line="360" w:lineRule="auto"/>
      </w:pPr>
      <w:r w:rsidRPr="006248DC">
        <w:t xml:space="preserve"> </w:t>
      </w:r>
    </w:p>
    <w:p w14:paraId="691B15D7" w14:textId="513E6B97" w:rsidR="00986A03" w:rsidRPr="006248DC" w:rsidRDefault="00986A03" w:rsidP="00986A03">
      <w:pPr>
        <w:spacing w:line="360" w:lineRule="auto"/>
      </w:pPr>
      <w:r w:rsidRPr="006248DC">
        <w:t>During the presentation, I strived to speak clearly, maintain eye contact, and present myself professionally. Professional behavior is important in care settings because it fosters confidence and clear communication, ensuring that no listener is confused and that they enjoy the presentation . In evaluating my performance, I believe I demonstrated professionalism through preparation and a respectful presentation. However, I also believe that stronger verbal confidence will improve my overall communication skills.</w:t>
      </w:r>
    </w:p>
    <w:p w14:paraId="4F21B677" w14:textId="77777777" w:rsidR="00986A03" w:rsidRPr="006248DC" w:rsidRDefault="00986A03" w:rsidP="00986A03">
      <w:pPr>
        <w:spacing w:line="360" w:lineRule="auto"/>
      </w:pPr>
      <w:r w:rsidRPr="006248DC">
        <w:t xml:space="preserve"> </w:t>
      </w:r>
    </w:p>
    <w:p w14:paraId="5B61D982" w14:textId="3B013CE1" w:rsidR="00986A03" w:rsidRPr="006248DC" w:rsidRDefault="00986A03" w:rsidP="00986A03">
      <w:pPr>
        <w:spacing w:line="360" w:lineRule="auto"/>
      </w:pPr>
      <w:r w:rsidRPr="006248DC">
        <w:t xml:space="preserve">Feedback from my teacher helped me recognize strengths I sometimes overlooked. Understanding and clearly explaining my SWOT analysis showed that I could assess my skills and identify areas for personal development. Reflection is a vital part of growth in health and social care because it helps staff understand their </w:t>
      </w:r>
      <w:r w:rsidR="009431E5" w:rsidRPr="006248DC">
        <w:t>behaviour</w:t>
      </w:r>
      <w:r w:rsidRPr="006248DC">
        <w:t xml:space="preserve">, emotions, and communication in different situations </w:t>
      </w:r>
      <w:r w:rsidR="00A554A2">
        <w:t>(</w:t>
      </w:r>
      <w:r w:rsidR="00A554A2" w:rsidRPr="00A554A2">
        <w:t>The University of Edinburgh 202</w:t>
      </w:r>
      <w:r w:rsidR="00A554A2">
        <w:t>5).</w:t>
      </w:r>
    </w:p>
    <w:p w14:paraId="53E227BE" w14:textId="77777777" w:rsidR="00986A03" w:rsidRPr="006248DC" w:rsidRDefault="00986A03" w:rsidP="00986A03">
      <w:pPr>
        <w:spacing w:line="360" w:lineRule="auto"/>
      </w:pPr>
      <w:r w:rsidRPr="006248DC">
        <w:t xml:space="preserve"> </w:t>
      </w:r>
    </w:p>
    <w:p w14:paraId="261B83DC" w14:textId="5A4DF67B" w:rsidR="00986A03" w:rsidRPr="006248DC" w:rsidRDefault="00986A03" w:rsidP="00986A03">
      <w:pPr>
        <w:spacing w:line="360" w:lineRule="auto"/>
      </w:pPr>
      <w:r w:rsidRPr="006248DC">
        <w:t>This reflection also made me consider how important confidence and communication are when supporting others. Empathy and person-</w:t>
      </w:r>
      <w:r w:rsidR="009431E5" w:rsidRPr="006248DC">
        <w:t>cantered</w:t>
      </w:r>
      <w:r w:rsidRPr="006248DC">
        <w:t xml:space="preserve"> practice require calm, open, and respectful communication (Mental Health Foundation, 2022</w:t>
      </w:r>
      <w:proofErr w:type="gramStart"/>
      <w:r w:rsidRPr="006248DC">
        <w:t>; )</w:t>
      </w:r>
      <w:proofErr w:type="gramEnd"/>
      <w:r w:rsidRPr="006248DC">
        <w:t>.  Therefore, improving my communication skills will not only support my academic journey but also prepare me for future health and social care roles.</w:t>
      </w:r>
    </w:p>
    <w:p w14:paraId="089E4E9D" w14:textId="77777777" w:rsidR="00986A03" w:rsidRPr="006248DC" w:rsidRDefault="00986A03" w:rsidP="00986A03">
      <w:pPr>
        <w:spacing w:line="360" w:lineRule="auto"/>
      </w:pPr>
      <w:r w:rsidRPr="006248DC">
        <w:t xml:space="preserve"> </w:t>
      </w:r>
    </w:p>
    <w:p w14:paraId="3C3A9FA6" w14:textId="77777777" w:rsidR="00986A03" w:rsidRPr="006248DC" w:rsidRDefault="00986A03" w:rsidP="00986A03">
      <w:pPr>
        <w:spacing w:line="360" w:lineRule="auto"/>
      </w:pPr>
      <w:r w:rsidRPr="006248DC">
        <w:lastRenderedPageBreak/>
        <w:t>Action 3</w:t>
      </w:r>
    </w:p>
    <w:p w14:paraId="300B6924" w14:textId="77777777" w:rsidR="00986A03" w:rsidRPr="006248DC" w:rsidRDefault="00986A03" w:rsidP="00986A03">
      <w:pPr>
        <w:spacing w:line="360" w:lineRule="auto"/>
      </w:pPr>
      <w:r w:rsidRPr="006248DC">
        <w:t xml:space="preserve"> </w:t>
      </w:r>
    </w:p>
    <w:p w14:paraId="40CD48A5" w14:textId="77777777" w:rsidR="00986A03" w:rsidRPr="006248DC" w:rsidRDefault="00986A03" w:rsidP="00986A03">
      <w:pPr>
        <w:spacing w:line="360" w:lineRule="auto"/>
      </w:pPr>
      <w:r w:rsidRPr="006248DC">
        <w:t>And finally, after evaluating this experience, I have identified several actions to improve my development. First, I aim to improve my confidence in speaking English. To strengthen this skill, I plan to take courses on subjects I don't know at university and do more research, practice speaking in classes, and increase opportunities to give presentations in front of others so that each presentation becomes better and more professional. Improving my verbal communication skills will help me work more effectively with colleagues and service users in the future (WHO, 2022).</w:t>
      </w:r>
    </w:p>
    <w:p w14:paraId="1E68AF1F" w14:textId="77777777" w:rsidR="00986A03" w:rsidRPr="006248DC" w:rsidRDefault="00986A03" w:rsidP="00986A03">
      <w:pPr>
        <w:spacing w:line="360" w:lineRule="auto"/>
      </w:pPr>
      <w:r w:rsidRPr="006248DC">
        <w:t xml:space="preserve"> </w:t>
      </w:r>
    </w:p>
    <w:p w14:paraId="3112EF2F" w14:textId="77777777" w:rsidR="00986A03" w:rsidRPr="006248DC" w:rsidRDefault="00986A03" w:rsidP="00986A03">
      <w:pPr>
        <w:spacing w:line="360" w:lineRule="auto"/>
      </w:pPr>
      <w:r w:rsidRPr="006248DC">
        <w:t>Secondly, I will continue to improve my communication and presentation skills. This can include practicing clear speaking, learning more professional terminology, looking at high-quality presentation examples, and reviewing information learned from my teachers to use in my presentations. I will also regularly receive feedback from trainers, as recommended for improving communication competence in health and social care (Skills for Care, 2022).</w:t>
      </w:r>
    </w:p>
    <w:p w14:paraId="3E6EBD62" w14:textId="77777777" w:rsidR="00986A03" w:rsidRPr="006248DC" w:rsidRDefault="00986A03" w:rsidP="00986A03">
      <w:pPr>
        <w:spacing w:line="360" w:lineRule="auto"/>
      </w:pPr>
      <w:r w:rsidRPr="006248DC">
        <w:t xml:space="preserve"> </w:t>
      </w:r>
    </w:p>
    <w:p w14:paraId="3964343D" w14:textId="7D1E3D0A" w:rsidR="00986A03" w:rsidRPr="006248DC" w:rsidRDefault="00986A03" w:rsidP="00986A03">
      <w:pPr>
        <w:spacing w:line="360" w:lineRule="auto"/>
      </w:pPr>
      <w:r w:rsidRPr="006248DC">
        <w:t xml:space="preserve">Third, I will use reflective models such as ERA or Gibbs cycle more frequently in my work because Gibbs theory has made it easier for me to identify areas for improvement in myself. Furthermore, reflection helps employees think critically about their actions and feelings, leading to improvements in their practices </w:t>
      </w:r>
      <w:r w:rsidR="00A554A2">
        <w:t>(</w:t>
      </w:r>
      <w:r w:rsidR="00A554A2" w:rsidRPr="00A554A2">
        <w:t>Perkins, P. and Hahn, A. 2020)</w:t>
      </w:r>
      <w:r w:rsidR="00A554A2">
        <w:t>.</w:t>
      </w:r>
    </w:p>
    <w:p w14:paraId="5434E79E" w14:textId="77777777" w:rsidR="00986A03" w:rsidRPr="006248DC" w:rsidRDefault="00986A03" w:rsidP="00986A03">
      <w:pPr>
        <w:spacing w:line="360" w:lineRule="auto"/>
      </w:pPr>
      <w:r w:rsidRPr="006248DC">
        <w:t xml:space="preserve"> </w:t>
      </w:r>
    </w:p>
    <w:p w14:paraId="375EAC69" w14:textId="578DE972" w:rsidR="00841553" w:rsidRPr="006248DC" w:rsidRDefault="00986A03" w:rsidP="00986A03">
      <w:pPr>
        <w:spacing w:line="360" w:lineRule="auto"/>
      </w:pPr>
      <w:r w:rsidRPr="006248DC">
        <w:t>Finally, while I consider myself quite good at empathy and teamwork, I want to further develop my interpersonal skills by forming more groups with friends in different environments and with diverse perspectives. These skills are essential for supporting individuals in care settings and contribute to safe, compassionate, and person-cantered care (Mind, 2023; NHS, 2023).</w:t>
      </w:r>
    </w:p>
    <w:p w14:paraId="1BD84623" w14:textId="77777777" w:rsidR="00CC3F85" w:rsidRPr="00CC3F85" w:rsidRDefault="00CC3F85" w:rsidP="00CC3F85">
      <w:pPr>
        <w:spacing w:line="360" w:lineRule="auto"/>
        <w:jc w:val="both"/>
        <w:rPr>
          <w:b/>
          <w:bCs/>
          <w:sz w:val="24"/>
          <w:szCs w:val="24"/>
        </w:rPr>
      </w:pPr>
    </w:p>
    <w:p w14:paraId="6168D6C6" w14:textId="77777777" w:rsidR="00CC3F85" w:rsidRPr="00CC3F85" w:rsidRDefault="00CC3F85" w:rsidP="00CC3F85">
      <w:pPr>
        <w:spacing w:line="360" w:lineRule="auto"/>
        <w:jc w:val="both"/>
        <w:rPr>
          <w:b/>
          <w:bCs/>
          <w:sz w:val="24"/>
          <w:szCs w:val="24"/>
        </w:rPr>
      </w:pPr>
    </w:p>
    <w:p w14:paraId="4A725DCC" w14:textId="77777777" w:rsidR="009431E5" w:rsidRDefault="00A97C73" w:rsidP="00CC3F85">
      <w:pPr>
        <w:spacing w:line="360" w:lineRule="auto"/>
        <w:jc w:val="both"/>
        <w:rPr>
          <w:b/>
          <w:bCs/>
          <w:sz w:val="24"/>
          <w:szCs w:val="24"/>
        </w:rPr>
      </w:pPr>
      <w:r w:rsidRPr="00CC3F85">
        <w:rPr>
          <w:b/>
          <w:bCs/>
          <w:sz w:val="24"/>
          <w:szCs w:val="24"/>
        </w:rPr>
        <w:t>Conclusion:</w:t>
      </w:r>
    </w:p>
    <w:p w14:paraId="23F2CA1A" w14:textId="2220243F" w:rsidR="00986A03" w:rsidRPr="009431E5" w:rsidRDefault="009431E5" w:rsidP="00CC3F85">
      <w:pPr>
        <w:spacing w:line="360" w:lineRule="auto"/>
        <w:jc w:val="both"/>
      </w:pPr>
      <w:r w:rsidRPr="009431E5">
        <w:t>In conclusion, understanding the role of a Mental Health Support Worker, including job responsibilities and essential skills such as effective communication and empathy, is crucial. Developing these core skills through training, reflective practice using the ERA model, and a personal development plan support continuous improvement. Effective interview preparation and strong empathy are vital for high-quality, person-cantered care. Reflective action planning is essential for professional development, easily identifying areas for improvement.</w:t>
      </w:r>
    </w:p>
    <w:p w14:paraId="1938D6FD" w14:textId="77777777" w:rsidR="00986A03" w:rsidRPr="00CC3F85" w:rsidRDefault="00986A03" w:rsidP="00CC3F85">
      <w:pPr>
        <w:spacing w:line="360" w:lineRule="auto"/>
        <w:jc w:val="both"/>
        <w:rPr>
          <w:b/>
          <w:bCs/>
          <w:sz w:val="24"/>
          <w:szCs w:val="24"/>
        </w:rPr>
      </w:pPr>
    </w:p>
    <w:p w14:paraId="59B6340A" w14:textId="77777777" w:rsidR="00CC3F85" w:rsidRPr="00CC3F85" w:rsidRDefault="00CC3F85" w:rsidP="00CC3F85">
      <w:pPr>
        <w:spacing w:line="360" w:lineRule="auto"/>
        <w:jc w:val="both"/>
        <w:rPr>
          <w:b/>
          <w:bCs/>
          <w:sz w:val="24"/>
          <w:szCs w:val="24"/>
        </w:rPr>
      </w:pPr>
    </w:p>
    <w:p w14:paraId="54B871B1" w14:textId="77777777" w:rsidR="00CC3F85" w:rsidRPr="00CC3F85" w:rsidRDefault="00CC3F85" w:rsidP="00CC3F85">
      <w:pPr>
        <w:spacing w:line="360" w:lineRule="auto"/>
        <w:jc w:val="both"/>
        <w:rPr>
          <w:b/>
          <w:bCs/>
          <w:sz w:val="24"/>
          <w:szCs w:val="24"/>
        </w:rPr>
      </w:pPr>
    </w:p>
    <w:p w14:paraId="754EEA2F" w14:textId="052C1388" w:rsidR="005B6F23" w:rsidRPr="0060478C" w:rsidRDefault="004D31D3" w:rsidP="00CC3F85">
      <w:pPr>
        <w:spacing w:line="360" w:lineRule="auto"/>
        <w:jc w:val="both"/>
        <w:rPr>
          <w:b/>
          <w:bCs/>
          <w:sz w:val="24"/>
          <w:szCs w:val="24"/>
        </w:rPr>
      </w:pPr>
      <w:r w:rsidRPr="00CC3F85">
        <w:rPr>
          <w:b/>
          <w:bCs/>
          <w:sz w:val="24"/>
          <w:szCs w:val="24"/>
        </w:rPr>
        <w:t xml:space="preserve">Reference List: </w:t>
      </w:r>
    </w:p>
    <w:p w14:paraId="0565BC99" w14:textId="6CE46291" w:rsidR="0084412F" w:rsidRDefault="0084412F" w:rsidP="00CC3F85">
      <w:pPr>
        <w:spacing w:line="360" w:lineRule="auto"/>
        <w:jc w:val="both"/>
        <w:rPr>
          <w:sz w:val="24"/>
          <w:szCs w:val="24"/>
        </w:rPr>
      </w:pPr>
    </w:p>
    <w:p w14:paraId="24A1EC3A" w14:textId="77777777" w:rsidR="0060478C" w:rsidRDefault="0060478C" w:rsidP="00CC3F85">
      <w:pPr>
        <w:spacing w:line="360" w:lineRule="auto"/>
        <w:jc w:val="both"/>
        <w:rPr>
          <w:sz w:val="24"/>
          <w:szCs w:val="24"/>
        </w:rPr>
      </w:pPr>
    </w:p>
    <w:p w14:paraId="1396475F" w14:textId="545CE610" w:rsidR="00E255A3" w:rsidRPr="0084412F" w:rsidRDefault="00E255A3" w:rsidP="00E255A3">
      <w:pPr>
        <w:spacing w:line="360" w:lineRule="auto"/>
        <w:jc w:val="both"/>
        <w:rPr>
          <w:sz w:val="24"/>
          <w:szCs w:val="24"/>
        </w:rPr>
      </w:pPr>
    </w:p>
    <w:p w14:paraId="130AE271" w14:textId="073CB273" w:rsidR="0084412F" w:rsidRDefault="0084412F" w:rsidP="00CC3F85">
      <w:pPr>
        <w:spacing w:line="360" w:lineRule="auto"/>
        <w:jc w:val="both"/>
        <w:rPr>
          <w:sz w:val="24"/>
          <w:szCs w:val="24"/>
        </w:rPr>
      </w:pPr>
    </w:p>
    <w:p w14:paraId="6950ECC2" w14:textId="20FDEA99" w:rsidR="00045899" w:rsidRDefault="00A577A5" w:rsidP="00CC3F85">
      <w:pPr>
        <w:spacing w:line="360" w:lineRule="auto"/>
        <w:jc w:val="both"/>
        <w:rPr>
          <w:sz w:val="24"/>
          <w:szCs w:val="24"/>
        </w:rPr>
      </w:pPr>
      <w:r w:rsidRPr="00A577A5">
        <w:rPr>
          <w:sz w:val="24"/>
          <w:szCs w:val="24"/>
        </w:rPr>
        <w:t>Cambridge University Press &amp; Assessment (202</w:t>
      </w:r>
      <w:r>
        <w:rPr>
          <w:sz w:val="24"/>
          <w:szCs w:val="24"/>
        </w:rPr>
        <w:t>5</w:t>
      </w:r>
      <w:r w:rsidRPr="00A577A5">
        <w:rPr>
          <w:sz w:val="24"/>
          <w:szCs w:val="24"/>
        </w:rPr>
        <w:t xml:space="preserve">) </w:t>
      </w:r>
      <w:r w:rsidRPr="00A577A5">
        <w:rPr>
          <w:i/>
          <w:iCs/>
          <w:sz w:val="24"/>
          <w:szCs w:val="24"/>
        </w:rPr>
        <w:t>Portfolio.</w:t>
      </w:r>
      <w:r w:rsidRPr="00A577A5">
        <w:rPr>
          <w:sz w:val="24"/>
          <w:szCs w:val="24"/>
        </w:rPr>
        <w:t xml:space="preserve"> Available at: </w:t>
      </w:r>
      <w:hyperlink r:id="rId7" w:history="1">
        <w:r w:rsidR="00E255A3" w:rsidRPr="00544ED5">
          <w:rPr>
            <w:rStyle w:val="Hyperlink"/>
            <w:sz w:val="24"/>
            <w:szCs w:val="24"/>
          </w:rPr>
          <w:t>https://dictionary.cambridge.org/dictionary/english/portfolio</w:t>
        </w:r>
      </w:hyperlink>
      <w:r w:rsidR="00E255A3">
        <w:rPr>
          <w:sz w:val="24"/>
          <w:szCs w:val="24"/>
        </w:rPr>
        <w:t xml:space="preserve"> </w:t>
      </w:r>
      <w:r w:rsidRPr="00A577A5">
        <w:rPr>
          <w:sz w:val="24"/>
          <w:szCs w:val="24"/>
        </w:rPr>
        <w:t>(Accessed: 12 December 2024).</w:t>
      </w:r>
    </w:p>
    <w:p w14:paraId="59446157" w14:textId="77777777" w:rsidR="0009509F" w:rsidRDefault="0009509F" w:rsidP="00CC3F85">
      <w:pPr>
        <w:spacing w:line="360" w:lineRule="auto"/>
        <w:jc w:val="both"/>
        <w:rPr>
          <w:sz w:val="24"/>
          <w:szCs w:val="24"/>
        </w:rPr>
      </w:pPr>
    </w:p>
    <w:p w14:paraId="15B49995" w14:textId="78F139D4" w:rsidR="00AF1AD3" w:rsidRDefault="0060478C" w:rsidP="00CC3F85">
      <w:pPr>
        <w:spacing w:line="360" w:lineRule="auto"/>
        <w:jc w:val="both"/>
        <w:rPr>
          <w:sz w:val="24"/>
          <w:szCs w:val="24"/>
        </w:rPr>
      </w:pPr>
      <w:r w:rsidRPr="0060478C">
        <w:rPr>
          <w:sz w:val="24"/>
          <w:szCs w:val="24"/>
        </w:rPr>
        <w:t>Health and Care Professions Council (2023)</w:t>
      </w:r>
      <w:r w:rsidRPr="0060478C">
        <w:t xml:space="preserve"> </w:t>
      </w:r>
      <w:r w:rsidRPr="0060478C">
        <w:rPr>
          <w:i/>
          <w:iCs/>
          <w:sz w:val="24"/>
          <w:szCs w:val="24"/>
        </w:rPr>
        <w:t>Standards of conduct, performance and ethic</w:t>
      </w:r>
      <w:r>
        <w:rPr>
          <w:sz w:val="24"/>
          <w:szCs w:val="24"/>
        </w:rPr>
        <w:t>.</w:t>
      </w:r>
      <w:r w:rsidRPr="0060478C">
        <w:rPr>
          <w:sz w:val="24"/>
          <w:szCs w:val="24"/>
        </w:rPr>
        <w:t xml:space="preserve"> </w:t>
      </w:r>
      <w:r>
        <w:rPr>
          <w:sz w:val="24"/>
          <w:szCs w:val="24"/>
        </w:rPr>
        <w:t xml:space="preserve">Available at: </w:t>
      </w:r>
      <w:hyperlink r:id="rId8" w:history="1">
        <w:r w:rsidRPr="00544ED5">
          <w:rPr>
            <w:rStyle w:val="Hyperlink"/>
            <w:sz w:val="24"/>
            <w:szCs w:val="24"/>
          </w:rPr>
          <w:t>https://www.hcpc-uk.org/standards/standards-of-conduct-performance-and-ethics/</w:t>
        </w:r>
      </w:hyperlink>
      <w:r>
        <w:rPr>
          <w:sz w:val="24"/>
          <w:szCs w:val="24"/>
        </w:rPr>
        <w:t xml:space="preserve">  (Accessed: 14 December 2025).</w:t>
      </w:r>
    </w:p>
    <w:p w14:paraId="192343EA" w14:textId="77777777" w:rsidR="0009509F" w:rsidRDefault="0009509F" w:rsidP="00E31A44">
      <w:pPr>
        <w:spacing w:line="360" w:lineRule="auto"/>
        <w:jc w:val="both"/>
        <w:rPr>
          <w:sz w:val="24"/>
          <w:szCs w:val="24"/>
        </w:rPr>
      </w:pPr>
    </w:p>
    <w:p w14:paraId="20FE3C41" w14:textId="2F0CCD0D" w:rsidR="00E31A44" w:rsidRDefault="00E31A44" w:rsidP="00E31A44">
      <w:pPr>
        <w:spacing w:line="360" w:lineRule="auto"/>
        <w:jc w:val="both"/>
        <w:rPr>
          <w:sz w:val="24"/>
          <w:szCs w:val="24"/>
        </w:rPr>
      </w:pPr>
      <w:r w:rsidRPr="00E31A44">
        <w:rPr>
          <w:sz w:val="24"/>
          <w:szCs w:val="24"/>
        </w:rPr>
        <w:t xml:space="preserve">The University of Edinburgh </w:t>
      </w:r>
      <w:r>
        <w:rPr>
          <w:sz w:val="24"/>
          <w:szCs w:val="24"/>
        </w:rPr>
        <w:t>(</w:t>
      </w:r>
      <w:r w:rsidRPr="00E31A44">
        <w:rPr>
          <w:sz w:val="24"/>
          <w:szCs w:val="24"/>
        </w:rPr>
        <w:t>2025</w:t>
      </w:r>
      <w:r>
        <w:rPr>
          <w:sz w:val="24"/>
          <w:szCs w:val="24"/>
        </w:rPr>
        <w:t xml:space="preserve">) </w:t>
      </w:r>
      <w:r w:rsidRPr="00E31A44">
        <w:rPr>
          <w:i/>
          <w:iCs/>
          <w:sz w:val="24"/>
          <w:szCs w:val="24"/>
        </w:rPr>
        <w:t>Reflection toolkit</w:t>
      </w:r>
      <w:r>
        <w:rPr>
          <w:i/>
          <w:iCs/>
          <w:sz w:val="24"/>
          <w:szCs w:val="24"/>
        </w:rPr>
        <w:t xml:space="preserve">. </w:t>
      </w:r>
      <w:r w:rsidRPr="00A577A5">
        <w:rPr>
          <w:sz w:val="24"/>
          <w:szCs w:val="24"/>
        </w:rPr>
        <w:t xml:space="preserve">Available at: </w:t>
      </w:r>
      <w:hyperlink r:id="rId9" w:history="1">
        <w:r w:rsidRPr="00544ED5">
          <w:rPr>
            <w:rStyle w:val="Hyperlink"/>
            <w:sz w:val="24"/>
            <w:szCs w:val="24"/>
          </w:rPr>
          <w:t>https://reflection.ed.ac.uk/reflectors-toolkit/self-awareness/strengths-weaknesses</w:t>
        </w:r>
      </w:hyperlink>
      <w:r>
        <w:rPr>
          <w:sz w:val="24"/>
          <w:szCs w:val="24"/>
        </w:rPr>
        <w:t xml:space="preserve"> </w:t>
      </w:r>
      <w:bookmarkStart w:id="0" w:name="_Hlk216626486"/>
      <w:r w:rsidR="00561D01">
        <w:rPr>
          <w:sz w:val="24"/>
          <w:szCs w:val="24"/>
        </w:rPr>
        <w:t>(</w:t>
      </w:r>
      <w:r w:rsidRPr="00A577A5">
        <w:rPr>
          <w:sz w:val="24"/>
          <w:szCs w:val="24"/>
        </w:rPr>
        <w:t>Accessed: 1</w:t>
      </w:r>
      <w:r w:rsidR="00561D01">
        <w:rPr>
          <w:sz w:val="24"/>
          <w:szCs w:val="24"/>
        </w:rPr>
        <w:t>4</w:t>
      </w:r>
      <w:r w:rsidRPr="00A577A5">
        <w:rPr>
          <w:sz w:val="24"/>
          <w:szCs w:val="24"/>
        </w:rPr>
        <w:t xml:space="preserve"> December 20</w:t>
      </w:r>
      <w:r w:rsidR="00561D01">
        <w:rPr>
          <w:sz w:val="24"/>
          <w:szCs w:val="24"/>
        </w:rPr>
        <w:t>25</w:t>
      </w:r>
      <w:r w:rsidRPr="00A577A5">
        <w:rPr>
          <w:sz w:val="24"/>
          <w:szCs w:val="24"/>
        </w:rPr>
        <w:t>).</w:t>
      </w:r>
    </w:p>
    <w:bookmarkEnd w:id="0"/>
    <w:p w14:paraId="737163BB" w14:textId="77777777" w:rsidR="00AF1AD3" w:rsidRDefault="00AF1AD3" w:rsidP="00E31A44">
      <w:pPr>
        <w:spacing w:line="360" w:lineRule="auto"/>
        <w:jc w:val="both"/>
        <w:rPr>
          <w:sz w:val="24"/>
          <w:szCs w:val="24"/>
        </w:rPr>
      </w:pPr>
    </w:p>
    <w:p w14:paraId="263427D2" w14:textId="602CDA7F" w:rsidR="00F468BB" w:rsidRPr="00F468BB" w:rsidRDefault="00F468BB" w:rsidP="00E31A44">
      <w:pPr>
        <w:spacing w:line="360" w:lineRule="auto"/>
        <w:jc w:val="both"/>
        <w:rPr>
          <w:sz w:val="24"/>
          <w:szCs w:val="24"/>
        </w:rPr>
      </w:pPr>
      <w:r w:rsidRPr="00F468BB">
        <w:rPr>
          <w:sz w:val="24"/>
          <w:szCs w:val="24"/>
        </w:rPr>
        <w:t>Mental Health Foundation (2022</w:t>
      </w:r>
      <w:r>
        <w:rPr>
          <w:sz w:val="24"/>
          <w:szCs w:val="24"/>
        </w:rPr>
        <w:t xml:space="preserve">) </w:t>
      </w:r>
      <w:r w:rsidRPr="00F468BB">
        <w:rPr>
          <w:i/>
          <w:iCs/>
          <w:sz w:val="24"/>
          <w:szCs w:val="24"/>
        </w:rPr>
        <w:t>Annual reports</w:t>
      </w:r>
      <w:r>
        <w:rPr>
          <w:i/>
          <w:iCs/>
          <w:sz w:val="24"/>
          <w:szCs w:val="24"/>
        </w:rPr>
        <w:t xml:space="preserve">. </w:t>
      </w:r>
      <w:r>
        <w:rPr>
          <w:sz w:val="24"/>
          <w:szCs w:val="24"/>
        </w:rPr>
        <w:t>Available at:</w:t>
      </w:r>
      <w:r w:rsidRPr="00F468BB">
        <w:t xml:space="preserve"> </w:t>
      </w:r>
      <w:hyperlink r:id="rId10" w:history="1">
        <w:r w:rsidRPr="00544ED5">
          <w:rPr>
            <w:rStyle w:val="Hyperlink"/>
            <w:sz w:val="24"/>
            <w:szCs w:val="24"/>
          </w:rPr>
          <w:t>https://www.mentalhealth.org.uk/about-us/annual-reports</w:t>
        </w:r>
      </w:hyperlink>
      <w:r>
        <w:rPr>
          <w:sz w:val="24"/>
          <w:szCs w:val="24"/>
        </w:rPr>
        <w:t xml:space="preserve"> </w:t>
      </w:r>
      <w:r w:rsidRPr="00F468BB">
        <w:rPr>
          <w:sz w:val="24"/>
          <w:szCs w:val="24"/>
        </w:rPr>
        <w:t>(Accessed: 14 December 2025).</w:t>
      </w:r>
    </w:p>
    <w:p w14:paraId="71803C37" w14:textId="77777777" w:rsidR="00F468BB" w:rsidRDefault="00F468BB" w:rsidP="00E31A44">
      <w:pPr>
        <w:spacing w:line="360" w:lineRule="auto"/>
        <w:jc w:val="both"/>
        <w:rPr>
          <w:sz w:val="24"/>
          <w:szCs w:val="24"/>
        </w:rPr>
      </w:pPr>
    </w:p>
    <w:p w14:paraId="4323E5B1" w14:textId="52B6BD8C" w:rsidR="00AF1AD3" w:rsidRDefault="00AF1AD3" w:rsidP="00E31A44">
      <w:pPr>
        <w:spacing w:line="360" w:lineRule="auto"/>
        <w:jc w:val="both"/>
        <w:rPr>
          <w:sz w:val="24"/>
          <w:szCs w:val="24"/>
        </w:rPr>
      </w:pPr>
      <w:bookmarkStart w:id="1" w:name="_Hlk216634014"/>
      <w:r>
        <w:rPr>
          <w:sz w:val="24"/>
          <w:szCs w:val="24"/>
        </w:rPr>
        <w:t xml:space="preserve">Perkins, P. and Hahn, A. (2020) </w:t>
      </w:r>
      <w:bookmarkEnd w:id="1"/>
      <w:r>
        <w:rPr>
          <w:sz w:val="24"/>
          <w:szCs w:val="24"/>
        </w:rPr>
        <w:t>‘C</w:t>
      </w:r>
      <w:r w:rsidRPr="00AF1AD3">
        <w:rPr>
          <w:sz w:val="24"/>
          <w:szCs w:val="24"/>
        </w:rPr>
        <w:t xml:space="preserve">onsiderations and </w:t>
      </w:r>
      <w:r>
        <w:rPr>
          <w:sz w:val="24"/>
          <w:szCs w:val="24"/>
        </w:rPr>
        <w:t>s</w:t>
      </w:r>
      <w:r w:rsidRPr="00AF1AD3">
        <w:rPr>
          <w:sz w:val="24"/>
          <w:szCs w:val="24"/>
        </w:rPr>
        <w:t xml:space="preserve">uggestions for </w:t>
      </w:r>
      <w:r>
        <w:rPr>
          <w:sz w:val="24"/>
          <w:szCs w:val="24"/>
        </w:rPr>
        <w:t>d</w:t>
      </w:r>
      <w:r w:rsidRPr="00AF1AD3">
        <w:rPr>
          <w:sz w:val="24"/>
          <w:szCs w:val="24"/>
        </w:rPr>
        <w:t xml:space="preserve">esign of a </w:t>
      </w:r>
      <w:r>
        <w:rPr>
          <w:sz w:val="24"/>
          <w:szCs w:val="24"/>
        </w:rPr>
        <w:t>l</w:t>
      </w:r>
      <w:r w:rsidRPr="00AF1AD3">
        <w:rPr>
          <w:sz w:val="24"/>
          <w:szCs w:val="24"/>
        </w:rPr>
        <w:t xml:space="preserve">earning and </w:t>
      </w:r>
      <w:r>
        <w:rPr>
          <w:sz w:val="24"/>
          <w:szCs w:val="24"/>
        </w:rPr>
        <w:t>d</w:t>
      </w:r>
      <w:r w:rsidRPr="00AF1AD3">
        <w:rPr>
          <w:sz w:val="24"/>
          <w:szCs w:val="24"/>
        </w:rPr>
        <w:t xml:space="preserve">evelopment </w:t>
      </w:r>
      <w:r>
        <w:rPr>
          <w:sz w:val="24"/>
          <w:szCs w:val="24"/>
        </w:rPr>
        <w:t>p</w:t>
      </w:r>
      <w:r w:rsidRPr="00AF1AD3">
        <w:rPr>
          <w:sz w:val="24"/>
          <w:szCs w:val="24"/>
        </w:rPr>
        <w:t xml:space="preserve">rogram for </w:t>
      </w:r>
      <w:r>
        <w:rPr>
          <w:sz w:val="24"/>
          <w:szCs w:val="24"/>
        </w:rPr>
        <w:t>s</w:t>
      </w:r>
      <w:r w:rsidRPr="00AF1AD3">
        <w:rPr>
          <w:sz w:val="24"/>
          <w:szCs w:val="24"/>
        </w:rPr>
        <w:t xml:space="preserve">port </w:t>
      </w:r>
      <w:r>
        <w:rPr>
          <w:sz w:val="24"/>
          <w:szCs w:val="24"/>
        </w:rPr>
        <w:t>c</w:t>
      </w:r>
      <w:r w:rsidRPr="00AF1AD3">
        <w:rPr>
          <w:sz w:val="24"/>
          <w:szCs w:val="24"/>
        </w:rPr>
        <w:t>oaches</w:t>
      </w:r>
      <w:r>
        <w:rPr>
          <w:sz w:val="24"/>
          <w:szCs w:val="24"/>
        </w:rPr>
        <w:t xml:space="preserve">’, </w:t>
      </w:r>
      <w:r w:rsidRPr="00AF1AD3">
        <w:rPr>
          <w:i/>
          <w:iCs/>
          <w:sz w:val="24"/>
          <w:szCs w:val="24"/>
        </w:rPr>
        <w:t>Open Journal of Social Sciences</w:t>
      </w:r>
      <w:r w:rsidRPr="00AF1AD3">
        <w:rPr>
          <w:sz w:val="24"/>
          <w:szCs w:val="24"/>
        </w:rPr>
        <w:t xml:space="preserve">, 8, </w:t>
      </w:r>
      <w:r>
        <w:rPr>
          <w:sz w:val="24"/>
          <w:szCs w:val="24"/>
        </w:rPr>
        <w:t xml:space="preserve">pp. </w:t>
      </w:r>
      <w:r w:rsidRPr="00AF1AD3">
        <w:rPr>
          <w:sz w:val="24"/>
          <w:szCs w:val="24"/>
        </w:rPr>
        <w:t>457-509</w:t>
      </w:r>
      <w:r>
        <w:rPr>
          <w:sz w:val="24"/>
          <w:szCs w:val="24"/>
        </w:rPr>
        <w:t xml:space="preserve">. Available at: </w:t>
      </w:r>
      <w:hyperlink r:id="rId11" w:history="1">
        <w:r w:rsidRPr="00544ED5">
          <w:rPr>
            <w:rStyle w:val="Hyperlink"/>
            <w:sz w:val="24"/>
            <w:szCs w:val="24"/>
          </w:rPr>
          <w:t>https://doi.org/10.4236/jss.2020.812036</w:t>
        </w:r>
      </w:hyperlink>
      <w:r>
        <w:rPr>
          <w:sz w:val="24"/>
          <w:szCs w:val="24"/>
        </w:rPr>
        <w:t xml:space="preserve">. </w:t>
      </w:r>
    </w:p>
    <w:p w14:paraId="45D21E58" w14:textId="77777777" w:rsidR="0009509F" w:rsidRDefault="0009509F" w:rsidP="00E31A44">
      <w:pPr>
        <w:spacing w:line="360" w:lineRule="auto"/>
        <w:jc w:val="both"/>
        <w:rPr>
          <w:sz w:val="24"/>
          <w:szCs w:val="24"/>
        </w:rPr>
      </w:pPr>
    </w:p>
    <w:p w14:paraId="0FD35FCD" w14:textId="03518573" w:rsidR="00AF1AD3" w:rsidRDefault="0009509F" w:rsidP="00E31A44">
      <w:pPr>
        <w:spacing w:line="360" w:lineRule="auto"/>
        <w:jc w:val="both"/>
        <w:rPr>
          <w:sz w:val="24"/>
          <w:szCs w:val="24"/>
        </w:rPr>
      </w:pPr>
      <w:r w:rsidRPr="0009509F">
        <w:rPr>
          <w:sz w:val="24"/>
          <w:szCs w:val="24"/>
        </w:rPr>
        <w:t xml:space="preserve">World Health Organization (2025) Mental health. Available at: </w:t>
      </w:r>
      <w:hyperlink r:id="rId12" w:history="1">
        <w:r w:rsidRPr="00544ED5">
          <w:rPr>
            <w:rStyle w:val="Hyperlink"/>
            <w:sz w:val="24"/>
            <w:szCs w:val="24"/>
          </w:rPr>
          <w:t>https://www.who.int/health-topics/mental-health#tab=tab_1</w:t>
        </w:r>
      </w:hyperlink>
      <w:r>
        <w:rPr>
          <w:sz w:val="24"/>
          <w:szCs w:val="24"/>
        </w:rPr>
        <w:t xml:space="preserve"> </w:t>
      </w:r>
      <w:r w:rsidRPr="0009509F">
        <w:rPr>
          <w:sz w:val="24"/>
          <w:szCs w:val="24"/>
        </w:rPr>
        <w:t xml:space="preserve"> (Accessed: 12 December 202</w:t>
      </w:r>
      <w:r w:rsidR="00895A33">
        <w:rPr>
          <w:sz w:val="24"/>
          <w:szCs w:val="24"/>
        </w:rPr>
        <w:t>5</w:t>
      </w:r>
      <w:r w:rsidRPr="0009509F">
        <w:rPr>
          <w:sz w:val="24"/>
          <w:szCs w:val="24"/>
        </w:rPr>
        <w:t>).</w:t>
      </w:r>
      <w:r>
        <w:rPr>
          <w:sz w:val="24"/>
          <w:szCs w:val="24"/>
        </w:rPr>
        <w:t xml:space="preserve"> </w:t>
      </w:r>
    </w:p>
    <w:p w14:paraId="473F678A" w14:textId="0A77B969" w:rsidR="00561D01" w:rsidRDefault="001E2176" w:rsidP="009276E2">
      <w:pPr>
        <w:spacing w:line="360" w:lineRule="auto"/>
        <w:jc w:val="both"/>
        <w:rPr>
          <w:sz w:val="24"/>
          <w:szCs w:val="24"/>
        </w:rPr>
      </w:pPr>
      <w:r w:rsidRPr="001E2176">
        <w:rPr>
          <w:sz w:val="24"/>
          <w:szCs w:val="24"/>
        </w:rPr>
        <w:t>Social Care Institute for Excellence (2023)</w:t>
      </w:r>
      <w:r w:rsidRPr="001E2176">
        <w:t xml:space="preserve"> </w:t>
      </w:r>
      <w:r w:rsidRPr="001E2176">
        <w:rPr>
          <w:i/>
          <w:iCs/>
          <w:sz w:val="24"/>
          <w:szCs w:val="24"/>
        </w:rPr>
        <w:t>The Social Care Institute for Excellence (SCIE) is a not-for-profit independent social care charity</w:t>
      </w:r>
      <w:r w:rsidRPr="001E2176">
        <w:rPr>
          <w:sz w:val="24"/>
          <w:szCs w:val="24"/>
        </w:rPr>
        <w:t>.</w:t>
      </w:r>
      <w:r>
        <w:rPr>
          <w:sz w:val="24"/>
          <w:szCs w:val="24"/>
        </w:rPr>
        <w:t xml:space="preserve"> Available at:  </w:t>
      </w:r>
      <w:hyperlink r:id="rId13" w:history="1">
        <w:r w:rsidRPr="007840BA">
          <w:rPr>
            <w:rStyle w:val="Hyperlink"/>
            <w:sz w:val="24"/>
            <w:szCs w:val="24"/>
          </w:rPr>
          <w:t>https://www.scie.org.uk/</w:t>
        </w:r>
      </w:hyperlink>
      <w:r>
        <w:rPr>
          <w:sz w:val="24"/>
          <w:szCs w:val="24"/>
        </w:rPr>
        <w:t xml:space="preserve"> </w:t>
      </w:r>
      <w:r w:rsidRPr="001E2176">
        <w:rPr>
          <w:sz w:val="24"/>
          <w:szCs w:val="24"/>
        </w:rPr>
        <w:t>(Accessed: 12 December 202</w:t>
      </w:r>
      <w:r w:rsidR="00895A33">
        <w:rPr>
          <w:sz w:val="24"/>
          <w:szCs w:val="24"/>
        </w:rPr>
        <w:t>5</w:t>
      </w:r>
      <w:r w:rsidRPr="001E2176">
        <w:rPr>
          <w:sz w:val="24"/>
          <w:szCs w:val="24"/>
        </w:rPr>
        <w:t>).</w:t>
      </w:r>
    </w:p>
    <w:p w14:paraId="22EA2B07" w14:textId="77777777" w:rsidR="001E2176" w:rsidRDefault="001E2176" w:rsidP="009276E2">
      <w:pPr>
        <w:spacing w:line="360" w:lineRule="auto"/>
        <w:jc w:val="both"/>
        <w:rPr>
          <w:sz w:val="24"/>
          <w:szCs w:val="24"/>
        </w:rPr>
      </w:pPr>
    </w:p>
    <w:p w14:paraId="1F088D7F" w14:textId="6CFEB8D3" w:rsidR="00A554A2" w:rsidRDefault="001E2176" w:rsidP="009276E2">
      <w:pPr>
        <w:spacing w:line="360" w:lineRule="auto"/>
        <w:jc w:val="both"/>
        <w:rPr>
          <w:sz w:val="24"/>
          <w:szCs w:val="24"/>
        </w:rPr>
      </w:pPr>
      <w:r w:rsidRPr="001E2176">
        <w:rPr>
          <w:sz w:val="24"/>
          <w:szCs w:val="24"/>
        </w:rPr>
        <w:t>Mind (2023)</w:t>
      </w:r>
      <w:r>
        <w:rPr>
          <w:sz w:val="24"/>
          <w:szCs w:val="24"/>
        </w:rPr>
        <w:t xml:space="preserve"> </w:t>
      </w:r>
      <w:r w:rsidRPr="001E2176">
        <w:rPr>
          <w:i/>
          <w:iCs/>
          <w:sz w:val="24"/>
          <w:szCs w:val="24"/>
        </w:rPr>
        <w:t>Mental Health: The Year in Review Series</w:t>
      </w:r>
      <w:r>
        <w:rPr>
          <w:i/>
          <w:iCs/>
          <w:sz w:val="24"/>
          <w:szCs w:val="24"/>
        </w:rPr>
        <w:t xml:space="preserve">. </w:t>
      </w:r>
      <w:r w:rsidRPr="001E2176">
        <w:rPr>
          <w:sz w:val="24"/>
          <w:szCs w:val="24"/>
        </w:rPr>
        <w:t>Available</w:t>
      </w:r>
      <w:r>
        <w:rPr>
          <w:sz w:val="24"/>
          <w:szCs w:val="24"/>
        </w:rPr>
        <w:t xml:space="preserve"> at:</w:t>
      </w:r>
      <w:r w:rsidRPr="001E2176">
        <w:t xml:space="preserve"> </w:t>
      </w:r>
      <w:hyperlink r:id="rId14" w:history="1">
        <w:r w:rsidRPr="007840BA">
          <w:rPr>
            <w:rStyle w:val="Hyperlink"/>
            <w:sz w:val="24"/>
            <w:szCs w:val="24"/>
          </w:rPr>
          <w:t>https://mindremakeproject.org/category/mental-health-the-year-in-review-series/</w:t>
        </w:r>
      </w:hyperlink>
      <w:r>
        <w:rPr>
          <w:sz w:val="24"/>
          <w:szCs w:val="24"/>
        </w:rPr>
        <w:t xml:space="preserve"> </w:t>
      </w:r>
      <w:r w:rsidR="00895A33">
        <w:rPr>
          <w:sz w:val="24"/>
          <w:szCs w:val="24"/>
        </w:rPr>
        <w:t>(Accessed : 12 December 2025)</w:t>
      </w:r>
    </w:p>
    <w:p w14:paraId="26491F26" w14:textId="7FDDBBE2" w:rsidR="001E2176" w:rsidRDefault="001E2176" w:rsidP="009276E2">
      <w:pPr>
        <w:spacing w:line="360" w:lineRule="auto"/>
        <w:jc w:val="both"/>
        <w:rPr>
          <w:sz w:val="24"/>
          <w:szCs w:val="24"/>
        </w:rPr>
      </w:pPr>
    </w:p>
    <w:p w14:paraId="62FDB615" w14:textId="658191DD" w:rsidR="001E2176" w:rsidRPr="001E2176" w:rsidRDefault="001E2176" w:rsidP="009276E2">
      <w:pPr>
        <w:spacing w:line="360" w:lineRule="auto"/>
        <w:jc w:val="both"/>
        <w:rPr>
          <w:sz w:val="24"/>
          <w:szCs w:val="24"/>
        </w:rPr>
      </w:pPr>
    </w:p>
    <w:sectPr w:rsidR="001E2176" w:rsidRPr="001E2176">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7C8F0" w14:textId="77777777" w:rsidR="005B1A1E" w:rsidRDefault="005B1A1E">
      <w:pPr>
        <w:spacing w:line="240" w:lineRule="auto"/>
      </w:pPr>
      <w:r>
        <w:separator/>
      </w:r>
    </w:p>
  </w:endnote>
  <w:endnote w:type="continuationSeparator" w:id="0">
    <w:p w14:paraId="6C17250F" w14:textId="77777777" w:rsidR="005B1A1E" w:rsidRDefault="005B1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0B0E5" w14:textId="422C8650" w:rsidR="00F468BB" w:rsidRDefault="00F468BB">
    <w:pPr>
      <w:pStyle w:val="Footer"/>
      <w:jc w:val="right"/>
    </w:pPr>
  </w:p>
  <w:p w14:paraId="017978D2" w14:textId="403AB8CF"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5FEF9" w14:textId="77777777" w:rsidR="005B1A1E" w:rsidRDefault="005B1A1E">
      <w:pPr>
        <w:spacing w:line="240" w:lineRule="auto"/>
      </w:pPr>
      <w:r>
        <w:rPr>
          <w:color w:val="000000"/>
        </w:rPr>
        <w:separator/>
      </w:r>
    </w:p>
  </w:footnote>
  <w:footnote w:type="continuationSeparator" w:id="0">
    <w:p w14:paraId="267EFAF4" w14:textId="77777777" w:rsidR="005B1A1E" w:rsidRDefault="005B1A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45899"/>
    <w:rsid w:val="00060967"/>
    <w:rsid w:val="00081F2D"/>
    <w:rsid w:val="0008538C"/>
    <w:rsid w:val="0009509F"/>
    <w:rsid w:val="000A490D"/>
    <w:rsid w:val="000A59DA"/>
    <w:rsid w:val="000A6D33"/>
    <w:rsid w:val="000D2058"/>
    <w:rsid w:val="001616F7"/>
    <w:rsid w:val="00173F1E"/>
    <w:rsid w:val="001A3C30"/>
    <w:rsid w:val="001E2176"/>
    <w:rsid w:val="001F5161"/>
    <w:rsid w:val="00203B5E"/>
    <w:rsid w:val="002C2808"/>
    <w:rsid w:val="00314E59"/>
    <w:rsid w:val="00333FDD"/>
    <w:rsid w:val="00335F42"/>
    <w:rsid w:val="00367A97"/>
    <w:rsid w:val="0038363A"/>
    <w:rsid w:val="004349E7"/>
    <w:rsid w:val="00441662"/>
    <w:rsid w:val="00486FC2"/>
    <w:rsid w:val="004D31D3"/>
    <w:rsid w:val="004D5ADA"/>
    <w:rsid w:val="00561D01"/>
    <w:rsid w:val="0056251E"/>
    <w:rsid w:val="005A7BBE"/>
    <w:rsid w:val="005B1A1E"/>
    <w:rsid w:val="005B1D3F"/>
    <w:rsid w:val="005B6F23"/>
    <w:rsid w:val="0060478C"/>
    <w:rsid w:val="006248DC"/>
    <w:rsid w:val="00687218"/>
    <w:rsid w:val="00707092"/>
    <w:rsid w:val="00726FEE"/>
    <w:rsid w:val="00757FC5"/>
    <w:rsid w:val="007804B7"/>
    <w:rsid w:val="00781126"/>
    <w:rsid w:val="007831E6"/>
    <w:rsid w:val="007B699E"/>
    <w:rsid w:val="007C7D28"/>
    <w:rsid w:val="00841553"/>
    <w:rsid w:val="0084412F"/>
    <w:rsid w:val="008467C8"/>
    <w:rsid w:val="008677D7"/>
    <w:rsid w:val="008731C0"/>
    <w:rsid w:val="00895A33"/>
    <w:rsid w:val="009276E2"/>
    <w:rsid w:val="00941919"/>
    <w:rsid w:val="009431E5"/>
    <w:rsid w:val="009814B5"/>
    <w:rsid w:val="00986A03"/>
    <w:rsid w:val="00A319CB"/>
    <w:rsid w:val="00A40468"/>
    <w:rsid w:val="00A4765B"/>
    <w:rsid w:val="00A554A2"/>
    <w:rsid w:val="00A577A5"/>
    <w:rsid w:val="00A97C73"/>
    <w:rsid w:val="00AD6FB8"/>
    <w:rsid w:val="00AD75F4"/>
    <w:rsid w:val="00AE51BF"/>
    <w:rsid w:val="00AF1AD3"/>
    <w:rsid w:val="00B1402F"/>
    <w:rsid w:val="00BC27A8"/>
    <w:rsid w:val="00C10824"/>
    <w:rsid w:val="00C13865"/>
    <w:rsid w:val="00C16BE1"/>
    <w:rsid w:val="00C34BEA"/>
    <w:rsid w:val="00C46EED"/>
    <w:rsid w:val="00C66091"/>
    <w:rsid w:val="00CC3F85"/>
    <w:rsid w:val="00CD3DA6"/>
    <w:rsid w:val="00CD42EC"/>
    <w:rsid w:val="00D13281"/>
    <w:rsid w:val="00D34FED"/>
    <w:rsid w:val="00D45B47"/>
    <w:rsid w:val="00D80574"/>
    <w:rsid w:val="00DD6B16"/>
    <w:rsid w:val="00DF16A6"/>
    <w:rsid w:val="00E00770"/>
    <w:rsid w:val="00E22875"/>
    <w:rsid w:val="00E255A3"/>
    <w:rsid w:val="00E31A44"/>
    <w:rsid w:val="00E42822"/>
    <w:rsid w:val="00E53C21"/>
    <w:rsid w:val="00EC4D9E"/>
    <w:rsid w:val="00F21277"/>
    <w:rsid w:val="00F468BB"/>
    <w:rsid w:val="00F875CE"/>
    <w:rsid w:val="00F9202E"/>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D40E3A35-EA37-4E47-9619-887DEE64E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B6F23"/>
    <w:rPr>
      <w:color w:val="467886" w:themeColor="hyperlink"/>
      <w:u w:val="single"/>
    </w:rPr>
  </w:style>
  <w:style w:type="character" w:styleId="UnresolvedMention">
    <w:name w:val="Unresolved Mention"/>
    <w:basedOn w:val="DefaultParagraphFont"/>
    <w:uiPriority w:val="99"/>
    <w:semiHidden/>
    <w:unhideWhenUsed/>
    <w:rsid w:val="005B6F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conduct-performance-and-ethics/" TargetMode="External"/><Relationship Id="rId13" Type="http://schemas.openxmlformats.org/officeDocument/2006/relationships/hyperlink" Target="https://www.scie.org.uk/" TargetMode="External"/><Relationship Id="rId3" Type="http://schemas.openxmlformats.org/officeDocument/2006/relationships/settings" Target="settings.xml"/><Relationship Id="rId7" Type="http://schemas.openxmlformats.org/officeDocument/2006/relationships/hyperlink" Target="https://dictionary.cambridge.org/dictionary/english/portfolio" TargetMode="External"/><Relationship Id="rId12" Type="http://schemas.openxmlformats.org/officeDocument/2006/relationships/hyperlink" Target="https://www.who.int/health-topics/mental-health#tab=tab_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236/jss.2020.81203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entalhealth.org.uk/about-us/annual-reports" TargetMode="External"/><Relationship Id="rId4" Type="http://schemas.openxmlformats.org/officeDocument/2006/relationships/webSettings" Target="webSettings.xml"/><Relationship Id="rId9" Type="http://schemas.openxmlformats.org/officeDocument/2006/relationships/hyperlink" Target="https://reflection.ed.ac.uk/reflectors-toolkit/self-awareness/strengths-weaknesses" TargetMode="External"/><Relationship Id="rId14" Type="http://schemas.openxmlformats.org/officeDocument/2006/relationships/hyperlink" Target="https://mindremakeproject.org/category/mental-health-the-year-in-review-se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9</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dc:description/>
  <cp:lastModifiedBy>Melisa Mehmed</cp:lastModifiedBy>
  <cp:revision>2</cp:revision>
  <dcterms:created xsi:type="dcterms:W3CDTF">2025-12-14T13:09:00Z</dcterms:created>
  <dcterms:modified xsi:type="dcterms:W3CDTF">2025-12-14T18:11:00Z</dcterms:modified>
</cp:coreProperties>
</file>