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12FD" w:rsidRDefault="004612FD" w:rsidP="006726AF">
      <w:pPr>
        <w:pStyle w:val="Title"/>
        <w:spacing w:line="360" w:lineRule="auto"/>
        <w:jc w:val="center"/>
        <w:rPr>
          <w:rFonts w:ascii="Arial" w:hAnsi="Arial" w:cs="Arial"/>
          <w:b/>
          <w:sz w:val="22"/>
          <w:szCs w:val="22"/>
        </w:rPr>
      </w:pPr>
      <w:r>
        <w:rPr>
          <w:rFonts w:ascii="Arial" w:hAnsi="Arial" w:cs="Arial"/>
          <w:b/>
          <w:noProof/>
          <w:sz w:val="22"/>
          <w:szCs w:val="22"/>
          <w:lang w:eastAsia="en-GB"/>
        </w:rPr>
        <w:drawing>
          <wp:inline distT="0" distB="0" distL="0" distR="0">
            <wp:extent cx="3517900" cy="1978819"/>
            <wp:effectExtent l="0" t="0" r="635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iversity_of_wales_trinity_st_david.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23371" cy="1981896"/>
                    </a:xfrm>
                    <a:prstGeom prst="rect">
                      <a:avLst/>
                    </a:prstGeom>
                  </pic:spPr>
                </pic:pic>
              </a:graphicData>
            </a:graphic>
          </wp:inline>
        </w:drawing>
      </w:r>
    </w:p>
    <w:p w:rsidR="004612FD" w:rsidRPr="004612FD" w:rsidRDefault="004612FD" w:rsidP="004612FD"/>
    <w:p w:rsidR="004612FD" w:rsidRPr="004612FD" w:rsidRDefault="004612FD" w:rsidP="003E452E">
      <w:pPr>
        <w:pStyle w:val="Title"/>
        <w:spacing w:line="480" w:lineRule="auto"/>
        <w:ind w:left="2160"/>
        <w:jc w:val="both"/>
        <w:rPr>
          <w:rFonts w:ascii="Arial" w:hAnsi="Arial" w:cs="Arial"/>
          <w:b/>
          <w:sz w:val="22"/>
          <w:szCs w:val="22"/>
        </w:rPr>
      </w:pPr>
      <w:r w:rsidRPr="004612FD">
        <w:rPr>
          <w:rFonts w:ascii="Arial" w:hAnsi="Arial" w:cs="Arial"/>
          <w:b/>
          <w:sz w:val="22"/>
          <w:szCs w:val="22"/>
        </w:rPr>
        <w:t xml:space="preserve">Assignment Title: </w:t>
      </w:r>
      <w:r w:rsidR="006726AF">
        <w:rPr>
          <w:rFonts w:ascii="Arial" w:hAnsi="Arial" w:cs="Arial"/>
          <w:b/>
          <w:sz w:val="22"/>
          <w:szCs w:val="22"/>
        </w:rPr>
        <w:tab/>
      </w:r>
      <w:r w:rsidRPr="004612FD">
        <w:rPr>
          <w:rFonts w:ascii="Arial" w:hAnsi="Arial" w:cs="Arial"/>
          <w:b/>
          <w:sz w:val="22"/>
          <w:szCs w:val="22"/>
        </w:rPr>
        <w:t>Marketing Consultation Project</w:t>
      </w:r>
    </w:p>
    <w:p w:rsidR="007F1AA4" w:rsidRDefault="004612FD" w:rsidP="003E452E">
      <w:pPr>
        <w:pStyle w:val="Title"/>
        <w:spacing w:line="480" w:lineRule="auto"/>
        <w:ind w:left="1440" w:firstLine="720"/>
        <w:jc w:val="both"/>
        <w:rPr>
          <w:rFonts w:ascii="Arial" w:hAnsi="Arial" w:cs="Arial"/>
          <w:b/>
          <w:sz w:val="22"/>
          <w:szCs w:val="22"/>
        </w:rPr>
      </w:pPr>
      <w:r>
        <w:rPr>
          <w:rFonts w:ascii="Arial" w:hAnsi="Arial" w:cs="Arial"/>
          <w:b/>
          <w:sz w:val="22"/>
          <w:szCs w:val="22"/>
        </w:rPr>
        <w:t xml:space="preserve">Module Name: </w:t>
      </w:r>
      <w:r w:rsidR="006726AF">
        <w:rPr>
          <w:rFonts w:ascii="Arial" w:hAnsi="Arial" w:cs="Arial"/>
          <w:b/>
          <w:sz w:val="22"/>
          <w:szCs w:val="22"/>
        </w:rPr>
        <w:tab/>
      </w:r>
      <w:r w:rsidR="006726AF">
        <w:rPr>
          <w:rFonts w:ascii="Arial" w:hAnsi="Arial" w:cs="Arial"/>
          <w:b/>
          <w:sz w:val="22"/>
          <w:szCs w:val="22"/>
        </w:rPr>
        <w:tab/>
      </w:r>
      <w:r w:rsidR="007F1AA4" w:rsidRPr="004D5381">
        <w:rPr>
          <w:rFonts w:ascii="Arial" w:hAnsi="Arial" w:cs="Arial"/>
          <w:b/>
          <w:sz w:val="22"/>
          <w:szCs w:val="22"/>
        </w:rPr>
        <w:t>Marketing Fundamentals</w:t>
      </w:r>
    </w:p>
    <w:p w:rsidR="004612FD" w:rsidRDefault="004612FD" w:rsidP="003E452E">
      <w:pPr>
        <w:pStyle w:val="Title"/>
        <w:spacing w:line="480" w:lineRule="auto"/>
        <w:ind w:left="1440" w:firstLine="720"/>
        <w:jc w:val="both"/>
        <w:rPr>
          <w:rFonts w:ascii="Arial" w:hAnsi="Arial" w:cs="Arial"/>
          <w:b/>
          <w:sz w:val="22"/>
          <w:szCs w:val="22"/>
        </w:rPr>
      </w:pPr>
      <w:r w:rsidRPr="004612FD">
        <w:rPr>
          <w:rFonts w:ascii="Arial" w:hAnsi="Arial" w:cs="Arial"/>
          <w:b/>
          <w:sz w:val="22"/>
          <w:szCs w:val="22"/>
        </w:rPr>
        <w:t>Module Code:</w:t>
      </w:r>
      <w:r w:rsidR="006726AF">
        <w:rPr>
          <w:rFonts w:ascii="Arial" w:hAnsi="Arial" w:cs="Arial"/>
          <w:b/>
          <w:sz w:val="22"/>
          <w:szCs w:val="22"/>
        </w:rPr>
        <w:tab/>
      </w:r>
      <w:r w:rsidR="006726AF">
        <w:rPr>
          <w:rFonts w:ascii="Arial" w:hAnsi="Arial" w:cs="Arial"/>
          <w:b/>
          <w:sz w:val="22"/>
          <w:szCs w:val="22"/>
        </w:rPr>
        <w:tab/>
      </w:r>
      <w:r w:rsidRPr="004612FD">
        <w:rPr>
          <w:rFonts w:ascii="Arial" w:hAnsi="Arial" w:cs="Arial"/>
          <w:b/>
          <w:sz w:val="22"/>
          <w:szCs w:val="22"/>
        </w:rPr>
        <w:t>LCBB4004</w:t>
      </w:r>
    </w:p>
    <w:p w:rsidR="004612FD" w:rsidRPr="004612FD" w:rsidRDefault="004612FD" w:rsidP="003E452E">
      <w:pPr>
        <w:pStyle w:val="Title"/>
        <w:spacing w:line="480" w:lineRule="auto"/>
        <w:ind w:left="1440" w:firstLine="720"/>
        <w:jc w:val="both"/>
        <w:rPr>
          <w:rFonts w:ascii="Arial" w:hAnsi="Arial" w:cs="Arial"/>
          <w:b/>
          <w:sz w:val="22"/>
          <w:szCs w:val="22"/>
        </w:rPr>
      </w:pPr>
      <w:r w:rsidRPr="004612FD">
        <w:rPr>
          <w:rFonts w:ascii="Arial" w:hAnsi="Arial" w:cs="Arial"/>
          <w:b/>
          <w:sz w:val="22"/>
          <w:szCs w:val="22"/>
        </w:rPr>
        <w:t>Program of Study:</w:t>
      </w:r>
      <w:r w:rsidR="006726AF">
        <w:rPr>
          <w:rFonts w:ascii="Arial" w:hAnsi="Arial" w:cs="Arial"/>
          <w:b/>
          <w:sz w:val="22"/>
          <w:szCs w:val="22"/>
        </w:rPr>
        <w:tab/>
      </w:r>
      <w:r w:rsidRPr="004612FD">
        <w:rPr>
          <w:rFonts w:ascii="Arial" w:hAnsi="Arial" w:cs="Arial"/>
          <w:b/>
          <w:sz w:val="22"/>
          <w:szCs w:val="22"/>
        </w:rPr>
        <w:t>BA Business Management</w:t>
      </w:r>
    </w:p>
    <w:p w:rsidR="004612FD" w:rsidRPr="004612FD" w:rsidRDefault="004612FD" w:rsidP="003E452E">
      <w:pPr>
        <w:pStyle w:val="Title"/>
        <w:spacing w:line="480" w:lineRule="auto"/>
        <w:ind w:left="1440" w:firstLine="720"/>
        <w:jc w:val="both"/>
        <w:rPr>
          <w:rFonts w:ascii="Arial" w:hAnsi="Arial" w:cs="Arial"/>
          <w:b/>
          <w:sz w:val="22"/>
          <w:szCs w:val="22"/>
        </w:rPr>
      </w:pPr>
      <w:r w:rsidRPr="004612FD">
        <w:rPr>
          <w:rFonts w:ascii="Arial" w:hAnsi="Arial" w:cs="Arial"/>
          <w:b/>
          <w:sz w:val="22"/>
          <w:szCs w:val="22"/>
        </w:rPr>
        <w:t xml:space="preserve">Student Name: </w:t>
      </w:r>
      <w:r w:rsidR="006726AF">
        <w:rPr>
          <w:rFonts w:ascii="Arial" w:hAnsi="Arial" w:cs="Arial"/>
          <w:b/>
          <w:sz w:val="22"/>
          <w:szCs w:val="22"/>
        </w:rPr>
        <w:tab/>
      </w:r>
      <w:proofErr w:type="spellStart"/>
      <w:r w:rsidRPr="004612FD">
        <w:rPr>
          <w:rFonts w:ascii="Arial" w:hAnsi="Arial" w:cs="Arial"/>
          <w:b/>
          <w:sz w:val="22"/>
          <w:szCs w:val="22"/>
        </w:rPr>
        <w:t>Hamdan</w:t>
      </w:r>
      <w:proofErr w:type="spellEnd"/>
      <w:r w:rsidRPr="004612FD">
        <w:rPr>
          <w:rFonts w:ascii="Arial" w:hAnsi="Arial" w:cs="Arial"/>
          <w:b/>
          <w:sz w:val="22"/>
          <w:szCs w:val="22"/>
        </w:rPr>
        <w:t xml:space="preserve"> Ahm</w:t>
      </w:r>
      <w:r w:rsidR="00F74150">
        <w:rPr>
          <w:rFonts w:ascii="Arial" w:hAnsi="Arial" w:cs="Arial"/>
          <w:b/>
          <w:sz w:val="22"/>
          <w:szCs w:val="22"/>
        </w:rPr>
        <w:t>a</w:t>
      </w:r>
      <w:bookmarkStart w:id="0" w:name="_GoBack"/>
      <w:bookmarkEnd w:id="0"/>
      <w:r w:rsidRPr="004612FD">
        <w:rPr>
          <w:rFonts w:ascii="Arial" w:hAnsi="Arial" w:cs="Arial"/>
          <w:b/>
          <w:sz w:val="22"/>
          <w:szCs w:val="22"/>
        </w:rPr>
        <w:t>d</w:t>
      </w:r>
    </w:p>
    <w:p w:rsidR="004612FD" w:rsidRPr="004612FD" w:rsidRDefault="004612FD" w:rsidP="003E452E">
      <w:pPr>
        <w:pStyle w:val="Title"/>
        <w:spacing w:line="480" w:lineRule="auto"/>
        <w:ind w:left="1440" w:firstLine="720"/>
        <w:jc w:val="both"/>
        <w:rPr>
          <w:rFonts w:ascii="Arial" w:hAnsi="Arial" w:cs="Arial"/>
          <w:b/>
          <w:sz w:val="22"/>
          <w:szCs w:val="22"/>
        </w:rPr>
      </w:pPr>
      <w:r w:rsidRPr="004612FD">
        <w:rPr>
          <w:rFonts w:ascii="Arial" w:hAnsi="Arial" w:cs="Arial"/>
          <w:b/>
          <w:sz w:val="22"/>
          <w:szCs w:val="22"/>
        </w:rPr>
        <w:t xml:space="preserve">Student ID #: </w:t>
      </w:r>
      <w:r w:rsidR="006726AF">
        <w:rPr>
          <w:rFonts w:ascii="Arial" w:hAnsi="Arial" w:cs="Arial"/>
          <w:b/>
          <w:sz w:val="22"/>
          <w:szCs w:val="22"/>
        </w:rPr>
        <w:tab/>
      </w:r>
      <w:r w:rsidR="006726AF">
        <w:rPr>
          <w:rFonts w:ascii="Arial" w:hAnsi="Arial" w:cs="Arial"/>
          <w:b/>
          <w:sz w:val="22"/>
          <w:szCs w:val="22"/>
        </w:rPr>
        <w:tab/>
      </w:r>
      <w:r w:rsidRPr="004612FD">
        <w:rPr>
          <w:rFonts w:ascii="Arial" w:hAnsi="Arial" w:cs="Arial"/>
          <w:b/>
          <w:sz w:val="22"/>
          <w:szCs w:val="22"/>
        </w:rPr>
        <w:t>2208436</w:t>
      </w:r>
    </w:p>
    <w:p w:rsidR="004612FD" w:rsidRPr="004612FD" w:rsidRDefault="004612FD" w:rsidP="003E452E">
      <w:pPr>
        <w:pStyle w:val="Title"/>
        <w:spacing w:line="480" w:lineRule="auto"/>
        <w:ind w:left="1440" w:firstLine="720"/>
        <w:jc w:val="both"/>
        <w:rPr>
          <w:rFonts w:ascii="Arial" w:hAnsi="Arial" w:cs="Arial"/>
          <w:b/>
          <w:sz w:val="22"/>
          <w:szCs w:val="22"/>
        </w:rPr>
      </w:pPr>
      <w:r w:rsidRPr="004612FD">
        <w:rPr>
          <w:rFonts w:ascii="Arial" w:hAnsi="Arial" w:cs="Arial"/>
          <w:b/>
          <w:sz w:val="22"/>
          <w:szCs w:val="22"/>
        </w:rPr>
        <w:t xml:space="preserve">Lecturer Name: </w:t>
      </w:r>
      <w:r w:rsidR="006726AF">
        <w:rPr>
          <w:rFonts w:ascii="Arial" w:hAnsi="Arial" w:cs="Arial"/>
          <w:b/>
          <w:sz w:val="22"/>
          <w:szCs w:val="22"/>
        </w:rPr>
        <w:tab/>
      </w:r>
      <w:r w:rsidRPr="004612FD">
        <w:rPr>
          <w:rFonts w:ascii="Arial" w:hAnsi="Arial" w:cs="Arial"/>
          <w:b/>
          <w:sz w:val="22"/>
          <w:szCs w:val="22"/>
        </w:rPr>
        <w:t xml:space="preserve">Ms. </w:t>
      </w:r>
      <w:proofErr w:type="spellStart"/>
      <w:r w:rsidRPr="004612FD">
        <w:rPr>
          <w:rFonts w:ascii="Arial" w:hAnsi="Arial" w:cs="Arial"/>
          <w:b/>
          <w:sz w:val="22"/>
          <w:szCs w:val="22"/>
        </w:rPr>
        <w:t>Efua</w:t>
      </w:r>
      <w:proofErr w:type="spellEnd"/>
      <w:r w:rsidRPr="004612FD">
        <w:rPr>
          <w:rFonts w:ascii="Arial" w:hAnsi="Arial" w:cs="Arial"/>
          <w:b/>
          <w:sz w:val="22"/>
          <w:szCs w:val="22"/>
        </w:rPr>
        <w:t xml:space="preserve"> Adams</w:t>
      </w:r>
    </w:p>
    <w:p w:rsidR="004612FD" w:rsidRPr="004612FD" w:rsidRDefault="004612FD" w:rsidP="004612FD">
      <w:pPr>
        <w:jc w:val="center"/>
        <w:rPr>
          <w:b/>
        </w:rPr>
      </w:pPr>
    </w:p>
    <w:p w:rsidR="004612FD" w:rsidRPr="004612FD" w:rsidRDefault="004612FD" w:rsidP="004612FD"/>
    <w:p w:rsidR="004612FD" w:rsidRPr="004612FD" w:rsidRDefault="004612FD" w:rsidP="004612FD"/>
    <w:p w:rsidR="007F1AA4" w:rsidRPr="004D5381" w:rsidRDefault="007F1AA4" w:rsidP="004D5381">
      <w:pPr>
        <w:spacing w:line="360" w:lineRule="auto"/>
        <w:jc w:val="both"/>
        <w:rPr>
          <w:rFonts w:ascii="Arial" w:eastAsiaTheme="majorEastAsia" w:hAnsi="Arial" w:cs="Arial"/>
          <w:color w:val="000000" w:themeColor="text1"/>
        </w:rPr>
      </w:pPr>
      <w:r w:rsidRPr="004D5381">
        <w:rPr>
          <w:rFonts w:ascii="Arial" w:hAnsi="Arial" w:cs="Arial"/>
        </w:rPr>
        <w:br w:type="page"/>
      </w:r>
    </w:p>
    <w:sdt>
      <w:sdtPr>
        <w:id w:val="-144006301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4612FD" w:rsidRDefault="004612FD">
          <w:pPr>
            <w:pStyle w:val="TOCHeading"/>
          </w:pPr>
          <w:r>
            <w:t>Table of Contents</w:t>
          </w:r>
        </w:p>
        <w:p w:rsidR="004612FD" w:rsidRDefault="004612FD">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117071845" w:history="1">
            <w:r w:rsidRPr="00AD33D3">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_Toc117071845 \h </w:instrText>
            </w:r>
            <w:r>
              <w:rPr>
                <w:noProof/>
                <w:webHidden/>
              </w:rPr>
            </w:r>
            <w:r>
              <w:rPr>
                <w:noProof/>
                <w:webHidden/>
              </w:rPr>
              <w:fldChar w:fldCharType="separate"/>
            </w:r>
            <w:r>
              <w:rPr>
                <w:noProof/>
                <w:webHidden/>
              </w:rPr>
              <w:t>3</w:t>
            </w:r>
            <w:r>
              <w:rPr>
                <w:noProof/>
                <w:webHidden/>
              </w:rPr>
              <w:fldChar w:fldCharType="end"/>
            </w:r>
          </w:hyperlink>
        </w:p>
        <w:p w:rsidR="004612FD" w:rsidRDefault="004612FD">
          <w:pPr>
            <w:pStyle w:val="TOC1"/>
            <w:tabs>
              <w:tab w:val="right" w:leader="dot" w:pos="9350"/>
            </w:tabs>
            <w:rPr>
              <w:rFonts w:eastAsiaTheme="minorEastAsia"/>
              <w:noProof/>
              <w:lang w:eastAsia="en-GB"/>
            </w:rPr>
          </w:pPr>
          <w:hyperlink w:anchor="_Toc117071846" w:history="1">
            <w:r w:rsidRPr="00AD33D3">
              <w:rPr>
                <w:rStyle w:val="Hyperlink"/>
                <w:rFonts w:ascii="Arial" w:hAnsi="Arial" w:cs="Arial"/>
                <w:noProof/>
              </w:rPr>
              <w:t>Relevant theories used for research, approach and market segmentation:</w:t>
            </w:r>
            <w:r>
              <w:rPr>
                <w:noProof/>
                <w:webHidden/>
              </w:rPr>
              <w:tab/>
            </w:r>
            <w:r>
              <w:rPr>
                <w:noProof/>
                <w:webHidden/>
              </w:rPr>
              <w:fldChar w:fldCharType="begin"/>
            </w:r>
            <w:r>
              <w:rPr>
                <w:noProof/>
                <w:webHidden/>
              </w:rPr>
              <w:instrText xml:space="preserve"> PAGEREF _Toc117071846 \h </w:instrText>
            </w:r>
            <w:r>
              <w:rPr>
                <w:noProof/>
                <w:webHidden/>
              </w:rPr>
            </w:r>
            <w:r>
              <w:rPr>
                <w:noProof/>
                <w:webHidden/>
              </w:rPr>
              <w:fldChar w:fldCharType="separate"/>
            </w:r>
            <w:r>
              <w:rPr>
                <w:noProof/>
                <w:webHidden/>
              </w:rPr>
              <w:t>3</w:t>
            </w:r>
            <w:r>
              <w:rPr>
                <w:noProof/>
                <w:webHidden/>
              </w:rPr>
              <w:fldChar w:fldCharType="end"/>
            </w:r>
          </w:hyperlink>
        </w:p>
        <w:p w:rsidR="004612FD" w:rsidRDefault="004612FD">
          <w:pPr>
            <w:pStyle w:val="TOC2"/>
            <w:tabs>
              <w:tab w:val="right" w:leader="dot" w:pos="9350"/>
            </w:tabs>
            <w:rPr>
              <w:rFonts w:eastAsiaTheme="minorEastAsia"/>
              <w:noProof/>
              <w:lang w:eastAsia="en-GB"/>
            </w:rPr>
          </w:pPr>
          <w:hyperlink w:anchor="_Toc117071847" w:history="1">
            <w:r w:rsidRPr="00AD33D3">
              <w:rPr>
                <w:rStyle w:val="Hyperlink"/>
                <w:rFonts w:ascii="Arial" w:hAnsi="Arial" w:cs="Arial"/>
                <w:noProof/>
              </w:rPr>
              <w:t>7P’s of market</w:t>
            </w:r>
            <w:r>
              <w:rPr>
                <w:noProof/>
                <w:webHidden/>
              </w:rPr>
              <w:tab/>
            </w:r>
            <w:r>
              <w:rPr>
                <w:noProof/>
                <w:webHidden/>
              </w:rPr>
              <w:fldChar w:fldCharType="begin"/>
            </w:r>
            <w:r>
              <w:rPr>
                <w:noProof/>
                <w:webHidden/>
              </w:rPr>
              <w:instrText xml:space="preserve"> PAGEREF _Toc117071847 \h </w:instrText>
            </w:r>
            <w:r>
              <w:rPr>
                <w:noProof/>
                <w:webHidden/>
              </w:rPr>
            </w:r>
            <w:r>
              <w:rPr>
                <w:noProof/>
                <w:webHidden/>
              </w:rPr>
              <w:fldChar w:fldCharType="separate"/>
            </w:r>
            <w:r>
              <w:rPr>
                <w:noProof/>
                <w:webHidden/>
              </w:rPr>
              <w:t>3</w:t>
            </w:r>
            <w:r>
              <w:rPr>
                <w:noProof/>
                <w:webHidden/>
              </w:rPr>
              <w:fldChar w:fldCharType="end"/>
            </w:r>
          </w:hyperlink>
        </w:p>
        <w:p w:rsidR="004612FD" w:rsidRDefault="004612FD">
          <w:pPr>
            <w:pStyle w:val="TOC2"/>
            <w:tabs>
              <w:tab w:val="right" w:leader="dot" w:pos="9350"/>
            </w:tabs>
            <w:rPr>
              <w:rFonts w:eastAsiaTheme="minorEastAsia"/>
              <w:noProof/>
              <w:lang w:eastAsia="en-GB"/>
            </w:rPr>
          </w:pPr>
          <w:hyperlink w:anchor="_Toc117071848" w:history="1">
            <w:r w:rsidRPr="00AD33D3">
              <w:rPr>
                <w:rStyle w:val="Hyperlink"/>
                <w:rFonts w:ascii="Arial" w:hAnsi="Arial" w:cs="Arial"/>
                <w:noProof/>
              </w:rPr>
              <w:t>Maslow’s Hierarchy of Needs</w:t>
            </w:r>
            <w:r>
              <w:rPr>
                <w:noProof/>
                <w:webHidden/>
              </w:rPr>
              <w:tab/>
            </w:r>
            <w:r>
              <w:rPr>
                <w:noProof/>
                <w:webHidden/>
              </w:rPr>
              <w:fldChar w:fldCharType="begin"/>
            </w:r>
            <w:r>
              <w:rPr>
                <w:noProof/>
                <w:webHidden/>
              </w:rPr>
              <w:instrText xml:space="preserve"> PAGEREF _Toc117071848 \h </w:instrText>
            </w:r>
            <w:r>
              <w:rPr>
                <w:noProof/>
                <w:webHidden/>
              </w:rPr>
            </w:r>
            <w:r>
              <w:rPr>
                <w:noProof/>
                <w:webHidden/>
              </w:rPr>
              <w:fldChar w:fldCharType="separate"/>
            </w:r>
            <w:r>
              <w:rPr>
                <w:noProof/>
                <w:webHidden/>
              </w:rPr>
              <w:t>4</w:t>
            </w:r>
            <w:r>
              <w:rPr>
                <w:noProof/>
                <w:webHidden/>
              </w:rPr>
              <w:fldChar w:fldCharType="end"/>
            </w:r>
          </w:hyperlink>
        </w:p>
        <w:p w:rsidR="004612FD" w:rsidRDefault="004612FD">
          <w:pPr>
            <w:pStyle w:val="TOC2"/>
            <w:tabs>
              <w:tab w:val="right" w:leader="dot" w:pos="9350"/>
            </w:tabs>
            <w:rPr>
              <w:rFonts w:eastAsiaTheme="minorEastAsia"/>
              <w:noProof/>
              <w:lang w:eastAsia="en-GB"/>
            </w:rPr>
          </w:pPr>
          <w:hyperlink w:anchor="_Toc117071849" w:history="1">
            <w:r w:rsidRPr="00AD33D3">
              <w:rPr>
                <w:rStyle w:val="Hyperlink"/>
                <w:rFonts w:ascii="Arial" w:hAnsi="Arial" w:cs="Arial"/>
                <w:noProof/>
              </w:rPr>
              <w:t>Theory for Segmenting the Market</w:t>
            </w:r>
            <w:r>
              <w:rPr>
                <w:noProof/>
                <w:webHidden/>
              </w:rPr>
              <w:tab/>
            </w:r>
            <w:r>
              <w:rPr>
                <w:noProof/>
                <w:webHidden/>
              </w:rPr>
              <w:fldChar w:fldCharType="begin"/>
            </w:r>
            <w:r>
              <w:rPr>
                <w:noProof/>
                <w:webHidden/>
              </w:rPr>
              <w:instrText xml:space="preserve"> PAGEREF _Toc117071849 \h </w:instrText>
            </w:r>
            <w:r>
              <w:rPr>
                <w:noProof/>
                <w:webHidden/>
              </w:rPr>
            </w:r>
            <w:r>
              <w:rPr>
                <w:noProof/>
                <w:webHidden/>
              </w:rPr>
              <w:fldChar w:fldCharType="separate"/>
            </w:r>
            <w:r>
              <w:rPr>
                <w:noProof/>
                <w:webHidden/>
              </w:rPr>
              <w:t>4</w:t>
            </w:r>
            <w:r>
              <w:rPr>
                <w:noProof/>
                <w:webHidden/>
              </w:rPr>
              <w:fldChar w:fldCharType="end"/>
            </w:r>
          </w:hyperlink>
        </w:p>
        <w:p w:rsidR="004612FD" w:rsidRDefault="004612FD">
          <w:pPr>
            <w:pStyle w:val="TOC1"/>
            <w:tabs>
              <w:tab w:val="right" w:leader="dot" w:pos="9350"/>
            </w:tabs>
            <w:rPr>
              <w:rFonts w:eastAsiaTheme="minorEastAsia"/>
              <w:noProof/>
              <w:lang w:eastAsia="en-GB"/>
            </w:rPr>
          </w:pPr>
          <w:hyperlink w:anchor="_Toc117071850" w:history="1">
            <w:r w:rsidRPr="00AD33D3">
              <w:rPr>
                <w:rStyle w:val="Hyperlink"/>
                <w:rFonts w:ascii="Arial" w:hAnsi="Arial" w:cs="Arial"/>
                <w:noProof/>
              </w:rPr>
              <w:t>Branding, Marketing strategies and customers or audience</w:t>
            </w:r>
            <w:r>
              <w:rPr>
                <w:noProof/>
                <w:webHidden/>
              </w:rPr>
              <w:tab/>
            </w:r>
            <w:r>
              <w:rPr>
                <w:noProof/>
                <w:webHidden/>
              </w:rPr>
              <w:fldChar w:fldCharType="begin"/>
            </w:r>
            <w:r>
              <w:rPr>
                <w:noProof/>
                <w:webHidden/>
              </w:rPr>
              <w:instrText xml:space="preserve"> PAGEREF _Toc117071850 \h </w:instrText>
            </w:r>
            <w:r>
              <w:rPr>
                <w:noProof/>
                <w:webHidden/>
              </w:rPr>
            </w:r>
            <w:r>
              <w:rPr>
                <w:noProof/>
                <w:webHidden/>
              </w:rPr>
              <w:fldChar w:fldCharType="separate"/>
            </w:r>
            <w:r>
              <w:rPr>
                <w:noProof/>
                <w:webHidden/>
              </w:rPr>
              <w:t>5</w:t>
            </w:r>
            <w:r>
              <w:rPr>
                <w:noProof/>
                <w:webHidden/>
              </w:rPr>
              <w:fldChar w:fldCharType="end"/>
            </w:r>
          </w:hyperlink>
        </w:p>
        <w:p w:rsidR="004612FD" w:rsidRDefault="004612FD">
          <w:pPr>
            <w:pStyle w:val="TOC2"/>
            <w:tabs>
              <w:tab w:val="right" w:leader="dot" w:pos="9350"/>
            </w:tabs>
            <w:rPr>
              <w:rFonts w:eastAsiaTheme="minorEastAsia"/>
              <w:noProof/>
              <w:lang w:eastAsia="en-GB"/>
            </w:rPr>
          </w:pPr>
          <w:hyperlink w:anchor="_Toc117071851" w:history="1">
            <w:r w:rsidRPr="00AD33D3">
              <w:rPr>
                <w:rStyle w:val="Hyperlink"/>
                <w:rFonts w:ascii="Arial" w:hAnsi="Arial" w:cs="Arial"/>
                <w:noProof/>
              </w:rPr>
              <w:t>Establish Case for support documents</w:t>
            </w:r>
            <w:r>
              <w:rPr>
                <w:noProof/>
                <w:webHidden/>
              </w:rPr>
              <w:tab/>
            </w:r>
            <w:r>
              <w:rPr>
                <w:noProof/>
                <w:webHidden/>
              </w:rPr>
              <w:fldChar w:fldCharType="begin"/>
            </w:r>
            <w:r>
              <w:rPr>
                <w:noProof/>
                <w:webHidden/>
              </w:rPr>
              <w:instrText xml:space="preserve"> PAGEREF _Toc117071851 \h </w:instrText>
            </w:r>
            <w:r>
              <w:rPr>
                <w:noProof/>
                <w:webHidden/>
              </w:rPr>
            </w:r>
            <w:r>
              <w:rPr>
                <w:noProof/>
                <w:webHidden/>
              </w:rPr>
              <w:fldChar w:fldCharType="separate"/>
            </w:r>
            <w:r>
              <w:rPr>
                <w:noProof/>
                <w:webHidden/>
              </w:rPr>
              <w:t>5</w:t>
            </w:r>
            <w:r>
              <w:rPr>
                <w:noProof/>
                <w:webHidden/>
              </w:rPr>
              <w:fldChar w:fldCharType="end"/>
            </w:r>
          </w:hyperlink>
        </w:p>
        <w:p w:rsidR="004612FD" w:rsidRDefault="004612FD">
          <w:pPr>
            <w:pStyle w:val="TOC2"/>
            <w:tabs>
              <w:tab w:val="right" w:leader="dot" w:pos="9350"/>
            </w:tabs>
            <w:rPr>
              <w:rFonts w:eastAsiaTheme="minorEastAsia"/>
              <w:noProof/>
              <w:lang w:eastAsia="en-GB"/>
            </w:rPr>
          </w:pPr>
          <w:hyperlink w:anchor="_Toc117071852" w:history="1">
            <w:r w:rsidRPr="00AD33D3">
              <w:rPr>
                <w:rStyle w:val="Hyperlink"/>
                <w:rFonts w:ascii="Arial" w:hAnsi="Arial" w:cs="Arial"/>
                <w:noProof/>
              </w:rPr>
              <w:t>Plan and Analyse</w:t>
            </w:r>
            <w:r>
              <w:rPr>
                <w:noProof/>
                <w:webHidden/>
              </w:rPr>
              <w:tab/>
            </w:r>
            <w:r>
              <w:rPr>
                <w:noProof/>
                <w:webHidden/>
              </w:rPr>
              <w:fldChar w:fldCharType="begin"/>
            </w:r>
            <w:r>
              <w:rPr>
                <w:noProof/>
                <w:webHidden/>
              </w:rPr>
              <w:instrText xml:space="preserve"> PAGEREF _Toc117071852 \h </w:instrText>
            </w:r>
            <w:r>
              <w:rPr>
                <w:noProof/>
                <w:webHidden/>
              </w:rPr>
            </w:r>
            <w:r>
              <w:rPr>
                <w:noProof/>
                <w:webHidden/>
              </w:rPr>
              <w:fldChar w:fldCharType="separate"/>
            </w:r>
            <w:r>
              <w:rPr>
                <w:noProof/>
                <w:webHidden/>
              </w:rPr>
              <w:t>5</w:t>
            </w:r>
            <w:r>
              <w:rPr>
                <w:noProof/>
                <w:webHidden/>
              </w:rPr>
              <w:fldChar w:fldCharType="end"/>
            </w:r>
          </w:hyperlink>
        </w:p>
        <w:p w:rsidR="004612FD" w:rsidRDefault="004612FD">
          <w:pPr>
            <w:pStyle w:val="TOC2"/>
            <w:tabs>
              <w:tab w:val="right" w:leader="dot" w:pos="9350"/>
            </w:tabs>
            <w:rPr>
              <w:rFonts w:eastAsiaTheme="minorEastAsia"/>
              <w:noProof/>
              <w:lang w:eastAsia="en-GB"/>
            </w:rPr>
          </w:pPr>
          <w:hyperlink w:anchor="_Toc117071853" w:history="1">
            <w:r w:rsidRPr="00AD33D3">
              <w:rPr>
                <w:rStyle w:val="Hyperlink"/>
                <w:rFonts w:ascii="Arial" w:hAnsi="Arial" w:cs="Arial"/>
                <w:noProof/>
              </w:rPr>
              <w:t>Build the campaign</w:t>
            </w:r>
            <w:r>
              <w:rPr>
                <w:noProof/>
                <w:webHidden/>
              </w:rPr>
              <w:tab/>
            </w:r>
            <w:r>
              <w:rPr>
                <w:noProof/>
                <w:webHidden/>
              </w:rPr>
              <w:fldChar w:fldCharType="begin"/>
            </w:r>
            <w:r>
              <w:rPr>
                <w:noProof/>
                <w:webHidden/>
              </w:rPr>
              <w:instrText xml:space="preserve"> PAGEREF _Toc117071853 \h </w:instrText>
            </w:r>
            <w:r>
              <w:rPr>
                <w:noProof/>
                <w:webHidden/>
              </w:rPr>
            </w:r>
            <w:r>
              <w:rPr>
                <w:noProof/>
                <w:webHidden/>
              </w:rPr>
              <w:fldChar w:fldCharType="separate"/>
            </w:r>
            <w:r>
              <w:rPr>
                <w:noProof/>
                <w:webHidden/>
              </w:rPr>
              <w:t>5</w:t>
            </w:r>
            <w:r>
              <w:rPr>
                <w:noProof/>
                <w:webHidden/>
              </w:rPr>
              <w:fldChar w:fldCharType="end"/>
            </w:r>
          </w:hyperlink>
        </w:p>
        <w:p w:rsidR="004612FD" w:rsidRDefault="004612FD">
          <w:pPr>
            <w:pStyle w:val="TOC2"/>
            <w:tabs>
              <w:tab w:val="right" w:leader="dot" w:pos="9350"/>
            </w:tabs>
            <w:rPr>
              <w:rFonts w:eastAsiaTheme="minorEastAsia"/>
              <w:noProof/>
              <w:lang w:eastAsia="en-GB"/>
            </w:rPr>
          </w:pPr>
          <w:hyperlink w:anchor="_Toc117071854" w:history="1">
            <w:r w:rsidRPr="00AD33D3">
              <w:rPr>
                <w:rStyle w:val="Hyperlink"/>
                <w:rFonts w:ascii="Arial" w:hAnsi="Arial" w:cs="Arial"/>
                <w:noProof/>
              </w:rPr>
              <w:t>Research</w:t>
            </w:r>
            <w:r>
              <w:rPr>
                <w:noProof/>
                <w:webHidden/>
              </w:rPr>
              <w:tab/>
            </w:r>
            <w:r>
              <w:rPr>
                <w:noProof/>
                <w:webHidden/>
              </w:rPr>
              <w:fldChar w:fldCharType="begin"/>
            </w:r>
            <w:r>
              <w:rPr>
                <w:noProof/>
                <w:webHidden/>
              </w:rPr>
              <w:instrText xml:space="preserve"> PAGEREF _Toc117071854 \h </w:instrText>
            </w:r>
            <w:r>
              <w:rPr>
                <w:noProof/>
                <w:webHidden/>
              </w:rPr>
            </w:r>
            <w:r>
              <w:rPr>
                <w:noProof/>
                <w:webHidden/>
              </w:rPr>
              <w:fldChar w:fldCharType="separate"/>
            </w:r>
            <w:r>
              <w:rPr>
                <w:noProof/>
                <w:webHidden/>
              </w:rPr>
              <w:t>5</w:t>
            </w:r>
            <w:r>
              <w:rPr>
                <w:noProof/>
                <w:webHidden/>
              </w:rPr>
              <w:fldChar w:fldCharType="end"/>
            </w:r>
          </w:hyperlink>
        </w:p>
        <w:p w:rsidR="004612FD" w:rsidRDefault="004612FD">
          <w:pPr>
            <w:pStyle w:val="TOC2"/>
            <w:tabs>
              <w:tab w:val="right" w:leader="dot" w:pos="9350"/>
            </w:tabs>
            <w:rPr>
              <w:rFonts w:eastAsiaTheme="minorEastAsia"/>
              <w:noProof/>
              <w:lang w:eastAsia="en-GB"/>
            </w:rPr>
          </w:pPr>
          <w:hyperlink w:anchor="_Toc117071855" w:history="1">
            <w:r w:rsidRPr="00AD33D3">
              <w:rPr>
                <w:rStyle w:val="Hyperlink"/>
                <w:rFonts w:ascii="Arial" w:hAnsi="Arial" w:cs="Arial"/>
                <w:noProof/>
              </w:rPr>
              <w:t>Administration of multi-channel campaigns</w:t>
            </w:r>
            <w:r>
              <w:rPr>
                <w:noProof/>
                <w:webHidden/>
              </w:rPr>
              <w:tab/>
            </w:r>
            <w:r>
              <w:rPr>
                <w:noProof/>
                <w:webHidden/>
              </w:rPr>
              <w:fldChar w:fldCharType="begin"/>
            </w:r>
            <w:r>
              <w:rPr>
                <w:noProof/>
                <w:webHidden/>
              </w:rPr>
              <w:instrText xml:space="preserve"> PAGEREF _Toc117071855 \h </w:instrText>
            </w:r>
            <w:r>
              <w:rPr>
                <w:noProof/>
                <w:webHidden/>
              </w:rPr>
            </w:r>
            <w:r>
              <w:rPr>
                <w:noProof/>
                <w:webHidden/>
              </w:rPr>
              <w:fldChar w:fldCharType="separate"/>
            </w:r>
            <w:r>
              <w:rPr>
                <w:noProof/>
                <w:webHidden/>
              </w:rPr>
              <w:t>6</w:t>
            </w:r>
            <w:r>
              <w:rPr>
                <w:noProof/>
                <w:webHidden/>
              </w:rPr>
              <w:fldChar w:fldCharType="end"/>
            </w:r>
          </w:hyperlink>
        </w:p>
        <w:p w:rsidR="004612FD" w:rsidRDefault="004612FD">
          <w:pPr>
            <w:pStyle w:val="TOC2"/>
            <w:tabs>
              <w:tab w:val="right" w:leader="dot" w:pos="9350"/>
            </w:tabs>
            <w:rPr>
              <w:rFonts w:eastAsiaTheme="minorEastAsia"/>
              <w:noProof/>
              <w:lang w:eastAsia="en-GB"/>
            </w:rPr>
          </w:pPr>
          <w:hyperlink w:anchor="_Toc117071856" w:history="1">
            <w:r w:rsidRPr="00AD33D3">
              <w:rPr>
                <w:rStyle w:val="Hyperlink"/>
                <w:rFonts w:ascii="Arial" w:hAnsi="Arial" w:cs="Arial"/>
                <w:noProof/>
              </w:rPr>
              <w:t>Show and tell</w:t>
            </w:r>
            <w:r>
              <w:rPr>
                <w:noProof/>
                <w:webHidden/>
              </w:rPr>
              <w:tab/>
            </w:r>
            <w:r>
              <w:rPr>
                <w:noProof/>
                <w:webHidden/>
              </w:rPr>
              <w:fldChar w:fldCharType="begin"/>
            </w:r>
            <w:r>
              <w:rPr>
                <w:noProof/>
                <w:webHidden/>
              </w:rPr>
              <w:instrText xml:space="preserve"> PAGEREF _Toc117071856 \h </w:instrText>
            </w:r>
            <w:r>
              <w:rPr>
                <w:noProof/>
                <w:webHidden/>
              </w:rPr>
            </w:r>
            <w:r>
              <w:rPr>
                <w:noProof/>
                <w:webHidden/>
              </w:rPr>
              <w:fldChar w:fldCharType="separate"/>
            </w:r>
            <w:r>
              <w:rPr>
                <w:noProof/>
                <w:webHidden/>
              </w:rPr>
              <w:t>6</w:t>
            </w:r>
            <w:r>
              <w:rPr>
                <w:noProof/>
                <w:webHidden/>
              </w:rPr>
              <w:fldChar w:fldCharType="end"/>
            </w:r>
          </w:hyperlink>
        </w:p>
        <w:p w:rsidR="004612FD" w:rsidRDefault="004612FD">
          <w:pPr>
            <w:pStyle w:val="TOC2"/>
            <w:tabs>
              <w:tab w:val="right" w:leader="dot" w:pos="9350"/>
            </w:tabs>
            <w:rPr>
              <w:rFonts w:eastAsiaTheme="minorEastAsia"/>
              <w:noProof/>
              <w:lang w:eastAsia="en-GB"/>
            </w:rPr>
          </w:pPr>
          <w:hyperlink w:anchor="_Toc117071857" w:history="1">
            <w:r w:rsidRPr="00AD33D3">
              <w:rPr>
                <w:rStyle w:val="Hyperlink"/>
                <w:rFonts w:ascii="Arial" w:hAnsi="Arial" w:cs="Arial"/>
                <w:noProof/>
              </w:rPr>
              <w:t>Mail Marketing</w:t>
            </w:r>
            <w:r>
              <w:rPr>
                <w:noProof/>
                <w:webHidden/>
              </w:rPr>
              <w:tab/>
            </w:r>
            <w:r>
              <w:rPr>
                <w:noProof/>
                <w:webHidden/>
              </w:rPr>
              <w:fldChar w:fldCharType="begin"/>
            </w:r>
            <w:r>
              <w:rPr>
                <w:noProof/>
                <w:webHidden/>
              </w:rPr>
              <w:instrText xml:space="preserve"> PAGEREF _Toc117071857 \h </w:instrText>
            </w:r>
            <w:r>
              <w:rPr>
                <w:noProof/>
                <w:webHidden/>
              </w:rPr>
            </w:r>
            <w:r>
              <w:rPr>
                <w:noProof/>
                <w:webHidden/>
              </w:rPr>
              <w:fldChar w:fldCharType="separate"/>
            </w:r>
            <w:r>
              <w:rPr>
                <w:noProof/>
                <w:webHidden/>
              </w:rPr>
              <w:t>6</w:t>
            </w:r>
            <w:r>
              <w:rPr>
                <w:noProof/>
                <w:webHidden/>
              </w:rPr>
              <w:fldChar w:fldCharType="end"/>
            </w:r>
          </w:hyperlink>
        </w:p>
        <w:p w:rsidR="004612FD" w:rsidRDefault="004612FD">
          <w:pPr>
            <w:pStyle w:val="TOC1"/>
            <w:tabs>
              <w:tab w:val="right" w:leader="dot" w:pos="9350"/>
            </w:tabs>
            <w:rPr>
              <w:rFonts w:eastAsiaTheme="minorEastAsia"/>
              <w:noProof/>
              <w:lang w:eastAsia="en-GB"/>
            </w:rPr>
          </w:pPr>
          <w:hyperlink w:anchor="_Toc117071858" w:history="1">
            <w:r w:rsidRPr="00AD33D3">
              <w:rPr>
                <w:rStyle w:val="Hyperlink"/>
                <w:rFonts w:ascii="Arial" w:hAnsi="Arial" w:cs="Arial"/>
                <w:noProof/>
              </w:rPr>
              <w:t>Conclusion</w:t>
            </w:r>
            <w:r>
              <w:rPr>
                <w:noProof/>
                <w:webHidden/>
              </w:rPr>
              <w:tab/>
            </w:r>
            <w:r>
              <w:rPr>
                <w:noProof/>
                <w:webHidden/>
              </w:rPr>
              <w:fldChar w:fldCharType="begin"/>
            </w:r>
            <w:r>
              <w:rPr>
                <w:noProof/>
                <w:webHidden/>
              </w:rPr>
              <w:instrText xml:space="preserve"> PAGEREF _Toc117071858 \h </w:instrText>
            </w:r>
            <w:r>
              <w:rPr>
                <w:noProof/>
                <w:webHidden/>
              </w:rPr>
            </w:r>
            <w:r>
              <w:rPr>
                <w:noProof/>
                <w:webHidden/>
              </w:rPr>
              <w:fldChar w:fldCharType="separate"/>
            </w:r>
            <w:r>
              <w:rPr>
                <w:noProof/>
                <w:webHidden/>
              </w:rPr>
              <w:t>6</w:t>
            </w:r>
            <w:r>
              <w:rPr>
                <w:noProof/>
                <w:webHidden/>
              </w:rPr>
              <w:fldChar w:fldCharType="end"/>
            </w:r>
          </w:hyperlink>
        </w:p>
        <w:p w:rsidR="004612FD" w:rsidRDefault="004612FD">
          <w:pPr>
            <w:pStyle w:val="TOC1"/>
            <w:tabs>
              <w:tab w:val="right" w:leader="dot" w:pos="9350"/>
            </w:tabs>
            <w:rPr>
              <w:rFonts w:eastAsiaTheme="minorEastAsia"/>
              <w:noProof/>
              <w:lang w:eastAsia="en-GB"/>
            </w:rPr>
          </w:pPr>
          <w:hyperlink w:anchor="_Toc117071859" w:history="1">
            <w:r w:rsidRPr="00AD33D3">
              <w:rPr>
                <w:rStyle w:val="Hyperlink"/>
                <w:rFonts w:ascii="Arial" w:hAnsi="Arial" w:cs="Arial"/>
                <w:noProof/>
              </w:rPr>
              <w:t>References</w:t>
            </w:r>
            <w:r>
              <w:rPr>
                <w:noProof/>
                <w:webHidden/>
              </w:rPr>
              <w:tab/>
            </w:r>
            <w:r>
              <w:rPr>
                <w:noProof/>
                <w:webHidden/>
              </w:rPr>
              <w:fldChar w:fldCharType="begin"/>
            </w:r>
            <w:r>
              <w:rPr>
                <w:noProof/>
                <w:webHidden/>
              </w:rPr>
              <w:instrText xml:space="preserve"> PAGEREF _Toc117071859 \h </w:instrText>
            </w:r>
            <w:r>
              <w:rPr>
                <w:noProof/>
                <w:webHidden/>
              </w:rPr>
            </w:r>
            <w:r>
              <w:rPr>
                <w:noProof/>
                <w:webHidden/>
              </w:rPr>
              <w:fldChar w:fldCharType="separate"/>
            </w:r>
            <w:r>
              <w:rPr>
                <w:noProof/>
                <w:webHidden/>
              </w:rPr>
              <w:t>8</w:t>
            </w:r>
            <w:r>
              <w:rPr>
                <w:noProof/>
                <w:webHidden/>
              </w:rPr>
              <w:fldChar w:fldCharType="end"/>
            </w:r>
          </w:hyperlink>
        </w:p>
        <w:p w:rsidR="004612FD" w:rsidRDefault="004612FD">
          <w:r>
            <w:rPr>
              <w:b/>
              <w:bCs/>
              <w:noProof/>
            </w:rPr>
            <w:fldChar w:fldCharType="end"/>
          </w:r>
        </w:p>
      </w:sdtContent>
    </w:sdt>
    <w:p w:rsidR="007F1AA4" w:rsidRPr="004D5381" w:rsidRDefault="007F1AA4" w:rsidP="004D5381">
      <w:pPr>
        <w:spacing w:line="360" w:lineRule="auto"/>
        <w:jc w:val="both"/>
        <w:rPr>
          <w:rFonts w:ascii="Arial" w:eastAsiaTheme="majorEastAsia" w:hAnsi="Arial" w:cs="Arial"/>
          <w:color w:val="000000" w:themeColor="text1"/>
        </w:rPr>
      </w:pPr>
      <w:r w:rsidRPr="004D5381">
        <w:rPr>
          <w:rFonts w:ascii="Arial" w:hAnsi="Arial" w:cs="Arial"/>
        </w:rPr>
        <w:br w:type="page"/>
      </w:r>
    </w:p>
    <w:p w:rsidR="00A51D04" w:rsidRPr="004D5381" w:rsidRDefault="00A51D04" w:rsidP="004D5381">
      <w:pPr>
        <w:pStyle w:val="Heading1"/>
        <w:spacing w:line="360" w:lineRule="auto"/>
        <w:jc w:val="both"/>
        <w:rPr>
          <w:rFonts w:ascii="Arial" w:hAnsi="Arial" w:cs="Arial"/>
          <w:sz w:val="22"/>
          <w:szCs w:val="22"/>
        </w:rPr>
      </w:pPr>
      <w:bookmarkStart w:id="1" w:name="_Toc117057996"/>
      <w:bookmarkStart w:id="2" w:name="_Toc117071845"/>
      <w:r w:rsidRPr="004D5381">
        <w:rPr>
          <w:rFonts w:ascii="Arial" w:hAnsi="Arial" w:cs="Arial"/>
          <w:sz w:val="22"/>
          <w:szCs w:val="22"/>
        </w:rPr>
        <w:lastRenderedPageBreak/>
        <w:t>Introduction</w:t>
      </w:r>
      <w:bookmarkEnd w:id="1"/>
      <w:bookmarkEnd w:id="2"/>
    </w:p>
    <w:p w:rsidR="00A51D04" w:rsidRPr="004D5381" w:rsidRDefault="00A51D04" w:rsidP="004D5381">
      <w:pPr>
        <w:spacing w:line="360" w:lineRule="auto"/>
        <w:jc w:val="both"/>
        <w:rPr>
          <w:rFonts w:ascii="Arial" w:hAnsi="Arial" w:cs="Arial"/>
        </w:rPr>
      </w:pPr>
      <w:r w:rsidRPr="004D5381">
        <w:rPr>
          <w:rFonts w:ascii="Arial" w:hAnsi="Arial" w:cs="Arial"/>
        </w:rPr>
        <w:t xml:space="preserve">Therefore, the goal of this project is to put into practise a live marketing consultancy project to bring in financial sponsors for a local business run by Shane and Co. London was selected as it </w:t>
      </w:r>
      <w:r w:rsidR="00724D3A" w:rsidRPr="004D5381">
        <w:rPr>
          <w:rFonts w:ascii="Arial" w:hAnsi="Arial" w:cs="Arial"/>
        </w:rPr>
        <w:t>is the</w:t>
      </w:r>
      <w:r w:rsidRPr="004D5381">
        <w:rPr>
          <w:rFonts w:ascii="Arial" w:hAnsi="Arial" w:cs="Arial"/>
        </w:rPr>
        <w:t xml:space="preserve"> commercial hub of the UK since it will be easy to access various firms, agencies, and target people there for the marketing campaign. Email is the primary way of communication and marketing. You must determine if they are interested in supporting the group and its charitable endeavours. The project's major objective is for the groups to take part in the marketing-focused search for possible sponsors. From the above, we must offer the theories we utilised in our marketing study and divide the local market into appropriate segments in order to identify potential sponsors. Additionally, we provide the company marketing strategy, brand, and customer assistance.</w:t>
      </w:r>
    </w:p>
    <w:p w:rsidR="00D46079" w:rsidRPr="004D5381" w:rsidRDefault="001E0D31" w:rsidP="004D5381">
      <w:pPr>
        <w:pStyle w:val="Heading1"/>
        <w:spacing w:line="360" w:lineRule="auto"/>
        <w:jc w:val="both"/>
        <w:rPr>
          <w:rFonts w:ascii="Arial" w:hAnsi="Arial" w:cs="Arial"/>
          <w:sz w:val="22"/>
          <w:szCs w:val="22"/>
        </w:rPr>
      </w:pPr>
      <w:bookmarkStart w:id="3" w:name="_Toc117057997"/>
      <w:bookmarkStart w:id="4" w:name="_Toc117071846"/>
      <w:r w:rsidRPr="004D5381">
        <w:rPr>
          <w:rFonts w:ascii="Arial" w:hAnsi="Arial" w:cs="Arial"/>
          <w:sz w:val="22"/>
          <w:szCs w:val="22"/>
        </w:rPr>
        <w:t>Relevant theories used for research, approach and market segmentation:</w:t>
      </w:r>
      <w:bookmarkEnd w:id="3"/>
      <w:bookmarkEnd w:id="4"/>
    </w:p>
    <w:p w:rsidR="001E0D31" w:rsidRPr="004D5381" w:rsidRDefault="001E0D31" w:rsidP="004D5381">
      <w:pPr>
        <w:pStyle w:val="Heading2"/>
        <w:spacing w:line="360" w:lineRule="auto"/>
        <w:jc w:val="both"/>
        <w:rPr>
          <w:rFonts w:ascii="Arial" w:hAnsi="Arial" w:cs="Arial"/>
          <w:sz w:val="22"/>
          <w:szCs w:val="22"/>
        </w:rPr>
      </w:pPr>
      <w:bookmarkStart w:id="5" w:name="_Toc117057998"/>
      <w:bookmarkStart w:id="6" w:name="_Toc117071847"/>
      <w:r w:rsidRPr="004D5381">
        <w:rPr>
          <w:rFonts w:ascii="Arial" w:hAnsi="Arial" w:cs="Arial"/>
          <w:sz w:val="22"/>
          <w:szCs w:val="22"/>
        </w:rPr>
        <w:t>7P’s of market</w:t>
      </w:r>
      <w:bookmarkEnd w:id="5"/>
      <w:bookmarkEnd w:id="6"/>
    </w:p>
    <w:p w:rsidR="001E0D31" w:rsidRPr="004D5381" w:rsidRDefault="001E0D31" w:rsidP="004D5381">
      <w:pPr>
        <w:spacing w:line="360" w:lineRule="auto"/>
        <w:jc w:val="both"/>
        <w:rPr>
          <w:rFonts w:ascii="Arial" w:hAnsi="Arial" w:cs="Arial"/>
        </w:rPr>
      </w:pPr>
      <w:r w:rsidRPr="004D5381">
        <w:rPr>
          <w:rFonts w:ascii="Arial" w:hAnsi="Arial" w:cs="Arial"/>
        </w:rPr>
        <w:t xml:space="preserve">Since the 7Ps are the cornerstones of marketing theory, many businesses frequently employ them as the foundation of their marketing plans. Beginning in 1960, the idea was known as the 4Ps: product, location (Place), price, and promotion. However, Booms and </w:t>
      </w:r>
      <w:proofErr w:type="spellStart"/>
      <w:r w:rsidRPr="004D5381">
        <w:rPr>
          <w:rFonts w:ascii="Arial" w:hAnsi="Arial" w:cs="Arial"/>
        </w:rPr>
        <w:t>Bitner</w:t>
      </w:r>
      <w:proofErr w:type="spellEnd"/>
      <w:r w:rsidRPr="004D5381">
        <w:rPr>
          <w:rFonts w:ascii="Arial" w:hAnsi="Arial" w:cs="Arial"/>
        </w:rPr>
        <w:t>, two researchers, modified the idea in 1981 to incorporate three additional components: tangible or physical evidence, people, and actual processes. The 7Ps could serve as the foundation for any company's marketing strategy. According to the notion, you need to accomplish at least three of the 7Ps for your campaigns to be successful</w:t>
      </w:r>
      <w:sdt>
        <w:sdtPr>
          <w:rPr>
            <w:rFonts w:ascii="Arial" w:hAnsi="Arial" w:cs="Arial"/>
          </w:rPr>
          <w:id w:val="1380520905"/>
          <w:citation/>
        </w:sdtPr>
        <w:sdtEndPr/>
        <w:sdtContent>
          <w:r w:rsidR="007A3B39" w:rsidRPr="004D5381">
            <w:rPr>
              <w:rFonts w:ascii="Arial" w:hAnsi="Arial" w:cs="Arial"/>
            </w:rPr>
            <w:fldChar w:fldCharType="begin"/>
          </w:r>
          <w:r w:rsidR="007A3B39" w:rsidRPr="004D5381">
            <w:rPr>
              <w:rFonts w:ascii="Arial" w:hAnsi="Arial" w:cs="Arial"/>
              <w:lang w:val="en-US"/>
            </w:rPr>
            <w:instrText xml:space="preserve"> CITATION Shw22 \l 1033 </w:instrText>
          </w:r>
          <w:r w:rsidR="007A3B39" w:rsidRPr="004D5381">
            <w:rPr>
              <w:rFonts w:ascii="Arial" w:hAnsi="Arial" w:cs="Arial"/>
            </w:rPr>
            <w:fldChar w:fldCharType="separate"/>
          </w:r>
          <w:r w:rsidR="007A3B39" w:rsidRPr="004D5381">
            <w:rPr>
              <w:rFonts w:ascii="Arial" w:hAnsi="Arial" w:cs="Arial"/>
              <w:noProof/>
              <w:lang w:val="en-US"/>
            </w:rPr>
            <w:t xml:space="preserve"> (Akhouri &amp; Kuhn, 2016)</w:t>
          </w:r>
          <w:r w:rsidR="007A3B39" w:rsidRPr="004D5381">
            <w:rPr>
              <w:rFonts w:ascii="Arial" w:hAnsi="Arial" w:cs="Arial"/>
            </w:rPr>
            <w:fldChar w:fldCharType="end"/>
          </w:r>
        </w:sdtContent>
      </w:sdt>
      <w:r w:rsidRPr="004D5381">
        <w:rPr>
          <w:rFonts w:ascii="Arial" w:hAnsi="Arial" w:cs="Arial"/>
        </w:rPr>
        <w:t>. The 7Ps include:</w:t>
      </w:r>
    </w:p>
    <w:p w:rsidR="001E0D31" w:rsidRPr="004D5381" w:rsidRDefault="001E0D31" w:rsidP="004D5381">
      <w:pPr>
        <w:pStyle w:val="ListParagraph"/>
        <w:numPr>
          <w:ilvl w:val="0"/>
          <w:numId w:val="1"/>
        </w:numPr>
        <w:spacing w:line="360" w:lineRule="auto"/>
        <w:jc w:val="both"/>
        <w:rPr>
          <w:rFonts w:ascii="Arial" w:hAnsi="Arial" w:cs="Arial"/>
        </w:rPr>
      </w:pPr>
      <w:r w:rsidRPr="004D5381">
        <w:rPr>
          <w:rFonts w:ascii="Arial" w:hAnsi="Arial" w:cs="Arial"/>
        </w:rPr>
        <w:t>Product: the thing being purchased or sold</w:t>
      </w:r>
    </w:p>
    <w:p w:rsidR="001E0D31" w:rsidRPr="004D5381" w:rsidRDefault="001E0D31" w:rsidP="004D5381">
      <w:pPr>
        <w:pStyle w:val="ListParagraph"/>
        <w:numPr>
          <w:ilvl w:val="0"/>
          <w:numId w:val="1"/>
        </w:numPr>
        <w:spacing w:line="360" w:lineRule="auto"/>
        <w:jc w:val="both"/>
        <w:rPr>
          <w:rFonts w:ascii="Arial" w:hAnsi="Arial" w:cs="Arial"/>
        </w:rPr>
      </w:pPr>
      <w:r w:rsidRPr="004D5381">
        <w:rPr>
          <w:rFonts w:ascii="Arial" w:hAnsi="Arial" w:cs="Arial"/>
        </w:rPr>
        <w:t>Place: the location where you sell the merchandise</w:t>
      </w:r>
    </w:p>
    <w:p w:rsidR="001E0D31" w:rsidRPr="004D5381" w:rsidRDefault="001E0D31" w:rsidP="004D5381">
      <w:pPr>
        <w:pStyle w:val="ListParagraph"/>
        <w:numPr>
          <w:ilvl w:val="0"/>
          <w:numId w:val="1"/>
        </w:numPr>
        <w:spacing w:line="360" w:lineRule="auto"/>
        <w:jc w:val="both"/>
        <w:rPr>
          <w:rFonts w:ascii="Arial" w:hAnsi="Arial" w:cs="Arial"/>
        </w:rPr>
      </w:pPr>
      <w:r w:rsidRPr="004D5381">
        <w:rPr>
          <w:rFonts w:ascii="Arial" w:hAnsi="Arial" w:cs="Arial"/>
        </w:rPr>
        <w:t>Price: The item's cost</w:t>
      </w:r>
    </w:p>
    <w:p w:rsidR="001E0D31" w:rsidRPr="004D5381" w:rsidRDefault="001E0D31" w:rsidP="004D5381">
      <w:pPr>
        <w:pStyle w:val="ListParagraph"/>
        <w:numPr>
          <w:ilvl w:val="0"/>
          <w:numId w:val="1"/>
        </w:numPr>
        <w:spacing w:line="360" w:lineRule="auto"/>
        <w:jc w:val="both"/>
        <w:rPr>
          <w:rFonts w:ascii="Arial" w:hAnsi="Arial" w:cs="Arial"/>
        </w:rPr>
      </w:pPr>
      <w:r w:rsidRPr="004D5381">
        <w:rPr>
          <w:rFonts w:ascii="Arial" w:hAnsi="Arial" w:cs="Arial"/>
        </w:rPr>
        <w:t>Promotion: Sales, marketing, and advertising</w:t>
      </w:r>
    </w:p>
    <w:p w:rsidR="001E0D31" w:rsidRPr="004D5381" w:rsidRDefault="001E0D31" w:rsidP="004D5381">
      <w:pPr>
        <w:pStyle w:val="ListParagraph"/>
        <w:numPr>
          <w:ilvl w:val="0"/>
          <w:numId w:val="1"/>
        </w:numPr>
        <w:spacing w:line="360" w:lineRule="auto"/>
        <w:jc w:val="both"/>
        <w:rPr>
          <w:rFonts w:ascii="Arial" w:hAnsi="Arial" w:cs="Arial"/>
        </w:rPr>
      </w:pPr>
      <w:r w:rsidRPr="004D5381">
        <w:rPr>
          <w:rFonts w:ascii="Arial" w:hAnsi="Arial" w:cs="Arial"/>
        </w:rPr>
        <w:t>Physical proof that the item exists</w:t>
      </w:r>
    </w:p>
    <w:p w:rsidR="001E0D31" w:rsidRPr="004D5381" w:rsidRDefault="001E0D31" w:rsidP="004D5381">
      <w:pPr>
        <w:pStyle w:val="ListParagraph"/>
        <w:numPr>
          <w:ilvl w:val="0"/>
          <w:numId w:val="1"/>
        </w:numPr>
        <w:spacing w:line="360" w:lineRule="auto"/>
        <w:jc w:val="both"/>
        <w:rPr>
          <w:rFonts w:ascii="Arial" w:hAnsi="Arial" w:cs="Arial"/>
        </w:rPr>
      </w:pPr>
      <w:r w:rsidRPr="004D5381">
        <w:rPr>
          <w:rFonts w:ascii="Arial" w:hAnsi="Arial" w:cs="Arial"/>
        </w:rPr>
        <w:t>People or Individuals: the staff</w:t>
      </w:r>
    </w:p>
    <w:p w:rsidR="008D1594" w:rsidRPr="004D5381" w:rsidRDefault="008D1594" w:rsidP="004D5381">
      <w:pPr>
        <w:pStyle w:val="ListParagraph"/>
        <w:numPr>
          <w:ilvl w:val="0"/>
          <w:numId w:val="1"/>
        </w:numPr>
        <w:spacing w:line="360" w:lineRule="auto"/>
        <w:jc w:val="both"/>
        <w:rPr>
          <w:rFonts w:ascii="Arial" w:hAnsi="Arial" w:cs="Arial"/>
        </w:rPr>
      </w:pPr>
      <w:r w:rsidRPr="004D5381">
        <w:rPr>
          <w:rFonts w:ascii="Arial" w:hAnsi="Arial" w:cs="Arial"/>
        </w:rPr>
        <w:t>Process: How you distribute your goods to customers</w:t>
      </w:r>
    </w:p>
    <w:p w:rsidR="008D1594" w:rsidRPr="004D5381" w:rsidRDefault="008D1594" w:rsidP="004D5381">
      <w:pPr>
        <w:spacing w:line="360" w:lineRule="auto"/>
        <w:jc w:val="both"/>
        <w:rPr>
          <w:rFonts w:ascii="Arial" w:hAnsi="Arial" w:cs="Arial"/>
        </w:rPr>
      </w:pPr>
      <w:r w:rsidRPr="004D5381">
        <w:rPr>
          <w:rFonts w:ascii="Arial" w:hAnsi="Arial" w:cs="Arial"/>
        </w:rPr>
        <w:t>Here is a great illustration of our campaign, which includes:</w:t>
      </w:r>
    </w:p>
    <w:p w:rsidR="008D1594" w:rsidRPr="004D5381" w:rsidRDefault="008D1594" w:rsidP="004D5381">
      <w:pPr>
        <w:spacing w:line="360" w:lineRule="auto"/>
        <w:jc w:val="both"/>
        <w:rPr>
          <w:rFonts w:ascii="Arial" w:hAnsi="Arial" w:cs="Arial"/>
        </w:rPr>
      </w:pPr>
      <w:r w:rsidRPr="004D5381">
        <w:rPr>
          <w:rFonts w:ascii="Arial" w:hAnsi="Arial" w:cs="Arial"/>
        </w:rPr>
        <w:t xml:space="preserve">We provide other groups tailored data about how their brand and product performed on the marketplace after joining the campaign as part of our vision for a social work fundraising marketing campaign. Because of this, we can manage at least five of the seven Ps—Product, Place, People, </w:t>
      </w:r>
      <w:r w:rsidRPr="004D5381">
        <w:rPr>
          <w:rFonts w:ascii="Arial" w:hAnsi="Arial" w:cs="Arial"/>
        </w:rPr>
        <w:lastRenderedPageBreak/>
        <w:t>Physical Evidence, and Promotion. In other words, describe your marketing objectives using the 7Ps. then create strategies to accomplish it</w:t>
      </w:r>
      <w:r w:rsidR="007A3B39" w:rsidRPr="004D5381">
        <w:rPr>
          <w:rFonts w:ascii="Arial" w:hAnsi="Arial" w:cs="Arial"/>
        </w:rPr>
        <w:t xml:space="preserve"> </w:t>
      </w:r>
      <w:sdt>
        <w:sdtPr>
          <w:rPr>
            <w:rFonts w:ascii="Arial" w:hAnsi="Arial" w:cs="Arial"/>
          </w:rPr>
          <w:id w:val="-398902819"/>
          <w:citation/>
        </w:sdtPr>
        <w:sdtEndPr/>
        <w:sdtContent>
          <w:r w:rsidR="007A3B39" w:rsidRPr="004D5381">
            <w:rPr>
              <w:rFonts w:ascii="Arial" w:hAnsi="Arial" w:cs="Arial"/>
            </w:rPr>
            <w:fldChar w:fldCharType="begin"/>
          </w:r>
          <w:r w:rsidR="007A3B39" w:rsidRPr="004D5381">
            <w:rPr>
              <w:rFonts w:ascii="Arial" w:hAnsi="Arial" w:cs="Arial"/>
              <w:lang w:val="en-US"/>
            </w:rPr>
            <w:instrText xml:space="preserve"> CITATION Shw22 \l 1033 </w:instrText>
          </w:r>
          <w:r w:rsidR="007A3B39" w:rsidRPr="004D5381">
            <w:rPr>
              <w:rFonts w:ascii="Arial" w:hAnsi="Arial" w:cs="Arial"/>
            </w:rPr>
            <w:fldChar w:fldCharType="separate"/>
          </w:r>
          <w:r w:rsidR="007A3B39" w:rsidRPr="004D5381">
            <w:rPr>
              <w:rFonts w:ascii="Arial" w:hAnsi="Arial" w:cs="Arial"/>
              <w:noProof/>
              <w:lang w:val="en-US"/>
            </w:rPr>
            <w:t>(Akhouri &amp; Kuhn, 2016)</w:t>
          </w:r>
          <w:r w:rsidR="007A3B39" w:rsidRPr="004D5381">
            <w:rPr>
              <w:rFonts w:ascii="Arial" w:hAnsi="Arial" w:cs="Arial"/>
            </w:rPr>
            <w:fldChar w:fldCharType="end"/>
          </w:r>
        </w:sdtContent>
      </w:sdt>
      <w:r w:rsidRPr="004D5381">
        <w:rPr>
          <w:rFonts w:ascii="Arial" w:hAnsi="Arial" w:cs="Arial"/>
        </w:rPr>
        <w:t>.</w:t>
      </w:r>
    </w:p>
    <w:p w:rsidR="00B07951" w:rsidRPr="004D5381" w:rsidRDefault="00B07951" w:rsidP="004D5381">
      <w:pPr>
        <w:pStyle w:val="Heading2"/>
        <w:spacing w:line="360" w:lineRule="auto"/>
        <w:jc w:val="both"/>
        <w:rPr>
          <w:rFonts w:ascii="Arial" w:hAnsi="Arial" w:cs="Arial"/>
          <w:sz w:val="22"/>
          <w:szCs w:val="22"/>
          <w:lang w:val="en-US"/>
        </w:rPr>
      </w:pPr>
      <w:bookmarkStart w:id="7" w:name="_Toc117057999"/>
      <w:bookmarkStart w:id="8" w:name="_Toc117071848"/>
      <w:r w:rsidRPr="004D5381">
        <w:rPr>
          <w:rFonts w:ascii="Arial" w:hAnsi="Arial" w:cs="Arial"/>
          <w:sz w:val="22"/>
          <w:szCs w:val="22"/>
        </w:rPr>
        <w:t>Maslow’s Hierarchy of Needs</w:t>
      </w:r>
      <w:bookmarkEnd w:id="7"/>
      <w:bookmarkEnd w:id="8"/>
    </w:p>
    <w:p w:rsidR="008D1594" w:rsidRPr="004D5381" w:rsidRDefault="00BC7A31" w:rsidP="004D5381">
      <w:pPr>
        <w:spacing w:line="360" w:lineRule="auto"/>
        <w:jc w:val="both"/>
        <w:rPr>
          <w:rFonts w:ascii="Arial" w:hAnsi="Arial" w:cs="Arial"/>
        </w:rPr>
      </w:pPr>
      <w:r w:rsidRPr="004D5381">
        <w:rPr>
          <w:rFonts w:ascii="Arial" w:hAnsi="Arial" w:cs="Arial"/>
        </w:rPr>
        <w:t>A five-level model of consumer demands is called Maslow's hierarchy of needs. Biological, safety, love or belonging, esteem, and self-actualization are the five categories into which it is divided in Maslow's five-step hierarchy of needs. According to this view, individuals must first take care of their most fundamental survival needs before moving on to demands of a higher kind. According to the theory, a person needs achieve a level in order to advance to a higher level. When applied to marketing, the principle essentially calls for you to identify and then cater to your clients' wants in order to develop successful marketing campaigns. We know that the ultimate aim of companies is: Status, recognition, power, self-esteem, and self-realization. This is exactly what we will do with the target organisation or clientele. Therefore, the core of our campaign is the promise of status, recognition, power, self-esteem, and self-actualization. With the change, the business strengthens its reputation and meets the demands of its clientele. As a result, it will benefit both of us</w:t>
      </w:r>
      <w:r w:rsidR="007A3B39" w:rsidRPr="004D5381">
        <w:rPr>
          <w:rFonts w:ascii="Arial" w:hAnsi="Arial" w:cs="Arial"/>
        </w:rPr>
        <w:t xml:space="preserve"> </w:t>
      </w:r>
      <w:sdt>
        <w:sdtPr>
          <w:rPr>
            <w:rFonts w:ascii="Arial" w:hAnsi="Arial" w:cs="Arial"/>
          </w:rPr>
          <w:id w:val="866951983"/>
          <w:citation/>
        </w:sdtPr>
        <w:sdtEndPr/>
        <w:sdtContent>
          <w:r w:rsidR="007A3B39" w:rsidRPr="004D5381">
            <w:rPr>
              <w:rFonts w:ascii="Arial" w:hAnsi="Arial" w:cs="Arial"/>
            </w:rPr>
            <w:fldChar w:fldCharType="begin"/>
          </w:r>
          <w:r w:rsidR="007A3B39" w:rsidRPr="004D5381">
            <w:rPr>
              <w:rFonts w:ascii="Arial" w:hAnsi="Arial" w:cs="Arial"/>
              <w:lang w:val="en-US"/>
            </w:rPr>
            <w:instrText xml:space="preserve"> CITATION Joe09 \l 1033 </w:instrText>
          </w:r>
          <w:r w:rsidR="007A3B39" w:rsidRPr="004D5381">
            <w:rPr>
              <w:rFonts w:ascii="Arial" w:hAnsi="Arial" w:cs="Arial"/>
            </w:rPr>
            <w:fldChar w:fldCharType="separate"/>
          </w:r>
          <w:r w:rsidR="007A3B39" w:rsidRPr="004D5381">
            <w:rPr>
              <w:rFonts w:ascii="Arial" w:hAnsi="Arial" w:cs="Arial"/>
              <w:noProof/>
              <w:lang w:val="en-US"/>
            </w:rPr>
            <w:t>(Brown, 2019)</w:t>
          </w:r>
          <w:r w:rsidR="007A3B39" w:rsidRPr="004D5381">
            <w:rPr>
              <w:rFonts w:ascii="Arial" w:hAnsi="Arial" w:cs="Arial"/>
            </w:rPr>
            <w:fldChar w:fldCharType="end"/>
          </w:r>
        </w:sdtContent>
      </w:sdt>
      <w:r w:rsidRPr="004D5381">
        <w:rPr>
          <w:rFonts w:ascii="Arial" w:hAnsi="Arial" w:cs="Arial"/>
        </w:rPr>
        <w:t>.</w:t>
      </w:r>
    </w:p>
    <w:p w:rsidR="00A764A9" w:rsidRPr="004D5381" w:rsidRDefault="00A764A9" w:rsidP="004D5381">
      <w:pPr>
        <w:pStyle w:val="Heading2"/>
        <w:spacing w:line="360" w:lineRule="auto"/>
        <w:jc w:val="both"/>
        <w:rPr>
          <w:rFonts w:ascii="Arial" w:hAnsi="Arial" w:cs="Arial"/>
          <w:sz w:val="22"/>
          <w:szCs w:val="22"/>
          <w:lang w:val="en-US"/>
        </w:rPr>
      </w:pPr>
      <w:bookmarkStart w:id="9" w:name="_Toc117058000"/>
      <w:bookmarkStart w:id="10" w:name="_Toc117071849"/>
      <w:r w:rsidRPr="004D5381">
        <w:rPr>
          <w:rFonts w:ascii="Arial" w:hAnsi="Arial" w:cs="Arial"/>
          <w:sz w:val="22"/>
          <w:szCs w:val="22"/>
        </w:rPr>
        <w:t>Theory for Segmenting the Market</w:t>
      </w:r>
      <w:bookmarkEnd w:id="9"/>
      <w:bookmarkEnd w:id="10"/>
    </w:p>
    <w:p w:rsidR="00B13DAE" w:rsidRPr="004D5381" w:rsidRDefault="00B13DAE" w:rsidP="004D5381">
      <w:pPr>
        <w:spacing w:line="360" w:lineRule="auto"/>
        <w:jc w:val="both"/>
        <w:rPr>
          <w:rFonts w:ascii="Arial" w:hAnsi="Arial" w:cs="Arial"/>
        </w:rPr>
      </w:pPr>
      <w:r w:rsidRPr="004D5381">
        <w:rPr>
          <w:rFonts w:ascii="Arial" w:hAnsi="Arial" w:cs="Arial"/>
        </w:rPr>
        <w:t>Marketing segmentation is not a brand-new idea. You may personalise your communications to each group to increase the probability that they will take the required action. Should you use a casual or official tone in your follow-up email? Should you use more text in your email, or should you use more pictures? Your segmentation's results will aid in providing the answers to these queries. By grouping your target audience according to shared traits like consumer behaviour, demographics, and geography, you may use social media segmentation. This makes it easier for you to produce material that appeals to a certain audience's interests. Market segmentation enables your company to maximise the return on its marketing expenditures. Three phases make up this process: targeting, aiming, and placing. The first step is rather straightforward: you need to identify your target market and divide your prospective client base based on factors like region, areas of interest, and behaviour. The market segment that is most likely to respond is referred to as segmentation. Whereas positioning is searching for market gaps that your brand can fill. You may choose the platform on which to disseminate the material that will work best for your audience by undertaking market segmentation. In other words, use market segmentation to identify your target audience's location and demographics, and then adjust the tone and topic of your campaign as necessary</w:t>
      </w:r>
      <w:r w:rsidR="007A3B39" w:rsidRPr="004D5381">
        <w:rPr>
          <w:rFonts w:ascii="Arial" w:hAnsi="Arial" w:cs="Arial"/>
        </w:rPr>
        <w:t xml:space="preserve"> </w:t>
      </w:r>
      <w:sdt>
        <w:sdtPr>
          <w:rPr>
            <w:rFonts w:ascii="Arial" w:hAnsi="Arial" w:cs="Arial"/>
          </w:rPr>
          <w:id w:val="367495428"/>
          <w:citation/>
        </w:sdtPr>
        <w:sdtEndPr/>
        <w:sdtContent>
          <w:r w:rsidR="007A3B39" w:rsidRPr="004D5381">
            <w:rPr>
              <w:rFonts w:ascii="Arial" w:hAnsi="Arial" w:cs="Arial"/>
            </w:rPr>
            <w:fldChar w:fldCharType="begin"/>
          </w:r>
          <w:r w:rsidR="007A3B39" w:rsidRPr="004D5381">
            <w:rPr>
              <w:rFonts w:ascii="Arial" w:hAnsi="Arial" w:cs="Arial"/>
              <w:lang w:val="en-US"/>
            </w:rPr>
            <w:instrText xml:space="preserve"> CITATION Cov22 \l 1033 </w:instrText>
          </w:r>
          <w:r w:rsidR="007A3B39" w:rsidRPr="004D5381">
            <w:rPr>
              <w:rFonts w:ascii="Arial" w:hAnsi="Arial" w:cs="Arial"/>
            </w:rPr>
            <w:fldChar w:fldCharType="separate"/>
          </w:r>
          <w:r w:rsidR="007A3B39" w:rsidRPr="004D5381">
            <w:rPr>
              <w:rFonts w:ascii="Arial" w:hAnsi="Arial" w:cs="Arial"/>
              <w:noProof/>
              <w:lang w:val="en-US"/>
            </w:rPr>
            <w:t>( Covell; &amp; Siddiqui., 2022)</w:t>
          </w:r>
          <w:r w:rsidR="007A3B39" w:rsidRPr="004D5381">
            <w:rPr>
              <w:rFonts w:ascii="Arial" w:hAnsi="Arial" w:cs="Arial"/>
            </w:rPr>
            <w:fldChar w:fldCharType="end"/>
          </w:r>
        </w:sdtContent>
      </w:sdt>
      <w:r w:rsidRPr="004D5381">
        <w:rPr>
          <w:rFonts w:ascii="Arial" w:hAnsi="Arial" w:cs="Arial"/>
        </w:rPr>
        <w:t>.</w:t>
      </w:r>
    </w:p>
    <w:p w:rsidR="00B13DAE" w:rsidRPr="004D5381" w:rsidRDefault="006E57D9" w:rsidP="004D5381">
      <w:pPr>
        <w:pStyle w:val="Heading1"/>
        <w:spacing w:line="360" w:lineRule="auto"/>
        <w:jc w:val="both"/>
        <w:rPr>
          <w:rFonts w:ascii="Arial" w:hAnsi="Arial" w:cs="Arial"/>
          <w:sz w:val="22"/>
          <w:szCs w:val="22"/>
        </w:rPr>
      </w:pPr>
      <w:bookmarkStart w:id="11" w:name="_Toc117058001"/>
      <w:bookmarkStart w:id="12" w:name="_Toc117071850"/>
      <w:r w:rsidRPr="004D5381">
        <w:rPr>
          <w:rFonts w:ascii="Arial" w:hAnsi="Arial" w:cs="Arial"/>
          <w:sz w:val="22"/>
          <w:szCs w:val="22"/>
        </w:rPr>
        <w:lastRenderedPageBreak/>
        <w:t>Branding, Marketing strategies and customers or audience</w:t>
      </w:r>
      <w:bookmarkEnd w:id="11"/>
      <w:bookmarkEnd w:id="12"/>
    </w:p>
    <w:p w:rsidR="00A764A9" w:rsidRPr="004D5381" w:rsidRDefault="006E57D9" w:rsidP="004D5381">
      <w:pPr>
        <w:pStyle w:val="Heading2"/>
        <w:spacing w:line="360" w:lineRule="auto"/>
        <w:jc w:val="both"/>
        <w:rPr>
          <w:rFonts w:ascii="Arial" w:hAnsi="Arial" w:cs="Arial"/>
          <w:sz w:val="22"/>
          <w:szCs w:val="22"/>
        </w:rPr>
      </w:pPr>
      <w:bookmarkStart w:id="13" w:name="_Toc117058002"/>
      <w:bookmarkStart w:id="14" w:name="_Toc117071851"/>
      <w:r w:rsidRPr="004D5381">
        <w:rPr>
          <w:rFonts w:ascii="Arial" w:hAnsi="Arial" w:cs="Arial"/>
          <w:sz w:val="22"/>
          <w:szCs w:val="22"/>
        </w:rPr>
        <w:t>Establish Case for support documents</w:t>
      </w:r>
      <w:bookmarkEnd w:id="13"/>
      <w:bookmarkEnd w:id="14"/>
    </w:p>
    <w:p w:rsidR="005A3865" w:rsidRPr="004D5381" w:rsidRDefault="005A3865" w:rsidP="004D5381">
      <w:pPr>
        <w:spacing w:line="360" w:lineRule="auto"/>
        <w:jc w:val="both"/>
        <w:rPr>
          <w:rFonts w:ascii="Arial" w:hAnsi="Arial" w:cs="Arial"/>
        </w:rPr>
      </w:pPr>
      <w:r w:rsidRPr="004D5381">
        <w:rPr>
          <w:rFonts w:ascii="Arial" w:hAnsi="Arial" w:cs="Arial"/>
        </w:rPr>
        <w:t xml:space="preserve">Every campaign's most crucial component is the support case. It is essentially an organizational document that outlines your communication strategy with </w:t>
      </w:r>
      <w:r w:rsidR="007A3B39" w:rsidRPr="004D5381">
        <w:rPr>
          <w:rFonts w:ascii="Arial" w:hAnsi="Arial" w:cs="Arial"/>
        </w:rPr>
        <w:t>team members</w:t>
      </w:r>
      <w:r w:rsidRPr="004D5381">
        <w:rPr>
          <w:rFonts w:ascii="Arial" w:hAnsi="Arial" w:cs="Arial"/>
        </w:rPr>
        <w:t xml:space="preserve"> and your target audience. It outlines what you do, why you do it, and how you obtain the appropriate people's support</w:t>
      </w:r>
      <w:r w:rsidR="007A3B39" w:rsidRPr="004D5381">
        <w:rPr>
          <w:rFonts w:ascii="Arial" w:hAnsi="Arial" w:cs="Arial"/>
        </w:rPr>
        <w:t xml:space="preserve"> </w:t>
      </w:r>
      <w:sdt>
        <w:sdtPr>
          <w:rPr>
            <w:rFonts w:ascii="Arial" w:hAnsi="Arial" w:cs="Arial"/>
          </w:rPr>
          <w:id w:val="1939874039"/>
          <w:citation/>
        </w:sdtPr>
        <w:sdtEndPr/>
        <w:sdtContent>
          <w:r w:rsidR="007A3B39" w:rsidRPr="004D5381">
            <w:rPr>
              <w:rFonts w:ascii="Arial" w:hAnsi="Arial" w:cs="Arial"/>
            </w:rPr>
            <w:fldChar w:fldCharType="begin"/>
          </w:r>
          <w:r w:rsidR="007A3B39" w:rsidRPr="004D5381">
            <w:rPr>
              <w:rFonts w:ascii="Arial" w:hAnsi="Arial" w:cs="Arial"/>
              <w:lang w:val="en-US"/>
            </w:rPr>
            <w:instrText xml:space="preserve"> CITATION Ber19 \l 1033 </w:instrText>
          </w:r>
          <w:r w:rsidR="007A3B39" w:rsidRPr="004D5381">
            <w:rPr>
              <w:rFonts w:ascii="Arial" w:hAnsi="Arial" w:cs="Arial"/>
            </w:rPr>
            <w:fldChar w:fldCharType="separate"/>
          </w:r>
          <w:r w:rsidR="007A3B39" w:rsidRPr="004D5381">
            <w:rPr>
              <w:rFonts w:ascii="Arial" w:hAnsi="Arial" w:cs="Arial"/>
              <w:noProof/>
              <w:lang w:val="en-US"/>
            </w:rPr>
            <w:t>(Meijel, 2019)</w:t>
          </w:r>
          <w:r w:rsidR="007A3B39" w:rsidRPr="004D5381">
            <w:rPr>
              <w:rFonts w:ascii="Arial" w:hAnsi="Arial" w:cs="Arial"/>
            </w:rPr>
            <w:fldChar w:fldCharType="end"/>
          </w:r>
        </w:sdtContent>
      </w:sdt>
      <w:r w:rsidRPr="004D5381">
        <w:rPr>
          <w:rFonts w:ascii="Arial" w:hAnsi="Arial" w:cs="Arial"/>
        </w:rPr>
        <w:t>. Consider it the mission statement for your marketing campaign. The following questions are addressed in the support case:</w:t>
      </w:r>
    </w:p>
    <w:p w:rsidR="005A3865" w:rsidRPr="004D5381" w:rsidRDefault="005A3865" w:rsidP="004D5381">
      <w:pPr>
        <w:pStyle w:val="ListParagraph"/>
        <w:numPr>
          <w:ilvl w:val="0"/>
          <w:numId w:val="2"/>
        </w:numPr>
        <w:spacing w:line="360" w:lineRule="auto"/>
        <w:jc w:val="both"/>
        <w:rPr>
          <w:rFonts w:ascii="Arial" w:hAnsi="Arial" w:cs="Arial"/>
        </w:rPr>
      </w:pPr>
      <w:r w:rsidRPr="004D5381">
        <w:rPr>
          <w:rFonts w:ascii="Arial" w:hAnsi="Arial" w:cs="Arial"/>
        </w:rPr>
        <w:t>What distinguishes your campaign and why should any individual support it?</w:t>
      </w:r>
    </w:p>
    <w:p w:rsidR="005A3865" w:rsidRPr="004D5381" w:rsidRDefault="005A3865" w:rsidP="004D5381">
      <w:pPr>
        <w:pStyle w:val="ListParagraph"/>
        <w:numPr>
          <w:ilvl w:val="0"/>
          <w:numId w:val="2"/>
        </w:numPr>
        <w:spacing w:line="360" w:lineRule="auto"/>
        <w:jc w:val="both"/>
        <w:rPr>
          <w:rFonts w:ascii="Arial" w:hAnsi="Arial" w:cs="Arial"/>
        </w:rPr>
      </w:pPr>
      <w:r w:rsidRPr="004D5381">
        <w:rPr>
          <w:rFonts w:ascii="Arial" w:hAnsi="Arial" w:cs="Arial"/>
        </w:rPr>
        <w:t>How can anyone participate in your charity drive?</w:t>
      </w:r>
    </w:p>
    <w:p w:rsidR="005A3865" w:rsidRPr="004D5381" w:rsidRDefault="005A3865" w:rsidP="004D5381">
      <w:pPr>
        <w:pStyle w:val="ListParagraph"/>
        <w:numPr>
          <w:ilvl w:val="0"/>
          <w:numId w:val="2"/>
        </w:numPr>
        <w:spacing w:line="360" w:lineRule="auto"/>
        <w:jc w:val="both"/>
        <w:rPr>
          <w:rFonts w:ascii="Arial" w:hAnsi="Arial" w:cs="Arial"/>
        </w:rPr>
      </w:pPr>
      <w:r w:rsidRPr="004D5381">
        <w:rPr>
          <w:rFonts w:ascii="Arial" w:hAnsi="Arial" w:cs="Arial"/>
        </w:rPr>
        <w:t>What is the purpose of your organisation?</w:t>
      </w:r>
    </w:p>
    <w:p w:rsidR="006E57D9" w:rsidRPr="004D5381" w:rsidRDefault="005A3865" w:rsidP="004D5381">
      <w:pPr>
        <w:pStyle w:val="ListParagraph"/>
        <w:numPr>
          <w:ilvl w:val="0"/>
          <w:numId w:val="2"/>
        </w:numPr>
        <w:spacing w:line="360" w:lineRule="auto"/>
        <w:jc w:val="both"/>
        <w:rPr>
          <w:rFonts w:ascii="Arial" w:hAnsi="Arial" w:cs="Arial"/>
        </w:rPr>
      </w:pPr>
      <w:r w:rsidRPr="004D5381">
        <w:rPr>
          <w:rFonts w:ascii="Arial" w:hAnsi="Arial" w:cs="Arial"/>
        </w:rPr>
        <w:t>What issues do you handle, and how do you manage them?</w:t>
      </w:r>
    </w:p>
    <w:p w:rsidR="00A764A9" w:rsidRPr="004D5381" w:rsidRDefault="003E16AB" w:rsidP="004D5381">
      <w:pPr>
        <w:pStyle w:val="Heading2"/>
        <w:spacing w:line="360" w:lineRule="auto"/>
        <w:jc w:val="both"/>
        <w:rPr>
          <w:rFonts w:ascii="Arial" w:hAnsi="Arial" w:cs="Arial"/>
          <w:sz w:val="22"/>
          <w:szCs w:val="22"/>
        </w:rPr>
      </w:pPr>
      <w:bookmarkStart w:id="15" w:name="_Toc117058003"/>
      <w:bookmarkStart w:id="16" w:name="_Toc117071852"/>
      <w:r w:rsidRPr="004D5381">
        <w:rPr>
          <w:rFonts w:ascii="Arial" w:hAnsi="Arial" w:cs="Arial"/>
          <w:sz w:val="22"/>
          <w:szCs w:val="22"/>
        </w:rPr>
        <w:t>Plan and Analyse</w:t>
      </w:r>
      <w:bookmarkEnd w:id="15"/>
      <w:bookmarkEnd w:id="16"/>
    </w:p>
    <w:p w:rsidR="001A43D8" w:rsidRPr="004D5381" w:rsidRDefault="001A43D8" w:rsidP="004D5381">
      <w:pPr>
        <w:spacing w:line="360" w:lineRule="auto"/>
        <w:jc w:val="both"/>
        <w:rPr>
          <w:rFonts w:ascii="Arial" w:hAnsi="Arial" w:cs="Arial"/>
        </w:rPr>
      </w:pPr>
      <w:r w:rsidRPr="004D5381">
        <w:rPr>
          <w:rFonts w:ascii="Arial" w:hAnsi="Arial" w:cs="Arial"/>
        </w:rPr>
        <w:t>An effective campaign plan frequently includes considering the sources of your desired funding. To avoid depending entirely on one source of income, you should have a diverse portfolio. Among the sources to take into account are:</w:t>
      </w:r>
    </w:p>
    <w:p w:rsidR="001A43D8" w:rsidRPr="004D5381" w:rsidRDefault="001A43D8" w:rsidP="004D5381">
      <w:pPr>
        <w:pStyle w:val="ListParagraph"/>
        <w:numPr>
          <w:ilvl w:val="0"/>
          <w:numId w:val="3"/>
        </w:numPr>
        <w:spacing w:line="360" w:lineRule="auto"/>
        <w:jc w:val="both"/>
        <w:rPr>
          <w:rFonts w:ascii="Arial" w:hAnsi="Arial" w:cs="Arial"/>
        </w:rPr>
      </w:pPr>
      <w:r w:rsidRPr="004D5381">
        <w:rPr>
          <w:rFonts w:ascii="Arial" w:hAnsi="Arial" w:cs="Arial"/>
        </w:rPr>
        <w:t>Churches, schools, and businesses in your neighbourhood are prepared to raise money for you.</w:t>
      </w:r>
    </w:p>
    <w:p w:rsidR="001A43D8" w:rsidRPr="004D5381" w:rsidRDefault="001A43D8" w:rsidP="004D5381">
      <w:pPr>
        <w:pStyle w:val="ListParagraph"/>
        <w:numPr>
          <w:ilvl w:val="0"/>
          <w:numId w:val="3"/>
        </w:numPr>
        <w:spacing w:line="360" w:lineRule="auto"/>
        <w:jc w:val="both"/>
        <w:rPr>
          <w:rFonts w:ascii="Arial" w:hAnsi="Arial" w:cs="Arial"/>
        </w:rPr>
      </w:pPr>
      <w:r w:rsidRPr="004D5381">
        <w:rPr>
          <w:rFonts w:ascii="Arial" w:hAnsi="Arial" w:cs="Arial"/>
        </w:rPr>
        <w:t>Private Companies: More established names and businesses that may support your cause on a national or worldwide level.</w:t>
      </w:r>
    </w:p>
    <w:p w:rsidR="00A764A9" w:rsidRPr="004D5381" w:rsidRDefault="001A43D8" w:rsidP="004D5381">
      <w:pPr>
        <w:pStyle w:val="ListParagraph"/>
        <w:numPr>
          <w:ilvl w:val="0"/>
          <w:numId w:val="3"/>
        </w:numPr>
        <w:spacing w:line="360" w:lineRule="auto"/>
        <w:jc w:val="both"/>
        <w:rPr>
          <w:rFonts w:ascii="Arial" w:hAnsi="Arial" w:cs="Arial"/>
        </w:rPr>
      </w:pPr>
      <w:r w:rsidRPr="004D5381">
        <w:rPr>
          <w:rFonts w:ascii="Arial" w:hAnsi="Arial" w:cs="Arial"/>
        </w:rPr>
        <w:t>Trusts and Foundations: The majority begin their fundraising efforts here and seek out donations around the nation.</w:t>
      </w:r>
    </w:p>
    <w:p w:rsidR="009C49AE" w:rsidRPr="004D5381" w:rsidRDefault="009C49AE" w:rsidP="004D5381">
      <w:pPr>
        <w:pStyle w:val="Heading2"/>
        <w:spacing w:line="360" w:lineRule="auto"/>
        <w:jc w:val="both"/>
        <w:rPr>
          <w:rFonts w:ascii="Arial" w:hAnsi="Arial" w:cs="Arial"/>
          <w:sz w:val="22"/>
          <w:szCs w:val="22"/>
        </w:rPr>
      </w:pPr>
      <w:bookmarkStart w:id="17" w:name="_Toc117058004"/>
      <w:bookmarkStart w:id="18" w:name="_Toc117071853"/>
      <w:r w:rsidRPr="004D5381">
        <w:rPr>
          <w:rFonts w:ascii="Arial" w:hAnsi="Arial" w:cs="Arial"/>
          <w:sz w:val="22"/>
          <w:szCs w:val="22"/>
        </w:rPr>
        <w:t>Build the campaign</w:t>
      </w:r>
      <w:bookmarkEnd w:id="17"/>
      <w:bookmarkEnd w:id="18"/>
    </w:p>
    <w:p w:rsidR="009C49AE" w:rsidRPr="004D5381" w:rsidRDefault="009C49AE" w:rsidP="004D5381">
      <w:pPr>
        <w:spacing w:line="360" w:lineRule="auto"/>
        <w:jc w:val="both"/>
        <w:rPr>
          <w:rFonts w:ascii="Arial" w:hAnsi="Arial" w:cs="Arial"/>
        </w:rPr>
      </w:pPr>
      <w:r w:rsidRPr="004D5381">
        <w:rPr>
          <w:rFonts w:ascii="Arial" w:hAnsi="Arial" w:cs="Arial"/>
        </w:rPr>
        <w:t>We can begin developing a campaign plan once we know where to advertise our project. For instance, we choose to collaborate with a consultant, a fundraising agency, or try to include many businesses simultaneously</w:t>
      </w:r>
      <w:r w:rsidR="007A3B39" w:rsidRPr="004D5381">
        <w:rPr>
          <w:rFonts w:ascii="Arial" w:hAnsi="Arial" w:cs="Arial"/>
        </w:rPr>
        <w:t xml:space="preserve"> </w:t>
      </w:r>
      <w:sdt>
        <w:sdtPr>
          <w:rPr>
            <w:rFonts w:ascii="Arial" w:hAnsi="Arial" w:cs="Arial"/>
          </w:rPr>
          <w:id w:val="1704674362"/>
          <w:citation/>
        </w:sdtPr>
        <w:sdtEndPr/>
        <w:sdtContent>
          <w:r w:rsidR="007A3B39" w:rsidRPr="004D5381">
            <w:rPr>
              <w:rFonts w:ascii="Arial" w:hAnsi="Arial" w:cs="Arial"/>
            </w:rPr>
            <w:fldChar w:fldCharType="begin"/>
          </w:r>
          <w:r w:rsidR="007A3B39" w:rsidRPr="004D5381">
            <w:rPr>
              <w:rFonts w:ascii="Arial" w:hAnsi="Arial" w:cs="Arial"/>
              <w:lang w:val="en-US"/>
            </w:rPr>
            <w:instrText xml:space="preserve"> CITATION Oud20 \l 1033 </w:instrText>
          </w:r>
          <w:r w:rsidR="007A3B39" w:rsidRPr="004D5381">
            <w:rPr>
              <w:rFonts w:ascii="Arial" w:hAnsi="Arial" w:cs="Arial"/>
            </w:rPr>
            <w:fldChar w:fldCharType="separate"/>
          </w:r>
          <w:r w:rsidR="007A3B39" w:rsidRPr="004D5381">
            <w:rPr>
              <w:rFonts w:ascii="Arial" w:hAnsi="Arial" w:cs="Arial"/>
              <w:noProof/>
              <w:lang w:val="en-US"/>
            </w:rPr>
            <w:t>(Oudman, et al., 2010)</w:t>
          </w:r>
          <w:r w:rsidR="007A3B39" w:rsidRPr="004D5381">
            <w:rPr>
              <w:rFonts w:ascii="Arial" w:hAnsi="Arial" w:cs="Arial"/>
            </w:rPr>
            <w:fldChar w:fldCharType="end"/>
          </w:r>
        </w:sdtContent>
      </w:sdt>
      <w:r w:rsidRPr="004D5381">
        <w:rPr>
          <w:rFonts w:ascii="Arial" w:hAnsi="Arial" w:cs="Arial"/>
        </w:rPr>
        <w:t>.</w:t>
      </w:r>
    </w:p>
    <w:p w:rsidR="009C49AE" w:rsidRPr="004D5381" w:rsidRDefault="009C49AE" w:rsidP="004D5381">
      <w:pPr>
        <w:pStyle w:val="Heading2"/>
        <w:spacing w:line="360" w:lineRule="auto"/>
        <w:jc w:val="both"/>
        <w:rPr>
          <w:rFonts w:ascii="Arial" w:hAnsi="Arial" w:cs="Arial"/>
          <w:sz w:val="22"/>
          <w:szCs w:val="22"/>
        </w:rPr>
      </w:pPr>
      <w:bookmarkStart w:id="19" w:name="_Toc117058005"/>
      <w:bookmarkStart w:id="20" w:name="_Toc117071854"/>
      <w:r w:rsidRPr="004D5381">
        <w:rPr>
          <w:rFonts w:ascii="Arial" w:hAnsi="Arial" w:cs="Arial"/>
          <w:sz w:val="22"/>
          <w:szCs w:val="22"/>
        </w:rPr>
        <w:t>Research</w:t>
      </w:r>
      <w:bookmarkEnd w:id="19"/>
      <w:bookmarkEnd w:id="20"/>
    </w:p>
    <w:p w:rsidR="00A764A9" w:rsidRPr="004D5381" w:rsidRDefault="009C49AE" w:rsidP="004D5381">
      <w:pPr>
        <w:spacing w:line="360" w:lineRule="auto"/>
        <w:jc w:val="both"/>
        <w:rPr>
          <w:rFonts w:ascii="Arial" w:hAnsi="Arial" w:cs="Arial"/>
        </w:rPr>
      </w:pPr>
      <w:r w:rsidRPr="004D5381">
        <w:rPr>
          <w:rFonts w:ascii="Arial" w:hAnsi="Arial" w:cs="Arial"/>
        </w:rPr>
        <w:t>Any brand development approach, even for a firm, must include research. We consider groups and individuals who can support us and who have a motivation to do so during the study process. In order to determine how you will reach your particular target, we also need to conduct some research.</w:t>
      </w:r>
    </w:p>
    <w:p w:rsidR="00D45F9E" w:rsidRPr="004D5381" w:rsidRDefault="00D45F9E" w:rsidP="004D5381">
      <w:pPr>
        <w:pStyle w:val="Heading2"/>
        <w:spacing w:line="360" w:lineRule="auto"/>
        <w:jc w:val="both"/>
        <w:rPr>
          <w:rFonts w:ascii="Arial" w:hAnsi="Arial" w:cs="Arial"/>
          <w:sz w:val="22"/>
          <w:szCs w:val="22"/>
        </w:rPr>
      </w:pPr>
      <w:bookmarkStart w:id="21" w:name="_Toc117058006"/>
      <w:bookmarkStart w:id="22" w:name="_Toc117071855"/>
      <w:r w:rsidRPr="004D5381">
        <w:rPr>
          <w:rFonts w:ascii="Arial" w:hAnsi="Arial" w:cs="Arial"/>
          <w:sz w:val="22"/>
          <w:szCs w:val="22"/>
        </w:rPr>
        <w:lastRenderedPageBreak/>
        <w:t>Administration of multi-channel campaigns</w:t>
      </w:r>
      <w:bookmarkEnd w:id="21"/>
      <w:bookmarkEnd w:id="22"/>
    </w:p>
    <w:p w:rsidR="00D45F9E" w:rsidRPr="004D5381" w:rsidRDefault="00D45F9E" w:rsidP="004D5381">
      <w:pPr>
        <w:spacing w:line="360" w:lineRule="auto"/>
        <w:jc w:val="both"/>
        <w:rPr>
          <w:rFonts w:ascii="Arial" w:hAnsi="Arial" w:cs="Arial"/>
        </w:rPr>
      </w:pPr>
      <w:r w:rsidRPr="004D5381">
        <w:rPr>
          <w:rFonts w:ascii="Arial" w:hAnsi="Arial" w:cs="Arial"/>
        </w:rPr>
        <w:t>Ultimately, a wide range of conventional media, website content, and social media solutions will be required if you want to get the most out of your campaign approach. Our campaign attempts to spread the message to those who are most likely to support us and engage with us before inspiring them to take action. To effectively communicate with the audience, we must be able to reach them wherever they are</w:t>
      </w:r>
      <w:r w:rsidR="007A3B39" w:rsidRPr="004D5381">
        <w:rPr>
          <w:rFonts w:ascii="Arial" w:hAnsi="Arial" w:cs="Arial"/>
        </w:rPr>
        <w:t xml:space="preserve"> </w:t>
      </w:r>
      <w:sdt>
        <w:sdtPr>
          <w:rPr>
            <w:rFonts w:ascii="Arial" w:hAnsi="Arial" w:cs="Arial"/>
          </w:rPr>
          <w:id w:val="-1963636734"/>
          <w:citation/>
        </w:sdtPr>
        <w:sdtEndPr/>
        <w:sdtContent>
          <w:r w:rsidR="007A3B39" w:rsidRPr="004D5381">
            <w:rPr>
              <w:rFonts w:ascii="Arial" w:hAnsi="Arial" w:cs="Arial"/>
            </w:rPr>
            <w:fldChar w:fldCharType="begin"/>
          </w:r>
          <w:r w:rsidR="007A3B39" w:rsidRPr="004D5381">
            <w:rPr>
              <w:rFonts w:ascii="Arial" w:hAnsi="Arial" w:cs="Arial"/>
              <w:lang w:val="en-US"/>
            </w:rPr>
            <w:instrText xml:space="preserve"> CITATION Oud20 \l 1033 </w:instrText>
          </w:r>
          <w:r w:rsidR="007A3B39" w:rsidRPr="004D5381">
            <w:rPr>
              <w:rFonts w:ascii="Arial" w:hAnsi="Arial" w:cs="Arial"/>
            </w:rPr>
            <w:fldChar w:fldCharType="separate"/>
          </w:r>
          <w:r w:rsidR="007A3B39" w:rsidRPr="004D5381">
            <w:rPr>
              <w:rFonts w:ascii="Arial" w:hAnsi="Arial" w:cs="Arial"/>
              <w:noProof/>
              <w:lang w:val="en-US"/>
            </w:rPr>
            <w:t>(Oudman, et al., 2010)</w:t>
          </w:r>
          <w:r w:rsidR="007A3B39" w:rsidRPr="004D5381">
            <w:rPr>
              <w:rFonts w:ascii="Arial" w:hAnsi="Arial" w:cs="Arial"/>
            </w:rPr>
            <w:fldChar w:fldCharType="end"/>
          </w:r>
        </w:sdtContent>
      </w:sdt>
      <w:r w:rsidRPr="004D5381">
        <w:rPr>
          <w:rFonts w:ascii="Arial" w:hAnsi="Arial" w:cs="Arial"/>
        </w:rPr>
        <w:t>.</w:t>
      </w:r>
    </w:p>
    <w:p w:rsidR="00D45F9E" w:rsidRPr="004D5381" w:rsidRDefault="00D45F9E" w:rsidP="004D5381">
      <w:pPr>
        <w:pStyle w:val="Heading2"/>
        <w:spacing w:line="360" w:lineRule="auto"/>
        <w:jc w:val="both"/>
        <w:rPr>
          <w:rFonts w:ascii="Arial" w:hAnsi="Arial" w:cs="Arial"/>
          <w:sz w:val="22"/>
          <w:szCs w:val="22"/>
        </w:rPr>
      </w:pPr>
      <w:bookmarkStart w:id="23" w:name="_Toc117058007"/>
      <w:bookmarkStart w:id="24" w:name="_Toc117071856"/>
      <w:r w:rsidRPr="004D5381">
        <w:rPr>
          <w:rFonts w:ascii="Arial" w:hAnsi="Arial" w:cs="Arial"/>
          <w:sz w:val="22"/>
          <w:szCs w:val="22"/>
        </w:rPr>
        <w:t>Show and tell</w:t>
      </w:r>
      <w:bookmarkEnd w:id="23"/>
      <w:bookmarkEnd w:id="24"/>
    </w:p>
    <w:p w:rsidR="00A764A9" w:rsidRPr="004D5381" w:rsidRDefault="00D45F9E" w:rsidP="004D5381">
      <w:pPr>
        <w:spacing w:line="360" w:lineRule="auto"/>
        <w:jc w:val="both"/>
        <w:rPr>
          <w:rFonts w:ascii="Arial" w:hAnsi="Arial" w:cs="Arial"/>
        </w:rPr>
      </w:pPr>
      <w:r w:rsidRPr="004D5381">
        <w:rPr>
          <w:rFonts w:ascii="Arial" w:hAnsi="Arial" w:cs="Arial"/>
        </w:rPr>
        <w:t>The secret to success is informing your audience what to do, whether you're soliciting their support for a new product or a charitable work. Make sure there is a call to action in the marketing plan. Keep in mind that we must persuade our audience that their participation will have an impact.</w:t>
      </w:r>
    </w:p>
    <w:p w:rsidR="00B2523F" w:rsidRPr="004D5381" w:rsidRDefault="00B2523F" w:rsidP="004D5381">
      <w:pPr>
        <w:pStyle w:val="Heading2"/>
        <w:spacing w:line="360" w:lineRule="auto"/>
        <w:jc w:val="both"/>
        <w:rPr>
          <w:rFonts w:ascii="Arial" w:hAnsi="Arial" w:cs="Arial"/>
          <w:sz w:val="22"/>
          <w:szCs w:val="22"/>
        </w:rPr>
      </w:pPr>
      <w:bookmarkStart w:id="25" w:name="_Toc117058008"/>
      <w:bookmarkStart w:id="26" w:name="_Toc117071857"/>
      <w:r w:rsidRPr="004D5381">
        <w:rPr>
          <w:rFonts w:ascii="Arial" w:hAnsi="Arial" w:cs="Arial"/>
          <w:sz w:val="22"/>
          <w:szCs w:val="22"/>
        </w:rPr>
        <w:t>Mail Marketing</w:t>
      </w:r>
      <w:bookmarkEnd w:id="25"/>
      <w:bookmarkEnd w:id="26"/>
    </w:p>
    <w:p w:rsidR="00DC309B" w:rsidRPr="004D5381" w:rsidRDefault="00DC309B" w:rsidP="004D5381">
      <w:pPr>
        <w:spacing w:line="360" w:lineRule="auto"/>
        <w:jc w:val="both"/>
        <w:rPr>
          <w:rFonts w:ascii="Arial" w:hAnsi="Arial" w:cs="Arial"/>
        </w:rPr>
      </w:pPr>
      <w:r w:rsidRPr="004D5381">
        <w:rPr>
          <w:rFonts w:ascii="Arial" w:hAnsi="Arial" w:cs="Arial"/>
        </w:rPr>
        <w:t>In addition to being a powerful tool for both big and small enterprises, email marketing is also a goldmine for any organisations. In order to reach and engage consumers over time, email marketing may be quite effective.</w:t>
      </w:r>
    </w:p>
    <w:p w:rsidR="00DC309B" w:rsidRPr="004D5381" w:rsidRDefault="00DC309B" w:rsidP="004D5381">
      <w:pPr>
        <w:spacing w:line="360" w:lineRule="auto"/>
        <w:jc w:val="both"/>
        <w:rPr>
          <w:rFonts w:ascii="Arial" w:hAnsi="Arial" w:cs="Arial"/>
        </w:rPr>
      </w:pPr>
      <w:r w:rsidRPr="004D5381">
        <w:rPr>
          <w:rFonts w:ascii="Arial" w:hAnsi="Arial" w:cs="Arial"/>
        </w:rPr>
        <w:t>For a company that conducts email marketing:</w:t>
      </w:r>
    </w:p>
    <w:p w:rsidR="00DC309B" w:rsidRPr="004D5381" w:rsidRDefault="00DC309B" w:rsidP="004D5381">
      <w:pPr>
        <w:pStyle w:val="ListParagraph"/>
        <w:numPr>
          <w:ilvl w:val="0"/>
          <w:numId w:val="4"/>
        </w:numPr>
        <w:spacing w:line="360" w:lineRule="auto"/>
        <w:jc w:val="both"/>
        <w:rPr>
          <w:rFonts w:ascii="Arial" w:hAnsi="Arial" w:cs="Arial"/>
        </w:rPr>
      </w:pPr>
      <w:r w:rsidRPr="004D5381">
        <w:rPr>
          <w:rFonts w:ascii="Arial" w:hAnsi="Arial" w:cs="Arial"/>
        </w:rPr>
        <w:t>Enable communication with each of the chosen recipients using the fewest possible steps.</w:t>
      </w:r>
    </w:p>
    <w:p w:rsidR="00DC309B" w:rsidRPr="004D5381" w:rsidRDefault="00DC309B" w:rsidP="004D5381">
      <w:pPr>
        <w:pStyle w:val="ListParagraph"/>
        <w:numPr>
          <w:ilvl w:val="0"/>
          <w:numId w:val="4"/>
        </w:numPr>
        <w:spacing w:line="360" w:lineRule="auto"/>
        <w:jc w:val="both"/>
        <w:rPr>
          <w:rFonts w:ascii="Arial" w:hAnsi="Arial" w:cs="Arial"/>
        </w:rPr>
      </w:pPr>
      <w:r w:rsidRPr="004D5381">
        <w:rPr>
          <w:rFonts w:ascii="Arial" w:hAnsi="Arial" w:cs="Arial"/>
        </w:rPr>
        <w:t>Increase the impact of projects by speaking with more people in less time.</w:t>
      </w:r>
    </w:p>
    <w:p w:rsidR="00DC309B" w:rsidRPr="004D5381" w:rsidRDefault="00DC309B" w:rsidP="004D5381">
      <w:pPr>
        <w:pStyle w:val="ListParagraph"/>
        <w:numPr>
          <w:ilvl w:val="0"/>
          <w:numId w:val="4"/>
        </w:numPr>
        <w:spacing w:line="360" w:lineRule="auto"/>
        <w:jc w:val="both"/>
        <w:rPr>
          <w:rFonts w:ascii="Arial" w:hAnsi="Arial" w:cs="Arial"/>
        </w:rPr>
      </w:pPr>
      <w:r w:rsidRPr="004D5381">
        <w:rPr>
          <w:rFonts w:ascii="Arial" w:hAnsi="Arial" w:cs="Arial"/>
        </w:rPr>
        <w:t>One of the finest methods to establish and keep a channel with supporters is through email marketing.</w:t>
      </w:r>
    </w:p>
    <w:p w:rsidR="00DC309B" w:rsidRPr="004D5381" w:rsidRDefault="00DC309B" w:rsidP="004D5381">
      <w:pPr>
        <w:pStyle w:val="ListParagraph"/>
        <w:numPr>
          <w:ilvl w:val="0"/>
          <w:numId w:val="4"/>
        </w:numPr>
        <w:spacing w:line="360" w:lineRule="auto"/>
        <w:jc w:val="both"/>
        <w:rPr>
          <w:rFonts w:ascii="Arial" w:hAnsi="Arial" w:cs="Arial"/>
        </w:rPr>
      </w:pPr>
      <w:r w:rsidRPr="004D5381">
        <w:rPr>
          <w:rFonts w:ascii="Arial" w:hAnsi="Arial" w:cs="Arial"/>
        </w:rPr>
        <w:t>Additionally, it is possible to express the organization's appreciation and thanks to the contributors by email while also informing them of the outcomes of the gifts that have been gathered</w:t>
      </w:r>
      <w:r w:rsidR="007A3B39" w:rsidRPr="004D5381">
        <w:rPr>
          <w:rFonts w:ascii="Arial" w:hAnsi="Arial" w:cs="Arial"/>
        </w:rPr>
        <w:t xml:space="preserve"> </w:t>
      </w:r>
      <w:sdt>
        <w:sdtPr>
          <w:rPr>
            <w:rFonts w:ascii="Arial" w:hAnsi="Arial" w:cs="Arial"/>
          </w:rPr>
          <w:id w:val="609474721"/>
          <w:citation/>
        </w:sdtPr>
        <w:sdtEndPr/>
        <w:sdtContent>
          <w:r w:rsidR="007A3B39" w:rsidRPr="004D5381">
            <w:rPr>
              <w:rFonts w:ascii="Arial" w:hAnsi="Arial" w:cs="Arial"/>
            </w:rPr>
            <w:fldChar w:fldCharType="begin"/>
          </w:r>
          <w:r w:rsidR="007A3B39" w:rsidRPr="004D5381">
            <w:rPr>
              <w:rFonts w:ascii="Arial" w:hAnsi="Arial" w:cs="Arial"/>
              <w:lang w:val="en-US"/>
            </w:rPr>
            <w:instrText xml:space="preserve"> CITATION Cov22 \l 1033 </w:instrText>
          </w:r>
          <w:r w:rsidR="007A3B39" w:rsidRPr="004D5381">
            <w:rPr>
              <w:rFonts w:ascii="Arial" w:hAnsi="Arial" w:cs="Arial"/>
            </w:rPr>
            <w:fldChar w:fldCharType="separate"/>
          </w:r>
          <w:r w:rsidR="007A3B39" w:rsidRPr="004D5381">
            <w:rPr>
              <w:rFonts w:ascii="Arial" w:hAnsi="Arial" w:cs="Arial"/>
              <w:noProof/>
              <w:lang w:val="en-US"/>
            </w:rPr>
            <w:t>( Covell; &amp; Siddiqui., 2022)</w:t>
          </w:r>
          <w:r w:rsidR="007A3B39" w:rsidRPr="004D5381">
            <w:rPr>
              <w:rFonts w:ascii="Arial" w:hAnsi="Arial" w:cs="Arial"/>
            </w:rPr>
            <w:fldChar w:fldCharType="end"/>
          </w:r>
        </w:sdtContent>
      </w:sdt>
      <w:r w:rsidRPr="004D5381">
        <w:rPr>
          <w:rFonts w:ascii="Arial" w:hAnsi="Arial" w:cs="Arial"/>
        </w:rPr>
        <w:t>.</w:t>
      </w:r>
    </w:p>
    <w:p w:rsidR="00A764A9" w:rsidRPr="004D5381" w:rsidRDefault="00A51D04" w:rsidP="004D5381">
      <w:pPr>
        <w:pStyle w:val="Heading1"/>
        <w:spacing w:line="360" w:lineRule="auto"/>
        <w:jc w:val="both"/>
        <w:rPr>
          <w:rFonts w:ascii="Arial" w:hAnsi="Arial" w:cs="Arial"/>
          <w:sz w:val="22"/>
          <w:szCs w:val="22"/>
        </w:rPr>
      </w:pPr>
      <w:bookmarkStart w:id="27" w:name="_Toc117058009"/>
      <w:bookmarkStart w:id="28" w:name="_Toc117071858"/>
      <w:r w:rsidRPr="004D5381">
        <w:rPr>
          <w:rFonts w:ascii="Arial" w:hAnsi="Arial" w:cs="Arial"/>
          <w:sz w:val="22"/>
          <w:szCs w:val="22"/>
        </w:rPr>
        <w:t>Conclusion</w:t>
      </w:r>
      <w:bookmarkEnd w:id="27"/>
      <w:bookmarkEnd w:id="28"/>
    </w:p>
    <w:p w:rsidR="00A51D04" w:rsidRPr="004D5381" w:rsidRDefault="00EA69FB" w:rsidP="004D5381">
      <w:pPr>
        <w:spacing w:line="360" w:lineRule="auto"/>
        <w:jc w:val="both"/>
        <w:rPr>
          <w:rFonts w:ascii="Arial" w:hAnsi="Arial" w:cs="Arial"/>
        </w:rPr>
      </w:pPr>
      <w:r w:rsidRPr="004D5381">
        <w:rPr>
          <w:rFonts w:ascii="Arial" w:hAnsi="Arial" w:cs="Arial"/>
        </w:rPr>
        <w:t xml:space="preserve">This project's objective is to put into practise a live marketing consultancy project in order to draw in financial sponsors for a local company managed by Shane and Co. London was chosen as the commercial centre of the UK since it will be simple to contact numerous businesses, agencies, and the campaign's target audience there. The main form of marketing and communication is email. You must ascertain if they are motivated to aid the organisation and its charity endeavours. The organisations' participation in the marketing-driven hunt for potential sponsors is the project's main goal. As a result of the above, we must put the ideas we used in our marketing research into practise and split the local market into the proper segments in order to find suitable sponsors. We also offer the brand, marketing plan, and customer support for the business. We selected the </w:t>
      </w:r>
      <w:r w:rsidRPr="004D5381">
        <w:rPr>
          <w:rFonts w:ascii="Arial" w:hAnsi="Arial" w:cs="Arial"/>
        </w:rPr>
        <w:lastRenderedPageBreak/>
        <w:t>Maslow Hierarchy of Need, the Theory of Market Segmentation, and the 7Ps of Marketing as our marketing theories and various marketing methods. Create a case for supporting documentation, construct the campaign, planning and analysis the management of campaigns across several channels. Some of the tactics that will be applied in this campaign include those listed above.</w:t>
      </w:r>
    </w:p>
    <w:p w:rsidR="00A764A9" w:rsidRPr="004D5381" w:rsidRDefault="00A764A9" w:rsidP="004D5381">
      <w:pPr>
        <w:spacing w:line="360" w:lineRule="auto"/>
        <w:jc w:val="both"/>
        <w:rPr>
          <w:rFonts w:ascii="Arial" w:hAnsi="Arial" w:cs="Arial"/>
        </w:rPr>
      </w:pPr>
    </w:p>
    <w:p w:rsidR="004D5381" w:rsidRDefault="004D5381">
      <w:pPr>
        <w:rPr>
          <w:rFonts w:ascii="Arial" w:hAnsi="Arial" w:cs="Arial"/>
        </w:rPr>
      </w:pPr>
      <w:r>
        <w:rPr>
          <w:rFonts w:ascii="Arial" w:hAnsi="Arial" w:cs="Arial"/>
        </w:rPr>
        <w:br w:type="page"/>
      </w:r>
    </w:p>
    <w:bookmarkStart w:id="29" w:name="_Toc117071859" w:displacedByCustomXml="next"/>
    <w:sdt>
      <w:sdtPr>
        <w:rPr>
          <w:rFonts w:ascii="Arial" w:eastAsiaTheme="minorHAnsi" w:hAnsi="Arial" w:cs="Arial"/>
          <w:b w:val="0"/>
          <w:color w:val="auto"/>
          <w:sz w:val="22"/>
          <w:szCs w:val="22"/>
        </w:rPr>
        <w:id w:val="-399366471"/>
        <w:docPartObj>
          <w:docPartGallery w:val="Bibliographies"/>
          <w:docPartUnique/>
        </w:docPartObj>
      </w:sdtPr>
      <w:sdtEndPr/>
      <w:sdtContent>
        <w:p w:rsidR="007F1AA4" w:rsidRPr="004D5381" w:rsidRDefault="007F1AA4" w:rsidP="004D5381">
          <w:pPr>
            <w:pStyle w:val="Heading1"/>
            <w:spacing w:line="360" w:lineRule="auto"/>
            <w:jc w:val="both"/>
            <w:rPr>
              <w:rFonts w:ascii="Arial" w:hAnsi="Arial" w:cs="Arial"/>
              <w:sz w:val="22"/>
              <w:szCs w:val="22"/>
            </w:rPr>
          </w:pPr>
          <w:r w:rsidRPr="004D5381">
            <w:rPr>
              <w:rFonts w:ascii="Arial" w:hAnsi="Arial" w:cs="Arial"/>
              <w:sz w:val="22"/>
              <w:szCs w:val="22"/>
            </w:rPr>
            <w:t>References</w:t>
          </w:r>
          <w:bookmarkEnd w:id="29"/>
        </w:p>
        <w:sdt>
          <w:sdtPr>
            <w:rPr>
              <w:rFonts w:ascii="Arial" w:hAnsi="Arial" w:cs="Arial"/>
            </w:rPr>
            <w:id w:val="-573587230"/>
            <w:bibliography/>
          </w:sdtPr>
          <w:sdtEndPr/>
          <w:sdtContent>
            <w:p w:rsidR="007A3B39" w:rsidRPr="004D5381" w:rsidRDefault="007F1AA4" w:rsidP="004D5381">
              <w:pPr>
                <w:pStyle w:val="Bibliography"/>
                <w:spacing w:line="360" w:lineRule="auto"/>
                <w:jc w:val="both"/>
                <w:rPr>
                  <w:rFonts w:ascii="Arial" w:hAnsi="Arial" w:cs="Arial"/>
                  <w:noProof/>
                </w:rPr>
              </w:pPr>
              <w:r w:rsidRPr="004D5381">
                <w:rPr>
                  <w:rFonts w:ascii="Arial" w:hAnsi="Arial" w:cs="Arial"/>
                </w:rPr>
                <w:fldChar w:fldCharType="begin"/>
              </w:r>
              <w:r w:rsidRPr="004D5381">
                <w:rPr>
                  <w:rFonts w:ascii="Arial" w:hAnsi="Arial" w:cs="Arial"/>
                </w:rPr>
                <w:instrText xml:space="preserve"> BIBLIOGRAPHY </w:instrText>
              </w:r>
              <w:r w:rsidRPr="004D5381">
                <w:rPr>
                  <w:rFonts w:ascii="Arial" w:hAnsi="Arial" w:cs="Arial"/>
                </w:rPr>
                <w:fldChar w:fldCharType="separate"/>
              </w:r>
              <w:r w:rsidR="007A3B39" w:rsidRPr="004D5381">
                <w:rPr>
                  <w:rFonts w:ascii="Arial" w:hAnsi="Arial" w:cs="Arial"/>
                  <w:noProof/>
                </w:rPr>
                <w:t xml:space="preserve">Covell;, T. &amp; Siddiqui., W., </w:t>
              </w:r>
              <w:r w:rsidR="00FB37BA">
                <w:rPr>
                  <w:rFonts w:ascii="Arial" w:hAnsi="Arial" w:cs="Arial"/>
                  <w:noProof/>
                </w:rPr>
                <w:t>(</w:t>
              </w:r>
              <w:r w:rsidR="007A3B39" w:rsidRPr="004D5381">
                <w:rPr>
                  <w:rFonts w:ascii="Arial" w:hAnsi="Arial" w:cs="Arial"/>
                  <w:noProof/>
                </w:rPr>
                <w:t>2022</w:t>
              </w:r>
              <w:r w:rsidR="00FB37BA">
                <w:rPr>
                  <w:rFonts w:ascii="Arial" w:hAnsi="Arial" w:cs="Arial"/>
                  <w:noProof/>
                </w:rPr>
                <w:t>)</w:t>
              </w:r>
              <w:r w:rsidR="007A3B39" w:rsidRPr="004D5381">
                <w:rPr>
                  <w:rFonts w:ascii="Arial" w:hAnsi="Arial" w:cs="Arial"/>
                  <w:noProof/>
                </w:rPr>
                <w:t xml:space="preserve"> </w:t>
              </w:r>
              <w:r w:rsidR="007A3B39" w:rsidRPr="004D5381">
                <w:rPr>
                  <w:rFonts w:ascii="Arial" w:hAnsi="Arial" w:cs="Arial"/>
                  <w:i/>
                  <w:iCs/>
                  <w:noProof/>
                </w:rPr>
                <w:t>A Market Segmentation Theory</w:t>
              </w:r>
              <w:r w:rsidR="003E44FA">
                <w:rPr>
                  <w:rFonts w:ascii="Arial" w:hAnsi="Arial" w:cs="Arial"/>
                  <w:i/>
                  <w:iCs/>
                  <w:noProof/>
                </w:rPr>
                <w:t>.</w:t>
              </w:r>
              <w:r w:rsidR="007A3B39" w:rsidRPr="004D5381">
                <w:rPr>
                  <w:rFonts w:ascii="Arial" w:hAnsi="Arial" w:cs="Arial"/>
                  <w:i/>
                  <w:iCs/>
                  <w:noProof/>
                </w:rPr>
                <w:t xml:space="preserve"> </w:t>
              </w:r>
              <w:r w:rsidR="007A3B39" w:rsidRPr="004D5381">
                <w:rPr>
                  <w:rFonts w:ascii="Arial" w:hAnsi="Arial" w:cs="Arial"/>
                  <w:noProof/>
                </w:rPr>
                <w:t>s.l.: UK Essays.</w:t>
              </w:r>
            </w:p>
            <w:p w:rsidR="007A3B39" w:rsidRPr="004D5381" w:rsidRDefault="007A3B39" w:rsidP="004D5381">
              <w:pPr>
                <w:pStyle w:val="Bibliography"/>
                <w:spacing w:line="360" w:lineRule="auto"/>
                <w:jc w:val="both"/>
                <w:rPr>
                  <w:rFonts w:ascii="Arial" w:hAnsi="Arial" w:cs="Arial"/>
                  <w:noProof/>
                </w:rPr>
              </w:pPr>
              <w:r w:rsidRPr="004D5381">
                <w:rPr>
                  <w:rFonts w:ascii="Arial" w:hAnsi="Arial" w:cs="Arial"/>
                  <w:noProof/>
                </w:rPr>
                <w:t xml:space="preserve">Akhouri, S. &amp; Kuhn, J., </w:t>
              </w:r>
              <w:r w:rsidR="00A56F85">
                <w:rPr>
                  <w:rFonts w:ascii="Arial" w:hAnsi="Arial" w:cs="Arial"/>
                  <w:noProof/>
                </w:rPr>
                <w:t>(</w:t>
              </w:r>
              <w:r w:rsidRPr="004D5381">
                <w:rPr>
                  <w:rFonts w:ascii="Arial" w:hAnsi="Arial" w:cs="Arial"/>
                  <w:noProof/>
                </w:rPr>
                <w:t>2016</w:t>
              </w:r>
              <w:r w:rsidR="00A56F85">
                <w:rPr>
                  <w:rFonts w:ascii="Arial" w:hAnsi="Arial" w:cs="Arial"/>
                  <w:noProof/>
                </w:rPr>
                <w:t>)</w:t>
              </w:r>
              <w:r w:rsidRPr="004D5381">
                <w:rPr>
                  <w:rFonts w:ascii="Arial" w:hAnsi="Arial" w:cs="Arial"/>
                  <w:noProof/>
                </w:rPr>
                <w:t xml:space="preserve"> </w:t>
              </w:r>
              <w:r w:rsidRPr="004D5381">
                <w:rPr>
                  <w:rFonts w:ascii="Arial" w:hAnsi="Arial" w:cs="Arial"/>
                  <w:i/>
                  <w:iCs/>
                  <w:noProof/>
                </w:rPr>
                <w:t>Using mark Using market segmentation theor et segmentation theory to select tar o select target mark get markets for sun ets for sun</w:t>
              </w:r>
              <w:r w:rsidR="003E44FA">
                <w:rPr>
                  <w:rFonts w:ascii="Arial" w:hAnsi="Arial" w:cs="Arial"/>
                  <w:i/>
                  <w:iCs/>
                  <w:noProof/>
                </w:rPr>
                <w:t>.</w:t>
              </w:r>
              <w:r w:rsidRPr="004D5381">
                <w:rPr>
                  <w:rFonts w:ascii="Arial" w:hAnsi="Arial" w:cs="Arial"/>
                  <w:i/>
                  <w:iCs/>
                  <w:noProof/>
                </w:rPr>
                <w:t xml:space="preserve"> </w:t>
              </w:r>
              <w:r w:rsidRPr="004D5381">
                <w:rPr>
                  <w:rFonts w:ascii="Arial" w:hAnsi="Arial" w:cs="Arial"/>
                  <w:noProof/>
                </w:rPr>
                <w:t xml:space="preserve">s.l.: University of Wollongong, </w:t>
              </w:r>
            </w:p>
            <w:p w:rsidR="007A3B39" w:rsidRPr="00A56F85" w:rsidRDefault="007A3B39" w:rsidP="004D5381">
              <w:pPr>
                <w:pStyle w:val="Bibliography"/>
                <w:spacing w:line="360" w:lineRule="auto"/>
                <w:jc w:val="both"/>
                <w:rPr>
                  <w:rFonts w:ascii="Arial" w:hAnsi="Arial" w:cs="Arial"/>
                  <w:noProof/>
                </w:rPr>
              </w:pPr>
              <w:r w:rsidRPr="004D5381">
                <w:rPr>
                  <w:rFonts w:ascii="Arial" w:hAnsi="Arial" w:cs="Arial"/>
                  <w:noProof/>
                </w:rPr>
                <w:t xml:space="preserve">Brown, J., </w:t>
              </w:r>
              <w:r w:rsidR="00A56F85">
                <w:rPr>
                  <w:rFonts w:ascii="Arial" w:hAnsi="Arial" w:cs="Arial"/>
                  <w:noProof/>
                </w:rPr>
                <w:t>(</w:t>
              </w:r>
              <w:r w:rsidRPr="004D5381">
                <w:rPr>
                  <w:rFonts w:ascii="Arial" w:hAnsi="Arial" w:cs="Arial"/>
                  <w:noProof/>
                </w:rPr>
                <w:t>2019</w:t>
              </w:r>
              <w:r w:rsidR="00A56F85">
                <w:rPr>
                  <w:rFonts w:ascii="Arial" w:hAnsi="Arial" w:cs="Arial"/>
                  <w:noProof/>
                </w:rPr>
                <w:t>)</w:t>
              </w:r>
              <w:r w:rsidRPr="004D5381">
                <w:rPr>
                  <w:rFonts w:ascii="Arial" w:hAnsi="Arial" w:cs="Arial"/>
                  <w:noProof/>
                </w:rPr>
                <w:t xml:space="preserve"> </w:t>
              </w:r>
              <w:r w:rsidR="00A56F85" w:rsidRPr="00A56F85">
                <w:rPr>
                  <w:rFonts w:ascii="Arial" w:hAnsi="Arial" w:cs="Arial"/>
                  <w:i/>
                  <w:noProof/>
                </w:rPr>
                <w:t>'</w:t>
              </w:r>
              <w:r w:rsidRPr="00A56F85">
                <w:rPr>
                  <w:rFonts w:ascii="Arial" w:hAnsi="Arial" w:cs="Arial"/>
                  <w:i/>
                  <w:noProof/>
                </w:rPr>
                <w:t>Market Segmentation, Targeting, and Positioning</w:t>
              </w:r>
              <w:r w:rsidR="00A56F85" w:rsidRPr="00A56F85">
                <w:rPr>
                  <w:rFonts w:ascii="Arial" w:hAnsi="Arial" w:cs="Arial"/>
                  <w:i/>
                  <w:noProof/>
                </w:rPr>
                <w:t>'</w:t>
              </w:r>
              <w:r w:rsidRPr="00A56F85">
                <w:rPr>
                  <w:rFonts w:ascii="Arial" w:hAnsi="Arial" w:cs="Arial"/>
                  <w:i/>
                  <w:noProof/>
                </w:rPr>
                <w:t>.</w:t>
              </w:r>
              <w:r w:rsidRPr="004D5381">
                <w:rPr>
                  <w:rFonts w:ascii="Arial" w:hAnsi="Arial" w:cs="Arial"/>
                  <w:noProof/>
                </w:rPr>
                <w:t xml:space="preserve"> </w:t>
              </w:r>
              <w:r w:rsidRPr="00A56F85">
                <w:rPr>
                  <w:rFonts w:ascii="Arial" w:hAnsi="Arial" w:cs="Arial"/>
                  <w:iCs/>
                  <w:noProof/>
                </w:rPr>
                <w:t xml:space="preserve">Market Segmentation, </w:t>
              </w:r>
              <w:r w:rsidRPr="00A56F85">
                <w:rPr>
                  <w:rFonts w:ascii="Arial" w:hAnsi="Arial" w:cs="Arial"/>
                  <w:noProof/>
                </w:rPr>
                <w:t>32(1).</w:t>
              </w:r>
            </w:p>
            <w:p w:rsidR="007A3B39" w:rsidRPr="00A56F85" w:rsidRDefault="007A3B39" w:rsidP="004D5381">
              <w:pPr>
                <w:pStyle w:val="Bibliography"/>
                <w:spacing w:line="360" w:lineRule="auto"/>
                <w:jc w:val="both"/>
                <w:rPr>
                  <w:rFonts w:ascii="Arial" w:hAnsi="Arial" w:cs="Arial"/>
                  <w:noProof/>
                </w:rPr>
              </w:pPr>
              <w:r w:rsidRPr="004D5381">
                <w:rPr>
                  <w:rFonts w:ascii="Arial" w:hAnsi="Arial" w:cs="Arial"/>
                  <w:noProof/>
                </w:rPr>
                <w:t xml:space="preserve">Meijel, B. v., </w:t>
              </w:r>
              <w:r w:rsidR="00A56F85">
                <w:rPr>
                  <w:rFonts w:ascii="Arial" w:hAnsi="Arial" w:cs="Arial"/>
                  <w:noProof/>
                </w:rPr>
                <w:t>(</w:t>
              </w:r>
              <w:r w:rsidRPr="004D5381">
                <w:rPr>
                  <w:rFonts w:ascii="Arial" w:hAnsi="Arial" w:cs="Arial"/>
                  <w:noProof/>
                </w:rPr>
                <w:t>2019</w:t>
              </w:r>
              <w:r w:rsidR="00A56F85">
                <w:rPr>
                  <w:rFonts w:ascii="Arial" w:hAnsi="Arial" w:cs="Arial"/>
                  <w:noProof/>
                </w:rPr>
                <w:t>)</w:t>
              </w:r>
              <w:r w:rsidRPr="004D5381">
                <w:rPr>
                  <w:rFonts w:ascii="Arial" w:hAnsi="Arial" w:cs="Arial"/>
                  <w:noProof/>
                </w:rPr>
                <w:t xml:space="preserve"> </w:t>
              </w:r>
              <w:r w:rsidR="00A56F85" w:rsidRPr="00A56F85">
                <w:rPr>
                  <w:rFonts w:ascii="Arial" w:hAnsi="Arial" w:cs="Arial"/>
                  <w:i/>
                  <w:noProof/>
                </w:rPr>
                <w:t>'</w:t>
              </w:r>
              <w:r w:rsidRPr="00A56F85">
                <w:rPr>
                  <w:rFonts w:ascii="Arial" w:hAnsi="Arial" w:cs="Arial"/>
                  <w:i/>
                  <w:noProof/>
                </w:rPr>
                <w:t>Applying market segmentation theory to student behavior in</w:t>
              </w:r>
              <w:r w:rsidR="00A56F85" w:rsidRPr="00A56F85">
                <w:rPr>
                  <w:rFonts w:ascii="Arial" w:hAnsi="Arial" w:cs="Arial"/>
                  <w:i/>
                  <w:noProof/>
                </w:rPr>
                <w:t>'</w:t>
              </w:r>
              <w:r w:rsidRPr="00A56F85">
                <w:rPr>
                  <w:rFonts w:ascii="Arial" w:hAnsi="Arial" w:cs="Arial"/>
                  <w:i/>
                  <w:noProof/>
                </w:rPr>
                <w:t>.</w:t>
              </w:r>
              <w:r w:rsidRPr="004D5381">
                <w:rPr>
                  <w:rFonts w:ascii="Arial" w:hAnsi="Arial" w:cs="Arial"/>
                  <w:noProof/>
                </w:rPr>
                <w:t xml:space="preserve"> </w:t>
              </w:r>
              <w:r w:rsidRPr="00A56F85">
                <w:rPr>
                  <w:rFonts w:ascii="Arial" w:hAnsi="Arial" w:cs="Arial"/>
                  <w:iCs/>
                  <w:noProof/>
                </w:rPr>
                <w:t xml:space="preserve">New Horizons in Education, </w:t>
              </w:r>
              <w:r w:rsidRPr="00A56F85">
                <w:rPr>
                  <w:rFonts w:ascii="Arial" w:hAnsi="Arial" w:cs="Arial"/>
                  <w:noProof/>
                </w:rPr>
                <w:t>24(3), pp. 517-529.</w:t>
              </w:r>
            </w:p>
            <w:p w:rsidR="007A3B39" w:rsidRPr="005623E8" w:rsidRDefault="007A3B39" w:rsidP="004D5381">
              <w:pPr>
                <w:pStyle w:val="Bibliography"/>
                <w:spacing w:line="360" w:lineRule="auto"/>
                <w:jc w:val="both"/>
                <w:rPr>
                  <w:rFonts w:ascii="Arial" w:hAnsi="Arial" w:cs="Arial"/>
                  <w:noProof/>
                </w:rPr>
              </w:pPr>
              <w:r w:rsidRPr="004D5381">
                <w:rPr>
                  <w:rFonts w:ascii="Arial" w:hAnsi="Arial" w:cs="Arial"/>
                  <w:noProof/>
                </w:rPr>
                <w:t xml:space="preserve">Oudman, E., Postma, A. &amp; Meijel, B. v., </w:t>
              </w:r>
              <w:r w:rsidR="005623E8">
                <w:rPr>
                  <w:rFonts w:ascii="Arial" w:hAnsi="Arial" w:cs="Arial"/>
                  <w:noProof/>
                </w:rPr>
                <w:t>(</w:t>
              </w:r>
              <w:r w:rsidRPr="004D5381">
                <w:rPr>
                  <w:rFonts w:ascii="Arial" w:hAnsi="Arial" w:cs="Arial"/>
                  <w:noProof/>
                </w:rPr>
                <w:t>2010</w:t>
              </w:r>
              <w:r w:rsidR="005623E8">
                <w:rPr>
                  <w:rFonts w:ascii="Arial" w:hAnsi="Arial" w:cs="Arial"/>
                  <w:noProof/>
                </w:rPr>
                <w:t>)</w:t>
              </w:r>
              <w:r w:rsidRPr="004D5381">
                <w:rPr>
                  <w:rFonts w:ascii="Arial" w:hAnsi="Arial" w:cs="Arial"/>
                  <w:noProof/>
                </w:rPr>
                <w:t xml:space="preserve"> </w:t>
              </w:r>
              <w:r w:rsidR="005623E8" w:rsidRPr="005623E8">
                <w:rPr>
                  <w:rFonts w:ascii="Arial" w:hAnsi="Arial" w:cs="Arial"/>
                  <w:i/>
                  <w:noProof/>
                </w:rPr>
                <w:t>'</w:t>
              </w:r>
              <w:r w:rsidRPr="005623E8">
                <w:rPr>
                  <w:rFonts w:ascii="Arial" w:hAnsi="Arial" w:cs="Arial"/>
                  <w:i/>
                  <w:noProof/>
                </w:rPr>
                <w:t>A Theory of Market Segmentation</w:t>
              </w:r>
              <w:r w:rsidR="005623E8" w:rsidRPr="005623E8">
                <w:rPr>
                  <w:rFonts w:ascii="Arial" w:hAnsi="Arial" w:cs="Arial"/>
                  <w:i/>
                  <w:noProof/>
                </w:rPr>
                <w:t>'</w:t>
              </w:r>
              <w:r w:rsidRPr="005623E8">
                <w:rPr>
                  <w:rFonts w:ascii="Arial" w:hAnsi="Arial" w:cs="Arial"/>
                  <w:i/>
                  <w:noProof/>
                </w:rPr>
                <w:t>.</w:t>
              </w:r>
              <w:r w:rsidRPr="004D5381">
                <w:rPr>
                  <w:rFonts w:ascii="Arial" w:hAnsi="Arial" w:cs="Arial"/>
                  <w:noProof/>
                </w:rPr>
                <w:t xml:space="preserve"> </w:t>
              </w:r>
              <w:r w:rsidRPr="005623E8">
                <w:rPr>
                  <w:rFonts w:ascii="Arial" w:hAnsi="Arial" w:cs="Arial"/>
                  <w:iCs/>
                  <w:noProof/>
                </w:rPr>
                <w:t xml:space="preserve">Journal of Marketing Research, </w:t>
              </w:r>
              <w:r w:rsidRPr="005623E8">
                <w:rPr>
                  <w:rFonts w:ascii="Arial" w:hAnsi="Arial" w:cs="Arial"/>
                  <w:noProof/>
                </w:rPr>
                <w:t>50(2), pp. 296-343.</w:t>
              </w:r>
            </w:p>
            <w:p w:rsidR="007F1AA4" w:rsidRPr="004D5381" w:rsidRDefault="007F1AA4" w:rsidP="004D5381">
              <w:pPr>
                <w:spacing w:line="360" w:lineRule="auto"/>
                <w:jc w:val="both"/>
                <w:rPr>
                  <w:rFonts w:ascii="Arial" w:hAnsi="Arial" w:cs="Arial"/>
                </w:rPr>
              </w:pPr>
              <w:r w:rsidRPr="004D5381">
                <w:rPr>
                  <w:rFonts w:ascii="Arial" w:hAnsi="Arial" w:cs="Arial"/>
                  <w:b/>
                  <w:bCs/>
                  <w:noProof/>
                </w:rPr>
                <w:fldChar w:fldCharType="end"/>
              </w:r>
            </w:p>
          </w:sdtContent>
        </w:sdt>
      </w:sdtContent>
    </w:sdt>
    <w:p w:rsidR="00B07951" w:rsidRPr="004D5381" w:rsidRDefault="00B07951" w:rsidP="004D5381">
      <w:pPr>
        <w:spacing w:line="360" w:lineRule="auto"/>
        <w:jc w:val="both"/>
        <w:rPr>
          <w:rFonts w:ascii="Arial" w:hAnsi="Arial" w:cs="Arial"/>
        </w:rPr>
      </w:pPr>
    </w:p>
    <w:p w:rsidR="00B07951" w:rsidRPr="004D5381" w:rsidRDefault="00B07951" w:rsidP="004D5381">
      <w:pPr>
        <w:spacing w:line="360" w:lineRule="auto"/>
        <w:jc w:val="both"/>
        <w:rPr>
          <w:rFonts w:ascii="Arial" w:hAnsi="Arial" w:cs="Arial"/>
        </w:rPr>
      </w:pPr>
    </w:p>
    <w:p w:rsidR="00B07951" w:rsidRPr="004D5381" w:rsidRDefault="00B07951" w:rsidP="004D5381">
      <w:pPr>
        <w:spacing w:line="360" w:lineRule="auto"/>
        <w:jc w:val="both"/>
        <w:rPr>
          <w:rFonts w:ascii="Arial" w:hAnsi="Arial" w:cs="Arial"/>
        </w:rPr>
      </w:pPr>
    </w:p>
    <w:p w:rsidR="001E0D31" w:rsidRPr="004D5381" w:rsidRDefault="001E0D31" w:rsidP="004D5381">
      <w:pPr>
        <w:spacing w:line="360" w:lineRule="auto"/>
        <w:jc w:val="both"/>
        <w:rPr>
          <w:rFonts w:ascii="Arial" w:hAnsi="Arial" w:cs="Arial"/>
        </w:rPr>
      </w:pPr>
    </w:p>
    <w:p w:rsidR="008D1594" w:rsidRPr="004D5381" w:rsidRDefault="008D1594" w:rsidP="004D5381">
      <w:pPr>
        <w:spacing w:line="360" w:lineRule="auto"/>
        <w:jc w:val="both"/>
        <w:rPr>
          <w:rFonts w:ascii="Arial" w:hAnsi="Arial" w:cs="Arial"/>
        </w:rPr>
      </w:pPr>
    </w:p>
    <w:p w:rsidR="008D1594" w:rsidRPr="004D5381" w:rsidRDefault="008D1594" w:rsidP="004D5381">
      <w:pPr>
        <w:spacing w:line="360" w:lineRule="auto"/>
        <w:jc w:val="both"/>
        <w:rPr>
          <w:rFonts w:ascii="Arial" w:hAnsi="Arial" w:cs="Arial"/>
        </w:rPr>
      </w:pPr>
    </w:p>
    <w:p w:rsidR="008D1594" w:rsidRPr="004D5381" w:rsidRDefault="008D1594" w:rsidP="004D5381">
      <w:pPr>
        <w:spacing w:line="360" w:lineRule="auto"/>
        <w:jc w:val="both"/>
        <w:rPr>
          <w:rFonts w:ascii="Arial" w:hAnsi="Arial" w:cs="Arial"/>
        </w:rPr>
      </w:pPr>
    </w:p>
    <w:p w:rsidR="008D1594" w:rsidRPr="004D5381" w:rsidRDefault="008D1594" w:rsidP="004D5381">
      <w:pPr>
        <w:spacing w:line="360" w:lineRule="auto"/>
        <w:jc w:val="both"/>
        <w:rPr>
          <w:rFonts w:ascii="Arial" w:hAnsi="Arial" w:cs="Arial"/>
        </w:rPr>
      </w:pPr>
    </w:p>
    <w:p w:rsidR="008D1594" w:rsidRPr="004D5381" w:rsidRDefault="008D1594" w:rsidP="004D5381">
      <w:pPr>
        <w:spacing w:line="360" w:lineRule="auto"/>
        <w:jc w:val="both"/>
        <w:rPr>
          <w:rFonts w:ascii="Arial" w:hAnsi="Arial" w:cs="Arial"/>
        </w:rPr>
      </w:pPr>
    </w:p>
    <w:p w:rsidR="008D1594" w:rsidRPr="004D5381" w:rsidRDefault="008D1594" w:rsidP="004D5381">
      <w:pPr>
        <w:spacing w:line="360" w:lineRule="auto"/>
        <w:jc w:val="both"/>
        <w:rPr>
          <w:rFonts w:ascii="Arial" w:hAnsi="Arial" w:cs="Arial"/>
        </w:rPr>
      </w:pPr>
    </w:p>
    <w:p w:rsidR="001E0D31" w:rsidRPr="004D5381" w:rsidRDefault="001E0D31" w:rsidP="004D5381">
      <w:pPr>
        <w:spacing w:line="360" w:lineRule="auto"/>
        <w:jc w:val="both"/>
        <w:rPr>
          <w:rFonts w:ascii="Arial" w:hAnsi="Arial" w:cs="Arial"/>
        </w:rPr>
      </w:pPr>
    </w:p>
    <w:p w:rsidR="001E0D31" w:rsidRPr="004D5381" w:rsidRDefault="001E0D31" w:rsidP="004D5381">
      <w:pPr>
        <w:spacing w:line="360" w:lineRule="auto"/>
        <w:jc w:val="both"/>
        <w:rPr>
          <w:rFonts w:ascii="Arial" w:hAnsi="Arial" w:cs="Arial"/>
        </w:rPr>
      </w:pPr>
    </w:p>
    <w:p w:rsidR="001E0D31" w:rsidRPr="004D5381" w:rsidRDefault="001E0D31" w:rsidP="004D5381">
      <w:pPr>
        <w:spacing w:line="360" w:lineRule="auto"/>
        <w:jc w:val="both"/>
        <w:rPr>
          <w:rFonts w:ascii="Arial" w:hAnsi="Arial" w:cs="Arial"/>
        </w:rPr>
      </w:pPr>
    </w:p>
    <w:sectPr w:rsidR="001E0D31" w:rsidRPr="004D5381" w:rsidSect="006726AF">
      <w:head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48DB" w:rsidRDefault="000948DB" w:rsidP="006726AF">
      <w:pPr>
        <w:spacing w:after="0" w:line="240" w:lineRule="auto"/>
      </w:pPr>
      <w:r>
        <w:separator/>
      </w:r>
    </w:p>
  </w:endnote>
  <w:endnote w:type="continuationSeparator" w:id="0">
    <w:p w:rsidR="000948DB" w:rsidRDefault="000948DB" w:rsidP="006726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48DB" w:rsidRDefault="000948DB" w:rsidP="006726AF">
      <w:pPr>
        <w:spacing w:after="0" w:line="240" w:lineRule="auto"/>
      </w:pPr>
      <w:r>
        <w:separator/>
      </w:r>
    </w:p>
  </w:footnote>
  <w:footnote w:type="continuationSeparator" w:id="0">
    <w:p w:rsidR="000948DB" w:rsidRDefault="000948DB" w:rsidP="006726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4283050"/>
      <w:docPartObj>
        <w:docPartGallery w:val="Page Numbers (Top of Page)"/>
        <w:docPartUnique/>
      </w:docPartObj>
    </w:sdtPr>
    <w:sdtEndPr>
      <w:rPr>
        <w:noProof/>
      </w:rPr>
    </w:sdtEndPr>
    <w:sdtContent>
      <w:p w:rsidR="006726AF" w:rsidRDefault="006726AF">
        <w:pPr>
          <w:pStyle w:val="Header"/>
          <w:jc w:val="right"/>
        </w:pPr>
        <w:r>
          <w:fldChar w:fldCharType="begin"/>
        </w:r>
        <w:r>
          <w:instrText xml:space="preserve"> PAGE   \* MERGEFORMAT </w:instrText>
        </w:r>
        <w:r>
          <w:fldChar w:fldCharType="separate"/>
        </w:r>
        <w:r w:rsidR="00F0149A">
          <w:rPr>
            <w:noProof/>
          </w:rPr>
          <w:t>8</w:t>
        </w:r>
        <w:r>
          <w:rPr>
            <w:noProof/>
          </w:rPr>
          <w:fldChar w:fldCharType="end"/>
        </w:r>
      </w:p>
    </w:sdtContent>
  </w:sdt>
  <w:p w:rsidR="006726AF" w:rsidRDefault="006726A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05676"/>
    <w:multiLevelType w:val="hybridMultilevel"/>
    <w:tmpl w:val="7F2C2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7815F57"/>
    <w:multiLevelType w:val="hybridMultilevel"/>
    <w:tmpl w:val="AF9C79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B6F4C6E"/>
    <w:multiLevelType w:val="hybridMultilevel"/>
    <w:tmpl w:val="E03AB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8EF383D"/>
    <w:multiLevelType w:val="hybridMultilevel"/>
    <w:tmpl w:val="8D741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0D31"/>
    <w:rsid w:val="000948DB"/>
    <w:rsid w:val="00094A1C"/>
    <w:rsid w:val="001A43D8"/>
    <w:rsid w:val="001E0D31"/>
    <w:rsid w:val="003E16AB"/>
    <w:rsid w:val="003E44FA"/>
    <w:rsid w:val="003E452E"/>
    <w:rsid w:val="004612FD"/>
    <w:rsid w:val="004D5381"/>
    <w:rsid w:val="005623E8"/>
    <w:rsid w:val="005A3865"/>
    <w:rsid w:val="006726AF"/>
    <w:rsid w:val="006E57D9"/>
    <w:rsid w:val="00724D3A"/>
    <w:rsid w:val="007A3B39"/>
    <w:rsid w:val="007F1AA4"/>
    <w:rsid w:val="008D1594"/>
    <w:rsid w:val="009C49AE"/>
    <w:rsid w:val="00A51D04"/>
    <w:rsid w:val="00A56F85"/>
    <w:rsid w:val="00A764A9"/>
    <w:rsid w:val="00B07951"/>
    <w:rsid w:val="00B13DAE"/>
    <w:rsid w:val="00B2523F"/>
    <w:rsid w:val="00BC7A31"/>
    <w:rsid w:val="00D45F9E"/>
    <w:rsid w:val="00D46079"/>
    <w:rsid w:val="00DC309B"/>
    <w:rsid w:val="00EA69FB"/>
    <w:rsid w:val="00F0149A"/>
    <w:rsid w:val="00F74150"/>
    <w:rsid w:val="00FB37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16C55"/>
  <w15:chartTrackingRefBased/>
  <w15:docId w15:val="{B199BFE7-BE99-4A41-8F1B-6C64A2405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1E0D31"/>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1E0D31"/>
    <w:pPr>
      <w:keepNext/>
      <w:keepLines/>
      <w:spacing w:before="40" w:after="0"/>
      <w:outlineLvl w:val="1"/>
    </w:pPr>
    <w:rPr>
      <w:rFonts w:eastAsiaTheme="majorEastAsia"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0D31"/>
    <w:rPr>
      <w:rFonts w:eastAsiaTheme="majorEastAsia" w:cstheme="majorBidi"/>
      <w:b/>
      <w:color w:val="000000" w:themeColor="text1"/>
      <w:sz w:val="32"/>
      <w:szCs w:val="32"/>
      <w:lang w:val="en-GB"/>
    </w:rPr>
  </w:style>
  <w:style w:type="character" w:customStyle="1" w:styleId="Heading2Char">
    <w:name w:val="Heading 2 Char"/>
    <w:basedOn w:val="DefaultParagraphFont"/>
    <w:link w:val="Heading2"/>
    <w:uiPriority w:val="9"/>
    <w:rsid w:val="001E0D31"/>
    <w:rPr>
      <w:rFonts w:eastAsiaTheme="majorEastAsia" w:cstheme="majorBidi"/>
      <w:b/>
      <w:color w:val="000000" w:themeColor="text1"/>
      <w:sz w:val="28"/>
      <w:szCs w:val="26"/>
      <w:lang w:val="en-GB"/>
    </w:rPr>
  </w:style>
  <w:style w:type="paragraph" w:styleId="ListParagraph">
    <w:name w:val="List Paragraph"/>
    <w:basedOn w:val="Normal"/>
    <w:uiPriority w:val="34"/>
    <w:qFormat/>
    <w:rsid w:val="008D1594"/>
    <w:pPr>
      <w:ind w:left="720"/>
      <w:contextualSpacing/>
    </w:pPr>
  </w:style>
  <w:style w:type="paragraph" w:styleId="TOCHeading">
    <w:name w:val="TOC Heading"/>
    <w:basedOn w:val="Heading1"/>
    <w:next w:val="Normal"/>
    <w:uiPriority w:val="39"/>
    <w:unhideWhenUsed/>
    <w:qFormat/>
    <w:rsid w:val="007F1AA4"/>
    <w:pPr>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7F1AA4"/>
    <w:pPr>
      <w:spacing w:after="100"/>
    </w:pPr>
  </w:style>
  <w:style w:type="paragraph" w:styleId="TOC2">
    <w:name w:val="toc 2"/>
    <w:basedOn w:val="Normal"/>
    <w:next w:val="Normal"/>
    <w:autoRedefine/>
    <w:uiPriority w:val="39"/>
    <w:unhideWhenUsed/>
    <w:rsid w:val="007F1AA4"/>
    <w:pPr>
      <w:spacing w:after="100"/>
      <w:ind w:left="220"/>
    </w:pPr>
  </w:style>
  <w:style w:type="character" w:styleId="Hyperlink">
    <w:name w:val="Hyperlink"/>
    <w:basedOn w:val="DefaultParagraphFont"/>
    <w:uiPriority w:val="99"/>
    <w:unhideWhenUsed/>
    <w:rsid w:val="007F1AA4"/>
    <w:rPr>
      <w:color w:val="0563C1" w:themeColor="hyperlink"/>
      <w:u w:val="single"/>
    </w:rPr>
  </w:style>
  <w:style w:type="paragraph" w:styleId="Title">
    <w:name w:val="Title"/>
    <w:basedOn w:val="Normal"/>
    <w:next w:val="Normal"/>
    <w:link w:val="TitleChar"/>
    <w:uiPriority w:val="10"/>
    <w:qFormat/>
    <w:rsid w:val="007F1AA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1AA4"/>
    <w:rPr>
      <w:rFonts w:asciiTheme="majorHAnsi" w:eastAsiaTheme="majorEastAsia" w:hAnsiTheme="majorHAnsi" w:cstheme="majorBidi"/>
      <w:spacing w:val="-10"/>
      <w:kern w:val="28"/>
      <w:sz w:val="56"/>
      <w:szCs w:val="56"/>
      <w:lang w:val="en-GB"/>
    </w:rPr>
  </w:style>
  <w:style w:type="paragraph" w:styleId="Bibliography">
    <w:name w:val="Bibliography"/>
    <w:basedOn w:val="Normal"/>
    <w:next w:val="Normal"/>
    <w:uiPriority w:val="37"/>
    <w:unhideWhenUsed/>
    <w:rsid w:val="007A3B39"/>
  </w:style>
  <w:style w:type="paragraph" w:styleId="Header">
    <w:name w:val="header"/>
    <w:basedOn w:val="Normal"/>
    <w:link w:val="HeaderChar"/>
    <w:uiPriority w:val="99"/>
    <w:unhideWhenUsed/>
    <w:rsid w:val="006726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26AF"/>
    <w:rPr>
      <w:lang w:val="en-GB"/>
    </w:rPr>
  </w:style>
  <w:style w:type="paragraph" w:styleId="Footer">
    <w:name w:val="footer"/>
    <w:basedOn w:val="Normal"/>
    <w:link w:val="FooterChar"/>
    <w:uiPriority w:val="99"/>
    <w:unhideWhenUsed/>
    <w:rsid w:val="006726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26AF"/>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499869">
      <w:bodyDiv w:val="1"/>
      <w:marLeft w:val="0"/>
      <w:marRight w:val="0"/>
      <w:marTop w:val="0"/>
      <w:marBottom w:val="0"/>
      <w:divBdr>
        <w:top w:val="none" w:sz="0" w:space="0" w:color="auto"/>
        <w:left w:val="none" w:sz="0" w:space="0" w:color="auto"/>
        <w:bottom w:val="none" w:sz="0" w:space="0" w:color="auto"/>
        <w:right w:val="none" w:sz="0" w:space="0" w:color="auto"/>
      </w:divBdr>
    </w:div>
    <w:div w:id="360520760">
      <w:bodyDiv w:val="1"/>
      <w:marLeft w:val="0"/>
      <w:marRight w:val="0"/>
      <w:marTop w:val="0"/>
      <w:marBottom w:val="0"/>
      <w:divBdr>
        <w:top w:val="none" w:sz="0" w:space="0" w:color="auto"/>
        <w:left w:val="none" w:sz="0" w:space="0" w:color="auto"/>
        <w:bottom w:val="none" w:sz="0" w:space="0" w:color="auto"/>
        <w:right w:val="none" w:sz="0" w:space="0" w:color="auto"/>
      </w:divBdr>
    </w:div>
    <w:div w:id="443616117">
      <w:bodyDiv w:val="1"/>
      <w:marLeft w:val="0"/>
      <w:marRight w:val="0"/>
      <w:marTop w:val="0"/>
      <w:marBottom w:val="0"/>
      <w:divBdr>
        <w:top w:val="none" w:sz="0" w:space="0" w:color="auto"/>
        <w:left w:val="none" w:sz="0" w:space="0" w:color="auto"/>
        <w:bottom w:val="none" w:sz="0" w:space="0" w:color="auto"/>
        <w:right w:val="none" w:sz="0" w:space="0" w:color="auto"/>
      </w:divBdr>
    </w:div>
    <w:div w:id="624774002">
      <w:bodyDiv w:val="1"/>
      <w:marLeft w:val="0"/>
      <w:marRight w:val="0"/>
      <w:marTop w:val="0"/>
      <w:marBottom w:val="0"/>
      <w:divBdr>
        <w:top w:val="none" w:sz="0" w:space="0" w:color="auto"/>
        <w:left w:val="none" w:sz="0" w:space="0" w:color="auto"/>
        <w:bottom w:val="none" w:sz="0" w:space="0" w:color="auto"/>
        <w:right w:val="none" w:sz="0" w:space="0" w:color="auto"/>
      </w:divBdr>
    </w:div>
    <w:div w:id="996686676">
      <w:bodyDiv w:val="1"/>
      <w:marLeft w:val="0"/>
      <w:marRight w:val="0"/>
      <w:marTop w:val="0"/>
      <w:marBottom w:val="0"/>
      <w:divBdr>
        <w:top w:val="none" w:sz="0" w:space="0" w:color="auto"/>
        <w:left w:val="none" w:sz="0" w:space="0" w:color="auto"/>
        <w:bottom w:val="none" w:sz="0" w:space="0" w:color="auto"/>
        <w:right w:val="none" w:sz="0" w:space="0" w:color="auto"/>
      </w:divBdr>
    </w:div>
    <w:div w:id="1255624468">
      <w:bodyDiv w:val="1"/>
      <w:marLeft w:val="0"/>
      <w:marRight w:val="0"/>
      <w:marTop w:val="0"/>
      <w:marBottom w:val="0"/>
      <w:divBdr>
        <w:top w:val="none" w:sz="0" w:space="0" w:color="auto"/>
        <w:left w:val="none" w:sz="0" w:space="0" w:color="auto"/>
        <w:bottom w:val="none" w:sz="0" w:space="0" w:color="auto"/>
        <w:right w:val="none" w:sz="0" w:space="0" w:color="auto"/>
      </w:divBdr>
    </w:div>
    <w:div w:id="1330449215">
      <w:bodyDiv w:val="1"/>
      <w:marLeft w:val="0"/>
      <w:marRight w:val="0"/>
      <w:marTop w:val="0"/>
      <w:marBottom w:val="0"/>
      <w:divBdr>
        <w:top w:val="none" w:sz="0" w:space="0" w:color="auto"/>
        <w:left w:val="none" w:sz="0" w:space="0" w:color="auto"/>
        <w:bottom w:val="none" w:sz="0" w:space="0" w:color="auto"/>
        <w:right w:val="none" w:sz="0" w:space="0" w:color="auto"/>
      </w:divBdr>
    </w:div>
    <w:div w:id="1485514563">
      <w:bodyDiv w:val="1"/>
      <w:marLeft w:val="0"/>
      <w:marRight w:val="0"/>
      <w:marTop w:val="0"/>
      <w:marBottom w:val="0"/>
      <w:divBdr>
        <w:top w:val="none" w:sz="0" w:space="0" w:color="auto"/>
        <w:left w:val="none" w:sz="0" w:space="0" w:color="auto"/>
        <w:bottom w:val="none" w:sz="0" w:space="0" w:color="auto"/>
        <w:right w:val="none" w:sz="0" w:space="0" w:color="auto"/>
      </w:divBdr>
    </w:div>
    <w:div w:id="1594362674">
      <w:bodyDiv w:val="1"/>
      <w:marLeft w:val="0"/>
      <w:marRight w:val="0"/>
      <w:marTop w:val="0"/>
      <w:marBottom w:val="0"/>
      <w:divBdr>
        <w:top w:val="none" w:sz="0" w:space="0" w:color="auto"/>
        <w:left w:val="none" w:sz="0" w:space="0" w:color="auto"/>
        <w:bottom w:val="none" w:sz="0" w:space="0" w:color="auto"/>
        <w:right w:val="none" w:sz="0" w:space="0" w:color="auto"/>
      </w:divBdr>
    </w:div>
    <w:div w:id="1666006302">
      <w:bodyDiv w:val="1"/>
      <w:marLeft w:val="0"/>
      <w:marRight w:val="0"/>
      <w:marTop w:val="0"/>
      <w:marBottom w:val="0"/>
      <w:divBdr>
        <w:top w:val="none" w:sz="0" w:space="0" w:color="auto"/>
        <w:left w:val="none" w:sz="0" w:space="0" w:color="auto"/>
        <w:bottom w:val="none" w:sz="0" w:space="0" w:color="auto"/>
        <w:right w:val="none" w:sz="0" w:space="0" w:color="auto"/>
      </w:divBdr>
    </w:div>
    <w:div w:id="1941064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Cov22</b:Tag>
    <b:SourceType>Report</b:SourceType>
    <b:Guid>{A7BD6C7C-87FA-4F8F-9F48-312FA81B51CA}</b:Guid>
    <b:Title>A Market Segmentation Theory</b:Title>
    <b:Year>2022</b:Year>
    <b:Month>07</b:Month>
    <b:Day>20</b:Day>
    <b:URL>https://www.ncbi.nlm.nih.gov/books/NBK539854/</b:URL>
    <b:Author>
      <b:Author>
        <b:NameList>
          <b:Person>
            <b:Last> Covell;</b:Last>
            <b:First>Timothy</b:First>
          </b:Person>
          <b:Person>
            <b:Last> Siddiqui.</b:Last>
            <b:First>Waquar </b:First>
          </b:Person>
        </b:NameList>
      </b:Author>
    </b:Author>
    <b:Publisher>UK Essays</b:Publisher>
    <b:RefOrder>3</b:RefOrder>
  </b:Source>
  <b:Source>
    <b:Tag>Joe09</b:Tag>
    <b:SourceType>JournalArticle</b:SourceType>
    <b:Guid>{1795E1DC-4872-4613-9ADD-74D1CBD72847}</b:Guid>
    <b:Title>Market Segmentation, Targeting, and Positioning</b:Title>
    <b:Year>2019</b:Year>
    <b:Author>
      <b:Author>
        <b:NameList>
          <b:Person>
            <b:Last>Brown</b:Last>
            <b:First>Joe</b:First>
          </b:Person>
        </b:NameList>
      </b:Author>
    </b:Author>
    <b:Publisher>Nursing times</b:Publisher>
    <b:JournalName>Market Segmentation</b:JournalName>
    <b:Volume>32</b:Volume>
    <b:Issue>1</b:Issue>
    <b:RefOrder>2</b:RefOrder>
  </b:Source>
  <b:Source>
    <b:Tag>Ber19</b:Tag>
    <b:SourceType>JournalArticle</b:SourceType>
    <b:Guid>{FBA9B87D-9672-4BE5-8F81-026179B0CB87}</b:Guid>
    <b:Title>Applying market segmentation theory to student behavior in</b:Title>
    <b:Year>2019</b:Year>
    <b:Author>
      <b:Author>
        <b:NameList>
          <b:Person>
            <b:Last>Meijel</b:Last>
            <b:First>Berno</b:First>
            <b:Middle>van</b:Middle>
          </b:Person>
        </b:NameList>
      </b:Author>
    </b:Author>
    <b:JournalName>New Horizons in Education</b:JournalName>
    <b:Volume>24</b:Volume>
    <b:Issue>3</b:Issue>
    <b:Pages>517-529</b:Pages>
    <b:RefOrder>4</b:RefOrder>
  </b:Source>
  <b:Source>
    <b:Tag>Shw22</b:Tag>
    <b:SourceType>ElectronicSource</b:SourceType>
    <b:Guid>{AE0D7D65-41DB-4C0E-AAC9-C70003602497}</b:Guid>
    <b:Title>Using mark Using market segmentation theor et segmentation theory to select tar o select target mark get markets for sun ets for sun</b:Title>
    <b:Year>2016</b:Year>
    <b:Author>
      <b:Author>
        <b:NameList>
          <b:Person>
            <b:Last>Akhouri</b:Last>
            <b:First>Shweta</b:First>
          </b:Person>
          <b:Person>
            <b:Last>Kuhn</b:Last>
            <b:First>James</b:First>
          </b:Person>
        </b:NameList>
      </b:Author>
    </b:Author>
    <b:Publisher>University of Wollongong</b:Publisher>
    <b:JournalName>Break-Even Point Analysis</b:JournalName>
    <b:Pages>126-128</b:Pages>
    <b:Volume>63</b:Volume>
    <b:Issue>3</b:Issue>
    <b:RefOrder>1</b:RefOrder>
  </b:Source>
  <b:Source>
    <b:Tag>Oud20</b:Tag>
    <b:SourceType>JournalArticle</b:SourceType>
    <b:Guid>{42C54FCD-7B96-4CDD-BC6D-02E60C8015D8}</b:Guid>
    <b:Title>A Theory of Market Segmentation</b:Title>
    <b:JournalName>Journal of Marketing Research</b:JournalName>
    <b:Year>2010</b:Year>
    <b:Pages>296-343</b:Pages>
    <b:Volume>50</b:Volume>
    <b:Issue>2</b:Issue>
    <b:Author>
      <b:Author>
        <b:NameList>
          <b:Person>
            <b:Last>Oudman</b:Last>
            <b:First>Erik </b:First>
          </b:Person>
          <b:Person>
            <b:Last>Postma</b:Last>
            <b:First>Albert </b:First>
          </b:Person>
          <b:Person>
            <b:Last>Meijel</b:Last>
            <b:Middle>van </b:Middle>
            <b:First>Berno </b:First>
          </b:Person>
        </b:NameList>
      </b:Author>
    </b:Author>
    <b:RefOrder>5</b:RefOrder>
  </b:Source>
</b:Sources>
</file>

<file path=customXml/itemProps1.xml><?xml version="1.0" encoding="utf-8"?>
<ds:datastoreItem xmlns:ds="http://schemas.openxmlformats.org/officeDocument/2006/customXml" ds:itemID="{06D16744-D0C3-4109-9BAB-5B48CDFD03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8</Pages>
  <Words>1838</Words>
  <Characters>10479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DELL</cp:lastModifiedBy>
  <cp:revision>11</cp:revision>
  <dcterms:created xsi:type="dcterms:W3CDTF">2022-10-19T09:32:00Z</dcterms:created>
  <dcterms:modified xsi:type="dcterms:W3CDTF">2022-10-19T10:41:00Z</dcterms:modified>
</cp:coreProperties>
</file>