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9D56B" w14:textId="5AD86A72" w:rsidR="00AE2FF1" w:rsidRPr="00AE2FF1" w:rsidRDefault="00AE2FF1" w:rsidP="00AE2FF1">
      <w:pPr>
        <w:widowControl w:val="0"/>
        <w:pBdr>
          <w:top w:val="nil"/>
          <w:left w:val="nil"/>
          <w:bottom w:val="nil"/>
          <w:right w:val="nil"/>
          <w:between w:val="nil"/>
        </w:pBdr>
        <w:tabs>
          <w:tab w:val="left" w:pos="1440"/>
          <w:tab w:val="left" w:pos="2160"/>
          <w:tab w:val="left" w:pos="2880"/>
        </w:tabs>
        <w:autoSpaceDE w:val="0"/>
        <w:autoSpaceDN w:val="0"/>
        <w:spacing w:before="120" w:after="0" w:line="240" w:lineRule="auto"/>
        <w:jc w:val="both"/>
        <w:rPr>
          <w:b/>
          <w:bCs/>
          <w:sz w:val="28"/>
          <w:szCs w:val="28"/>
        </w:rPr>
      </w:pPr>
      <w:bookmarkStart w:id="0" w:name="_Hlk85124264"/>
      <w:bookmarkStart w:id="1" w:name="_Hlk85019621"/>
      <w:r w:rsidRPr="00AE2FF1">
        <w:rPr>
          <w:b/>
          <w:bCs/>
          <w:sz w:val="28"/>
          <w:szCs w:val="28"/>
        </w:rPr>
        <w:t>BMPF7023 - Learning Outcomes:</w:t>
      </w:r>
    </w:p>
    <w:p w14:paraId="3841EEFB" w14:textId="77777777" w:rsidR="00AE2FF1" w:rsidRPr="00AE2FF1" w:rsidRDefault="00AE2FF1" w:rsidP="00AE2FF1">
      <w:pPr>
        <w:widowControl w:val="0"/>
        <w:numPr>
          <w:ilvl w:val="0"/>
          <w:numId w:val="2"/>
        </w:numPr>
        <w:pBdr>
          <w:top w:val="nil"/>
          <w:left w:val="nil"/>
          <w:bottom w:val="nil"/>
          <w:right w:val="nil"/>
          <w:between w:val="nil"/>
        </w:pBdr>
        <w:tabs>
          <w:tab w:val="left" w:pos="1440"/>
          <w:tab w:val="left" w:pos="2160"/>
          <w:tab w:val="left" w:pos="2880"/>
        </w:tabs>
        <w:autoSpaceDE w:val="0"/>
        <w:autoSpaceDN w:val="0"/>
        <w:spacing w:before="120" w:after="0" w:line="240" w:lineRule="auto"/>
        <w:jc w:val="both"/>
        <w:rPr>
          <w:rFonts w:ascii="Arial" w:eastAsia="Noto Sans Symbols" w:hAnsi="Arial" w:cs="Arial"/>
          <w:color w:val="000000"/>
          <w:lang w:eastAsia="en-GB"/>
        </w:rPr>
      </w:pPr>
      <w:r w:rsidRPr="00AE2FF1">
        <w:rPr>
          <w:rFonts w:ascii="Arial" w:eastAsia="Arial" w:hAnsi="Arial" w:cs="Arial"/>
          <w:color w:val="000000"/>
          <w:lang w:eastAsia="en-GB"/>
        </w:rPr>
        <w:t>critically evaluate the influence of organisational culture in the context of change initiatives;</w:t>
      </w:r>
    </w:p>
    <w:p w14:paraId="59747A1E" w14:textId="77777777" w:rsidR="00AE2FF1" w:rsidRPr="00AE2FF1" w:rsidRDefault="00AE2FF1" w:rsidP="00AE2FF1">
      <w:pPr>
        <w:widowControl w:val="0"/>
        <w:numPr>
          <w:ilvl w:val="0"/>
          <w:numId w:val="2"/>
        </w:numPr>
        <w:pBdr>
          <w:top w:val="nil"/>
          <w:left w:val="nil"/>
          <w:bottom w:val="nil"/>
          <w:right w:val="nil"/>
          <w:between w:val="nil"/>
        </w:pBdr>
        <w:tabs>
          <w:tab w:val="left" w:pos="1440"/>
          <w:tab w:val="left" w:pos="2160"/>
          <w:tab w:val="left" w:pos="2880"/>
        </w:tabs>
        <w:autoSpaceDE w:val="0"/>
        <w:autoSpaceDN w:val="0"/>
        <w:spacing w:before="120" w:after="0" w:line="240" w:lineRule="auto"/>
        <w:jc w:val="both"/>
        <w:rPr>
          <w:rFonts w:ascii="Arial" w:eastAsia="Noto Sans Symbols" w:hAnsi="Arial" w:cs="Arial"/>
          <w:color w:val="000000"/>
          <w:lang w:eastAsia="en-GB"/>
        </w:rPr>
      </w:pPr>
      <w:r w:rsidRPr="00AE2FF1">
        <w:rPr>
          <w:rFonts w:ascii="Arial" w:eastAsia="Arial" w:hAnsi="Arial" w:cs="Arial"/>
          <w:color w:val="000000"/>
          <w:lang w:eastAsia="en-GB"/>
        </w:rPr>
        <w:t>critically examine the complex nature of challenges for the leadership role within times of organisational change</w:t>
      </w:r>
      <w:bookmarkEnd w:id="0"/>
      <w:r w:rsidRPr="00AE2FF1">
        <w:rPr>
          <w:rFonts w:ascii="Arial" w:eastAsia="Arial" w:hAnsi="Arial" w:cs="Arial"/>
          <w:color w:val="000000"/>
          <w:lang w:eastAsia="en-GB"/>
        </w:rPr>
        <w:t>;</w:t>
      </w:r>
    </w:p>
    <w:bookmarkEnd w:id="1"/>
    <w:p w14:paraId="475060B3" w14:textId="77777777" w:rsidR="00AE2FF1" w:rsidRPr="00AE2FF1" w:rsidRDefault="00AE2FF1" w:rsidP="00AE2FF1">
      <w:pPr>
        <w:widowControl w:val="0"/>
        <w:numPr>
          <w:ilvl w:val="0"/>
          <w:numId w:val="2"/>
        </w:numPr>
        <w:pBdr>
          <w:top w:val="nil"/>
          <w:left w:val="nil"/>
          <w:bottom w:val="nil"/>
          <w:right w:val="nil"/>
          <w:between w:val="nil"/>
        </w:pBdr>
        <w:tabs>
          <w:tab w:val="left" w:pos="1440"/>
          <w:tab w:val="left" w:pos="2160"/>
          <w:tab w:val="left" w:pos="2880"/>
        </w:tabs>
        <w:autoSpaceDE w:val="0"/>
        <w:autoSpaceDN w:val="0"/>
        <w:spacing w:before="120" w:after="0" w:line="240" w:lineRule="auto"/>
        <w:jc w:val="both"/>
        <w:rPr>
          <w:rFonts w:ascii="Arial" w:eastAsia="Noto Sans Symbols" w:hAnsi="Arial" w:cs="Arial"/>
          <w:color w:val="000000"/>
          <w:lang w:eastAsia="en-GB"/>
        </w:rPr>
      </w:pPr>
      <w:r w:rsidRPr="00AE2FF1">
        <w:rPr>
          <w:rFonts w:ascii="Arial" w:eastAsia="Arial" w:hAnsi="Arial" w:cs="Arial"/>
          <w:color w:val="000000"/>
          <w:lang w:eastAsia="en-GB"/>
        </w:rPr>
        <w:t>identify and critically analyse a range of strategies for leading change in the context of challenges to the organisation from within.</w:t>
      </w:r>
    </w:p>
    <w:p w14:paraId="719A8273" w14:textId="77777777" w:rsidR="00AE2FF1" w:rsidRPr="00AE2FF1" w:rsidRDefault="00AE2FF1" w:rsidP="00AE2FF1">
      <w:pPr>
        <w:widowControl w:val="0"/>
        <w:tabs>
          <w:tab w:val="left" w:pos="720"/>
          <w:tab w:val="left" w:pos="1440"/>
          <w:tab w:val="left" w:pos="2160"/>
          <w:tab w:val="left" w:pos="2880"/>
        </w:tabs>
        <w:autoSpaceDE w:val="0"/>
        <w:autoSpaceDN w:val="0"/>
        <w:spacing w:after="0" w:line="240" w:lineRule="auto"/>
        <w:rPr>
          <w:rFonts w:ascii="Arial" w:eastAsia="Arial" w:hAnsi="Arial" w:cs="Arial"/>
          <w:b/>
          <w:lang w:eastAsia="en-US"/>
        </w:rPr>
      </w:pPr>
    </w:p>
    <w:p w14:paraId="2E2395D8" w14:textId="6D08BE4B" w:rsidR="00AE2FF1" w:rsidRPr="00AE2FF1" w:rsidRDefault="00AE2FF1" w:rsidP="00AE2FF1">
      <w:pPr>
        <w:widowControl w:val="0"/>
        <w:autoSpaceDE w:val="0"/>
        <w:autoSpaceDN w:val="0"/>
        <w:spacing w:after="0" w:line="240" w:lineRule="auto"/>
        <w:rPr>
          <w:rFonts w:ascii="Arial" w:eastAsia="Arial" w:hAnsi="Arial" w:cs="Arial"/>
          <w:lang w:eastAsia="en-US"/>
        </w:rPr>
      </w:pPr>
      <w:r w:rsidRPr="00AE2FF1">
        <w:rPr>
          <w:rFonts w:ascii="Arial" w:eastAsia="Arial" w:hAnsi="Arial" w:cs="Arial"/>
          <w:b/>
          <w:lang w:eastAsia="en-US"/>
        </w:rPr>
        <w:t>Assessment</w:t>
      </w:r>
      <w:r w:rsidRPr="00AE2FF1">
        <w:rPr>
          <w:rFonts w:ascii="Arial" w:eastAsia="Arial" w:hAnsi="Arial" w:cs="Arial"/>
          <w:b/>
          <w:spacing w:val="-5"/>
          <w:lang w:eastAsia="en-US"/>
        </w:rPr>
        <w:t xml:space="preserve"> </w:t>
      </w:r>
      <w:r w:rsidRPr="00AE2FF1">
        <w:rPr>
          <w:rFonts w:ascii="Arial" w:eastAsia="Arial" w:hAnsi="Arial" w:cs="Arial"/>
          <w:b/>
          <w:lang w:eastAsia="en-US"/>
        </w:rPr>
        <w:t>Component</w:t>
      </w:r>
      <w:r w:rsidRPr="00AE2FF1">
        <w:rPr>
          <w:rFonts w:ascii="Arial" w:eastAsia="Arial" w:hAnsi="Arial" w:cs="Arial"/>
          <w:b/>
          <w:spacing w:val="-4"/>
          <w:lang w:eastAsia="en-US"/>
        </w:rPr>
        <w:t xml:space="preserve"> </w:t>
      </w:r>
      <w:r w:rsidRPr="00AE2FF1">
        <w:rPr>
          <w:rFonts w:ascii="Arial" w:eastAsia="Arial" w:hAnsi="Arial" w:cs="Arial"/>
          <w:b/>
          <w:lang w:eastAsia="en-US"/>
        </w:rPr>
        <w:t>1</w:t>
      </w:r>
      <w:r w:rsidRPr="00AE2FF1">
        <w:rPr>
          <w:rFonts w:ascii="Arial" w:eastAsia="Arial" w:hAnsi="Arial" w:cs="Arial"/>
          <w:b/>
          <w:spacing w:val="-2"/>
          <w:lang w:eastAsia="en-US"/>
        </w:rPr>
        <w:t xml:space="preserve"> </w:t>
      </w:r>
      <w:r w:rsidRPr="00AE2FF1">
        <w:rPr>
          <w:rFonts w:ascii="Arial" w:eastAsia="Arial" w:hAnsi="Arial" w:cs="Arial"/>
          <w:b/>
          <w:lang w:eastAsia="en-US"/>
        </w:rPr>
        <w:t>(60%)</w:t>
      </w:r>
      <w:r w:rsidRPr="00AE2FF1">
        <w:rPr>
          <w:rFonts w:ascii="Arial" w:eastAsia="Arial" w:hAnsi="Arial" w:cs="Arial"/>
          <w:b/>
          <w:spacing w:val="-4"/>
          <w:lang w:eastAsia="en-US"/>
        </w:rPr>
        <w:t xml:space="preserve"> </w:t>
      </w:r>
      <w:r w:rsidRPr="00AE2FF1">
        <w:rPr>
          <w:rFonts w:ascii="Arial" w:eastAsia="Arial" w:hAnsi="Arial" w:cs="Arial"/>
          <w:lang w:eastAsia="en-US"/>
        </w:rPr>
        <w:t>Written</w:t>
      </w:r>
      <w:r w:rsidRPr="00AE2FF1">
        <w:rPr>
          <w:rFonts w:ascii="Arial" w:eastAsia="Arial" w:hAnsi="Arial" w:cs="Arial"/>
          <w:spacing w:val="-2"/>
          <w:lang w:eastAsia="en-US"/>
        </w:rPr>
        <w:t xml:space="preserve"> </w:t>
      </w:r>
      <w:r w:rsidRPr="00AE2FF1">
        <w:rPr>
          <w:rFonts w:ascii="Arial" w:eastAsia="Arial" w:hAnsi="Arial" w:cs="Arial"/>
          <w:lang w:eastAsia="en-US"/>
        </w:rPr>
        <w:t>assignment</w:t>
      </w:r>
      <w:r w:rsidRPr="00AE2FF1">
        <w:rPr>
          <w:rFonts w:ascii="Arial" w:eastAsia="Arial" w:hAnsi="Arial" w:cs="Arial"/>
          <w:spacing w:val="-4"/>
          <w:lang w:eastAsia="en-US"/>
        </w:rPr>
        <w:t xml:space="preserve"> </w:t>
      </w:r>
      <w:r w:rsidRPr="00AE2FF1">
        <w:rPr>
          <w:rFonts w:ascii="Arial" w:eastAsia="Arial" w:hAnsi="Arial" w:cs="Arial"/>
          <w:lang w:eastAsia="en-US"/>
        </w:rPr>
        <w:t>(5400</w:t>
      </w:r>
      <w:r w:rsidRPr="00AE2FF1">
        <w:rPr>
          <w:rFonts w:ascii="Arial" w:eastAsia="Arial" w:hAnsi="Arial" w:cs="Arial"/>
          <w:spacing w:val="-2"/>
          <w:lang w:eastAsia="en-US"/>
        </w:rPr>
        <w:t xml:space="preserve"> </w:t>
      </w:r>
      <w:r w:rsidRPr="00AE2FF1">
        <w:rPr>
          <w:rFonts w:ascii="Arial" w:eastAsia="Arial" w:hAnsi="Arial" w:cs="Arial"/>
          <w:lang w:eastAsia="en-US"/>
        </w:rPr>
        <w:t>words)</w:t>
      </w:r>
    </w:p>
    <w:p w14:paraId="26384E4C" w14:textId="77777777" w:rsidR="00AE2FF1" w:rsidRPr="00AE2FF1" w:rsidRDefault="00AE2FF1" w:rsidP="00AE2FF1">
      <w:pPr>
        <w:widowControl w:val="0"/>
        <w:autoSpaceDE w:val="0"/>
        <w:autoSpaceDN w:val="0"/>
        <w:spacing w:before="2" w:after="0" w:line="240" w:lineRule="auto"/>
        <w:rPr>
          <w:rFonts w:ascii="Arial" w:eastAsia="Arial" w:hAnsi="Arial" w:cs="Arial"/>
          <w:lang w:eastAsia="en-US"/>
        </w:rPr>
      </w:pPr>
    </w:p>
    <w:p w14:paraId="59207061" w14:textId="54F63209" w:rsidR="00AE2FF1" w:rsidRPr="00AE2FF1" w:rsidRDefault="00AE2FF1" w:rsidP="00AE2FF1">
      <w:pPr>
        <w:widowControl w:val="0"/>
        <w:autoSpaceDE w:val="0"/>
        <w:autoSpaceDN w:val="0"/>
        <w:spacing w:before="3" w:after="0" w:line="240" w:lineRule="auto"/>
        <w:ind w:right="812"/>
        <w:jc w:val="both"/>
        <w:rPr>
          <w:rFonts w:ascii="Arial" w:eastAsia="Arial" w:hAnsi="Arial" w:cs="Arial"/>
          <w:spacing w:val="-58"/>
          <w:lang w:eastAsia="en-US"/>
        </w:rPr>
      </w:pPr>
      <w:r w:rsidRPr="00AE2FF1">
        <w:rPr>
          <w:rFonts w:ascii="Arial" w:eastAsia="Arial" w:hAnsi="Arial" w:cs="Arial"/>
          <w:spacing w:val="-1"/>
          <w:lang w:eastAsia="en-US"/>
        </w:rPr>
        <w:t>The requirement for the first component is a written</w:t>
      </w:r>
      <w:r w:rsidRPr="00AE2FF1">
        <w:rPr>
          <w:rFonts w:ascii="Arial" w:eastAsia="Arial" w:hAnsi="Arial" w:cs="Arial"/>
          <w:spacing w:val="-12"/>
          <w:lang w:eastAsia="en-US"/>
        </w:rPr>
        <w:t xml:space="preserve"> </w:t>
      </w:r>
      <w:r w:rsidRPr="00AE2FF1">
        <w:rPr>
          <w:rFonts w:ascii="Arial" w:eastAsia="Arial" w:hAnsi="Arial" w:cs="Arial"/>
          <w:spacing w:val="-1"/>
          <w:lang w:eastAsia="en-US"/>
        </w:rPr>
        <w:t xml:space="preserve">assignment where you critically evaluate organisational culture and its influence in the context of change initiatives.  You will also be expected to critically examine what the complex challenges are for the leadership role within times of organisational change. </w:t>
      </w:r>
      <w:r w:rsidRPr="00AE2FF1">
        <w:rPr>
          <w:rFonts w:ascii="Arial" w:eastAsia="Arial" w:hAnsi="Arial" w:cs="Arial"/>
          <w:lang w:eastAsia="en-US"/>
        </w:rPr>
        <w:t>It is useful to start with a brief outline to give context to your work.</w:t>
      </w:r>
      <w:r w:rsidRPr="00AE2FF1">
        <w:rPr>
          <w:rFonts w:ascii="Arial" w:eastAsia="Arial" w:hAnsi="Arial" w:cs="Arial"/>
          <w:spacing w:val="1"/>
          <w:lang w:eastAsia="en-US"/>
        </w:rPr>
        <w:t xml:space="preserve"> </w:t>
      </w:r>
      <w:r w:rsidRPr="00AE2FF1">
        <w:rPr>
          <w:rFonts w:ascii="Arial" w:eastAsia="Arial" w:hAnsi="Arial" w:cs="Arial"/>
          <w:lang w:eastAsia="en-US"/>
        </w:rPr>
        <w:t>For this module a brief</w:t>
      </w:r>
      <w:r w:rsidRPr="00AE2FF1">
        <w:rPr>
          <w:rFonts w:ascii="Arial" w:eastAsia="Arial" w:hAnsi="Arial" w:cs="Arial"/>
          <w:spacing w:val="1"/>
          <w:lang w:eastAsia="en-US"/>
        </w:rPr>
        <w:t xml:space="preserve"> </w:t>
      </w:r>
      <w:r w:rsidRPr="00AE2FF1">
        <w:rPr>
          <w:rFonts w:ascii="Arial" w:eastAsia="Arial" w:hAnsi="Arial" w:cs="Arial"/>
          <w:spacing w:val="-1"/>
          <w:lang w:eastAsia="en-US"/>
        </w:rPr>
        <w:t>introduction</w:t>
      </w:r>
      <w:r w:rsidRPr="00AE2FF1">
        <w:rPr>
          <w:rFonts w:ascii="Arial" w:eastAsia="Arial" w:hAnsi="Arial" w:cs="Arial"/>
          <w:spacing w:val="-12"/>
          <w:lang w:eastAsia="en-US"/>
        </w:rPr>
        <w:t xml:space="preserve"> </w:t>
      </w:r>
      <w:r w:rsidRPr="00AE2FF1">
        <w:rPr>
          <w:rFonts w:ascii="Arial" w:eastAsia="Arial" w:hAnsi="Arial" w:cs="Arial"/>
          <w:lang w:eastAsia="en-US"/>
        </w:rPr>
        <w:t>to</w:t>
      </w:r>
      <w:r w:rsidRPr="00AE2FF1">
        <w:rPr>
          <w:rFonts w:ascii="Arial" w:eastAsia="Arial" w:hAnsi="Arial" w:cs="Arial"/>
          <w:spacing w:val="-12"/>
          <w:lang w:eastAsia="en-US"/>
        </w:rPr>
        <w:t xml:space="preserve"> </w:t>
      </w:r>
      <w:r w:rsidRPr="00AE2FF1">
        <w:rPr>
          <w:rFonts w:ascii="Arial" w:eastAsia="Arial" w:hAnsi="Arial" w:cs="Arial"/>
          <w:lang w:eastAsia="en-US"/>
        </w:rPr>
        <w:t>yourself,</w:t>
      </w:r>
      <w:r w:rsidRPr="00AE2FF1">
        <w:rPr>
          <w:rFonts w:ascii="Arial" w:eastAsia="Arial" w:hAnsi="Arial" w:cs="Arial"/>
          <w:spacing w:val="-15"/>
          <w:lang w:eastAsia="en-US"/>
        </w:rPr>
        <w:t xml:space="preserve"> </w:t>
      </w:r>
      <w:r w:rsidRPr="00AE2FF1">
        <w:rPr>
          <w:rFonts w:ascii="Arial" w:eastAsia="Arial" w:hAnsi="Arial" w:cs="Arial"/>
          <w:lang w:eastAsia="en-US"/>
        </w:rPr>
        <w:t>your</w:t>
      </w:r>
      <w:r w:rsidRPr="00AE2FF1">
        <w:rPr>
          <w:rFonts w:ascii="Arial" w:eastAsia="Arial" w:hAnsi="Arial" w:cs="Arial"/>
          <w:spacing w:val="-15"/>
          <w:lang w:eastAsia="en-US"/>
        </w:rPr>
        <w:t xml:space="preserve"> </w:t>
      </w:r>
      <w:r w:rsidRPr="00AE2FF1">
        <w:rPr>
          <w:rFonts w:ascii="Arial" w:eastAsia="Arial" w:hAnsi="Arial" w:cs="Arial"/>
          <w:lang w:eastAsia="en-US"/>
        </w:rPr>
        <w:t>job</w:t>
      </w:r>
      <w:r w:rsidRPr="00AE2FF1">
        <w:rPr>
          <w:rFonts w:ascii="Arial" w:eastAsia="Arial" w:hAnsi="Arial" w:cs="Arial"/>
          <w:spacing w:val="-13"/>
          <w:lang w:eastAsia="en-US"/>
        </w:rPr>
        <w:t xml:space="preserve"> </w:t>
      </w:r>
      <w:r w:rsidRPr="00AE2FF1">
        <w:rPr>
          <w:rFonts w:ascii="Arial" w:eastAsia="Arial" w:hAnsi="Arial" w:cs="Arial"/>
          <w:lang w:eastAsia="en-US"/>
        </w:rPr>
        <w:t>role</w:t>
      </w:r>
      <w:r w:rsidRPr="00AE2FF1">
        <w:rPr>
          <w:rFonts w:ascii="Arial" w:eastAsia="Arial" w:hAnsi="Arial" w:cs="Arial"/>
          <w:spacing w:val="-12"/>
          <w:lang w:eastAsia="en-US"/>
        </w:rPr>
        <w:t xml:space="preserve"> </w:t>
      </w:r>
      <w:r w:rsidRPr="00AE2FF1">
        <w:rPr>
          <w:rFonts w:ascii="Arial" w:eastAsia="Arial" w:hAnsi="Arial" w:cs="Arial"/>
          <w:lang w:eastAsia="en-US"/>
        </w:rPr>
        <w:t>and</w:t>
      </w:r>
      <w:r w:rsidRPr="00AE2FF1">
        <w:rPr>
          <w:rFonts w:ascii="Arial" w:eastAsia="Arial" w:hAnsi="Arial" w:cs="Arial"/>
          <w:spacing w:val="-12"/>
          <w:lang w:eastAsia="en-US"/>
        </w:rPr>
        <w:t xml:space="preserve"> </w:t>
      </w:r>
      <w:r w:rsidRPr="00AE2FF1">
        <w:rPr>
          <w:rFonts w:ascii="Arial" w:eastAsia="Arial" w:hAnsi="Arial" w:cs="Arial"/>
          <w:lang w:eastAsia="en-US"/>
        </w:rPr>
        <w:t>your</w:t>
      </w:r>
      <w:r w:rsidRPr="00AE2FF1">
        <w:rPr>
          <w:rFonts w:ascii="Arial" w:eastAsia="Arial" w:hAnsi="Arial" w:cs="Arial"/>
          <w:spacing w:val="-14"/>
          <w:lang w:eastAsia="en-US"/>
        </w:rPr>
        <w:t xml:space="preserve"> </w:t>
      </w:r>
      <w:r w:rsidRPr="00AE2FF1">
        <w:rPr>
          <w:rFonts w:ascii="Arial" w:eastAsia="Arial" w:hAnsi="Arial" w:cs="Arial"/>
          <w:lang w:eastAsia="en-US"/>
        </w:rPr>
        <w:t>organisation</w:t>
      </w:r>
      <w:r w:rsidRPr="00AE2FF1">
        <w:rPr>
          <w:rFonts w:ascii="Arial" w:eastAsia="Arial" w:hAnsi="Arial" w:cs="Arial"/>
          <w:spacing w:val="-12"/>
          <w:lang w:eastAsia="en-US"/>
        </w:rPr>
        <w:t xml:space="preserve"> </w:t>
      </w:r>
      <w:r w:rsidRPr="00AE2FF1">
        <w:rPr>
          <w:rFonts w:ascii="Arial" w:eastAsia="Arial" w:hAnsi="Arial" w:cs="Arial"/>
          <w:lang w:eastAsia="en-US"/>
        </w:rPr>
        <w:t>will</w:t>
      </w:r>
      <w:r w:rsidRPr="00AE2FF1">
        <w:rPr>
          <w:rFonts w:ascii="Arial" w:eastAsia="Arial" w:hAnsi="Arial" w:cs="Arial"/>
          <w:spacing w:val="-15"/>
          <w:lang w:eastAsia="en-US"/>
        </w:rPr>
        <w:t xml:space="preserve"> </w:t>
      </w:r>
      <w:r w:rsidRPr="00AE2FF1">
        <w:rPr>
          <w:rFonts w:ascii="Arial" w:eastAsia="Arial" w:hAnsi="Arial" w:cs="Arial"/>
          <w:lang w:eastAsia="en-US"/>
        </w:rPr>
        <w:t>suffice</w:t>
      </w:r>
      <w:r w:rsidRPr="00AE2FF1">
        <w:rPr>
          <w:rFonts w:ascii="Arial" w:eastAsia="Arial" w:hAnsi="Arial" w:cs="Arial"/>
          <w:spacing w:val="-12"/>
          <w:lang w:eastAsia="en-US"/>
        </w:rPr>
        <w:t xml:space="preserve"> </w:t>
      </w:r>
      <w:r w:rsidRPr="00AE2FF1">
        <w:rPr>
          <w:rFonts w:ascii="Arial" w:eastAsia="Arial" w:hAnsi="Arial" w:cs="Arial"/>
          <w:lang w:eastAsia="en-US"/>
        </w:rPr>
        <w:t>for</w:t>
      </w:r>
      <w:r w:rsidRPr="00AE2FF1">
        <w:rPr>
          <w:rFonts w:ascii="Arial" w:eastAsia="Arial" w:hAnsi="Arial" w:cs="Arial"/>
          <w:spacing w:val="-15"/>
          <w:lang w:eastAsia="en-US"/>
        </w:rPr>
        <w:t xml:space="preserve"> </w:t>
      </w:r>
      <w:r w:rsidRPr="00AE2FF1">
        <w:rPr>
          <w:rFonts w:ascii="Arial" w:eastAsia="Arial" w:hAnsi="Arial" w:cs="Arial"/>
          <w:lang w:eastAsia="en-US"/>
        </w:rPr>
        <w:t>the</w:t>
      </w:r>
      <w:r w:rsidRPr="00AE2FF1">
        <w:rPr>
          <w:rFonts w:ascii="Arial" w:eastAsia="Arial" w:hAnsi="Arial" w:cs="Arial"/>
          <w:spacing w:val="-13"/>
          <w:lang w:eastAsia="en-US"/>
        </w:rPr>
        <w:t xml:space="preserve"> </w:t>
      </w:r>
      <w:r w:rsidRPr="00AE2FF1">
        <w:rPr>
          <w:rFonts w:ascii="Arial" w:eastAsia="Arial" w:hAnsi="Arial" w:cs="Arial"/>
          <w:lang w:eastAsia="en-US"/>
        </w:rPr>
        <w:t>first</w:t>
      </w:r>
      <w:r w:rsidRPr="00AE2FF1">
        <w:rPr>
          <w:rFonts w:ascii="Arial" w:eastAsia="Arial" w:hAnsi="Arial" w:cs="Arial"/>
          <w:spacing w:val="-15"/>
          <w:lang w:eastAsia="en-US"/>
        </w:rPr>
        <w:t xml:space="preserve"> </w:t>
      </w:r>
      <w:r w:rsidRPr="00AE2FF1">
        <w:rPr>
          <w:rFonts w:ascii="Arial" w:eastAsia="Arial" w:hAnsi="Arial" w:cs="Arial"/>
          <w:lang w:eastAsia="en-US"/>
        </w:rPr>
        <w:t>assessment component.</w:t>
      </w:r>
      <w:r w:rsidRPr="00AE2FF1">
        <w:rPr>
          <w:rFonts w:ascii="Arial" w:eastAsia="Arial" w:hAnsi="Arial" w:cs="Arial"/>
          <w:spacing w:val="-58"/>
          <w:lang w:eastAsia="en-US"/>
        </w:rPr>
        <w:t xml:space="preserve"> </w:t>
      </w:r>
    </w:p>
    <w:p w14:paraId="4C8430F9" w14:textId="77777777" w:rsidR="00AE2FF1" w:rsidRPr="00AE2FF1" w:rsidRDefault="00AE2FF1" w:rsidP="00AE2FF1">
      <w:pPr>
        <w:widowControl w:val="0"/>
        <w:autoSpaceDE w:val="0"/>
        <w:autoSpaceDN w:val="0"/>
        <w:spacing w:before="3" w:after="0" w:line="240" w:lineRule="auto"/>
        <w:ind w:right="812"/>
        <w:jc w:val="both"/>
        <w:rPr>
          <w:rFonts w:ascii="Arial" w:eastAsia="Arial" w:hAnsi="Arial" w:cs="Arial"/>
          <w:spacing w:val="-58"/>
          <w:lang w:eastAsia="en-US"/>
        </w:rPr>
      </w:pPr>
    </w:p>
    <w:p w14:paraId="0657A457" w14:textId="5A8F0929" w:rsidR="00AE2FF1" w:rsidRPr="00AE2FF1" w:rsidRDefault="00AE2FF1" w:rsidP="00AE2FF1">
      <w:pPr>
        <w:widowControl w:val="0"/>
        <w:autoSpaceDE w:val="0"/>
        <w:autoSpaceDN w:val="0"/>
        <w:spacing w:after="0" w:line="240" w:lineRule="auto"/>
        <w:jc w:val="both"/>
        <w:rPr>
          <w:rFonts w:ascii="Arial" w:eastAsia="Arial" w:hAnsi="Arial" w:cs="Arial"/>
          <w:lang w:eastAsia="en-US"/>
        </w:rPr>
      </w:pPr>
      <w:r w:rsidRPr="00AE2FF1">
        <w:rPr>
          <w:rFonts w:ascii="Arial" w:eastAsia="Arial" w:hAnsi="Arial" w:cs="Arial"/>
          <w:lang w:eastAsia="en-US"/>
        </w:rPr>
        <w:t>You</w:t>
      </w:r>
      <w:r w:rsidRPr="00AE2FF1">
        <w:rPr>
          <w:rFonts w:ascii="Arial" w:eastAsia="Arial" w:hAnsi="Arial" w:cs="Arial"/>
          <w:spacing w:val="-2"/>
          <w:lang w:eastAsia="en-US"/>
        </w:rPr>
        <w:t xml:space="preserve"> </w:t>
      </w:r>
      <w:r w:rsidRPr="00AE2FF1">
        <w:rPr>
          <w:rFonts w:ascii="Arial" w:eastAsia="Arial" w:hAnsi="Arial" w:cs="Arial"/>
          <w:lang w:eastAsia="en-US"/>
        </w:rPr>
        <w:t>could</w:t>
      </w:r>
      <w:r w:rsidRPr="00AE2FF1">
        <w:rPr>
          <w:rFonts w:ascii="Arial" w:eastAsia="Arial" w:hAnsi="Arial" w:cs="Arial"/>
          <w:spacing w:val="-5"/>
          <w:lang w:eastAsia="en-US"/>
        </w:rPr>
        <w:t xml:space="preserve"> </w:t>
      </w:r>
      <w:r w:rsidRPr="00AE2FF1">
        <w:rPr>
          <w:rFonts w:ascii="Arial" w:eastAsia="Arial" w:hAnsi="Arial" w:cs="Arial"/>
          <w:lang w:eastAsia="en-US"/>
        </w:rPr>
        <w:t>structure</w:t>
      </w:r>
      <w:r w:rsidRPr="00AE2FF1">
        <w:rPr>
          <w:rFonts w:ascii="Arial" w:eastAsia="Arial" w:hAnsi="Arial" w:cs="Arial"/>
          <w:spacing w:val="-2"/>
          <w:lang w:eastAsia="en-US"/>
        </w:rPr>
        <w:t xml:space="preserve"> </w:t>
      </w:r>
      <w:r w:rsidRPr="00AE2FF1">
        <w:rPr>
          <w:rFonts w:ascii="Arial" w:eastAsia="Arial" w:hAnsi="Arial" w:cs="Arial"/>
          <w:lang w:eastAsia="en-US"/>
        </w:rPr>
        <w:t>the</w:t>
      </w:r>
      <w:r w:rsidRPr="00AE2FF1">
        <w:rPr>
          <w:rFonts w:ascii="Arial" w:eastAsia="Arial" w:hAnsi="Arial" w:cs="Arial"/>
          <w:spacing w:val="-2"/>
          <w:lang w:eastAsia="en-US"/>
        </w:rPr>
        <w:t xml:space="preserve"> </w:t>
      </w:r>
      <w:r w:rsidRPr="00AE2FF1">
        <w:rPr>
          <w:rFonts w:ascii="Arial" w:eastAsia="Arial" w:hAnsi="Arial" w:cs="Arial"/>
          <w:lang w:eastAsia="en-US"/>
        </w:rPr>
        <w:t>work</w:t>
      </w:r>
      <w:r w:rsidRPr="00AE2FF1">
        <w:rPr>
          <w:rFonts w:ascii="Arial" w:eastAsia="Arial" w:hAnsi="Arial" w:cs="Arial"/>
          <w:spacing w:val="-1"/>
          <w:lang w:eastAsia="en-US"/>
        </w:rPr>
        <w:t xml:space="preserve"> </w:t>
      </w:r>
      <w:r w:rsidRPr="00AE2FF1">
        <w:rPr>
          <w:rFonts w:ascii="Arial" w:eastAsia="Arial" w:hAnsi="Arial" w:cs="Arial"/>
          <w:lang w:eastAsia="en-US"/>
        </w:rPr>
        <w:t>for</w:t>
      </w:r>
      <w:r w:rsidRPr="00AE2FF1">
        <w:rPr>
          <w:rFonts w:ascii="Arial" w:eastAsia="Arial" w:hAnsi="Arial" w:cs="Arial"/>
          <w:spacing w:val="-5"/>
          <w:lang w:eastAsia="en-US"/>
        </w:rPr>
        <w:t xml:space="preserve"> </w:t>
      </w:r>
      <w:r w:rsidRPr="00AE2FF1">
        <w:rPr>
          <w:rFonts w:ascii="Arial" w:eastAsia="Arial" w:hAnsi="Arial" w:cs="Arial"/>
          <w:lang w:eastAsia="en-US"/>
        </w:rPr>
        <w:t>this</w:t>
      </w:r>
      <w:r w:rsidRPr="00AE2FF1">
        <w:rPr>
          <w:rFonts w:ascii="Arial" w:eastAsia="Arial" w:hAnsi="Arial" w:cs="Arial"/>
          <w:spacing w:val="-1"/>
          <w:lang w:eastAsia="en-US"/>
        </w:rPr>
        <w:t xml:space="preserve"> </w:t>
      </w:r>
      <w:r w:rsidR="00713ED4" w:rsidRPr="00713ED4">
        <w:rPr>
          <w:rFonts w:ascii="Arial" w:eastAsia="Arial" w:hAnsi="Arial" w:cs="Arial"/>
          <w:b/>
          <w:bCs/>
          <w:spacing w:val="-1"/>
          <w:lang w:eastAsia="en-US"/>
        </w:rPr>
        <w:t xml:space="preserve">first written </w:t>
      </w:r>
      <w:r w:rsidRPr="00AE2FF1">
        <w:rPr>
          <w:rFonts w:ascii="Arial" w:eastAsia="Arial" w:hAnsi="Arial" w:cs="Arial"/>
          <w:b/>
          <w:bCs/>
          <w:lang w:eastAsia="en-US"/>
        </w:rPr>
        <w:t>assessment</w:t>
      </w:r>
      <w:r w:rsidRPr="00AE2FF1">
        <w:rPr>
          <w:rFonts w:ascii="Arial" w:eastAsia="Arial" w:hAnsi="Arial" w:cs="Arial"/>
          <w:b/>
          <w:bCs/>
          <w:spacing w:val="-5"/>
          <w:lang w:eastAsia="en-US"/>
        </w:rPr>
        <w:t xml:space="preserve"> </w:t>
      </w:r>
      <w:r w:rsidRPr="00AE2FF1">
        <w:rPr>
          <w:rFonts w:ascii="Arial" w:eastAsia="Arial" w:hAnsi="Arial" w:cs="Arial"/>
          <w:b/>
          <w:bCs/>
          <w:lang w:eastAsia="en-US"/>
        </w:rPr>
        <w:t>component</w:t>
      </w:r>
      <w:r w:rsidRPr="00AE2FF1">
        <w:rPr>
          <w:rFonts w:ascii="Arial" w:eastAsia="Arial" w:hAnsi="Arial" w:cs="Arial"/>
          <w:spacing w:val="-4"/>
          <w:lang w:eastAsia="en-US"/>
        </w:rPr>
        <w:t xml:space="preserve"> </w:t>
      </w:r>
      <w:r w:rsidRPr="00AE2FF1">
        <w:rPr>
          <w:rFonts w:ascii="Arial" w:eastAsia="Arial" w:hAnsi="Arial" w:cs="Arial"/>
          <w:lang w:eastAsia="en-US"/>
        </w:rPr>
        <w:t>as</w:t>
      </w:r>
      <w:r w:rsidRPr="00AE2FF1">
        <w:rPr>
          <w:rFonts w:ascii="Arial" w:eastAsia="Arial" w:hAnsi="Arial" w:cs="Arial"/>
          <w:spacing w:val="-2"/>
          <w:lang w:eastAsia="en-US"/>
        </w:rPr>
        <w:t xml:space="preserve"> </w:t>
      </w:r>
      <w:r w:rsidRPr="00AE2FF1">
        <w:rPr>
          <w:rFonts w:ascii="Arial" w:eastAsia="Arial" w:hAnsi="Arial" w:cs="Arial"/>
          <w:lang w:eastAsia="en-US"/>
        </w:rPr>
        <w:t>follows</w:t>
      </w:r>
      <w:r w:rsidR="00EF1456">
        <w:rPr>
          <w:rFonts w:ascii="Arial" w:eastAsia="Arial" w:hAnsi="Arial" w:cs="Arial"/>
          <w:lang w:eastAsia="en-US"/>
        </w:rPr>
        <w:t xml:space="preserve"> (learning outcomes are in italics)</w:t>
      </w:r>
      <w:r w:rsidRPr="00AE2FF1">
        <w:rPr>
          <w:rFonts w:ascii="Arial" w:eastAsia="Arial" w:hAnsi="Arial" w:cs="Arial"/>
          <w:lang w:eastAsia="en-US"/>
        </w:rPr>
        <w:t>:</w:t>
      </w:r>
    </w:p>
    <w:p w14:paraId="6B4855F3" w14:textId="77777777" w:rsidR="00AE2FF1" w:rsidRPr="00AE2FF1" w:rsidRDefault="00AE2FF1" w:rsidP="00EF1456">
      <w:pPr>
        <w:widowControl w:val="0"/>
        <w:autoSpaceDE w:val="0"/>
        <w:autoSpaceDN w:val="0"/>
        <w:spacing w:before="2" w:after="0" w:line="240" w:lineRule="auto"/>
        <w:ind w:right="804"/>
        <w:rPr>
          <w:rFonts w:ascii="Arial" w:eastAsia="Arial" w:hAnsi="Arial" w:cs="Arial"/>
          <w:lang w:eastAsia="en-US"/>
        </w:rPr>
      </w:pPr>
    </w:p>
    <w:p w14:paraId="5D049A54" w14:textId="18447CE2" w:rsidR="00AE2FF1" w:rsidRPr="00AE2FF1" w:rsidRDefault="00AE2FF1" w:rsidP="00EF1456">
      <w:pPr>
        <w:widowControl w:val="0"/>
        <w:numPr>
          <w:ilvl w:val="0"/>
          <w:numId w:val="1"/>
        </w:numPr>
        <w:tabs>
          <w:tab w:val="left" w:pos="1673"/>
        </w:tabs>
        <w:autoSpaceDE w:val="0"/>
        <w:autoSpaceDN w:val="0"/>
        <w:spacing w:before="9" w:after="0" w:line="240" w:lineRule="auto"/>
        <w:ind w:right="804"/>
        <w:jc w:val="both"/>
        <w:rPr>
          <w:rFonts w:ascii="Arial" w:eastAsia="Arial" w:hAnsi="Arial" w:cs="Arial"/>
          <w:sz w:val="21"/>
          <w:lang w:eastAsia="en-US"/>
        </w:rPr>
      </w:pPr>
      <w:r w:rsidRPr="00AE2FF1">
        <w:rPr>
          <w:rFonts w:ascii="Arial" w:eastAsia="Arial" w:hAnsi="Arial" w:cs="Arial"/>
          <w:lang w:eastAsia="en-US"/>
        </w:rPr>
        <w:t>Introduction</w:t>
      </w:r>
      <w:r w:rsidRPr="00AE2FF1">
        <w:rPr>
          <w:rFonts w:ascii="Arial" w:eastAsia="Arial" w:hAnsi="Arial" w:cs="Arial"/>
          <w:spacing w:val="-3"/>
          <w:lang w:eastAsia="en-US"/>
        </w:rPr>
        <w:t xml:space="preserve"> </w:t>
      </w:r>
      <w:r w:rsidRPr="00AE2FF1">
        <w:rPr>
          <w:rFonts w:ascii="Arial" w:eastAsia="Arial" w:hAnsi="Arial" w:cs="Arial"/>
          <w:lang w:eastAsia="en-US"/>
        </w:rPr>
        <w:t>(as</w:t>
      </w:r>
      <w:r w:rsidRPr="00AE2FF1">
        <w:rPr>
          <w:rFonts w:ascii="Arial" w:eastAsia="Arial" w:hAnsi="Arial" w:cs="Arial"/>
          <w:spacing w:val="-2"/>
          <w:lang w:eastAsia="en-US"/>
        </w:rPr>
        <w:t xml:space="preserve"> </w:t>
      </w:r>
      <w:r w:rsidRPr="00AE2FF1">
        <w:rPr>
          <w:rFonts w:ascii="Arial" w:eastAsia="Arial" w:hAnsi="Arial" w:cs="Arial"/>
          <w:lang w:eastAsia="en-US"/>
        </w:rPr>
        <w:t>above)</w:t>
      </w:r>
      <w:r w:rsidR="002D3E8C" w:rsidRPr="002D3E8C">
        <w:rPr>
          <w:rFonts w:ascii="Arial" w:eastAsia="Arial" w:hAnsi="Arial" w:cs="Arial"/>
          <w:lang w:eastAsia="en-US"/>
        </w:rPr>
        <w:t xml:space="preserve">, including your role and responsibilities (if you have completed this for the first module, please summarise so it’s not </w:t>
      </w:r>
      <w:r w:rsidR="002D3E8C">
        <w:rPr>
          <w:rFonts w:ascii="Arial" w:eastAsia="Arial" w:hAnsi="Arial" w:cs="Arial"/>
          <w:lang w:eastAsia="en-US"/>
        </w:rPr>
        <w:t>duplicated</w:t>
      </w:r>
      <w:r w:rsidR="002D3E8C" w:rsidRPr="002D3E8C">
        <w:rPr>
          <w:rFonts w:ascii="Arial" w:eastAsia="Arial" w:hAnsi="Arial" w:cs="Arial"/>
          <w:lang w:eastAsia="en-US"/>
        </w:rPr>
        <w:t>)</w:t>
      </w:r>
      <w:r w:rsidRPr="00AE2FF1">
        <w:rPr>
          <w:rFonts w:ascii="Arial" w:eastAsia="Arial" w:hAnsi="Arial" w:cs="Arial"/>
          <w:lang w:eastAsia="en-US"/>
        </w:rPr>
        <w:t>.</w:t>
      </w:r>
      <w:r w:rsidR="002D3E8C" w:rsidRPr="002D3E8C">
        <w:rPr>
          <w:rFonts w:ascii="Arial" w:eastAsia="Arial" w:hAnsi="Arial" w:cs="Arial"/>
          <w:lang w:eastAsia="en-US"/>
        </w:rPr>
        <w:t xml:space="preserve"> </w:t>
      </w:r>
      <w:r w:rsidR="00642B52">
        <w:rPr>
          <w:rFonts w:ascii="Arial" w:eastAsia="Arial" w:hAnsi="Arial" w:cs="Arial"/>
          <w:lang w:eastAsia="en-US"/>
        </w:rPr>
        <w:t>I</w:t>
      </w:r>
      <w:r w:rsidR="002D3E8C" w:rsidRPr="002D3E8C">
        <w:rPr>
          <w:rFonts w:ascii="Arial" w:eastAsia="Arial" w:hAnsi="Arial" w:cs="Arial"/>
          <w:lang w:eastAsia="en-US"/>
        </w:rPr>
        <w:t>nclude the current environment within which you are working to provide a brief background to the change you introduce later</w:t>
      </w:r>
      <w:r w:rsidR="002D3E8C">
        <w:rPr>
          <w:rFonts w:ascii="Arial" w:eastAsia="Arial" w:hAnsi="Arial" w:cs="Arial"/>
          <w:lang w:eastAsia="en-US"/>
        </w:rPr>
        <w:t xml:space="preserve"> in this work</w:t>
      </w:r>
      <w:r w:rsidR="002D3E8C" w:rsidRPr="002D3E8C">
        <w:rPr>
          <w:rFonts w:ascii="Arial" w:eastAsia="Arial" w:hAnsi="Arial" w:cs="Arial"/>
          <w:lang w:eastAsia="en-US"/>
        </w:rPr>
        <w:t xml:space="preserve">. </w:t>
      </w:r>
    </w:p>
    <w:p w14:paraId="14A17610" w14:textId="5FB15EB7" w:rsidR="00AE2FF1" w:rsidRPr="00AE2FF1" w:rsidRDefault="00AE2FF1" w:rsidP="00AE2FF1">
      <w:pPr>
        <w:widowControl w:val="0"/>
        <w:numPr>
          <w:ilvl w:val="0"/>
          <w:numId w:val="1"/>
        </w:numPr>
        <w:tabs>
          <w:tab w:val="left" w:pos="1745"/>
        </w:tabs>
        <w:autoSpaceDE w:val="0"/>
        <w:autoSpaceDN w:val="0"/>
        <w:spacing w:before="1" w:after="0" w:line="240" w:lineRule="auto"/>
        <w:ind w:right="815"/>
        <w:jc w:val="both"/>
        <w:rPr>
          <w:rFonts w:ascii="Arial" w:eastAsia="Arial" w:hAnsi="Arial" w:cs="Arial"/>
          <w:lang w:eastAsia="en-US"/>
        </w:rPr>
      </w:pPr>
      <w:r w:rsidRPr="00AE2FF1">
        <w:rPr>
          <w:rFonts w:ascii="Arial" w:eastAsia="Arial" w:hAnsi="Arial" w:cs="Arial"/>
          <w:lang w:eastAsia="en-US"/>
        </w:rPr>
        <w:t>A</w:t>
      </w:r>
      <w:r w:rsidRPr="00AE2FF1">
        <w:rPr>
          <w:rFonts w:ascii="Arial" w:eastAsia="Arial" w:hAnsi="Arial" w:cs="Arial"/>
          <w:spacing w:val="1"/>
          <w:lang w:eastAsia="en-US"/>
        </w:rPr>
        <w:t xml:space="preserve"> critical evaluation of </w:t>
      </w:r>
      <w:r w:rsidRPr="00AE2FF1">
        <w:rPr>
          <w:rFonts w:ascii="Arial" w:eastAsia="Arial" w:hAnsi="Arial" w:cs="Arial"/>
          <w:i/>
          <w:iCs/>
          <w:spacing w:val="1"/>
          <w:lang w:eastAsia="en-US"/>
        </w:rPr>
        <w:t xml:space="preserve">the influence of organisational culture in the context of </w:t>
      </w:r>
      <w:r w:rsidR="002D3E8C">
        <w:rPr>
          <w:rFonts w:ascii="Arial" w:eastAsia="Arial" w:hAnsi="Arial" w:cs="Arial"/>
          <w:i/>
          <w:iCs/>
          <w:spacing w:val="1"/>
          <w:lang w:eastAsia="en-US"/>
        </w:rPr>
        <w:t>c</w:t>
      </w:r>
      <w:r w:rsidRPr="00AE2FF1">
        <w:rPr>
          <w:rFonts w:ascii="Arial" w:eastAsia="Arial" w:hAnsi="Arial" w:cs="Arial"/>
          <w:i/>
          <w:iCs/>
          <w:spacing w:val="1"/>
          <w:lang w:eastAsia="en-US"/>
        </w:rPr>
        <w:t>hange initiatives</w:t>
      </w:r>
      <w:r w:rsidRPr="00AE2FF1">
        <w:rPr>
          <w:rFonts w:ascii="Arial" w:eastAsia="Arial" w:hAnsi="Arial" w:cs="Arial"/>
          <w:spacing w:val="1"/>
          <w:lang w:eastAsia="en-US"/>
        </w:rPr>
        <w:t xml:space="preserve">. This could include a critical appraisal of theories or models of organisational culture and an appreciation of the influence of organisational culture on change initiatives.  </w:t>
      </w:r>
    </w:p>
    <w:p w14:paraId="6D576FC2" w14:textId="77777777" w:rsidR="00AE3BA8" w:rsidRPr="00AE3BA8" w:rsidRDefault="00AE2FF1" w:rsidP="00AE2FF1">
      <w:pPr>
        <w:widowControl w:val="0"/>
        <w:numPr>
          <w:ilvl w:val="0"/>
          <w:numId w:val="1"/>
        </w:numPr>
        <w:autoSpaceDE w:val="0"/>
        <w:autoSpaceDN w:val="0"/>
        <w:spacing w:before="10" w:after="0" w:line="240" w:lineRule="auto"/>
        <w:ind w:right="813"/>
        <w:jc w:val="both"/>
        <w:rPr>
          <w:rFonts w:ascii="Arial" w:eastAsia="Arial" w:hAnsi="Arial" w:cs="Arial"/>
          <w:sz w:val="21"/>
          <w:lang w:eastAsia="en-US"/>
        </w:rPr>
      </w:pPr>
      <w:r w:rsidRPr="00AE2FF1">
        <w:rPr>
          <w:rFonts w:ascii="Arial" w:eastAsia="Arial" w:hAnsi="Arial" w:cs="Arial"/>
          <w:spacing w:val="-1"/>
          <w:lang w:eastAsia="en-US"/>
        </w:rPr>
        <w:t xml:space="preserve">A critical examination of </w:t>
      </w:r>
      <w:r w:rsidRPr="00AE2FF1">
        <w:rPr>
          <w:rFonts w:ascii="Arial" w:eastAsia="Arial" w:hAnsi="Arial" w:cs="Arial"/>
          <w:i/>
          <w:iCs/>
          <w:spacing w:val="-1"/>
          <w:lang w:eastAsia="en-US"/>
        </w:rPr>
        <w:t xml:space="preserve">the complex nature of challenges for the leadership role within times of organisational change. </w:t>
      </w:r>
      <w:r w:rsidR="00713ED4">
        <w:rPr>
          <w:rFonts w:ascii="Arial" w:eastAsia="Arial" w:hAnsi="Arial" w:cs="Arial"/>
          <w:spacing w:val="-1"/>
          <w:lang w:eastAsia="en-US"/>
        </w:rPr>
        <w:t xml:space="preserve">Introduce wider reading to </w:t>
      </w:r>
      <w:r w:rsidR="00AE3BA8">
        <w:rPr>
          <w:rFonts w:ascii="Arial" w:eastAsia="Arial" w:hAnsi="Arial" w:cs="Arial"/>
          <w:spacing w:val="-1"/>
          <w:lang w:eastAsia="en-US"/>
        </w:rPr>
        <w:t>consider the following questions:</w:t>
      </w:r>
    </w:p>
    <w:p w14:paraId="25326213" w14:textId="59BC99D0" w:rsidR="00F64C64" w:rsidRDefault="00F64C64" w:rsidP="00F64C64">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What are the common issues and failings leaders and organisations face when planning and implementing change?</w:t>
      </w:r>
      <w:r w:rsidR="00EF1456">
        <w:rPr>
          <w:rFonts w:ascii="Arial" w:eastAsia="Arial" w:hAnsi="Arial" w:cs="Arial"/>
          <w:sz w:val="21"/>
          <w:lang w:eastAsia="en-US"/>
        </w:rPr>
        <w:t xml:space="preserve"> For example, the current situation, stakeholder engagement, communication issues, etc.</w:t>
      </w:r>
    </w:p>
    <w:p w14:paraId="6BEE6B9B" w14:textId="3B957667" w:rsidR="00AE3BA8" w:rsidRDefault="00AE3BA8" w:rsidP="00AE3BA8">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What external factors influence change (PESTLE analysis, for example)</w:t>
      </w:r>
    </w:p>
    <w:p w14:paraId="2545DEEE" w14:textId="19E0FA5C" w:rsidR="00AE3BA8" w:rsidRDefault="00AE3BA8" w:rsidP="00AE3BA8">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Justify the use of specific change management model</w:t>
      </w:r>
      <w:r w:rsidR="00F64C64">
        <w:rPr>
          <w:rFonts w:ascii="Arial" w:eastAsia="Arial" w:hAnsi="Arial" w:cs="Arial"/>
          <w:sz w:val="21"/>
          <w:lang w:eastAsia="en-US"/>
        </w:rPr>
        <w:t>(s)</w:t>
      </w:r>
      <w:r>
        <w:rPr>
          <w:rFonts w:ascii="Arial" w:eastAsia="Arial" w:hAnsi="Arial" w:cs="Arial"/>
          <w:sz w:val="21"/>
          <w:lang w:eastAsia="en-US"/>
        </w:rPr>
        <w:t xml:space="preserve"> (for example, Kotter’s 8 steps, Lewin’s 3 stage model,  </w:t>
      </w:r>
      <w:r w:rsidR="00F64C64">
        <w:rPr>
          <w:rFonts w:ascii="Arial" w:eastAsia="Arial" w:hAnsi="Arial" w:cs="Arial"/>
          <w:sz w:val="21"/>
          <w:lang w:eastAsia="en-US"/>
        </w:rPr>
        <w:t>Kubler-Ross’ transition curve</w:t>
      </w:r>
      <w:r w:rsidR="0084270E">
        <w:rPr>
          <w:rFonts w:ascii="Arial" w:eastAsia="Arial" w:hAnsi="Arial" w:cs="Arial"/>
          <w:sz w:val="21"/>
          <w:lang w:eastAsia="en-US"/>
        </w:rPr>
        <w:t>, etc.</w:t>
      </w:r>
      <w:r w:rsidR="00F64C64">
        <w:rPr>
          <w:rFonts w:ascii="Arial" w:eastAsia="Arial" w:hAnsi="Arial" w:cs="Arial"/>
          <w:sz w:val="21"/>
          <w:lang w:eastAsia="en-US"/>
        </w:rPr>
        <w:t xml:space="preserve">) </w:t>
      </w:r>
    </w:p>
    <w:p w14:paraId="27E9D501" w14:textId="450566DE" w:rsidR="008F7B93" w:rsidRPr="00AE3BA8" w:rsidRDefault="00F64C64" w:rsidP="00600553">
      <w:pPr>
        <w:pStyle w:val="ListParagraph"/>
        <w:widowControl w:val="0"/>
        <w:numPr>
          <w:ilvl w:val="0"/>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Then introduce the change you wish to implement, why it is needed</w:t>
      </w:r>
    </w:p>
    <w:p w14:paraId="5F288D53" w14:textId="2658E9F8" w:rsidR="00EF1456" w:rsidRPr="00EF1456" w:rsidRDefault="008F7B93" w:rsidP="002D3E8C">
      <w:pPr>
        <w:pStyle w:val="ListParagraph"/>
        <w:widowControl w:val="0"/>
        <w:numPr>
          <w:ilvl w:val="0"/>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You could i</w:t>
      </w:r>
      <w:r w:rsidR="00EF1456">
        <w:rPr>
          <w:rFonts w:ascii="Arial" w:eastAsia="Arial" w:hAnsi="Arial" w:cs="Arial"/>
          <w:sz w:val="21"/>
          <w:lang w:eastAsia="en-US"/>
        </w:rPr>
        <w:t xml:space="preserve">nclude a plan for change in the appendices that includes </w:t>
      </w:r>
      <w:r>
        <w:rPr>
          <w:rFonts w:ascii="Arial" w:eastAsia="Arial" w:hAnsi="Arial" w:cs="Arial"/>
          <w:sz w:val="21"/>
          <w:lang w:eastAsia="en-US"/>
        </w:rPr>
        <w:t>SMART objectives</w:t>
      </w:r>
      <w:r w:rsidR="00435042">
        <w:rPr>
          <w:rFonts w:ascii="Arial" w:eastAsia="Arial" w:hAnsi="Arial" w:cs="Arial"/>
          <w:sz w:val="21"/>
          <w:lang w:eastAsia="en-US"/>
        </w:rPr>
        <w:t xml:space="preserve"> (see Change Management Plan Template document for ideas)</w:t>
      </w:r>
      <w:r>
        <w:rPr>
          <w:rFonts w:ascii="Arial" w:eastAsia="Arial" w:hAnsi="Arial" w:cs="Arial"/>
          <w:sz w:val="21"/>
          <w:lang w:eastAsia="en-US"/>
        </w:rPr>
        <w:t>.</w:t>
      </w:r>
    </w:p>
    <w:p w14:paraId="0A92A4B5" w14:textId="22AAD14B" w:rsidR="00AE2FF1" w:rsidRPr="008F7B93" w:rsidRDefault="00AE2FF1" w:rsidP="00AE2FF1">
      <w:pPr>
        <w:widowControl w:val="0"/>
        <w:numPr>
          <w:ilvl w:val="0"/>
          <w:numId w:val="1"/>
        </w:numPr>
        <w:tabs>
          <w:tab w:val="left" w:pos="1664"/>
        </w:tabs>
        <w:autoSpaceDE w:val="0"/>
        <w:autoSpaceDN w:val="0"/>
        <w:spacing w:before="3" w:after="0" w:line="240" w:lineRule="auto"/>
        <w:ind w:right="812"/>
        <w:jc w:val="both"/>
        <w:rPr>
          <w:rFonts w:ascii="Arial" w:eastAsia="Arial" w:hAnsi="Arial" w:cs="Arial"/>
          <w:spacing w:val="-1"/>
          <w:lang w:eastAsia="en-US"/>
        </w:rPr>
      </w:pPr>
      <w:r w:rsidRPr="00AE2FF1">
        <w:rPr>
          <w:rFonts w:ascii="Arial" w:eastAsia="Arial" w:hAnsi="Arial" w:cs="Arial"/>
          <w:lang w:eastAsia="en-US"/>
        </w:rPr>
        <w:t>Conclude</w:t>
      </w:r>
      <w:r w:rsidRPr="00AE2FF1">
        <w:rPr>
          <w:rFonts w:ascii="Arial" w:eastAsia="Arial" w:hAnsi="Arial" w:cs="Arial"/>
          <w:spacing w:val="-10"/>
          <w:lang w:eastAsia="en-US"/>
        </w:rPr>
        <w:t xml:space="preserve"> </w:t>
      </w:r>
      <w:r w:rsidRPr="00AE2FF1">
        <w:rPr>
          <w:rFonts w:ascii="Arial" w:eastAsia="Arial" w:hAnsi="Arial" w:cs="Arial"/>
          <w:lang w:eastAsia="en-US"/>
        </w:rPr>
        <w:t>with</w:t>
      </w:r>
      <w:r w:rsidRPr="00AE2FF1">
        <w:rPr>
          <w:rFonts w:ascii="Arial" w:eastAsia="Arial" w:hAnsi="Arial" w:cs="Arial"/>
          <w:spacing w:val="-10"/>
          <w:lang w:eastAsia="en-US"/>
        </w:rPr>
        <w:t xml:space="preserve"> </w:t>
      </w:r>
      <w:r w:rsidRPr="00AE2FF1">
        <w:rPr>
          <w:rFonts w:ascii="Arial" w:eastAsia="Arial" w:hAnsi="Arial" w:cs="Arial"/>
          <w:lang w:eastAsia="en-US"/>
        </w:rPr>
        <w:t>your</w:t>
      </w:r>
      <w:r w:rsidRPr="00AE2FF1">
        <w:rPr>
          <w:rFonts w:ascii="Arial" w:eastAsia="Arial" w:hAnsi="Arial" w:cs="Arial"/>
          <w:spacing w:val="-12"/>
          <w:lang w:eastAsia="en-US"/>
        </w:rPr>
        <w:t xml:space="preserve"> </w:t>
      </w:r>
      <w:r w:rsidR="0049246F">
        <w:rPr>
          <w:rFonts w:ascii="Arial" w:eastAsia="Arial" w:hAnsi="Arial" w:cs="Arial"/>
          <w:spacing w:val="-12"/>
          <w:lang w:eastAsia="en-US"/>
        </w:rPr>
        <w:t xml:space="preserve">findings and </w:t>
      </w:r>
      <w:r w:rsidRPr="00AE2FF1">
        <w:rPr>
          <w:rFonts w:ascii="Arial" w:eastAsia="Arial" w:hAnsi="Arial" w:cs="Arial"/>
          <w:lang w:eastAsia="en-US"/>
        </w:rPr>
        <w:t>recommendation(s)</w:t>
      </w:r>
      <w:r w:rsidRPr="00AE2FF1">
        <w:rPr>
          <w:rFonts w:ascii="Arial" w:eastAsia="Arial" w:hAnsi="Arial" w:cs="Arial"/>
          <w:spacing w:val="-13"/>
          <w:lang w:eastAsia="en-US"/>
        </w:rPr>
        <w:t xml:space="preserve"> </w:t>
      </w:r>
      <w:r w:rsidR="00AA180E">
        <w:rPr>
          <w:rFonts w:ascii="Arial" w:eastAsia="Arial" w:hAnsi="Arial" w:cs="Arial"/>
          <w:spacing w:val="-13"/>
          <w:lang w:eastAsia="en-US"/>
        </w:rPr>
        <w:t xml:space="preserve">for introducing change </w:t>
      </w:r>
      <w:r w:rsidR="0049246F">
        <w:rPr>
          <w:rFonts w:ascii="Arial" w:eastAsia="Arial" w:hAnsi="Arial" w:cs="Arial"/>
          <w:spacing w:val="-13"/>
          <w:lang w:eastAsia="en-US"/>
        </w:rPr>
        <w:t xml:space="preserve">based on </w:t>
      </w:r>
      <w:r w:rsidR="00AA180E">
        <w:rPr>
          <w:rFonts w:ascii="Arial" w:eastAsia="Arial" w:hAnsi="Arial" w:cs="Arial"/>
          <w:spacing w:val="-13"/>
          <w:lang w:eastAsia="en-US"/>
        </w:rPr>
        <w:t xml:space="preserve">your readings and your </w:t>
      </w:r>
      <w:r w:rsidR="0049246F">
        <w:rPr>
          <w:rFonts w:ascii="Arial" w:eastAsia="Arial" w:hAnsi="Arial" w:cs="Arial"/>
          <w:spacing w:val="-13"/>
          <w:lang w:eastAsia="en-US"/>
        </w:rPr>
        <w:t>experience</w:t>
      </w:r>
      <w:r w:rsidR="00AA180E">
        <w:rPr>
          <w:rFonts w:ascii="Arial" w:eastAsia="Arial" w:hAnsi="Arial" w:cs="Arial"/>
          <w:spacing w:val="-13"/>
          <w:lang w:eastAsia="en-US"/>
        </w:rPr>
        <w:t xml:space="preserve"> to date</w:t>
      </w:r>
      <w:r w:rsidR="008F7B93">
        <w:rPr>
          <w:rFonts w:ascii="Arial" w:eastAsia="Arial" w:hAnsi="Arial" w:cs="Arial"/>
          <w:lang w:eastAsia="en-US"/>
        </w:rPr>
        <w:t>.</w:t>
      </w:r>
      <w:r w:rsidR="008F7B93">
        <w:rPr>
          <w:rFonts w:ascii="Arial" w:eastAsia="Arial" w:hAnsi="Arial" w:cs="Arial"/>
          <w:spacing w:val="-12"/>
          <w:lang w:eastAsia="en-US"/>
        </w:rPr>
        <w:t xml:space="preserve">  </w:t>
      </w:r>
    </w:p>
    <w:p w14:paraId="6F043572" w14:textId="77777777" w:rsidR="008F7B93" w:rsidRPr="00AE2FF1" w:rsidRDefault="008F7B93" w:rsidP="008F7B93">
      <w:pPr>
        <w:widowControl w:val="0"/>
        <w:tabs>
          <w:tab w:val="left" w:pos="1664"/>
        </w:tabs>
        <w:autoSpaceDE w:val="0"/>
        <w:autoSpaceDN w:val="0"/>
        <w:spacing w:before="3" w:after="0" w:line="240" w:lineRule="auto"/>
        <w:ind w:right="812"/>
        <w:jc w:val="both"/>
        <w:rPr>
          <w:rFonts w:ascii="Arial" w:eastAsia="Arial" w:hAnsi="Arial" w:cs="Arial"/>
          <w:spacing w:val="-1"/>
          <w:lang w:eastAsia="en-US"/>
        </w:rPr>
      </w:pPr>
    </w:p>
    <w:p w14:paraId="36C57A0A" w14:textId="77777777" w:rsidR="00AE2FF1" w:rsidRPr="00AE2FF1" w:rsidRDefault="00AE2FF1" w:rsidP="00AE2FF1">
      <w:pPr>
        <w:widowControl w:val="0"/>
        <w:autoSpaceDE w:val="0"/>
        <w:autoSpaceDN w:val="0"/>
        <w:spacing w:after="0" w:line="240" w:lineRule="auto"/>
        <w:ind w:right="810"/>
        <w:jc w:val="both"/>
        <w:rPr>
          <w:rFonts w:ascii="Arial" w:eastAsia="Arial" w:hAnsi="Arial" w:cs="Arial"/>
          <w:sz w:val="21"/>
          <w:lang w:eastAsia="en-US"/>
        </w:rPr>
      </w:pPr>
      <w:r w:rsidRPr="00AE2FF1">
        <w:rPr>
          <w:rFonts w:ascii="Arial" w:eastAsia="Arial" w:hAnsi="Arial" w:cs="Arial"/>
          <w:spacing w:val="-1"/>
          <w:lang w:eastAsia="en-US"/>
        </w:rPr>
        <w:tab/>
      </w:r>
    </w:p>
    <w:p w14:paraId="451F25C8"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353A3E51"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33149214"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00221534"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6C787FD4"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7C8BD0FD"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3B2738F0" w14:textId="77777777" w:rsidR="00AA180E" w:rsidRDefault="00AA180E" w:rsidP="00AE2FF1">
      <w:pPr>
        <w:widowControl w:val="0"/>
        <w:autoSpaceDE w:val="0"/>
        <w:autoSpaceDN w:val="0"/>
        <w:spacing w:after="0" w:line="240" w:lineRule="auto"/>
        <w:jc w:val="both"/>
        <w:rPr>
          <w:rFonts w:ascii="Arial" w:eastAsia="Arial" w:hAnsi="Arial" w:cs="Arial"/>
          <w:b/>
          <w:lang w:eastAsia="en-US"/>
        </w:rPr>
      </w:pPr>
    </w:p>
    <w:p w14:paraId="50E793A5" w14:textId="3FB57872" w:rsidR="00AE2FF1" w:rsidRPr="00AE2FF1" w:rsidRDefault="00AE2FF1" w:rsidP="00AE2FF1">
      <w:pPr>
        <w:widowControl w:val="0"/>
        <w:autoSpaceDE w:val="0"/>
        <w:autoSpaceDN w:val="0"/>
        <w:spacing w:after="0" w:line="240" w:lineRule="auto"/>
        <w:jc w:val="both"/>
        <w:rPr>
          <w:rFonts w:ascii="Arial" w:eastAsia="Arial" w:hAnsi="Arial" w:cs="Arial"/>
          <w:lang w:eastAsia="en-US"/>
        </w:rPr>
      </w:pPr>
      <w:r w:rsidRPr="00AE2FF1">
        <w:rPr>
          <w:rFonts w:ascii="Arial" w:eastAsia="Arial" w:hAnsi="Arial" w:cs="Arial"/>
          <w:b/>
          <w:lang w:eastAsia="en-US"/>
        </w:rPr>
        <w:t>Assessment</w:t>
      </w:r>
      <w:r w:rsidRPr="00AE2FF1">
        <w:rPr>
          <w:rFonts w:ascii="Arial" w:eastAsia="Arial" w:hAnsi="Arial" w:cs="Arial"/>
          <w:b/>
          <w:spacing w:val="-5"/>
          <w:lang w:eastAsia="en-US"/>
        </w:rPr>
        <w:t xml:space="preserve"> </w:t>
      </w:r>
      <w:r w:rsidRPr="00AE2FF1">
        <w:rPr>
          <w:rFonts w:ascii="Arial" w:eastAsia="Arial" w:hAnsi="Arial" w:cs="Arial"/>
          <w:b/>
          <w:lang w:eastAsia="en-US"/>
        </w:rPr>
        <w:t>Component</w:t>
      </w:r>
      <w:r w:rsidRPr="00AE2FF1">
        <w:rPr>
          <w:rFonts w:ascii="Arial" w:eastAsia="Arial" w:hAnsi="Arial" w:cs="Arial"/>
          <w:b/>
          <w:spacing w:val="-5"/>
          <w:lang w:eastAsia="en-US"/>
        </w:rPr>
        <w:t xml:space="preserve"> </w:t>
      </w:r>
      <w:r w:rsidRPr="00AE2FF1">
        <w:rPr>
          <w:rFonts w:ascii="Arial" w:eastAsia="Arial" w:hAnsi="Arial" w:cs="Arial"/>
          <w:b/>
          <w:lang w:eastAsia="en-US"/>
        </w:rPr>
        <w:t>2</w:t>
      </w:r>
      <w:r w:rsidRPr="00AE2FF1">
        <w:rPr>
          <w:rFonts w:ascii="Arial" w:eastAsia="Arial" w:hAnsi="Arial" w:cs="Arial"/>
          <w:b/>
          <w:spacing w:val="-2"/>
          <w:lang w:eastAsia="en-US"/>
        </w:rPr>
        <w:t xml:space="preserve"> </w:t>
      </w:r>
      <w:r w:rsidRPr="00AE2FF1">
        <w:rPr>
          <w:rFonts w:ascii="Arial" w:eastAsia="Arial" w:hAnsi="Arial" w:cs="Arial"/>
          <w:b/>
          <w:lang w:eastAsia="en-US"/>
        </w:rPr>
        <w:t>(40%)</w:t>
      </w:r>
      <w:r w:rsidRPr="00AE2FF1">
        <w:rPr>
          <w:rFonts w:ascii="Arial" w:eastAsia="Arial" w:hAnsi="Arial" w:cs="Arial"/>
          <w:b/>
          <w:spacing w:val="-4"/>
          <w:lang w:eastAsia="en-US"/>
        </w:rPr>
        <w:t xml:space="preserve"> </w:t>
      </w:r>
      <w:r w:rsidRPr="00AE2FF1">
        <w:rPr>
          <w:rFonts w:ascii="Arial" w:eastAsia="Arial" w:hAnsi="Arial" w:cs="Arial"/>
          <w:lang w:eastAsia="en-US"/>
        </w:rPr>
        <w:t>Individual presentation</w:t>
      </w:r>
      <w:r w:rsidRPr="00AE2FF1">
        <w:rPr>
          <w:rFonts w:ascii="Arial" w:eastAsia="Arial" w:hAnsi="Arial" w:cs="Arial"/>
          <w:spacing w:val="-5"/>
          <w:lang w:eastAsia="en-US"/>
        </w:rPr>
        <w:t xml:space="preserve"> </w:t>
      </w:r>
      <w:r w:rsidRPr="00AE2FF1">
        <w:rPr>
          <w:rFonts w:ascii="Arial" w:eastAsia="Arial" w:hAnsi="Arial" w:cs="Arial"/>
          <w:lang w:eastAsia="en-US"/>
        </w:rPr>
        <w:t>(24 minutes)</w:t>
      </w:r>
      <w:r w:rsidR="008F7B93">
        <w:rPr>
          <w:rFonts w:ascii="Arial" w:eastAsia="Arial" w:hAnsi="Arial" w:cs="Arial"/>
          <w:lang w:eastAsia="en-US"/>
        </w:rPr>
        <w:t xml:space="preserve"> (</w:t>
      </w:r>
      <w:r w:rsidR="00AA180E">
        <w:rPr>
          <w:rFonts w:ascii="Arial" w:eastAsia="Arial" w:hAnsi="Arial" w:cs="Arial"/>
          <w:lang w:eastAsia="en-US"/>
        </w:rPr>
        <w:t xml:space="preserve">aspects of the </w:t>
      </w:r>
      <w:r w:rsidR="008F7B93">
        <w:rPr>
          <w:rFonts w:ascii="Arial" w:eastAsia="Arial" w:hAnsi="Arial" w:cs="Arial"/>
          <w:lang w:eastAsia="en-US"/>
        </w:rPr>
        <w:t xml:space="preserve">learning outcome </w:t>
      </w:r>
      <w:r w:rsidR="0049246F">
        <w:rPr>
          <w:rFonts w:ascii="Arial" w:eastAsia="Arial" w:hAnsi="Arial" w:cs="Arial"/>
          <w:lang w:eastAsia="en-US"/>
        </w:rPr>
        <w:t xml:space="preserve">in </w:t>
      </w:r>
      <w:r w:rsidR="008F7B93">
        <w:rPr>
          <w:rFonts w:ascii="Arial" w:eastAsia="Arial" w:hAnsi="Arial" w:cs="Arial"/>
          <w:lang w:eastAsia="en-US"/>
        </w:rPr>
        <w:t>italics)</w:t>
      </w:r>
      <w:r w:rsidR="008F7B93" w:rsidRPr="00AE2FF1">
        <w:rPr>
          <w:rFonts w:ascii="Arial" w:eastAsia="Arial" w:hAnsi="Arial" w:cs="Arial"/>
          <w:lang w:eastAsia="en-US"/>
        </w:rPr>
        <w:t>:</w:t>
      </w:r>
    </w:p>
    <w:p w14:paraId="5F17FBC1" w14:textId="77777777" w:rsidR="00AE2FF1" w:rsidRPr="00AE2FF1" w:rsidRDefault="00AE2FF1" w:rsidP="00AE2FF1">
      <w:pPr>
        <w:widowControl w:val="0"/>
        <w:autoSpaceDE w:val="0"/>
        <w:autoSpaceDN w:val="0"/>
        <w:spacing w:before="9" w:after="0" w:line="240" w:lineRule="auto"/>
        <w:rPr>
          <w:rFonts w:ascii="Arial" w:eastAsia="Arial" w:hAnsi="Arial" w:cs="Arial"/>
          <w:sz w:val="21"/>
          <w:lang w:eastAsia="en-US"/>
        </w:rPr>
      </w:pPr>
    </w:p>
    <w:p w14:paraId="384629B7" w14:textId="78CD74D7" w:rsidR="00600553" w:rsidRDefault="00AE2FF1" w:rsidP="00A615FB">
      <w:pPr>
        <w:widowControl w:val="0"/>
        <w:autoSpaceDE w:val="0"/>
        <w:autoSpaceDN w:val="0"/>
        <w:spacing w:before="3" w:after="0" w:line="240" w:lineRule="auto"/>
        <w:ind w:right="812"/>
        <w:jc w:val="both"/>
        <w:rPr>
          <w:rFonts w:ascii="Arial" w:eastAsia="Arial" w:hAnsi="Arial" w:cs="Arial"/>
          <w:lang w:eastAsia="en-US"/>
        </w:rPr>
      </w:pPr>
      <w:r w:rsidRPr="00AE2FF1">
        <w:rPr>
          <w:rFonts w:ascii="Arial" w:eastAsia="Arial" w:hAnsi="Arial" w:cs="Arial"/>
          <w:lang w:eastAsia="en-US"/>
        </w:rPr>
        <w:t xml:space="preserve">A reflective presentation identifying and critically analysing the </w:t>
      </w:r>
      <w:r w:rsidRPr="00AE2FF1">
        <w:rPr>
          <w:rFonts w:ascii="Arial" w:eastAsia="Arial" w:hAnsi="Arial" w:cs="Arial"/>
          <w:i/>
          <w:iCs/>
          <w:lang w:eastAsia="en-US"/>
        </w:rPr>
        <w:t>range of strategies</w:t>
      </w:r>
      <w:r w:rsidRPr="00AE2FF1">
        <w:rPr>
          <w:rFonts w:ascii="Arial" w:eastAsia="Arial" w:hAnsi="Arial" w:cs="Arial"/>
          <w:b/>
          <w:bCs/>
          <w:lang w:eastAsia="en-US"/>
        </w:rPr>
        <w:t xml:space="preserve"> </w:t>
      </w:r>
      <w:r w:rsidRPr="00AE2FF1">
        <w:rPr>
          <w:rFonts w:ascii="Arial" w:eastAsia="Arial" w:hAnsi="Arial" w:cs="Arial"/>
          <w:lang w:eastAsia="en-US"/>
        </w:rPr>
        <w:t>you have considered</w:t>
      </w:r>
      <w:r w:rsidRPr="00AE2FF1">
        <w:rPr>
          <w:rFonts w:ascii="Arial" w:eastAsia="Arial" w:hAnsi="Arial" w:cs="Arial"/>
          <w:b/>
          <w:bCs/>
          <w:lang w:eastAsia="en-US"/>
        </w:rPr>
        <w:t xml:space="preserve"> </w:t>
      </w:r>
      <w:r w:rsidRPr="00AE2FF1">
        <w:rPr>
          <w:rFonts w:ascii="Arial" w:eastAsia="Arial" w:hAnsi="Arial" w:cs="Arial"/>
          <w:i/>
          <w:iCs/>
          <w:lang w:eastAsia="en-US"/>
        </w:rPr>
        <w:t>for leading change</w:t>
      </w:r>
      <w:r w:rsidRPr="00AE2FF1">
        <w:rPr>
          <w:rFonts w:ascii="Arial" w:eastAsia="Arial" w:hAnsi="Arial" w:cs="Arial"/>
          <w:lang w:eastAsia="en-US"/>
        </w:rPr>
        <w:t xml:space="preserve"> </w:t>
      </w:r>
      <w:r w:rsidRPr="00AE2FF1">
        <w:rPr>
          <w:rFonts w:ascii="Arial" w:eastAsia="Arial" w:hAnsi="Arial" w:cs="Arial"/>
          <w:i/>
          <w:iCs/>
          <w:lang w:eastAsia="en-US"/>
        </w:rPr>
        <w:t>in the context of challenges to the organisation from within your organisation</w:t>
      </w:r>
      <w:r w:rsidRPr="00AE2FF1">
        <w:rPr>
          <w:rFonts w:ascii="Arial" w:eastAsia="Arial" w:hAnsi="Arial" w:cs="Arial"/>
          <w:lang w:eastAsia="en-US"/>
        </w:rPr>
        <w:t xml:space="preserve">. </w:t>
      </w:r>
    </w:p>
    <w:p w14:paraId="033DB433" w14:textId="77777777" w:rsidR="00600553" w:rsidRDefault="00600553" w:rsidP="00AE2FF1">
      <w:pPr>
        <w:widowControl w:val="0"/>
        <w:autoSpaceDE w:val="0"/>
        <w:autoSpaceDN w:val="0"/>
        <w:spacing w:before="3" w:after="0" w:line="240" w:lineRule="auto"/>
        <w:ind w:right="812"/>
        <w:jc w:val="both"/>
        <w:rPr>
          <w:rFonts w:ascii="Arial" w:eastAsia="Arial" w:hAnsi="Arial" w:cs="Arial"/>
          <w:lang w:eastAsia="en-US"/>
        </w:rPr>
      </w:pPr>
    </w:p>
    <w:p w14:paraId="4B8D7EE5" w14:textId="09129F38" w:rsidR="00600553" w:rsidRPr="00AE3BA8" w:rsidRDefault="00600553" w:rsidP="00600553">
      <w:pPr>
        <w:pStyle w:val="ListParagraph"/>
        <w:widowControl w:val="0"/>
        <w:numPr>
          <w:ilvl w:val="0"/>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C</w:t>
      </w:r>
      <w:r>
        <w:rPr>
          <w:rFonts w:ascii="Arial" w:eastAsia="Arial" w:hAnsi="Arial" w:cs="Arial"/>
          <w:sz w:val="21"/>
          <w:lang w:eastAsia="en-US"/>
        </w:rPr>
        <w:t>onsider the following approaches and tools to analyse the situation, as examples:</w:t>
      </w:r>
    </w:p>
    <w:p w14:paraId="0E4A04F7" w14:textId="4A6C3F30"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Leadership style/approach</w:t>
      </w:r>
      <w:r w:rsidR="00626FE1">
        <w:rPr>
          <w:rFonts w:ascii="Arial" w:eastAsia="Arial" w:hAnsi="Arial" w:cs="Arial"/>
          <w:sz w:val="21"/>
          <w:lang w:eastAsia="en-US"/>
        </w:rPr>
        <w:t xml:space="preserve"> (following on from what you have introduced in </w:t>
      </w:r>
      <w:r w:rsidR="00F54DA5">
        <w:rPr>
          <w:rFonts w:ascii="Arial" w:eastAsia="Arial" w:hAnsi="Arial" w:cs="Arial"/>
          <w:sz w:val="21"/>
          <w:lang w:eastAsia="en-US"/>
        </w:rPr>
        <w:t>C</w:t>
      </w:r>
      <w:r w:rsidR="00626FE1">
        <w:rPr>
          <w:rFonts w:ascii="Arial" w:eastAsia="Arial" w:hAnsi="Arial" w:cs="Arial"/>
          <w:sz w:val="21"/>
          <w:lang w:eastAsia="en-US"/>
        </w:rPr>
        <w:t>omp</w:t>
      </w:r>
      <w:r w:rsidR="0072287F">
        <w:rPr>
          <w:rFonts w:ascii="Arial" w:eastAsia="Arial" w:hAnsi="Arial" w:cs="Arial"/>
          <w:sz w:val="21"/>
          <w:lang w:eastAsia="en-US"/>
        </w:rPr>
        <w:t>onent 1 of this module, as discussed, above)</w:t>
      </w:r>
    </w:p>
    <w:p w14:paraId="45BDCC0D" w14:textId="41DE58CA" w:rsidR="00C177B9" w:rsidRDefault="00C177B9"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 xml:space="preserve">Change theory, concept or model </w:t>
      </w:r>
      <w:r w:rsidR="00261D28">
        <w:rPr>
          <w:rFonts w:ascii="Arial" w:eastAsia="Arial" w:hAnsi="Arial" w:cs="Arial"/>
          <w:sz w:val="21"/>
          <w:lang w:eastAsia="en-US"/>
        </w:rPr>
        <w:t>employed, justifying why this approach has been taken</w:t>
      </w:r>
    </w:p>
    <w:p w14:paraId="48AD2F2D" w14:textId="77777777"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SWOT analysis</w:t>
      </w:r>
    </w:p>
    <w:p w14:paraId="36F7BB13" w14:textId="77777777"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Stakeholder analysis</w:t>
      </w:r>
    </w:p>
    <w:p w14:paraId="58D086B1" w14:textId="50D71B9F"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Force</w:t>
      </w:r>
      <w:r w:rsidR="00A615FB">
        <w:rPr>
          <w:rFonts w:ascii="Arial" w:eastAsia="Arial" w:hAnsi="Arial" w:cs="Arial"/>
          <w:sz w:val="21"/>
          <w:lang w:eastAsia="en-US"/>
        </w:rPr>
        <w:t xml:space="preserve"> F</w:t>
      </w:r>
      <w:r>
        <w:rPr>
          <w:rFonts w:ascii="Arial" w:eastAsia="Arial" w:hAnsi="Arial" w:cs="Arial"/>
          <w:sz w:val="21"/>
          <w:lang w:eastAsia="en-US"/>
        </w:rPr>
        <w:t>ield analysis</w:t>
      </w:r>
    </w:p>
    <w:p w14:paraId="2199BB1D" w14:textId="77777777"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RACI</w:t>
      </w:r>
    </w:p>
    <w:p w14:paraId="21AC18AF" w14:textId="77777777" w:rsidR="00600553" w:rsidRDefault="00600553" w:rsidP="00600553">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Impact assessment</w:t>
      </w:r>
    </w:p>
    <w:p w14:paraId="305D898A" w14:textId="77777777" w:rsidR="0072287F" w:rsidRDefault="0072287F" w:rsidP="0072287F">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Pr>
          <w:rFonts w:ascii="Arial" w:eastAsia="Arial" w:hAnsi="Arial" w:cs="Arial"/>
          <w:sz w:val="21"/>
          <w:lang w:eastAsia="en-US"/>
        </w:rPr>
        <w:t>5 Why’s</w:t>
      </w:r>
    </w:p>
    <w:p w14:paraId="388732A5" w14:textId="07891BB5" w:rsidR="0072287F" w:rsidRPr="0072287F" w:rsidRDefault="0072287F" w:rsidP="0072287F">
      <w:pPr>
        <w:widowControl w:val="0"/>
        <w:numPr>
          <w:ilvl w:val="1"/>
          <w:numId w:val="1"/>
        </w:numPr>
        <w:autoSpaceDE w:val="0"/>
        <w:autoSpaceDN w:val="0"/>
        <w:spacing w:before="10" w:after="0" w:line="240" w:lineRule="auto"/>
        <w:ind w:right="813"/>
        <w:jc w:val="both"/>
        <w:rPr>
          <w:rFonts w:ascii="Arial" w:eastAsia="Arial" w:hAnsi="Arial" w:cs="Arial"/>
          <w:sz w:val="21"/>
          <w:lang w:eastAsia="en-US"/>
        </w:rPr>
      </w:pPr>
      <w:r w:rsidRPr="0072287F">
        <w:rPr>
          <w:rFonts w:ascii="Arial" w:eastAsia="Arial" w:hAnsi="Arial" w:cs="Arial"/>
          <w:sz w:val="21"/>
          <w:lang w:eastAsia="en-US"/>
        </w:rPr>
        <w:t xml:space="preserve">Fishbone </w:t>
      </w:r>
      <w:r w:rsidRPr="0072287F">
        <w:rPr>
          <w:rFonts w:ascii="Arial" w:eastAsia="Arial" w:hAnsi="Arial" w:cs="Arial"/>
          <w:sz w:val="21"/>
          <w:lang w:eastAsia="en-US"/>
        </w:rPr>
        <w:t xml:space="preserve">(Ishikawa) </w:t>
      </w:r>
      <w:r w:rsidRPr="0072287F">
        <w:rPr>
          <w:rFonts w:ascii="Arial" w:eastAsia="Arial" w:hAnsi="Arial" w:cs="Arial"/>
          <w:sz w:val="21"/>
          <w:lang w:eastAsia="en-US"/>
        </w:rPr>
        <w:t>diagram</w:t>
      </w:r>
    </w:p>
    <w:p w14:paraId="5DF3ABB9" w14:textId="77777777" w:rsidR="00600553" w:rsidRDefault="00600553" w:rsidP="00AE2FF1">
      <w:pPr>
        <w:widowControl w:val="0"/>
        <w:autoSpaceDE w:val="0"/>
        <w:autoSpaceDN w:val="0"/>
        <w:spacing w:before="3" w:after="0" w:line="240" w:lineRule="auto"/>
        <w:ind w:right="812"/>
        <w:jc w:val="both"/>
        <w:rPr>
          <w:rFonts w:ascii="Arial" w:eastAsia="Arial" w:hAnsi="Arial" w:cs="Arial"/>
          <w:lang w:eastAsia="en-US"/>
        </w:rPr>
      </w:pPr>
    </w:p>
    <w:p w14:paraId="3621FAA6" w14:textId="0744F77F" w:rsidR="00AE2FF1" w:rsidRDefault="00AE2FF1" w:rsidP="00AE2FF1">
      <w:pPr>
        <w:widowControl w:val="0"/>
        <w:autoSpaceDE w:val="0"/>
        <w:autoSpaceDN w:val="0"/>
        <w:spacing w:before="3" w:after="0" w:line="240" w:lineRule="auto"/>
        <w:ind w:right="812"/>
        <w:jc w:val="both"/>
        <w:rPr>
          <w:rFonts w:ascii="Arial" w:eastAsia="Arial" w:hAnsi="Arial" w:cs="Arial"/>
          <w:spacing w:val="-2"/>
          <w:lang w:eastAsia="en-US"/>
        </w:rPr>
      </w:pPr>
      <w:r w:rsidRPr="00AE2FF1">
        <w:rPr>
          <w:rFonts w:ascii="Arial" w:eastAsia="Arial" w:hAnsi="Arial" w:cs="Arial"/>
          <w:lang w:eastAsia="en-US"/>
        </w:rPr>
        <w:t xml:space="preserve">This </w:t>
      </w:r>
      <w:r w:rsidR="0049246F">
        <w:rPr>
          <w:rFonts w:ascii="Arial" w:eastAsia="Arial" w:hAnsi="Arial" w:cs="Arial"/>
          <w:lang w:eastAsia="en-US"/>
        </w:rPr>
        <w:t>reflection</w:t>
      </w:r>
      <w:r w:rsidRPr="00AE2FF1">
        <w:rPr>
          <w:rFonts w:ascii="Arial" w:eastAsia="Arial" w:hAnsi="Arial" w:cs="Arial"/>
          <w:lang w:eastAsia="en-US"/>
        </w:rPr>
        <w:t xml:space="preserve"> should consider </w:t>
      </w:r>
      <w:r w:rsidR="00642B52">
        <w:rPr>
          <w:rFonts w:ascii="Arial" w:eastAsia="Arial" w:hAnsi="Arial" w:cs="Arial"/>
          <w:lang w:eastAsia="en-US"/>
        </w:rPr>
        <w:t xml:space="preserve">progress </w:t>
      </w:r>
      <w:r w:rsidR="0049246F">
        <w:rPr>
          <w:rFonts w:ascii="Arial" w:eastAsia="Arial" w:hAnsi="Arial" w:cs="Arial"/>
          <w:lang w:eastAsia="en-US"/>
        </w:rPr>
        <w:t xml:space="preserve">on </w:t>
      </w:r>
      <w:r w:rsidRPr="00AE2FF1">
        <w:rPr>
          <w:rFonts w:ascii="Arial" w:eastAsia="Arial" w:hAnsi="Arial" w:cs="Arial"/>
          <w:lang w:eastAsia="en-US"/>
        </w:rPr>
        <w:t xml:space="preserve">the change project </w:t>
      </w:r>
      <w:r w:rsidR="008F7B93">
        <w:rPr>
          <w:rFonts w:ascii="Arial" w:eastAsia="Arial" w:hAnsi="Arial" w:cs="Arial"/>
          <w:lang w:eastAsia="en-US"/>
        </w:rPr>
        <w:t xml:space="preserve">to date. This is </w:t>
      </w:r>
      <w:r w:rsidRPr="00AE2FF1">
        <w:rPr>
          <w:rFonts w:ascii="Arial" w:eastAsia="Arial" w:hAnsi="Arial" w:cs="Arial"/>
          <w:lang w:eastAsia="en-US"/>
        </w:rPr>
        <w:t>in the context of challenges experienced from within the organisation and include</w:t>
      </w:r>
      <w:r w:rsidR="008F7B93">
        <w:rPr>
          <w:rFonts w:ascii="Arial" w:eastAsia="Arial" w:hAnsi="Arial" w:cs="Arial"/>
          <w:lang w:eastAsia="en-US"/>
        </w:rPr>
        <w:t>s</w:t>
      </w:r>
      <w:r w:rsidRPr="00AE2FF1">
        <w:rPr>
          <w:rFonts w:ascii="Arial" w:eastAsia="Arial" w:hAnsi="Arial" w:cs="Arial"/>
          <w:lang w:eastAsia="en-US"/>
        </w:rPr>
        <w:t xml:space="preserve"> consideration of the needs of a range of stakeholders. This</w:t>
      </w:r>
      <w:r w:rsidRPr="00AE2FF1">
        <w:rPr>
          <w:rFonts w:ascii="Arial" w:eastAsia="Arial" w:hAnsi="Arial" w:cs="Arial"/>
          <w:spacing w:val="-6"/>
          <w:lang w:eastAsia="en-US"/>
        </w:rPr>
        <w:t xml:space="preserve"> </w:t>
      </w:r>
      <w:r w:rsidRPr="00AE2FF1">
        <w:rPr>
          <w:rFonts w:ascii="Arial" w:eastAsia="Arial" w:hAnsi="Arial" w:cs="Arial"/>
          <w:lang w:eastAsia="en-US"/>
        </w:rPr>
        <w:t>reflection</w:t>
      </w:r>
      <w:r w:rsidRPr="00AE2FF1">
        <w:rPr>
          <w:rFonts w:ascii="Arial" w:eastAsia="Arial" w:hAnsi="Arial" w:cs="Arial"/>
          <w:spacing w:val="-12"/>
          <w:lang w:eastAsia="en-US"/>
        </w:rPr>
        <w:t xml:space="preserve"> </w:t>
      </w:r>
      <w:r w:rsidRPr="00AE2FF1">
        <w:rPr>
          <w:rFonts w:ascii="Arial" w:eastAsia="Arial" w:hAnsi="Arial" w:cs="Arial"/>
          <w:lang w:eastAsia="en-US"/>
        </w:rPr>
        <w:t>should</w:t>
      </w:r>
      <w:r w:rsidRPr="00AE2FF1">
        <w:rPr>
          <w:rFonts w:ascii="Arial" w:eastAsia="Arial" w:hAnsi="Arial" w:cs="Arial"/>
          <w:spacing w:val="-7"/>
          <w:lang w:eastAsia="en-US"/>
        </w:rPr>
        <w:t xml:space="preserve"> </w:t>
      </w:r>
      <w:r w:rsidR="00642B52">
        <w:rPr>
          <w:rFonts w:ascii="Arial" w:eastAsia="Arial" w:hAnsi="Arial" w:cs="Arial"/>
          <w:spacing w:val="-2"/>
          <w:lang w:eastAsia="en-US"/>
        </w:rPr>
        <w:t>answer the following questions:</w:t>
      </w:r>
    </w:p>
    <w:p w14:paraId="09F13409" w14:textId="0565E3F0" w:rsidR="00642B52" w:rsidRDefault="00642B52" w:rsidP="00AE2FF1">
      <w:pPr>
        <w:widowControl w:val="0"/>
        <w:autoSpaceDE w:val="0"/>
        <w:autoSpaceDN w:val="0"/>
        <w:spacing w:before="3" w:after="0" w:line="240" w:lineRule="auto"/>
        <w:ind w:right="812"/>
        <w:jc w:val="both"/>
        <w:rPr>
          <w:rFonts w:ascii="Arial" w:eastAsia="Arial" w:hAnsi="Arial" w:cs="Arial"/>
          <w:spacing w:val="-2"/>
          <w:lang w:eastAsia="en-US"/>
        </w:rPr>
      </w:pPr>
    </w:p>
    <w:p w14:paraId="30E6172D" w14:textId="7559CF71" w:rsidR="00642B52" w:rsidRDefault="00642B52" w:rsidP="00642B52">
      <w:pPr>
        <w:pStyle w:val="ListParagraph"/>
        <w:widowControl w:val="0"/>
        <w:numPr>
          <w:ilvl w:val="0"/>
          <w:numId w:val="3"/>
        </w:numPr>
        <w:autoSpaceDE w:val="0"/>
        <w:autoSpaceDN w:val="0"/>
        <w:spacing w:before="3" w:after="0" w:line="240" w:lineRule="auto"/>
        <w:ind w:right="812"/>
        <w:jc w:val="both"/>
        <w:rPr>
          <w:rFonts w:ascii="Arial" w:eastAsia="Arial" w:hAnsi="Arial" w:cs="Arial"/>
          <w:spacing w:val="-1"/>
          <w:lang w:eastAsia="en-US"/>
        </w:rPr>
      </w:pPr>
      <w:r>
        <w:rPr>
          <w:rFonts w:ascii="Arial" w:eastAsia="Arial" w:hAnsi="Arial" w:cs="Arial"/>
          <w:spacing w:val="-1"/>
          <w:lang w:eastAsia="en-US"/>
        </w:rPr>
        <w:t>What strategy have you identified as the best way forward, and why?</w:t>
      </w:r>
    </w:p>
    <w:p w14:paraId="1178064F" w14:textId="599F3671" w:rsidR="00642B52" w:rsidRDefault="0049246F" w:rsidP="00642B52">
      <w:pPr>
        <w:pStyle w:val="ListParagraph"/>
        <w:widowControl w:val="0"/>
        <w:numPr>
          <w:ilvl w:val="0"/>
          <w:numId w:val="3"/>
        </w:numPr>
        <w:autoSpaceDE w:val="0"/>
        <w:autoSpaceDN w:val="0"/>
        <w:spacing w:before="3" w:after="0" w:line="240" w:lineRule="auto"/>
        <w:ind w:right="812"/>
        <w:jc w:val="both"/>
        <w:rPr>
          <w:rFonts w:ascii="Arial" w:eastAsia="Arial" w:hAnsi="Arial" w:cs="Arial"/>
          <w:spacing w:val="-1"/>
          <w:lang w:eastAsia="en-US"/>
        </w:rPr>
      </w:pPr>
      <w:r>
        <w:rPr>
          <w:rFonts w:ascii="Arial" w:eastAsia="Arial" w:hAnsi="Arial" w:cs="Arial"/>
          <w:spacing w:val="-1"/>
          <w:lang w:eastAsia="en-US"/>
        </w:rPr>
        <w:t xml:space="preserve">Were there other </w:t>
      </w:r>
      <w:r w:rsidR="00642B52">
        <w:rPr>
          <w:rFonts w:ascii="Arial" w:eastAsia="Arial" w:hAnsi="Arial" w:cs="Arial"/>
          <w:spacing w:val="-1"/>
          <w:lang w:eastAsia="en-US"/>
        </w:rPr>
        <w:t xml:space="preserve">strategies </w:t>
      </w:r>
      <w:r>
        <w:rPr>
          <w:rFonts w:ascii="Arial" w:eastAsia="Arial" w:hAnsi="Arial" w:cs="Arial"/>
          <w:spacing w:val="-1"/>
          <w:lang w:eastAsia="en-US"/>
        </w:rPr>
        <w:t xml:space="preserve">that you </w:t>
      </w:r>
      <w:r w:rsidR="00642B52">
        <w:rPr>
          <w:rFonts w:ascii="Arial" w:eastAsia="Arial" w:hAnsi="Arial" w:cs="Arial"/>
          <w:spacing w:val="-1"/>
          <w:lang w:eastAsia="en-US"/>
        </w:rPr>
        <w:t>discounted, and</w:t>
      </w:r>
      <w:r>
        <w:rPr>
          <w:rFonts w:ascii="Arial" w:eastAsia="Arial" w:hAnsi="Arial" w:cs="Arial"/>
          <w:spacing w:val="-1"/>
          <w:lang w:eastAsia="en-US"/>
        </w:rPr>
        <w:t xml:space="preserve">, if so, </w:t>
      </w:r>
      <w:r w:rsidR="00642B52">
        <w:rPr>
          <w:rFonts w:ascii="Arial" w:eastAsia="Arial" w:hAnsi="Arial" w:cs="Arial"/>
          <w:spacing w:val="-1"/>
          <w:lang w:eastAsia="en-US"/>
        </w:rPr>
        <w:t>why?</w:t>
      </w:r>
    </w:p>
    <w:p w14:paraId="5BF5FCDE" w14:textId="06124588" w:rsidR="00642B52" w:rsidRDefault="00642B52" w:rsidP="00642B52">
      <w:pPr>
        <w:pStyle w:val="ListParagraph"/>
        <w:widowControl w:val="0"/>
        <w:numPr>
          <w:ilvl w:val="0"/>
          <w:numId w:val="3"/>
        </w:numPr>
        <w:autoSpaceDE w:val="0"/>
        <w:autoSpaceDN w:val="0"/>
        <w:spacing w:before="3" w:after="0" w:line="240" w:lineRule="auto"/>
        <w:ind w:right="812"/>
        <w:jc w:val="both"/>
        <w:rPr>
          <w:rFonts w:ascii="Arial" w:eastAsia="Arial" w:hAnsi="Arial" w:cs="Arial"/>
          <w:spacing w:val="-1"/>
          <w:lang w:eastAsia="en-US"/>
        </w:rPr>
      </w:pPr>
      <w:r>
        <w:rPr>
          <w:rFonts w:ascii="Arial" w:eastAsia="Arial" w:hAnsi="Arial" w:cs="Arial"/>
          <w:spacing w:val="-1"/>
          <w:lang w:eastAsia="en-US"/>
        </w:rPr>
        <w:t xml:space="preserve">What challenges </w:t>
      </w:r>
      <w:r w:rsidR="004D58F2">
        <w:rPr>
          <w:rFonts w:ascii="Arial" w:eastAsia="Arial" w:hAnsi="Arial" w:cs="Arial"/>
          <w:spacing w:val="-1"/>
          <w:lang w:eastAsia="en-US"/>
        </w:rPr>
        <w:t xml:space="preserve">have </w:t>
      </w:r>
      <w:r>
        <w:rPr>
          <w:rFonts w:ascii="Arial" w:eastAsia="Arial" w:hAnsi="Arial" w:cs="Arial"/>
          <w:spacing w:val="-1"/>
          <w:lang w:eastAsia="en-US"/>
        </w:rPr>
        <w:t>you faced/are you facing to your planned change from within the organisation?</w:t>
      </w:r>
    </w:p>
    <w:p w14:paraId="4502A5AE" w14:textId="64F2EDCB" w:rsidR="00642B52" w:rsidRPr="00642B52" w:rsidRDefault="00642B52" w:rsidP="00642B52">
      <w:pPr>
        <w:pStyle w:val="ListParagraph"/>
        <w:widowControl w:val="0"/>
        <w:numPr>
          <w:ilvl w:val="0"/>
          <w:numId w:val="3"/>
        </w:numPr>
        <w:autoSpaceDE w:val="0"/>
        <w:autoSpaceDN w:val="0"/>
        <w:spacing w:before="3" w:after="0" w:line="240" w:lineRule="auto"/>
        <w:ind w:right="812"/>
        <w:jc w:val="both"/>
        <w:rPr>
          <w:rFonts w:ascii="Arial" w:eastAsia="Arial" w:hAnsi="Arial" w:cs="Arial"/>
          <w:spacing w:val="-1"/>
          <w:lang w:eastAsia="en-US"/>
        </w:rPr>
      </w:pPr>
      <w:r>
        <w:rPr>
          <w:rFonts w:ascii="Arial" w:eastAsia="Arial" w:hAnsi="Arial" w:cs="Arial"/>
          <w:spacing w:val="-1"/>
          <w:lang w:eastAsia="en-US"/>
        </w:rPr>
        <w:t>What personal learning can you take from this experience (use a model of reflection to frame your reflection around)?</w:t>
      </w:r>
    </w:p>
    <w:p w14:paraId="0750E054" w14:textId="44BAA366" w:rsidR="008F7B93" w:rsidRDefault="008F7B93" w:rsidP="00AE2FF1">
      <w:pPr>
        <w:widowControl w:val="0"/>
        <w:autoSpaceDE w:val="0"/>
        <w:autoSpaceDN w:val="0"/>
        <w:spacing w:before="3" w:after="0" w:line="240" w:lineRule="auto"/>
        <w:ind w:right="812"/>
        <w:jc w:val="both"/>
        <w:rPr>
          <w:rFonts w:ascii="Arial" w:eastAsia="Arial" w:hAnsi="Arial" w:cs="Arial"/>
          <w:spacing w:val="-1"/>
          <w:lang w:eastAsia="en-US"/>
        </w:rPr>
      </w:pPr>
    </w:p>
    <w:p w14:paraId="471B5253" w14:textId="7E3224EC" w:rsidR="008F7B93" w:rsidRDefault="008F7B93" w:rsidP="00AE2FF1">
      <w:pPr>
        <w:widowControl w:val="0"/>
        <w:autoSpaceDE w:val="0"/>
        <w:autoSpaceDN w:val="0"/>
        <w:spacing w:before="3" w:after="0" w:line="240" w:lineRule="auto"/>
        <w:ind w:right="812"/>
        <w:jc w:val="both"/>
        <w:rPr>
          <w:rFonts w:ascii="Arial" w:eastAsia="Arial" w:hAnsi="Arial" w:cs="Arial"/>
          <w:spacing w:val="-1"/>
          <w:lang w:eastAsia="en-US"/>
        </w:rPr>
      </w:pPr>
    </w:p>
    <w:p w14:paraId="64BF6BB7" w14:textId="07445EBB" w:rsidR="008F7B93" w:rsidRPr="00AE2FF1" w:rsidRDefault="008F7B93" w:rsidP="00AE2FF1">
      <w:pPr>
        <w:widowControl w:val="0"/>
        <w:autoSpaceDE w:val="0"/>
        <w:autoSpaceDN w:val="0"/>
        <w:spacing w:before="3" w:after="0" w:line="240" w:lineRule="auto"/>
        <w:ind w:right="812"/>
        <w:jc w:val="both"/>
        <w:rPr>
          <w:rFonts w:ascii="Arial" w:eastAsia="Arial" w:hAnsi="Arial" w:cs="Arial"/>
          <w:lang w:eastAsia="en-US"/>
        </w:rPr>
      </w:pPr>
    </w:p>
    <w:p w14:paraId="50997C7C" w14:textId="77777777" w:rsidR="00AE2FF1" w:rsidRPr="00AE2FF1" w:rsidRDefault="00AE2FF1" w:rsidP="00AE2FF1">
      <w:pPr>
        <w:widowControl w:val="0"/>
        <w:autoSpaceDE w:val="0"/>
        <w:autoSpaceDN w:val="0"/>
        <w:spacing w:after="0" w:line="240" w:lineRule="auto"/>
        <w:ind w:right="812"/>
        <w:jc w:val="both"/>
        <w:rPr>
          <w:rFonts w:ascii="Arial" w:eastAsia="Arial" w:hAnsi="Arial" w:cs="Arial"/>
          <w:lang w:eastAsia="en-US"/>
        </w:rPr>
      </w:pPr>
    </w:p>
    <w:p w14:paraId="5BE3DD67" w14:textId="77777777" w:rsidR="002943E0" w:rsidRDefault="002943E0"/>
    <w:sectPr w:rsidR="00294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Symbols">
    <w:altName w:val="Times New Roman"/>
    <w:charset w:val="00"/>
    <w:family w:val="auto"/>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342B3"/>
    <w:multiLevelType w:val="hybridMultilevel"/>
    <w:tmpl w:val="FCB2FC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23D03"/>
    <w:multiLevelType w:val="hybridMultilevel"/>
    <w:tmpl w:val="12EC378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7A571C07"/>
    <w:multiLevelType w:val="hybridMultilevel"/>
    <w:tmpl w:val="58320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10531">
    <w:abstractNumId w:val="2"/>
  </w:num>
  <w:num w:numId="2" w16cid:durableId="74326118">
    <w:abstractNumId w:val="1"/>
  </w:num>
  <w:num w:numId="3" w16cid:durableId="1235311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FF1"/>
    <w:rsid w:val="00261D28"/>
    <w:rsid w:val="002943E0"/>
    <w:rsid w:val="002D3E8C"/>
    <w:rsid w:val="00322A11"/>
    <w:rsid w:val="00435042"/>
    <w:rsid w:val="0049246F"/>
    <w:rsid w:val="004D58F2"/>
    <w:rsid w:val="00600553"/>
    <w:rsid w:val="00626FE1"/>
    <w:rsid w:val="00642B52"/>
    <w:rsid w:val="00713ED4"/>
    <w:rsid w:val="0072287F"/>
    <w:rsid w:val="0084270E"/>
    <w:rsid w:val="008F7B93"/>
    <w:rsid w:val="00A615FB"/>
    <w:rsid w:val="00AA180E"/>
    <w:rsid w:val="00AE2FF1"/>
    <w:rsid w:val="00AE3BA8"/>
    <w:rsid w:val="00C177B9"/>
    <w:rsid w:val="00EF1456"/>
    <w:rsid w:val="00F54DA5"/>
    <w:rsid w:val="00F64C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FFE8"/>
  <w15:chartTrackingRefBased/>
  <w15:docId w15:val="{2F2B5091-0E31-4090-828E-64B26616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3B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592</Words>
  <Characters>3377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2</cp:revision>
  <dcterms:created xsi:type="dcterms:W3CDTF">2024-01-25T15:32:00Z</dcterms:created>
  <dcterms:modified xsi:type="dcterms:W3CDTF">2024-01-25T15:32:00Z</dcterms:modified>
</cp:coreProperties>
</file>