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F56C7A" w14:textId="7A6A1B74" w:rsidR="00B96243" w:rsidRPr="00B96243" w:rsidRDefault="00B96243" w:rsidP="00EE0E4B">
      <w:pPr>
        <w:jc w:val="center"/>
        <w:rPr>
          <w:b/>
          <w:bCs/>
          <w:lang w:val="en-GB"/>
        </w:rPr>
      </w:pPr>
      <w:r w:rsidRPr="00B96243">
        <w:rPr>
          <w:b/>
          <w:bCs/>
          <w:lang w:val="en-GB"/>
        </w:rPr>
        <w:t>Case Formulation</w:t>
      </w:r>
    </w:p>
    <w:p w14:paraId="324F400A" w14:textId="77777777" w:rsidR="00B96243" w:rsidRPr="00B96243" w:rsidRDefault="00B96243" w:rsidP="00B96243">
      <w:pPr>
        <w:rPr>
          <w:lang w:val="en-GB"/>
        </w:rPr>
      </w:pPr>
    </w:p>
    <w:p w14:paraId="2558908F" w14:textId="77777777" w:rsidR="00B96243" w:rsidRPr="00B96243" w:rsidRDefault="00B96243" w:rsidP="00B96243">
      <w:pPr>
        <w:rPr>
          <w:lang w:val="en-GB"/>
        </w:rPr>
      </w:pPr>
      <w:r w:rsidRPr="00B96243">
        <w:rPr>
          <w:b/>
          <w:bCs/>
          <w:i/>
          <w:iCs/>
          <w:lang w:val="en-GB"/>
        </w:rPr>
        <w:t>Service user’s background</w:t>
      </w:r>
      <w:r w:rsidRPr="00B96243">
        <w:rPr>
          <w:lang w:val="en-GB"/>
        </w:rPr>
        <w:t>:</w:t>
      </w:r>
    </w:p>
    <w:p w14:paraId="51AE7805" w14:textId="065FCC01" w:rsidR="00B96243" w:rsidRPr="00B96243" w:rsidRDefault="00541D9B" w:rsidP="5EAD72BB">
      <w:pPr>
        <w:spacing w:line="360" w:lineRule="auto"/>
        <w:ind w:firstLine="720"/>
      </w:pPr>
      <w:r w:rsidRPr="5EAD72BB">
        <w:t xml:space="preserve">Amanda </w:t>
      </w:r>
      <w:r w:rsidR="000F7082" w:rsidRPr="5EAD72BB">
        <w:t>is</w:t>
      </w:r>
      <w:r w:rsidR="004C6211" w:rsidRPr="5EAD72BB">
        <w:t xml:space="preserve"> a</w:t>
      </w:r>
      <w:r w:rsidR="000F7082" w:rsidRPr="5EAD72BB">
        <w:t xml:space="preserve"> 52 year old divorcee with two children</w:t>
      </w:r>
      <w:r w:rsidR="00B440F3" w:rsidRPr="5EAD72BB">
        <w:t xml:space="preserve">. She was </w:t>
      </w:r>
      <w:r w:rsidR="00766010">
        <w:t xml:space="preserve">from a </w:t>
      </w:r>
      <w:r w:rsidR="00342984">
        <w:t xml:space="preserve">close-knit family and </w:t>
      </w:r>
      <w:r w:rsidR="00D65F3C" w:rsidRPr="5EAD72BB">
        <w:t>the fifth of her nine siblings</w:t>
      </w:r>
      <w:r w:rsidR="00001CD7" w:rsidRPr="5EAD72BB">
        <w:t>, her father was a repairman</w:t>
      </w:r>
      <w:r w:rsidR="00342984">
        <w:t>,</w:t>
      </w:r>
      <w:r w:rsidR="00001CD7" w:rsidRPr="5EAD72BB">
        <w:t xml:space="preserve"> and </w:t>
      </w:r>
      <w:r w:rsidR="00F67874">
        <w:t xml:space="preserve">her </w:t>
      </w:r>
      <w:r w:rsidR="00001CD7" w:rsidRPr="5EAD72BB">
        <w:t>mother was a homemaker</w:t>
      </w:r>
      <w:r w:rsidR="00D65F3C" w:rsidRPr="5EAD72BB">
        <w:t>.</w:t>
      </w:r>
      <w:r w:rsidR="008B7366" w:rsidRPr="5EAD72BB">
        <w:t xml:space="preserve"> </w:t>
      </w:r>
      <w:r w:rsidR="00D65F3C" w:rsidRPr="5EAD72BB">
        <w:t xml:space="preserve"> </w:t>
      </w:r>
      <w:r w:rsidR="000E5FAA" w:rsidRPr="5EAD72BB">
        <w:t>As a child</w:t>
      </w:r>
      <w:r w:rsidR="00542ED4">
        <w:t>,</w:t>
      </w:r>
      <w:r w:rsidR="000E5FAA" w:rsidRPr="5EAD72BB">
        <w:t xml:space="preserve"> she was </w:t>
      </w:r>
      <w:r w:rsidR="00F14485" w:rsidRPr="5EAD72BB">
        <w:t>close to her parents and had many friends</w:t>
      </w:r>
      <w:r w:rsidR="003A156D" w:rsidRPr="5EAD72BB">
        <w:t xml:space="preserve">. </w:t>
      </w:r>
      <w:r w:rsidR="006C447A" w:rsidRPr="5EAD72BB">
        <w:t xml:space="preserve">After graduating from high </w:t>
      </w:r>
      <w:r w:rsidR="00467EFE" w:rsidRPr="5EAD72BB">
        <w:t>school,</w:t>
      </w:r>
      <w:r w:rsidR="006C447A" w:rsidRPr="5EAD72BB">
        <w:t xml:space="preserve"> she </w:t>
      </w:r>
      <w:r w:rsidR="003A156D" w:rsidRPr="5EAD72BB">
        <w:t xml:space="preserve">started working </w:t>
      </w:r>
      <w:r w:rsidR="00542ED4">
        <w:t xml:space="preserve">as </w:t>
      </w:r>
      <w:r w:rsidR="003A156D" w:rsidRPr="5EAD72BB">
        <w:t>an Administrative Assistant</w:t>
      </w:r>
      <w:r w:rsidR="00A42351" w:rsidRPr="5EAD72BB">
        <w:t xml:space="preserve">. She got married </w:t>
      </w:r>
      <w:r w:rsidR="00467EFE" w:rsidRPr="5EAD72BB">
        <w:t xml:space="preserve">at 23 </w:t>
      </w:r>
      <w:r w:rsidR="009A419B" w:rsidRPr="5EAD72BB">
        <w:t>and had her two children</w:t>
      </w:r>
      <w:r w:rsidR="00B13F37" w:rsidRPr="5EAD72BB">
        <w:t xml:space="preserve">. </w:t>
      </w:r>
      <w:r w:rsidR="00842AB7" w:rsidRPr="5EAD72BB">
        <w:t xml:space="preserve">She ended </w:t>
      </w:r>
      <w:r w:rsidR="000C18DA" w:rsidRPr="5EAD72BB">
        <w:t xml:space="preserve">her </w:t>
      </w:r>
      <w:r w:rsidR="00E20268" w:rsidRPr="5EAD72BB">
        <w:t>abusive</w:t>
      </w:r>
      <w:r w:rsidR="00842AB7" w:rsidRPr="5EAD72BB">
        <w:t xml:space="preserve"> marriage 20 years later and with the help of her family bought a house and moved in with her children</w:t>
      </w:r>
      <w:r w:rsidR="00FE2129" w:rsidRPr="5EAD72BB">
        <w:t>.</w:t>
      </w:r>
      <w:r w:rsidR="00ED6DCF" w:rsidRPr="5EAD72BB">
        <w:t xml:space="preserve"> </w:t>
      </w:r>
      <w:r w:rsidR="0015140B" w:rsidRPr="5EAD72BB">
        <w:t>Initially</w:t>
      </w:r>
      <w:r w:rsidR="00FA4930" w:rsidRPr="5EAD72BB">
        <w:t>, Amanda was able to rebuild her life after the divorce</w:t>
      </w:r>
      <w:r w:rsidR="00542ED4">
        <w:t xml:space="preserve">. She </w:t>
      </w:r>
      <w:r w:rsidR="00783EC1">
        <w:t>worked</w:t>
      </w:r>
      <w:r w:rsidR="00FA4930" w:rsidRPr="5EAD72BB">
        <w:t xml:space="preserve"> as a filing clerk for a couple of years before experiencing depression and being admitted to a </w:t>
      </w:r>
      <w:r w:rsidR="00576AA6" w:rsidRPr="5EAD72BB">
        <w:t xml:space="preserve">psychiatric hospital for three weeks. Her sister supported </w:t>
      </w:r>
      <w:r w:rsidR="00534ED9" w:rsidRPr="5EAD72BB">
        <w:t>her,</w:t>
      </w:r>
      <w:r w:rsidR="00576AA6" w:rsidRPr="5EAD72BB">
        <w:t xml:space="preserve"> and </w:t>
      </w:r>
      <w:r w:rsidR="000B0B50" w:rsidRPr="5EAD72BB">
        <w:t xml:space="preserve">she was able to manage her depression through psychotherapy and </w:t>
      </w:r>
      <w:r w:rsidR="00542ED4">
        <w:t>antidepressants</w:t>
      </w:r>
      <w:r w:rsidR="004802AB" w:rsidRPr="5EAD72BB">
        <w:t xml:space="preserve">. </w:t>
      </w:r>
      <w:r w:rsidR="00B3546B" w:rsidRPr="5EAD72BB">
        <w:t>She was active in her social life and had close female friendships and spent time with her siblings</w:t>
      </w:r>
      <w:r w:rsidR="007D6479" w:rsidRPr="5EAD72BB">
        <w:t xml:space="preserve"> at family </w:t>
      </w:r>
      <w:r w:rsidR="009E02A2" w:rsidRPr="5EAD72BB">
        <w:t>gatherings. She also dated for a while.</w:t>
      </w:r>
      <w:r w:rsidR="007D6479" w:rsidRPr="5EAD72BB">
        <w:t xml:space="preserve"> </w:t>
      </w:r>
      <w:r w:rsidR="004802AB" w:rsidRPr="5EAD72BB">
        <w:t>Her son moving away for college gave her motivation to</w:t>
      </w:r>
      <w:r w:rsidR="00534ED9" w:rsidRPr="5EAD72BB">
        <w:t xml:space="preserve"> </w:t>
      </w:r>
      <w:r w:rsidR="00091013" w:rsidRPr="5EAD72BB">
        <w:t>work on her fitness</w:t>
      </w:r>
      <w:r w:rsidR="007D6479" w:rsidRPr="5EAD72BB">
        <w:t xml:space="preserve"> </w:t>
      </w:r>
      <w:r w:rsidR="009E02A2" w:rsidRPr="5EAD72BB">
        <w:t xml:space="preserve">but her daughter </w:t>
      </w:r>
      <w:r w:rsidR="004412C1" w:rsidRPr="5EAD72BB">
        <w:t xml:space="preserve">moving away had a detrimental effect on her physical and mental health. </w:t>
      </w:r>
      <w:r w:rsidR="00234735" w:rsidRPr="5EAD72BB">
        <w:t>Amanda</w:t>
      </w:r>
      <w:r w:rsidR="00BC6287" w:rsidRPr="5EAD72BB">
        <w:t xml:space="preserve">’s problem with hoarding subtly worsened and </w:t>
      </w:r>
      <w:r w:rsidR="004215F3" w:rsidRPr="5EAD72BB">
        <w:t xml:space="preserve">over the years </w:t>
      </w:r>
      <w:r w:rsidR="007371DF" w:rsidRPr="5EAD72BB">
        <w:t>a</w:t>
      </w:r>
      <w:r w:rsidR="00C04337" w:rsidRPr="5EAD72BB">
        <w:t xml:space="preserve">s she is unable to discard </w:t>
      </w:r>
      <w:r w:rsidR="003721E3" w:rsidRPr="5EAD72BB">
        <w:t xml:space="preserve">belongings and experiences anxiety at the thought of </w:t>
      </w:r>
      <w:r w:rsidR="00FE45D8" w:rsidRPr="5EAD72BB">
        <w:t>losing anything.</w:t>
      </w:r>
    </w:p>
    <w:p w14:paraId="2D3F28E4" w14:textId="77777777" w:rsidR="00B96243" w:rsidRPr="00B96243" w:rsidRDefault="00B96243" w:rsidP="00B96243">
      <w:pPr>
        <w:rPr>
          <w:lang w:val="en-GB"/>
        </w:rPr>
      </w:pPr>
      <w:r w:rsidRPr="00B96243">
        <w:rPr>
          <w:b/>
          <w:bCs/>
          <w:i/>
          <w:iCs/>
          <w:lang w:val="en-GB"/>
        </w:rPr>
        <w:t>Summary of service user’s core problems or difficulties</w:t>
      </w:r>
      <w:r w:rsidRPr="00B96243">
        <w:rPr>
          <w:lang w:val="en-GB"/>
        </w:rPr>
        <w:t>:</w:t>
      </w:r>
    </w:p>
    <w:p w14:paraId="51624DEC" w14:textId="77EF85F4" w:rsidR="00E91EE7" w:rsidRPr="00B96243" w:rsidRDefault="00FE2129" w:rsidP="0091070D">
      <w:pPr>
        <w:spacing w:line="360" w:lineRule="auto"/>
        <w:ind w:firstLine="720"/>
        <w:rPr>
          <w:rFonts w:ascii="Aptos" w:hAnsi="Aptos"/>
        </w:rPr>
      </w:pPr>
      <w:r>
        <w:rPr>
          <w:lang w:val="en-GB"/>
        </w:rPr>
        <w:t>Amanda is in crisis and using the services of a community clinic to obtain psychological treatment.</w:t>
      </w:r>
      <w:r w:rsidR="008A7251">
        <w:rPr>
          <w:lang w:val="en-GB"/>
        </w:rPr>
        <w:t xml:space="preserve"> Over the years she has accumulated </w:t>
      </w:r>
      <w:r w:rsidR="007C3268">
        <w:rPr>
          <w:lang w:val="en-GB"/>
        </w:rPr>
        <w:t xml:space="preserve">trash bags filled with paper, clothing and other items </w:t>
      </w:r>
      <w:r w:rsidR="00E576A5">
        <w:rPr>
          <w:lang w:val="en-GB"/>
        </w:rPr>
        <w:t xml:space="preserve">which have taken over her house. She </w:t>
      </w:r>
      <w:r w:rsidR="00B05CD3">
        <w:rPr>
          <w:lang w:val="en-GB"/>
        </w:rPr>
        <w:t xml:space="preserve">is in fear of losing her house as she has been </w:t>
      </w:r>
      <w:r w:rsidR="000F22F3">
        <w:rPr>
          <w:lang w:val="en-GB"/>
        </w:rPr>
        <w:t>un</w:t>
      </w:r>
      <w:r w:rsidR="00B05CD3">
        <w:rPr>
          <w:lang w:val="en-GB"/>
        </w:rPr>
        <w:t xml:space="preserve">able to keep up with the </w:t>
      </w:r>
      <w:r w:rsidR="00F671A0">
        <w:rPr>
          <w:lang w:val="en-GB"/>
        </w:rPr>
        <w:t xml:space="preserve">mortgage payments and </w:t>
      </w:r>
      <w:r w:rsidR="00AC389C">
        <w:rPr>
          <w:lang w:val="en-GB"/>
        </w:rPr>
        <w:t xml:space="preserve">bills. The thought of moving out of her house is causing her </w:t>
      </w:r>
      <w:r w:rsidR="001F1AD9">
        <w:rPr>
          <w:lang w:val="en-GB"/>
        </w:rPr>
        <w:t xml:space="preserve">anxiety and she </w:t>
      </w:r>
      <w:r w:rsidR="008D65F5">
        <w:rPr>
          <w:lang w:val="en-GB"/>
        </w:rPr>
        <w:t>worries t</w:t>
      </w:r>
      <w:r w:rsidR="001F1AD9">
        <w:rPr>
          <w:lang w:val="en-GB"/>
        </w:rPr>
        <w:t>hat she will not be able to</w:t>
      </w:r>
      <w:r w:rsidR="0003328F">
        <w:rPr>
          <w:lang w:val="en-GB"/>
        </w:rPr>
        <w:t xml:space="preserve"> move the bags </w:t>
      </w:r>
      <w:r w:rsidR="001E44F3">
        <w:rPr>
          <w:lang w:val="en-GB"/>
        </w:rPr>
        <w:t xml:space="preserve">herself and </w:t>
      </w:r>
      <w:r w:rsidR="008D65F5">
        <w:rPr>
          <w:lang w:val="en-GB"/>
        </w:rPr>
        <w:t xml:space="preserve">is reluctant </w:t>
      </w:r>
      <w:r w:rsidR="00B5188C">
        <w:rPr>
          <w:lang w:val="en-GB"/>
        </w:rPr>
        <w:t>to</w:t>
      </w:r>
      <w:r w:rsidR="001E44F3">
        <w:rPr>
          <w:lang w:val="en-GB"/>
        </w:rPr>
        <w:t xml:space="preserve"> dispose off</w:t>
      </w:r>
      <w:r w:rsidR="00B5188C">
        <w:rPr>
          <w:lang w:val="en-GB"/>
        </w:rPr>
        <w:t xml:space="preserve"> items</w:t>
      </w:r>
      <w:r w:rsidR="0082749D">
        <w:rPr>
          <w:lang w:val="en-GB"/>
        </w:rPr>
        <w:t xml:space="preserve"> for fear of losing</w:t>
      </w:r>
      <w:r w:rsidR="00E1657D">
        <w:rPr>
          <w:lang w:val="en-GB"/>
        </w:rPr>
        <w:t xml:space="preserve"> important paperwork that she might need in the future. </w:t>
      </w:r>
      <w:r w:rsidR="0082749D">
        <w:rPr>
          <w:lang w:val="en-GB"/>
        </w:rPr>
        <w:t xml:space="preserve">The prospect of </w:t>
      </w:r>
      <w:r w:rsidR="00B81A47">
        <w:rPr>
          <w:lang w:val="en-GB"/>
        </w:rPr>
        <w:t xml:space="preserve">dealing with the </w:t>
      </w:r>
      <w:r w:rsidR="002B6F74">
        <w:rPr>
          <w:lang w:val="en-GB"/>
        </w:rPr>
        <w:t xml:space="preserve">bags of things </w:t>
      </w:r>
      <w:r w:rsidR="002D576C">
        <w:rPr>
          <w:lang w:val="en-GB"/>
        </w:rPr>
        <w:t>is overwhelming</w:t>
      </w:r>
      <w:r w:rsidR="000F22F3">
        <w:rPr>
          <w:lang w:val="en-GB"/>
        </w:rPr>
        <w:t>, and</w:t>
      </w:r>
      <w:r w:rsidR="002D576C">
        <w:rPr>
          <w:lang w:val="en-GB"/>
        </w:rPr>
        <w:t xml:space="preserve"> </w:t>
      </w:r>
      <w:r w:rsidR="00CA4BBA">
        <w:rPr>
          <w:lang w:val="en-GB"/>
        </w:rPr>
        <w:t xml:space="preserve">she feels paralysed </w:t>
      </w:r>
      <w:r w:rsidR="00B4624A">
        <w:rPr>
          <w:lang w:val="en-GB"/>
        </w:rPr>
        <w:t>by the</w:t>
      </w:r>
      <w:r w:rsidR="00CA4BBA">
        <w:rPr>
          <w:lang w:val="en-GB"/>
        </w:rPr>
        <w:t xml:space="preserve"> </w:t>
      </w:r>
      <w:r w:rsidR="003A03C1">
        <w:rPr>
          <w:lang w:val="en-GB"/>
        </w:rPr>
        <w:t xml:space="preserve">fear of losing her belongings. </w:t>
      </w:r>
      <w:r w:rsidR="002123A8">
        <w:rPr>
          <w:lang w:val="en-GB"/>
        </w:rPr>
        <w:t xml:space="preserve">Her house is filled with bags and piles of paper </w:t>
      </w:r>
      <w:r w:rsidR="000F707D">
        <w:rPr>
          <w:lang w:val="en-GB"/>
        </w:rPr>
        <w:t xml:space="preserve">that cover the table surfaces, her bed and the </w:t>
      </w:r>
      <w:r w:rsidR="000F707D">
        <w:rPr>
          <w:lang w:val="en-GB"/>
        </w:rPr>
        <w:lastRenderedPageBreak/>
        <w:t>floor of her house</w:t>
      </w:r>
      <w:r w:rsidR="000F22F3">
        <w:rPr>
          <w:lang w:val="en-GB"/>
        </w:rPr>
        <w:t>, making it difficult for her to walk around her house. As a result,</w:t>
      </w:r>
      <w:r w:rsidR="00A529EC">
        <w:rPr>
          <w:lang w:val="en-GB"/>
        </w:rPr>
        <w:t xml:space="preserve"> she has been </w:t>
      </w:r>
      <w:r w:rsidR="00AB3634">
        <w:rPr>
          <w:lang w:val="en-GB"/>
        </w:rPr>
        <w:t>sleeping on the couch instead of her bed</w:t>
      </w:r>
      <w:r w:rsidR="004E5488">
        <w:rPr>
          <w:lang w:val="en-GB"/>
        </w:rPr>
        <w:t xml:space="preserve">. </w:t>
      </w:r>
      <w:r w:rsidR="00FD0022">
        <w:rPr>
          <w:lang w:val="en-GB"/>
        </w:rPr>
        <w:t xml:space="preserve">She is constantly worried about her situation and </w:t>
      </w:r>
      <w:r w:rsidR="000B3FBD">
        <w:rPr>
          <w:lang w:val="en-GB"/>
        </w:rPr>
        <w:t xml:space="preserve">perceives it as </w:t>
      </w:r>
      <w:r w:rsidR="00CF1FFD">
        <w:rPr>
          <w:lang w:val="en-GB"/>
        </w:rPr>
        <w:t>“thinking too much”</w:t>
      </w:r>
      <w:r w:rsidR="00BC3C2D">
        <w:rPr>
          <w:lang w:val="en-GB"/>
        </w:rPr>
        <w:t>. To</w:t>
      </w:r>
      <w:r w:rsidR="00AB3634">
        <w:rPr>
          <w:lang w:val="en-GB"/>
        </w:rPr>
        <w:t xml:space="preserve"> cope </w:t>
      </w:r>
      <w:r w:rsidR="005E37D0">
        <w:rPr>
          <w:lang w:val="en-GB"/>
        </w:rPr>
        <w:t xml:space="preserve">with the stress and anxiety she has resorted to </w:t>
      </w:r>
      <w:r w:rsidR="00EF3684">
        <w:rPr>
          <w:lang w:val="en-GB"/>
        </w:rPr>
        <w:t>been sleeping excessively</w:t>
      </w:r>
      <w:r w:rsidR="008343ED">
        <w:rPr>
          <w:lang w:val="en-GB"/>
        </w:rPr>
        <w:t xml:space="preserve"> to </w:t>
      </w:r>
      <w:r w:rsidR="00531869">
        <w:rPr>
          <w:lang w:val="en-GB"/>
        </w:rPr>
        <w:t xml:space="preserve">avoid ruminating on </w:t>
      </w:r>
      <w:r w:rsidR="008343ED">
        <w:rPr>
          <w:lang w:val="en-GB"/>
        </w:rPr>
        <w:t>her situation.</w:t>
      </w:r>
      <w:r w:rsidR="00531869">
        <w:rPr>
          <w:lang w:val="en-GB"/>
        </w:rPr>
        <w:t xml:space="preserve"> For most of her marriage</w:t>
      </w:r>
      <w:r w:rsidR="008343ED">
        <w:rPr>
          <w:lang w:val="en-GB"/>
        </w:rPr>
        <w:t xml:space="preserve"> </w:t>
      </w:r>
      <w:r w:rsidR="00BB1725">
        <w:rPr>
          <w:lang w:val="en-GB"/>
        </w:rPr>
        <w:t xml:space="preserve">Amanda has experienced verbal and emotional abuse </w:t>
      </w:r>
      <w:r w:rsidR="00FD6C5F">
        <w:rPr>
          <w:lang w:val="en-GB"/>
        </w:rPr>
        <w:t xml:space="preserve">from </w:t>
      </w:r>
      <w:r w:rsidR="00DD6D38">
        <w:rPr>
          <w:lang w:val="en-GB"/>
        </w:rPr>
        <w:t>her husband.</w:t>
      </w:r>
      <w:r w:rsidR="00677398">
        <w:rPr>
          <w:lang w:val="en-GB"/>
        </w:rPr>
        <w:t xml:space="preserve"> After their divorce, she initially managed to cope well</w:t>
      </w:r>
      <w:r w:rsidR="00DC09DB">
        <w:rPr>
          <w:lang w:val="en-GB"/>
        </w:rPr>
        <w:t>, but later suffered with depression</w:t>
      </w:r>
      <w:r w:rsidR="00113B7C">
        <w:rPr>
          <w:lang w:val="en-GB"/>
        </w:rPr>
        <w:t>.</w:t>
      </w:r>
      <w:r w:rsidR="00DD6D38">
        <w:rPr>
          <w:lang w:val="en-GB"/>
        </w:rPr>
        <w:t xml:space="preserve"> </w:t>
      </w:r>
      <w:r w:rsidR="00113B7C">
        <w:rPr>
          <w:lang w:val="en-GB"/>
        </w:rPr>
        <w:t>Following</w:t>
      </w:r>
      <w:r w:rsidR="00C8283C">
        <w:rPr>
          <w:lang w:val="en-GB"/>
        </w:rPr>
        <w:t xml:space="preserve"> her stay in the psychiatric hospital </w:t>
      </w:r>
      <w:r w:rsidR="00984950">
        <w:rPr>
          <w:lang w:val="en-GB"/>
        </w:rPr>
        <w:t xml:space="preserve">her mood stabilised with the help of antidepressants and </w:t>
      </w:r>
      <w:r w:rsidR="004E2F85">
        <w:rPr>
          <w:lang w:val="en-GB"/>
        </w:rPr>
        <w:t xml:space="preserve">psychotherapy. </w:t>
      </w:r>
      <w:r w:rsidR="00326CD3">
        <w:rPr>
          <w:lang w:val="en-GB"/>
        </w:rPr>
        <w:t xml:space="preserve">She has continued to work part time along with </w:t>
      </w:r>
      <w:r w:rsidR="00807DAA">
        <w:rPr>
          <w:lang w:val="en-GB"/>
        </w:rPr>
        <w:t>receiving disability benefits</w:t>
      </w:r>
      <w:r w:rsidR="00113B7C">
        <w:rPr>
          <w:lang w:val="en-GB"/>
        </w:rPr>
        <w:t xml:space="preserve"> and has </w:t>
      </w:r>
      <w:r w:rsidR="00127843">
        <w:rPr>
          <w:lang w:val="en-GB"/>
        </w:rPr>
        <w:t>some social support in the form of close friend</w:t>
      </w:r>
      <w:r w:rsidR="00B4117A">
        <w:rPr>
          <w:lang w:val="en-GB"/>
        </w:rPr>
        <w:t>ships and</w:t>
      </w:r>
      <w:r w:rsidR="00113B7C">
        <w:rPr>
          <w:lang w:val="en-GB"/>
        </w:rPr>
        <w:t xml:space="preserve"> </w:t>
      </w:r>
      <w:r w:rsidR="00B4117A">
        <w:rPr>
          <w:lang w:val="en-GB"/>
        </w:rPr>
        <w:t xml:space="preserve">family. </w:t>
      </w:r>
      <w:r w:rsidR="002619F4">
        <w:rPr>
          <w:lang w:val="en-GB"/>
        </w:rPr>
        <w:t>H</w:t>
      </w:r>
      <w:r w:rsidR="003C7FED">
        <w:rPr>
          <w:lang w:val="en-GB"/>
        </w:rPr>
        <w:t>owever</w:t>
      </w:r>
      <w:r w:rsidR="001D60D3">
        <w:rPr>
          <w:lang w:val="en-GB"/>
        </w:rPr>
        <w:t>,</w:t>
      </w:r>
      <w:r w:rsidR="003C7FED">
        <w:rPr>
          <w:lang w:val="en-GB"/>
        </w:rPr>
        <w:t xml:space="preserve"> h</w:t>
      </w:r>
      <w:r w:rsidR="002619F4">
        <w:rPr>
          <w:lang w:val="en-GB"/>
        </w:rPr>
        <w:t xml:space="preserve">er daughter moving away from home has had a </w:t>
      </w:r>
      <w:r w:rsidR="00664BEF">
        <w:rPr>
          <w:lang w:val="en-GB"/>
        </w:rPr>
        <w:t xml:space="preserve">detrimental effect on her mental health and </w:t>
      </w:r>
      <w:r w:rsidR="00686225">
        <w:rPr>
          <w:lang w:val="en-GB"/>
        </w:rPr>
        <w:t xml:space="preserve">caused her to </w:t>
      </w:r>
      <w:r w:rsidR="005D586C">
        <w:rPr>
          <w:lang w:val="en-GB"/>
        </w:rPr>
        <w:t xml:space="preserve">eat unhealthy and </w:t>
      </w:r>
      <w:r w:rsidR="001701F8">
        <w:rPr>
          <w:lang w:val="en-GB"/>
        </w:rPr>
        <w:t xml:space="preserve">gain weight. </w:t>
      </w:r>
      <w:r w:rsidR="00065756">
        <w:rPr>
          <w:lang w:val="en-GB"/>
        </w:rPr>
        <w:t>Amanda’s</w:t>
      </w:r>
      <w:r w:rsidR="004D2075">
        <w:rPr>
          <w:lang w:val="en-GB"/>
        </w:rPr>
        <w:t xml:space="preserve"> </w:t>
      </w:r>
      <w:r w:rsidR="00D9328C">
        <w:rPr>
          <w:lang w:val="en-GB"/>
        </w:rPr>
        <w:t xml:space="preserve">accumulation of </w:t>
      </w:r>
      <w:r w:rsidR="00FF5460">
        <w:rPr>
          <w:lang w:val="en-GB"/>
        </w:rPr>
        <w:t>trash bags filled with paper and clothing, inability to part with her possessions and discard paperwork and the clutter created by taking over her house are</w:t>
      </w:r>
      <w:r w:rsidR="0043358F">
        <w:rPr>
          <w:lang w:val="en-GB"/>
        </w:rPr>
        <w:t xml:space="preserve"> characterised a</w:t>
      </w:r>
      <w:r w:rsidR="009C1E90">
        <w:rPr>
          <w:lang w:val="en-GB"/>
        </w:rPr>
        <w:t>s</w:t>
      </w:r>
      <w:r w:rsidR="0043358F">
        <w:rPr>
          <w:lang w:val="en-GB"/>
        </w:rPr>
        <w:t xml:space="preserve"> hoarding</w:t>
      </w:r>
      <w:r w:rsidR="003C7FED">
        <w:rPr>
          <w:lang w:val="en-GB"/>
        </w:rPr>
        <w:t xml:space="preserve"> as defined</w:t>
      </w:r>
      <w:r w:rsidR="0043358F">
        <w:rPr>
          <w:lang w:val="en-GB"/>
        </w:rPr>
        <w:t xml:space="preserve"> by </w:t>
      </w:r>
      <w:r w:rsidR="004B1395" w:rsidRPr="004B1395">
        <w:rPr>
          <w:rFonts w:ascii="Aptos" w:hAnsi="Aptos"/>
        </w:rPr>
        <w:t>Frost &amp; Hartl</w:t>
      </w:r>
      <w:r w:rsidR="004B1395">
        <w:rPr>
          <w:rFonts w:ascii="Aptos" w:hAnsi="Aptos"/>
        </w:rPr>
        <w:t xml:space="preserve"> </w:t>
      </w:r>
      <w:r w:rsidR="00FC13E5">
        <w:rPr>
          <w:rFonts w:ascii="Aptos" w:hAnsi="Aptos"/>
        </w:rPr>
        <w:t>(</w:t>
      </w:r>
      <w:r w:rsidR="004B1395" w:rsidRPr="004B1395">
        <w:rPr>
          <w:rFonts w:ascii="Aptos" w:hAnsi="Aptos"/>
        </w:rPr>
        <w:t>1996)</w:t>
      </w:r>
      <w:r w:rsidR="00FC13E5">
        <w:rPr>
          <w:lang w:val="en-GB"/>
        </w:rPr>
        <w:t>.</w:t>
      </w:r>
    </w:p>
    <w:p w14:paraId="79683221" w14:textId="58ADF225" w:rsidR="001D24CA" w:rsidRDefault="001D24CA" w:rsidP="00B96243">
      <w:pPr>
        <w:rPr>
          <w:b/>
          <w:bCs/>
          <w:i/>
          <w:iCs/>
          <w:lang w:val="en-GB"/>
        </w:rPr>
      </w:pPr>
      <w:r w:rsidRPr="008619BD">
        <w:rPr>
          <w:b/>
          <w:bCs/>
          <w:i/>
          <w:iCs/>
          <w:lang w:val="en-GB"/>
        </w:rPr>
        <w:t>W</w:t>
      </w:r>
      <w:r w:rsidRPr="00B96243">
        <w:rPr>
          <w:b/>
          <w:bCs/>
          <w:i/>
          <w:iCs/>
          <w:lang w:val="en-GB"/>
        </w:rPr>
        <w:t>hy the service user may have developed and maintained these difficulties</w:t>
      </w:r>
    </w:p>
    <w:p w14:paraId="29E4E29D" w14:textId="6C6687A0" w:rsidR="001D24CA" w:rsidRPr="00BD5783" w:rsidRDefault="005419ED" w:rsidP="00BD5783">
      <w:pPr>
        <w:spacing w:line="360" w:lineRule="auto"/>
        <w:ind w:firstLine="720"/>
      </w:pPr>
      <w:r>
        <w:rPr>
          <w:lang w:val="en-GB"/>
        </w:rPr>
        <w:t xml:space="preserve">Amanda’s </w:t>
      </w:r>
      <w:r w:rsidR="00BD112F">
        <w:rPr>
          <w:lang w:val="en-GB"/>
        </w:rPr>
        <w:t xml:space="preserve">difficulties </w:t>
      </w:r>
      <w:r w:rsidR="00ED601E">
        <w:rPr>
          <w:lang w:val="en-GB"/>
        </w:rPr>
        <w:t xml:space="preserve">with hoarding seem to </w:t>
      </w:r>
      <w:r w:rsidR="008241A0">
        <w:rPr>
          <w:lang w:val="en-GB"/>
        </w:rPr>
        <w:t>have started</w:t>
      </w:r>
      <w:r w:rsidR="00CE6040">
        <w:rPr>
          <w:lang w:val="en-GB"/>
        </w:rPr>
        <w:t xml:space="preserve"> shortly</w:t>
      </w:r>
      <w:r w:rsidR="008241A0">
        <w:rPr>
          <w:lang w:val="en-GB"/>
        </w:rPr>
        <w:t xml:space="preserve"> after moving </w:t>
      </w:r>
      <w:r w:rsidR="00CE6040">
        <w:rPr>
          <w:lang w:val="en-GB"/>
        </w:rPr>
        <w:t>into</w:t>
      </w:r>
      <w:r w:rsidR="008241A0">
        <w:rPr>
          <w:lang w:val="en-GB"/>
        </w:rPr>
        <w:t xml:space="preserve"> her new ho</w:t>
      </w:r>
      <w:r w:rsidR="00BF7E11">
        <w:rPr>
          <w:lang w:val="en-GB"/>
        </w:rPr>
        <w:t>us</w:t>
      </w:r>
      <w:r w:rsidR="008241A0">
        <w:rPr>
          <w:lang w:val="en-GB"/>
        </w:rPr>
        <w:t xml:space="preserve">e following her divorce. </w:t>
      </w:r>
      <w:r w:rsidR="001E0458">
        <w:rPr>
          <w:lang w:val="en-GB"/>
        </w:rPr>
        <w:t xml:space="preserve">Amanda’s </w:t>
      </w:r>
      <w:r w:rsidR="00BD5999">
        <w:rPr>
          <w:lang w:val="en-GB"/>
        </w:rPr>
        <w:t>husband was verbally</w:t>
      </w:r>
      <w:r w:rsidR="00EF7B01">
        <w:rPr>
          <w:lang w:val="en-GB"/>
        </w:rPr>
        <w:t xml:space="preserve"> and </w:t>
      </w:r>
      <w:r w:rsidR="002643A2">
        <w:rPr>
          <w:lang w:val="en-GB"/>
        </w:rPr>
        <w:t xml:space="preserve">emotionally </w:t>
      </w:r>
      <w:r w:rsidR="00EF7B01">
        <w:rPr>
          <w:lang w:val="en-GB"/>
        </w:rPr>
        <w:t>abusive</w:t>
      </w:r>
      <w:r w:rsidR="00837938">
        <w:rPr>
          <w:lang w:val="en-GB"/>
        </w:rPr>
        <w:t xml:space="preserve">. </w:t>
      </w:r>
      <w:r w:rsidR="00E50A8E">
        <w:rPr>
          <w:lang w:val="en-GB"/>
        </w:rPr>
        <w:t>Women</w:t>
      </w:r>
      <w:r w:rsidR="0017000F">
        <w:rPr>
          <w:lang w:val="en-GB"/>
        </w:rPr>
        <w:t xml:space="preserve"> who have experienced domestic abuse are more likely to develop</w:t>
      </w:r>
      <w:r w:rsidR="001E0458">
        <w:rPr>
          <w:lang w:val="en-GB"/>
        </w:rPr>
        <w:t xml:space="preserve"> depression</w:t>
      </w:r>
      <w:r w:rsidR="00E15302" w:rsidRPr="00E15302">
        <w:t> </w:t>
      </w:r>
      <w:r w:rsidR="00F07B69" w:rsidRPr="001E0458">
        <w:rPr>
          <w:rFonts w:ascii="Aptos" w:hAnsi="Aptos"/>
        </w:rPr>
        <w:t>(Hathaway et al., 2000)</w:t>
      </w:r>
      <w:r w:rsidR="001E0458">
        <w:t xml:space="preserve">. </w:t>
      </w:r>
      <w:r w:rsidR="00DD22B9">
        <w:t>He used to</w:t>
      </w:r>
      <w:r w:rsidR="00D1196B">
        <w:t xml:space="preserve"> </w:t>
      </w:r>
      <w:r w:rsidR="00BD721D">
        <w:t xml:space="preserve">tell her that she was stupid and worthless and </w:t>
      </w:r>
      <w:r w:rsidR="00D92381">
        <w:t>ma</w:t>
      </w:r>
      <w:r w:rsidR="002660E2">
        <w:t>d</w:t>
      </w:r>
      <w:r w:rsidR="00D92381">
        <w:t xml:space="preserve">e fun of her </w:t>
      </w:r>
      <w:r w:rsidR="002660E2">
        <w:t>in front</w:t>
      </w:r>
      <w:r w:rsidR="00D92381">
        <w:t xml:space="preserve"> of </w:t>
      </w:r>
      <w:r w:rsidR="001C6622">
        <w:t>their children and family members.</w:t>
      </w:r>
      <w:r w:rsidR="002660E2">
        <w:t xml:space="preserve"> </w:t>
      </w:r>
      <w:r w:rsidR="009D0F40">
        <w:t>Emotional abuse can lead to various psychological issues, such as lowered self-esteem</w:t>
      </w:r>
      <w:r w:rsidR="001444DA">
        <w:t xml:space="preserve"> and</w:t>
      </w:r>
      <w:r w:rsidR="009D0F40">
        <w:t xml:space="preserve"> confidence and depressive symptoms</w:t>
      </w:r>
      <w:r w:rsidR="00DD22B9">
        <w:t xml:space="preserve"> </w:t>
      </w:r>
      <w:r w:rsidR="00A771B6" w:rsidRPr="00A771B6">
        <w:rPr>
          <w:rFonts w:ascii="Aptos" w:hAnsi="Aptos"/>
        </w:rPr>
        <w:t>(Tolman, 1992)</w:t>
      </w:r>
      <w:r w:rsidR="003B7AE6">
        <w:t xml:space="preserve">. </w:t>
      </w:r>
      <w:r w:rsidR="005776D6">
        <w:t>Amanda's husband was controlling</w:t>
      </w:r>
      <w:r w:rsidR="00E70391">
        <w:t xml:space="preserve"> and</w:t>
      </w:r>
      <w:r w:rsidR="00116C6D">
        <w:t xml:space="preserve"> </w:t>
      </w:r>
      <w:r w:rsidR="007765F5">
        <w:t xml:space="preserve">isolated </w:t>
      </w:r>
      <w:r w:rsidR="005776D6">
        <w:t>her from friends and family</w:t>
      </w:r>
      <w:r w:rsidR="00116C6D">
        <w:t xml:space="preserve"> and made it </w:t>
      </w:r>
      <w:r w:rsidR="005776D6">
        <w:t>difficult for her to work. He often locked her in the house while he w</w:t>
      </w:r>
      <w:r w:rsidR="00863E08">
        <w:t>ent out</w:t>
      </w:r>
      <w:r w:rsidR="005776D6">
        <w:t xml:space="preserve"> </w:t>
      </w:r>
      <w:r w:rsidR="00863E08">
        <w:t>to</w:t>
      </w:r>
      <w:r w:rsidR="005776D6">
        <w:t xml:space="preserve"> work.</w:t>
      </w:r>
      <w:r w:rsidR="0000322E">
        <w:t xml:space="preserve"> </w:t>
      </w:r>
      <w:r w:rsidR="00A22ECC">
        <w:t xml:space="preserve">The levels of depression and anxiety </w:t>
      </w:r>
      <w:r w:rsidR="00121025">
        <w:t>increase</w:t>
      </w:r>
      <w:r w:rsidR="00A22ECC">
        <w:t xml:space="preserve"> with the severity of abuse </w:t>
      </w:r>
      <w:r w:rsidR="00A22ECC" w:rsidRPr="00A22ECC">
        <w:rPr>
          <w:rFonts w:ascii="Aptos" w:hAnsi="Aptos"/>
        </w:rPr>
        <w:t>(Ferrari et al., 2016)</w:t>
      </w:r>
      <w:r w:rsidR="00775BAA">
        <w:t>.</w:t>
      </w:r>
      <w:r w:rsidR="00CC0139">
        <w:t xml:space="preserve"> A study by </w:t>
      </w:r>
      <w:r w:rsidR="00CC0139" w:rsidRPr="00CC0139">
        <w:rPr>
          <w:rFonts w:ascii="Aptos" w:hAnsi="Aptos"/>
        </w:rPr>
        <w:t xml:space="preserve">Cromer et al. </w:t>
      </w:r>
      <w:r w:rsidR="00DF11C1">
        <w:rPr>
          <w:rFonts w:ascii="Aptos" w:hAnsi="Aptos"/>
        </w:rPr>
        <w:t>(</w:t>
      </w:r>
      <w:r w:rsidR="00CC0139" w:rsidRPr="00CC0139">
        <w:rPr>
          <w:rFonts w:ascii="Aptos" w:hAnsi="Aptos"/>
        </w:rPr>
        <w:t>2007)</w:t>
      </w:r>
      <w:r w:rsidR="0067420E">
        <w:t xml:space="preserve"> found that </w:t>
      </w:r>
      <w:r w:rsidR="002B1FD2">
        <w:t xml:space="preserve">trauma is a predictor </w:t>
      </w:r>
      <w:r w:rsidR="00C23D45">
        <w:t xml:space="preserve">in the development of </w:t>
      </w:r>
      <w:r w:rsidR="002B1FD2">
        <w:t xml:space="preserve">hoarding behaviours </w:t>
      </w:r>
      <w:r w:rsidR="000F04A3">
        <w:t>even when controlling the effects</w:t>
      </w:r>
      <w:r w:rsidR="00673ACF">
        <w:t xml:space="preserve"> of </w:t>
      </w:r>
      <w:r w:rsidR="00E47C5F">
        <w:t>depression and anxiety.</w:t>
      </w:r>
      <w:r w:rsidR="00AF3E7F">
        <w:t xml:space="preserve"> </w:t>
      </w:r>
      <w:r w:rsidR="006D1FBF">
        <w:t>Amanda</w:t>
      </w:r>
      <w:r w:rsidR="003D2B8F">
        <w:t>,</w:t>
      </w:r>
      <w:r w:rsidR="006D1FBF">
        <w:t xml:space="preserve"> </w:t>
      </w:r>
      <w:r w:rsidR="004B2DF1">
        <w:t xml:space="preserve">once she moved </w:t>
      </w:r>
      <w:r w:rsidR="003D2B8F">
        <w:t>into</w:t>
      </w:r>
      <w:r w:rsidR="004B2DF1">
        <w:t xml:space="preserve"> her new house</w:t>
      </w:r>
      <w:r w:rsidR="003D2B8F">
        <w:t>,</w:t>
      </w:r>
      <w:r w:rsidR="004B2DF1">
        <w:t xml:space="preserve"> had started to hold on to </w:t>
      </w:r>
      <w:r w:rsidR="003D2B8F">
        <w:t xml:space="preserve">paperwork and clothing, </w:t>
      </w:r>
      <w:r w:rsidR="009E3B92">
        <w:t>and over time, her basement was filling up with bags.</w:t>
      </w:r>
      <w:r w:rsidR="00AC429F">
        <w:t xml:space="preserve"> </w:t>
      </w:r>
      <w:r w:rsidR="00001EA1" w:rsidRPr="00001EA1">
        <w:rPr>
          <w:rFonts w:ascii="Aptos" w:hAnsi="Aptos"/>
        </w:rPr>
        <w:t>Chou et al.</w:t>
      </w:r>
      <w:r w:rsidR="00F9583C">
        <w:rPr>
          <w:rFonts w:ascii="Aptos" w:hAnsi="Aptos"/>
        </w:rPr>
        <w:t xml:space="preserve"> (</w:t>
      </w:r>
      <w:r w:rsidR="00001EA1" w:rsidRPr="00001EA1">
        <w:rPr>
          <w:rFonts w:ascii="Aptos" w:hAnsi="Aptos"/>
        </w:rPr>
        <w:t>2018)</w:t>
      </w:r>
      <w:r w:rsidR="00F9583C">
        <w:t xml:space="preserve"> found that </w:t>
      </w:r>
      <w:r w:rsidR="00AE443D">
        <w:t xml:space="preserve">exposure to trauma is </w:t>
      </w:r>
      <w:r w:rsidR="00711DB9">
        <w:t xml:space="preserve">likely to increase the </w:t>
      </w:r>
      <w:r w:rsidR="00C92C2B">
        <w:t xml:space="preserve">tendency to acquire </w:t>
      </w:r>
      <w:r w:rsidR="00165F76">
        <w:lastRenderedPageBreak/>
        <w:t>items and have difficulty in discarding possessions.</w:t>
      </w:r>
      <w:r w:rsidR="00711DB9">
        <w:t xml:space="preserve"> </w:t>
      </w:r>
      <w:r w:rsidR="000160F2">
        <w:t xml:space="preserve">Amanda finds it </w:t>
      </w:r>
      <w:r w:rsidR="00AE7793">
        <w:t>challenging</w:t>
      </w:r>
      <w:r w:rsidR="000160F2">
        <w:t xml:space="preserve"> to </w:t>
      </w:r>
      <w:r w:rsidR="00FE5781">
        <w:t xml:space="preserve">discard older </w:t>
      </w:r>
      <w:r w:rsidR="00E70391">
        <w:t>mail</w:t>
      </w:r>
      <w:r w:rsidR="00FE5781">
        <w:t xml:space="preserve"> and paperwork </w:t>
      </w:r>
      <w:r w:rsidR="00CC29AD">
        <w:t>as she believes she might need it later.</w:t>
      </w:r>
      <w:r w:rsidR="003A1BC2">
        <w:t xml:space="preserve"> </w:t>
      </w:r>
      <w:r w:rsidR="00CC29AD">
        <w:t xml:space="preserve"> </w:t>
      </w:r>
      <w:r w:rsidR="00CC29AD" w:rsidRPr="00CC29AD">
        <w:rPr>
          <w:rFonts w:ascii="Aptos" w:hAnsi="Aptos"/>
        </w:rPr>
        <w:t xml:space="preserve">Frost &amp; Hartl </w:t>
      </w:r>
      <w:r w:rsidR="00321416">
        <w:rPr>
          <w:rFonts w:ascii="Aptos" w:hAnsi="Aptos"/>
        </w:rPr>
        <w:t>(</w:t>
      </w:r>
      <w:r w:rsidR="00CC29AD" w:rsidRPr="00CC29AD">
        <w:rPr>
          <w:rFonts w:ascii="Aptos" w:hAnsi="Aptos"/>
        </w:rPr>
        <w:t>1996)</w:t>
      </w:r>
      <w:r w:rsidR="00321416">
        <w:t xml:space="preserve"> suggested that </w:t>
      </w:r>
      <w:r w:rsidR="00C22AD8">
        <w:t xml:space="preserve">one of the </w:t>
      </w:r>
      <w:r w:rsidR="00B7034F">
        <w:t>difficulties individuals</w:t>
      </w:r>
      <w:r w:rsidR="00CC41BC">
        <w:t xml:space="preserve"> might have with </w:t>
      </w:r>
      <w:r w:rsidR="00627643">
        <w:t xml:space="preserve">discarding the items is the importance they </w:t>
      </w:r>
      <w:r w:rsidR="00E2245E">
        <w:t xml:space="preserve">assign </w:t>
      </w:r>
      <w:r w:rsidR="00627643">
        <w:t>to the items</w:t>
      </w:r>
      <w:r w:rsidR="0098210B">
        <w:t xml:space="preserve">. Amanda’s </w:t>
      </w:r>
      <w:r w:rsidR="009C2FE9">
        <w:t xml:space="preserve">need to save the items in case she might need them later </w:t>
      </w:r>
      <w:r w:rsidR="005125B0">
        <w:t xml:space="preserve">suggests that she </w:t>
      </w:r>
      <w:r w:rsidR="009F2E03">
        <w:t xml:space="preserve">needs to control her environment and </w:t>
      </w:r>
      <w:r w:rsidR="00D92398">
        <w:t>a sense of responsibility</w:t>
      </w:r>
      <w:r w:rsidR="00390286">
        <w:t xml:space="preserve"> </w:t>
      </w:r>
      <w:r w:rsidR="004E4B28" w:rsidRPr="004E4B28">
        <w:rPr>
          <w:rFonts w:ascii="Aptos" w:hAnsi="Aptos"/>
        </w:rPr>
        <w:t>(Frost et al., 1995; Frost &amp; Hartl, 1996a; Steketee &amp; Frost, 2003a)</w:t>
      </w:r>
      <w:r w:rsidR="00B90A31">
        <w:t>.</w:t>
      </w:r>
      <w:r w:rsidR="00A41BD6">
        <w:t xml:space="preserve"> </w:t>
      </w:r>
      <w:r w:rsidR="00C90EAD">
        <w:t>Amanda struggles to sort through bags and piles of paperwork and clothing, feeling overwhelmed by the fear of losing her belongings and worrying that these things will take over her house.</w:t>
      </w:r>
      <w:r w:rsidR="00955078">
        <w:t xml:space="preserve"> </w:t>
      </w:r>
      <w:r w:rsidR="00B2421C">
        <w:t>T</w:t>
      </w:r>
      <w:r w:rsidR="008F007A">
        <w:t xml:space="preserve">he act of letting go of possessions </w:t>
      </w:r>
      <w:r w:rsidR="00A22B57">
        <w:t>causes significant distress and internal conflict be</w:t>
      </w:r>
      <w:r w:rsidR="0036335F">
        <w:t xml:space="preserve">tween the desire to reduce clutter and anxious feelings associated with </w:t>
      </w:r>
      <w:r w:rsidR="00DC130E">
        <w:t>discarding items</w:t>
      </w:r>
      <w:r w:rsidR="001F7075">
        <w:t>, which</w:t>
      </w:r>
      <w:r w:rsidR="00DC130E">
        <w:t xml:space="preserve"> often leads to avoidance behaviours</w:t>
      </w:r>
      <w:r w:rsidR="00494E46">
        <w:t xml:space="preserve"> </w:t>
      </w:r>
      <w:r w:rsidR="00F122BB" w:rsidRPr="00F122BB">
        <w:rPr>
          <w:rFonts w:ascii="Aptos" w:hAnsi="Aptos"/>
        </w:rPr>
        <w:t>(Ayers et al., 2014; Tolin, 2011; Tolin et al., 2009)</w:t>
      </w:r>
      <w:r w:rsidR="00C34E00">
        <w:t xml:space="preserve">. </w:t>
      </w:r>
      <w:r w:rsidR="001F7075">
        <w:t>T</w:t>
      </w:r>
      <w:r w:rsidR="00C34E00">
        <w:t xml:space="preserve">o cope with </w:t>
      </w:r>
      <w:r w:rsidR="0056114B">
        <w:t xml:space="preserve">the </w:t>
      </w:r>
      <w:r w:rsidR="00C24CEB">
        <w:t xml:space="preserve">anxiety of </w:t>
      </w:r>
      <w:r w:rsidR="00627B6A">
        <w:t>sorting and discarding the clutter</w:t>
      </w:r>
      <w:r w:rsidR="00C24CEB">
        <w:t>,</w:t>
      </w:r>
      <w:r w:rsidR="00C34E00">
        <w:t xml:space="preserve"> she sleeps excessively.</w:t>
      </w:r>
      <w:r w:rsidR="00D55FE7">
        <w:t xml:space="preserve"> </w:t>
      </w:r>
      <w:r w:rsidR="004A653E">
        <w:t>Amanda lives alone</w:t>
      </w:r>
      <w:r w:rsidR="001A79D5">
        <w:t>,</w:t>
      </w:r>
      <w:r w:rsidR="004A653E">
        <w:t xml:space="preserve"> and </w:t>
      </w:r>
      <w:r w:rsidR="00524D1C">
        <w:t>even though she has some contact with her family</w:t>
      </w:r>
      <w:r w:rsidR="001A79D5">
        <w:t>,</w:t>
      </w:r>
      <w:r w:rsidR="00324B9A">
        <w:t xml:space="preserve"> her hoarding behaviours are not </w:t>
      </w:r>
      <w:r w:rsidR="001A79D5">
        <w:t>apparent</w:t>
      </w:r>
      <w:r w:rsidR="00324B9A">
        <w:t xml:space="preserve"> to them</w:t>
      </w:r>
      <w:r w:rsidR="001A79D5">
        <w:t>,</w:t>
      </w:r>
      <w:r w:rsidR="00FF4A2E">
        <w:t xml:space="preserve"> suggesting that </w:t>
      </w:r>
      <w:r w:rsidR="00CE0C05">
        <w:t xml:space="preserve">having family or friends over her house may not be </w:t>
      </w:r>
      <w:r w:rsidR="00735A6F">
        <w:t>feasible</w:t>
      </w:r>
      <w:r w:rsidR="002C5B33">
        <w:t xml:space="preserve"> </w:t>
      </w:r>
      <w:r w:rsidR="002C5B33" w:rsidRPr="002C5B33">
        <w:rPr>
          <w:rFonts w:ascii="Aptos" w:hAnsi="Aptos"/>
        </w:rPr>
        <w:t>(Woody et al., 2020)</w:t>
      </w:r>
      <w:r w:rsidR="002C5B33">
        <w:t>.</w:t>
      </w:r>
      <w:r w:rsidR="00735A6F">
        <w:t xml:space="preserve"> </w:t>
      </w:r>
    </w:p>
    <w:p w14:paraId="72452C92" w14:textId="7D3A1ACF" w:rsidR="00B96243" w:rsidRDefault="00B96243" w:rsidP="00B96243">
      <w:pPr>
        <w:rPr>
          <w:b/>
          <w:bCs/>
          <w:i/>
          <w:iCs/>
          <w:lang w:val="en-GB"/>
        </w:rPr>
      </w:pPr>
      <w:r w:rsidRPr="00B96243">
        <w:rPr>
          <w:b/>
          <w:bCs/>
          <w:i/>
          <w:iCs/>
          <w:lang w:val="en-GB"/>
        </w:rPr>
        <w:t>How the service user’s difficulties relate to one another</w:t>
      </w:r>
    </w:p>
    <w:p w14:paraId="13F9BB77" w14:textId="42301F8C" w:rsidR="006F59E2" w:rsidRDefault="00F04BFB" w:rsidP="006F59E2">
      <w:pPr>
        <w:spacing w:line="360" w:lineRule="auto"/>
        <w:ind w:firstLine="720"/>
        <w:rPr>
          <w:lang w:val="en-GB"/>
        </w:rPr>
      </w:pPr>
      <w:r>
        <w:rPr>
          <w:lang w:val="en-GB"/>
        </w:rPr>
        <w:t>Amanda’s difficulties are interconnected</w:t>
      </w:r>
      <w:r w:rsidR="002E3974">
        <w:rPr>
          <w:lang w:val="en-GB"/>
        </w:rPr>
        <w:t xml:space="preserve">, </w:t>
      </w:r>
      <w:r w:rsidR="00C3250F">
        <w:rPr>
          <w:lang w:val="en-GB"/>
        </w:rPr>
        <w:t>her abusive marriage and the challenges she faces subsequently</w:t>
      </w:r>
      <w:r w:rsidR="008F6BAA">
        <w:rPr>
          <w:lang w:val="en-GB"/>
        </w:rPr>
        <w:t>,</w:t>
      </w:r>
      <w:r w:rsidR="00C3250F">
        <w:rPr>
          <w:lang w:val="en-GB"/>
        </w:rPr>
        <w:t xml:space="preserve"> </w:t>
      </w:r>
      <w:r w:rsidR="005D3738">
        <w:rPr>
          <w:lang w:val="en-GB"/>
        </w:rPr>
        <w:t xml:space="preserve">such as </w:t>
      </w:r>
      <w:r w:rsidR="00802431">
        <w:rPr>
          <w:lang w:val="en-GB"/>
        </w:rPr>
        <w:t xml:space="preserve">her children moving out and the financial stress caused by </w:t>
      </w:r>
      <w:r w:rsidR="000F0E78">
        <w:rPr>
          <w:lang w:val="en-GB"/>
        </w:rPr>
        <w:t xml:space="preserve">the accumulation of unopened bills </w:t>
      </w:r>
      <w:r w:rsidR="00850160">
        <w:rPr>
          <w:lang w:val="en-GB"/>
        </w:rPr>
        <w:t xml:space="preserve">leading to anxiety and hoarding behaviours </w:t>
      </w:r>
      <w:r w:rsidR="00112FFE" w:rsidRPr="00112FFE">
        <w:rPr>
          <w:rFonts w:ascii="Aptos" w:hAnsi="Aptos"/>
        </w:rPr>
        <w:t>(Landau et al., 2011; Przeworski et al., 2014)</w:t>
      </w:r>
      <w:r w:rsidR="008F6BAA">
        <w:rPr>
          <w:lang w:val="en-GB"/>
        </w:rPr>
        <w:t xml:space="preserve">. </w:t>
      </w:r>
      <w:r w:rsidR="00DF5E51">
        <w:rPr>
          <w:lang w:val="en-GB"/>
        </w:rPr>
        <w:t xml:space="preserve">Attachment theory posits that </w:t>
      </w:r>
      <w:r w:rsidR="003458FD">
        <w:rPr>
          <w:lang w:val="en-GB"/>
        </w:rPr>
        <w:t xml:space="preserve">bonds with </w:t>
      </w:r>
      <w:r w:rsidR="0068592E">
        <w:rPr>
          <w:lang w:val="en-GB"/>
        </w:rPr>
        <w:t>early attachment figures</w:t>
      </w:r>
      <w:r w:rsidR="0047535E">
        <w:rPr>
          <w:lang w:val="en-GB"/>
        </w:rPr>
        <w:t>,</w:t>
      </w:r>
      <w:r w:rsidR="0068592E">
        <w:rPr>
          <w:lang w:val="en-GB"/>
        </w:rPr>
        <w:t xml:space="preserve"> </w:t>
      </w:r>
      <w:r w:rsidR="00335F97">
        <w:rPr>
          <w:lang w:val="en-GB"/>
        </w:rPr>
        <w:t>if they are unavailable</w:t>
      </w:r>
      <w:r w:rsidR="0047535E">
        <w:rPr>
          <w:lang w:val="en-GB"/>
        </w:rPr>
        <w:t>,</w:t>
      </w:r>
      <w:r w:rsidR="00335F97">
        <w:rPr>
          <w:lang w:val="en-GB"/>
        </w:rPr>
        <w:t xml:space="preserve"> can </w:t>
      </w:r>
      <w:r w:rsidR="0047535E">
        <w:rPr>
          <w:lang w:val="en-GB"/>
        </w:rPr>
        <w:t>create anxious attachment</w:t>
      </w:r>
      <w:r w:rsidR="00945A0E">
        <w:rPr>
          <w:lang w:val="en-GB"/>
        </w:rPr>
        <w:t>,</w:t>
      </w:r>
      <w:r w:rsidR="0047535E">
        <w:rPr>
          <w:lang w:val="en-GB"/>
        </w:rPr>
        <w:t xml:space="preserve"> which is the fear of abandonment</w:t>
      </w:r>
      <w:r w:rsidR="00943EE0">
        <w:rPr>
          <w:lang w:val="en-GB"/>
        </w:rPr>
        <w:t xml:space="preserve"> </w:t>
      </w:r>
      <w:r w:rsidR="00943EE0" w:rsidRPr="00943EE0">
        <w:rPr>
          <w:rFonts w:ascii="Aptos" w:hAnsi="Aptos"/>
        </w:rPr>
        <w:t>(Bowlby, 1982)</w:t>
      </w:r>
      <w:r w:rsidR="0047535E">
        <w:rPr>
          <w:lang w:val="en-GB"/>
        </w:rPr>
        <w:t xml:space="preserve">. </w:t>
      </w:r>
      <w:r w:rsidR="00D02F62">
        <w:rPr>
          <w:lang w:val="en-GB"/>
        </w:rPr>
        <w:t xml:space="preserve">Even though growing up Amanda had a good relationship with </w:t>
      </w:r>
      <w:r w:rsidR="00FA0343">
        <w:rPr>
          <w:lang w:val="en-GB"/>
        </w:rPr>
        <w:t xml:space="preserve">her parents, the relationship with her husband may have caused </w:t>
      </w:r>
      <w:r w:rsidR="00943EE0">
        <w:rPr>
          <w:lang w:val="en-GB"/>
        </w:rPr>
        <w:t>anxious attachment.</w:t>
      </w:r>
      <w:r w:rsidR="000F54E2">
        <w:rPr>
          <w:lang w:val="en-GB"/>
        </w:rPr>
        <w:t xml:space="preserve"> </w:t>
      </w:r>
      <w:r w:rsidR="00566782">
        <w:rPr>
          <w:lang w:val="en-GB"/>
        </w:rPr>
        <w:t xml:space="preserve">Hoarders with anxious attachment may </w:t>
      </w:r>
      <w:r w:rsidR="008B2C46">
        <w:rPr>
          <w:lang w:val="en-GB"/>
        </w:rPr>
        <w:t>rely on objects</w:t>
      </w:r>
      <w:r w:rsidR="00F033D4">
        <w:rPr>
          <w:lang w:val="en-GB"/>
        </w:rPr>
        <w:t>,</w:t>
      </w:r>
      <w:r w:rsidR="008B2C46">
        <w:rPr>
          <w:lang w:val="en-GB"/>
        </w:rPr>
        <w:t xml:space="preserve"> assigning them more value </w:t>
      </w:r>
      <w:r w:rsidR="00B257B8">
        <w:rPr>
          <w:lang w:val="en-GB"/>
        </w:rPr>
        <w:t xml:space="preserve">than </w:t>
      </w:r>
      <w:r w:rsidR="00F033D4">
        <w:rPr>
          <w:lang w:val="en-GB"/>
        </w:rPr>
        <w:t>their</w:t>
      </w:r>
      <w:r w:rsidR="00B257B8">
        <w:rPr>
          <w:lang w:val="en-GB"/>
        </w:rPr>
        <w:t xml:space="preserve"> worth and </w:t>
      </w:r>
      <w:r w:rsidR="00932EE4">
        <w:rPr>
          <w:lang w:val="en-GB"/>
        </w:rPr>
        <w:t xml:space="preserve">view them as essential for emotional security </w:t>
      </w:r>
      <w:r w:rsidR="001E52EF" w:rsidRPr="001E52EF">
        <w:rPr>
          <w:rFonts w:ascii="Aptos" w:hAnsi="Aptos"/>
        </w:rPr>
        <w:t>(Chia et al., 2021; Grisham et al., 2018)</w:t>
      </w:r>
      <w:r w:rsidR="003B3FC9">
        <w:rPr>
          <w:lang w:val="en-GB"/>
        </w:rPr>
        <w:t xml:space="preserve">. </w:t>
      </w:r>
      <w:r w:rsidR="00653B41">
        <w:rPr>
          <w:lang w:val="en-GB"/>
        </w:rPr>
        <w:t xml:space="preserve">It appears that Amanda might </w:t>
      </w:r>
      <w:r w:rsidR="00A16034">
        <w:rPr>
          <w:lang w:val="en-GB"/>
        </w:rPr>
        <w:t>not have</w:t>
      </w:r>
      <w:r w:rsidR="00653B41">
        <w:rPr>
          <w:lang w:val="en-GB"/>
        </w:rPr>
        <w:t xml:space="preserve"> recognised her husband’s behaviour as emotional abuse </w:t>
      </w:r>
      <w:r w:rsidR="00C44E8A">
        <w:rPr>
          <w:lang w:val="en-GB"/>
        </w:rPr>
        <w:t xml:space="preserve">(Loring, 1994 as cited in </w:t>
      </w:r>
      <w:r w:rsidR="00AC1F64" w:rsidRPr="00AC1F64">
        <w:rPr>
          <w:rFonts w:ascii="Aptos" w:hAnsi="Aptos"/>
        </w:rPr>
        <w:t>Lammers et al., 2005)</w:t>
      </w:r>
      <w:r w:rsidR="00AC1F64">
        <w:rPr>
          <w:lang w:val="en-GB"/>
        </w:rPr>
        <w:t xml:space="preserve">. </w:t>
      </w:r>
      <w:r w:rsidR="00B355B2">
        <w:rPr>
          <w:lang w:val="en-GB"/>
        </w:rPr>
        <w:t>Amanda seem</w:t>
      </w:r>
      <w:r w:rsidR="00156A1F">
        <w:rPr>
          <w:lang w:val="en-GB"/>
        </w:rPr>
        <w:t xml:space="preserve">ed </w:t>
      </w:r>
      <w:r w:rsidR="00B355B2">
        <w:rPr>
          <w:lang w:val="en-GB"/>
        </w:rPr>
        <w:t xml:space="preserve">to have coped well </w:t>
      </w:r>
      <w:r w:rsidR="00156A1F">
        <w:rPr>
          <w:lang w:val="en-GB"/>
        </w:rPr>
        <w:t xml:space="preserve">following her divorce for a while but ended up seeking help for depression. </w:t>
      </w:r>
      <w:r w:rsidR="005A25B9">
        <w:rPr>
          <w:lang w:val="en-GB"/>
        </w:rPr>
        <w:t xml:space="preserve">Women affected by </w:t>
      </w:r>
      <w:r w:rsidR="00B355B2">
        <w:rPr>
          <w:lang w:val="en-GB"/>
        </w:rPr>
        <w:t xml:space="preserve">a </w:t>
      </w:r>
      <w:r w:rsidR="00185705">
        <w:rPr>
          <w:lang w:val="en-GB"/>
        </w:rPr>
        <w:t>domestic partner’s controlling behaviour</w:t>
      </w:r>
      <w:r w:rsidR="004A3F48">
        <w:rPr>
          <w:lang w:val="en-GB"/>
        </w:rPr>
        <w:t xml:space="preserve"> may interpret it </w:t>
      </w:r>
      <w:r w:rsidR="004A3F48">
        <w:rPr>
          <w:lang w:val="en-GB"/>
        </w:rPr>
        <w:lastRenderedPageBreak/>
        <w:t xml:space="preserve">as personal emotional problems and </w:t>
      </w:r>
      <w:r w:rsidR="004A0331">
        <w:rPr>
          <w:lang w:val="en-GB"/>
        </w:rPr>
        <w:t xml:space="preserve">attribute it to </w:t>
      </w:r>
      <w:r w:rsidR="00B355B2">
        <w:rPr>
          <w:lang w:val="en-GB"/>
        </w:rPr>
        <w:t>depression</w:t>
      </w:r>
      <w:r w:rsidR="00D77351">
        <w:rPr>
          <w:lang w:val="en-GB"/>
        </w:rPr>
        <w:t>. Th</w:t>
      </w:r>
      <w:r w:rsidR="007F441D">
        <w:rPr>
          <w:lang w:val="en-GB"/>
        </w:rPr>
        <w:t>is also causes feelings of shame and lower self-esteem</w:t>
      </w:r>
      <w:r w:rsidR="008A3E7F">
        <w:rPr>
          <w:lang w:val="en-GB"/>
        </w:rPr>
        <w:t xml:space="preserve"> </w:t>
      </w:r>
      <w:r w:rsidR="00941D28" w:rsidRPr="00941D28">
        <w:rPr>
          <w:rFonts w:ascii="Aptos" w:hAnsi="Aptos"/>
        </w:rPr>
        <w:t>(Lammers et al., 2005; Marshall, 1999)</w:t>
      </w:r>
      <w:r w:rsidR="00B355B2">
        <w:rPr>
          <w:lang w:val="en-GB"/>
        </w:rPr>
        <w:t xml:space="preserve">. </w:t>
      </w:r>
    </w:p>
    <w:p w14:paraId="45C2DAD5" w14:textId="4CD98DC6" w:rsidR="00941D28" w:rsidRDefault="006C2408" w:rsidP="00667570">
      <w:pPr>
        <w:spacing w:line="360" w:lineRule="auto"/>
        <w:ind w:firstLine="720"/>
        <w:rPr>
          <w:lang w:val="en-GB"/>
        </w:rPr>
      </w:pPr>
      <w:r>
        <w:rPr>
          <w:lang w:val="en-GB"/>
        </w:rPr>
        <w:t>The Cognitive</w:t>
      </w:r>
      <w:r w:rsidR="00EF0E67">
        <w:rPr>
          <w:lang w:val="en-GB"/>
        </w:rPr>
        <w:t xml:space="preserve"> Behavioural Model of Hoarding </w:t>
      </w:r>
      <w:r w:rsidR="00990963">
        <w:rPr>
          <w:lang w:val="en-GB"/>
        </w:rPr>
        <w:t>highlight</w:t>
      </w:r>
      <w:r w:rsidR="002C5AC5">
        <w:rPr>
          <w:lang w:val="en-GB"/>
        </w:rPr>
        <w:t>s</w:t>
      </w:r>
      <w:r w:rsidR="00990963">
        <w:rPr>
          <w:lang w:val="en-GB"/>
        </w:rPr>
        <w:t xml:space="preserve"> the cognitive and emotional </w:t>
      </w:r>
      <w:r w:rsidR="00A605BD">
        <w:rPr>
          <w:lang w:val="en-GB"/>
        </w:rPr>
        <w:t>interplay in hoarding behaviours. The main</w:t>
      </w:r>
      <w:r w:rsidR="002C5AC5">
        <w:rPr>
          <w:lang w:val="en-GB"/>
        </w:rPr>
        <w:t xml:space="preserve"> factors </w:t>
      </w:r>
      <w:r w:rsidR="00291029">
        <w:rPr>
          <w:lang w:val="en-GB"/>
        </w:rPr>
        <w:t xml:space="preserve">that arise from hoarding behaviours </w:t>
      </w:r>
      <w:r w:rsidR="00FA0CC3">
        <w:rPr>
          <w:lang w:val="en-GB"/>
        </w:rPr>
        <w:t>are deficits in information pro</w:t>
      </w:r>
      <w:r w:rsidR="003F5104">
        <w:rPr>
          <w:lang w:val="en-GB"/>
        </w:rPr>
        <w:t>cessing</w:t>
      </w:r>
      <w:r>
        <w:rPr>
          <w:lang w:val="en-GB"/>
        </w:rPr>
        <w:t>,</w:t>
      </w:r>
      <w:r w:rsidR="003F5104">
        <w:rPr>
          <w:lang w:val="en-GB"/>
        </w:rPr>
        <w:t xml:space="preserve"> leading to difficulty sorting and discarding items</w:t>
      </w:r>
      <w:r>
        <w:rPr>
          <w:lang w:val="en-GB"/>
        </w:rPr>
        <w:t>,</w:t>
      </w:r>
      <w:r w:rsidR="003F5104">
        <w:rPr>
          <w:lang w:val="en-GB"/>
        </w:rPr>
        <w:t xml:space="preserve"> and their </w:t>
      </w:r>
      <w:r>
        <w:rPr>
          <w:lang w:val="en-GB"/>
        </w:rPr>
        <w:t>accumulation</w:t>
      </w:r>
      <w:r w:rsidR="003F5104">
        <w:rPr>
          <w:lang w:val="en-GB"/>
        </w:rPr>
        <w:t xml:space="preserve"> </w:t>
      </w:r>
      <w:r>
        <w:rPr>
          <w:lang w:val="en-GB"/>
        </w:rPr>
        <w:t>ends</w:t>
      </w:r>
      <w:r w:rsidR="003F5104">
        <w:rPr>
          <w:lang w:val="en-GB"/>
        </w:rPr>
        <w:t xml:space="preserve"> up in clutter</w:t>
      </w:r>
      <w:r w:rsidR="00BE0FE7">
        <w:rPr>
          <w:lang w:val="en-GB"/>
        </w:rPr>
        <w:t>.</w:t>
      </w:r>
      <w:r w:rsidR="003D1AAB">
        <w:rPr>
          <w:lang w:val="en-GB"/>
        </w:rPr>
        <w:t xml:space="preserve"> Behavioural avoidance</w:t>
      </w:r>
      <w:r w:rsidR="00BE0FE7">
        <w:rPr>
          <w:lang w:val="en-GB"/>
        </w:rPr>
        <w:t xml:space="preserve">, </w:t>
      </w:r>
      <w:r w:rsidR="004C6EB7">
        <w:rPr>
          <w:lang w:val="en-GB"/>
        </w:rPr>
        <w:t xml:space="preserve">as Amanda finds it hard to avoid thinking about </w:t>
      </w:r>
      <w:r w:rsidR="006C2EFB">
        <w:rPr>
          <w:lang w:val="en-GB"/>
        </w:rPr>
        <w:t xml:space="preserve">the bags and piles of items and uses excessive sleeping to avoid </w:t>
      </w:r>
      <w:r w:rsidR="00BE7519">
        <w:rPr>
          <w:lang w:val="en-GB"/>
        </w:rPr>
        <w:t xml:space="preserve">feelings of discomfort of deciding what to discard </w:t>
      </w:r>
      <w:r w:rsidR="004E4B28" w:rsidRPr="004E4B28">
        <w:rPr>
          <w:rFonts w:ascii="Aptos" w:hAnsi="Aptos"/>
        </w:rPr>
        <w:t>(Ayers et al., 2014; Frost &amp; Hartl, 1996a)</w:t>
      </w:r>
      <w:r w:rsidR="00667570">
        <w:rPr>
          <w:lang w:val="en-GB"/>
        </w:rPr>
        <w:t xml:space="preserve">. </w:t>
      </w:r>
      <w:r w:rsidR="00A22437">
        <w:rPr>
          <w:lang w:val="en-GB"/>
        </w:rPr>
        <w:t xml:space="preserve">Amanda feels that she cannot discard </w:t>
      </w:r>
      <w:r w:rsidR="00626EFD">
        <w:rPr>
          <w:lang w:val="en-GB"/>
        </w:rPr>
        <w:t>any paperwork as she might need it later</w:t>
      </w:r>
      <w:r w:rsidR="00667570">
        <w:rPr>
          <w:lang w:val="en-GB"/>
        </w:rPr>
        <w:t>,</w:t>
      </w:r>
      <w:r w:rsidR="00626EFD">
        <w:rPr>
          <w:lang w:val="en-GB"/>
        </w:rPr>
        <w:t xml:space="preserve"> and sorting through her </w:t>
      </w:r>
      <w:r w:rsidR="00A37614">
        <w:rPr>
          <w:lang w:val="en-GB"/>
        </w:rPr>
        <w:t xml:space="preserve">belongings brings up feelings of discomfort and </w:t>
      </w:r>
      <w:r w:rsidR="000C12F9">
        <w:rPr>
          <w:lang w:val="en-GB"/>
        </w:rPr>
        <w:t>anxiety</w:t>
      </w:r>
      <w:r w:rsidR="007F0800">
        <w:rPr>
          <w:lang w:val="en-GB"/>
        </w:rPr>
        <w:t xml:space="preserve"> </w:t>
      </w:r>
      <w:r w:rsidR="000849F6" w:rsidRPr="000849F6">
        <w:rPr>
          <w:rFonts w:ascii="Aptos" w:hAnsi="Aptos"/>
        </w:rPr>
        <w:t>(Frost et al., 1998; Steketee et al., 2003; Steketee &amp; Frost, 2003b)</w:t>
      </w:r>
      <w:r w:rsidR="00056BA2">
        <w:rPr>
          <w:lang w:val="en-GB"/>
        </w:rPr>
        <w:t>.</w:t>
      </w:r>
      <w:r w:rsidR="00454B44">
        <w:rPr>
          <w:lang w:val="en-GB"/>
        </w:rPr>
        <w:t xml:space="preserve"> </w:t>
      </w:r>
      <w:r w:rsidR="006D4D6C" w:rsidRPr="006D4D6C">
        <w:rPr>
          <w:rFonts w:ascii="Aptos" w:hAnsi="Aptos"/>
        </w:rPr>
        <w:t xml:space="preserve">Frost et al. </w:t>
      </w:r>
      <w:r w:rsidR="00326D39">
        <w:rPr>
          <w:rFonts w:ascii="Aptos" w:hAnsi="Aptos"/>
        </w:rPr>
        <w:t>(</w:t>
      </w:r>
      <w:r w:rsidR="006D4D6C" w:rsidRPr="006D4D6C">
        <w:rPr>
          <w:rFonts w:ascii="Aptos" w:hAnsi="Aptos"/>
        </w:rPr>
        <w:t>2011)</w:t>
      </w:r>
      <w:r w:rsidR="00326D39">
        <w:rPr>
          <w:lang w:val="en-GB"/>
        </w:rPr>
        <w:t xml:space="preserve"> also found that anxiety</w:t>
      </w:r>
      <w:r w:rsidR="00E3329F">
        <w:rPr>
          <w:lang w:val="en-GB"/>
        </w:rPr>
        <w:t xml:space="preserve"> </w:t>
      </w:r>
      <w:r w:rsidR="0011230C">
        <w:rPr>
          <w:lang w:val="en-GB"/>
        </w:rPr>
        <w:t>is</w:t>
      </w:r>
      <w:r w:rsidR="00326D39">
        <w:rPr>
          <w:lang w:val="en-GB"/>
        </w:rPr>
        <w:t xml:space="preserve"> comorbid with hoarding disorder.</w:t>
      </w:r>
    </w:p>
    <w:p w14:paraId="62CBCC28" w14:textId="6BBE0126" w:rsidR="00B96243" w:rsidRPr="00B96243" w:rsidRDefault="00CA34FC" w:rsidP="00BD5783">
      <w:pPr>
        <w:spacing w:line="360" w:lineRule="auto"/>
        <w:ind w:firstLine="720"/>
        <w:rPr>
          <w:lang w:val="en-GB"/>
        </w:rPr>
      </w:pPr>
      <w:r>
        <w:rPr>
          <w:lang w:val="en-GB"/>
        </w:rPr>
        <w:t>Amanda</w:t>
      </w:r>
      <w:r w:rsidR="00F010FD">
        <w:rPr>
          <w:lang w:val="en-GB"/>
        </w:rPr>
        <w:t xml:space="preserve">’s social life has also been </w:t>
      </w:r>
      <w:r w:rsidR="00CD1CB5">
        <w:rPr>
          <w:lang w:val="en-GB"/>
        </w:rPr>
        <w:t xml:space="preserve">affected by hoarding behaviours as her house is cluttered with </w:t>
      </w:r>
      <w:r w:rsidR="0011230C">
        <w:rPr>
          <w:lang w:val="en-GB"/>
        </w:rPr>
        <w:t>items</w:t>
      </w:r>
      <w:r w:rsidR="004618FF">
        <w:rPr>
          <w:lang w:val="en-GB"/>
        </w:rPr>
        <w:t xml:space="preserve"> </w:t>
      </w:r>
      <w:r w:rsidR="00AC7A53">
        <w:rPr>
          <w:lang w:val="en-GB"/>
        </w:rPr>
        <w:t>she has not been able to discard</w:t>
      </w:r>
      <w:r w:rsidR="004618FF">
        <w:rPr>
          <w:lang w:val="en-GB"/>
        </w:rPr>
        <w:t>,</w:t>
      </w:r>
      <w:r w:rsidR="00AC7A53">
        <w:rPr>
          <w:lang w:val="en-GB"/>
        </w:rPr>
        <w:t xml:space="preserve"> making it difficult for her to move around her </w:t>
      </w:r>
      <w:r w:rsidR="004618FF">
        <w:rPr>
          <w:lang w:val="en-GB"/>
        </w:rPr>
        <w:t>home</w:t>
      </w:r>
      <w:r w:rsidR="00AC7A53">
        <w:rPr>
          <w:lang w:val="en-GB"/>
        </w:rPr>
        <w:t xml:space="preserve"> or have </w:t>
      </w:r>
      <w:r w:rsidR="006E02E0">
        <w:rPr>
          <w:lang w:val="en-GB"/>
        </w:rPr>
        <w:t>company</w:t>
      </w:r>
      <w:r w:rsidR="000835FB">
        <w:rPr>
          <w:lang w:val="en-GB"/>
        </w:rPr>
        <w:t xml:space="preserve"> </w:t>
      </w:r>
      <w:r w:rsidR="00E06252" w:rsidRPr="00E06252">
        <w:rPr>
          <w:rFonts w:ascii="Aptos" w:hAnsi="Aptos"/>
        </w:rPr>
        <w:t>(Frost et al., 2011; Nordsletten et al., 2013)</w:t>
      </w:r>
      <w:r w:rsidR="00E460B4">
        <w:rPr>
          <w:lang w:val="en-GB"/>
        </w:rPr>
        <w:t xml:space="preserve">. </w:t>
      </w:r>
      <w:r w:rsidR="00201C74">
        <w:rPr>
          <w:lang w:val="en-GB"/>
        </w:rPr>
        <w:t xml:space="preserve">This has also caused her financial difficulties as she has left her mail unopened and not paid bills or her mortgage payments on time and </w:t>
      </w:r>
      <w:r w:rsidR="0043459F">
        <w:rPr>
          <w:lang w:val="en-GB"/>
        </w:rPr>
        <w:t>risks</w:t>
      </w:r>
      <w:r w:rsidR="00201C74">
        <w:rPr>
          <w:lang w:val="en-GB"/>
        </w:rPr>
        <w:t xml:space="preserve"> losing her </w:t>
      </w:r>
      <w:r w:rsidR="0043459F">
        <w:rPr>
          <w:lang w:val="en-GB"/>
        </w:rPr>
        <w:t xml:space="preserve">home. </w:t>
      </w:r>
    </w:p>
    <w:p w14:paraId="3F6402C2" w14:textId="2EAC6615" w:rsidR="00B96243" w:rsidRDefault="00B96243" w:rsidP="00B96243">
      <w:pPr>
        <w:rPr>
          <w:b/>
          <w:bCs/>
          <w:i/>
          <w:iCs/>
          <w:lang w:val="en-GB"/>
        </w:rPr>
      </w:pPr>
      <w:r w:rsidRPr="00B96243">
        <w:rPr>
          <w:b/>
          <w:bCs/>
          <w:i/>
          <w:iCs/>
          <w:lang w:val="en-GB"/>
        </w:rPr>
        <w:t>Plan of intervention</w:t>
      </w:r>
    </w:p>
    <w:p w14:paraId="19867440" w14:textId="6FBED301" w:rsidR="00442234" w:rsidRDefault="000B0F52" w:rsidP="007F75E7">
      <w:pPr>
        <w:spacing w:line="360" w:lineRule="auto"/>
        <w:ind w:firstLine="720"/>
        <w:rPr>
          <w:lang w:val="en-GB"/>
        </w:rPr>
      </w:pPr>
      <w:r>
        <w:rPr>
          <w:lang w:val="en-GB"/>
        </w:rPr>
        <w:t xml:space="preserve">The plan of intervention will be </w:t>
      </w:r>
      <w:r w:rsidR="00FA773E">
        <w:rPr>
          <w:lang w:val="en-GB"/>
        </w:rPr>
        <w:t xml:space="preserve">to </w:t>
      </w:r>
      <w:r w:rsidR="00A94202">
        <w:rPr>
          <w:lang w:val="en-GB"/>
        </w:rPr>
        <w:t xml:space="preserve">address the hoarding behaviours </w:t>
      </w:r>
      <w:r w:rsidR="007B4908">
        <w:rPr>
          <w:lang w:val="en-GB"/>
        </w:rPr>
        <w:t>systematically</w:t>
      </w:r>
      <w:r w:rsidR="0094497F">
        <w:rPr>
          <w:lang w:val="en-GB"/>
        </w:rPr>
        <w:t>,</w:t>
      </w:r>
      <w:r w:rsidR="004B483A">
        <w:rPr>
          <w:lang w:val="en-GB"/>
        </w:rPr>
        <w:t xml:space="preserve"> create a plan for Amanda to manage anxiety and depression and </w:t>
      </w:r>
      <w:r w:rsidR="00AC1DD8">
        <w:rPr>
          <w:lang w:val="en-GB"/>
        </w:rPr>
        <w:t xml:space="preserve">get her help to resolve the financial issues. </w:t>
      </w:r>
      <w:r w:rsidR="0094497F">
        <w:rPr>
          <w:lang w:val="en-GB"/>
        </w:rPr>
        <w:t xml:space="preserve"> </w:t>
      </w:r>
      <w:r w:rsidR="00AC1DD8">
        <w:rPr>
          <w:lang w:val="en-GB"/>
        </w:rPr>
        <w:t>A</w:t>
      </w:r>
      <w:r w:rsidR="00F57DC6">
        <w:rPr>
          <w:lang w:val="en-GB"/>
        </w:rPr>
        <w:t xml:space="preserve">s Amanda is </w:t>
      </w:r>
      <w:r w:rsidR="00BF7F8A">
        <w:rPr>
          <w:lang w:val="en-GB"/>
        </w:rPr>
        <w:t xml:space="preserve">currently under the care of the community clinic </w:t>
      </w:r>
      <w:r w:rsidR="0065056E">
        <w:rPr>
          <w:lang w:val="en-GB"/>
        </w:rPr>
        <w:t xml:space="preserve">and </w:t>
      </w:r>
      <w:r w:rsidR="000473DB">
        <w:rPr>
          <w:lang w:val="en-GB"/>
        </w:rPr>
        <w:t>has</w:t>
      </w:r>
      <w:r w:rsidR="00804C84">
        <w:rPr>
          <w:lang w:val="en-GB"/>
        </w:rPr>
        <w:t xml:space="preserve"> opened up about some of her difficulties</w:t>
      </w:r>
      <w:r w:rsidR="002B26E6">
        <w:rPr>
          <w:lang w:val="en-GB"/>
        </w:rPr>
        <w:t>,</w:t>
      </w:r>
      <w:r w:rsidR="00804C84">
        <w:rPr>
          <w:lang w:val="en-GB"/>
        </w:rPr>
        <w:t xml:space="preserve"> it will be </w:t>
      </w:r>
      <w:r w:rsidR="002B26E6">
        <w:rPr>
          <w:lang w:val="en-GB"/>
        </w:rPr>
        <w:t>beneficial to build trust and work cooperatively on the issues s</w:t>
      </w:r>
      <w:r w:rsidR="000473DB">
        <w:rPr>
          <w:lang w:val="en-GB"/>
        </w:rPr>
        <w:t xml:space="preserve">he is facing. </w:t>
      </w:r>
      <w:r w:rsidR="00944631">
        <w:rPr>
          <w:lang w:val="en-GB"/>
        </w:rPr>
        <w:t>To</w:t>
      </w:r>
      <w:r w:rsidR="00C73845">
        <w:rPr>
          <w:lang w:val="en-GB"/>
        </w:rPr>
        <w:t xml:space="preserve"> develop a plan</w:t>
      </w:r>
      <w:r w:rsidR="00944631">
        <w:rPr>
          <w:lang w:val="en-GB"/>
        </w:rPr>
        <w:t>,</w:t>
      </w:r>
      <w:r w:rsidR="00C73845">
        <w:rPr>
          <w:lang w:val="en-GB"/>
        </w:rPr>
        <w:t xml:space="preserve"> </w:t>
      </w:r>
      <w:r w:rsidR="002E3A9F">
        <w:rPr>
          <w:lang w:val="en-GB"/>
        </w:rPr>
        <w:t>an assessment should be conducted using the Hoarding</w:t>
      </w:r>
      <w:r w:rsidR="007A0979">
        <w:rPr>
          <w:lang w:val="en-GB"/>
        </w:rPr>
        <w:t xml:space="preserve"> Rating Scale-Interview (HRS-I)</w:t>
      </w:r>
      <w:r w:rsidR="00C73845">
        <w:rPr>
          <w:lang w:val="en-GB"/>
        </w:rPr>
        <w:t xml:space="preserve"> </w:t>
      </w:r>
      <w:r w:rsidR="007A0979" w:rsidRPr="007A0979">
        <w:rPr>
          <w:rFonts w:ascii="Aptos" w:hAnsi="Aptos"/>
        </w:rPr>
        <w:t>(Tolin et al., 2010)</w:t>
      </w:r>
      <w:r w:rsidR="00944631">
        <w:rPr>
          <w:lang w:val="en-GB"/>
        </w:rPr>
        <w:t xml:space="preserve">. </w:t>
      </w:r>
      <w:r w:rsidR="00A672FC">
        <w:rPr>
          <w:lang w:val="en-GB"/>
        </w:rPr>
        <w:t xml:space="preserve">The </w:t>
      </w:r>
      <w:r w:rsidR="00A04498" w:rsidRPr="00A04498">
        <w:rPr>
          <w:lang w:val="en-GB"/>
        </w:rPr>
        <w:t xml:space="preserve">Anxiety </w:t>
      </w:r>
      <w:r w:rsidR="00A672FC">
        <w:rPr>
          <w:lang w:val="en-GB"/>
        </w:rPr>
        <w:t xml:space="preserve">and </w:t>
      </w:r>
      <w:r w:rsidR="00B830A7">
        <w:rPr>
          <w:lang w:val="en-GB"/>
        </w:rPr>
        <w:t>Related</w:t>
      </w:r>
      <w:r w:rsidR="00A672FC">
        <w:rPr>
          <w:lang w:val="en-GB"/>
        </w:rPr>
        <w:t xml:space="preserve"> </w:t>
      </w:r>
      <w:r w:rsidR="00A04498" w:rsidRPr="00A04498">
        <w:rPr>
          <w:lang w:val="en-GB"/>
        </w:rPr>
        <w:t>Disorders Interview Schedule for DSM-</w:t>
      </w:r>
      <w:r w:rsidR="00477099">
        <w:rPr>
          <w:lang w:val="en-GB"/>
        </w:rPr>
        <w:t>5</w:t>
      </w:r>
      <w:r w:rsidR="00A04498" w:rsidRPr="00A04498">
        <w:rPr>
          <w:lang w:val="en-GB"/>
        </w:rPr>
        <w:t xml:space="preserve"> (ADIS-</w:t>
      </w:r>
      <w:r w:rsidR="00477099">
        <w:rPr>
          <w:lang w:val="en-GB"/>
        </w:rPr>
        <w:t>5</w:t>
      </w:r>
      <w:r w:rsidR="00A04498">
        <w:rPr>
          <w:lang w:val="en-GB"/>
        </w:rPr>
        <w:t xml:space="preserve">) </w:t>
      </w:r>
      <w:r w:rsidR="00477099" w:rsidRPr="00477099">
        <w:rPr>
          <w:rFonts w:ascii="Aptos" w:hAnsi="Aptos"/>
        </w:rPr>
        <w:t>(Brown &amp; Barlow, 2014)</w:t>
      </w:r>
      <w:r w:rsidR="00BF1C03">
        <w:rPr>
          <w:lang w:val="en-GB"/>
        </w:rPr>
        <w:t xml:space="preserve">. </w:t>
      </w:r>
      <w:r w:rsidR="00080648">
        <w:rPr>
          <w:lang w:val="en-GB"/>
        </w:rPr>
        <w:t xml:space="preserve"> ADD </w:t>
      </w:r>
      <w:r w:rsidR="00DC4005">
        <w:rPr>
          <w:lang w:val="en-GB"/>
        </w:rPr>
        <w:t>The HRS</w:t>
      </w:r>
      <w:r w:rsidR="00C82855">
        <w:rPr>
          <w:lang w:val="en-GB"/>
        </w:rPr>
        <w:t>-I is a</w:t>
      </w:r>
      <w:r w:rsidR="001F2C76">
        <w:rPr>
          <w:lang w:val="en-GB"/>
        </w:rPr>
        <w:t xml:space="preserve"> short</w:t>
      </w:r>
      <w:r w:rsidR="0057359F">
        <w:rPr>
          <w:lang w:val="en-GB"/>
        </w:rPr>
        <w:t>,</w:t>
      </w:r>
      <w:r w:rsidR="001F2C76">
        <w:rPr>
          <w:lang w:val="en-GB"/>
        </w:rPr>
        <w:t xml:space="preserve"> sem</w:t>
      </w:r>
      <w:r w:rsidR="0057359F">
        <w:rPr>
          <w:lang w:val="en-GB"/>
        </w:rPr>
        <w:t>i</w:t>
      </w:r>
      <w:r w:rsidR="001F2C76">
        <w:rPr>
          <w:lang w:val="en-GB"/>
        </w:rPr>
        <w:t>-stru</w:t>
      </w:r>
      <w:r w:rsidR="0057359F">
        <w:rPr>
          <w:lang w:val="en-GB"/>
        </w:rPr>
        <w:t>ctured interview assessment</w:t>
      </w:r>
      <w:r w:rsidR="00670355">
        <w:rPr>
          <w:lang w:val="en-GB"/>
        </w:rPr>
        <w:t xml:space="preserve"> for </w:t>
      </w:r>
      <w:r w:rsidR="005B547D">
        <w:rPr>
          <w:lang w:val="en-GB"/>
        </w:rPr>
        <w:t>five items</w:t>
      </w:r>
      <w:r w:rsidR="00944631">
        <w:rPr>
          <w:lang w:val="en-GB"/>
        </w:rPr>
        <w:t>:</w:t>
      </w:r>
      <w:r w:rsidR="005B547D">
        <w:rPr>
          <w:lang w:val="en-GB"/>
        </w:rPr>
        <w:t xml:space="preserve"> </w:t>
      </w:r>
      <w:r w:rsidR="00DE5346">
        <w:rPr>
          <w:lang w:val="en-GB"/>
        </w:rPr>
        <w:t xml:space="preserve">how difficult the living space is to use due to clutter, </w:t>
      </w:r>
      <w:r w:rsidR="0018012D">
        <w:rPr>
          <w:lang w:val="en-GB"/>
        </w:rPr>
        <w:t xml:space="preserve">how difficult </w:t>
      </w:r>
      <w:r w:rsidR="00944631">
        <w:rPr>
          <w:lang w:val="en-GB"/>
        </w:rPr>
        <w:t xml:space="preserve">it </w:t>
      </w:r>
      <w:r w:rsidR="0018012D">
        <w:rPr>
          <w:lang w:val="en-GB"/>
        </w:rPr>
        <w:t xml:space="preserve">is </w:t>
      </w:r>
      <w:r w:rsidR="00944631">
        <w:rPr>
          <w:lang w:val="en-GB"/>
        </w:rPr>
        <w:t>to discard</w:t>
      </w:r>
      <w:r w:rsidR="0018012D">
        <w:rPr>
          <w:lang w:val="en-GB"/>
        </w:rPr>
        <w:t xml:space="preserve"> belongings, </w:t>
      </w:r>
      <w:r w:rsidR="00FD5026">
        <w:rPr>
          <w:lang w:val="en-GB"/>
        </w:rPr>
        <w:t xml:space="preserve">the </w:t>
      </w:r>
      <w:r w:rsidR="009739B4">
        <w:rPr>
          <w:lang w:val="en-GB"/>
        </w:rPr>
        <w:t xml:space="preserve">level of </w:t>
      </w:r>
      <w:r w:rsidR="00700DA1">
        <w:rPr>
          <w:lang w:val="en-GB"/>
        </w:rPr>
        <w:t xml:space="preserve">accumulation of objects, emotional distress and </w:t>
      </w:r>
      <w:r w:rsidR="0035714F">
        <w:rPr>
          <w:lang w:val="en-GB"/>
        </w:rPr>
        <w:t xml:space="preserve">impaired </w:t>
      </w:r>
      <w:r w:rsidR="0062151E">
        <w:rPr>
          <w:lang w:val="en-GB"/>
        </w:rPr>
        <w:t xml:space="preserve">function. </w:t>
      </w:r>
      <w:r w:rsidR="00ED4D79">
        <w:rPr>
          <w:lang w:val="en-GB"/>
        </w:rPr>
        <w:t xml:space="preserve">The score is </w:t>
      </w:r>
      <w:r w:rsidR="00ED4D79">
        <w:rPr>
          <w:lang w:val="en-GB"/>
        </w:rPr>
        <w:lastRenderedPageBreak/>
        <w:t xml:space="preserve">calculated as a sum </w:t>
      </w:r>
      <w:r w:rsidR="0004427E">
        <w:rPr>
          <w:lang w:val="en-GB"/>
        </w:rPr>
        <w:t>of the five items</w:t>
      </w:r>
      <w:r w:rsidR="00FD5026">
        <w:rPr>
          <w:lang w:val="en-GB"/>
        </w:rPr>
        <w:t>,</w:t>
      </w:r>
      <w:r w:rsidR="0004427E">
        <w:rPr>
          <w:lang w:val="en-GB"/>
        </w:rPr>
        <w:t xml:space="preserve"> and each item is rated on a nine-point scale </w:t>
      </w:r>
      <w:r w:rsidR="00FD5026">
        <w:rPr>
          <w:lang w:val="en-GB"/>
        </w:rPr>
        <w:t>from 0 to 8</w:t>
      </w:r>
      <w:r w:rsidR="00944631">
        <w:rPr>
          <w:lang w:val="en-GB"/>
        </w:rPr>
        <w:t xml:space="preserve"> followed </w:t>
      </w:r>
      <w:r w:rsidR="003B6656">
        <w:rPr>
          <w:lang w:val="en-GB"/>
        </w:rPr>
        <w:t>by</w:t>
      </w:r>
      <w:r w:rsidR="00944631">
        <w:rPr>
          <w:lang w:val="en-GB"/>
        </w:rPr>
        <w:t xml:space="preserve"> questions </w:t>
      </w:r>
      <w:r w:rsidR="003B6656">
        <w:rPr>
          <w:lang w:val="en-GB"/>
        </w:rPr>
        <w:t xml:space="preserve">by an interviewer using their judgement. </w:t>
      </w:r>
      <w:r w:rsidR="00B10B88">
        <w:rPr>
          <w:lang w:val="en-GB"/>
        </w:rPr>
        <w:t>The ADIS-5 is a struct</w:t>
      </w:r>
      <w:r w:rsidR="003E6BB7">
        <w:rPr>
          <w:lang w:val="en-GB"/>
        </w:rPr>
        <w:t xml:space="preserve">ured </w:t>
      </w:r>
      <w:r w:rsidR="00080A94">
        <w:rPr>
          <w:lang w:val="en-GB"/>
        </w:rPr>
        <w:t xml:space="preserve">diagnostic </w:t>
      </w:r>
      <w:r w:rsidR="003E6BB7">
        <w:rPr>
          <w:lang w:val="en-GB"/>
        </w:rPr>
        <w:t xml:space="preserve">interview </w:t>
      </w:r>
      <w:r w:rsidR="00080A94">
        <w:rPr>
          <w:lang w:val="en-GB"/>
        </w:rPr>
        <w:t xml:space="preserve">to assess </w:t>
      </w:r>
      <w:r w:rsidR="002733C0">
        <w:rPr>
          <w:lang w:val="en-GB"/>
        </w:rPr>
        <w:t>mood and other psychological disorders relating to an</w:t>
      </w:r>
      <w:r w:rsidR="00442234">
        <w:rPr>
          <w:lang w:val="en-GB"/>
        </w:rPr>
        <w:t>xiety.</w:t>
      </w:r>
      <w:r w:rsidR="007F75E7">
        <w:rPr>
          <w:lang w:val="en-GB"/>
        </w:rPr>
        <w:t xml:space="preserve"> </w:t>
      </w:r>
      <w:r w:rsidR="002A0655">
        <w:rPr>
          <w:lang w:val="en-GB"/>
        </w:rPr>
        <w:t xml:space="preserve">These tools will provide data to develop a targeted treatment plan for Amanda. </w:t>
      </w:r>
      <w:r w:rsidR="001B6B5F" w:rsidRPr="001B6B5F">
        <w:rPr>
          <w:lang w:val="en-GB"/>
        </w:rPr>
        <w:t>Saving Inventory-Revised (SI-R</w:t>
      </w:r>
      <w:r w:rsidR="001B6B5F">
        <w:rPr>
          <w:lang w:val="en-GB"/>
        </w:rPr>
        <w:t xml:space="preserve">) </w:t>
      </w:r>
      <w:r w:rsidR="000A5BCE" w:rsidRPr="000A5BCE">
        <w:rPr>
          <w:rFonts w:ascii="Aptos" w:hAnsi="Aptos"/>
        </w:rPr>
        <w:t>(Frost et al., 2004)</w:t>
      </w:r>
      <w:r w:rsidR="00FF3534">
        <w:rPr>
          <w:lang w:val="en-GB"/>
        </w:rPr>
        <w:t xml:space="preserve"> and </w:t>
      </w:r>
      <w:r w:rsidR="00531687" w:rsidRPr="00531687">
        <w:rPr>
          <w:lang w:val="en-GB"/>
        </w:rPr>
        <w:t>Clutter Image Rating (CIR</w:t>
      </w:r>
      <w:r w:rsidR="004223B1">
        <w:rPr>
          <w:lang w:val="en-GB"/>
        </w:rPr>
        <w:t xml:space="preserve">) </w:t>
      </w:r>
      <w:r w:rsidR="008209A4" w:rsidRPr="008209A4">
        <w:rPr>
          <w:rFonts w:ascii="Aptos" w:hAnsi="Aptos"/>
        </w:rPr>
        <w:t>(Frost et al., 2008)</w:t>
      </w:r>
      <w:r w:rsidR="009E033B">
        <w:rPr>
          <w:lang w:val="en-GB"/>
        </w:rPr>
        <w:t xml:space="preserve"> </w:t>
      </w:r>
      <w:r w:rsidR="00352581">
        <w:rPr>
          <w:lang w:val="en-GB"/>
        </w:rPr>
        <w:t>are</w:t>
      </w:r>
      <w:r w:rsidR="009E033B">
        <w:rPr>
          <w:lang w:val="en-GB"/>
        </w:rPr>
        <w:t xml:space="preserve"> </w:t>
      </w:r>
      <w:r w:rsidR="00352581">
        <w:rPr>
          <w:lang w:val="en-GB"/>
        </w:rPr>
        <w:t xml:space="preserve">consistent and reliable </w:t>
      </w:r>
      <w:r w:rsidR="00610CB7">
        <w:rPr>
          <w:lang w:val="en-GB"/>
        </w:rPr>
        <w:t>measures of hoarding behaviours.</w:t>
      </w:r>
    </w:p>
    <w:p w14:paraId="484D7037" w14:textId="78FBC324" w:rsidR="007F75E7" w:rsidRDefault="00435ED8" w:rsidP="007F75E7">
      <w:pPr>
        <w:spacing w:line="360" w:lineRule="auto"/>
        <w:ind w:firstLine="720"/>
        <w:rPr>
          <w:lang w:val="en-GB"/>
        </w:rPr>
      </w:pPr>
      <w:r>
        <w:rPr>
          <w:lang w:val="en-GB"/>
        </w:rPr>
        <w:t>Cognitive behavioural therapy (CBT)</w:t>
      </w:r>
      <w:r w:rsidR="00B76E8C">
        <w:rPr>
          <w:lang w:val="en-GB"/>
        </w:rPr>
        <w:t xml:space="preserve"> is also a proven tool </w:t>
      </w:r>
      <w:r w:rsidR="00CA1D11">
        <w:rPr>
          <w:lang w:val="en-GB"/>
        </w:rPr>
        <w:t xml:space="preserve">in the treatment of hoarding behaviours </w:t>
      </w:r>
      <w:r w:rsidR="00CA1D11" w:rsidRPr="00CA1D11">
        <w:rPr>
          <w:rFonts w:ascii="Aptos" w:hAnsi="Aptos"/>
        </w:rPr>
        <w:t>(Tolin et al., 2015)</w:t>
      </w:r>
      <w:r w:rsidR="00E645EE">
        <w:rPr>
          <w:lang w:val="en-GB"/>
        </w:rPr>
        <w:t>.</w:t>
      </w:r>
      <w:r w:rsidR="00B946D1">
        <w:rPr>
          <w:lang w:val="en-GB"/>
        </w:rPr>
        <w:t xml:space="preserve"> </w:t>
      </w:r>
      <w:r w:rsidR="0070798F">
        <w:rPr>
          <w:lang w:val="en-GB"/>
        </w:rPr>
        <w:t xml:space="preserve">CBT for hoarding disorders </w:t>
      </w:r>
      <w:r w:rsidR="00832359">
        <w:rPr>
          <w:lang w:val="en-GB"/>
        </w:rPr>
        <w:t>can be</w:t>
      </w:r>
      <w:r w:rsidR="001F2061">
        <w:rPr>
          <w:lang w:val="en-GB"/>
        </w:rPr>
        <w:t xml:space="preserve"> </w:t>
      </w:r>
      <w:r w:rsidR="00EF0D94">
        <w:rPr>
          <w:lang w:val="en-GB"/>
        </w:rPr>
        <w:t>helpful</w:t>
      </w:r>
      <w:r w:rsidR="001F2061">
        <w:rPr>
          <w:lang w:val="en-GB"/>
        </w:rPr>
        <w:t xml:space="preserve"> when st</w:t>
      </w:r>
      <w:r w:rsidR="004E4B28">
        <w:rPr>
          <w:lang w:val="en-GB"/>
        </w:rPr>
        <w:t xml:space="preserve">rategies are based on the </w:t>
      </w:r>
      <w:r w:rsidR="004E251F">
        <w:rPr>
          <w:lang w:val="en-GB"/>
        </w:rPr>
        <w:t>key</w:t>
      </w:r>
      <w:r w:rsidR="00832359">
        <w:rPr>
          <w:lang w:val="en-GB"/>
        </w:rPr>
        <w:t xml:space="preserve"> </w:t>
      </w:r>
      <w:r w:rsidR="004E251F">
        <w:rPr>
          <w:lang w:val="en-GB"/>
        </w:rPr>
        <w:t>elements</w:t>
      </w:r>
      <w:r w:rsidR="004E4B28">
        <w:rPr>
          <w:lang w:val="en-GB"/>
        </w:rPr>
        <w:t xml:space="preserve"> of </w:t>
      </w:r>
      <w:r w:rsidR="004E4B28" w:rsidRPr="004E4B28">
        <w:rPr>
          <w:rFonts w:ascii="Aptos" w:hAnsi="Aptos"/>
        </w:rPr>
        <w:t>Frost &amp; Hartl</w:t>
      </w:r>
      <w:r w:rsidR="00091C6D">
        <w:rPr>
          <w:rFonts w:ascii="Aptos" w:hAnsi="Aptos"/>
        </w:rPr>
        <w:t>'s (</w:t>
      </w:r>
      <w:r w:rsidR="004E4B28" w:rsidRPr="004E4B28">
        <w:rPr>
          <w:rFonts w:ascii="Aptos" w:hAnsi="Aptos"/>
        </w:rPr>
        <w:t>1996)</w:t>
      </w:r>
      <w:r w:rsidR="00E645EE">
        <w:rPr>
          <w:lang w:val="en-GB"/>
        </w:rPr>
        <w:t xml:space="preserve"> </w:t>
      </w:r>
      <w:r w:rsidR="00091C6D">
        <w:rPr>
          <w:lang w:val="en-GB"/>
        </w:rPr>
        <w:t>cognitive behavioural model</w:t>
      </w:r>
      <w:r w:rsidR="004E251F">
        <w:rPr>
          <w:lang w:val="en-GB"/>
        </w:rPr>
        <w:t xml:space="preserve">. </w:t>
      </w:r>
      <w:r w:rsidR="003777D9" w:rsidRPr="003777D9">
        <w:rPr>
          <w:lang w:val="en-GB"/>
        </w:rPr>
        <w:t xml:space="preserve">Amanda can benefit from developing </w:t>
      </w:r>
      <w:r w:rsidR="003777D9">
        <w:rPr>
          <w:lang w:val="en-GB"/>
        </w:rPr>
        <w:t>problem-solving</w:t>
      </w:r>
      <w:r w:rsidR="003777D9" w:rsidRPr="003777D9">
        <w:rPr>
          <w:lang w:val="en-GB"/>
        </w:rPr>
        <w:t xml:space="preserve"> skills, </w:t>
      </w:r>
      <w:r w:rsidR="003777D9">
        <w:rPr>
          <w:lang w:val="en-GB"/>
        </w:rPr>
        <w:t>learning</w:t>
      </w:r>
      <w:r w:rsidR="003777D9" w:rsidRPr="003777D9">
        <w:rPr>
          <w:lang w:val="en-GB"/>
        </w:rPr>
        <w:t xml:space="preserve"> to sort and organise</w:t>
      </w:r>
      <w:r w:rsidR="003777D9" w:rsidRPr="003777D9">
        <w:rPr>
          <w:lang w:val="en-GB"/>
        </w:rPr>
        <w:t xml:space="preserve"> </w:t>
      </w:r>
      <w:r w:rsidR="003777D9">
        <w:rPr>
          <w:lang w:val="en-GB"/>
        </w:rPr>
        <w:t>her belongings</w:t>
      </w:r>
      <w:r w:rsidR="00030B97">
        <w:rPr>
          <w:lang w:val="en-GB"/>
        </w:rPr>
        <w:t xml:space="preserve"> </w:t>
      </w:r>
      <w:r w:rsidR="00030B97" w:rsidRPr="00030B97">
        <w:rPr>
          <w:rFonts w:ascii="Aptos" w:hAnsi="Aptos"/>
        </w:rPr>
        <w:t>(David et al., 2022)</w:t>
      </w:r>
      <w:r w:rsidR="00523193">
        <w:rPr>
          <w:lang w:val="en-GB"/>
        </w:rPr>
        <w:t xml:space="preserve">. </w:t>
      </w:r>
      <w:r w:rsidR="00B00943">
        <w:rPr>
          <w:lang w:val="en-GB"/>
        </w:rPr>
        <w:t xml:space="preserve">CBT </w:t>
      </w:r>
      <w:r w:rsidR="00E73EB4">
        <w:rPr>
          <w:lang w:val="en-GB"/>
        </w:rPr>
        <w:t>and</w:t>
      </w:r>
      <w:r w:rsidR="00B00943">
        <w:rPr>
          <w:lang w:val="en-GB"/>
        </w:rPr>
        <w:t xml:space="preserve"> Motivational Interviewing (MI) have shown </w:t>
      </w:r>
      <w:r w:rsidR="007B7EDA">
        <w:rPr>
          <w:lang w:val="en-GB"/>
        </w:rPr>
        <w:t>positive results in treating and encouraging individuals to change their behaviours.</w:t>
      </w:r>
      <w:r w:rsidR="003610DB">
        <w:rPr>
          <w:lang w:val="en-GB"/>
        </w:rPr>
        <w:t xml:space="preserve"> </w:t>
      </w:r>
      <w:r w:rsidR="003610DB" w:rsidRPr="003610DB">
        <w:rPr>
          <w:rFonts w:ascii="Aptos" w:hAnsi="Aptos"/>
        </w:rPr>
        <w:t>(Tolin et al., 2015)</w:t>
      </w:r>
      <w:r w:rsidR="007A788F">
        <w:rPr>
          <w:lang w:val="en-GB"/>
        </w:rPr>
        <w:t>.</w:t>
      </w:r>
      <w:r w:rsidR="00CC0AD9">
        <w:rPr>
          <w:lang w:val="en-GB"/>
        </w:rPr>
        <w:t xml:space="preserve"> </w:t>
      </w:r>
      <w:r w:rsidR="00396149">
        <w:rPr>
          <w:lang w:val="en-GB"/>
        </w:rPr>
        <w:t>Encouragement to change behaviours</w:t>
      </w:r>
      <w:r w:rsidR="00834B49">
        <w:rPr>
          <w:lang w:val="en-GB"/>
        </w:rPr>
        <w:t xml:space="preserve"> and raise awareness will</w:t>
      </w:r>
      <w:r w:rsidR="006B1302">
        <w:rPr>
          <w:lang w:val="en-GB"/>
        </w:rPr>
        <w:t xml:space="preserve"> aim to reduce avoidance using MI techniques </w:t>
      </w:r>
      <w:r w:rsidR="006B1302" w:rsidRPr="006B1302">
        <w:rPr>
          <w:rFonts w:ascii="Aptos" w:hAnsi="Aptos"/>
        </w:rPr>
        <w:t>(David et al., 2022)</w:t>
      </w:r>
      <w:r w:rsidR="00D9698F">
        <w:rPr>
          <w:lang w:val="en-GB"/>
        </w:rPr>
        <w:t>.</w:t>
      </w:r>
      <w:r w:rsidR="007A788F">
        <w:rPr>
          <w:lang w:val="en-GB"/>
        </w:rPr>
        <w:t xml:space="preserve"> </w:t>
      </w:r>
      <w:r w:rsidR="0076408C">
        <w:rPr>
          <w:lang w:val="en-GB"/>
        </w:rPr>
        <w:t xml:space="preserve">Acceptance </w:t>
      </w:r>
      <w:r w:rsidR="00F368DB">
        <w:rPr>
          <w:lang w:val="en-GB"/>
        </w:rPr>
        <w:t xml:space="preserve">and Commitment therapy </w:t>
      </w:r>
      <w:r w:rsidR="00917318">
        <w:rPr>
          <w:lang w:val="en-GB"/>
        </w:rPr>
        <w:t>(ACT) has also shown positive outcomes in dealing with anxiety</w:t>
      </w:r>
      <w:r w:rsidR="00384D4D">
        <w:rPr>
          <w:lang w:val="en-GB"/>
        </w:rPr>
        <w:t xml:space="preserve"> </w:t>
      </w:r>
      <w:r w:rsidR="00384D4D" w:rsidRPr="00384D4D">
        <w:rPr>
          <w:rFonts w:ascii="Aptos" w:hAnsi="Aptos"/>
        </w:rPr>
        <w:t>(Arch et al., 2012)</w:t>
      </w:r>
      <w:r w:rsidR="00917318">
        <w:rPr>
          <w:lang w:val="en-GB"/>
        </w:rPr>
        <w:t>.</w:t>
      </w:r>
      <w:r w:rsidR="00B748DD">
        <w:rPr>
          <w:lang w:val="en-GB"/>
        </w:rPr>
        <w:t xml:space="preserve"> CBT is also beneficial </w:t>
      </w:r>
      <w:r w:rsidR="00730D20">
        <w:rPr>
          <w:lang w:val="en-GB"/>
        </w:rPr>
        <w:t xml:space="preserve">for survivors of domestic abuse </w:t>
      </w:r>
      <w:r w:rsidR="00D26E38" w:rsidRPr="00D26E38">
        <w:rPr>
          <w:rFonts w:ascii="Aptos" w:hAnsi="Aptos" w:cs="Times New Roman"/>
        </w:rPr>
        <w:t>(Tirado-Muñoz et al., 2014)</w:t>
      </w:r>
    </w:p>
    <w:p w14:paraId="0E9496C7" w14:textId="5EDB9AD8" w:rsidR="00355ADB" w:rsidRDefault="00355ADB" w:rsidP="007F75E7">
      <w:pPr>
        <w:spacing w:line="360" w:lineRule="auto"/>
        <w:ind w:firstLine="720"/>
        <w:rPr>
          <w:lang w:val="en-GB"/>
        </w:rPr>
      </w:pPr>
      <w:r>
        <w:rPr>
          <w:lang w:val="en-GB"/>
        </w:rPr>
        <w:t xml:space="preserve">Group CBT </w:t>
      </w:r>
      <w:r w:rsidR="0088337B">
        <w:rPr>
          <w:lang w:val="en-GB"/>
        </w:rPr>
        <w:t>has also been proven to be successful in reducing hoarding behaviours</w:t>
      </w:r>
      <w:r w:rsidR="006D2E1C">
        <w:rPr>
          <w:lang w:val="en-GB"/>
        </w:rPr>
        <w:t xml:space="preserve">. It is based on the same principle as the CBT for </w:t>
      </w:r>
      <w:r w:rsidR="00E84CA8">
        <w:rPr>
          <w:lang w:val="en-GB"/>
        </w:rPr>
        <w:t xml:space="preserve">hoarding disorders but has </w:t>
      </w:r>
      <w:r w:rsidR="002612ED">
        <w:rPr>
          <w:lang w:val="en-GB"/>
        </w:rPr>
        <w:t>the</w:t>
      </w:r>
      <w:r w:rsidR="00E84CA8">
        <w:rPr>
          <w:lang w:val="en-GB"/>
        </w:rPr>
        <w:t xml:space="preserve"> additional advantage of </w:t>
      </w:r>
      <w:r w:rsidR="002612ED">
        <w:rPr>
          <w:lang w:val="en-GB"/>
        </w:rPr>
        <w:t xml:space="preserve">the </w:t>
      </w:r>
      <w:r w:rsidR="00F70F10">
        <w:rPr>
          <w:lang w:val="en-GB"/>
        </w:rPr>
        <w:t>social aspect</w:t>
      </w:r>
      <w:r w:rsidR="002612ED">
        <w:rPr>
          <w:lang w:val="en-GB"/>
        </w:rPr>
        <w:t xml:space="preserve"> </w:t>
      </w:r>
      <w:r w:rsidR="002612ED" w:rsidRPr="002612ED">
        <w:rPr>
          <w:rFonts w:ascii="Aptos" w:hAnsi="Aptos"/>
        </w:rPr>
        <w:t>(Bodryzlova et al., 2019)</w:t>
      </w:r>
      <w:r w:rsidR="004E445B">
        <w:rPr>
          <w:lang w:val="en-GB"/>
        </w:rPr>
        <w:t xml:space="preserve">, </w:t>
      </w:r>
      <w:r w:rsidR="008F7BB5">
        <w:rPr>
          <w:lang w:val="en-GB"/>
        </w:rPr>
        <w:t xml:space="preserve">GCBT may work for Amanda as it will encourage her to </w:t>
      </w:r>
      <w:r w:rsidR="006D2E1C">
        <w:rPr>
          <w:lang w:val="en-GB"/>
        </w:rPr>
        <w:t xml:space="preserve">meet new people and </w:t>
      </w:r>
      <w:r w:rsidR="00F70F10">
        <w:rPr>
          <w:lang w:val="en-GB"/>
        </w:rPr>
        <w:t>leave the house</w:t>
      </w:r>
      <w:r w:rsidR="002612ED">
        <w:rPr>
          <w:lang w:val="en-GB"/>
        </w:rPr>
        <w:t>.</w:t>
      </w:r>
    </w:p>
    <w:p w14:paraId="44D62CAF" w14:textId="26C863D5" w:rsidR="00463CDB" w:rsidRPr="00463CDB" w:rsidRDefault="00CE6417" w:rsidP="00463CDB">
      <w:pPr>
        <w:spacing w:line="360" w:lineRule="auto"/>
        <w:ind w:firstLine="720"/>
        <w:rPr>
          <w:lang w:val="en-GB"/>
        </w:rPr>
      </w:pPr>
      <w:r>
        <w:rPr>
          <w:lang w:val="en-GB"/>
        </w:rPr>
        <w:t>Compassion</w:t>
      </w:r>
      <w:r w:rsidR="00180D72">
        <w:rPr>
          <w:lang w:val="en-GB"/>
        </w:rPr>
        <w:t>-</w:t>
      </w:r>
      <w:r>
        <w:rPr>
          <w:lang w:val="en-GB"/>
        </w:rPr>
        <w:t>Focus</w:t>
      </w:r>
      <w:r w:rsidR="00180D72">
        <w:rPr>
          <w:lang w:val="en-GB"/>
        </w:rPr>
        <w:t>ed Therapy (CFT)</w:t>
      </w:r>
      <w:r w:rsidR="000C762F">
        <w:rPr>
          <w:lang w:val="en-GB"/>
        </w:rPr>
        <w:t xml:space="preserve"> </w:t>
      </w:r>
      <w:r w:rsidR="00083F12" w:rsidRPr="00083F12">
        <w:rPr>
          <w:rFonts w:ascii="Aptos" w:hAnsi="Aptos"/>
        </w:rPr>
        <w:t>(Gilbert, 2009, 2011)</w:t>
      </w:r>
      <w:r w:rsidR="00E458CA">
        <w:rPr>
          <w:lang w:val="en-GB"/>
        </w:rPr>
        <w:t xml:space="preserve"> </w:t>
      </w:r>
      <w:r w:rsidR="009A1EF2">
        <w:rPr>
          <w:lang w:val="en-GB"/>
        </w:rPr>
        <w:t>nods to the evolutionary psychological theories</w:t>
      </w:r>
      <w:r w:rsidR="001D625E">
        <w:rPr>
          <w:lang w:val="en-GB"/>
        </w:rPr>
        <w:t xml:space="preserve"> </w:t>
      </w:r>
      <w:r w:rsidR="00476DF3">
        <w:rPr>
          <w:lang w:val="en-GB"/>
        </w:rPr>
        <w:t xml:space="preserve">that humans evolved to </w:t>
      </w:r>
      <w:r w:rsidR="00D7337A">
        <w:rPr>
          <w:lang w:val="en-GB"/>
        </w:rPr>
        <w:t>have</w:t>
      </w:r>
      <w:r w:rsidR="00476DF3">
        <w:rPr>
          <w:lang w:val="en-GB"/>
        </w:rPr>
        <w:t xml:space="preserve"> caring connections </w:t>
      </w:r>
      <w:r w:rsidR="004702B0">
        <w:rPr>
          <w:lang w:val="en-GB"/>
        </w:rPr>
        <w:t xml:space="preserve">and </w:t>
      </w:r>
      <w:r w:rsidR="00336552">
        <w:rPr>
          <w:lang w:val="en-GB"/>
        </w:rPr>
        <w:t xml:space="preserve">aims to </w:t>
      </w:r>
      <w:r w:rsidR="00C70888">
        <w:rPr>
          <w:lang w:val="en-GB"/>
        </w:rPr>
        <w:t xml:space="preserve">help those </w:t>
      </w:r>
      <w:r w:rsidR="004702B0">
        <w:rPr>
          <w:lang w:val="en-GB"/>
        </w:rPr>
        <w:t>with</w:t>
      </w:r>
      <w:r w:rsidR="00C70888">
        <w:rPr>
          <w:lang w:val="en-GB"/>
        </w:rPr>
        <w:t xml:space="preserve"> shame or self-criticism. Amanda </w:t>
      </w:r>
      <w:r w:rsidR="00ED5B63">
        <w:rPr>
          <w:lang w:val="en-GB"/>
        </w:rPr>
        <w:t xml:space="preserve">has been quietly acquiring bags and </w:t>
      </w:r>
      <w:r w:rsidR="004342E8">
        <w:rPr>
          <w:lang w:val="en-GB"/>
        </w:rPr>
        <w:t xml:space="preserve">piles of items without making it </w:t>
      </w:r>
      <w:r w:rsidR="00282371">
        <w:rPr>
          <w:lang w:val="en-GB"/>
        </w:rPr>
        <w:t>evident</w:t>
      </w:r>
      <w:r w:rsidR="004342E8">
        <w:rPr>
          <w:lang w:val="en-GB"/>
        </w:rPr>
        <w:t xml:space="preserve"> to her family. There is shame attached to </w:t>
      </w:r>
      <w:r w:rsidR="001D789F">
        <w:rPr>
          <w:lang w:val="en-GB"/>
        </w:rPr>
        <w:t xml:space="preserve">her hoarding </w:t>
      </w:r>
      <w:r w:rsidR="004702B0">
        <w:rPr>
          <w:lang w:val="en-GB"/>
        </w:rPr>
        <w:t>behaviours,</w:t>
      </w:r>
      <w:r w:rsidR="001D789F">
        <w:rPr>
          <w:lang w:val="en-GB"/>
        </w:rPr>
        <w:t xml:space="preserve"> and </w:t>
      </w:r>
      <w:r w:rsidR="007C3BB7">
        <w:rPr>
          <w:lang w:val="en-GB"/>
        </w:rPr>
        <w:t>it is</w:t>
      </w:r>
      <w:r w:rsidR="002633DF">
        <w:rPr>
          <w:lang w:val="en-GB"/>
        </w:rPr>
        <w:t xml:space="preserve"> causing her anxiety and distress. CFT has been proven to achieve res</w:t>
      </w:r>
      <w:r w:rsidR="00E27D0C">
        <w:rPr>
          <w:lang w:val="en-GB"/>
        </w:rPr>
        <w:t>ults in reducing hoarding behaviours when combined with CBT</w:t>
      </w:r>
      <w:r w:rsidR="00C42EF3">
        <w:rPr>
          <w:lang w:val="en-GB"/>
        </w:rPr>
        <w:t xml:space="preserve"> </w:t>
      </w:r>
      <w:r w:rsidR="00463CDB" w:rsidRPr="00463CDB">
        <w:rPr>
          <w:lang w:val="en-GB"/>
        </w:rPr>
        <w:t>(Chou et al., 2019)</w:t>
      </w:r>
      <w:r w:rsidR="00C42EF3">
        <w:rPr>
          <w:lang w:val="en-GB"/>
        </w:rPr>
        <w:t>.</w:t>
      </w:r>
    </w:p>
    <w:p w14:paraId="54BCB967" w14:textId="4EE903B6" w:rsidR="00814852" w:rsidRPr="00B96243" w:rsidRDefault="00A6414D" w:rsidP="00745B37">
      <w:pPr>
        <w:spacing w:line="360" w:lineRule="auto"/>
        <w:ind w:firstLine="720"/>
        <w:rPr>
          <w:lang w:val="en-GB"/>
        </w:rPr>
      </w:pPr>
      <w:r>
        <w:rPr>
          <w:lang w:val="en-GB"/>
        </w:rPr>
        <w:t>Finan</w:t>
      </w:r>
      <w:r w:rsidR="000128D3">
        <w:rPr>
          <w:lang w:val="en-GB"/>
        </w:rPr>
        <w:t xml:space="preserve">cial issues are one of the biggest worries for Amanda as she risks </w:t>
      </w:r>
      <w:r w:rsidR="00E30B76">
        <w:rPr>
          <w:lang w:val="en-GB"/>
        </w:rPr>
        <w:t>losing</w:t>
      </w:r>
      <w:r w:rsidR="000128D3">
        <w:rPr>
          <w:lang w:val="en-GB"/>
        </w:rPr>
        <w:t xml:space="preserve"> her home if </w:t>
      </w:r>
      <w:r w:rsidR="00A33B93">
        <w:rPr>
          <w:lang w:val="en-GB"/>
        </w:rPr>
        <w:t xml:space="preserve">the payments are not kept up to date. She </w:t>
      </w:r>
      <w:r w:rsidR="00791977">
        <w:rPr>
          <w:lang w:val="en-GB"/>
        </w:rPr>
        <w:t xml:space="preserve">can contact organisations like Citizen </w:t>
      </w:r>
      <w:r w:rsidR="00791977">
        <w:rPr>
          <w:lang w:val="en-GB"/>
        </w:rPr>
        <w:lastRenderedPageBreak/>
        <w:t xml:space="preserve">Advice </w:t>
      </w:r>
      <w:r w:rsidR="00060EDA">
        <w:rPr>
          <w:lang w:val="en-GB"/>
        </w:rPr>
        <w:t>Bureau</w:t>
      </w:r>
      <w:r w:rsidR="00EC4433">
        <w:rPr>
          <w:lang w:val="en-GB"/>
        </w:rPr>
        <w:t xml:space="preserve"> </w:t>
      </w:r>
      <w:r w:rsidR="00EC4433" w:rsidRPr="00EC4433">
        <w:rPr>
          <w:lang w:val="en-GB"/>
        </w:rPr>
        <w:t>(</w:t>
      </w:r>
      <w:r w:rsidR="00EC4433" w:rsidRPr="00EC4433">
        <w:rPr>
          <w:i/>
          <w:iCs/>
          <w:lang w:val="en-GB"/>
        </w:rPr>
        <w:t>Citizens Advice</w:t>
      </w:r>
      <w:r w:rsidR="00EC4433" w:rsidRPr="00EC4433">
        <w:rPr>
          <w:lang w:val="en-GB"/>
        </w:rPr>
        <w:t>, n.d.)</w:t>
      </w:r>
      <w:r w:rsidR="00060EDA">
        <w:rPr>
          <w:lang w:val="en-GB"/>
        </w:rPr>
        <w:t xml:space="preserve"> or Shelter</w:t>
      </w:r>
      <w:r w:rsidR="00EC4433">
        <w:rPr>
          <w:lang w:val="en-GB"/>
        </w:rPr>
        <w:t xml:space="preserve"> </w:t>
      </w:r>
      <w:r w:rsidR="00EC4D46" w:rsidRPr="00EC4D46">
        <w:rPr>
          <w:lang w:val="en-GB"/>
        </w:rPr>
        <w:t>(</w:t>
      </w:r>
      <w:r w:rsidR="00EC4D46" w:rsidRPr="00EC4D46">
        <w:rPr>
          <w:i/>
          <w:iCs/>
          <w:lang w:val="en-GB"/>
        </w:rPr>
        <w:t>Home - Shelter England</w:t>
      </w:r>
      <w:r w:rsidR="00EC4D46" w:rsidRPr="00EC4D46">
        <w:rPr>
          <w:lang w:val="en-GB"/>
        </w:rPr>
        <w:t>, n.d.)</w:t>
      </w:r>
      <w:r w:rsidR="00745B37">
        <w:rPr>
          <w:lang w:val="en-GB"/>
        </w:rPr>
        <w:t xml:space="preserve"> </w:t>
      </w:r>
      <w:r w:rsidR="00060EDA">
        <w:rPr>
          <w:lang w:val="en-GB"/>
        </w:rPr>
        <w:t xml:space="preserve">that can provide her with assistance </w:t>
      </w:r>
      <w:r w:rsidR="00ED304F">
        <w:rPr>
          <w:lang w:val="en-GB"/>
        </w:rPr>
        <w:t>in making arrangements to clear her arrears</w:t>
      </w:r>
      <w:r w:rsidR="00E30B76">
        <w:rPr>
          <w:lang w:val="en-GB"/>
        </w:rPr>
        <w:t>,</w:t>
      </w:r>
      <w:r w:rsidR="00ED304F">
        <w:rPr>
          <w:lang w:val="en-GB"/>
        </w:rPr>
        <w:t xml:space="preserve"> and that should alleviate some of the </w:t>
      </w:r>
      <w:r w:rsidR="00E30B76">
        <w:rPr>
          <w:lang w:val="en-GB"/>
        </w:rPr>
        <w:t xml:space="preserve">anxiety. </w:t>
      </w:r>
      <w:r w:rsidR="00060EDA">
        <w:rPr>
          <w:lang w:val="en-GB"/>
        </w:rPr>
        <w:t xml:space="preserve"> </w:t>
      </w:r>
      <w:r w:rsidR="00C52114">
        <w:rPr>
          <w:lang w:val="en-GB"/>
        </w:rPr>
        <w:t>The harm</w:t>
      </w:r>
      <w:r w:rsidR="00AB32EE">
        <w:rPr>
          <w:lang w:val="en-GB"/>
        </w:rPr>
        <w:t xml:space="preserve"> reduction</w:t>
      </w:r>
      <w:r w:rsidR="00EE31D6">
        <w:rPr>
          <w:lang w:val="en-GB"/>
        </w:rPr>
        <w:t xml:space="preserve"> process can he</w:t>
      </w:r>
      <w:r w:rsidR="00D1708F">
        <w:rPr>
          <w:lang w:val="en-GB"/>
        </w:rPr>
        <w:t>lp Amanda reframe her beliefs about letting go of her possessions</w:t>
      </w:r>
      <w:r w:rsidR="00C52114">
        <w:rPr>
          <w:lang w:val="en-GB"/>
        </w:rPr>
        <w:t>,</w:t>
      </w:r>
      <w:r w:rsidR="00D1708F">
        <w:rPr>
          <w:lang w:val="en-GB"/>
        </w:rPr>
        <w:t xml:space="preserve"> as </w:t>
      </w:r>
      <w:r w:rsidR="00B26F09">
        <w:rPr>
          <w:lang w:val="en-GB"/>
        </w:rPr>
        <w:t xml:space="preserve">harm reduction involves making the environment safe </w:t>
      </w:r>
      <w:r w:rsidR="00A84D32">
        <w:rPr>
          <w:lang w:val="en-GB"/>
        </w:rPr>
        <w:t xml:space="preserve">rather than getting rid </w:t>
      </w:r>
      <w:r w:rsidR="00C52114">
        <w:rPr>
          <w:lang w:val="en-GB"/>
        </w:rPr>
        <w:t>of</w:t>
      </w:r>
      <w:r w:rsidR="00A84D32">
        <w:rPr>
          <w:lang w:val="en-GB"/>
        </w:rPr>
        <w:t xml:space="preserve"> possessions. </w:t>
      </w:r>
      <w:r w:rsidR="00C52114">
        <w:rPr>
          <w:lang w:val="en-GB"/>
        </w:rPr>
        <w:t xml:space="preserve">This can be done with the help of moving </w:t>
      </w:r>
      <w:r w:rsidR="00000D9E">
        <w:rPr>
          <w:lang w:val="en-GB"/>
        </w:rPr>
        <w:t xml:space="preserve">or cleaning companies </w:t>
      </w:r>
      <w:r w:rsidR="00000D9E" w:rsidRPr="00000D9E">
        <w:rPr>
          <w:rFonts w:ascii="Aptos" w:hAnsi="Aptos"/>
        </w:rPr>
        <w:t>(Tolin, 2011)</w:t>
      </w:r>
      <w:r w:rsidR="00000D9E">
        <w:rPr>
          <w:lang w:val="en-GB"/>
        </w:rPr>
        <w:t>.</w:t>
      </w:r>
    </w:p>
    <w:p w14:paraId="4969F979" w14:textId="3C2B9877" w:rsidR="00B96243" w:rsidRDefault="00B96243" w:rsidP="00B96243">
      <w:pPr>
        <w:rPr>
          <w:lang w:val="en-GB"/>
        </w:rPr>
      </w:pPr>
      <w:r w:rsidRPr="00B96243">
        <w:rPr>
          <w:b/>
          <w:bCs/>
          <w:i/>
          <w:iCs/>
          <w:lang w:val="en-GB"/>
        </w:rPr>
        <w:t>Revision and reformulate</w:t>
      </w:r>
      <w:r w:rsidRPr="00B96243">
        <w:rPr>
          <w:lang w:val="en-GB"/>
        </w:rPr>
        <w:t xml:space="preserve"> </w:t>
      </w:r>
    </w:p>
    <w:p w14:paraId="08519164" w14:textId="13550137" w:rsidR="000E696D" w:rsidRDefault="002D5B5B" w:rsidP="00BD5783">
      <w:pPr>
        <w:spacing w:line="360" w:lineRule="auto"/>
        <w:ind w:firstLine="720"/>
        <w:rPr>
          <w:lang w:val="en-GB"/>
        </w:rPr>
      </w:pPr>
      <w:r>
        <w:rPr>
          <w:lang w:val="en-GB"/>
        </w:rPr>
        <w:t xml:space="preserve">Use Saving Inventory-Revised (SI-R) </w:t>
      </w:r>
      <w:r w:rsidRPr="00B444F8">
        <w:rPr>
          <w:rFonts w:ascii="Aptos" w:hAnsi="Aptos"/>
        </w:rPr>
        <w:t>(Norberg et al., 2021)</w:t>
      </w:r>
      <w:r w:rsidR="00610CB7">
        <w:rPr>
          <w:lang w:val="en-GB"/>
        </w:rPr>
        <w:t xml:space="preserve"> </w:t>
      </w:r>
      <w:r>
        <w:rPr>
          <w:lang w:val="en-GB"/>
        </w:rPr>
        <w:t xml:space="preserve">to </w:t>
      </w:r>
      <w:r w:rsidR="00610CB7">
        <w:rPr>
          <w:lang w:val="en-GB"/>
        </w:rPr>
        <w:t>monitor</w:t>
      </w:r>
      <w:r>
        <w:rPr>
          <w:lang w:val="en-GB"/>
        </w:rPr>
        <w:t xml:space="preserve"> progress </w:t>
      </w:r>
      <w:r w:rsidR="003C594D">
        <w:rPr>
          <w:lang w:val="en-GB"/>
        </w:rPr>
        <w:t xml:space="preserve">as this is a reliable test and further modifications to the intervention plan can be made </w:t>
      </w:r>
      <w:r w:rsidR="00E41005">
        <w:rPr>
          <w:lang w:val="en-GB"/>
        </w:rPr>
        <w:t>following the results of this test.</w:t>
      </w:r>
      <w:r w:rsidR="009E0121">
        <w:rPr>
          <w:lang w:val="en-GB"/>
        </w:rPr>
        <w:t xml:space="preserve"> </w:t>
      </w:r>
    </w:p>
    <w:p w14:paraId="325B810E" w14:textId="1C1F987A" w:rsidR="002D5B5B" w:rsidRDefault="00E51202" w:rsidP="00E341E3">
      <w:pPr>
        <w:spacing w:line="360" w:lineRule="auto"/>
        <w:ind w:firstLine="720"/>
        <w:rPr>
          <w:lang w:val="en-GB"/>
        </w:rPr>
      </w:pPr>
      <w:r>
        <w:rPr>
          <w:lang w:val="en-GB"/>
        </w:rPr>
        <w:t xml:space="preserve">As CBT/CFT/GCBT has </w:t>
      </w:r>
      <w:r w:rsidR="00364CCD">
        <w:rPr>
          <w:lang w:val="en-GB"/>
        </w:rPr>
        <w:t>already been suggested</w:t>
      </w:r>
      <w:r w:rsidR="005239D8">
        <w:rPr>
          <w:lang w:val="en-GB"/>
        </w:rPr>
        <w:t>,</w:t>
      </w:r>
      <w:r w:rsidR="00364CCD">
        <w:rPr>
          <w:lang w:val="en-GB"/>
        </w:rPr>
        <w:t xml:space="preserve"> it might be beneficial for </w:t>
      </w:r>
      <w:r w:rsidR="00762293">
        <w:rPr>
          <w:lang w:val="en-GB"/>
        </w:rPr>
        <w:t>Amanda</w:t>
      </w:r>
      <w:r w:rsidR="00364CCD">
        <w:rPr>
          <w:lang w:val="en-GB"/>
        </w:rPr>
        <w:t xml:space="preserve"> </w:t>
      </w:r>
      <w:r w:rsidR="00ED0028">
        <w:rPr>
          <w:lang w:val="en-GB"/>
        </w:rPr>
        <w:t xml:space="preserve">to </w:t>
      </w:r>
      <w:r w:rsidR="00364CCD">
        <w:rPr>
          <w:lang w:val="en-GB"/>
        </w:rPr>
        <w:t xml:space="preserve">use the services of </w:t>
      </w:r>
      <w:r w:rsidR="000E696D">
        <w:rPr>
          <w:lang w:val="en-GB"/>
        </w:rPr>
        <w:t xml:space="preserve">Women’s </w:t>
      </w:r>
      <w:r w:rsidR="00ED0028">
        <w:rPr>
          <w:lang w:val="en-GB"/>
        </w:rPr>
        <w:t>Aid</w:t>
      </w:r>
      <w:r w:rsidR="00E47021">
        <w:rPr>
          <w:lang w:val="en-GB"/>
        </w:rPr>
        <w:t xml:space="preserve"> </w:t>
      </w:r>
      <w:r w:rsidR="00E47021" w:rsidRPr="00E47021">
        <w:rPr>
          <w:lang w:val="en-GB"/>
        </w:rPr>
        <w:t>(Women’s Aid, 2024)</w:t>
      </w:r>
      <w:r w:rsidR="00ED0028">
        <w:rPr>
          <w:lang w:val="en-GB"/>
        </w:rPr>
        <w:t xml:space="preserve"> that help with domestic abuse </w:t>
      </w:r>
      <w:r w:rsidR="005239D8">
        <w:rPr>
          <w:lang w:val="en-GB"/>
        </w:rPr>
        <w:t>by providing a non-judgemental listening ear</w:t>
      </w:r>
      <w:r w:rsidR="00364CCD">
        <w:rPr>
          <w:lang w:val="en-GB"/>
        </w:rPr>
        <w:t xml:space="preserve">. </w:t>
      </w:r>
      <w:r w:rsidR="00D95525">
        <w:rPr>
          <w:lang w:val="en-GB"/>
        </w:rPr>
        <w:t xml:space="preserve">There are options of arranging </w:t>
      </w:r>
      <w:r w:rsidR="00E41005">
        <w:rPr>
          <w:lang w:val="en-GB"/>
        </w:rPr>
        <w:t>face-to-face</w:t>
      </w:r>
      <w:r w:rsidR="00D95525">
        <w:rPr>
          <w:lang w:val="en-GB"/>
        </w:rPr>
        <w:t xml:space="preserve"> meetings, phone calls or using the chat service. </w:t>
      </w:r>
      <w:r w:rsidR="00E01C42">
        <w:rPr>
          <w:lang w:val="en-GB"/>
        </w:rPr>
        <w:t>NHS</w:t>
      </w:r>
      <w:r w:rsidR="00E341E3">
        <w:rPr>
          <w:lang w:val="en-GB"/>
        </w:rPr>
        <w:t xml:space="preserve"> </w:t>
      </w:r>
      <w:r w:rsidR="00E341E3" w:rsidRPr="00E341E3">
        <w:rPr>
          <w:lang w:val="en-GB"/>
        </w:rPr>
        <w:t>(</w:t>
      </w:r>
      <w:r w:rsidR="00E341E3">
        <w:rPr>
          <w:lang w:val="en-GB"/>
        </w:rPr>
        <w:t>NHS</w:t>
      </w:r>
      <w:r w:rsidR="00E341E3" w:rsidRPr="00E341E3">
        <w:rPr>
          <w:lang w:val="en-GB"/>
        </w:rPr>
        <w:t>, 2023)</w:t>
      </w:r>
      <w:r w:rsidR="00E01C42">
        <w:rPr>
          <w:lang w:val="en-GB"/>
        </w:rPr>
        <w:t xml:space="preserve"> also </w:t>
      </w:r>
      <w:r w:rsidR="00E341E3">
        <w:rPr>
          <w:lang w:val="en-GB"/>
        </w:rPr>
        <w:t>offer</w:t>
      </w:r>
      <w:r w:rsidR="00E01C42">
        <w:rPr>
          <w:lang w:val="en-GB"/>
        </w:rPr>
        <w:t xml:space="preserve"> talking therapy that can be booked via the website. </w:t>
      </w:r>
    </w:p>
    <w:p w14:paraId="773A2779" w14:textId="76F70091" w:rsidR="008732A1" w:rsidRDefault="00F27498" w:rsidP="00E341E3">
      <w:pPr>
        <w:spacing w:line="360" w:lineRule="auto"/>
        <w:ind w:firstLine="720"/>
        <w:rPr>
          <w:lang w:val="en-GB"/>
        </w:rPr>
      </w:pPr>
      <w:r>
        <w:rPr>
          <w:lang w:val="en-GB"/>
        </w:rPr>
        <w:t xml:space="preserve">There is an option to </w:t>
      </w:r>
      <w:r w:rsidR="002A009F">
        <w:rPr>
          <w:lang w:val="en-GB"/>
        </w:rPr>
        <w:t>choose</w:t>
      </w:r>
      <w:r>
        <w:rPr>
          <w:lang w:val="en-GB"/>
        </w:rPr>
        <w:t xml:space="preserve"> medication as an intervention </w:t>
      </w:r>
      <w:r w:rsidR="00307E6E">
        <w:rPr>
          <w:lang w:val="en-GB"/>
        </w:rPr>
        <w:t>for hoarding, anxiety and depressio</w:t>
      </w:r>
      <w:r w:rsidR="000F6B8B">
        <w:rPr>
          <w:lang w:val="en-GB"/>
        </w:rPr>
        <w:t>n</w:t>
      </w:r>
      <w:r w:rsidR="00C672CF">
        <w:rPr>
          <w:lang w:val="en-GB"/>
        </w:rPr>
        <w:t>. Although</w:t>
      </w:r>
      <w:r w:rsidR="00785C46">
        <w:rPr>
          <w:lang w:val="en-GB"/>
        </w:rPr>
        <w:t xml:space="preserve"> further research is needed</w:t>
      </w:r>
      <w:r w:rsidR="00C672CF">
        <w:rPr>
          <w:lang w:val="en-GB"/>
        </w:rPr>
        <w:t>,</w:t>
      </w:r>
      <w:r w:rsidR="00785C46">
        <w:rPr>
          <w:lang w:val="en-GB"/>
        </w:rPr>
        <w:t xml:space="preserve"> there is some su</w:t>
      </w:r>
      <w:r w:rsidR="00C672CF">
        <w:rPr>
          <w:lang w:val="en-GB"/>
        </w:rPr>
        <w:t>ccess in alleviating some of the symptoms</w:t>
      </w:r>
      <w:r w:rsidR="00307E6E">
        <w:rPr>
          <w:lang w:val="en-GB"/>
        </w:rPr>
        <w:t xml:space="preserve"> </w:t>
      </w:r>
      <w:r w:rsidR="000F6B8B" w:rsidRPr="000F6B8B">
        <w:rPr>
          <w:rFonts w:ascii="Aptos" w:hAnsi="Aptos"/>
        </w:rPr>
        <w:t>(Saxena et al., 2007)</w:t>
      </w:r>
      <w:r w:rsidR="00C672CF">
        <w:rPr>
          <w:lang w:val="en-GB"/>
        </w:rPr>
        <w:t>.</w:t>
      </w:r>
    </w:p>
    <w:p w14:paraId="3B35D6F9" w14:textId="233D5A17" w:rsidR="003E7B1B" w:rsidRDefault="003E7B1B" w:rsidP="00BD5783">
      <w:pPr>
        <w:spacing w:line="360" w:lineRule="auto"/>
        <w:ind w:firstLine="720"/>
        <w:rPr>
          <w:lang w:val="en-GB"/>
        </w:rPr>
      </w:pPr>
      <w:r>
        <w:rPr>
          <w:lang w:val="en-GB"/>
        </w:rPr>
        <w:t>P</w:t>
      </w:r>
      <w:r w:rsidR="004552B7">
        <w:rPr>
          <w:lang w:val="en-GB"/>
        </w:rPr>
        <w:t xml:space="preserve">eople with hoarding disorder </w:t>
      </w:r>
      <w:r w:rsidR="00E0358F">
        <w:rPr>
          <w:lang w:val="en-GB"/>
        </w:rPr>
        <w:t>may not voluntarily seek</w:t>
      </w:r>
      <w:r w:rsidR="004552B7">
        <w:rPr>
          <w:lang w:val="en-GB"/>
        </w:rPr>
        <w:t xml:space="preserve"> treatment and </w:t>
      </w:r>
      <w:r w:rsidR="00E02D08">
        <w:rPr>
          <w:lang w:val="en-GB"/>
        </w:rPr>
        <w:t>drop out of t</w:t>
      </w:r>
      <w:r w:rsidR="00E0358F">
        <w:rPr>
          <w:lang w:val="en-GB"/>
        </w:rPr>
        <w:t xml:space="preserve">reatment </w:t>
      </w:r>
      <w:r w:rsidR="00E0358F" w:rsidRPr="00E0358F">
        <w:rPr>
          <w:rFonts w:ascii="Aptos" w:hAnsi="Aptos"/>
        </w:rPr>
        <w:t>(Bratiotis et al., 2021)</w:t>
      </w:r>
      <w:r w:rsidR="00510026">
        <w:rPr>
          <w:lang w:val="en-GB"/>
        </w:rPr>
        <w:t xml:space="preserve">. </w:t>
      </w:r>
      <w:r w:rsidR="00DE2CD0">
        <w:rPr>
          <w:lang w:val="en-GB"/>
        </w:rPr>
        <w:t xml:space="preserve">Enlisting the help of friends and family </w:t>
      </w:r>
      <w:r w:rsidR="00385046" w:rsidRPr="00385046">
        <w:rPr>
          <w:rFonts w:ascii="Aptos" w:hAnsi="Aptos"/>
        </w:rPr>
        <w:t>(Chasson et al., 2014)</w:t>
      </w:r>
      <w:r w:rsidR="008E366D">
        <w:rPr>
          <w:lang w:val="en-GB"/>
        </w:rPr>
        <w:t xml:space="preserve"> </w:t>
      </w:r>
      <w:r w:rsidR="00DE2CD0">
        <w:rPr>
          <w:lang w:val="en-GB"/>
        </w:rPr>
        <w:t xml:space="preserve">may have a positive impact </w:t>
      </w:r>
      <w:r w:rsidR="00924ED4">
        <w:rPr>
          <w:lang w:val="en-GB"/>
        </w:rPr>
        <w:t xml:space="preserve">by providing </w:t>
      </w:r>
      <w:r w:rsidR="00924ED4" w:rsidRPr="00924ED4">
        <w:rPr>
          <w:lang w:val="en-GB"/>
        </w:rPr>
        <w:t>Family-As-Motivators (FAM) trainin</w:t>
      </w:r>
      <w:r w:rsidR="00B370FC">
        <w:rPr>
          <w:lang w:val="en-GB"/>
        </w:rPr>
        <w:t>g</w:t>
      </w:r>
      <w:r w:rsidR="002D5B5B">
        <w:rPr>
          <w:lang w:val="en-GB"/>
        </w:rPr>
        <w:t>,</w:t>
      </w:r>
      <w:r w:rsidR="00DE2CD0">
        <w:rPr>
          <w:lang w:val="en-GB"/>
        </w:rPr>
        <w:t xml:space="preserve"> </w:t>
      </w:r>
      <w:r w:rsidR="00722ED6">
        <w:rPr>
          <w:lang w:val="en-GB"/>
        </w:rPr>
        <w:t xml:space="preserve">which </w:t>
      </w:r>
      <w:r w:rsidR="0034108D">
        <w:rPr>
          <w:lang w:val="en-GB"/>
        </w:rPr>
        <w:t xml:space="preserve">may be helpful for Amanda and improve her social life </w:t>
      </w:r>
      <w:r w:rsidR="00200DE7">
        <w:rPr>
          <w:lang w:val="en-GB"/>
        </w:rPr>
        <w:t xml:space="preserve">by </w:t>
      </w:r>
      <w:r w:rsidR="00C26733">
        <w:rPr>
          <w:lang w:val="en-GB"/>
        </w:rPr>
        <w:t xml:space="preserve">motivating change. </w:t>
      </w:r>
    </w:p>
    <w:p w14:paraId="52206296" w14:textId="77777777" w:rsidR="007E51C8" w:rsidRDefault="007E51C8" w:rsidP="00B96243">
      <w:pPr>
        <w:rPr>
          <w:lang w:val="en-GB"/>
        </w:rPr>
      </w:pPr>
    </w:p>
    <w:p w14:paraId="03FA4D4C" w14:textId="77777777" w:rsidR="00200DE7" w:rsidRDefault="00200DE7" w:rsidP="00B96243">
      <w:pPr>
        <w:rPr>
          <w:lang w:val="en-GB"/>
        </w:rPr>
      </w:pPr>
    </w:p>
    <w:p w14:paraId="20A4CD67" w14:textId="25337C6A" w:rsidR="008636AC" w:rsidRDefault="008636AC" w:rsidP="00B96243">
      <w:pPr>
        <w:rPr>
          <w:lang w:val="en-GB"/>
        </w:rPr>
      </w:pPr>
    </w:p>
    <w:p w14:paraId="70AB2086" w14:textId="77777777" w:rsidR="00F67874" w:rsidRDefault="00F67874" w:rsidP="00E354F8">
      <w:pPr>
        <w:rPr>
          <w:lang w:val="en-GB"/>
        </w:rPr>
      </w:pPr>
    </w:p>
    <w:p w14:paraId="4E5427B2" w14:textId="77777777" w:rsidR="00E354F8" w:rsidRDefault="00E354F8" w:rsidP="00E354F8">
      <w:pPr>
        <w:rPr>
          <w:b/>
          <w:bCs/>
          <w:lang w:val="en-GB"/>
        </w:rPr>
      </w:pPr>
    </w:p>
    <w:p w14:paraId="2B22938B" w14:textId="648C2D1A" w:rsidR="009B1EA0" w:rsidRDefault="009B1EA0" w:rsidP="009B1EA0">
      <w:pPr>
        <w:jc w:val="center"/>
        <w:rPr>
          <w:b/>
          <w:bCs/>
          <w:lang w:val="en-GB"/>
        </w:rPr>
      </w:pPr>
      <w:r w:rsidRPr="009B1EA0">
        <w:rPr>
          <w:b/>
          <w:bCs/>
          <w:lang w:val="en-GB"/>
        </w:rPr>
        <w:lastRenderedPageBreak/>
        <w:t>References</w:t>
      </w:r>
    </w:p>
    <w:p w14:paraId="07DA3270" w14:textId="7AA20E50" w:rsidR="000F6B8B" w:rsidRPr="000F6B8B" w:rsidRDefault="000F6B8B" w:rsidP="000F6B8B">
      <w:pPr>
        <w:pStyle w:val="Bibliography"/>
        <w:rPr>
          <w:rFonts w:ascii="Aptos" w:hAnsi="Aptos"/>
        </w:rPr>
      </w:pPr>
      <w:r w:rsidRPr="000F6B8B">
        <w:rPr>
          <w:rFonts w:ascii="Aptos" w:hAnsi="Aptos"/>
        </w:rPr>
        <w:t xml:space="preserve">Arch, J. J., Eifert, G. H., Davies, C., Vilardaga, J. C. P., Rose, R. D., &amp; Craske, M. G. (2012). Randomized clinical trial of cognitive </w:t>
      </w:r>
      <w:r w:rsidR="00893BB9">
        <w:rPr>
          <w:rFonts w:ascii="Aptos" w:hAnsi="Aptos"/>
        </w:rPr>
        <w:t>behavioural</w:t>
      </w:r>
      <w:r w:rsidRPr="000F6B8B">
        <w:rPr>
          <w:rFonts w:ascii="Aptos" w:hAnsi="Aptos"/>
        </w:rPr>
        <w:t xml:space="preserve"> therapy (CBT) versus acceptance and commitment therapy (ACT) for mixed anxiety disorders. </w:t>
      </w:r>
      <w:r w:rsidRPr="000F6B8B">
        <w:rPr>
          <w:rFonts w:ascii="Aptos" w:hAnsi="Aptos"/>
          <w:i/>
          <w:iCs/>
        </w:rPr>
        <w:t>Journal of Consulting and Clinical Psychology</w:t>
      </w:r>
      <w:r w:rsidRPr="000F6B8B">
        <w:rPr>
          <w:rFonts w:ascii="Aptos" w:hAnsi="Aptos"/>
        </w:rPr>
        <w:t xml:space="preserve">, </w:t>
      </w:r>
      <w:r w:rsidRPr="000F6B8B">
        <w:rPr>
          <w:rFonts w:ascii="Aptos" w:hAnsi="Aptos"/>
          <w:i/>
          <w:iCs/>
        </w:rPr>
        <w:t>80</w:t>
      </w:r>
      <w:r w:rsidRPr="000F6B8B">
        <w:rPr>
          <w:rFonts w:ascii="Aptos" w:hAnsi="Aptos"/>
        </w:rPr>
        <w:t>(5), 750–765. https://doi.org/10.1037/a0028310</w:t>
      </w:r>
    </w:p>
    <w:p w14:paraId="58CD9647" w14:textId="00D3738A" w:rsidR="000F6B8B" w:rsidRPr="000F6B8B" w:rsidRDefault="000F6B8B" w:rsidP="000F6B8B">
      <w:pPr>
        <w:pStyle w:val="Bibliography"/>
        <w:rPr>
          <w:rFonts w:ascii="Aptos" w:hAnsi="Aptos"/>
        </w:rPr>
      </w:pPr>
      <w:r w:rsidRPr="000F6B8B">
        <w:rPr>
          <w:rFonts w:ascii="Aptos" w:hAnsi="Aptos"/>
        </w:rPr>
        <w:t>Ayers, C. R., Castriotta, N., Dozier, M. E., Espejo, E. P., &amp; Porter, B. (2014). Behavio</w:t>
      </w:r>
      <w:r w:rsidR="00893BB9">
        <w:rPr>
          <w:rFonts w:ascii="Aptos" w:hAnsi="Aptos"/>
        </w:rPr>
        <w:t>u</w:t>
      </w:r>
      <w:r w:rsidRPr="000F6B8B">
        <w:rPr>
          <w:rFonts w:ascii="Aptos" w:hAnsi="Aptos"/>
        </w:rPr>
        <w:t xml:space="preserve">ral and experiential avoidance in patients with hoarding disorder. </w:t>
      </w:r>
      <w:r w:rsidRPr="000F6B8B">
        <w:rPr>
          <w:rFonts w:ascii="Aptos" w:hAnsi="Aptos"/>
          <w:i/>
          <w:iCs/>
        </w:rPr>
        <w:t>Journal of Behavio</w:t>
      </w:r>
      <w:r w:rsidR="00893BB9">
        <w:rPr>
          <w:rFonts w:ascii="Aptos" w:hAnsi="Aptos"/>
          <w:i/>
          <w:iCs/>
        </w:rPr>
        <w:t>u</w:t>
      </w:r>
      <w:r w:rsidRPr="000F6B8B">
        <w:rPr>
          <w:rFonts w:ascii="Aptos" w:hAnsi="Aptos"/>
          <w:i/>
          <w:iCs/>
        </w:rPr>
        <w:t>r Therapy and Experimental Psychiatry</w:t>
      </w:r>
      <w:r w:rsidRPr="000F6B8B">
        <w:rPr>
          <w:rFonts w:ascii="Aptos" w:hAnsi="Aptos"/>
        </w:rPr>
        <w:t xml:space="preserve">, </w:t>
      </w:r>
      <w:r w:rsidRPr="000F6B8B">
        <w:rPr>
          <w:rFonts w:ascii="Aptos" w:hAnsi="Aptos"/>
          <w:i/>
          <w:iCs/>
        </w:rPr>
        <w:t>45</w:t>
      </w:r>
      <w:r w:rsidRPr="000F6B8B">
        <w:rPr>
          <w:rFonts w:ascii="Aptos" w:hAnsi="Aptos"/>
        </w:rPr>
        <w:t>(3), 408–414. https://doi.org/10.1016/j.jbtep.2014.04.005</w:t>
      </w:r>
    </w:p>
    <w:p w14:paraId="620B0658" w14:textId="77777777" w:rsidR="000F6B8B" w:rsidRPr="000F6B8B" w:rsidRDefault="000F6B8B" w:rsidP="000F6B8B">
      <w:pPr>
        <w:pStyle w:val="Bibliography"/>
        <w:rPr>
          <w:rFonts w:ascii="Aptos" w:hAnsi="Aptos"/>
        </w:rPr>
      </w:pPr>
      <w:r w:rsidRPr="000F6B8B">
        <w:rPr>
          <w:rFonts w:ascii="Aptos" w:hAnsi="Aptos"/>
        </w:rPr>
        <w:t>Bodryzlova, Y., Audet, J., Bergeron, K., &amp; O’Connor, K. (2019). Group cognitive</w:t>
      </w:r>
      <w:r w:rsidRPr="000F6B8B">
        <w:rPr>
          <w:rFonts w:ascii="Aptos" w:hAnsi="Aptos" w:cs="Cambria Math"/>
        </w:rPr>
        <w:t>‐</w:t>
      </w:r>
      <w:r w:rsidRPr="000F6B8B">
        <w:rPr>
          <w:rFonts w:ascii="Aptos" w:hAnsi="Aptos"/>
        </w:rPr>
        <w:t>behavioural therapy for hoarding disorder: Systematic review and meta</w:t>
      </w:r>
      <w:r w:rsidRPr="000F6B8B">
        <w:rPr>
          <w:rFonts w:ascii="Aptos" w:hAnsi="Aptos" w:cs="Cambria Math"/>
        </w:rPr>
        <w:t>‐</w:t>
      </w:r>
      <w:r w:rsidRPr="000F6B8B">
        <w:rPr>
          <w:rFonts w:ascii="Aptos" w:hAnsi="Aptos"/>
        </w:rPr>
        <w:t xml:space="preserve">analysis. </w:t>
      </w:r>
      <w:r w:rsidRPr="000F6B8B">
        <w:rPr>
          <w:rFonts w:ascii="Aptos" w:hAnsi="Aptos"/>
          <w:i/>
          <w:iCs/>
        </w:rPr>
        <w:t>Health &amp; Social Care in the Community</w:t>
      </w:r>
      <w:r w:rsidRPr="000F6B8B">
        <w:rPr>
          <w:rFonts w:ascii="Aptos" w:hAnsi="Aptos"/>
        </w:rPr>
        <w:t xml:space="preserve">, </w:t>
      </w:r>
      <w:r w:rsidRPr="000F6B8B">
        <w:rPr>
          <w:rFonts w:ascii="Aptos" w:hAnsi="Aptos"/>
          <w:i/>
          <w:iCs/>
        </w:rPr>
        <w:t>27</w:t>
      </w:r>
      <w:r w:rsidRPr="000F6B8B">
        <w:rPr>
          <w:rFonts w:ascii="Aptos" w:hAnsi="Aptos"/>
        </w:rPr>
        <w:t>(3), 517–530. https://doi.org/10.1111/hsc.12598</w:t>
      </w:r>
    </w:p>
    <w:p w14:paraId="5BFF5507" w14:textId="77777777" w:rsidR="000F6B8B" w:rsidRPr="000F6B8B" w:rsidRDefault="000F6B8B" w:rsidP="000F6B8B">
      <w:pPr>
        <w:pStyle w:val="Bibliography"/>
        <w:rPr>
          <w:rFonts w:ascii="Aptos" w:hAnsi="Aptos"/>
        </w:rPr>
      </w:pPr>
      <w:r w:rsidRPr="000F6B8B">
        <w:rPr>
          <w:rFonts w:ascii="Aptos" w:hAnsi="Aptos"/>
        </w:rPr>
        <w:t xml:space="preserve">Bowlby, J. (1982). Attachment and loss: Retrospect and prospect. </w:t>
      </w:r>
      <w:r w:rsidRPr="000F6B8B">
        <w:rPr>
          <w:rFonts w:ascii="Aptos" w:hAnsi="Aptos"/>
          <w:i/>
          <w:iCs/>
        </w:rPr>
        <w:t>American Journal of Orthopsychiatry</w:t>
      </w:r>
      <w:r w:rsidRPr="000F6B8B">
        <w:rPr>
          <w:rFonts w:ascii="Aptos" w:hAnsi="Aptos"/>
        </w:rPr>
        <w:t xml:space="preserve">, </w:t>
      </w:r>
      <w:r w:rsidRPr="000F6B8B">
        <w:rPr>
          <w:rFonts w:ascii="Aptos" w:hAnsi="Aptos"/>
          <w:i/>
          <w:iCs/>
        </w:rPr>
        <w:t>52</w:t>
      </w:r>
      <w:r w:rsidRPr="000F6B8B">
        <w:rPr>
          <w:rFonts w:ascii="Aptos" w:hAnsi="Aptos"/>
        </w:rPr>
        <w:t>(4), 664–678. https://doi.org/10.1111/j.1939-0025.1982.tb01456.x</w:t>
      </w:r>
    </w:p>
    <w:p w14:paraId="6D6DDF6E" w14:textId="77777777" w:rsidR="000F6B8B" w:rsidRPr="000F6B8B" w:rsidRDefault="000F6B8B" w:rsidP="000F6B8B">
      <w:pPr>
        <w:pStyle w:val="Bibliography"/>
        <w:rPr>
          <w:rFonts w:ascii="Aptos" w:hAnsi="Aptos"/>
        </w:rPr>
      </w:pPr>
      <w:r w:rsidRPr="000F6B8B">
        <w:rPr>
          <w:rFonts w:ascii="Aptos" w:hAnsi="Aptos"/>
        </w:rPr>
        <w:t xml:space="preserve">Bratiotis, C., Muroff, J., &amp; Lin, N. X. Y. (2021). Hoarding Disorder: Development in Conceptualization, Intervention, and Evaluation. </w:t>
      </w:r>
      <w:r w:rsidRPr="000F6B8B">
        <w:rPr>
          <w:rFonts w:ascii="Aptos" w:hAnsi="Aptos"/>
          <w:i/>
          <w:iCs/>
        </w:rPr>
        <w:t>Focus</w:t>
      </w:r>
      <w:r w:rsidRPr="000F6B8B">
        <w:rPr>
          <w:rFonts w:ascii="Aptos" w:hAnsi="Aptos"/>
        </w:rPr>
        <w:t xml:space="preserve">, </w:t>
      </w:r>
      <w:r w:rsidRPr="000F6B8B">
        <w:rPr>
          <w:rFonts w:ascii="Aptos" w:hAnsi="Aptos"/>
          <w:i/>
          <w:iCs/>
        </w:rPr>
        <w:t>19</w:t>
      </w:r>
      <w:r w:rsidRPr="000F6B8B">
        <w:rPr>
          <w:rFonts w:ascii="Aptos" w:hAnsi="Aptos"/>
        </w:rPr>
        <w:t>(4), 392–404. https://doi.org/10.1176/appi.focus.20210016</w:t>
      </w:r>
    </w:p>
    <w:p w14:paraId="2B2182C3" w14:textId="77777777" w:rsidR="000F6B8B" w:rsidRPr="000F6B8B" w:rsidRDefault="000F6B8B" w:rsidP="000F6B8B">
      <w:pPr>
        <w:pStyle w:val="Bibliography"/>
        <w:rPr>
          <w:rFonts w:ascii="Aptos" w:hAnsi="Aptos"/>
        </w:rPr>
      </w:pPr>
      <w:r w:rsidRPr="000F6B8B">
        <w:rPr>
          <w:rFonts w:ascii="Aptos" w:hAnsi="Aptos"/>
        </w:rPr>
        <w:t xml:space="preserve">Brown, T. A., &amp; Barlow, D. H. (2014). </w:t>
      </w:r>
      <w:r w:rsidRPr="000F6B8B">
        <w:rPr>
          <w:rFonts w:ascii="Aptos" w:hAnsi="Aptos"/>
          <w:i/>
          <w:iCs/>
        </w:rPr>
        <w:t>Anxiety and Related Disorders Interview Schedule for DSM-5 (ADIS-5) - Adult and Lifetime Version: Clinician Manual</w:t>
      </w:r>
      <w:r w:rsidRPr="000F6B8B">
        <w:rPr>
          <w:rFonts w:ascii="Aptos" w:hAnsi="Aptos"/>
        </w:rPr>
        <w:t>. Oxford University Press.</w:t>
      </w:r>
    </w:p>
    <w:p w14:paraId="3FA239CC" w14:textId="77777777" w:rsidR="000F6B8B" w:rsidRPr="000F6B8B" w:rsidRDefault="000F6B8B" w:rsidP="000F6B8B">
      <w:pPr>
        <w:pStyle w:val="Bibliography"/>
        <w:rPr>
          <w:rFonts w:ascii="Aptos" w:hAnsi="Aptos"/>
        </w:rPr>
      </w:pPr>
      <w:r w:rsidRPr="000F6B8B">
        <w:rPr>
          <w:rFonts w:ascii="Aptos" w:hAnsi="Aptos"/>
        </w:rPr>
        <w:lastRenderedPageBreak/>
        <w:t xml:space="preserve">Chasson, G. S., Carpenter, A., Ewing, J., Gibby, B., &amp; Lee, N. (2014). Empowering families to help a loved one with Hoarding Disorder: Pilot study of Family-As-Motivators training. </w:t>
      </w:r>
      <w:r w:rsidRPr="000F6B8B">
        <w:rPr>
          <w:rFonts w:ascii="Aptos" w:hAnsi="Aptos"/>
          <w:i/>
          <w:iCs/>
        </w:rPr>
        <w:t>Behaviour Research and Therapy</w:t>
      </w:r>
      <w:r w:rsidRPr="000F6B8B">
        <w:rPr>
          <w:rFonts w:ascii="Aptos" w:hAnsi="Aptos"/>
        </w:rPr>
        <w:t xml:space="preserve">, </w:t>
      </w:r>
      <w:r w:rsidRPr="000F6B8B">
        <w:rPr>
          <w:rFonts w:ascii="Aptos" w:hAnsi="Aptos"/>
          <w:i/>
          <w:iCs/>
        </w:rPr>
        <w:t>63</w:t>
      </w:r>
      <w:r w:rsidRPr="000F6B8B">
        <w:rPr>
          <w:rFonts w:ascii="Aptos" w:hAnsi="Aptos"/>
        </w:rPr>
        <w:t>, 9–16. https://doi.org/10.1016/j.brat.2014.08.016</w:t>
      </w:r>
    </w:p>
    <w:p w14:paraId="4D902179" w14:textId="77777777" w:rsidR="000F6B8B" w:rsidRPr="000F6B8B" w:rsidRDefault="000F6B8B" w:rsidP="000F6B8B">
      <w:pPr>
        <w:pStyle w:val="Bibliography"/>
        <w:rPr>
          <w:rFonts w:ascii="Aptos" w:hAnsi="Aptos"/>
        </w:rPr>
      </w:pPr>
      <w:r w:rsidRPr="000F6B8B">
        <w:rPr>
          <w:rFonts w:ascii="Aptos" w:hAnsi="Aptos"/>
        </w:rPr>
        <w:t xml:space="preserve">Chia, K., Pasalich, D. S., Fassnacht, D. B., Ali, K., Kyrios, M., Maclean, B., &amp; Grisham, J. R. (2021). Interpersonal attachment, early family environment, and trauma in hoarding: A systematic review. </w:t>
      </w:r>
      <w:r w:rsidRPr="000F6B8B">
        <w:rPr>
          <w:rFonts w:ascii="Aptos" w:hAnsi="Aptos"/>
          <w:i/>
          <w:iCs/>
        </w:rPr>
        <w:t>Clinical Psychology Review</w:t>
      </w:r>
      <w:r w:rsidRPr="000F6B8B">
        <w:rPr>
          <w:rFonts w:ascii="Aptos" w:hAnsi="Aptos"/>
        </w:rPr>
        <w:t xml:space="preserve">, </w:t>
      </w:r>
      <w:r w:rsidRPr="000F6B8B">
        <w:rPr>
          <w:rFonts w:ascii="Aptos" w:hAnsi="Aptos"/>
          <w:i/>
          <w:iCs/>
        </w:rPr>
        <w:t>90</w:t>
      </w:r>
      <w:r w:rsidRPr="000F6B8B">
        <w:rPr>
          <w:rFonts w:ascii="Aptos" w:hAnsi="Aptos"/>
        </w:rPr>
        <w:t>, 102096. https://doi.org/10.1016/j.cpr.2021.102096</w:t>
      </w:r>
    </w:p>
    <w:p w14:paraId="2D60FB0C" w14:textId="6FC3F939" w:rsidR="000F6B8B" w:rsidRDefault="000F6B8B" w:rsidP="000F6B8B">
      <w:pPr>
        <w:pStyle w:val="Bibliography"/>
        <w:rPr>
          <w:rFonts w:ascii="Aptos" w:hAnsi="Aptos"/>
        </w:rPr>
      </w:pPr>
      <w:r w:rsidRPr="000F6B8B">
        <w:rPr>
          <w:rFonts w:ascii="Aptos" w:hAnsi="Aptos"/>
        </w:rPr>
        <w:t xml:space="preserve">Chou, C.-Y., Tsoh, J. Y., Smith, L. C., Bain, L. D., Botcheva, L., Chan, E., Chan, J., Eckfield, M., Howell, G., Komaiko, K., Plumadore, J., Salazar, M., Uhm, S. Y., Vega, E., Vigil, O., Delucchi, K., &amp; Mathews, C. A. (2018). How is hoarding related to trauma? A detailed examination on different aspects of hoarding and age when hoarding started. </w:t>
      </w:r>
      <w:r w:rsidRPr="000F6B8B">
        <w:rPr>
          <w:rFonts w:ascii="Aptos" w:hAnsi="Aptos"/>
          <w:i/>
          <w:iCs/>
        </w:rPr>
        <w:t>Journal of Obsessive-Compulsive and Related Disorders</w:t>
      </w:r>
      <w:r w:rsidRPr="000F6B8B">
        <w:rPr>
          <w:rFonts w:ascii="Aptos" w:hAnsi="Aptos"/>
        </w:rPr>
        <w:t xml:space="preserve">, </w:t>
      </w:r>
      <w:r w:rsidRPr="000F6B8B">
        <w:rPr>
          <w:rFonts w:ascii="Aptos" w:hAnsi="Aptos"/>
          <w:i/>
          <w:iCs/>
        </w:rPr>
        <w:t>16</w:t>
      </w:r>
      <w:r w:rsidRPr="000F6B8B">
        <w:rPr>
          <w:rFonts w:ascii="Aptos" w:hAnsi="Aptos"/>
        </w:rPr>
        <w:t xml:space="preserve">, 81–87. </w:t>
      </w:r>
      <w:hyperlink r:id="rId5" w:history="1">
        <w:r w:rsidR="006F1968" w:rsidRPr="002126B5">
          <w:rPr>
            <w:rStyle w:val="Hyperlink"/>
            <w:rFonts w:ascii="Aptos" w:hAnsi="Aptos"/>
          </w:rPr>
          <w:t>https://doi.org/10.1016/j.jocrd.2018.01.002</w:t>
        </w:r>
      </w:hyperlink>
    </w:p>
    <w:p w14:paraId="0023C8FA" w14:textId="39E0D167" w:rsidR="006F1968" w:rsidRPr="00E354F8" w:rsidRDefault="006F1968" w:rsidP="006F1968">
      <w:pPr>
        <w:rPr>
          <w:lang w:val="en-GB"/>
        </w:rPr>
      </w:pPr>
      <w:r w:rsidRPr="006F1968">
        <w:rPr>
          <w:lang w:val="en-GB"/>
        </w:rPr>
        <w:t xml:space="preserve">Citizens </w:t>
      </w:r>
      <w:r w:rsidR="006E6BA7">
        <w:rPr>
          <w:lang w:val="en-GB"/>
        </w:rPr>
        <w:t>Advice</w:t>
      </w:r>
      <w:r w:rsidRPr="006F1968">
        <w:rPr>
          <w:lang w:val="en-GB"/>
        </w:rPr>
        <w:t xml:space="preserve">. (n.d.). </w:t>
      </w:r>
      <w:r w:rsidRPr="006F1968">
        <w:rPr>
          <w:i/>
          <w:iCs/>
          <w:lang w:val="en-GB"/>
        </w:rPr>
        <w:t>Citizens Advice</w:t>
      </w:r>
      <w:r w:rsidRPr="006F1968">
        <w:rPr>
          <w:lang w:val="en-GB"/>
        </w:rPr>
        <w:t>. https://www.citizensadvice.org.uk/</w:t>
      </w:r>
    </w:p>
    <w:p w14:paraId="7C8BB7E6" w14:textId="77777777" w:rsidR="000F6B8B" w:rsidRPr="000F6B8B" w:rsidRDefault="000F6B8B" w:rsidP="000F6B8B">
      <w:pPr>
        <w:pStyle w:val="Bibliography"/>
        <w:rPr>
          <w:rFonts w:ascii="Aptos" w:hAnsi="Aptos"/>
        </w:rPr>
      </w:pPr>
      <w:r w:rsidRPr="000F6B8B">
        <w:rPr>
          <w:rFonts w:ascii="Aptos" w:hAnsi="Aptos"/>
        </w:rPr>
        <w:t xml:space="preserve">Cromer, K. R., Schmidt, N. B., &amp; Murphy, D. L. (2007). Do traumatic events influence the clinical expression of compulsive hoarding? </w:t>
      </w:r>
      <w:r w:rsidRPr="000F6B8B">
        <w:rPr>
          <w:rFonts w:ascii="Aptos" w:hAnsi="Aptos"/>
          <w:i/>
          <w:iCs/>
        </w:rPr>
        <w:t>Behaviour Research and Therapy</w:t>
      </w:r>
      <w:r w:rsidRPr="000F6B8B">
        <w:rPr>
          <w:rFonts w:ascii="Aptos" w:hAnsi="Aptos"/>
        </w:rPr>
        <w:t xml:space="preserve">, </w:t>
      </w:r>
      <w:r w:rsidRPr="000F6B8B">
        <w:rPr>
          <w:rFonts w:ascii="Aptos" w:hAnsi="Aptos"/>
          <w:i/>
          <w:iCs/>
        </w:rPr>
        <w:t>45</w:t>
      </w:r>
      <w:r w:rsidRPr="000F6B8B">
        <w:rPr>
          <w:rFonts w:ascii="Aptos" w:hAnsi="Aptos"/>
        </w:rPr>
        <w:t>(11), 2581–2592. https://doi.org/10.1016/j.brat.2007.06.005</w:t>
      </w:r>
    </w:p>
    <w:p w14:paraId="171AE9C5" w14:textId="77777777" w:rsidR="000F6B8B" w:rsidRPr="000F6B8B" w:rsidRDefault="000F6B8B" w:rsidP="000F6B8B">
      <w:pPr>
        <w:pStyle w:val="Bibliography"/>
        <w:rPr>
          <w:rFonts w:ascii="Aptos" w:hAnsi="Aptos"/>
        </w:rPr>
      </w:pPr>
      <w:r w:rsidRPr="000F6B8B">
        <w:rPr>
          <w:rFonts w:ascii="Aptos" w:hAnsi="Aptos"/>
        </w:rPr>
        <w:t xml:space="preserve">David, J., Crone, C., &amp; Norberg, M. M. (2022). A critical review of cognitive behavioural therapy for hoarding disorder: How can we improve outcomes? </w:t>
      </w:r>
      <w:r w:rsidRPr="000F6B8B">
        <w:rPr>
          <w:rFonts w:ascii="Aptos" w:hAnsi="Aptos"/>
          <w:i/>
          <w:iCs/>
        </w:rPr>
        <w:t>Clinical Psychology &amp; Psychotherapy</w:t>
      </w:r>
      <w:r w:rsidRPr="000F6B8B">
        <w:rPr>
          <w:rFonts w:ascii="Aptos" w:hAnsi="Aptos"/>
        </w:rPr>
        <w:t xml:space="preserve">, </w:t>
      </w:r>
      <w:r w:rsidRPr="000F6B8B">
        <w:rPr>
          <w:rFonts w:ascii="Aptos" w:hAnsi="Aptos"/>
          <w:i/>
          <w:iCs/>
        </w:rPr>
        <w:t>29</w:t>
      </w:r>
      <w:r w:rsidRPr="000F6B8B">
        <w:rPr>
          <w:rFonts w:ascii="Aptos" w:hAnsi="Aptos"/>
        </w:rPr>
        <w:t>(2), 469–488. https://doi.org/10.1002/cpp.2660</w:t>
      </w:r>
    </w:p>
    <w:p w14:paraId="7E86DDBD" w14:textId="77777777" w:rsidR="000F6B8B" w:rsidRPr="000F6B8B" w:rsidRDefault="000F6B8B" w:rsidP="000F6B8B">
      <w:pPr>
        <w:pStyle w:val="Bibliography"/>
        <w:rPr>
          <w:rFonts w:ascii="Aptos" w:hAnsi="Aptos"/>
        </w:rPr>
      </w:pPr>
      <w:r w:rsidRPr="000F6B8B">
        <w:rPr>
          <w:rFonts w:ascii="Aptos" w:hAnsi="Aptos"/>
        </w:rPr>
        <w:lastRenderedPageBreak/>
        <w:t xml:space="preserve">Ferrari, G., Agnew-Davies, R., Bailey, J., Howard, L., Howarth, E., Peters, T. J., Sardinha, L., &amp; Feder, G. S. (2016). Domestic violence and mental health: A cross-sectional survey of women seeking help from domestic violence support services. </w:t>
      </w:r>
      <w:r w:rsidRPr="000F6B8B">
        <w:rPr>
          <w:rFonts w:ascii="Aptos" w:hAnsi="Aptos"/>
          <w:i/>
          <w:iCs/>
        </w:rPr>
        <w:t>Global Health Action</w:t>
      </w:r>
      <w:r w:rsidRPr="000F6B8B">
        <w:rPr>
          <w:rFonts w:ascii="Aptos" w:hAnsi="Aptos"/>
        </w:rPr>
        <w:t xml:space="preserve">, </w:t>
      </w:r>
      <w:r w:rsidRPr="000F6B8B">
        <w:rPr>
          <w:rFonts w:ascii="Aptos" w:hAnsi="Aptos"/>
          <w:i/>
          <w:iCs/>
        </w:rPr>
        <w:t>9</w:t>
      </w:r>
      <w:r w:rsidRPr="000F6B8B">
        <w:rPr>
          <w:rFonts w:ascii="Aptos" w:hAnsi="Aptos"/>
        </w:rPr>
        <w:t>(1), 29890. https://doi.org/10.3402/gha.v9.29890</w:t>
      </w:r>
    </w:p>
    <w:p w14:paraId="16F59E30" w14:textId="3B06CA46" w:rsidR="000F6B8B" w:rsidRPr="000F6B8B" w:rsidRDefault="000F6B8B" w:rsidP="000F6B8B">
      <w:pPr>
        <w:pStyle w:val="Bibliography"/>
        <w:rPr>
          <w:rFonts w:ascii="Aptos" w:hAnsi="Aptos"/>
        </w:rPr>
      </w:pPr>
      <w:r w:rsidRPr="000F6B8B">
        <w:rPr>
          <w:rFonts w:ascii="Aptos" w:hAnsi="Aptos"/>
        </w:rPr>
        <w:t xml:space="preserve">Frost, R. O., &amp; Hartl, T. L. (1996a). A </w:t>
      </w:r>
      <w:r w:rsidR="004051B3">
        <w:rPr>
          <w:rFonts w:ascii="Aptos" w:hAnsi="Aptos"/>
        </w:rPr>
        <w:t>cognitive-behavioural</w:t>
      </w:r>
      <w:r w:rsidRPr="000F6B8B">
        <w:rPr>
          <w:rFonts w:ascii="Aptos" w:hAnsi="Aptos"/>
        </w:rPr>
        <w:t xml:space="preserve"> model of compulsive hoarding. </w:t>
      </w:r>
      <w:r w:rsidRPr="000F6B8B">
        <w:rPr>
          <w:rFonts w:ascii="Aptos" w:hAnsi="Aptos"/>
          <w:i/>
          <w:iCs/>
        </w:rPr>
        <w:t>Behaviour Research and Therapy</w:t>
      </w:r>
      <w:r w:rsidRPr="000F6B8B">
        <w:rPr>
          <w:rFonts w:ascii="Aptos" w:hAnsi="Aptos"/>
        </w:rPr>
        <w:t xml:space="preserve">, </w:t>
      </w:r>
      <w:r w:rsidRPr="000F6B8B">
        <w:rPr>
          <w:rFonts w:ascii="Aptos" w:hAnsi="Aptos"/>
          <w:i/>
          <w:iCs/>
        </w:rPr>
        <w:t>34</w:t>
      </w:r>
      <w:r w:rsidRPr="000F6B8B">
        <w:rPr>
          <w:rFonts w:ascii="Aptos" w:hAnsi="Aptos"/>
        </w:rPr>
        <w:t>(4), 341–350. https://doi.org/10.1016/0005-7967(95)00071-2</w:t>
      </w:r>
    </w:p>
    <w:p w14:paraId="67C25B18" w14:textId="41F3972B" w:rsidR="000F6B8B" w:rsidRPr="000F6B8B" w:rsidRDefault="000F6B8B" w:rsidP="000F6B8B">
      <w:pPr>
        <w:pStyle w:val="Bibliography"/>
        <w:rPr>
          <w:rFonts w:ascii="Aptos" w:hAnsi="Aptos"/>
        </w:rPr>
      </w:pPr>
      <w:r w:rsidRPr="000F6B8B">
        <w:rPr>
          <w:rFonts w:ascii="Aptos" w:hAnsi="Aptos"/>
        </w:rPr>
        <w:t xml:space="preserve">Frost, R. O., &amp; Hartl, T. L. (1996b). A </w:t>
      </w:r>
      <w:r w:rsidR="004051B3">
        <w:rPr>
          <w:rFonts w:ascii="Aptos" w:hAnsi="Aptos"/>
        </w:rPr>
        <w:t>cognitive-behavioural</w:t>
      </w:r>
      <w:r w:rsidRPr="000F6B8B">
        <w:rPr>
          <w:rFonts w:ascii="Aptos" w:hAnsi="Aptos"/>
        </w:rPr>
        <w:t xml:space="preserve"> model of compulsive hoarding. </w:t>
      </w:r>
      <w:r w:rsidRPr="000F6B8B">
        <w:rPr>
          <w:rFonts w:ascii="Aptos" w:hAnsi="Aptos"/>
          <w:i/>
          <w:iCs/>
        </w:rPr>
        <w:t>Behaviour Research and Therapy</w:t>
      </w:r>
      <w:r w:rsidRPr="000F6B8B">
        <w:rPr>
          <w:rFonts w:ascii="Aptos" w:hAnsi="Aptos"/>
        </w:rPr>
        <w:t xml:space="preserve">, </w:t>
      </w:r>
      <w:r w:rsidRPr="000F6B8B">
        <w:rPr>
          <w:rFonts w:ascii="Aptos" w:hAnsi="Aptos"/>
          <w:i/>
          <w:iCs/>
        </w:rPr>
        <w:t>34</w:t>
      </w:r>
      <w:r w:rsidRPr="000F6B8B">
        <w:rPr>
          <w:rFonts w:ascii="Aptos" w:hAnsi="Aptos"/>
        </w:rPr>
        <w:t>(4), 341–350. https://doi.org/10.1016/0005-7967(95)00071-2</w:t>
      </w:r>
    </w:p>
    <w:p w14:paraId="262DA8BF" w14:textId="77777777" w:rsidR="000F6B8B" w:rsidRPr="000F6B8B" w:rsidRDefault="000F6B8B" w:rsidP="000F6B8B">
      <w:pPr>
        <w:pStyle w:val="Bibliography"/>
        <w:rPr>
          <w:rFonts w:ascii="Aptos" w:hAnsi="Aptos"/>
        </w:rPr>
      </w:pPr>
      <w:r w:rsidRPr="000F6B8B">
        <w:rPr>
          <w:rFonts w:ascii="Aptos" w:hAnsi="Aptos"/>
        </w:rPr>
        <w:t xml:space="preserve">Frost, R. O., Hartl, T. L., Christian, R., &amp; Williams, N. (1995). The value of possessions in compulsive hoarding: Patterns of use and attachment. </w:t>
      </w:r>
      <w:r w:rsidRPr="000F6B8B">
        <w:rPr>
          <w:rFonts w:ascii="Aptos" w:hAnsi="Aptos"/>
          <w:i/>
          <w:iCs/>
        </w:rPr>
        <w:t>Behaviour Research and Therapy</w:t>
      </w:r>
      <w:r w:rsidRPr="000F6B8B">
        <w:rPr>
          <w:rFonts w:ascii="Aptos" w:hAnsi="Aptos"/>
        </w:rPr>
        <w:t xml:space="preserve">, </w:t>
      </w:r>
      <w:r w:rsidRPr="000F6B8B">
        <w:rPr>
          <w:rFonts w:ascii="Aptos" w:hAnsi="Aptos"/>
          <w:i/>
          <w:iCs/>
        </w:rPr>
        <w:t>33</w:t>
      </w:r>
      <w:r w:rsidRPr="000F6B8B">
        <w:rPr>
          <w:rFonts w:ascii="Aptos" w:hAnsi="Aptos"/>
        </w:rPr>
        <w:t>(8), 897–902. https://doi.org/10.1016/0005-7967(95)00043-W</w:t>
      </w:r>
    </w:p>
    <w:p w14:paraId="40AF78FC" w14:textId="77777777" w:rsidR="000F6B8B" w:rsidRPr="000F6B8B" w:rsidRDefault="000F6B8B" w:rsidP="000F6B8B">
      <w:pPr>
        <w:pStyle w:val="Bibliography"/>
        <w:rPr>
          <w:rFonts w:ascii="Aptos" w:hAnsi="Aptos"/>
        </w:rPr>
      </w:pPr>
      <w:r w:rsidRPr="000F6B8B">
        <w:rPr>
          <w:rFonts w:ascii="Aptos" w:hAnsi="Aptos"/>
        </w:rPr>
        <w:t xml:space="preserve">Frost, R. O., Kim, H.-J., Morris, C., Bloss, C., Murray-Close, M., &amp; Steketee, G. (1998). Hoarding, compulsive buying and reasons for saving. </w:t>
      </w:r>
      <w:r w:rsidRPr="000F6B8B">
        <w:rPr>
          <w:rFonts w:ascii="Aptos" w:hAnsi="Aptos"/>
          <w:i/>
          <w:iCs/>
        </w:rPr>
        <w:t>Behaviour Research and Therapy</w:t>
      </w:r>
      <w:r w:rsidRPr="000F6B8B">
        <w:rPr>
          <w:rFonts w:ascii="Aptos" w:hAnsi="Aptos"/>
        </w:rPr>
        <w:t xml:space="preserve">, </w:t>
      </w:r>
      <w:r w:rsidRPr="000F6B8B">
        <w:rPr>
          <w:rFonts w:ascii="Aptos" w:hAnsi="Aptos"/>
          <w:i/>
          <w:iCs/>
        </w:rPr>
        <w:t>36</w:t>
      </w:r>
      <w:r w:rsidRPr="000F6B8B">
        <w:rPr>
          <w:rFonts w:ascii="Aptos" w:hAnsi="Aptos"/>
        </w:rPr>
        <w:t>(7–8), 657–664. https://doi.org/10.1016/S0005-7967(98)00056-4</w:t>
      </w:r>
    </w:p>
    <w:p w14:paraId="26C12DF8" w14:textId="77777777" w:rsidR="000F6B8B" w:rsidRPr="000F6B8B" w:rsidRDefault="000F6B8B" w:rsidP="000F6B8B">
      <w:pPr>
        <w:pStyle w:val="Bibliography"/>
        <w:rPr>
          <w:rFonts w:ascii="Aptos" w:hAnsi="Aptos"/>
        </w:rPr>
      </w:pPr>
      <w:r w:rsidRPr="000F6B8B">
        <w:rPr>
          <w:rFonts w:ascii="Aptos" w:hAnsi="Aptos"/>
        </w:rPr>
        <w:t xml:space="preserve">Frost, R. O., Steketee, G., &amp; Grisham, J. (2004). Measurement of compulsive hoarding: Saving inventory-revised. </w:t>
      </w:r>
      <w:r w:rsidRPr="000F6B8B">
        <w:rPr>
          <w:rFonts w:ascii="Aptos" w:hAnsi="Aptos"/>
          <w:i/>
          <w:iCs/>
        </w:rPr>
        <w:t>Behaviour Research and Therapy</w:t>
      </w:r>
      <w:r w:rsidRPr="000F6B8B">
        <w:rPr>
          <w:rFonts w:ascii="Aptos" w:hAnsi="Aptos"/>
        </w:rPr>
        <w:t xml:space="preserve">, </w:t>
      </w:r>
      <w:r w:rsidRPr="000F6B8B">
        <w:rPr>
          <w:rFonts w:ascii="Aptos" w:hAnsi="Aptos"/>
          <w:i/>
          <w:iCs/>
        </w:rPr>
        <w:t>42</w:t>
      </w:r>
      <w:r w:rsidRPr="000F6B8B">
        <w:rPr>
          <w:rFonts w:ascii="Aptos" w:hAnsi="Aptos"/>
        </w:rPr>
        <w:t>(10), 1163–1182. https://doi.org/10.1016/j.brat.2003.07.006</w:t>
      </w:r>
    </w:p>
    <w:p w14:paraId="5C0D5570" w14:textId="77777777" w:rsidR="000F6B8B" w:rsidRPr="000F6B8B" w:rsidRDefault="000F6B8B" w:rsidP="000F6B8B">
      <w:pPr>
        <w:pStyle w:val="Bibliography"/>
        <w:rPr>
          <w:rFonts w:ascii="Aptos" w:hAnsi="Aptos"/>
        </w:rPr>
      </w:pPr>
      <w:r w:rsidRPr="000F6B8B">
        <w:rPr>
          <w:rFonts w:ascii="Aptos" w:hAnsi="Aptos"/>
        </w:rPr>
        <w:t xml:space="preserve">Frost, R. O., Steketee, G., &amp; Tolin, D. F. (2011). Comorbidity in hoarding disorder. </w:t>
      </w:r>
      <w:r w:rsidRPr="000F6B8B">
        <w:rPr>
          <w:rFonts w:ascii="Aptos" w:hAnsi="Aptos"/>
          <w:i/>
          <w:iCs/>
        </w:rPr>
        <w:t>Depression and Anxiety</w:t>
      </w:r>
      <w:r w:rsidRPr="000F6B8B">
        <w:rPr>
          <w:rFonts w:ascii="Aptos" w:hAnsi="Aptos"/>
        </w:rPr>
        <w:t xml:space="preserve">, </w:t>
      </w:r>
      <w:r w:rsidRPr="000F6B8B">
        <w:rPr>
          <w:rFonts w:ascii="Aptos" w:hAnsi="Aptos"/>
          <w:i/>
          <w:iCs/>
        </w:rPr>
        <w:t>28</w:t>
      </w:r>
      <w:r w:rsidRPr="000F6B8B">
        <w:rPr>
          <w:rFonts w:ascii="Aptos" w:hAnsi="Aptos"/>
        </w:rPr>
        <w:t>(10), 876–884. https://doi.org/10.1002/da.20861</w:t>
      </w:r>
    </w:p>
    <w:p w14:paraId="06939B6F" w14:textId="77777777" w:rsidR="000F6B8B" w:rsidRPr="000F6B8B" w:rsidRDefault="000F6B8B" w:rsidP="000F6B8B">
      <w:pPr>
        <w:pStyle w:val="Bibliography"/>
        <w:rPr>
          <w:rFonts w:ascii="Aptos" w:hAnsi="Aptos"/>
        </w:rPr>
      </w:pPr>
      <w:r w:rsidRPr="000F6B8B">
        <w:rPr>
          <w:rFonts w:ascii="Aptos" w:hAnsi="Aptos"/>
        </w:rPr>
        <w:lastRenderedPageBreak/>
        <w:t xml:space="preserve">Frost, R. O., Steketee, G., Tolin, D. F., &amp; Renaud, S. (2008). Development and Validation of the Clutter Image Rating. </w:t>
      </w:r>
      <w:r w:rsidRPr="000F6B8B">
        <w:rPr>
          <w:rFonts w:ascii="Aptos" w:hAnsi="Aptos"/>
          <w:i/>
          <w:iCs/>
        </w:rPr>
        <w:t>Journal of Psychopathology and Behavioral Assessment</w:t>
      </w:r>
      <w:r w:rsidRPr="000F6B8B">
        <w:rPr>
          <w:rFonts w:ascii="Aptos" w:hAnsi="Aptos"/>
        </w:rPr>
        <w:t xml:space="preserve">, </w:t>
      </w:r>
      <w:r w:rsidRPr="000F6B8B">
        <w:rPr>
          <w:rFonts w:ascii="Aptos" w:hAnsi="Aptos"/>
          <w:i/>
          <w:iCs/>
        </w:rPr>
        <w:t>30</w:t>
      </w:r>
      <w:r w:rsidRPr="000F6B8B">
        <w:rPr>
          <w:rFonts w:ascii="Aptos" w:hAnsi="Aptos"/>
        </w:rPr>
        <w:t>(3), 193–203. https://doi.org/10.1007/s10862-007-9068-7</w:t>
      </w:r>
    </w:p>
    <w:p w14:paraId="67BE9A75" w14:textId="77777777" w:rsidR="000F6B8B" w:rsidRPr="000F6B8B" w:rsidRDefault="000F6B8B" w:rsidP="000F6B8B">
      <w:pPr>
        <w:pStyle w:val="Bibliography"/>
        <w:rPr>
          <w:rFonts w:ascii="Aptos" w:hAnsi="Aptos"/>
        </w:rPr>
      </w:pPr>
      <w:r w:rsidRPr="000F6B8B">
        <w:rPr>
          <w:rFonts w:ascii="Aptos" w:hAnsi="Aptos"/>
        </w:rPr>
        <w:t xml:space="preserve">Gilbert, P. (2009). Introducing compassion-focused therapy. </w:t>
      </w:r>
      <w:r w:rsidRPr="000F6B8B">
        <w:rPr>
          <w:rFonts w:ascii="Aptos" w:hAnsi="Aptos"/>
          <w:i/>
          <w:iCs/>
        </w:rPr>
        <w:t>Advances in Psychiatric Treatment</w:t>
      </w:r>
      <w:r w:rsidRPr="000F6B8B">
        <w:rPr>
          <w:rFonts w:ascii="Aptos" w:hAnsi="Aptos"/>
        </w:rPr>
        <w:t xml:space="preserve">, </w:t>
      </w:r>
      <w:r w:rsidRPr="000F6B8B">
        <w:rPr>
          <w:rFonts w:ascii="Aptos" w:hAnsi="Aptos"/>
          <w:i/>
          <w:iCs/>
        </w:rPr>
        <w:t>15</w:t>
      </w:r>
      <w:r w:rsidRPr="000F6B8B">
        <w:rPr>
          <w:rFonts w:ascii="Aptos" w:hAnsi="Aptos"/>
        </w:rPr>
        <w:t>(3), 199–208. https://doi.org/10.1192/apt.bp.107.005264</w:t>
      </w:r>
    </w:p>
    <w:p w14:paraId="16386FFF" w14:textId="77777777" w:rsidR="000F6B8B" w:rsidRPr="000F6B8B" w:rsidRDefault="000F6B8B" w:rsidP="000F6B8B">
      <w:pPr>
        <w:pStyle w:val="Bibliography"/>
        <w:rPr>
          <w:rFonts w:ascii="Aptos" w:hAnsi="Aptos"/>
        </w:rPr>
      </w:pPr>
      <w:r w:rsidRPr="000F6B8B">
        <w:rPr>
          <w:rFonts w:ascii="Aptos" w:hAnsi="Aptos"/>
        </w:rPr>
        <w:t xml:space="preserve">Gilbert, P. (2011). Shame in Psychotherapy and the Role of Compassion Focused Therapy. In R. L. Dearing &amp; J. P. Tangney (Eds.), </w:t>
      </w:r>
      <w:r w:rsidRPr="000F6B8B">
        <w:rPr>
          <w:rFonts w:ascii="Aptos" w:hAnsi="Aptos"/>
          <w:i/>
          <w:iCs/>
        </w:rPr>
        <w:t>Shame in the Therapy Hour</w:t>
      </w:r>
      <w:r w:rsidRPr="000F6B8B">
        <w:rPr>
          <w:rFonts w:ascii="Aptos" w:hAnsi="Aptos"/>
        </w:rPr>
        <w:t xml:space="preserve"> (pp. 325–354). American Psychological Association. https://www.jstor.org/stable/j.ctv1chrsj6.18</w:t>
      </w:r>
    </w:p>
    <w:p w14:paraId="0E2D35EC" w14:textId="77777777" w:rsidR="000F6B8B" w:rsidRPr="000F6B8B" w:rsidRDefault="000F6B8B" w:rsidP="000F6B8B">
      <w:pPr>
        <w:pStyle w:val="Bibliography"/>
        <w:rPr>
          <w:rFonts w:ascii="Aptos" w:hAnsi="Aptos"/>
        </w:rPr>
      </w:pPr>
      <w:r w:rsidRPr="000F6B8B">
        <w:rPr>
          <w:rFonts w:ascii="Aptos" w:hAnsi="Aptos"/>
        </w:rPr>
        <w:t xml:space="preserve">Grisham, J. R., Martyn, C., Kerin, F., Baldwin, P. A., &amp; Norberg, M. M. (2018). Interpersonal functioning in Hoarding Disorder: An examination of attachment styles and emotion regulation in response to interpersonal stress. </w:t>
      </w:r>
      <w:r w:rsidRPr="000F6B8B">
        <w:rPr>
          <w:rFonts w:ascii="Aptos" w:hAnsi="Aptos"/>
          <w:i/>
          <w:iCs/>
        </w:rPr>
        <w:t>Journal of Obsessive-Compulsive and Related Disorders</w:t>
      </w:r>
      <w:r w:rsidRPr="000F6B8B">
        <w:rPr>
          <w:rFonts w:ascii="Aptos" w:hAnsi="Aptos"/>
        </w:rPr>
        <w:t xml:space="preserve">, </w:t>
      </w:r>
      <w:r w:rsidRPr="000F6B8B">
        <w:rPr>
          <w:rFonts w:ascii="Aptos" w:hAnsi="Aptos"/>
          <w:i/>
          <w:iCs/>
        </w:rPr>
        <w:t>16</w:t>
      </w:r>
      <w:r w:rsidRPr="000F6B8B">
        <w:rPr>
          <w:rFonts w:ascii="Aptos" w:hAnsi="Aptos"/>
        </w:rPr>
        <w:t>, 43–49. https://doi.org/10.1016/j.jocrd.2017.12.001</w:t>
      </w:r>
    </w:p>
    <w:p w14:paraId="777A5F9F" w14:textId="77777777" w:rsidR="000F6B8B" w:rsidRPr="000F6B8B" w:rsidRDefault="000F6B8B" w:rsidP="000F6B8B">
      <w:pPr>
        <w:pStyle w:val="Bibliography"/>
        <w:rPr>
          <w:rFonts w:ascii="Aptos" w:hAnsi="Aptos"/>
        </w:rPr>
      </w:pPr>
      <w:r w:rsidRPr="000F6B8B">
        <w:rPr>
          <w:rFonts w:ascii="Aptos" w:hAnsi="Aptos"/>
        </w:rPr>
        <w:t xml:space="preserve">Hathaway, J. E., Mucci, L. A., Silverman, J. G., Brooks, D. R., Mathews, R., &amp; Pavlos, C. A. (2000). Health status and health care use of Massachusetts women reporting partner abuse. </w:t>
      </w:r>
      <w:r w:rsidRPr="000F6B8B">
        <w:rPr>
          <w:rFonts w:ascii="Aptos" w:hAnsi="Aptos"/>
          <w:i/>
          <w:iCs/>
        </w:rPr>
        <w:t>American Journal of Preventive Medicine</w:t>
      </w:r>
      <w:r w:rsidRPr="000F6B8B">
        <w:rPr>
          <w:rFonts w:ascii="Aptos" w:hAnsi="Aptos"/>
        </w:rPr>
        <w:t xml:space="preserve">, </w:t>
      </w:r>
      <w:r w:rsidRPr="000F6B8B">
        <w:rPr>
          <w:rFonts w:ascii="Aptos" w:hAnsi="Aptos"/>
          <w:i/>
          <w:iCs/>
        </w:rPr>
        <w:t>19</w:t>
      </w:r>
      <w:r w:rsidRPr="000F6B8B">
        <w:rPr>
          <w:rFonts w:ascii="Aptos" w:hAnsi="Aptos"/>
        </w:rPr>
        <w:t>(4), 302–307. https://doi.org/10.1016/S0749-3797(00)00236-1</w:t>
      </w:r>
    </w:p>
    <w:p w14:paraId="2CB33C24" w14:textId="77777777" w:rsidR="000F6B8B" w:rsidRPr="000F6B8B" w:rsidRDefault="000F6B8B" w:rsidP="000F6B8B">
      <w:pPr>
        <w:pStyle w:val="Bibliography"/>
        <w:rPr>
          <w:rFonts w:ascii="Aptos" w:hAnsi="Aptos"/>
        </w:rPr>
      </w:pPr>
      <w:r w:rsidRPr="000F6B8B">
        <w:rPr>
          <w:rFonts w:ascii="Aptos" w:hAnsi="Aptos"/>
        </w:rPr>
        <w:t xml:space="preserve">Lammers, M., Ritchie, J., &amp; Robertson, N. (2005). Women’s Experience of Emotional Abuse in Intimate Relationships: A Qualitative Study. </w:t>
      </w:r>
      <w:r w:rsidRPr="000F6B8B">
        <w:rPr>
          <w:rFonts w:ascii="Aptos" w:hAnsi="Aptos"/>
          <w:i/>
          <w:iCs/>
        </w:rPr>
        <w:t>Journal of Emotional Abuse</w:t>
      </w:r>
      <w:r w:rsidRPr="000F6B8B">
        <w:rPr>
          <w:rFonts w:ascii="Aptos" w:hAnsi="Aptos"/>
        </w:rPr>
        <w:t xml:space="preserve">, </w:t>
      </w:r>
      <w:r w:rsidRPr="000F6B8B">
        <w:rPr>
          <w:rFonts w:ascii="Aptos" w:hAnsi="Aptos"/>
          <w:i/>
          <w:iCs/>
        </w:rPr>
        <w:t>5</w:t>
      </w:r>
      <w:r w:rsidRPr="000F6B8B">
        <w:rPr>
          <w:rFonts w:ascii="Aptos" w:hAnsi="Aptos"/>
        </w:rPr>
        <w:t>(1), 29–64. https://doi.org/10.1300/J135v05n01_02</w:t>
      </w:r>
    </w:p>
    <w:p w14:paraId="731701C6" w14:textId="1BC208A4" w:rsidR="000F6B8B" w:rsidRDefault="000F6B8B" w:rsidP="000F6B8B">
      <w:pPr>
        <w:pStyle w:val="Bibliography"/>
        <w:rPr>
          <w:rFonts w:ascii="Aptos" w:hAnsi="Aptos"/>
        </w:rPr>
      </w:pPr>
      <w:r w:rsidRPr="000F6B8B">
        <w:rPr>
          <w:rFonts w:ascii="Aptos" w:hAnsi="Aptos"/>
        </w:rPr>
        <w:t xml:space="preserve">Landau, D., Iervolino, A. C., Pertusa, A., Santo, S., Singh, S., &amp; Mataix-Cols, D. (2011). Stressful life events and material deprivation in hoarding disorder. </w:t>
      </w:r>
      <w:r w:rsidRPr="000F6B8B">
        <w:rPr>
          <w:rFonts w:ascii="Aptos" w:hAnsi="Aptos"/>
          <w:i/>
          <w:iCs/>
        </w:rPr>
        <w:t>Journal of Anxiety Disorders</w:t>
      </w:r>
      <w:r w:rsidRPr="000F6B8B">
        <w:rPr>
          <w:rFonts w:ascii="Aptos" w:hAnsi="Aptos"/>
        </w:rPr>
        <w:t xml:space="preserve">, </w:t>
      </w:r>
      <w:r w:rsidRPr="000F6B8B">
        <w:rPr>
          <w:rFonts w:ascii="Aptos" w:hAnsi="Aptos"/>
          <w:i/>
          <w:iCs/>
        </w:rPr>
        <w:t>25</w:t>
      </w:r>
      <w:r w:rsidRPr="000F6B8B">
        <w:rPr>
          <w:rFonts w:ascii="Aptos" w:hAnsi="Aptos"/>
        </w:rPr>
        <w:t xml:space="preserve">(2), 192–202. </w:t>
      </w:r>
      <w:hyperlink r:id="rId6" w:history="1">
        <w:r w:rsidR="003E167A" w:rsidRPr="002126B5">
          <w:rPr>
            <w:rStyle w:val="Hyperlink"/>
            <w:rFonts w:ascii="Aptos" w:hAnsi="Aptos"/>
          </w:rPr>
          <w:t>https://doi.org/10.1016/j.janxdis.2010.09.002</w:t>
        </w:r>
      </w:hyperlink>
    </w:p>
    <w:p w14:paraId="55453BDB" w14:textId="77777777" w:rsidR="003E167A" w:rsidRPr="00C848D4" w:rsidRDefault="003E167A" w:rsidP="003E167A">
      <w:pPr>
        <w:spacing w:line="360" w:lineRule="auto"/>
        <w:ind w:left="720" w:hanging="720"/>
        <w:rPr>
          <w:color w:val="212121"/>
        </w:rPr>
      </w:pPr>
      <w:r w:rsidRPr="00C848D4">
        <w:rPr>
          <w:color w:val="212121"/>
        </w:rPr>
        <w:lastRenderedPageBreak/>
        <w:t>Loring, M. T. (1994). Emotional abuse. New York: Macmillan, Inc.</w:t>
      </w:r>
    </w:p>
    <w:p w14:paraId="54ABFAD2" w14:textId="77F954B2" w:rsidR="000F6B8B" w:rsidRDefault="000F6B8B" w:rsidP="000F6B8B">
      <w:pPr>
        <w:pStyle w:val="Bibliography"/>
        <w:rPr>
          <w:rFonts w:ascii="Aptos" w:hAnsi="Aptos"/>
        </w:rPr>
      </w:pPr>
      <w:r w:rsidRPr="000F6B8B">
        <w:rPr>
          <w:rFonts w:ascii="Aptos" w:hAnsi="Aptos"/>
        </w:rPr>
        <w:t xml:space="preserve">Marshall, L. L. (1999). Effects of Men’s Subtle and Overt Psychological Abuse on Low-Income Women. </w:t>
      </w:r>
      <w:r w:rsidRPr="000F6B8B">
        <w:rPr>
          <w:rFonts w:ascii="Aptos" w:hAnsi="Aptos"/>
          <w:i/>
          <w:iCs/>
        </w:rPr>
        <w:t>Violence and Victims</w:t>
      </w:r>
      <w:r w:rsidRPr="000F6B8B">
        <w:rPr>
          <w:rFonts w:ascii="Aptos" w:hAnsi="Aptos"/>
        </w:rPr>
        <w:t xml:space="preserve">, </w:t>
      </w:r>
      <w:r w:rsidRPr="000F6B8B">
        <w:rPr>
          <w:rFonts w:ascii="Aptos" w:hAnsi="Aptos"/>
          <w:i/>
          <w:iCs/>
        </w:rPr>
        <w:t>14</w:t>
      </w:r>
      <w:r w:rsidRPr="000F6B8B">
        <w:rPr>
          <w:rFonts w:ascii="Aptos" w:hAnsi="Aptos"/>
        </w:rPr>
        <w:t xml:space="preserve">(1), 69–88. </w:t>
      </w:r>
      <w:hyperlink r:id="rId7" w:history="1">
        <w:r w:rsidR="001F671F" w:rsidRPr="002126B5">
          <w:rPr>
            <w:rStyle w:val="Hyperlink"/>
            <w:rFonts w:ascii="Aptos" w:hAnsi="Aptos"/>
          </w:rPr>
          <w:t>https://doi.org/10.1891/0886-6708.14.1.69</w:t>
        </w:r>
      </w:hyperlink>
    </w:p>
    <w:p w14:paraId="11C700A7" w14:textId="27325D9F" w:rsidR="001F671F" w:rsidRPr="001F671F" w:rsidRDefault="001F671F" w:rsidP="001F671F">
      <w:pPr>
        <w:spacing w:line="360" w:lineRule="auto"/>
        <w:ind w:left="720" w:hanging="720"/>
        <w:rPr>
          <w:color w:val="212121"/>
        </w:rPr>
      </w:pPr>
      <w:r w:rsidRPr="00C848D4">
        <w:rPr>
          <w:color w:val="212121"/>
        </w:rPr>
        <w:t xml:space="preserve">NHS. (2023, August 22). </w:t>
      </w:r>
      <w:r w:rsidRPr="00C848D4">
        <w:rPr>
          <w:i/>
          <w:iCs/>
          <w:color w:val="212121"/>
        </w:rPr>
        <w:t>Hoarding disorder</w:t>
      </w:r>
      <w:r w:rsidRPr="00C848D4">
        <w:rPr>
          <w:color w:val="212121"/>
        </w:rPr>
        <w:t>. nhs.uk. https://www.nhs.uk/mental-health/conditions/hoarding-disorder/</w:t>
      </w:r>
    </w:p>
    <w:p w14:paraId="64C227B9" w14:textId="3D2ADAF9" w:rsidR="000F6B8B" w:rsidRPr="000F6B8B" w:rsidRDefault="000F6B8B" w:rsidP="000F6B8B">
      <w:pPr>
        <w:pStyle w:val="Bibliography"/>
        <w:rPr>
          <w:rFonts w:ascii="Aptos" w:hAnsi="Aptos"/>
        </w:rPr>
      </w:pPr>
      <w:r w:rsidRPr="000F6B8B">
        <w:rPr>
          <w:rFonts w:ascii="Aptos" w:hAnsi="Aptos"/>
        </w:rPr>
        <w:t xml:space="preserve">Norberg, M. M., Chasson, G. S., &amp; Tolin, D. F. (2021). A </w:t>
      </w:r>
      <w:r w:rsidR="006E6BA7">
        <w:rPr>
          <w:rFonts w:ascii="Aptos" w:hAnsi="Aptos"/>
        </w:rPr>
        <w:t>standardised</w:t>
      </w:r>
      <w:r w:rsidRPr="000F6B8B">
        <w:rPr>
          <w:rFonts w:ascii="Aptos" w:hAnsi="Aptos"/>
        </w:rPr>
        <w:t xml:space="preserve"> approach to calculating clinically significant change in hoarding disorder using the Saving Inventory-Revised. </w:t>
      </w:r>
      <w:r w:rsidRPr="000F6B8B">
        <w:rPr>
          <w:rFonts w:ascii="Aptos" w:hAnsi="Aptos"/>
          <w:i/>
          <w:iCs/>
        </w:rPr>
        <w:t>Journal of Obsessive-Compulsive and Related Disorders</w:t>
      </w:r>
      <w:r w:rsidRPr="000F6B8B">
        <w:rPr>
          <w:rFonts w:ascii="Aptos" w:hAnsi="Aptos"/>
        </w:rPr>
        <w:t xml:space="preserve">, </w:t>
      </w:r>
      <w:r w:rsidRPr="000F6B8B">
        <w:rPr>
          <w:rFonts w:ascii="Aptos" w:hAnsi="Aptos"/>
          <w:i/>
          <w:iCs/>
        </w:rPr>
        <w:t>28</w:t>
      </w:r>
      <w:r w:rsidRPr="000F6B8B">
        <w:rPr>
          <w:rFonts w:ascii="Aptos" w:hAnsi="Aptos"/>
        </w:rPr>
        <w:t>, 100609. https://doi.org/10.1016/j.jocrd.2020.100609</w:t>
      </w:r>
    </w:p>
    <w:p w14:paraId="077AD175" w14:textId="77777777" w:rsidR="000F6B8B" w:rsidRPr="000F6B8B" w:rsidRDefault="000F6B8B" w:rsidP="000F6B8B">
      <w:pPr>
        <w:pStyle w:val="Bibliography"/>
        <w:rPr>
          <w:rFonts w:ascii="Aptos" w:hAnsi="Aptos"/>
        </w:rPr>
      </w:pPr>
      <w:r w:rsidRPr="000F6B8B">
        <w:rPr>
          <w:rFonts w:ascii="Aptos" w:hAnsi="Aptos"/>
        </w:rPr>
        <w:t xml:space="preserve">Nordsletten, A. E., Reichenberg, A., Hatch, S. L., De La Cruz, L. F., Pertusa, A., Hotopf, M., &amp; Mataix-Cols, D. (2013). Epidemiology of hoarding disorder. </w:t>
      </w:r>
      <w:r w:rsidRPr="000F6B8B">
        <w:rPr>
          <w:rFonts w:ascii="Aptos" w:hAnsi="Aptos"/>
          <w:i/>
          <w:iCs/>
        </w:rPr>
        <w:t>British Journal of Psychiatry</w:t>
      </w:r>
      <w:r w:rsidRPr="000F6B8B">
        <w:rPr>
          <w:rFonts w:ascii="Aptos" w:hAnsi="Aptos"/>
        </w:rPr>
        <w:t xml:space="preserve">, </w:t>
      </w:r>
      <w:r w:rsidRPr="000F6B8B">
        <w:rPr>
          <w:rFonts w:ascii="Aptos" w:hAnsi="Aptos"/>
          <w:i/>
          <w:iCs/>
        </w:rPr>
        <w:t>203</w:t>
      </w:r>
      <w:r w:rsidRPr="000F6B8B">
        <w:rPr>
          <w:rFonts w:ascii="Aptos" w:hAnsi="Aptos"/>
        </w:rPr>
        <w:t>(6), 445–452. https://doi.org/10.1192/bjp.bp.113.130195</w:t>
      </w:r>
    </w:p>
    <w:p w14:paraId="0DC2228A" w14:textId="77777777" w:rsidR="000F6B8B" w:rsidRPr="000F6B8B" w:rsidRDefault="000F6B8B" w:rsidP="000F6B8B">
      <w:pPr>
        <w:pStyle w:val="Bibliography"/>
        <w:rPr>
          <w:rFonts w:ascii="Aptos" w:hAnsi="Aptos"/>
        </w:rPr>
      </w:pPr>
      <w:r w:rsidRPr="000F6B8B">
        <w:rPr>
          <w:rFonts w:ascii="Aptos" w:hAnsi="Aptos"/>
        </w:rPr>
        <w:t xml:space="preserve">Przeworski, A., Cain, N., &amp; Dunbeck, K. (2014). Traumatic life events in individuals with hoarding symptoms, obsessive-compulsive symptoms, and comorbid obsessive-compulsive and hoarding symptoms. </w:t>
      </w:r>
      <w:r w:rsidRPr="000F6B8B">
        <w:rPr>
          <w:rFonts w:ascii="Aptos" w:hAnsi="Aptos"/>
          <w:i/>
          <w:iCs/>
        </w:rPr>
        <w:t>Journal of Obsessive-Compulsive and Related Disorders</w:t>
      </w:r>
      <w:r w:rsidRPr="000F6B8B">
        <w:rPr>
          <w:rFonts w:ascii="Aptos" w:hAnsi="Aptos"/>
        </w:rPr>
        <w:t xml:space="preserve">, </w:t>
      </w:r>
      <w:r w:rsidRPr="000F6B8B">
        <w:rPr>
          <w:rFonts w:ascii="Aptos" w:hAnsi="Aptos"/>
          <w:i/>
          <w:iCs/>
        </w:rPr>
        <w:t>3</w:t>
      </w:r>
      <w:r w:rsidRPr="000F6B8B">
        <w:rPr>
          <w:rFonts w:ascii="Aptos" w:hAnsi="Aptos"/>
        </w:rPr>
        <w:t>(1), 52–59. https://doi.org/10.1016/j.jocrd.2013.12.002</w:t>
      </w:r>
    </w:p>
    <w:p w14:paraId="6BB3C1FA" w14:textId="01E6C99A" w:rsidR="000F6B8B" w:rsidRDefault="000F6B8B" w:rsidP="000F6B8B">
      <w:pPr>
        <w:pStyle w:val="Bibliography"/>
        <w:rPr>
          <w:rFonts w:ascii="Aptos" w:hAnsi="Aptos"/>
        </w:rPr>
      </w:pPr>
      <w:r w:rsidRPr="000F6B8B">
        <w:rPr>
          <w:rFonts w:ascii="Aptos" w:hAnsi="Aptos"/>
        </w:rPr>
        <w:t xml:space="preserve">Saxena, S., Brody, A. L., Maidment, K. M., &amp; Baxter, L. R. (2007). Paroxetine treatment of compulsive hoarding. </w:t>
      </w:r>
      <w:r w:rsidRPr="000F6B8B">
        <w:rPr>
          <w:rFonts w:ascii="Aptos" w:hAnsi="Aptos"/>
          <w:i/>
          <w:iCs/>
        </w:rPr>
        <w:t>Journal of Psychiatric Research</w:t>
      </w:r>
      <w:r w:rsidRPr="000F6B8B">
        <w:rPr>
          <w:rFonts w:ascii="Aptos" w:hAnsi="Aptos"/>
        </w:rPr>
        <w:t xml:space="preserve">, </w:t>
      </w:r>
      <w:r w:rsidRPr="000F6B8B">
        <w:rPr>
          <w:rFonts w:ascii="Aptos" w:hAnsi="Aptos"/>
          <w:i/>
          <w:iCs/>
        </w:rPr>
        <w:t>41</w:t>
      </w:r>
      <w:r w:rsidRPr="000F6B8B">
        <w:rPr>
          <w:rFonts w:ascii="Aptos" w:hAnsi="Aptos"/>
        </w:rPr>
        <w:t xml:space="preserve">(6), 481–487. </w:t>
      </w:r>
      <w:hyperlink r:id="rId8" w:history="1">
        <w:r w:rsidR="00FD6CE2" w:rsidRPr="002126B5">
          <w:rPr>
            <w:rStyle w:val="Hyperlink"/>
            <w:rFonts w:ascii="Aptos" w:hAnsi="Aptos"/>
          </w:rPr>
          <w:t>https://doi.org/10.1016/j.jpsychires.2006.05.001</w:t>
        </w:r>
      </w:hyperlink>
    </w:p>
    <w:p w14:paraId="7F94CFAC" w14:textId="2AAD73AF" w:rsidR="00FD6CE2" w:rsidRPr="000445FE" w:rsidRDefault="000445FE" w:rsidP="000445FE">
      <w:pPr>
        <w:spacing w:line="360" w:lineRule="auto"/>
        <w:ind w:left="720" w:hanging="720"/>
        <w:rPr>
          <w:color w:val="212121"/>
        </w:rPr>
      </w:pPr>
      <w:r w:rsidRPr="00C848D4">
        <w:rPr>
          <w:color w:val="212121"/>
        </w:rPr>
        <w:t xml:space="preserve">Shelter England. (n.d.). </w:t>
      </w:r>
      <w:r w:rsidRPr="00C848D4">
        <w:rPr>
          <w:i/>
          <w:iCs/>
          <w:color w:val="212121"/>
        </w:rPr>
        <w:t>Shelter England</w:t>
      </w:r>
      <w:r w:rsidRPr="00C848D4">
        <w:rPr>
          <w:color w:val="212121"/>
        </w:rPr>
        <w:t>. https://england.shelter.org.uk/</w:t>
      </w:r>
    </w:p>
    <w:p w14:paraId="6A257659" w14:textId="040CA64C" w:rsidR="000F6B8B" w:rsidRPr="000F6B8B" w:rsidRDefault="000F6B8B" w:rsidP="000F6B8B">
      <w:pPr>
        <w:pStyle w:val="Bibliography"/>
        <w:rPr>
          <w:rFonts w:ascii="Aptos" w:hAnsi="Aptos"/>
        </w:rPr>
      </w:pPr>
      <w:r w:rsidRPr="000F6B8B">
        <w:rPr>
          <w:rFonts w:ascii="Aptos" w:hAnsi="Aptos"/>
        </w:rPr>
        <w:lastRenderedPageBreak/>
        <w:t xml:space="preserve">Steketee, G., &amp; Frost, R. (2003). Compulsive hoarding: Current status of the research. </w:t>
      </w:r>
      <w:r w:rsidRPr="000F6B8B">
        <w:rPr>
          <w:rFonts w:ascii="Aptos" w:hAnsi="Aptos"/>
          <w:i/>
          <w:iCs/>
        </w:rPr>
        <w:t>Clinical Psychology Review</w:t>
      </w:r>
      <w:r w:rsidRPr="000F6B8B">
        <w:rPr>
          <w:rFonts w:ascii="Aptos" w:hAnsi="Aptos"/>
        </w:rPr>
        <w:t xml:space="preserve">, </w:t>
      </w:r>
      <w:r w:rsidRPr="000F6B8B">
        <w:rPr>
          <w:rFonts w:ascii="Aptos" w:hAnsi="Aptos"/>
          <w:i/>
          <w:iCs/>
        </w:rPr>
        <w:t>23</w:t>
      </w:r>
      <w:r w:rsidRPr="000F6B8B">
        <w:rPr>
          <w:rFonts w:ascii="Aptos" w:hAnsi="Aptos"/>
        </w:rPr>
        <w:t>(7), 905–927. https://doi.org/10.1016/j.cpr.2003.08.002</w:t>
      </w:r>
    </w:p>
    <w:p w14:paraId="652F46C0" w14:textId="77777777" w:rsidR="000F6B8B" w:rsidRPr="000F6B8B" w:rsidRDefault="000F6B8B" w:rsidP="000F6B8B">
      <w:pPr>
        <w:pStyle w:val="Bibliography"/>
        <w:rPr>
          <w:rFonts w:ascii="Aptos" w:hAnsi="Aptos"/>
        </w:rPr>
      </w:pPr>
      <w:r w:rsidRPr="000F6B8B">
        <w:rPr>
          <w:rFonts w:ascii="Aptos" w:hAnsi="Aptos"/>
        </w:rPr>
        <w:t xml:space="preserve">Steketee, G., Frost, R. O., &amp; Kyrios, M. (2003). Cognitive Aspects of Compulsive Hoarding. </w:t>
      </w:r>
      <w:r w:rsidRPr="000F6B8B">
        <w:rPr>
          <w:rFonts w:ascii="Aptos" w:hAnsi="Aptos"/>
          <w:i/>
          <w:iCs/>
        </w:rPr>
        <w:t>Cognitive Therapy and Research</w:t>
      </w:r>
      <w:r w:rsidRPr="000F6B8B">
        <w:rPr>
          <w:rFonts w:ascii="Aptos" w:hAnsi="Aptos"/>
        </w:rPr>
        <w:t>.</w:t>
      </w:r>
    </w:p>
    <w:p w14:paraId="61BA2950" w14:textId="77777777" w:rsidR="000F6B8B" w:rsidRPr="000F6B8B" w:rsidRDefault="000F6B8B" w:rsidP="000F6B8B">
      <w:pPr>
        <w:pStyle w:val="Bibliography"/>
        <w:rPr>
          <w:rFonts w:ascii="Aptos" w:hAnsi="Aptos"/>
        </w:rPr>
      </w:pPr>
      <w:r w:rsidRPr="000F6B8B">
        <w:rPr>
          <w:rFonts w:ascii="Aptos" w:hAnsi="Aptos"/>
        </w:rPr>
        <w:t xml:space="preserve">Tirado-Muñoz, J., Gilchrist, G., Farré, M., Hegarty, K., &amp; Torrens, M. (2014). The efficacy of cognitive behavioural therapy and advocacy interventions for women who have experienced intimate partner violence: A systematic review and meta-analysis. </w:t>
      </w:r>
      <w:r w:rsidRPr="000F6B8B">
        <w:rPr>
          <w:rFonts w:ascii="Aptos" w:hAnsi="Aptos"/>
          <w:i/>
          <w:iCs/>
        </w:rPr>
        <w:t>Annals of Medicine</w:t>
      </w:r>
      <w:r w:rsidRPr="000F6B8B">
        <w:rPr>
          <w:rFonts w:ascii="Aptos" w:hAnsi="Aptos"/>
        </w:rPr>
        <w:t xml:space="preserve">, </w:t>
      </w:r>
      <w:r w:rsidRPr="000F6B8B">
        <w:rPr>
          <w:rFonts w:ascii="Aptos" w:hAnsi="Aptos"/>
          <w:i/>
          <w:iCs/>
        </w:rPr>
        <w:t>46</w:t>
      </w:r>
      <w:r w:rsidRPr="000F6B8B">
        <w:rPr>
          <w:rFonts w:ascii="Aptos" w:hAnsi="Aptos"/>
        </w:rPr>
        <w:t>(8), 567–586. https://doi.org/10.3109/07853890.2014.941918</w:t>
      </w:r>
    </w:p>
    <w:p w14:paraId="3DCFBBAD" w14:textId="77777777" w:rsidR="000F6B8B" w:rsidRPr="000F6B8B" w:rsidRDefault="000F6B8B" w:rsidP="000F6B8B">
      <w:pPr>
        <w:pStyle w:val="Bibliography"/>
        <w:rPr>
          <w:rFonts w:ascii="Aptos" w:hAnsi="Aptos"/>
        </w:rPr>
      </w:pPr>
      <w:r w:rsidRPr="000F6B8B">
        <w:rPr>
          <w:rFonts w:ascii="Aptos" w:hAnsi="Aptos"/>
        </w:rPr>
        <w:t xml:space="preserve">Tolin, D. F. (2011). Understanding and treating hoarding: A biopsychosocial perspective. </w:t>
      </w:r>
      <w:r w:rsidRPr="000F6B8B">
        <w:rPr>
          <w:rFonts w:ascii="Aptos" w:hAnsi="Aptos"/>
          <w:i/>
          <w:iCs/>
        </w:rPr>
        <w:t>Journal of Clinical Psychology</w:t>
      </w:r>
      <w:r w:rsidRPr="000F6B8B">
        <w:rPr>
          <w:rFonts w:ascii="Aptos" w:hAnsi="Aptos"/>
        </w:rPr>
        <w:t xml:space="preserve">, </w:t>
      </w:r>
      <w:r w:rsidRPr="000F6B8B">
        <w:rPr>
          <w:rFonts w:ascii="Aptos" w:hAnsi="Aptos"/>
          <w:i/>
          <w:iCs/>
        </w:rPr>
        <w:t>67</w:t>
      </w:r>
      <w:r w:rsidRPr="000F6B8B">
        <w:rPr>
          <w:rFonts w:ascii="Aptos" w:hAnsi="Aptos"/>
        </w:rPr>
        <w:t>(5), 517–526. https://doi.org/10.1002/jclp.20795</w:t>
      </w:r>
    </w:p>
    <w:p w14:paraId="655FBEFA" w14:textId="77777777" w:rsidR="000F6B8B" w:rsidRPr="000F6B8B" w:rsidRDefault="000F6B8B" w:rsidP="000F6B8B">
      <w:pPr>
        <w:pStyle w:val="Bibliography"/>
        <w:rPr>
          <w:rFonts w:ascii="Aptos" w:hAnsi="Aptos"/>
        </w:rPr>
      </w:pPr>
      <w:r w:rsidRPr="000F6B8B">
        <w:rPr>
          <w:rFonts w:ascii="Aptos" w:hAnsi="Aptos"/>
        </w:rPr>
        <w:t xml:space="preserve">Tolin, D. F., Frost, R. O., &amp; Steketee, G. (2010). A brief interview for assessing compulsive hoarding: The Hoarding Rating Scale-Interview. </w:t>
      </w:r>
      <w:r w:rsidRPr="000F6B8B">
        <w:rPr>
          <w:rFonts w:ascii="Aptos" w:hAnsi="Aptos"/>
          <w:i/>
          <w:iCs/>
        </w:rPr>
        <w:t>Psychiatry Research</w:t>
      </w:r>
      <w:r w:rsidRPr="000F6B8B">
        <w:rPr>
          <w:rFonts w:ascii="Aptos" w:hAnsi="Aptos"/>
        </w:rPr>
        <w:t xml:space="preserve">, </w:t>
      </w:r>
      <w:r w:rsidRPr="000F6B8B">
        <w:rPr>
          <w:rFonts w:ascii="Aptos" w:hAnsi="Aptos"/>
          <w:i/>
          <w:iCs/>
        </w:rPr>
        <w:t>178</w:t>
      </w:r>
      <w:r w:rsidRPr="000F6B8B">
        <w:rPr>
          <w:rFonts w:ascii="Aptos" w:hAnsi="Aptos"/>
        </w:rPr>
        <w:t>(1), 147–152. https://doi.org/10.1016/j.psychres.2009.05.001</w:t>
      </w:r>
    </w:p>
    <w:p w14:paraId="252E6293" w14:textId="77777777" w:rsidR="000F6B8B" w:rsidRPr="000F6B8B" w:rsidRDefault="000F6B8B" w:rsidP="000F6B8B">
      <w:pPr>
        <w:pStyle w:val="Bibliography"/>
        <w:rPr>
          <w:rFonts w:ascii="Aptos" w:hAnsi="Aptos"/>
        </w:rPr>
      </w:pPr>
      <w:r w:rsidRPr="000F6B8B">
        <w:rPr>
          <w:rFonts w:ascii="Aptos" w:hAnsi="Aptos"/>
        </w:rPr>
        <w:t xml:space="preserve">Tolin, D. F., Frost, R. O., Steketee, G., &amp; Muroff, J. (2015). COGNITIVE BEHAVIORAL THERAPY FOR HOARDING DISORDER: A META-ANALYSIS: Research Article: Hoarding Disorder. </w:t>
      </w:r>
      <w:r w:rsidRPr="000F6B8B">
        <w:rPr>
          <w:rFonts w:ascii="Aptos" w:hAnsi="Aptos"/>
          <w:i/>
          <w:iCs/>
        </w:rPr>
        <w:t>Depression and Anxiety</w:t>
      </w:r>
      <w:r w:rsidRPr="000F6B8B">
        <w:rPr>
          <w:rFonts w:ascii="Aptos" w:hAnsi="Aptos"/>
        </w:rPr>
        <w:t xml:space="preserve">, </w:t>
      </w:r>
      <w:r w:rsidRPr="000F6B8B">
        <w:rPr>
          <w:rFonts w:ascii="Aptos" w:hAnsi="Aptos"/>
          <w:i/>
          <w:iCs/>
        </w:rPr>
        <w:t>32</w:t>
      </w:r>
      <w:r w:rsidRPr="000F6B8B">
        <w:rPr>
          <w:rFonts w:ascii="Aptos" w:hAnsi="Aptos"/>
        </w:rPr>
        <w:t>(3), 158–166. https://doi.org/10.1002/da.22327</w:t>
      </w:r>
    </w:p>
    <w:p w14:paraId="0FC798D7" w14:textId="77777777" w:rsidR="00E354F8" w:rsidRDefault="00E354F8" w:rsidP="000F6B8B">
      <w:pPr>
        <w:pStyle w:val="Bibliography"/>
        <w:rPr>
          <w:rFonts w:ascii="Aptos" w:hAnsi="Aptos"/>
        </w:rPr>
      </w:pPr>
    </w:p>
    <w:p w14:paraId="4E86A2CE" w14:textId="77777777" w:rsidR="00E354F8" w:rsidRDefault="00E354F8" w:rsidP="000F6B8B">
      <w:pPr>
        <w:pStyle w:val="Bibliography"/>
        <w:rPr>
          <w:rFonts w:ascii="Aptos" w:hAnsi="Aptos"/>
        </w:rPr>
      </w:pPr>
    </w:p>
    <w:p w14:paraId="7F886E80" w14:textId="773F32A4" w:rsidR="000F6B8B" w:rsidRPr="000F6B8B" w:rsidRDefault="000F6B8B" w:rsidP="000F6B8B">
      <w:pPr>
        <w:pStyle w:val="Bibliography"/>
        <w:rPr>
          <w:rFonts w:ascii="Aptos" w:hAnsi="Aptos"/>
        </w:rPr>
      </w:pPr>
      <w:r w:rsidRPr="000F6B8B">
        <w:rPr>
          <w:rFonts w:ascii="Aptos" w:hAnsi="Aptos"/>
        </w:rPr>
        <w:lastRenderedPageBreak/>
        <w:t xml:space="preserve">Tolin, D. F., Kiehl, K. A., Worhunsky, P., Book, G. A., &amp; Maltby, N. (2009). An exploratory study of the neural mechanisms of decision making in compulsive hoarding. </w:t>
      </w:r>
      <w:r w:rsidRPr="000F6B8B">
        <w:rPr>
          <w:rFonts w:ascii="Aptos" w:hAnsi="Aptos"/>
          <w:i/>
          <w:iCs/>
        </w:rPr>
        <w:t>Psychological Medicine</w:t>
      </w:r>
      <w:r w:rsidRPr="000F6B8B">
        <w:rPr>
          <w:rFonts w:ascii="Aptos" w:hAnsi="Aptos"/>
        </w:rPr>
        <w:t xml:space="preserve">, </w:t>
      </w:r>
      <w:r w:rsidRPr="000F6B8B">
        <w:rPr>
          <w:rFonts w:ascii="Aptos" w:hAnsi="Aptos"/>
          <w:i/>
          <w:iCs/>
        </w:rPr>
        <w:t>39</w:t>
      </w:r>
      <w:r w:rsidRPr="000F6B8B">
        <w:rPr>
          <w:rFonts w:ascii="Aptos" w:hAnsi="Aptos"/>
        </w:rPr>
        <w:t>(2), 325–336. https://doi.org/10.1017/S0033291708003371</w:t>
      </w:r>
    </w:p>
    <w:p w14:paraId="3004212F" w14:textId="77777777" w:rsidR="000F6B8B" w:rsidRDefault="000F6B8B" w:rsidP="000F6B8B">
      <w:pPr>
        <w:pStyle w:val="Bibliography"/>
        <w:rPr>
          <w:rFonts w:ascii="Aptos" w:hAnsi="Aptos"/>
        </w:rPr>
      </w:pPr>
      <w:r w:rsidRPr="000F6B8B">
        <w:rPr>
          <w:rFonts w:ascii="Aptos" w:hAnsi="Aptos"/>
        </w:rPr>
        <w:t xml:space="preserve">Tolman, R. M. (1992). Psychological abuse of women. In </w:t>
      </w:r>
      <w:r w:rsidRPr="000F6B8B">
        <w:rPr>
          <w:rFonts w:ascii="Aptos" w:hAnsi="Aptos"/>
          <w:i/>
          <w:iCs/>
        </w:rPr>
        <w:t>Assessment of family violence: A clinical and legal sourcebook</w:t>
      </w:r>
      <w:r w:rsidRPr="000F6B8B">
        <w:rPr>
          <w:rFonts w:ascii="Aptos" w:hAnsi="Aptos"/>
        </w:rPr>
        <w:t xml:space="preserve"> (pp. 291–310). John Wiley &amp; Sons.</w:t>
      </w:r>
    </w:p>
    <w:p w14:paraId="7475D59B" w14:textId="40F1903E" w:rsidR="00FD6CE2" w:rsidRPr="00FD6CE2" w:rsidRDefault="00FD6CE2" w:rsidP="00FD6CE2">
      <w:pPr>
        <w:spacing w:line="360" w:lineRule="auto"/>
        <w:ind w:left="720" w:hanging="720"/>
        <w:rPr>
          <w:lang w:val="en-GB"/>
        </w:rPr>
      </w:pPr>
      <w:r w:rsidRPr="00FD6CE2">
        <w:rPr>
          <w:lang w:val="en-GB"/>
        </w:rPr>
        <w:t xml:space="preserve">Women’s Aid. (2024, November 12). </w:t>
      </w:r>
      <w:r w:rsidRPr="00FD6CE2">
        <w:rPr>
          <w:i/>
          <w:iCs/>
          <w:lang w:val="en-GB"/>
        </w:rPr>
        <w:t>Home - Women’s aid</w:t>
      </w:r>
      <w:r w:rsidRPr="00FD6CE2">
        <w:rPr>
          <w:lang w:val="en-GB"/>
        </w:rPr>
        <w:t>. https://www.womensaid.org.uk/</w:t>
      </w:r>
    </w:p>
    <w:p w14:paraId="2979C524" w14:textId="77777777" w:rsidR="000F6B8B" w:rsidRPr="000F6B8B" w:rsidRDefault="000F6B8B" w:rsidP="000F6B8B">
      <w:pPr>
        <w:pStyle w:val="Bibliography"/>
        <w:rPr>
          <w:rFonts w:ascii="Aptos" w:hAnsi="Aptos"/>
        </w:rPr>
      </w:pPr>
      <w:r w:rsidRPr="000F6B8B">
        <w:rPr>
          <w:rFonts w:ascii="Aptos" w:hAnsi="Aptos"/>
        </w:rPr>
        <w:t xml:space="preserve">Woody, S. R., Lenkic, P., Bratiotis, C., Kysow, K., Luu, M., Edsell-Vetter, J., Frost, R. O., Lauster, N., Steketee, G., &amp; Tolin, D. F. (2020). How well do hoarding research samples represent cases that rise to community attention? </w:t>
      </w:r>
      <w:r w:rsidRPr="000F6B8B">
        <w:rPr>
          <w:rFonts w:ascii="Aptos" w:hAnsi="Aptos"/>
          <w:i/>
          <w:iCs/>
        </w:rPr>
        <w:t>Behaviour Research and Therapy</w:t>
      </w:r>
      <w:r w:rsidRPr="000F6B8B">
        <w:rPr>
          <w:rFonts w:ascii="Aptos" w:hAnsi="Aptos"/>
        </w:rPr>
        <w:t xml:space="preserve">, </w:t>
      </w:r>
      <w:r w:rsidRPr="000F6B8B">
        <w:rPr>
          <w:rFonts w:ascii="Aptos" w:hAnsi="Aptos"/>
          <w:i/>
          <w:iCs/>
        </w:rPr>
        <w:t>126</w:t>
      </w:r>
      <w:r w:rsidRPr="000F6B8B">
        <w:rPr>
          <w:rFonts w:ascii="Aptos" w:hAnsi="Aptos"/>
        </w:rPr>
        <w:t>, 103555. https://doi.org/10.1016/j.brat.2020.103555</w:t>
      </w:r>
    </w:p>
    <w:p w14:paraId="7288AA83" w14:textId="536609DE" w:rsidR="00B1640C" w:rsidRDefault="00B1640C" w:rsidP="009B1EA0">
      <w:pPr>
        <w:jc w:val="center"/>
        <w:rPr>
          <w:b/>
          <w:bCs/>
          <w:lang w:val="en-GB"/>
        </w:rPr>
      </w:pPr>
    </w:p>
    <w:p w14:paraId="00A3FDAA" w14:textId="77777777" w:rsidR="009B1EA0" w:rsidRPr="009B1EA0" w:rsidRDefault="009B1EA0" w:rsidP="009B1EA0">
      <w:pPr>
        <w:jc w:val="center"/>
        <w:rPr>
          <w:b/>
          <w:bCs/>
          <w:lang w:val="en-GB"/>
        </w:rPr>
      </w:pPr>
    </w:p>
    <w:p w14:paraId="2C078E63" w14:textId="77777777" w:rsidR="007D2E89" w:rsidRDefault="007D2E89"/>
    <w:sectPr w:rsidR="007D2E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212268"/>
    <w:rsid w:val="00000D9E"/>
    <w:rsid w:val="00001CD7"/>
    <w:rsid w:val="00001EA1"/>
    <w:rsid w:val="0000322E"/>
    <w:rsid w:val="000128D3"/>
    <w:rsid w:val="000133A9"/>
    <w:rsid w:val="000160F2"/>
    <w:rsid w:val="000219C7"/>
    <w:rsid w:val="00030B97"/>
    <w:rsid w:val="0003328F"/>
    <w:rsid w:val="0004427E"/>
    <w:rsid w:val="000445FE"/>
    <w:rsid w:val="00045187"/>
    <w:rsid w:val="000473DB"/>
    <w:rsid w:val="00047E46"/>
    <w:rsid w:val="00056BA2"/>
    <w:rsid w:val="00060EDA"/>
    <w:rsid w:val="00065756"/>
    <w:rsid w:val="00080648"/>
    <w:rsid w:val="00080A94"/>
    <w:rsid w:val="00080CC4"/>
    <w:rsid w:val="000835FB"/>
    <w:rsid w:val="00083F12"/>
    <w:rsid w:val="000849F6"/>
    <w:rsid w:val="00091013"/>
    <w:rsid w:val="00091C6D"/>
    <w:rsid w:val="000A5BCE"/>
    <w:rsid w:val="000A75F5"/>
    <w:rsid w:val="000B0B50"/>
    <w:rsid w:val="000B0F52"/>
    <w:rsid w:val="000B3FBD"/>
    <w:rsid w:val="000C12F9"/>
    <w:rsid w:val="000C18DA"/>
    <w:rsid w:val="000C762F"/>
    <w:rsid w:val="000D05B6"/>
    <w:rsid w:val="000D558F"/>
    <w:rsid w:val="000D7D75"/>
    <w:rsid w:val="000E5FAA"/>
    <w:rsid w:val="000E696D"/>
    <w:rsid w:val="000F04A3"/>
    <w:rsid w:val="000F0E78"/>
    <w:rsid w:val="000F22F3"/>
    <w:rsid w:val="000F54E2"/>
    <w:rsid w:val="000F6B8B"/>
    <w:rsid w:val="000F707D"/>
    <w:rsid w:val="000F7082"/>
    <w:rsid w:val="000F7AFB"/>
    <w:rsid w:val="0011230C"/>
    <w:rsid w:val="00112FFE"/>
    <w:rsid w:val="0011303E"/>
    <w:rsid w:val="00113B7C"/>
    <w:rsid w:val="00116C6D"/>
    <w:rsid w:val="00121025"/>
    <w:rsid w:val="00127843"/>
    <w:rsid w:val="00141AEB"/>
    <w:rsid w:val="001444DA"/>
    <w:rsid w:val="0015140B"/>
    <w:rsid w:val="001526C4"/>
    <w:rsid w:val="00156A1F"/>
    <w:rsid w:val="00161ADF"/>
    <w:rsid w:val="00165F76"/>
    <w:rsid w:val="0017000F"/>
    <w:rsid w:val="001701F8"/>
    <w:rsid w:val="0018012D"/>
    <w:rsid w:val="00180D72"/>
    <w:rsid w:val="00185705"/>
    <w:rsid w:val="00186C98"/>
    <w:rsid w:val="001A08B6"/>
    <w:rsid w:val="001A79D5"/>
    <w:rsid w:val="001B0823"/>
    <w:rsid w:val="001B3461"/>
    <w:rsid w:val="001B546F"/>
    <w:rsid w:val="001B5C09"/>
    <w:rsid w:val="001B6B5F"/>
    <w:rsid w:val="001C3A6C"/>
    <w:rsid w:val="001C6622"/>
    <w:rsid w:val="001D24CA"/>
    <w:rsid w:val="001D60D3"/>
    <w:rsid w:val="001D625E"/>
    <w:rsid w:val="001D789F"/>
    <w:rsid w:val="001E0458"/>
    <w:rsid w:val="001E211F"/>
    <w:rsid w:val="001E44F3"/>
    <w:rsid w:val="001E52EF"/>
    <w:rsid w:val="001F1AD9"/>
    <w:rsid w:val="001F2061"/>
    <w:rsid w:val="001F2C76"/>
    <w:rsid w:val="001F671F"/>
    <w:rsid w:val="001F7075"/>
    <w:rsid w:val="00200DE7"/>
    <w:rsid w:val="00201C74"/>
    <w:rsid w:val="002123A8"/>
    <w:rsid w:val="00221F00"/>
    <w:rsid w:val="00234735"/>
    <w:rsid w:val="00237571"/>
    <w:rsid w:val="0025786E"/>
    <w:rsid w:val="002612ED"/>
    <w:rsid w:val="002619F4"/>
    <w:rsid w:val="002633DF"/>
    <w:rsid w:val="002643A2"/>
    <w:rsid w:val="00264654"/>
    <w:rsid w:val="00265687"/>
    <w:rsid w:val="002660E2"/>
    <w:rsid w:val="002733C0"/>
    <w:rsid w:val="00282371"/>
    <w:rsid w:val="00285335"/>
    <w:rsid w:val="00286FF5"/>
    <w:rsid w:val="00291029"/>
    <w:rsid w:val="00297B46"/>
    <w:rsid w:val="002A009F"/>
    <w:rsid w:val="002A0655"/>
    <w:rsid w:val="002A5895"/>
    <w:rsid w:val="002B1FD2"/>
    <w:rsid w:val="002B26E6"/>
    <w:rsid w:val="002B2873"/>
    <w:rsid w:val="002B6F74"/>
    <w:rsid w:val="002C2436"/>
    <w:rsid w:val="002C5AC5"/>
    <w:rsid w:val="002C5B33"/>
    <w:rsid w:val="002D576C"/>
    <w:rsid w:val="002D5B5B"/>
    <w:rsid w:val="002E3974"/>
    <w:rsid w:val="002E3A9F"/>
    <w:rsid w:val="002F17B4"/>
    <w:rsid w:val="00307E6E"/>
    <w:rsid w:val="00320430"/>
    <w:rsid w:val="00321416"/>
    <w:rsid w:val="00323F86"/>
    <w:rsid w:val="00324B9A"/>
    <w:rsid w:val="003252C7"/>
    <w:rsid w:val="00326CD3"/>
    <w:rsid w:val="00326D39"/>
    <w:rsid w:val="003339AD"/>
    <w:rsid w:val="00334B11"/>
    <w:rsid w:val="00335F97"/>
    <w:rsid w:val="00336552"/>
    <w:rsid w:val="0034108D"/>
    <w:rsid w:val="00342984"/>
    <w:rsid w:val="003458FD"/>
    <w:rsid w:val="00352581"/>
    <w:rsid w:val="00355200"/>
    <w:rsid w:val="00355ADB"/>
    <w:rsid w:val="003568CB"/>
    <w:rsid w:val="0035714F"/>
    <w:rsid w:val="003610DB"/>
    <w:rsid w:val="003613E0"/>
    <w:rsid w:val="0036335F"/>
    <w:rsid w:val="00364CCD"/>
    <w:rsid w:val="00366267"/>
    <w:rsid w:val="003721E3"/>
    <w:rsid w:val="00373023"/>
    <w:rsid w:val="003777D9"/>
    <w:rsid w:val="00380EB4"/>
    <w:rsid w:val="00384D4D"/>
    <w:rsid w:val="00385046"/>
    <w:rsid w:val="00390251"/>
    <w:rsid w:val="00390286"/>
    <w:rsid w:val="00396149"/>
    <w:rsid w:val="003A03C1"/>
    <w:rsid w:val="003A0F7B"/>
    <w:rsid w:val="003A156D"/>
    <w:rsid w:val="003A1BC2"/>
    <w:rsid w:val="003B3FC9"/>
    <w:rsid w:val="003B6656"/>
    <w:rsid w:val="003B7AE6"/>
    <w:rsid w:val="003C594D"/>
    <w:rsid w:val="003C7FED"/>
    <w:rsid w:val="003D1AAB"/>
    <w:rsid w:val="003D2B8F"/>
    <w:rsid w:val="003D6E98"/>
    <w:rsid w:val="003E167A"/>
    <w:rsid w:val="003E6BB7"/>
    <w:rsid w:val="003E7B1B"/>
    <w:rsid w:val="003F041E"/>
    <w:rsid w:val="003F20BA"/>
    <w:rsid w:val="003F5104"/>
    <w:rsid w:val="004022BD"/>
    <w:rsid w:val="00403C35"/>
    <w:rsid w:val="004051B3"/>
    <w:rsid w:val="004215F3"/>
    <w:rsid w:val="004223B1"/>
    <w:rsid w:val="0043358F"/>
    <w:rsid w:val="004342E8"/>
    <w:rsid w:val="0043459F"/>
    <w:rsid w:val="00435ED8"/>
    <w:rsid w:val="004362A1"/>
    <w:rsid w:val="004412C1"/>
    <w:rsid w:val="00442234"/>
    <w:rsid w:val="0044520A"/>
    <w:rsid w:val="00445359"/>
    <w:rsid w:val="00452D86"/>
    <w:rsid w:val="00454B44"/>
    <w:rsid w:val="004552B7"/>
    <w:rsid w:val="004618FF"/>
    <w:rsid w:val="00463CDB"/>
    <w:rsid w:val="00467EFE"/>
    <w:rsid w:val="004702B0"/>
    <w:rsid w:val="0047535E"/>
    <w:rsid w:val="00476DF3"/>
    <w:rsid w:val="00477099"/>
    <w:rsid w:val="004802AB"/>
    <w:rsid w:val="00494E46"/>
    <w:rsid w:val="004A0331"/>
    <w:rsid w:val="004A3F48"/>
    <w:rsid w:val="004A653E"/>
    <w:rsid w:val="004B1395"/>
    <w:rsid w:val="004B2DF1"/>
    <w:rsid w:val="004B3F0A"/>
    <w:rsid w:val="004B483A"/>
    <w:rsid w:val="004C2344"/>
    <w:rsid w:val="004C6211"/>
    <w:rsid w:val="004C6EB7"/>
    <w:rsid w:val="004D2075"/>
    <w:rsid w:val="004D2F40"/>
    <w:rsid w:val="004E251F"/>
    <w:rsid w:val="004E2F85"/>
    <w:rsid w:val="004E445B"/>
    <w:rsid w:val="004E4B28"/>
    <w:rsid w:val="004E5488"/>
    <w:rsid w:val="004E61BB"/>
    <w:rsid w:val="004F1FDF"/>
    <w:rsid w:val="004F4C08"/>
    <w:rsid w:val="00510026"/>
    <w:rsid w:val="005102B2"/>
    <w:rsid w:val="005125B0"/>
    <w:rsid w:val="00513809"/>
    <w:rsid w:val="00522DE4"/>
    <w:rsid w:val="00523193"/>
    <w:rsid w:val="005239D8"/>
    <w:rsid w:val="00524D1C"/>
    <w:rsid w:val="00526CF0"/>
    <w:rsid w:val="00531687"/>
    <w:rsid w:val="00531869"/>
    <w:rsid w:val="00534ED9"/>
    <w:rsid w:val="00540A9B"/>
    <w:rsid w:val="005419ED"/>
    <w:rsid w:val="00541D9B"/>
    <w:rsid w:val="00542ED4"/>
    <w:rsid w:val="00546C44"/>
    <w:rsid w:val="0056114B"/>
    <w:rsid w:val="0056360E"/>
    <w:rsid w:val="00566782"/>
    <w:rsid w:val="0057359F"/>
    <w:rsid w:val="00576AA6"/>
    <w:rsid w:val="005776D6"/>
    <w:rsid w:val="00577A86"/>
    <w:rsid w:val="005842DD"/>
    <w:rsid w:val="00592AEB"/>
    <w:rsid w:val="00593325"/>
    <w:rsid w:val="00593782"/>
    <w:rsid w:val="00597E27"/>
    <w:rsid w:val="005A25B9"/>
    <w:rsid w:val="005B547D"/>
    <w:rsid w:val="005C2E8F"/>
    <w:rsid w:val="005D3738"/>
    <w:rsid w:val="005D586C"/>
    <w:rsid w:val="005E37D0"/>
    <w:rsid w:val="005F6E32"/>
    <w:rsid w:val="00610CB7"/>
    <w:rsid w:val="0062151E"/>
    <w:rsid w:val="00623FA5"/>
    <w:rsid w:val="00626EFD"/>
    <w:rsid w:val="00627643"/>
    <w:rsid w:val="00627B6A"/>
    <w:rsid w:val="0065056E"/>
    <w:rsid w:val="00653B41"/>
    <w:rsid w:val="00656A7C"/>
    <w:rsid w:val="00664BEF"/>
    <w:rsid w:val="00667570"/>
    <w:rsid w:val="00670355"/>
    <w:rsid w:val="00673ACF"/>
    <w:rsid w:val="0067420E"/>
    <w:rsid w:val="00677398"/>
    <w:rsid w:val="0068592E"/>
    <w:rsid w:val="00686225"/>
    <w:rsid w:val="006B1302"/>
    <w:rsid w:val="006B5863"/>
    <w:rsid w:val="006C2408"/>
    <w:rsid w:val="006C2EFB"/>
    <w:rsid w:val="006C447A"/>
    <w:rsid w:val="006C770A"/>
    <w:rsid w:val="006D1FBF"/>
    <w:rsid w:val="006D2E1C"/>
    <w:rsid w:val="006D472D"/>
    <w:rsid w:val="006D4D6C"/>
    <w:rsid w:val="006E02E0"/>
    <w:rsid w:val="006E6BA7"/>
    <w:rsid w:val="006F1968"/>
    <w:rsid w:val="006F59E2"/>
    <w:rsid w:val="00700DA1"/>
    <w:rsid w:val="00704F79"/>
    <w:rsid w:val="007061DB"/>
    <w:rsid w:val="0070798F"/>
    <w:rsid w:val="00711DB9"/>
    <w:rsid w:val="00722ED6"/>
    <w:rsid w:val="00730D20"/>
    <w:rsid w:val="007347C3"/>
    <w:rsid w:val="007348C2"/>
    <w:rsid w:val="00735A6F"/>
    <w:rsid w:val="007371DF"/>
    <w:rsid w:val="00745B37"/>
    <w:rsid w:val="00762293"/>
    <w:rsid w:val="0076408C"/>
    <w:rsid w:val="00766010"/>
    <w:rsid w:val="00767194"/>
    <w:rsid w:val="00774270"/>
    <w:rsid w:val="00775BAA"/>
    <w:rsid w:val="007765F5"/>
    <w:rsid w:val="00783EC1"/>
    <w:rsid w:val="00785C46"/>
    <w:rsid w:val="00791977"/>
    <w:rsid w:val="007A0979"/>
    <w:rsid w:val="007A788F"/>
    <w:rsid w:val="007B4908"/>
    <w:rsid w:val="007B7EDA"/>
    <w:rsid w:val="007C3268"/>
    <w:rsid w:val="007C3BB7"/>
    <w:rsid w:val="007D2E89"/>
    <w:rsid w:val="007D6479"/>
    <w:rsid w:val="007E173C"/>
    <w:rsid w:val="007E455D"/>
    <w:rsid w:val="007E4CE1"/>
    <w:rsid w:val="007E51C8"/>
    <w:rsid w:val="007E6571"/>
    <w:rsid w:val="007E7D6A"/>
    <w:rsid w:val="007F0800"/>
    <w:rsid w:val="007F336C"/>
    <w:rsid w:val="007F441D"/>
    <w:rsid w:val="007F75E7"/>
    <w:rsid w:val="00802431"/>
    <w:rsid w:val="00804C84"/>
    <w:rsid w:val="00806BC4"/>
    <w:rsid w:val="00807DAA"/>
    <w:rsid w:val="00814852"/>
    <w:rsid w:val="008209A4"/>
    <w:rsid w:val="008229C4"/>
    <w:rsid w:val="00823CE3"/>
    <w:rsid w:val="008241A0"/>
    <w:rsid w:val="00824844"/>
    <w:rsid w:val="008259DC"/>
    <w:rsid w:val="0082749D"/>
    <w:rsid w:val="00832359"/>
    <w:rsid w:val="008343ED"/>
    <w:rsid w:val="00834B49"/>
    <w:rsid w:val="00837938"/>
    <w:rsid w:val="00842AB7"/>
    <w:rsid w:val="00845DDB"/>
    <w:rsid w:val="00850160"/>
    <w:rsid w:val="008619BD"/>
    <w:rsid w:val="008636AC"/>
    <w:rsid w:val="00863E08"/>
    <w:rsid w:val="008732A1"/>
    <w:rsid w:val="008775AE"/>
    <w:rsid w:val="0088337B"/>
    <w:rsid w:val="00893BB9"/>
    <w:rsid w:val="008A0208"/>
    <w:rsid w:val="008A3E7F"/>
    <w:rsid w:val="008A7251"/>
    <w:rsid w:val="008B2C46"/>
    <w:rsid w:val="008B6B10"/>
    <w:rsid w:val="008B7366"/>
    <w:rsid w:val="008C05EC"/>
    <w:rsid w:val="008C460F"/>
    <w:rsid w:val="008C6568"/>
    <w:rsid w:val="008D65F5"/>
    <w:rsid w:val="008E366D"/>
    <w:rsid w:val="008F007A"/>
    <w:rsid w:val="008F387A"/>
    <w:rsid w:val="008F6BAA"/>
    <w:rsid w:val="008F7BB5"/>
    <w:rsid w:val="0091070D"/>
    <w:rsid w:val="00917318"/>
    <w:rsid w:val="009241F9"/>
    <w:rsid w:val="00924ED4"/>
    <w:rsid w:val="00926585"/>
    <w:rsid w:val="00932EE4"/>
    <w:rsid w:val="009334BB"/>
    <w:rsid w:val="00941D28"/>
    <w:rsid w:val="00943EE0"/>
    <w:rsid w:val="00944631"/>
    <w:rsid w:val="0094497F"/>
    <w:rsid w:val="00945A0E"/>
    <w:rsid w:val="00953700"/>
    <w:rsid w:val="00955078"/>
    <w:rsid w:val="00956A96"/>
    <w:rsid w:val="00966960"/>
    <w:rsid w:val="009739B4"/>
    <w:rsid w:val="0098210B"/>
    <w:rsid w:val="00984950"/>
    <w:rsid w:val="00990963"/>
    <w:rsid w:val="009A1EF2"/>
    <w:rsid w:val="009A2A4F"/>
    <w:rsid w:val="009A419B"/>
    <w:rsid w:val="009B1EA0"/>
    <w:rsid w:val="009C1E90"/>
    <w:rsid w:val="009C2FE9"/>
    <w:rsid w:val="009D0F40"/>
    <w:rsid w:val="009E0121"/>
    <w:rsid w:val="009E02A2"/>
    <w:rsid w:val="009E033B"/>
    <w:rsid w:val="009E3B92"/>
    <w:rsid w:val="009F2E03"/>
    <w:rsid w:val="009F4D41"/>
    <w:rsid w:val="00A0201A"/>
    <w:rsid w:val="00A030C3"/>
    <w:rsid w:val="00A04498"/>
    <w:rsid w:val="00A16034"/>
    <w:rsid w:val="00A22437"/>
    <w:rsid w:val="00A22B57"/>
    <w:rsid w:val="00A22ECC"/>
    <w:rsid w:val="00A33B93"/>
    <w:rsid w:val="00A37268"/>
    <w:rsid w:val="00A37614"/>
    <w:rsid w:val="00A41BD6"/>
    <w:rsid w:val="00A42351"/>
    <w:rsid w:val="00A506F2"/>
    <w:rsid w:val="00A529EC"/>
    <w:rsid w:val="00A54F88"/>
    <w:rsid w:val="00A605BD"/>
    <w:rsid w:val="00A6414D"/>
    <w:rsid w:val="00A672FC"/>
    <w:rsid w:val="00A72DB7"/>
    <w:rsid w:val="00A771B6"/>
    <w:rsid w:val="00A81AF7"/>
    <w:rsid w:val="00A84D32"/>
    <w:rsid w:val="00A94202"/>
    <w:rsid w:val="00AB1953"/>
    <w:rsid w:val="00AB32EE"/>
    <w:rsid w:val="00AB3634"/>
    <w:rsid w:val="00AC1DD8"/>
    <w:rsid w:val="00AC1F64"/>
    <w:rsid w:val="00AC25FC"/>
    <w:rsid w:val="00AC389C"/>
    <w:rsid w:val="00AC429F"/>
    <w:rsid w:val="00AC665F"/>
    <w:rsid w:val="00AC7A53"/>
    <w:rsid w:val="00AE443D"/>
    <w:rsid w:val="00AE7793"/>
    <w:rsid w:val="00AF3E7F"/>
    <w:rsid w:val="00AF595F"/>
    <w:rsid w:val="00B00943"/>
    <w:rsid w:val="00B05CD3"/>
    <w:rsid w:val="00B10B88"/>
    <w:rsid w:val="00B13F37"/>
    <w:rsid w:val="00B1640C"/>
    <w:rsid w:val="00B2421C"/>
    <w:rsid w:val="00B24382"/>
    <w:rsid w:val="00B257B8"/>
    <w:rsid w:val="00B25E12"/>
    <w:rsid w:val="00B26F09"/>
    <w:rsid w:val="00B3546B"/>
    <w:rsid w:val="00B355B2"/>
    <w:rsid w:val="00B370FC"/>
    <w:rsid w:val="00B37EBA"/>
    <w:rsid w:val="00B4117A"/>
    <w:rsid w:val="00B440F3"/>
    <w:rsid w:val="00B444F8"/>
    <w:rsid w:val="00B447B8"/>
    <w:rsid w:val="00B4624A"/>
    <w:rsid w:val="00B5188C"/>
    <w:rsid w:val="00B54C58"/>
    <w:rsid w:val="00B60E9F"/>
    <w:rsid w:val="00B7034F"/>
    <w:rsid w:val="00B748DD"/>
    <w:rsid w:val="00B76E8C"/>
    <w:rsid w:val="00B81A47"/>
    <w:rsid w:val="00B823AC"/>
    <w:rsid w:val="00B830A7"/>
    <w:rsid w:val="00B90A31"/>
    <w:rsid w:val="00B946D1"/>
    <w:rsid w:val="00B96243"/>
    <w:rsid w:val="00BA06ED"/>
    <w:rsid w:val="00BA0DEC"/>
    <w:rsid w:val="00BA512C"/>
    <w:rsid w:val="00BB1725"/>
    <w:rsid w:val="00BB653B"/>
    <w:rsid w:val="00BC3C2D"/>
    <w:rsid w:val="00BC6287"/>
    <w:rsid w:val="00BD112F"/>
    <w:rsid w:val="00BD1239"/>
    <w:rsid w:val="00BD5783"/>
    <w:rsid w:val="00BD5999"/>
    <w:rsid w:val="00BD721D"/>
    <w:rsid w:val="00BE0FE7"/>
    <w:rsid w:val="00BE7519"/>
    <w:rsid w:val="00BF1C03"/>
    <w:rsid w:val="00BF7E11"/>
    <w:rsid w:val="00BF7F8A"/>
    <w:rsid w:val="00C04337"/>
    <w:rsid w:val="00C22AD8"/>
    <w:rsid w:val="00C23D45"/>
    <w:rsid w:val="00C24CEB"/>
    <w:rsid w:val="00C26733"/>
    <w:rsid w:val="00C26EDB"/>
    <w:rsid w:val="00C30DA4"/>
    <w:rsid w:val="00C3250F"/>
    <w:rsid w:val="00C32618"/>
    <w:rsid w:val="00C34E00"/>
    <w:rsid w:val="00C35182"/>
    <w:rsid w:val="00C42EF3"/>
    <w:rsid w:val="00C44E8A"/>
    <w:rsid w:val="00C51C4D"/>
    <w:rsid w:val="00C52114"/>
    <w:rsid w:val="00C53033"/>
    <w:rsid w:val="00C672CF"/>
    <w:rsid w:val="00C70888"/>
    <w:rsid w:val="00C71C77"/>
    <w:rsid w:val="00C73845"/>
    <w:rsid w:val="00C74330"/>
    <w:rsid w:val="00C8283C"/>
    <w:rsid w:val="00C82855"/>
    <w:rsid w:val="00C82E97"/>
    <w:rsid w:val="00C90EAD"/>
    <w:rsid w:val="00C92C2B"/>
    <w:rsid w:val="00CA08C6"/>
    <w:rsid w:val="00CA1D11"/>
    <w:rsid w:val="00CA34FC"/>
    <w:rsid w:val="00CA4BBA"/>
    <w:rsid w:val="00CC0139"/>
    <w:rsid w:val="00CC03E4"/>
    <w:rsid w:val="00CC0AD9"/>
    <w:rsid w:val="00CC29AD"/>
    <w:rsid w:val="00CC41BC"/>
    <w:rsid w:val="00CC5A47"/>
    <w:rsid w:val="00CD0502"/>
    <w:rsid w:val="00CD1A52"/>
    <w:rsid w:val="00CD1CB5"/>
    <w:rsid w:val="00CD3BB0"/>
    <w:rsid w:val="00CD46E6"/>
    <w:rsid w:val="00CD5566"/>
    <w:rsid w:val="00CE0C05"/>
    <w:rsid w:val="00CE0E8C"/>
    <w:rsid w:val="00CE6040"/>
    <w:rsid w:val="00CE6417"/>
    <w:rsid w:val="00CF1FFD"/>
    <w:rsid w:val="00D02F62"/>
    <w:rsid w:val="00D1196B"/>
    <w:rsid w:val="00D12420"/>
    <w:rsid w:val="00D1708F"/>
    <w:rsid w:val="00D21CFA"/>
    <w:rsid w:val="00D26E38"/>
    <w:rsid w:val="00D312F3"/>
    <w:rsid w:val="00D502C3"/>
    <w:rsid w:val="00D55FE7"/>
    <w:rsid w:val="00D65F3C"/>
    <w:rsid w:val="00D7337A"/>
    <w:rsid w:val="00D77351"/>
    <w:rsid w:val="00D902CF"/>
    <w:rsid w:val="00D90BA5"/>
    <w:rsid w:val="00D92381"/>
    <w:rsid w:val="00D92398"/>
    <w:rsid w:val="00D9328C"/>
    <w:rsid w:val="00D95525"/>
    <w:rsid w:val="00D9698F"/>
    <w:rsid w:val="00DB757D"/>
    <w:rsid w:val="00DC09DB"/>
    <w:rsid w:val="00DC130E"/>
    <w:rsid w:val="00DC4005"/>
    <w:rsid w:val="00DD0451"/>
    <w:rsid w:val="00DD22B9"/>
    <w:rsid w:val="00DD3838"/>
    <w:rsid w:val="00DD6D38"/>
    <w:rsid w:val="00DD7EF7"/>
    <w:rsid w:val="00DE264B"/>
    <w:rsid w:val="00DE2CD0"/>
    <w:rsid w:val="00DE5326"/>
    <w:rsid w:val="00DE5346"/>
    <w:rsid w:val="00DF0141"/>
    <w:rsid w:val="00DF11C1"/>
    <w:rsid w:val="00DF1EF9"/>
    <w:rsid w:val="00DF4C2E"/>
    <w:rsid w:val="00DF5E51"/>
    <w:rsid w:val="00E01C42"/>
    <w:rsid w:val="00E02D08"/>
    <w:rsid w:val="00E0358F"/>
    <w:rsid w:val="00E0363A"/>
    <w:rsid w:val="00E04ADF"/>
    <w:rsid w:val="00E06252"/>
    <w:rsid w:val="00E15302"/>
    <w:rsid w:val="00E1657D"/>
    <w:rsid w:val="00E20268"/>
    <w:rsid w:val="00E2245E"/>
    <w:rsid w:val="00E27D0C"/>
    <w:rsid w:val="00E30B76"/>
    <w:rsid w:val="00E3329F"/>
    <w:rsid w:val="00E341E3"/>
    <w:rsid w:val="00E354F8"/>
    <w:rsid w:val="00E41005"/>
    <w:rsid w:val="00E458CA"/>
    <w:rsid w:val="00E45A71"/>
    <w:rsid w:val="00E460B4"/>
    <w:rsid w:val="00E47021"/>
    <w:rsid w:val="00E47C5F"/>
    <w:rsid w:val="00E50A8E"/>
    <w:rsid w:val="00E50B0C"/>
    <w:rsid w:val="00E51202"/>
    <w:rsid w:val="00E576A5"/>
    <w:rsid w:val="00E645EE"/>
    <w:rsid w:val="00E70391"/>
    <w:rsid w:val="00E72CDB"/>
    <w:rsid w:val="00E73EB4"/>
    <w:rsid w:val="00E813CA"/>
    <w:rsid w:val="00E84CA8"/>
    <w:rsid w:val="00E866BC"/>
    <w:rsid w:val="00E86768"/>
    <w:rsid w:val="00E87A80"/>
    <w:rsid w:val="00E901F2"/>
    <w:rsid w:val="00E91EE7"/>
    <w:rsid w:val="00E93874"/>
    <w:rsid w:val="00E9533E"/>
    <w:rsid w:val="00EA32ED"/>
    <w:rsid w:val="00EA7E1D"/>
    <w:rsid w:val="00EB1D2A"/>
    <w:rsid w:val="00EB58DA"/>
    <w:rsid w:val="00EC210C"/>
    <w:rsid w:val="00EC4433"/>
    <w:rsid w:val="00EC4D46"/>
    <w:rsid w:val="00ED0028"/>
    <w:rsid w:val="00ED304F"/>
    <w:rsid w:val="00ED4D79"/>
    <w:rsid w:val="00ED5B63"/>
    <w:rsid w:val="00ED601E"/>
    <w:rsid w:val="00ED6DCF"/>
    <w:rsid w:val="00EE0E4B"/>
    <w:rsid w:val="00EE31D6"/>
    <w:rsid w:val="00EF0D94"/>
    <w:rsid w:val="00EF0E67"/>
    <w:rsid w:val="00EF3684"/>
    <w:rsid w:val="00EF7B01"/>
    <w:rsid w:val="00F010FD"/>
    <w:rsid w:val="00F0202B"/>
    <w:rsid w:val="00F033D4"/>
    <w:rsid w:val="00F04BFB"/>
    <w:rsid w:val="00F07B69"/>
    <w:rsid w:val="00F07CF3"/>
    <w:rsid w:val="00F122BB"/>
    <w:rsid w:val="00F14485"/>
    <w:rsid w:val="00F21234"/>
    <w:rsid w:val="00F27498"/>
    <w:rsid w:val="00F325CC"/>
    <w:rsid w:val="00F368DB"/>
    <w:rsid w:val="00F47B26"/>
    <w:rsid w:val="00F57DC6"/>
    <w:rsid w:val="00F671A0"/>
    <w:rsid w:val="00F67874"/>
    <w:rsid w:val="00F67F17"/>
    <w:rsid w:val="00F70F10"/>
    <w:rsid w:val="00F74768"/>
    <w:rsid w:val="00F82868"/>
    <w:rsid w:val="00F831F2"/>
    <w:rsid w:val="00F9583C"/>
    <w:rsid w:val="00FA0343"/>
    <w:rsid w:val="00FA0CC3"/>
    <w:rsid w:val="00FA4930"/>
    <w:rsid w:val="00FA773E"/>
    <w:rsid w:val="00FC13E5"/>
    <w:rsid w:val="00FD0022"/>
    <w:rsid w:val="00FD30A9"/>
    <w:rsid w:val="00FD37C1"/>
    <w:rsid w:val="00FD5026"/>
    <w:rsid w:val="00FD58B4"/>
    <w:rsid w:val="00FD6C5F"/>
    <w:rsid w:val="00FD6CE2"/>
    <w:rsid w:val="00FE2129"/>
    <w:rsid w:val="00FE45D8"/>
    <w:rsid w:val="00FE5781"/>
    <w:rsid w:val="00FF3534"/>
    <w:rsid w:val="00FF4A2E"/>
    <w:rsid w:val="00FF5460"/>
    <w:rsid w:val="3C212268"/>
    <w:rsid w:val="5EAD72B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212268"/>
  <w15:chartTrackingRefBased/>
  <w15:docId w15:val="{059F6A65-5863-48EE-9C6B-2C375CFE8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Bibliography">
    <w:name w:val="Bibliography"/>
    <w:basedOn w:val="Normal"/>
    <w:next w:val="Normal"/>
    <w:uiPriority w:val="37"/>
    <w:unhideWhenUsed/>
    <w:rsid w:val="00B1640C"/>
    <w:pPr>
      <w:spacing w:after="0" w:line="480" w:lineRule="auto"/>
      <w:ind w:left="720" w:hanging="720"/>
    </w:pPr>
  </w:style>
  <w:style w:type="character" w:styleId="Hyperlink">
    <w:name w:val="Hyperlink"/>
    <w:basedOn w:val="DefaultParagraphFont"/>
    <w:uiPriority w:val="99"/>
    <w:unhideWhenUsed/>
    <w:rsid w:val="00FD6CE2"/>
    <w:rPr>
      <w:color w:val="467886" w:themeColor="hyperlink"/>
      <w:u w:val="single"/>
    </w:rPr>
  </w:style>
  <w:style w:type="character" w:styleId="UnresolvedMention">
    <w:name w:val="Unresolved Mention"/>
    <w:basedOn w:val="DefaultParagraphFont"/>
    <w:uiPriority w:val="99"/>
    <w:semiHidden/>
    <w:unhideWhenUsed/>
    <w:rsid w:val="00FD6C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496892">
      <w:bodyDiv w:val="1"/>
      <w:marLeft w:val="0"/>
      <w:marRight w:val="0"/>
      <w:marTop w:val="0"/>
      <w:marBottom w:val="0"/>
      <w:divBdr>
        <w:top w:val="none" w:sz="0" w:space="0" w:color="auto"/>
        <w:left w:val="none" w:sz="0" w:space="0" w:color="auto"/>
        <w:bottom w:val="none" w:sz="0" w:space="0" w:color="auto"/>
        <w:right w:val="none" w:sz="0" w:space="0" w:color="auto"/>
      </w:divBdr>
    </w:div>
    <w:div w:id="341468445">
      <w:bodyDiv w:val="1"/>
      <w:marLeft w:val="0"/>
      <w:marRight w:val="0"/>
      <w:marTop w:val="0"/>
      <w:marBottom w:val="0"/>
      <w:divBdr>
        <w:top w:val="none" w:sz="0" w:space="0" w:color="auto"/>
        <w:left w:val="none" w:sz="0" w:space="0" w:color="auto"/>
        <w:bottom w:val="none" w:sz="0" w:space="0" w:color="auto"/>
        <w:right w:val="none" w:sz="0" w:space="0" w:color="auto"/>
      </w:divBdr>
    </w:div>
    <w:div w:id="632911490">
      <w:bodyDiv w:val="1"/>
      <w:marLeft w:val="0"/>
      <w:marRight w:val="0"/>
      <w:marTop w:val="0"/>
      <w:marBottom w:val="0"/>
      <w:divBdr>
        <w:top w:val="none" w:sz="0" w:space="0" w:color="auto"/>
        <w:left w:val="none" w:sz="0" w:space="0" w:color="auto"/>
        <w:bottom w:val="none" w:sz="0" w:space="0" w:color="auto"/>
        <w:right w:val="none" w:sz="0" w:space="0" w:color="auto"/>
      </w:divBdr>
    </w:div>
    <w:div w:id="932780224">
      <w:bodyDiv w:val="1"/>
      <w:marLeft w:val="0"/>
      <w:marRight w:val="0"/>
      <w:marTop w:val="0"/>
      <w:marBottom w:val="0"/>
      <w:divBdr>
        <w:top w:val="none" w:sz="0" w:space="0" w:color="auto"/>
        <w:left w:val="none" w:sz="0" w:space="0" w:color="auto"/>
        <w:bottom w:val="none" w:sz="0" w:space="0" w:color="auto"/>
        <w:right w:val="none" w:sz="0" w:space="0" w:color="auto"/>
      </w:divBdr>
    </w:div>
    <w:div w:id="1008218534">
      <w:bodyDiv w:val="1"/>
      <w:marLeft w:val="0"/>
      <w:marRight w:val="0"/>
      <w:marTop w:val="0"/>
      <w:marBottom w:val="0"/>
      <w:divBdr>
        <w:top w:val="none" w:sz="0" w:space="0" w:color="auto"/>
        <w:left w:val="none" w:sz="0" w:space="0" w:color="auto"/>
        <w:bottom w:val="none" w:sz="0" w:space="0" w:color="auto"/>
        <w:right w:val="none" w:sz="0" w:space="0" w:color="auto"/>
      </w:divBdr>
    </w:div>
    <w:div w:id="1048800448">
      <w:bodyDiv w:val="1"/>
      <w:marLeft w:val="0"/>
      <w:marRight w:val="0"/>
      <w:marTop w:val="0"/>
      <w:marBottom w:val="0"/>
      <w:divBdr>
        <w:top w:val="none" w:sz="0" w:space="0" w:color="auto"/>
        <w:left w:val="none" w:sz="0" w:space="0" w:color="auto"/>
        <w:bottom w:val="none" w:sz="0" w:space="0" w:color="auto"/>
        <w:right w:val="none" w:sz="0" w:space="0" w:color="auto"/>
      </w:divBdr>
    </w:div>
    <w:div w:id="1051199287">
      <w:bodyDiv w:val="1"/>
      <w:marLeft w:val="0"/>
      <w:marRight w:val="0"/>
      <w:marTop w:val="0"/>
      <w:marBottom w:val="0"/>
      <w:divBdr>
        <w:top w:val="none" w:sz="0" w:space="0" w:color="auto"/>
        <w:left w:val="none" w:sz="0" w:space="0" w:color="auto"/>
        <w:bottom w:val="none" w:sz="0" w:space="0" w:color="auto"/>
        <w:right w:val="none" w:sz="0" w:space="0" w:color="auto"/>
      </w:divBdr>
    </w:div>
    <w:div w:id="1089693366">
      <w:bodyDiv w:val="1"/>
      <w:marLeft w:val="0"/>
      <w:marRight w:val="0"/>
      <w:marTop w:val="0"/>
      <w:marBottom w:val="0"/>
      <w:divBdr>
        <w:top w:val="none" w:sz="0" w:space="0" w:color="auto"/>
        <w:left w:val="none" w:sz="0" w:space="0" w:color="auto"/>
        <w:bottom w:val="none" w:sz="0" w:space="0" w:color="auto"/>
        <w:right w:val="none" w:sz="0" w:space="0" w:color="auto"/>
      </w:divBdr>
    </w:div>
    <w:div w:id="1195264916">
      <w:bodyDiv w:val="1"/>
      <w:marLeft w:val="0"/>
      <w:marRight w:val="0"/>
      <w:marTop w:val="0"/>
      <w:marBottom w:val="0"/>
      <w:divBdr>
        <w:top w:val="none" w:sz="0" w:space="0" w:color="auto"/>
        <w:left w:val="none" w:sz="0" w:space="0" w:color="auto"/>
        <w:bottom w:val="none" w:sz="0" w:space="0" w:color="auto"/>
        <w:right w:val="none" w:sz="0" w:space="0" w:color="auto"/>
      </w:divBdr>
    </w:div>
    <w:div w:id="1332836237">
      <w:bodyDiv w:val="1"/>
      <w:marLeft w:val="0"/>
      <w:marRight w:val="0"/>
      <w:marTop w:val="0"/>
      <w:marBottom w:val="0"/>
      <w:divBdr>
        <w:top w:val="none" w:sz="0" w:space="0" w:color="auto"/>
        <w:left w:val="none" w:sz="0" w:space="0" w:color="auto"/>
        <w:bottom w:val="none" w:sz="0" w:space="0" w:color="auto"/>
        <w:right w:val="none" w:sz="0" w:space="0" w:color="auto"/>
      </w:divBdr>
    </w:div>
    <w:div w:id="1606646180">
      <w:bodyDiv w:val="1"/>
      <w:marLeft w:val="0"/>
      <w:marRight w:val="0"/>
      <w:marTop w:val="0"/>
      <w:marBottom w:val="0"/>
      <w:divBdr>
        <w:top w:val="none" w:sz="0" w:space="0" w:color="auto"/>
        <w:left w:val="none" w:sz="0" w:space="0" w:color="auto"/>
        <w:bottom w:val="none" w:sz="0" w:space="0" w:color="auto"/>
        <w:right w:val="none" w:sz="0" w:space="0" w:color="auto"/>
      </w:divBdr>
    </w:div>
    <w:div w:id="1871606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psychires.2006.05.001" TargetMode="External"/><Relationship Id="rId3" Type="http://schemas.openxmlformats.org/officeDocument/2006/relationships/settings" Target="settings.xml"/><Relationship Id="rId7" Type="http://schemas.openxmlformats.org/officeDocument/2006/relationships/hyperlink" Target="https://doi.org/10.1891/0886-6708.14.1.6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anxdis.2010.09.002" TargetMode="External"/><Relationship Id="rId5" Type="http://schemas.openxmlformats.org/officeDocument/2006/relationships/hyperlink" Target="https://doi.org/10.1016/j.jocrd.2018.01.002"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759</TotalTime>
  <Pages>13</Pages>
  <Words>3504</Words>
  <Characters>20080</Characters>
  <Application>Microsoft Office Word</Application>
  <DocSecurity>0</DocSecurity>
  <Lines>318</Lines>
  <Paragraphs>79</Paragraphs>
  <ScaleCrop>false</ScaleCrop>
  <Company/>
  <LinksUpToDate>false</LinksUpToDate>
  <CharactersWithSpaces>23505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 (2219390)</cp:lastModifiedBy>
  <cp:revision>663</cp:revision>
  <dcterms:created xsi:type="dcterms:W3CDTF">2024-11-07T18:23:00Z</dcterms:created>
  <dcterms:modified xsi:type="dcterms:W3CDTF">2024-11-19T23:43:00Z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id="9MJ8bDLv"/&gt;&lt;style id="http://www.zotero.org/styles/apa"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