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41830BE9" w:rsidP="07C1D8F0" w:rsidRDefault="41830BE9" w14:paraId="682650BF" w14:textId="02F32405">
      <w:pPr>
        <w:tabs>
          <w:tab w:val="left" w:leader="none" w:pos="5103"/>
        </w:tabs>
        <w:jc w:val="center"/>
        <w:rPr>
          <w:rFonts w:ascii="Times New Roman" w:hAnsi="Times New Roman" w:eastAsia="Times New Roman" w:cs="Times New Roman"/>
          <w:b w:val="1"/>
          <w:bCs w:val="1"/>
        </w:rPr>
      </w:pPr>
      <w:r w:rsidRPr="07C1D8F0" w:rsidR="41830BE9">
        <w:rPr>
          <w:rFonts w:ascii="Times New Roman" w:hAnsi="Times New Roman" w:eastAsia="Times New Roman" w:cs="Times New Roman"/>
          <w:b w:val="1"/>
          <w:bCs w:val="1"/>
          <w:u w:val="single"/>
        </w:rPr>
        <w:t>Appendices</w:t>
      </w:r>
      <w:r w:rsidRPr="07C1D8F0" w:rsidR="41830BE9">
        <w:rPr>
          <w:rFonts w:ascii="Times New Roman" w:hAnsi="Times New Roman" w:eastAsia="Times New Roman" w:cs="Times New Roman"/>
          <w:b w:val="1"/>
          <w:bCs w:val="1"/>
        </w:rPr>
        <w:t xml:space="preserve"> </w:t>
      </w:r>
    </w:p>
    <w:p w:rsidR="4CE54D5E" w:rsidP="07C1D8F0" w:rsidRDefault="4CE54D5E" w14:paraId="6B6D6D8E" w14:textId="47DE4B35">
      <w:pPr>
        <w:tabs>
          <w:tab w:val="left" w:pos="5103"/>
        </w:tabs>
        <w:rPr>
          <w:rFonts w:ascii="Times New Roman" w:hAnsi="Times New Roman" w:eastAsia="Times New Roman" w:cs="Times New Roman"/>
          <w:b w:val="1"/>
          <w:bCs w:val="1"/>
        </w:rPr>
      </w:pPr>
      <w:bookmarkStart w:name="_Int_cksRLNKO" w:id="1865394377"/>
      <w:r w:rsidRPr="07C1D8F0" w:rsidR="4CE54D5E">
        <w:rPr>
          <w:rFonts w:ascii="Times New Roman" w:hAnsi="Times New Roman" w:eastAsia="Times New Roman" w:cs="Times New Roman"/>
          <w:b w:val="1"/>
          <w:bCs w:val="1"/>
        </w:rPr>
        <w:t xml:space="preserve">Appendix 1 </w:t>
      </w:r>
      <w:r w:rsidRPr="07C1D8F0" w:rsidR="2FD3F3F3">
        <w:rPr>
          <w:rFonts w:ascii="Times New Roman" w:hAnsi="Times New Roman" w:eastAsia="Times New Roman" w:cs="Times New Roman"/>
          <w:b w:val="1"/>
          <w:bCs w:val="1"/>
        </w:rPr>
        <w:t>- Questionnaire</w:t>
      </w:r>
      <w:bookmarkEnd w:id="1865394377"/>
    </w:p>
    <w:p w:rsidR="72E9D80E" w:rsidP="72E9D80E" w:rsidRDefault="72E9D80E" w14:paraId="1CF1ACB1" w14:textId="54F08D4F">
      <w:pPr>
        <w:tabs>
          <w:tab w:val="left" w:pos="5103"/>
        </w:tabs>
        <w:jc w:val="center"/>
        <w:rPr>
          <w:rFonts w:ascii="Arial" w:hAnsi="Arial" w:cs="Arial"/>
          <w:b/>
          <w:bCs/>
        </w:rPr>
      </w:pPr>
    </w:p>
    <w:p w:rsidR="2FD3F3F3" w:rsidP="33F2EB7A" w:rsidRDefault="2FD3F3F3" w14:paraId="76AB2377" w14:textId="201A6EA5">
      <w:pPr>
        <w:tabs>
          <w:tab w:val="left" w:pos="5103"/>
        </w:tabs>
        <w:jc w:val="center"/>
      </w:pPr>
      <w:r>
        <w:rPr>
          <w:noProof/>
        </w:rPr>
        <w:drawing>
          <wp:inline distT="0" distB="0" distL="0" distR="0" wp14:anchorId="235FE599" wp14:editId="7E7C1D73">
            <wp:extent cx="2343150" cy="3228975"/>
            <wp:effectExtent l="0" t="0" r="0" b="0"/>
            <wp:docPr id="632943602" name="Picture 632943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343150" cy="3228975"/>
                    </a:xfrm>
                    <a:prstGeom prst="rect">
                      <a:avLst/>
                    </a:prstGeom>
                  </pic:spPr>
                </pic:pic>
              </a:graphicData>
            </a:graphic>
          </wp:inline>
        </w:drawing>
      </w:r>
      <w:r>
        <w:br/>
      </w:r>
      <w:r w:rsidR="33F2EB7A">
        <w:rPr>
          <w:noProof/>
        </w:rPr>
        <w:drawing>
          <wp:anchor distT="0" distB="0" distL="114300" distR="114300" simplePos="0" relativeHeight="251658240" behindDoc="0" locked="0" layoutInCell="1" allowOverlap="1" wp14:anchorId="541123E0" wp14:editId="31A7DE0D">
            <wp:simplePos x="0" y="0"/>
            <wp:positionH relativeFrom="column">
              <wp:align>left</wp:align>
            </wp:positionH>
            <wp:positionV relativeFrom="paragraph">
              <wp:posOffset>0</wp:posOffset>
            </wp:positionV>
            <wp:extent cx="2333625" cy="3162300"/>
            <wp:effectExtent l="0" t="0" r="0" b="0"/>
            <wp:wrapSquare wrapText="bothSides"/>
            <wp:docPr id="1565986596" name="Picture 15659865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333625" cy="3162300"/>
                    </a:xfrm>
                    <a:prstGeom prst="rect">
                      <a:avLst/>
                    </a:prstGeom>
                  </pic:spPr>
                </pic:pic>
              </a:graphicData>
            </a:graphic>
            <wp14:sizeRelH relativeFrom="page">
              <wp14:pctWidth>0</wp14:pctWidth>
            </wp14:sizeRelH>
            <wp14:sizeRelV relativeFrom="page">
              <wp14:pctHeight>0</wp14:pctHeight>
            </wp14:sizeRelV>
          </wp:anchor>
        </w:drawing>
      </w:r>
    </w:p>
    <w:p w:rsidR="72E9D80E" w:rsidP="07C1D8F0" w:rsidRDefault="2FD3F3F3" w14:paraId="2A900D70" w14:textId="5AA7E564">
      <w:pPr>
        <w:tabs>
          <w:tab w:val="left" w:pos="5103"/>
        </w:tabs>
        <w:rPr>
          <w:rFonts w:ascii="Times New Roman" w:hAnsi="Times New Roman" w:eastAsia="Times New Roman" w:cs="Times New Roman"/>
          <w:b w:val="1"/>
          <w:bCs w:val="1"/>
        </w:rPr>
      </w:pPr>
      <w:r w:rsidRPr="07C1D8F0" w:rsidR="2FD3F3F3">
        <w:rPr>
          <w:rFonts w:ascii="Times New Roman" w:hAnsi="Times New Roman" w:eastAsia="Times New Roman" w:cs="Times New Roman"/>
          <w:b w:val="1"/>
          <w:bCs w:val="1"/>
        </w:rPr>
        <w:t xml:space="preserve">Appendix 2 – Pupil consent form </w:t>
      </w:r>
    </w:p>
    <w:p w:rsidR="72E9D80E" w:rsidP="21B71595" w:rsidRDefault="2FD3F3F3" w14:paraId="7546FB41" w14:textId="4677649E">
      <w:pPr>
        <w:tabs>
          <w:tab w:val="left" w:pos="5103"/>
        </w:tabs>
      </w:pPr>
      <w:r>
        <w:rPr>
          <w:noProof/>
        </w:rPr>
        <w:drawing>
          <wp:inline distT="0" distB="0" distL="0" distR="0" wp14:anchorId="34C28B3B" wp14:editId="1C2169EF">
            <wp:extent cx="2524125" cy="3562350"/>
            <wp:effectExtent l="0" t="0" r="0" b="0"/>
            <wp:docPr id="1497687129" name="Picture 1497687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2524125" cy="3562350"/>
                    </a:xfrm>
                    <a:prstGeom prst="rect">
                      <a:avLst/>
                    </a:prstGeom>
                  </pic:spPr>
                </pic:pic>
              </a:graphicData>
            </a:graphic>
          </wp:inline>
        </w:drawing>
      </w:r>
      <w:r w:rsidR="72E9D80E">
        <w:br/>
      </w:r>
    </w:p>
    <w:p w:rsidR="72E9D80E" w:rsidP="21B71595" w:rsidRDefault="72E9D80E" w14:paraId="5BB440FF" w14:textId="68722273">
      <w:pPr>
        <w:tabs>
          <w:tab w:val="left" w:pos="5103"/>
        </w:tabs>
      </w:pPr>
    </w:p>
    <w:p w:rsidR="72E9D80E" w:rsidP="21B71595" w:rsidRDefault="72E9D80E" w14:paraId="4EED9A04" w14:textId="50A82357">
      <w:pPr>
        <w:tabs>
          <w:tab w:val="left" w:pos="5103"/>
        </w:tabs>
      </w:pPr>
    </w:p>
    <w:p w:rsidR="72E9D80E" w:rsidP="21B71595" w:rsidRDefault="72E9D80E" w14:paraId="6BE31EE5" w14:textId="18DC4A00">
      <w:pPr>
        <w:tabs>
          <w:tab w:val="left" w:pos="5103"/>
        </w:tabs>
      </w:pPr>
    </w:p>
    <w:p w:rsidR="72E9D80E" w:rsidP="21B71595" w:rsidRDefault="72E9D80E" w14:paraId="368B45D8" w14:textId="1EDA4100">
      <w:pPr>
        <w:tabs>
          <w:tab w:val="left" w:pos="5103"/>
        </w:tabs>
      </w:pPr>
    </w:p>
    <w:p w:rsidR="72E9D80E" w:rsidP="21B71595" w:rsidRDefault="72E9D80E" w14:paraId="349D0BDA" w14:textId="110387CB">
      <w:pPr>
        <w:tabs>
          <w:tab w:val="left" w:pos="5103"/>
        </w:tabs>
      </w:pPr>
    </w:p>
    <w:p w:rsidR="72E9D80E" w:rsidP="21B71595" w:rsidRDefault="72E9D80E" w14:paraId="369401A7" w14:textId="2A7EA1D9">
      <w:pPr>
        <w:tabs>
          <w:tab w:val="left" w:pos="5103"/>
        </w:tabs>
      </w:pPr>
    </w:p>
    <w:p w:rsidR="72E9D80E" w:rsidP="07C1D8F0" w:rsidRDefault="72E9D80E" w14:paraId="120BE1EC" w14:textId="04EE7BB8">
      <w:pPr>
        <w:tabs>
          <w:tab w:val="left" w:pos="5103"/>
        </w:tabs>
        <w:rPr>
          <w:rFonts w:ascii="Times New Roman" w:hAnsi="Times New Roman" w:eastAsia="Times New Roman" w:cs="Times New Roman"/>
          <w:b w:val="1"/>
          <w:bCs w:val="1"/>
        </w:rPr>
      </w:pPr>
    </w:p>
    <w:p w:rsidR="72E9D80E" w:rsidP="07C1D8F0" w:rsidRDefault="2FD3F3F3" w14:paraId="7D935753" w14:textId="7DEAE05C">
      <w:pPr>
        <w:tabs>
          <w:tab w:val="left" w:pos="5103"/>
        </w:tabs>
        <w:rPr>
          <w:rFonts w:ascii="Times New Roman" w:hAnsi="Times New Roman" w:eastAsia="Times New Roman" w:cs="Times New Roman"/>
          <w:b w:val="1"/>
          <w:bCs w:val="1"/>
          <w:color w:val="000000" w:themeColor="text1" w:themeTint="FF" w:themeShade="FF"/>
          <w:lang w:val="en-US"/>
        </w:rPr>
      </w:pPr>
      <w:r w:rsidRPr="07C1D8F0" w:rsidR="2FD3F3F3">
        <w:rPr>
          <w:rFonts w:ascii="Times New Roman" w:hAnsi="Times New Roman" w:eastAsia="Times New Roman" w:cs="Times New Roman"/>
          <w:b w:val="1"/>
          <w:bCs w:val="1"/>
        </w:rPr>
        <w:t xml:space="preserve">Appendix 3 - </w:t>
      </w:r>
      <w:r w:rsidRPr="07C1D8F0" w:rsidR="2FD3F3F3">
        <w:rPr>
          <w:rFonts w:ascii="Times New Roman" w:hAnsi="Times New Roman" w:eastAsia="Times New Roman" w:cs="Times New Roman"/>
          <w:b w:val="1"/>
          <w:bCs w:val="1"/>
          <w:color w:val="000000" w:themeColor="text1" w:themeTint="FF" w:themeShade="FF"/>
          <w:lang w:val="en-US"/>
        </w:rPr>
        <w:t>Parent consent form and information sheet</w:t>
      </w:r>
    </w:p>
    <w:p w:rsidR="72E9D80E" w:rsidP="07C1D8F0" w:rsidRDefault="2FD3F3F3" w14:paraId="3E3D300D" w14:textId="1B27E2B5">
      <w:pPr>
        <w:pStyle w:val="Normal"/>
        <w:tabs>
          <w:tab w:val="left" w:pos="5103"/>
        </w:tabs>
        <w:rPr>
          <w:b w:val="1"/>
          <w:bCs w:val="1"/>
        </w:rPr>
      </w:pPr>
      <w:r w:rsidR="2FD3F3F3">
        <w:drawing>
          <wp:inline wp14:editId="0B6EF59E" wp14:anchorId="6F1490F8">
            <wp:extent cx="2552700" cy="3371850"/>
            <wp:effectExtent l="0" t="0" r="0" b="0"/>
            <wp:docPr id="2023059906" name="Picture 2023059906" title=""/>
            <wp:cNvGraphicFramePr>
              <a:graphicFrameLocks noChangeAspect="1"/>
            </wp:cNvGraphicFramePr>
            <a:graphic>
              <a:graphicData uri="http://schemas.openxmlformats.org/drawingml/2006/picture">
                <pic:pic>
                  <pic:nvPicPr>
                    <pic:cNvPr id="0" name="Picture 2023059906"/>
                    <pic:cNvPicPr/>
                  </pic:nvPicPr>
                  <pic:blipFill>
                    <a:blip r:embed="R5d31f8a038454d9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552700" cy="3371850"/>
                    </a:xfrm>
                    <a:prstGeom prst="rect">
                      <a:avLst/>
                    </a:prstGeom>
                  </pic:spPr>
                </pic:pic>
              </a:graphicData>
            </a:graphic>
          </wp:inline>
        </w:drawing>
      </w:r>
      <w:r w:rsidR="2FD3F3F3">
        <w:drawing>
          <wp:inline wp14:editId="2BDBC1F6" wp14:anchorId="4B2C0565">
            <wp:extent cx="2876550" cy="3105150"/>
            <wp:effectExtent l="0" t="0" r="0" b="0"/>
            <wp:docPr id="794839367" name="Picture 794839367" title=""/>
            <wp:cNvGraphicFramePr>
              <a:graphicFrameLocks noChangeAspect="1"/>
            </wp:cNvGraphicFramePr>
            <a:graphic>
              <a:graphicData uri="http://schemas.openxmlformats.org/drawingml/2006/picture">
                <pic:pic>
                  <pic:nvPicPr>
                    <pic:cNvPr id="0" name="Picture 794839367"/>
                    <pic:cNvPicPr/>
                  </pic:nvPicPr>
                  <pic:blipFill>
                    <a:blip r:embed="R079424b41eb74c1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876550" cy="3105150"/>
                    </a:xfrm>
                    <a:prstGeom prst="rect">
                      <a:avLst/>
                    </a:prstGeom>
                  </pic:spPr>
                </pic:pic>
              </a:graphicData>
            </a:graphic>
          </wp:inline>
        </w:drawing>
      </w:r>
      <w:r>
        <w:br/>
      </w:r>
      <w:r>
        <w:br/>
      </w:r>
      <w:r w:rsidRPr="07C1D8F0" w:rsidR="2DE2678D">
        <w:rPr>
          <w:b w:val="1"/>
          <w:bCs w:val="1"/>
        </w:rPr>
        <w:t>Appendix 4</w:t>
      </w:r>
      <w:r w:rsidRPr="07C1D8F0" w:rsidR="4C285C38">
        <w:rPr>
          <w:b w:val="1"/>
          <w:bCs w:val="1"/>
        </w:rPr>
        <w:t xml:space="preserve"> - Interview questions for teachers </w:t>
      </w:r>
    </w:p>
    <w:p w:rsidR="07C1D8F0" w:rsidP="07C1D8F0" w:rsidRDefault="07C1D8F0" w14:paraId="6AD7836A" w14:textId="7E7AD0A5">
      <w:pPr>
        <w:pStyle w:val="Normal"/>
        <w:tabs>
          <w:tab w:val="left" w:leader="none" w:pos="5103"/>
        </w:tabs>
      </w:pPr>
    </w:p>
    <w:p w:rsidR="2DE2678D" w:rsidP="07C1D8F0" w:rsidRDefault="2DE2678D" w14:paraId="6A0329DC" w14:textId="1C865383">
      <w:pPr>
        <w:pStyle w:val="Normal"/>
        <w:tabs>
          <w:tab w:val="left" w:leader="none" w:pos="5103"/>
        </w:tabs>
      </w:pPr>
      <w:r w:rsidR="2DE2678D">
        <w:drawing>
          <wp:inline wp14:editId="399AB61F" wp14:anchorId="32F58DF1">
            <wp:extent cx="3934362" cy="3257568"/>
            <wp:effectExtent l="0" t="0" r="0" b="0"/>
            <wp:docPr id="2011557008" name="" title=""/>
            <wp:cNvGraphicFramePr>
              <a:graphicFrameLocks noChangeAspect="1"/>
            </wp:cNvGraphicFramePr>
            <a:graphic>
              <a:graphicData uri="http://schemas.openxmlformats.org/drawingml/2006/picture">
                <pic:pic>
                  <pic:nvPicPr>
                    <pic:cNvPr id="0" name=""/>
                    <pic:cNvPicPr/>
                  </pic:nvPicPr>
                  <pic:blipFill>
                    <a:blip r:embed="Rb9eb35bc19a34d63">
                      <a:extLst>
                        <a:ext xmlns:a="http://schemas.openxmlformats.org/drawingml/2006/main" uri="{28A0092B-C50C-407E-A947-70E740481C1C}">
                          <a14:useLocalDpi val="0"/>
                        </a:ext>
                      </a:extLst>
                    </a:blip>
                    <a:srcRect l="31473" t="27002" r="19456" b="8009"/>
                    <a:stretch>
                      <a:fillRect/>
                    </a:stretch>
                  </pic:blipFill>
                  <pic:spPr>
                    <a:xfrm>
                      <a:off x="0" y="0"/>
                      <a:ext cx="3934362" cy="3257568"/>
                    </a:xfrm>
                    <a:prstGeom prst="rect">
                      <a:avLst/>
                    </a:prstGeom>
                  </pic:spPr>
                </pic:pic>
              </a:graphicData>
            </a:graphic>
          </wp:inline>
        </w:drawing>
      </w:r>
    </w:p>
    <w:p w:rsidR="07C1D8F0" w:rsidP="07C1D8F0" w:rsidRDefault="07C1D8F0" w14:paraId="7C9BD6D2" w14:textId="4C98E395">
      <w:pPr>
        <w:pStyle w:val="Normal"/>
        <w:tabs>
          <w:tab w:val="left" w:leader="none" w:pos="5103"/>
        </w:tabs>
      </w:pPr>
    </w:p>
    <w:p w:rsidR="07C1D8F0" w:rsidP="07C1D8F0" w:rsidRDefault="07C1D8F0" w14:paraId="4E973ED6" w14:textId="2B19EC06">
      <w:pPr>
        <w:pStyle w:val="Normal"/>
        <w:tabs>
          <w:tab w:val="left" w:leader="none" w:pos="5103"/>
        </w:tabs>
      </w:pPr>
    </w:p>
    <w:p w:rsidR="07C1D8F0" w:rsidP="07C1D8F0" w:rsidRDefault="07C1D8F0" w14:paraId="3EF80174" w14:textId="7C2FE3F2">
      <w:pPr>
        <w:pStyle w:val="Normal"/>
        <w:tabs>
          <w:tab w:val="left" w:leader="none" w:pos="5103"/>
        </w:tabs>
      </w:pPr>
    </w:p>
    <w:p w:rsidR="07C1D8F0" w:rsidP="07C1D8F0" w:rsidRDefault="07C1D8F0" w14:paraId="5C4E8977" w14:textId="04F74AEC">
      <w:pPr>
        <w:pStyle w:val="Normal"/>
        <w:tabs>
          <w:tab w:val="left" w:leader="none" w:pos="5103"/>
        </w:tabs>
      </w:pPr>
    </w:p>
    <w:p w:rsidR="07C1D8F0" w:rsidP="07C1D8F0" w:rsidRDefault="07C1D8F0" w14:paraId="3F10C324" w14:textId="2191B8E8">
      <w:pPr>
        <w:pStyle w:val="Normal"/>
        <w:tabs>
          <w:tab w:val="left" w:leader="none" w:pos="5103"/>
        </w:tabs>
      </w:pPr>
    </w:p>
    <w:p w:rsidR="07C1D8F0" w:rsidP="07C1D8F0" w:rsidRDefault="07C1D8F0" w14:paraId="20AC3C7F" w14:textId="3F5C2014">
      <w:pPr>
        <w:pStyle w:val="Normal"/>
        <w:tabs>
          <w:tab w:val="left" w:leader="none" w:pos="5103"/>
        </w:tabs>
      </w:pPr>
    </w:p>
    <w:p w:rsidR="07C1D8F0" w:rsidP="07C1D8F0" w:rsidRDefault="07C1D8F0" w14:paraId="3F01EFBD" w14:textId="753D6B11">
      <w:pPr>
        <w:pStyle w:val="Normal"/>
        <w:tabs>
          <w:tab w:val="left" w:leader="none" w:pos="5103"/>
        </w:tabs>
      </w:pPr>
    </w:p>
    <w:p w:rsidR="07C1D8F0" w:rsidP="07C1D8F0" w:rsidRDefault="07C1D8F0" w14:paraId="2B753014" w14:textId="56FE5062">
      <w:pPr>
        <w:pStyle w:val="Normal"/>
        <w:tabs>
          <w:tab w:val="left" w:leader="none" w:pos="5103"/>
        </w:tabs>
      </w:pPr>
    </w:p>
    <w:p w:rsidR="72E9D80E" w:rsidP="07C1D8F0" w:rsidRDefault="72E9D80E" w14:paraId="0FAC7A48" w14:textId="2B38705A">
      <w:pPr>
        <w:tabs>
          <w:tab w:val="left" w:pos="5103"/>
        </w:tabs>
        <w:jc w:val="center"/>
        <w:rPr>
          <w:rFonts w:ascii="Times New Roman" w:hAnsi="Times New Roman" w:eastAsia="Times New Roman" w:cs="Times New Roman"/>
          <w:b w:val="1"/>
          <w:bCs w:val="1"/>
        </w:rPr>
      </w:pPr>
    </w:p>
    <w:p w:rsidR="4CE54D5E" w:rsidP="07C1D8F0" w:rsidRDefault="4CE54D5E" w14:paraId="0981A4E0" w14:textId="693BFB40">
      <w:pPr>
        <w:tabs>
          <w:tab w:val="left" w:pos="5103"/>
        </w:tabs>
        <w:rPr>
          <w:rFonts w:ascii="Times New Roman" w:hAnsi="Times New Roman" w:eastAsia="Times New Roman" w:cs="Times New Roman"/>
          <w:b w:val="1"/>
          <w:bCs w:val="1"/>
        </w:rPr>
      </w:pPr>
      <w:r w:rsidRPr="07C1D8F0" w:rsidR="4CE54D5E">
        <w:rPr>
          <w:rFonts w:ascii="Times New Roman" w:hAnsi="Times New Roman" w:eastAsia="Times New Roman" w:cs="Times New Roman"/>
          <w:b w:val="1"/>
          <w:bCs w:val="1"/>
        </w:rPr>
        <w:t xml:space="preserve">Appendix </w:t>
      </w:r>
      <w:r w:rsidRPr="07C1D8F0" w:rsidR="6F6DE5E5">
        <w:rPr>
          <w:rFonts w:ascii="Times New Roman" w:hAnsi="Times New Roman" w:eastAsia="Times New Roman" w:cs="Times New Roman"/>
          <w:b w:val="1"/>
          <w:bCs w:val="1"/>
        </w:rPr>
        <w:t>5</w:t>
      </w:r>
      <w:r w:rsidRPr="07C1D8F0" w:rsidR="1284BD59">
        <w:rPr>
          <w:rFonts w:ascii="Times New Roman" w:hAnsi="Times New Roman" w:eastAsia="Times New Roman" w:cs="Times New Roman"/>
          <w:b w:val="1"/>
          <w:bCs w:val="1"/>
        </w:rPr>
        <w:t xml:space="preserve"> – Ethical approval form</w:t>
      </w:r>
    </w:p>
    <w:p w:rsidRPr="00A42F82" w:rsidR="00CA7D5E" w:rsidP="00A91894" w:rsidRDefault="00A51109" w14:paraId="2592C5B4" w14:textId="77777777">
      <w:pPr>
        <w:tabs>
          <w:tab w:val="left" w:pos="5103"/>
        </w:tabs>
        <w:jc w:val="center"/>
        <w:rPr>
          <w:rFonts w:ascii="Arial" w:hAnsi="Arial" w:cs="Arial"/>
          <w:b/>
          <w:bCs/>
        </w:rPr>
      </w:pPr>
      <w:r w:rsidRPr="00A42F82">
        <w:rPr>
          <w:rFonts w:ascii="Arial" w:hAnsi="Arial" w:cs="Arial"/>
          <w:b/>
          <w:bCs/>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6">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7">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00A91894" w:rsidRDefault="009E6873" w14:paraId="7B7CF528" w14:textId="34088682">
            <w:pPr>
              <w:rPr>
                <w:rFonts w:ascii="Arial" w:hAnsi="Arial" w:cs="Arial"/>
                <w:sz w:val="22"/>
                <w:szCs w:val="22"/>
              </w:rPr>
            </w:pPr>
            <w:r>
              <w:rPr>
                <w:rFonts w:ascii="Arial" w:hAnsi="Arial" w:cs="Arial"/>
                <w:sz w:val="22"/>
                <w:szCs w:val="22"/>
              </w:rPr>
              <w:t>Lowri Morris</w:t>
            </w: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9E6873" w14:paraId="32F97F34" w14:textId="4AF87210">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9E6873" w14:paraId="7C185490" w14:textId="18788EA7">
                <w:pPr>
                  <w:jc w:val="center"/>
                  <w:rPr>
                    <w:rFonts w:ascii="Arial" w:hAnsi="Arial" w:cs="Arial"/>
                    <w:sz w:val="22"/>
                    <w:szCs w:val="22"/>
                  </w:rPr>
                </w:pPr>
                <w:r>
                  <w:rPr>
                    <w:rFonts w:hint="eastAsia" w:ascii="MS Gothic" w:hAnsi="MS Gothic" w:eastAsia="MS Gothic" w:cs="Aria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03F6F7B"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9E6873" w14:paraId="1FD612A7" w14:textId="6111800E">
            <w:pPr>
              <w:rPr>
                <w:rFonts w:ascii="Arial" w:hAnsi="Arial" w:cs="Arial"/>
                <w:sz w:val="22"/>
                <w:szCs w:val="22"/>
              </w:rPr>
            </w:pPr>
            <w:r>
              <w:rPr>
                <w:rFonts w:ascii="Arial" w:hAnsi="Arial" w:cs="Arial"/>
                <w:sz w:val="22"/>
                <w:szCs w:val="22"/>
              </w:rPr>
              <w:t>Yr Athrofa</w:t>
            </w:r>
          </w:p>
          <w:p w:rsidRPr="00A42F82" w:rsidR="005E6C44" w:rsidP="00A91894" w:rsidRDefault="005E6C44" w14:paraId="72964C02" w14:textId="77777777">
            <w:pPr>
              <w:rPr>
                <w:rFonts w:ascii="Arial" w:hAnsi="Arial" w:cs="Arial"/>
                <w:sz w:val="22"/>
                <w:szCs w:val="22"/>
              </w:rPr>
            </w:pPr>
          </w:p>
        </w:tc>
      </w:tr>
      <w:tr w:rsidRPr="00A42F82" w:rsidR="005E6C44" w:rsidTr="003F6F7B"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9E6873" w14:paraId="39283D7C" w14:textId="4F208DA9">
            <w:pPr>
              <w:rPr>
                <w:rFonts w:ascii="Arial" w:hAnsi="Arial" w:cs="Arial"/>
                <w:sz w:val="22"/>
                <w:szCs w:val="22"/>
              </w:rPr>
            </w:pPr>
            <w:r>
              <w:rPr>
                <w:rFonts w:ascii="Arial" w:hAnsi="Arial" w:cs="Arial"/>
                <w:sz w:val="22"/>
                <w:szCs w:val="22"/>
              </w:rPr>
              <w:t>Swansea</w:t>
            </w:r>
          </w:p>
          <w:p w:rsidRPr="00A42F82" w:rsidR="005E6C44" w:rsidP="00A91894" w:rsidRDefault="005E6C44" w14:paraId="57CB938A" w14:textId="77777777">
            <w:pPr>
              <w:rPr>
                <w:rFonts w:ascii="Arial" w:hAnsi="Arial" w:cs="Arial"/>
                <w:sz w:val="22"/>
                <w:szCs w:val="22"/>
              </w:rPr>
            </w:pPr>
          </w:p>
        </w:tc>
      </w:tr>
      <w:tr w:rsidRPr="00A42F82" w:rsidR="005E6C44" w:rsidTr="003F6F7B"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9E6873" w14:paraId="309F5F46" w14:textId="0FD12957">
            <w:pPr>
              <w:rPr>
                <w:rFonts w:ascii="Arial" w:hAnsi="Arial" w:cs="Arial"/>
                <w:sz w:val="22"/>
                <w:szCs w:val="22"/>
              </w:rPr>
            </w:pPr>
            <w:r>
              <w:rPr>
                <w:rFonts w:ascii="Arial" w:hAnsi="Arial" w:cs="Arial"/>
                <w:sz w:val="22"/>
                <w:szCs w:val="22"/>
              </w:rPr>
              <w:t>2317473@student.uwtsd.ac.uk</w:t>
            </w:r>
          </w:p>
          <w:p w:rsidRPr="00A42F82" w:rsidR="005E6C44" w:rsidP="00A91894" w:rsidRDefault="005E6C44" w14:paraId="6D16D89E" w14:textId="77777777">
            <w:pPr>
              <w:rPr>
                <w:rFonts w:ascii="Arial" w:hAnsi="Arial" w:cs="Arial"/>
                <w:sz w:val="22"/>
                <w:szCs w:val="22"/>
              </w:rPr>
            </w:pPr>
          </w:p>
        </w:tc>
      </w:tr>
      <w:tr w:rsidRPr="00A42F82" w:rsidR="005E6C44" w:rsidTr="003F6F7B"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09E6873" w14:paraId="2C75827D" w14:textId="3CB4CD12">
            <w:pPr>
              <w:rPr>
                <w:rFonts w:ascii="Arial" w:hAnsi="Arial" w:cs="Arial"/>
                <w:sz w:val="22"/>
                <w:szCs w:val="22"/>
              </w:rPr>
            </w:pPr>
            <w:r>
              <w:rPr>
                <w:rFonts w:ascii="Arial" w:hAnsi="Arial" w:cs="Arial"/>
                <w:sz w:val="22"/>
                <w:szCs w:val="22"/>
              </w:rPr>
              <w:t>07305615336</w:t>
            </w:r>
          </w:p>
          <w:p w:rsidRPr="00A42F82" w:rsidR="005E6C44" w:rsidP="00A91894" w:rsidRDefault="005E6C44" w14:paraId="331BC1EA" w14:textId="77777777">
            <w:pPr>
              <w:rPr>
                <w:rFonts w:ascii="Arial" w:hAnsi="Arial" w:cs="Arial"/>
                <w:sz w:val="22"/>
                <w:szCs w:val="22"/>
              </w:rPr>
            </w:pPr>
          </w:p>
        </w:tc>
      </w:tr>
      <w:tr w:rsidRPr="00A42F82" w:rsidR="005E6C44" w:rsidTr="003F6F7B"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03F6F7B"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009E6873" w14:paraId="60B34DE8" w14:textId="7D379118">
            <w:pPr>
              <w:rPr>
                <w:rFonts w:ascii="Arial" w:hAnsi="Arial" w:cs="Arial"/>
                <w:sz w:val="22"/>
                <w:szCs w:val="22"/>
              </w:rPr>
            </w:pPr>
            <w:r>
              <w:rPr>
                <w:rFonts w:ascii="Arial" w:hAnsi="Arial" w:cs="Arial"/>
                <w:sz w:val="22"/>
                <w:szCs w:val="22"/>
              </w:rPr>
              <w:t>2317473@student.uwtsd.ac.uk</w:t>
            </w:r>
          </w:p>
        </w:tc>
      </w:tr>
      <w:tr w:rsidRPr="00A42F82" w:rsidR="005E6C44" w:rsidTr="003F6F7B"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009E6873" w14:paraId="660E53A9" w14:textId="45D04296">
            <w:pPr>
              <w:rPr>
                <w:rFonts w:ascii="Arial" w:hAnsi="Arial" w:cs="Arial"/>
                <w:sz w:val="22"/>
                <w:szCs w:val="22"/>
              </w:rPr>
            </w:pPr>
            <w:r>
              <w:rPr>
                <w:rFonts w:ascii="Arial" w:hAnsi="Arial" w:cs="Arial"/>
                <w:sz w:val="22"/>
                <w:szCs w:val="22"/>
              </w:rPr>
              <w:t xml:space="preserve">PGCE Secondary Drama </w:t>
            </w:r>
          </w:p>
        </w:tc>
      </w:tr>
      <w:tr w:rsidRPr="00A42F82" w:rsidR="005E6C44" w:rsidTr="003F6F7B"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00A91894" w:rsidRDefault="009E6873" w14:paraId="3E5E7D21" w14:textId="4EF655C5">
            <w:pPr>
              <w:rPr>
                <w:rFonts w:ascii="Arial" w:hAnsi="Arial" w:cs="Arial"/>
                <w:sz w:val="22"/>
                <w:szCs w:val="22"/>
              </w:rPr>
            </w:pPr>
            <w:r>
              <w:rPr>
                <w:rFonts w:ascii="Arial" w:hAnsi="Arial" w:cs="Arial"/>
                <w:sz w:val="22"/>
                <w:szCs w:val="22"/>
              </w:rPr>
              <w:t>Rachel Bendall</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02132F9"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9E6873" w14:paraId="3F32AEB9" w14:textId="0920FA57">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002132F9"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03F6F7B"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02132F9" w14:paraId="11F23DF6" w14:textId="77777777">
        <w:trPr>
          <w:trHeight w:val="415"/>
        </w:trPr>
        <w:tc>
          <w:tcPr>
            <w:tcW w:w="562" w:type="dxa"/>
            <w:vMerge/>
            <w:shd w:val="clear" w:color="auto" w:fill="F2F2F2" w:themeFill="background1" w:themeFillShade="F2"/>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02132F9" w14:paraId="44F3A182" w14:textId="77777777">
        <w:tc>
          <w:tcPr>
            <w:tcW w:w="562" w:type="dxa"/>
            <w:vMerge/>
            <w:shd w:val="clear" w:color="auto" w:fill="F2F2F2" w:themeFill="background1" w:themeFillShade="F2"/>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067242" w14:paraId="4AC34E61" w14:textId="6A66E00E">
            <w:pPr>
              <w:autoSpaceDE w:val="0"/>
              <w:autoSpaceDN w:val="0"/>
              <w:adjustRightInd w:val="0"/>
              <w:rPr>
                <w:rFonts w:ascii="Arial" w:hAnsi="Arial" w:cs="Arial"/>
                <w:sz w:val="22"/>
                <w:szCs w:val="22"/>
              </w:rPr>
            </w:pPr>
            <w:r>
              <w:rPr>
                <w:rFonts w:ascii="Arial" w:hAnsi="Arial" w:cs="Arial"/>
                <w:sz w:val="22"/>
                <w:szCs w:val="22"/>
              </w:rPr>
              <w:t>Rachel Bendall</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067242" w14:paraId="1B1BC082" w14:textId="4A05ADD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A24F76" w14:paraId="71621F69" w14:textId="6CDBFD45">
            <w:pPr>
              <w:autoSpaceDE w:val="0"/>
              <w:autoSpaceDN w:val="0"/>
              <w:adjustRightInd w:val="0"/>
              <w:rPr>
                <w:rFonts w:ascii="Arial" w:hAnsi="Arial" w:cs="Arial"/>
                <w:b/>
                <w:bCs/>
                <w:sz w:val="22"/>
                <w:szCs w:val="22"/>
              </w:rPr>
            </w:pPr>
            <w:hyperlink w:history="1" r:id="rId18">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A42F82" w:rsidR="005E6C44" w:rsidP="00A91894" w:rsidRDefault="009E6873" w14:paraId="5C5BE14D" w14:textId="4D0B00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Pr="00A42F82" w:rsidR="005E6C44" w:rsidP="00A91894" w:rsidRDefault="009E6873" w14:paraId="1F73DACC" w14:textId="1C22CCF3">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5E6C44" w:rsidP="00A91894" w:rsidRDefault="009E6873" w14:paraId="216438DA" w14:textId="588AB0F2">
            <w:pPr>
              <w:autoSpaceDE w:val="0"/>
              <w:autoSpaceDN w:val="0"/>
              <w:adjustRightInd w:val="0"/>
              <w:rPr>
                <w:rFonts w:ascii="Arial" w:hAnsi="Arial" w:cs="Arial"/>
                <w:i/>
                <w:sz w:val="22"/>
                <w:szCs w:val="22"/>
              </w:rPr>
            </w:pPr>
            <w:r>
              <w:rPr>
                <w:rFonts w:ascii="Arial" w:hAnsi="Arial" w:cs="Arial"/>
                <w:i/>
                <w:sz w:val="22"/>
                <w:szCs w:val="22"/>
              </w:rPr>
              <w:t xml:space="preserve">BERA </w:t>
            </w:r>
            <w:r w:rsidR="00067242">
              <w:rPr>
                <w:rFonts w:ascii="Arial" w:hAnsi="Arial" w:cs="Arial"/>
                <w:i/>
                <w:sz w:val="22"/>
                <w:szCs w:val="22"/>
              </w:rPr>
              <w:t>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rsidRPr="00A42F82" w:rsidR="005E6C44" w:rsidP="00A91894" w:rsidRDefault="009E6873" w14:paraId="1CE5D851" w14:textId="428DEF2A">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A24F76"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A42F82" w:rsidR="00807192" w:rsidP="00A91894" w:rsidRDefault="001730A7" w14:paraId="0DE514DC" w14:textId="42F34C8B">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A24F76"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A42F82" w:rsidR="00807192" w:rsidP="00A91894" w:rsidRDefault="001730A7" w14:paraId="256FF2B2" w14:textId="4CF7C553">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A42F82" w:rsidR="00807192" w:rsidP="00A91894" w:rsidRDefault="001730A7" w14:paraId="1592E45C" w14:textId="30CC5A4E">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A42F82" w:rsidR="00807192" w:rsidP="00A91894" w:rsidRDefault="001730A7" w14:paraId="0C7F7B18" w14:textId="78E3EB2B">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A24F76" w14:paraId="65E51F4C" w14:textId="54D6920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FD4384">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A24F76"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1730A7" w14:paraId="66DF8037" w14:textId="528E2023">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005078BE"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rsidRPr="00A42F82" w:rsidR="004C3D85" w:rsidP="00A91894" w:rsidRDefault="00A11FFD" w14:paraId="44A8F7CA" w14:textId="6847A65B">
            <w:pPr>
              <w:rPr>
                <w:rFonts w:ascii="Arial" w:hAnsi="Arial" w:cs="Arial"/>
                <w:sz w:val="22"/>
                <w:szCs w:val="22"/>
              </w:rPr>
            </w:pPr>
            <w:r>
              <w:rPr>
                <w:rFonts w:ascii="Segoe UI" w:hAnsi="Segoe UI" w:cs="Segoe UI"/>
                <w:color w:val="0D0D0D"/>
                <w:shd w:val="clear" w:color="auto" w:fill="FFFFFF"/>
              </w:rPr>
              <w:t>A Study on the Impact of Rewards Systems on Key Stage 3 Pupil Behaviour</w:t>
            </w:r>
          </w:p>
        </w:tc>
      </w:tr>
      <w:tr w:rsidRPr="00A42F82" w:rsidR="004C3D85" w:rsidTr="005078BE"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8B73FB" w14:paraId="5CD9365A" w14:textId="0D9FDD60">
            <w:pPr>
              <w:rPr>
                <w:rFonts w:ascii="Arial" w:hAnsi="Arial" w:cs="Arial"/>
                <w:sz w:val="22"/>
                <w:szCs w:val="22"/>
              </w:rPr>
            </w:pPr>
            <w:r>
              <w:rPr>
                <w:rFonts w:ascii="Arial" w:hAnsi="Arial" w:cs="Arial"/>
                <w:sz w:val="22"/>
                <w:szCs w:val="22"/>
              </w:rPr>
              <w:t>14/03/2024</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8B73FB" w14:paraId="6D32D729" w14:textId="2390A676">
            <w:pPr>
              <w:rPr>
                <w:rFonts w:ascii="Arial" w:hAnsi="Arial" w:cs="Arial"/>
                <w:sz w:val="22"/>
                <w:szCs w:val="22"/>
              </w:rPr>
            </w:pPr>
            <w:r>
              <w:rPr>
                <w:rFonts w:ascii="Arial" w:hAnsi="Arial" w:cs="Arial"/>
                <w:sz w:val="22"/>
                <w:szCs w:val="22"/>
              </w:rPr>
              <w:t>0</w:t>
            </w:r>
            <w:r w:rsidR="0079634E">
              <w:rPr>
                <w:rFonts w:ascii="Arial" w:hAnsi="Arial" w:cs="Arial"/>
                <w:sz w:val="22"/>
                <w:szCs w:val="22"/>
              </w:rPr>
              <w:t>5</w:t>
            </w:r>
            <w:r>
              <w:rPr>
                <w:rFonts w:ascii="Arial" w:hAnsi="Arial" w:cs="Arial"/>
                <w:sz w:val="22"/>
                <w:szCs w:val="22"/>
              </w:rPr>
              <w:t>/2024</w:t>
            </w:r>
          </w:p>
        </w:tc>
      </w:tr>
      <w:tr w:rsidRPr="00A42F82" w:rsidR="00F96C3F" w:rsidTr="005078BE" w14:paraId="158575DD" w14:textId="77777777">
        <w:trPr>
          <w:trHeight w:val="454"/>
        </w:trPr>
        <w:tc>
          <w:tcPr>
            <w:tcW w:w="297" w:type="pct"/>
            <w:tcBorders>
              <w:top w:val="single" w:color="auto" w:sz="4" w:space="0"/>
            </w:tcBorders>
            <w:shd w:val="clear" w:color="auto" w:fill="F2F2F2" w:themeFill="background1" w:themeFillShade="F2"/>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005078BE" w14:paraId="33018EAC" w14:textId="77777777">
        <w:trPr>
          <w:trHeight w:val="454"/>
        </w:trPr>
        <w:tc>
          <w:tcPr>
            <w:tcW w:w="297" w:type="pct"/>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77777777">
            <w:pPr>
              <w:rPr>
                <w:rFonts w:ascii="Arial" w:hAnsi="Arial" w:cs="Arial"/>
              </w:rPr>
            </w:pPr>
          </w:p>
          <w:p w:rsidRPr="00A42F82" w:rsidR="00F96C3F" w:rsidP="00A91894" w:rsidRDefault="00EB1FD7" w14:paraId="39FAA3A4" w14:textId="67DF2F0A">
            <w:pPr>
              <w:rPr>
                <w:rFonts w:ascii="Arial" w:hAnsi="Arial" w:cs="Arial"/>
              </w:rPr>
            </w:pPr>
            <w:r>
              <w:rPr>
                <w:rFonts w:ascii="Segoe UI" w:hAnsi="Segoe UI" w:cs="Segoe UI"/>
                <w:color w:val="0D0D0D"/>
                <w:shd w:val="clear" w:color="auto" w:fill="FFFFFF"/>
              </w:rPr>
              <w:t xml:space="preserve">The purpose of this project is to investigate the effectiveness of implementing a rewards system on the </w:t>
            </w:r>
            <w:r w:rsidR="009E72FF">
              <w:rPr>
                <w:rFonts w:ascii="Segoe UI" w:hAnsi="Segoe UI" w:cs="Segoe UI"/>
                <w:color w:val="0D0D0D"/>
                <w:shd w:val="clear" w:color="auto" w:fill="FFFFFF"/>
              </w:rPr>
              <w:t>behaviour</w:t>
            </w:r>
            <w:r>
              <w:rPr>
                <w:rFonts w:ascii="Segoe UI" w:hAnsi="Segoe UI" w:cs="Segoe UI"/>
                <w:color w:val="0D0D0D"/>
                <w:shd w:val="clear" w:color="auto" w:fill="FFFFFF"/>
              </w:rPr>
              <w:t xml:space="preserve"> of Key Stage 3 pupils. By </w:t>
            </w:r>
            <w:r w:rsidR="009E72FF">
              <w:rPr>
                <w:rFonts w:ascii="Segoe UI" w:hAnsi="Segoe UI" w:cs="Segoe UI"/>
                <w:color w:val="0D0D0D"/>
                <w:shd w:val="clear" w:color="auto" w:fill="FFFFFF"/>
              </w:rPr>
              <w:t>analysing</w:t>
            </w:r>
            <w:r>
              <w:rPr>
                <w:rFonts w:ascii="Segoe UI" w:hAnsi="Segoe UI" w:cs="Segoe UI"/>
                <w:color w:val="0D0D0D"/>
                <w:shd w:val="clear" w:color="auto" w:fill="FFFFFF"/>
              </w:rPr>
              <w:t xml:space="preserve"> the impact of rewards on student </w:t>
            </w:r>
            <w:r w:rsidR="009E72FF">
              <w:rPr>
                <w:rFonts w:ascii="Segoe UI" w:hAnsi="Segoe UI" w:cs="Segoe UI"/>
                <w:color w:val="0D0D0D"/>
                <w:shd w:val="clear" w:color="auto" w:fill="FFFFFF"/>
              </w:rPr>
              <w:t>behaviour</w:t>
            </w:r>
            <w:r>
              <w:rPr>
                <w:rFonts w:ascii="Segoe UI" w:hAnsi="Segoe UI" w:cs="Segoe UI"/>
                <w:color w:val="0D0D0D"/>
                <w:shd w:val="clear" w:color="auto" w:fill="FFFFFF"/>
              </w:rPr>
              <w:t>, the aim is to discern whether such systems positively influence engagement, motivation, and overall conduct in educational settings.</w:t>
            </w: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005078BE" w14:paraId="495F0243" w14:textId="77777777">
        <w:trPr>
          <w:trHeight w:val="454"/>
        </w:trPr>
        <w:tc>
          <w:tcPr>
            <w:tcW w:w="297" w:type="pct"/>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Pr="00A42F82" w:rsidR="00F96C3F" w:rsidP="00A91894" w:rsidRDefault="00FD4384" w14:paraId="43E4BFAF" w14:textId="04019A0B">
            <w:pPr>
              <w:rPr>
                <w:rFonts w:ascii="Arial" w:hAnsi="Arial" w:cs="Arial"/>
              </w:rPr>
            </w:pPr>
            <w:r>
              <w:rPr>
                <w:rFonts w:ascii="Arial" w:hAnsi="Arial" w:cs="Arial"/>
              </w:rPr>
              <w:t xml:space="preserve">How does </w:t>
            </w:r>
            <w:r w:rsidR="00255638">
              <w:rPr>
                <w:rFonts w:ascii="Arial" w:hAnsi="Arial" w:cs="Arial"/>
              </w:rPr>
              <w:t>a</w:t>
            </w:r>
            <w:r>
              <w:rPr>
                <w:rFonts w:ascii="Arial" w:hAnsi="Arial" w:cs="Arial"/>
              </w:rPr>
              <w:t xml:space="preserve"> reward</w:t>
            </w:r>
            <w:r w:rsidR="00255638">
              <w:rPr>
                <w:rFonts w:ascii="Arial" w:hAnsi="Arial" w:cs="Arial"/>
              </w:rPr>
              <w:t xml:space="preserve"> and sanction</w:t>
            </w:r>
            <w:r>
              <w:rPr>
                <w:rFonts w:ascii="Arial" w:hAnsi="Arial" w:cs="Arial"/>
              </w:rPr>
              <w:t xml:space="preserve"> system improve behaviour in </w:t>
            </w:r>
            <w:r w:rsidR="00255638">
              <w:rPr>
                <w:rFonts w:ascii="Arial" w:hAnsi="Arial" w:cs="Arial"/>
              </w:rPr>
              <w:t>ks3?</w:t>
            </w: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005078BE" w14:paraId="5601B9CC" w14:textId="77777777">
        <w:trPr>
          <w:trHeight w:val="454"/>
        </w:trPr>
        <w:tc>
          <w:tcPr>
            <w:tcW w:w="297" w:type="pct"/>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EB1FD7" w14:paraId="68975C9B" w14:textId="49185C86">
            <w:pPr>
              <w:rPr>
                <w:rFonts w:ascii="Arial" w:hAnsi="Arial" w:cs="Arial"/>
              </w:rPr>
            </w:pPr>
            <w:r>
              <w:rPr>
                <w:rFonts w:ascii="Segoe UI" w:hAnsi="Segoe UI" w:cs="Segoe UI"/>
                <w:color w:val="0D0D0D"/>
                <w:shd w:val="clear" w:color="auto" w:fill="FFFFFF"/>
              </w:rPr>
              <w:t xml:space="preserve">The primary aim of this activity is to assess how the introduction of a rewards system affects </w:t>
            </w:r>
            <w:r w:rsidR="00A11FFD">
              <w:rPr>
                <w:rFonts w:ascii="Segoe UI" w:hAnsi="Segoe UI" w:cs="Segoe UI"/>
                <w:color w:val="0D0D0D"/>
                <w:shd w:val="clear" w:color="auto" w:fill="FFFFFF"/>
              </w:rPr>
              <w:t>behaviour</w:t>
            </w:r>
            <w:r>
              <w:rPr>
                <w:rFonts w:ascii="Segoe UI" w:hAnsi="Segoe UI" w:cs="Segoe UI"/>
                <w:color w:val="0D0D0D"/>
                <w:shd w:val="clear" w:color="auto" w:fill="FFFFFF"/>
              </w:rPr>
              <w:t xml:space="preserve"> management strategies within Key Stage 3 classrooms. Additionally, the study aims to explore the potential correlations between the use of rewards and improvements in student attitudes, participation levels, and academic performance.</w:t>
            </w: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005078BE" w14:paraId="15B95D37" w14:textId="77777777">
        <w:trPr>
          <w:trHeight w:val="454"/>
        </w:trPr>
        <w:tc>
          <w:tcPr>
            <w:tcW w:w="297" w:type="pct"/>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0A91894" w:rsidRDefault="00F96C3F" w14:paraId="437171CA" w14:textId="77777777">
            <w:pPr>
              <w:rPr>
                <w:rFonts w:ascii="Arial" w:hAnsi="Arial" w:cs="Arial"/>
              </w:rPr>
            </w:pPr>
          </w:p>
          <w:p w:rsidR="00EB1FD7" w:rsidP="00EB1FD7" w:rsidRDefault="00EB1FD7" w14:paraId="3CD44AD7" w14:textId="77777777">
            <w:pPr>
              <w:numPr>
                <w:ilvl w:val="0"/>
                <w:numId w:val="28"/>
              </w:numPr>
              <w:pBdr>
                <w:top w:val="single" w:color="E3E3E3" w:sz="2" w:space="0"/>
                <w:left w:val="single" w:color="E3E3E3" w:sz="2" w:space="5"/>
                <w:bottom w:val="single" w:color="E3E3E3" w:sz="2" w:space="0"/>
                <w:right w:val="single" w:color="E3E3E3" w:sz="2" w:space="0"/>
              </w:pBdr>
              <w:rPr>
                <w:rFonts w:ascii="Segoe UI" w:hAnsi="Segoe UI" w:cs="Segoe UI"/>
                <w:color w:val="0D0D0D"/>
              </w:rPr>
            </w:pPr>
            <w:r>
              <w:rPr>
                <w:rFonts w:ascii="Segoe UI" w:hAnsi="Segoe UI" w:cs="Segoe UI"/>
                <w:color w:val="0D0D0D"/>
              </w:rPr>
              <w:t>Evaluating the implementation process of the rewards system.</w:t>
            </w:r>
          </w:p>
          <w:p w:rsidR="00EB1FD7" w:rsidP="00EB1FD7" w:rsidRDefault="00EB1FD7" w14:paraId="3747EFFA" w14:textId="29B03D94">
            <w:pPr>
              <w:numPr>
                <w:ilvl w:val="0"/>
                <w:numId w:val="28"/>
              </w:numPr>
              <w:pBdr>
                <w:top w:val="single" w:color="E3E3E3" w:sz="2" w:space="0"/>
                <w:left w:val="single" w:color="E3E3E3" w:sz="2" w:space="5"/>
                <w:bottom w:val="single" w:color="E3E3E3" w:sz="2" w:space="0"/>
                <w:right w:val="single" w:color="E3E3E3" w:sz="2" w:space="0"/>
              </w:pBdr>
              <w:rPr>
                <w:rFonts w:ascii="Segoe UI" w:hAnsi="Segoe UI" w:cs="Segoe UI"/>
                <w:color w:val="0D0D0D"/>
              </w:rPr>
            </w:pPr>
            <w:r>
              <w:rPr>
                <w:rFonts w:ascii="Segoe UI" w:hAnsi="Segoe UI" w:cs="Segoe UI"/>
                <w:color w:val="0D0D0D"/>
              </w:rPr>
              <w:t xml:space="preserve">Monitoring changes in pupil </w:t>
            </w:r>
            <w:r w:rsidR="00216AB6">
              <w:rPr>
                <w:rFonts w:ascii="Segoe UI" w:hAnsi="Segoe UI" w:cs="Segoe UI"/>
                <w:color w:val="0D0D0D"/>
              </w:rPr>
              <w:t>behaviour</w:t>
            </w:r>
            <w:r>
              <w:rPr>
                <w:rFonts w:ascii="Segoe UI" w:hAnsi="Segoe UI" w:cs="Segoe UI"/>
                <w:color w:val="0D0D0D"/>
              </w:rPr>
              <w:t xml:space="preserve"> patterns following the introduction of rewards.</w:t>
            </w:r>
          </w:p>
          <w:p w:rsidR="00EB1FD7" w:rsidP="00EB1FD7" w:rsidRDefault="00EB1FD7" w14:paraId="5DCE1A71" w14:textId="77777777">
            <w:pPr>
              <w:numPr>
                <w:ilvl w:val="0"/>
                <w:numId w:val="28"/>
              </w:numPr>
              <w:pBdr>
                <w:top w:val="single" w:color="E3E3E3" w:sz="2" w:space="0"/>
                <w:left w:val="single" w:color="E3E3E3" w:sz="2" w:space="5"/>
                <w:bottom w:val="single" w:color="E3E3E3" w:sz="2" w:space="0"/>
                <w:right w:val="single" w:color="E3E3E3" w:sz="2" w:space="0"/>
              </w:pBdr>
              <w:rPr>
                <w:rFonts w:ascii="Segoe UI" w:hAnsi="Segoe UI" w:cs="Segoe UI"/>
                <w:color w:val="0D0D0D"/>
              </w:rPr>
            </w:pPr>
            <w:r>
              <w:rPr>
                <w:rFonts w:ascii="Segoe UI" w:hAnsi="Segoe UI" w:cs="Segoe UI"/>
                <w:color w:val="0D0D0D"/>
              </w:rPr>
              <w:t>Collecting data on the frequency and types of rewards used and their perceived impact.</w:t>
            </w:r>
          </w:p>
          <w:p w:rsidR="00EB1FD7" w:rsidP="00EB1FD7" w:rsidRDefault="00216AB6" w14:paraId="46D94BF9" w14:textId="01A76625">
            <w:pPr>
              <w:numPr>
                <w:ilvl w:val="0"/>
                <w:numId w:val="28"/>
              </w:numPr>
              <w:pBdr>
                <w:top w:val="single" w:color="E3E3E3" w:sz="2" w:space="0"/>
                <w:left w:val="single" w:color="E3E3E3" w:sz="2" w:space="5"/>
                <w:bottom w:val="single" w:color="E3E3E3" w:sz="2" w:space="0"/>
                <w:right w:val="single" w:color="E3E3E3" w:sz="2" w:space="0"/>
              </w:pBdr>
              <w:rPr>
                <w:rFonts w:ascii="Segoe UI" w:hAnsi="Segoe UI" w:cs="Segoe UI"/>
                <w:color w:val="0D0D0D"/>
              </w:rPr>
            </w:pPr>
            <w:r>
              <w:rPr>
                <w:rFonts w:ascii="Segoe UI" w:hAnsi="Segoe UI" w:cs="Segoe UI"/>
                <w:color w:val="0D0D0D"/>
              </w:rPr>
              <w:t>Analysing</w:t>
            </w:r>
            <w:r w:rsidR="00EB1FD7">
              <w:rPr>
                <w:rFonts w:ascii="Segoe UI" w:hAnsi="Segoe UI" w:cs="Segoe UI"/>
                <w:color w:val="0D0D0D"/>
              </w:rPr>
              <w:t xml:space="preserve"> the qualitative and quantitative data to draw conclusions regarding the efficacy of the rewards system.</w:t>
            </w: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005078BE" w14:paraId="67275614" w14:textId="77777777">
        <w:trPr>
          <w:trHeight w:val="454"/>
        </w:trPr>
        <w:tc>
          <w:tcPr>
            <w:tcW w:w="297" w:type="pct"/>
            <w:shd w:val="clear" w:color="auto" w:fill="F2F2F2" w:themeFill="background1" w:themeFillShade="F2"/>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313C8506">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w:t>
            </w:r>
            <w:r w:rsidRPr="00A42F82" w:rsidR="00EB1FD7">
              <w:rPr>
                <w:rFonts w:ascii="Arial" w:hAnsi="Arial" w:cs="Arial"/>
                <w:sz w:val="22"/>
                <w:szCs w:val="22"/>
              </w:rPr>
              <w:t>here but</w:t>
            </w:r>
            <w:r w:rsidRPr="00A42F82" w:rsidR="00913567">
              <w:rPr>
                <w:rFonts w:ascii="Arial" w:hAnsi="Arial" w:cs="Arial"/>
                <w:sz w:val="22"/>
                <w:szCs w:val="22"/>
              </w:rPr>
              <w:t xml:space="preserve"> should instead describe how you intend to collect the data necessary for you to complete your project.</w:t>
            </w:r>
          </w:p>
        </w:tc>
      </w:tr>
      <w:tr w:rsidRPr="00A42F82" w:rsidR="00F96C3F" w:rsidTr="005078BE" w14:paraId="570BB83E" w14:textId="77777777">
        <w:trPr>
          <w:trHeight w:val="454"/>
        </w:trPr>
        <w:tc>
          <w:tcPr>
            <w:tcW w:w="297" w:type="pct"/>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vAlign w:val="center"/>
          </w:tcPr>
          <w:p w:rsidRPr="00A42F82" w:rsidR="00F96C3F" w:rsidP="00A91894" w:rsidRDefault="00F96C3F" w14:paraId="6B1E3320" w14:textId="627216E0">
            <w:pPr>
              <w:rPr>
                <w:rFonts w:ascii="Arial" w:hAnsi="Arial" w:cs="Arial"/>
                <w:sz w:val="22"/>
                <w:szCs w:val="22"/>
              </w:rPr>
            </w:pPr>
          </w:p>
          <w:p w:rsidR="00EB1FD7" w:rsidP="00EB1FD7" w:rsidRDefault="00EB1FD7" w14:paraId="7CF8C82B" w14:textId="3597FC12">
            <w:pPr>
              <w:pStyle w:val="NormalWeb"/>
              <w:numPr>
                <w:ilvl w:val="0"/>
                <w:numId w:val="29"/>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Surveys and Questionnaires</w:t>
            </w:r>
            <w:r>
              <w:rPr>
                <w:rFonts w:ascii="Segoe UI" w:hAnsi="Segoe UI" w:cs="Segoe UI"/>
                <w:color w:val="0D0D0D"/>
              </w:rPr>
              <w:t xml:space="preserve">: Administering structured surveys or questionnaires to students, teachers, and possibly parents to gather quantitative data on perceptions of the rewards system and its effects on </w:t>
            </w:r>
            <w:r w:rsidR="00C8560A">
              <w:rPr>
                <w:rFonts w:ascii="Segoe UI" w:hAnsi="Segoe UI" w:cs="Segoe UI"/>
                <w:color w:val="0D0D0D"/>
              </w:rPr>
              <w:t>behaviour</w:t>
            </w:r>
            <w:r>
              <w:rPr>
                <w:rFonts w:ascii="Segoe UI" w:hAnsi="Segoe UI" w:cs="Segoe UI"/>
                <w:color w:val="0D0D0D"/>
              </w:rPr>
              <w:t>.</w:t>
            </w:r>
          </w:p>
          <w:p w:rsidR="00EB1FD7" w:rsidP="00EB1FD7" w:rsidRDefault="00EB1FD7" w14:paraId="6F24091D" w14:textId="1426EF75">
            <w:pPr>
              <w:pStyle w:val="NormalWeb"/>
              <w:numPr>
                <w:ilvl w:val="0"/>
                <w:numId w:val="29"/>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Observational Studies</w:t>
            </w:r>
            <w:r>
              <w:rPr>
                <w:rFonts w:ascii="Segoe UI" w:hAnsi="Segoe UI" w:cs="Segoe UI"/>
                <w:color w:val="0D0D0D"/>
              </w:rPr>
              <w:t xml:space="preserve">: Conducting structured observations in classrooms to directly observe student </w:t>
            </w:r>
            <w:r w:rsidR="00C8560A">
              <w:rPr>
                <w:rFonts w:ascii="Segoe UI" w:hAnsi="Segoe UI" w:cs="Segoe UI"/>
                <w:color w:val="0D0D0D"/>
              </w:rPr>
              <w:t>behaviour</w:t>
            </w:r>
            <w:r>
              <w:rPr>
                <w:rFonts w:ascii="Segoe UI" w:hAnsi="Segoe UI" w:cs="Segoe UI"/>
                <w:color w:val="0D0D0D"/>
              </w:rPr>
              <w:t xml:space="preserve"> before, during, and after the implementation of the rewards system.</w:t>
            </w:r>
          </w:p>
          <w:p w:rsidR="00EB1FD7" w:rsidP="00EB1FD7" w:rsidRDefault="00EB1FD7" w14:paraId="547E822A" w14:textId="13ABA4DD">
            <w:pPr>
              <w:pStyle w:val="NormalWeb"/>
              <w:numPr>
                <w:ilvl w:val="0"/>
                <w:numId w:val="29"/>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Focus Groups</w:t>
            </w:r>
            <w:r>
              <w:rPr>
                <w:rFonts w:ascii="Segoe UI" w:hAnsi="Segoe UI" w:cs="Segoe UI"/>
                <w:color w:val="0D0D0D"/>
              </w:rPr>
              <w:t xml:space="preserve">: Organizing focus group discussions with students, teachers, and possibly parents to gain qualitative insights into their experiences with the rewards system and its perceived impact on </w:t>
            </w:r>
            <w:r w:rsidR="00C8560A">
              <w:rPr>
                <w:rFonts w:ascii="Segoe UI" w:hAnsi="Segoe UI" w:cs="Segoe UI"/>
                <w:color w:val="0D0D0D"/>
              </w:rPr>
              <w:t>behaviour</w:t>
            </w:r>
            <w:r>
              <w:rPr>
                <w:rFonts w:ascii="Segoe UI" w:hAnsi="Segoe UI" w:cs="Segoe UI"/>
                <w:color w:val="0D0D0D"/>
              </w:rPr>
              <w:t>.</w:t>
            </w:r>
          </w:p>
          <w:p w:rsidR="00EB1FD7" w:rsidP="00EB1FD7" w:rsidRDefault="00EB1FD7" w14:paraId="14545D00" w14:textId="77777777">
            <w:pPr>
              <w:pStyle w:val="NormalWeb"/>
              <w:numPr>
                <w:ilvl w:val="0"/>
                <w:numId w:val="29"/>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Interviews</w:t>
            </w:r>
            <w:r>
              <w:rPr>
                <w:rFonts w:ascii="Segoe UI" w:hAnsi="Segoe UI" w:cs="Segoe UI"/>
                <w:color w:val="0D0D0D"/>
              </w:rPr>
              <w:t>: Conducting individual interviews with key stakeholders, such as teachers or school administrators, to explore their perspectives on the effectiveness of the rewards system.</w:t>
            </w:r>
          </w:p>
          <w:p w:rsidRPr="00A42F82" w:rsidR="00F96C3F" w:rsidP="00A91894" w:rsidRDefault="00F96C3F" w14:paraId="009C481E" w14:textId="77777777">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005078BE" w14:paraId="616401B3" w14:textId="77777777">
        <w:trPr>
          <w:trHeight w:val="454"/>
        </w:trPr>
        <w:tc>
          <w:tcPr>
            <w:tcW w:w="297" w:type="pct"/>
            <w:shd w:val="clear" w:color="auto" w:fill="F2F2F2" w:themeFill="background1" w:themeFillShade="F2"/>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005078BE" w14:paraId="45A3F649" w14:textId="77777777">
        <w:trPr>
          <w:trHeight w:val="454"/>
        </w:trPr>
        <w:tc>
          <w:tcPr>
            <w:tcW w:w="297" w:type="pct"/>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Pr="00A42F82" w:rsidR="00B23BFF" w:rsidP="00A91894" w:rsidRDefault="00B23BFF" w14:paraId="54A224EA" w14:textId="50A0C899">
            <w:pPr>
              <w:rPr>
                <w:rFonts w:ascii="Arial" w:hAnsi="Arial" w:cs="Arial"/>
                <w:sz w:val="22"/>
                <w:szCs w:val="22"/>
              </w:rPr>
            </w:pPr>
          </w:p>
          <w:p w:rsidR="00B23BFF" w:rsidP="00A91894" w:rsidRDefault="00B23BFF" w14:paraId="6B6F0CA2" w14:textId="3E05C696">
            <w:pPr>
              <w:rPr>
                <w:rFonts w:ascii="Arial" w:hAnsi="Arial" w:cs="Arial"/>
                <w:sz w:val="22"/>
                <w:szCs w:val="22"/>
              </w:rPr>
            </w:pPr>
          </w:p>
          <w:p w:rsidRPr="00A42F82" w:rsidR="001730A7" w:rsidP="00A91894" w:rsidRDefault="001730A7" w14:paraId="5B122A12" w14:textId="68C01F3A">
            <w:pPr>
              <w:rPr>
                <w:rFonts w:ascii="Arial" w:hAnsi="Arial" w:cs="Arial"/>
                <w:sz w:val="22"/>
                <w:szCs w:val="22"/>
              </w:rPr>
            </w:pPr>
            <w:r>
              <w:rPr>
                <w:rFonts w:ascii="Arial" w:hAnsi="Arial" w:cs="Arial"/>
                <w:sz w:val="22"/>
                <w:szCs w:val="22"/>
              </w:rPr>
              <w:t>Placement school</w:t>
            </w: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005078BE" w14:paraId="36DBF717" w14:textId="77777777">
        <w:trPr>
          <w:trHeight w:val="454"/>
        </w:trPr>
        <w:tc>
          <w:tcPr>
            <w:tcW w:w="297" w:type="pct"/>
            <w:shd w:val="clear" w:color="auto" w:fill="F2F2F2" w:themeFill="background1" w:themeFillShade="F2"/>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32FF2373">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w:t>
            </w:r>
            <w:r w:rsidRPr="00A42F82" w:rsidR="00216AB6">
              <w:rPr>
                <w:rFonts w:ascii="Arial" w:hAnsi="Arial" w:cs="Arial"/>
                <w:sz w:val="22"/>
                <w:szCs w:val="22"/>
              </w:rPr>
              <w:t>research,</w:t>
            </w:r>
            <w:r w:rsidRPr="00A42F82" w:rsidR="00913567">
              <w:rPr>
                <w:rFonts w:ascii="Arial" w:hAnsi="Arial" w:cs="Arial"/>
                <w:sz w:val="22"/>
                <w:szCs w:val="22"/>
              </w:rPr>
              <w:t xml:space="preserve"> then please state this.</w:t>
            </w:r>
          </w:p>
        </w:tc>
      </w:tr>
      <w:tr w:rsidRPr="00A42F82" w:rsidR="00B23BFF" w:rsidTr="005078BE" w14:paraId="168B9192" w14:textId="77777777">
        <w:trPr>
          <w:trHeight w:val="454"/>
        </w:trPr>
        <w:tc>
          <w:tcPr>
            <w:tcW w:w="297" w:type="pct"/>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77777777">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A42F82" w:rsidR="004942B0" w:rsidP="00A91894" w:rsidRDefault="00C8560A" w14:paraId="3D1F4C7D" w14:textId="092F925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A24F76"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rsidRPr="00A42F82" w:rsidR="00D107AC" w:rsidP="00A91894" w:rsidRDefault="009E6873" w14:paraId="572F10D1" w14:textId="4E1D37C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Pr="00A42F82" w:rsidR="00D107AC" w:rsidP="00A91894" w:rsidRDefault="009E6873" w14:paraId="1E078D55" w14:textId="1C21ED7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rsidRPr="00A42F82" w:rsidR="00D107AC" w:rsidP="00A91894" w:rsidRDefault="009E6873" w14:paraId="6A88C1CE" w14:textId="661B216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rsidRPr="00A42F82" w:rsidR="00D107AC" w:rsidP="00A91894" w:rsidRDefault="009E6873" w14:paraId="7C41E249" w14:textId="392701A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rsidRPr="00A42F82" w:rsidR="00D107AC" w:rsidP="00A91894" w:rsidRDefault="009E6873" w14:paraId="3642199A" w14:textId="1E72C47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A42F82" w:rsidR="00D107AC" w:rsidP="00A91894" w:rsidRDefault="009E6873" w14:paraId="42AA2607" w14:textId="2E19997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Pr="00A42F82" w:rsidR="00D107AC" w:rsidP="00A91894" w:rsidRDefault="00227FE0" w14:paraId="624BD0D6" w14:textId="625A685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0D56776"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0770C66"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rsidRPr="00A42F82" w:rsidR="00C11423" w:rsidP="00A91894" w:rsidRDefault="009E6873" w14:paraId="5EBFDD71" w14:textId="405D613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11423" w:rsidTr="00770C66"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rsidRPr="00A42F82" w:rsidR="00C11423" w:rsidP="00A91894" w:rsidRDefault="009E6873" w14:paraId="5C5DDCE2" w14:textId="0C19FE4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rsidRPr="00A42F82" w:rsidR="00C11423" w:rsidP="00A91894" w:rsidRDefault="00C11423" w14:paraId="17EFC3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rsidRPr="00A42F82" w:rsidR="00770C66" w:rsidP="00A91894" w:rsidRDefault="009E6873" w14:paraId="0697F9E5" w14:textId="310AA42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rsidRPr="00A42F82" w:rsidR="00770C66" w:rsidP="00A91894" w:rsidRDefault="00770C66" w14:paraId="0F5A7AA5" w14:textId="4BEAA4D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Pr="00A42F82" w:rsidR="00770C66" w:rsidP="00A91894" w:rsidRDefault="009E6873" w14:paraId="11B2232C" w14:textId="04B4BA6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770C66"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rsidRPr="00A42F82" w:rsidR="00D107AC" w:rsidP="00A91894" w:rsidRDefault="009E6873" w14:paraId="4598A581" w14:textId="34AC636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rsidRPr="00A42F82" w:rsidR="00D107AC" w:rsidP="00A91894" w:rsidRDefault="00D107AC" w14:paraId="0C1223D4" w14:textId="37DF9C46">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Pr="00A42F82" w:rsidR="00770C66" w:rsidP="00A91894" w:rsidRDefault="009E6873" w14:paraId="0502E58D" w14:textId="0E8F43F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rsidRPr="00A42F82" w:rsidR="00770C66" w:rsidP="00A91894" w:rsidRDefault="009E6873" w14:paraId="6379BB70" w14:textId="1739661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rsidRPr="00A42F82" w:rsidR="00770C66" w:rsidP="00A91894" w:rsidRDefault="00770C66" w14:paraId="50189F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A42F82" w:rsidR="00770C66" w:rsidP="00A91894" w:rsidRDefault="00216AB6" w14:paraId="75511E63" w14:textId="7107833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A42F82" w:rsidR="00770C66" w:rsidP="00A91894" w:rsidRDefault="009E6873" w14:paraId="14CD0F9B" w14:textId="09971EB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Pr="00A42F82" w:rsidR="00770C66" w:rsidP="00A91894" w:rsidRDefault="009E6873" w14:paraId="64D03216" w14:textId="4C191CF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A42F82" w:rsidR="00770C66" w:rsidP="00A91894" w:rsidRDefault="009E6873" w14:paraId="7967A1D1" w14:textId="360E867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A42F82" w:rsidR="00770C66" w:rsidP="00A91894" w:rsidRDefault="009E6873" w14:paraId="15275BC0" w14:textId="2DFC02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A42F82" w:rsidR="00770C66" w:rsidP="00A91894" w:rsidRDefault="009E6873" w14:paraId="64BF145D" w14:textId="29F2E0C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A42F82" w:rsidR="00770C66" w:rsidP="00A91894" w:rsidRDefault="009E6873" w14:paraId="2AD5A02B" w14:textId="1FDC91B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A42F82" w:rsidR="00770C66" w:rsidP="00A91894" w:rsidRDefault="009E6873" w14:paraId="3A32BF3A" w14:textId="2FF2719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A42F82" w:rsidR="00770C66" w:rsidP="00A91894" w:rsidRDefault="009E6873" w14:paraId="3CA1A6AE" w14:textId="2D05884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A42F82" w:rsidR="00770C66" w:rsidP="00A91894" w:rsidRDefault="009E6873" w14:paraId="41717E3D" w14:textId="08E519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rsidRPr="00A42F82" w:rsidR="00770C66" w:rsidP="00A91894" w:rsidRDefault="009E6873" w14:paraId="3A04C74C" w14:textId="036B607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rPr>
      </w:pPr>
      <w:r w:rsidRPr="00A42F82">
        <w:rPr>
          <w:rFonts w:ascii="Arial" w:hAnsi="Arial" w:cs="Arial"/>
          <w:bCs/>
        </w:rPr>
        <w:t>If there are no participants then do not complete this section, but go directly to section H.</w:t>
      </w:r>
    </w:p>
    <w:p w:rsidRPr="00A42F82" w:rsidR="00197206" w:rsidP="00A91894" w:rsidRDefault="00197206" w14:paraId="34FBDEF5" w14:textId="77777777">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rsidRPr="00A42F82" w:rsidR="00ED0C59" w:rsidP="00A91894" w:rsidRDefault="009E6873" w14:paraId="2D4ED4D2" w14:textId="47A9A48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rsidRPr="00A42F82" w:rsidR="00ED0C59" w:rsidP="00A91894" w:rsidRDefault="00337AEA" w14:paraId="3DA2A5C6" w14:textId="594EDC0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A42F82" w:rsidR="00ED0C59" w:rsidP="00A91894" w:rsidRDefault="00337AEA" w14:paraId="23BE7E6A" w14:textId="5EE3F90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rsidRPr="00A42F82" w:rsidR="00ED0C59" w:rsidP="00A91894" w:rsidRDefault="009E6873" w14:paraId="47D2582B" w14:textId="5D9FF03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rsidRPr="00A42F82" w:rsidR="00ED0C59" w:rsidP="00A91894" w:rsidRDefault="009E6873" w14:paraId="66F59CCC" w14:textId="7DD8C1F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rsidRPr="00A42F82" w:rsidR="00ED0C59" w:rsidP="00A91894" w:rsidRDefault="009E6873" w14:paraId="1E700386" w14:textId="594B6CA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rsidRPr="00A42F82" w:rsidR="00ED0C59" w:rsidP="00A91894" w:rsidRDefault="009E6873" w14:paraId="51293225" w14:textId="7FEC87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rsidRPr="00A42F82" w:rsidR="00ED0C59" w:rsidP="00A91894" w:rsidRDefault="009E6873" w14:paraId="1373FD8A" w14:textId="209FCBD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rsidRPr="00A42F82" w:rsidR="00ED0C59" w:rsidP="00A91894" w:rsidRDefault="009E6873" w14:paraId="02F67A04" w14:textId="32F92D4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rsidRPr="00A42F82" w:rsidR="00ED0C59" w:rsidP="00A91894" w:rsidRDefault="009E6873" w14:paraId="20F36BCD" w14:textId="0F27321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12ADA" w14:paraId="09DFF1AF" w14:textId="1076149B">
            <w:pPr>
              <w:rPr>
                <w:rFonts w:ascii="Arial" w:hAnsi="Arial" w:cs="Arial"/>
                <w:sz w:val="22"/>
                <w:szCs w:val="22"/>
              </w:rPr>
            </w:pPr>
            <w:r>
              <w:rPr>
                <w:rFonts w:ascii="Arial" w:hAnsi="Arial" w:cs="Arial"/>
                <w:sz w:val="22"/>
                <w:szCs w:val="22"/>
              </w:rPr>
              <w:t>A maximum</w:t>
            </w:r>
            <w:r w:rsidR="00C8560A">
              <w:rPr>
                <w:rFonts w:ascii="Arial" w:hAnsi="Arial" w:cs="Arial"/>
                <w:sz w:val="22"/>
                <w:szCs w:val="22"/>
              </w:rPr>
              <w:t xml:space="preserve"> of 15</w:t>
            </w: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79634E" w14:paraId="4F017F8B" w14:textId="0E52408F">
            <w:pPr>
              <w:rPr>
                <w:rFonts w:ascii="Arial" w:hAnsi="Arial" w:cs="Arial"/>
                <w:sz w:val="22"/>
                <w:szCs w:val="22"/>
              </w:rPr>
            </w:pPr>
            <w:r>
              <w:rPr>
                <w:rFonts w:ascii="Arial" w:hAnsi="Arial" w:cs="Arial"/>
                <w:sz w:val="22"/>
                <w:szCs w:val="22"/>
              </w:rPr>
              <w:t>A year 9 class along with staff members within the school</w:t>
            </w: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79634E" w14:paraId="30CC7196" w14:textId="7CE01081">
            <w:pPr>
              <w:rPr>
                <w:rFonts w:ascii="Arial" w:hAnsi="Arial" w:cs="Arial"/>
                <w:sz w:val="22"/>
                <w:szCs w:val="22"/>
              </w:rPr>
            </w:pPr>
            <w:r>
              <w:rPr>
                <w:rFonts w:ascii="Arial" w:hAnsi="Arial" w:cs="Arial"/>
                <w:sz w:val="22"/>
                <w:szCs w:val="22"/>
              </w:rPr>
              <w:t xml:space="preserve">I will use anonymity and therefore give a number to each participant involved. </w:t>
            </w:r>
            <w:r w:rsidR="00227FE0">
              <w:rPr>
                <w:rFonts w:ascii="Arial" w:hAnsi="Arial" w:cs="Arial"/>
                <w:sz w:val="22"/>
                <w:szCs w:val="22"/>
              </w:rPr>
              <w:t>This will be a convenience sample as it’s a class that is timetabled for me to teach.</w:t>
            </w: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rsidRPr="00A42F82" w:rsidR="00025F69" w:rsidP="00A91894" w:rsidRDefault="009E6873" w14:paraId="434E2385" w14:textId="6CA7E0C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rsidRPr="00A42F82" w:rsidR="00025F69" w:rsidP="00A91894" w:rsidRDefault="009E6873" w14:paraId="76215F03" w14:textId="1F297F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rsidRPr="00A42F82" w:rsidR="00025F69" w:rsidP="00A91894" w:rsidRDefault="00216AB6" w14:paraId="70987167" w14:textId="48CAAA6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216AB6" w14:paraId="23437A00" w14:textId="22F14F7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rsidRPr="00A42F82" w:rsidR="00025F69" w:rsidP="00A91894" w:rsidRDefault="009E6873" w14:paraId="74F95354" w14:textId="4A15026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rsidRPr="00A42F82" w:rsidR="00025F69" w:rsidP="00A91894" w:rsidRDefault="009E6873" w14:paraId="50D020FF" w14:textId="54AFAFA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rsidRPr="00A42F82" w:rsidR="00025F69" w:rsidP="00A91894" w:rsidRDefault="009E6873" w14:paraId="236A0760" w14:textId="0217095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rsidRPr="00A42F82" w:rsidR="00025F69" w:rsidP="00A91894" w:rsidRDefault="009E6873" w14:paraId="1BA1436A" w14:textId="7A5BFC2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rsidRPr="00A42F82" w:rsidR="00025F69" w:rsidP="00A91894" w:rsidRDefault="009E6873" w14:paraId="3FE4B28A" w14:textId="34ED96E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rsidRPr="00A42F82" w:rsidR="00025F69" w:rsidP="00A91894" w:rsidRDefault="009E6873" w14:paraId="1787BFE4" w14:textId="581E34A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rsidRPr="00A42F82" w:rsidR="00382031" w:rsidP="00A91894" w:rsidRDefault="009E6873" w14:paraId="538C62D3" w14:textId="525C753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rsidRPr="00A42F82" w:rsidR="00382031" w:rsidP="00A91894" w:rsidRDefault="009E6873" w14:paraId="4DB280CE" w14:textId="691F499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rsidRPr="00A42F82" w:rsidR="00382031" w:rsidP="00A91894" w:rsidRDefault="009E6873" w14:paraId="33AB9587" w14:textId="31AD93A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rsidRPr="00A42F82" w:rsidR="00382031" w:rsidP="00A91894" w:rsidRDefault="009E6873" w14:paraId="45FC5E9A" w14:textId="02F9832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02132F9"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0D56776"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A24F76" w14:paraId="2CC193F2" w14:textId="2DB6C9FE">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337AEA">
                  <w:rPr>
                    <w:rFonts w:hint="eastAsia" w:ascii="MS Gothic" w:hAnsi="MS Gothic" w:eastAsia="MS Gothic" w:cs="Arial"/>
                    <w:b w:val="0"/>
                    <w:bCs w:val="0"/>
                  </w:rPr>
                  <w:t>☐</w:t>
                </w:r>
              </w:sdtContent>
            </w:sdt>
          </w:p>
        </w:tc>
      </w:tr>
      <w:tr w:rsidRPr="00A42F82"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A24F76" w14:paraId="2E574583" w14:textId="1ED40D2D">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37AEA">
                  <w:rPr>
                    <w:rFonts w:hint="eastAsia" w:ascii="MS Gothic" w:hAnsi="MS Gothic" w:eastAsia="MS Gothic" w:cs="Arial"/>
                    <w:b w:val="0"/>
                    <w:bCs w:val="0"/>
                  </w:rPr>
                  <w:t>☒</w:t>
                </w:r>
              </w:sdtContent>
            </w:sdt>
          </w:p>
        </w:tc>
      </w:tr>
      <w:tr w:rsidRPr="00A42F82" w:rsidR="00D51EF7" w:rsidTr="0094056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094056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008329A1" w:rsidP="008329A1" w:rsidRDefault="008329A1" w14:paraId="3D186AE9" w14:textId="77777777">
            <w:pPr>
              <w:pStyle w:val="NormalWeb"/>
              <w:numPr>
                <w:ilvl w:val="0"/>
                <w:numId w:val="30"/>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Privacy Concerns</w:t>
            </w:r>
            <w:r>
              <w:rPr>
                <w:rFonts w:ascii="Segoe UI" w:hAnsi="Segoe UI" w:cs="Segoe UI"/>
                <w:color w:val="0D0D0D"/>
              </w:rPr>
              <w:t>: Participants' privacy may be compromised if sensitive information about their behavior, academic performance, or personal experiences is collected and not adequately protected.</w:t>
            </w:r>
          </w:p>
          <w:p w:rsidR="008329A1" w:rsidP="008329A1" w:rsidRDefault="008329A1" w14:paraId="6CCA437C" w14:textId="77777777">
            <w:pPr>
              <w:pStyle w:val="NormalWeb"/>
              <w:numPr>
                <w:ilvl w:val="0"/>
                <w:numId w:val="30"/>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Confidentiality Breaches</w:t>
            </w:r>
            <w:r>
              <w:rPr>
                <w:rFonts w:ascii="Segoe UI" w:hAnsi="Segoe UI" w:cs="Segoe UI"/>
                <w:color w:val="0D0D0D"/>
              </w:rPr>
              <w:t>: There's a risk of confidentiality breaches if identifiable information about participants is inadvertently disclosed in research reports, presentations, or publications.</w:t>
            </w:r>
          </w:p>
          <w:p w:rsidR="008329A1" w:rsidP="008329A1" w:rsidRDefault="008329A1" w14:paraId="268BD9E5" w14:textId="77777777">
            <w:pPr>
              <w:pStyle w:val="NormalWeb"/>
              <w:numPr>
                <w:ilvl w:val="0"/>
                <w:numId w:val="30"/>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Emotional Distress</w:t>
            </w:r>
            <w:r>
              <w:rPr>
                <w:rFonts w:ascii="Segoe UI" w:hAnsi="Segoe UI" w:cs="Segoe UI"/>
                <w:color w:val="0D0D0D"/>
              </w:rPr>
              <w:t>: Discussions about behavior and academic performance may evoke feelings of embarrassment, shame, or anxiety among participants, particularly students who may feel judged or stigmatized.</w:t>
            </w:r>
          </w:p>
          <w:p w:rsidR="008329A1" w:rsidP="008329A1" w:rsidRDefault="008329A1" w14:paraId="5E32E49B" w14:textId="77777777">
            <w:pPr>
              <w:pStyle w:val="NormalWeb"/>
              <w:numPr>
                <w:ilvl w:val="0"/>
                <w:numId w:val="30"/>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Stigmatization</w:t>
            </w:r>
            <w:r>
              <w:rPr>
                <w:rFonts w:ascii="Segoe UI" w:hAnsi="Segoe UI" w:cs="Segoe UI"/>
                <w:color w:val="0D0D0D"/>
              </w:rPr>
              <w:t>: Participants, especially students, may feel stigmatized if their behavior or academic performance is singled out or labeled negatively during the research process.</w:t>
            </w:r>
          </w:p>
          <w:p w:rsidR="008329A1" w:rsidP="008329A1" w:rsidRDefault="008329A1" w14:paraId="6178F3E9" w14:textId="77777777">
            <w:pPr>
              <w:pStyle w:val="NormalWeb"/>
              <w:numPr>
                <w:ilvl w:val="0"/>
                <w:numId w:val="30"/>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Coercion or Pressure</w:t>
            </w:r>
            <w:r>
              <w:rPr>
                <w:rFonts w:ascii="Segoe UI" w:hAnsi="Segoe UI" w:cs="Segoe UI"/>
                <w:color w:val="0D0D0D"/>
              </w:rPr>
              <w:t>: Participants may feel pressured to participate in the research or provide certain responses due to perceived expectations from teachers, parents, or peers.</w:t>
            </w:r>
          </w:p>
          <w:p w:rsidR="008329A1" w:rsidP="008329A1" w:rsidRDefault="008329A1" w14:paraId="7832172B" w14:textId="77777777">
            <w:pPr>
              <w:pStyle w:val="NormalWeb"/>
              <w:numPr>
                <w:ilvl w:val="0"/>
                <w:numId w:val="30"/>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Bias and Stereotyping</w:t>
            </w:r>
            <w:r>
              <w:rPr>
                <w:rFonts w:ascii="Segoe UI" w:hAnsi="Segoe UI" w:cs="Segoe UI"/>
                <w:color w:val="0D0D0D"/>
              </w:rPr>
              <w:t>: Researchers must be cautious not to stereotype or unfairly characterize participants based on demographic factors, behavior, or academic performance.</w:t>
            </w:r>
          </w:p>
          <w:p w:rsidR="008329A1" w:rsidP="008329A1" w:rsidRDefault="008329A1" w14:paraId="34AFD18B" w14:textId="77777777">
            <w:pPr>
              <w:pStyle w:val="NormalWeb"/>
              <w:numPr>
                <w:ilvl w:val="0"/>
                <w:numId w:val="30"/>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Physical Safety Risks</w:t>
            </w:r>
            <w:r>
              <w:rPr>
                <w:rFonts w:ascii="Segoe UI" w:hAnsi="Segoe UI" w:cs="Segoe UI"/>
                <w:color w:val="0D0D0D"/>
              </w:rPr>
              <w:t>: In observational studies, there may be physical safety risks if researchers or participants are placed in potentially hazardous situations or environments.</w:t>
            </w:r>
          </w:p>
          <w:p w:rsidR="008329A1" w:rsidP="008329A1" w:rsidRDefault="008329A1" w14:paraId="5806A42D" w14:textId="77777777">
            <w:pPr>
              <w:pStyle w:val="NormalWeb"/>
              <w:numPr>
                <w:ilvl w:val="0"/>
                <w:numId w:val="30"/>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Informed Consent Issues</w:t>
            </w:r>
            <w:r>
              <w:rPr>
                <w:rFonts w:ascii="Segoe UI" w:hAnsi="Segoe UI" w:cs="Segoe UI"/>
                <w:color w:val="0D0D0D"/>
              </w:rPr>
              <w:t>: There's a risk of inadequate informed consent if participants, particularly minors, do not fully understand the research objectives, procedures, and potential risks before agreeing to participate.</w:t>
            </w:r>
          </w:p>
          <w:p w:rsidR="008329A1" w:rsidP="008329A1" w:rsidRDefault="008329A1" w14:paraId="11D534A8" w14:textId="77777777">
            <w:pPr>
              <w:pStyle w:val="NormalWeb"/>
              <w:numPr>
                <w:ilvl w:val="0"/>
                <w:numId w:val="30"/>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Data Security Breaches</w:t>
            </w:r>
            <w:r>
              <w:rPr>
                <w:rFonts w:ascii="Segoe UI" w:hAnsi="Segoe UI" w:cs="Segoe UI"/>
                <w:color w:val="0D0D0D"/>
              </w:rPr>
              <w:t>: There's a risk of data security breaches if the collected data is not securely stored, transmitted, or processed, potentially leading to unauthorized access or misuse.</w:t>
            </w:r>
          </w:p>
          <w:p w:rsidR="008329A1" w:rsidP="008329A1" w:rsidRDefault="008329A1" w14:paraId="3B51D07F" w14:textId="77777777">
            <w:pPr>
              <w:pStyle w:val="NormalWeb"/>
              <w:numPr>
                <w:ilvl w:val="0"/>
                <w:numId w:val="30"/>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Researcher Bias</w:t>
            </w:r>
            <w:r>
              <w:rPr>
                <w:rFonts w:ascii="Segoe UI" w:hAnsi="Segoe UI" w:cs="Segoe UI"/>
                <w:color w:val="0D0D0D"/>
              </w:rPr>
              <w:t>: Researchers' personal biases or preconceptions about rewards systems or pupil behavior may influence data collection, analysis, and interpretation, leading to biased findings.</w:t>
            </w:r>
          </w:p>
          <w:p w:rsidRPr="00A42F82" w:rsidR="00003E64" w:rsidP="00A91894" w:rsidRDefault="00003E64" w14:paraId="4A70089C" w14:textId="77777777">
            <w:pPr>
              <w:rPr>
                <w:rFonts w:ascii="Arial" w:hAnsi="Arial" w:cs="Arial"/>
                <w:sz w:val="22"/>
                <w:szCs w:val="22"/>
              </w:rPr>
            </w:pP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008329A1" w:rsidP="008329A1" w:rsidRDefault="008329A1" w14:paraId="10E6FB59" w14:textId="7BAE7CFB">
            <w:pPr>
              <w:pStyle w:val="NormalWeb"/>
              <w:numPr>
                <w:ilvl w:val="0"/>
                <w:numId w:val="31"/>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Privacy Protection</w:t>
            </w:r>
            <w:r>
              <w:rPr>
                <w:rFonts w:ascii="Segoe UI" w:hAnsi="Segoe UI" w:cs="Segoe UI"/>
                <w:color w:val="0D0D0D"/>
              </w:rPr>
              <w:t>: Ensure that all data collected is anonymi</w:t>
            </w:r>
            <w:r w:rsidR="00216AB6">
              <w:rPr>
                <w:rFonts w:ascii="Segoe UI" w:hAnsi="Segoe UI" w:cs="Segoe UI"/>
                <w:color w:val="0D0D0D"/>
              </w:rPr>
              <w:t>s</w:t>
            </w:r>
            <w:r>
              <w:rPr>
                <w:rFonts w:ascii="Segoe UI" w:hAnsi="Segoe UI" w:cs="Segoe UI"/>
                <w:color w:val="0D0D0D"/>
              </w:rPr>
              <w:t>ed to protect participants' privacy. Avoid collecting unnecessary personal information, and store any identifiable data securely with restricted access.</w:t>
            </w:r>
            <w:r w:rsidR="001A5AFF">
              <w:rPr>
                <w:rFonts w:ascii="Segoe UI" w:hAnsi="Segoe UI" w:cs="Segoe UI"/>
                <w:color w:val="0D0D0D"/>
              </w:rPr>
              <w:t xml:space="preserve"> Data collect via paper will then be destroyed once grades from the assignment have been returned.</w:t>
            </w:r>
          </w:p>
          <w:p w:rsidR="008329A1" w:rsidP="008329A1" w:rsidRDefault="008329A1" w14:paraId="08454014" w14:textId="70DD8A2D">
            <w:pPr>
              <w:pStyle w:val="NormalWeb"/>
              <w:numPr>
                <w:ilvl w:val="0"/>
                <w:numId w:val="31"/>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Confidentiality Measures</w:t>
            </w:r>
            <w:r>
              <w:rPr>
                <w:rFonts w:ascii="Segoe UI" w:hAnsi="Segoe UI" w:cs="Segoe UI"/>
                <w:color w:val="0D0D0D"/>
              </w:rPr>
              <w:t>: Implement strict confidentiality protocols to prevent unauthori</w:t>
            </w:r>
            <w:r w:rsidR="001A5AFF">
              <w:rPr>
                <w:rFonts w:ascii="Segoe UI" w:hAnsi="Segoe UI" w:cs="Segoe UI"/>
                <w:color w:val="0D0D0D"/>
              </w:rPr>
              <w:t>s</w:t>
            </w:r>
            <w:r>
              <w:rPr>
                <w:rFonts w:ascii="Segoe UI" w:hAnsi="Segoe UI" w:cs="Segoe UI"/>
                <w:color w:val="0D0D0D"/>
              </w:rPr>
              <w:t xml:space="preserve">ed access to participants' data. Limit access to sensitive information only to essential </w:t>
            </w:r>
            <w:r w:rsidR="001A5AFF">
              <w:rPr>
                <w:rFonts w:ascii="Segoe UI" w:hAnsi="Segoe UI" w:cs="Segoe UI"/>
                <w:color w:val="0D0D0D"/>
              </w:rPr>
              <w:t xml:space="preserve">participants mainly myself and tutor </w:t>
            </w:r>
            <w:r>
              <w:rPr>
                <w:rFonts w:ascii="Segoe UI" w:hAnsi="Segoe UI" w:cs="Segoe UI"/>
                <w:color w:val="0D0D0D"/>
              </w:rPr>
              <w:t>and obtain participants' explicit consent for data sharing.</w:t>
            </w:r>
          </w:p>
          <w:p w:rsidR="008329A1" w:rsidP="008329A1" w:rsidRDefault="008329A1" w14:paraId="63B80253" w14:textId="254F4BD8">
            <w:pPr>
              <w:pStyle w:val="NormalWeb"/>
              <w:numPr>
                <w:ilvl w:val="0"/>
                <w:numId w:val="31"/>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Emotional Support</w:t>
            </w:r>
            <w:r>
              <w:rPr>
                <w:rFonts w:ascii="Segoe UI" w:hAnsi="Segoe UI" w:cs="Segoe UI"/>
                <w:color w:val="0D0D0D"/>
              </w:rPr>
              <w:t xml:space="preserve">: Provide emotional support and ensure a safe environment for participants, particularly students, by creating opportunities for open communication, offering </w:t>
            </w:r>
            <w:r w:rsidR="00216AB6">
              <w:rPr>
                <w:rFonts w:ascii="Segoe UI" w:hAnsi="Segoe UI" w:cs="Segoe UI"/>
                <w:color w:val="0D0D0D"/>
              </w:rPr>
              <w:t>counselling</w:t>
            </w:r>
            <w:r>
              <w:rPr>
                <w:rFonts w:ascii="Segoe UI" w:hAnsi="Segoe UI" w:cs="Segoe UI"/>
                <w:color w:val="0D0D0D"/>
              </w:rPr>
              <w:t xml:space="preserve"> resources if needed, and reassuring them of the confidentiality of their responses.</w:t>
            </w:r>
            <w:r w:rsidR="001A5AFF">
              <w:rPr>
                <w:rFonts w:ascii="Segoe UI" w:hAnsi="Segoe UI" w:cs="Segoe UI"/>
                <w:color w:val="0D0D0D"/>
              </w:rPr>
              <w:t xml:space="preserve"> There will also be a</w:t>
            </w:r>
            <w:r w:rsidR="001A5AFF">
              <w:rPr>
                <w:rFonts w:ascii="Arial" w:hAnsi="Arial" w:cs="Arial"/>
                <w:color w:val="000000"/>
                <w:sz w:val="22"/>
                <w:szCs w:val="22"/>
                <w:shd w:val="clear" w:color="auto" w:fill="FFFFFF"/>
              </w:rPr>
              <w:t xml:space="preserve"> member of staff/school that can be on hand to support any young people who may need some additional support during the sessions.</w:t>
            </w:r>
          </w:p>
          <w:p w:rsidR="008329A1" w:rsidP="008329A1" w:rsidRDefault="008329A1" w14:paraId="253E19CC" w14:textId="797871B3">
            <w:pPr>
              <w:pStyle w:val="NormalWeb"/>
              <w:numPr>
                <w:ilvl w:val="0"/>
                <w:numId w:val="31"/>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Stigmatization Prevention</w:t>
            </w:r>
            <w:r>
              <w:rPr>
                <w:rFonts w:ascii="Segoe UI" w:hAnsi="Segoe UI" w:cs="Segoe UI"/>
                <w:color w:val="0D0D0D"/>
              </w:rPr>
              <w:t>: Emphasi</w:t>
            </w:r>
            <w:r w:rsidR="001A5AFF">
              <w:rPr>
                <w:rFonts w:ascii="Segoe UI" w:hAnsi="Segoe UI" w:cs="Segoe UI"/>
                <w:color w:val="0D0D0D"/>
              </w:rPr>
              <w:t>s</w:t>
            </w:r>
            <w:r>
              <w:rPr>
                <w:rFonts w:ascii="Segoe UI" w:hAnsi="Segoe UI" w:cs="Segoe UI"/>
                <w:color w:val="0D0D0D"/>
              </w:rPr>
              <w:t>e the importance of treating all participants with respect and sensitivity, refraining from using stigmatizing language, and focusing on constructive feedback rather than criticism or judgment.</w:t>
            </w:r>
          </w:p>
          <w:p w:rsidR="008329A1" w:rsidP="008329A1" w:rsidRDefault="008329A1" w14:paraId="5A70734F" w14:textId="77777777">
            <w:pPr>
              <w:pStyle w:val="NormalWeb"/>
              <w:numPr>
                <w:ilvl w:val="0"/>
                <w:numId w:val="31"/>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Informed Consent</w:t>
            </w:r>
            <w:r>
              <w:rPr>
                <w:rFonts w:ascii="Segoe UI" w:hAnsi="Segoe UI" w:cs="Segoe UI"/>
                <w:color w:val="0D0D0D"/>
              </w:rPr>
              <w:t>: Obtain informed consent from all participants, including students and their parents or guardians, explaining the purpose of the research, potential risks, and their rights to withdraw at any time without consequences.</w:t>
            </w:r>
          </w:p>
          <w:p w:rsidR="008329A1" w:rsidP="008329A1" w:rsidRDefault="008329A1" w14:paraId="2704937D" w14:textId="77777777">
            <w:pPr>
              <w:pStyle w:val="NormalWeb"/>
              <w:numPr>
                <w:ilvl w:val="0"/>
                <w:numId w:val="31"/>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Participant Autonomy</w:t>
            </w:r>
            <w:r>
              <w:rPr>
                <w:rFonts w:ascii="Segoe UI" w:hAnsi="Segoe UI" w:cs="Segoe UI"/>
                <w:color w:val="0D0D0D"/>
              </w:rPr>
              <w:t>: Respect participants' autonomy by allowing them to choose whether to participate in the research voluntarily and ensuring that they understand their rights, including the option to decline or withdraw from the study at any point.</w:t>
            </w:r>
          </w:p>
          <w:p w:rsidR="008329A1" w:rsidP="008329A1" w:rsidRDefault="008329A1" w14:paraId="759AEA90" w14:textId="77777777">
            <w:pPr>
              <w:pStyle w:val="NormalWeb"/>
              <w:numPr>
                <w:ilvl w:val="0"/>
                <w:numId w:val="31"/>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Data Security Measures</w:t>
            </w:r>
            <w:r>
              <w:rPr>
                <w:rFonts w:ascii="Segoe UI" w:hAnsi="Segoe UI" w:cs="Segoe UI"/>
                <w:color w:val="0D0D0D"/>
              </w:rPr>
              <w:t>: Implement robust data security measures, including encryption, password protection, and secure storage protocols, to prevent unauthorized access, data breaches, or loss of sensitive information.</w:t>
            </w:r>
          </w:p>
          <w:p w:rsidR="008329A1" w:rsidP="008329A1" w:rsidRDefault="008329A1" w14:paraId="53259371" w14:textId="77777777">
            <w:pPr>
              <w:pStyle w:val="NormalWeb"/>
              <w:numPr>
                <w:ilvl w:val="0"/>
                <w:numId w:val="31"/>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Training and Awareness</w:t>
            </w:r>
            <w:r>
              <w:rPr>
                <w:rFonts w:ascii="Segoe UI" w:hAnsi="Segoe UI" w:cs="Segoe UI"/>
                <w:color w:val="0D0D0D"/>
              </w:rPr>
              <w:t>: Provide training to research team members on ethical conduct, including bias awareness, confidentiality, and data protection, to minimize the risk of researcher bias or unintentional breaches of ethical standards.</w:t>
            </w:r>
          </w:p>
          <w:p w:rsidR="008329A1" w:rsidP="008329A1" w:rsidRDefault="008329A1" w14:paraId="63963CED" w14:textId="77777777">
            <w:pPr>
              <w:pStyle w:val="NormalWeb"/>
              <w:numPr>
                <w:ilvl w:val="0"/>
                <w:numId w:val="31"/>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Risk Assessment</w:t>
            </w:r>
            <w:r>
              <w:rPr>
                <w:rFonts w:ascii="Segoe UI" w:hAnsi="Segoe UI" w:cs="Segoe UI"/>
                <w:color w:val="0D0D0D"/>
              </w:rPr>
              <w:t>: Conduct a thorough risk assessment before initiating the research to identify potential risks to participants and develop appropriate mitigation strategies tailored to the specific context of the study.</w:t>
            </w:r>
          </w:p>
          <w:p w:rsidR="008329A1" w:rsidP="008329A1" w:rsidRDefault="008329A1" w14:paraId="15AC3900" w14:textId="77777777">
            <w:pPr>
              <w:pStyle w:val="NormalWeb"/>
              <w:numPr>
                <w:ilvl w:val="0"/>
                <w:numId w:val="31"/>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Ethics Review</w:t>
            </w:r>
            <w:r>
              <w:rPr>
                <w:rFonts w:ascii="Segoe UI" w:hAnsi="Segoe UI" w:cs="Segoe UI"/>
                <w:color w:val="0D0D0D"/>
              </w:rPr>
              <w:t>: Obtain ethical approval from relevant institutional review boards or ethics committees, ensuring that the research design, procedures, and participant protections comply with established ethical guidelines and regulations.</w:t>
            </w: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0094056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Pr="00A42F82" w:rsidR="00003E64" w:rsidTr="0094056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094056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1730A7" w:rsidR="001730A7" w:rsidP="001730A7" w:rsidRDefault="001730A7" w14:paraId="0793F6FD" w14:textId="6B5048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Allegations while conducting interviews</w:t>
            </w:r>
            <w:r w:rsidR="001A5AFF">
              <w:rPr>
                <w:rFonts w:ascii="Helvetica" w:hAnsi="Helvetica" w:cs="Helvetica"/>
                <w:color w:val="000000"/>
                <w:sz w:val="22"/>
                <w:szCs w:val="22"/>
              </w:rPr>
              <w:t xml:space="preserve"> a</w:t>
            </w:r>
            <w:r w:rsidRPr="001730A7">
              <w:rPr>
                <w:rFonts w:ascii="Helvetica" w:hAnsi="Helvetica" w:cs="Helvetica"/>
                <w:color w:val="000000"/>
                <w:sz w:val="22"/>
                <w:szCs w:val="22"/>
              </w:rPr>
              <w:t>ccusations of fabrication or falsification of data</w:t>
            </w:r>
          </w:p>
          <w:p w:rsidRPr="001730A7" w:rsidR="001730A7" w:rsidP="001730A7" w:rsidRDefault="001730A7" w14:paraId="387D2350" w14:textId="7ECEE5F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Concerns of coercion</w:t>
            </w:r>
            <w:r w:rsidR="001A5AFF">
              <w:rPr>
                <w:rFonts w:ascii="Helvetica" w:hAnsi="Helvetica" w:cs="Helvetica"/>
                <w:color w:val="000000"/>
                <w:sz w:val="22"/>
                <w:szCs w:val="22"/>
              </w:rPr>
              <w:t xml:space="preserve"> p</w:t>
            </w:r>
            <w:r w:rsidRPr="001730A7">
              <w:rPr>
                <w:rFonts w:ascii="Helvetica" w:hAnsi="Helvetica" w:cs="Helvetica"/>
                <w:color w:val="000000"/>
                <w:sz w:val="22"/>
                <w:szCs w:val="22"/>
              </w:rPr>
              <w:t>articipants may wish to</w:t>
            </w:r>
            <w:r w:rsidRPr="001730A7">
              <w:rPr>
                <w:rFonts w:ascii="Helvetica" w:hAnsi="Helvetica" w:cs="Helvetica"/>
                <w:color w:val="000000"/>
                <w:sz w:val="32"/>
                <w:szCs w:val="32"/>
              </w:rPr>
              <w:t xml:space="preserve"> </w:t>
            </w:r>
            <w:r w:rsidRPr="001730A7">
              <w:rPr>
                <w:rFonts w:ascii="Helvetica" w:hAnsi="Helvetica" w:cs="Helvetica"/>
                <w:color w:val="000000"/>
                <w:sz w:val="22"/>
                <w:szCs w:val="22"/>
              </w:rPr>
              <w:t>withdraw</w:t>
            </w:r>
          </w:p>
          <w:p w:rsidRPr="001730A7" w:rsidR="001730A7" w:rsidP="001730A7" w:rsidRDefault="001730A7" w14:paraId="33C07B52"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A possible conflict of interests between the</w:t>
            </w:r>
          </w:p>
          <w:p w:rsidRPr="001730A7" w:rsidR="001730A7" w:rsidP="001730A7" w:rsidRDefault="001730A7" w14:paraId="7A47C8A9"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researcher and participants</w:t>
            </w:r>
          </w:p>
          <w:p w:rsidRPr="001730A7" w:rsidR="001730A7" w:rsidP="001730A7" w:rsidRDefault="001730A7" w14:paraId="2EE9ED5D" w14:textId="6604C7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A confidentiality breach due to data being</w:t>
            </w:r>
          </w:p>
          <w:p w:rsidRPr="001730A7" w:rsidR="001730A7" w:rsidP="001730A7" w:rsidRDefault="001730A7" w14:paraId="5F43C6E6" w14:textId="0B3DFF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 xml:space="preserve">released </w:t>
            </w:r>
            <w:r w:rsidRPr="001730A7" w:rsidR="001A5AFF">
              <w:rPr>
                <w:rFonts w:ascii="Helvetica" w:hAnsi="Helvetica" w:cs="Helvetica"/>
                <w:color w:val="000000"/>
                <w:sz w:val="22"/>
                <w:szCs w:val="22"/>
              </w:rPr>
              <w:t>accidentally.</w:t>
            </w:r>
          </w:p>
          <w:p w:rsidRPr="001730A7" w:rsidR="001730A7" w:rsidP="001730A7" w:rsidRDefault="001730A7" w14:paraId="463255A6" w14:textId="6258730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 xml:space="preserve">Risks relating to the possibility of </w:t>
            </w:r>
            <w:r w:rsidRPr="001730A7" w:rsidR="001A5AFF">
              <w:rPr>
                <w:rFonts w:ascii="Helvetica" w:hAnsi="Helvetica" w:cs="Helvetica"/>
                <w:color w:val="000000"/>
                <w:sz w:val="22"/>
                <w:szCs w:val="22"/>
              </w:rPr>
              <w:t>unexpected</w:t>
            </w:r>
          </w:p>
          <w:p w:rsidRPr="001730A7" w:rsidR="001730A7" w:rsidP="001730A7" w:rsidRDefault="001730A7" w14:paraId="140C90F5" w14:textId="764155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negative emotions of the interviewees,</w:t>
            </w:r>
          </w:p>
          <w:p w:rsidRPr="001730A7" w:rsidR="001730A7" w:rsidP="001730A7" w:rsidRDefault="001730A7" w14:paraId="4121BDB4"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for example, an uncomfortable interview place,</w:t>
            </w:r>
          </w:p>
          <w:p w:rsidRPr="001730A7" w:rsidR="001730A7" w:rsidP="001730A7" w:rsidRDefault="001730A7" w14:paraId="46776CCB"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the anxiety for unintentional disclosure in</w:t>
            </w:r>
          </w:p>
          <w:p w:rsidRPr="001730A7" w:rsidR="00003E64" w:rsidP="001A5AFF" w:rsidRDefault="001730A7" w14:paraId="2A56717D" w14:textId="4E1FC0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15"/>
                <w:szCs w:val="15"/>
              </w:rPr>
            </w:pPr>
            <w:r w:rsidRPr="001730A7">
              <w:rPr>
                <w:rFonts w:ascii="Helvetica" w:hAnsi="Helvetica" w:cs="Helvetica"/>
                <w:color w:val="000000"/>
                <w:sz w:val="22"/>
                <w:szCs w:val="22"/>
              </w:rPr>
              <w:t>reference to the participants</w:t>
            </w:r>
            <w:r w:rsidR="001A5AFF">
              <w:rPr>
                <w:rFonts w:ascii="Helvetica" w:hAnsi="Helvetica" w:cs="Helvetica"/>
                <w:color w:val="000000"/>
                <w:sz w:val="22"/>
                <w:szCs w:val="22"/>
              </w:rPr>
              <w:t>.</w:t>
            </w: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1730A7" w:rsidR="001730A7" w:rsidP="001730A7" w:rsidRDefault="001730A7" w14:paraId="5A6C4C23" w14:textId="77777777">
            <w:pPr>
              <w:pBdr>
                <w:top w:val="single" w:color="E3E3E3" w:sz="2" w:space="0"/>
                <w:left w:val="single" w:color="E3E3E3" w:sz="2" w:space="5"/>
                <w:bottom w:val="single" w:color="E3E3E3" w:sz="2" w:space="0"/>
                <w:right w:val="single" w:color="E3E3E3" w:sz="2" w:space="0"/>
              </w:pBdr>
              <w:ind w:left="360"/>
              <w:rPr>
                <w:rFonts w:ascii="Segoe UI" w:hAnsi="Segoe UI" w:cs="Segoe UI"/>
                <w:color w:val="0D0D0D"/>
                <w:sz w:val="22"/>
                <w:szCs w:val="22"/>
              </w:rPr>
            </w:pPr>
            <w:r w:rsidRPr="001730A7">
              <w:rPr>
                <w:rFonts w:ascii="Segoe UI" w:hAnsi="Segoe UI" w:cs="Segoe UI"/>
                <w:color w:val="0D0D0D"/>
                <w:sz w:val="22"/>
                <w:szCs w:val="22"/>
              </w:rPr>
              <w:t>Ensure transparent data collection methods and maintain detailed records of all interview sessions.</w:t>
            </w:r>
          </w:p>
          <w:p w:rsidRPr="001730A7" w:rsidR="001730A7" w:rsidP="001730A7" w:rsidRDefault="001730A7" w14:paraId="07B1CFD5" w14:textId="77777777">
            <w:pPr>
              <w:pBdr>
                <w:top w:val="single" w:color="E3E3E3" w:sz="2" w:space="0"/>
                <w:left w:val="single" w:color="E3E3E3" w:sz="2" w:space="5"/>
                <w:bottom w:val="single" w:color="E3E3E3" w:sz="2" w:space="0"/>
                <w:right w:val="single" w:color="E3E3E3" w:sz="2" w:space="0"/>
              </w:pBdr>
              <w:ind w:left="360"/>
              <w:rPr>
                <w:rFonts w:ascii="Segoe UI" w:hAnsi="Segoe UI" w:cs="Segoe UI"/>
                <w:color w:val="0D0D0D"/>
                <w:sz w:val="22"/>
                <w:szCs w:val="22"/>
              </w:rPr>
            </w:pPr>
            <w:r w:rsidRPr="001730A7">
              <w:rPr>
                <w:rFonts w:ascii="Segoe UI" w:hAnsi="Segoe UI" w:cs="Segoe UI"/>
                <w:color w:val="0D0D0D"/>
                <w:sz w:val="22"/>
                <w:szCs w:val="22"/>
              </w:rPr>
              <w:t>Use standardized interview protocols and follow established research procedures to minimize the risk of data manipulation.</w:t>
            </w:r>
          </w:p>
          <w:p w:rsidR="001730A7" w:rsidP="001730A7" w:rsidRDefault="001730A7" w14:paraId="4B7ECE2F" w14:textId="77777777">
            <w:pPr>
              <w:pBdr>
                <w:top w:val="single" w:color="E3E3E3" w:sz="2" w:space="0"/>
                <w:left w:val="single" w:color="E3E3E3" w:sz="2" w:space="5"/>
                <w:bottom w:val="single" w:color="E3E3E3" w:sz="2" w:space="0"/>
                <w:right w:val="single" w:color="E3E3E3" w:sz="2" w:space="0"/>
              </w:pBdr>
              <w:ind w:left="360"/>
              <w:rPr>
                <w:rFonts w:ascii="Segoe UI" w:hAnsi="Segoe UI" w:cs="Segoe UI"/>
                <w:color w:val="0D0D0D"/>
                <w:sz w:val="22"/>
                <w:szCs w:val="22"/>
              </w:rPr>
            </w:pPr>
            <w:r w:rsidRPr="001730A7">
              <w:rPr>
                <w:rFonts w:ascii="Segoe UI" w:hAnsi="Segoe UI" w:cs="Segoe UI"/>
                <w:color w:val="0D0D0D"/>
                <w:sz w:val="22"/>
                <w:szCs w:val="22"/>
              </w:rPr>
              <w:t>Implement data validation techniques, such as cross-referencing with other sources or triangulation, to verify the accuracy of information.</w:t>
            </w:r>
          </w:p>
          <w:p w:rsidRPr="001730A7" w:rsidR="001730A7" w:rsidP="001730A7" w:rsidRDefault="001730A7" w14:paraId="0CB8459A" w14:textId="77777777">
            <w:pPr>
              <w:pBdr>
                <w:top w:val="single" w:color="E3E3E3" w:sz="2" w:space="0"/>
                <w:left w:val="single" w:color="E3E3E3" w:sz="2" w:space="5"/>
                <w:bottom w:val="single" w:color="E3E3E3" w:sz="2" w:space="0"/>
                <w:right w:val="single" w:color="E3E3E3" w:sz="2" w:space="0"/>
              </w:pBdr>
              <w:ind w:left="360"/>
              <w:rPr>
                <w:rFonts w:ascii="Segoe UI" w:hAnsi="Segoe UI" w:cs="Segoe UI"/>
                <w:color w:val="0D0D0D"/>
                <w:sz w:val="22"/>
                <w:szCs w:val="22"/>
              </w:rPr>
            </w:pPr>
            <w:r w:rsidRPr="001730A7">
              <w:rPr>
                <w:rFonts w:ascii="Segoe UI" w:hAnsi="Segoe UI" w:cs="Segoe UI"/>
                <w:color w:val="0D0D0D"/>
                <w:sz w:val="22"/>
                <w:szCs w:val="22"/>
              </w:rPr>
              <w:t>Clearly communicate to participants that their participation is voluntary, and they have the right to decline or withdraw at any time without consequences.</w:t>
            </w:r>
          </w:p>
          <w:p w:rsidRPr="001730A7" w:rsidR="001730A7" w:rsidP="001730A7" w:rsidRDefault="001730A7" w14:paraId="1452EADB" w14:textId="77777777">
            <w:pPr>
              <w:pBdr>
                <w:top w:val="single" w:color="E3E3E3" w:sz="2" w:space="0"/>
                <w:left w:val="single" w:color="E3E3E3" w:sz="2" w:space="5"/>
                <w:bottom w:val="single" w:color="E3E3E3" w:sz="2" w:space="0"/>
                <w:right w:val="single" w:color="E3E3E3" w:sz="2" w:space="0"/>
              </w:pBdr>
              <w:ind w:left="360"/>
              <w:rPr>
                <w:rFonts w:ascii="Segoe UI" w:hAnsi="Segoe UI" w:cs="Segoe UI"/>
                <w:color w:val="0D0D0D"/>
                <w:sz w:val="22"/>
                <w:szCs w:val="22"/>
              </w:rPr>
            </w:pPr>
            <w:r w:rsidRPr="001730A7">
              <w:rPr>
                <w:rFonts w:ascii="Segoe UI" w:hAnsi="Segoe UI" w:cs="Segoe UI"/>
                <w:color w:val="0D0D0D"/>
                <w:sz w:val="22"/>
                <w:szCs w:val="22"/>
              </w:rPr>
              <w:t>Avoid using leading questions or exerting undue pressure on participants to provide specific responses.</w:t>
            </w:r>
          </w:p>
          <w:p w:rsidR="001730A7" w:rsidP="001730A7" w:rsidRDefault="001730A7" w14:paraId="4C089917" w14:textId="77777777">
            <w:pPr>
              <w:pBdr>
                <w:top w:val="single" w:color="E3E3E3" w:sz="2" w:space="0"/>
                <w:left w:val="single" w:color="E3E3E3" w:sz="2" w:space="5"/>
                <w:bottom w:val="single" w:color="E3E3E3" w:sz="2" w:space="0"/>
                <w:right w:val="single" w:color="E3E3E3" w:sz="2" w:space="0"/>
              </w:pBdr>
              <w:ind w:left="360"/>
              <w:rPr>
                <w:rFonts w:ascii="Segoe UI" w:hAnsi="Segoe UI" w:cs="Segoe UI"/>
                <w:color w:val="0D0D0D"/>
                <w:sz w:val="22"/>
                <w:szCs w:val="22"/>
              </w:rPr>
            </w:pPr>
            <w:r w:rsidRPr="001730A7">
              <w:rPr>
                <w:rFonts w:ascii="Segoe UI" w:hAnsi="Segoe UI" w:cs="Segoe UI"/>
                <w:color w:val="0D0D0D"/>
                <w:sz w:val="22"/>
                <w:szCs w:val="22"/>
              </w:rPr>
              <w:t>Provide an open and non-judgmental environment during interviews, encouraging participants to express their perspectives freely.</w:t>
            </w:r>
          </w:p>
          <w:p w:rsidRPr="001730A7" w:rsidR="001730A7" w:rsidP="001730A7" w:rsidRDefault="001730A7" w14:paraId="01C39680"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The research will be stored on the UWTSD cloud and any recordings, data or transcript will</w:t>
            </w:r>
          </w:p>
          <w:p w:rsidRPr="001730A7" w:rsidR="001730A7" w:rsidP="001730A7" w:rsidRDefault="001730A7" w14:paraId="477154BD"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be password protected in electronic folders on UWTSD systems and subject to university</w:t>
            </w:r>
          </w:p>
          <w:p w:rsidRPr="001730A7" w:rsidR="001730A7" w:rsidP="001730A7" w:rsidRDefault="001730A7" w14:paraId="61CC9EE4"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protocols. However, GDPR statements will be included in any participant information and</w:t>
            </w:r>
          </w:p>
          <w:p w:rsidRPr="001730A7" w:rsidR="001730A7" w:rsidP="001730A7" w:rsidRDefault="001730A7" w14:paraId="01F88592"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consent and that the researcher has completed training on GDPR and will ensure that all</w:t>
            </w:r>
          </w:p>
          <w:p w:rsidRPr="001730A7" w:rsidR="001730A7" w:rsidP="001730A7" w:rsidRDefault="001730A7" w14:paraId="25EAD267" w14:textId="3628E55E">
            <w:pPr>
              <w:pBdr>
                <w:top w:val="single" w:color="E3E3E3" w:sz="2" w:space="0"/>
                <w:left w:val="single" w:color="E3E3E3" w:sz="2" w:space="5"/>
                <w:bottom w:val="single" w:color="E3E3E3" w:sz="2" w:space="0"/>
                <w:right w:val="single" w:color="E3E3E3" w:sz="2" w:space="0"/>
              </w:pBdr>
              <w:ind w:left="360"/>
              <w:rPr>
                <w:rFonts w:ascii="Segoe UI" w:hAnsi="Segoe UI" w:cs="Segoe UI"/>
                <w:color w:val="0D0D0D"/>
                <w:sz w:val="22"/>
                <w:szCs w:val="22"/>
              </w:rPr>
            </w:pPr>
            <w:r w:rsidRPr="001730A7">
              <w:rPr>
                <w:rFonts w:ascii="Helvetica" w:hAnsi="Helvetica" w:cs="Helvetica"/>
                <w:color w:val="000000"/>
                <w:sz w:val="22"/>
                <w:szCs w:val="22"/>
              </w:rPr>
              <w:t>records are kept in secure cloud locations as a precaution and not on any hard drive.</w:t>
            </w:r>
          </w:p>
          <w:p w:rsidRPr="001730A7" w:rsidR="001730A7" w:rsidP="001730A7" w:rsidRDefault="001730A7" w14:paraId="359E0CE7" w14:textId="77777777">
            <w:pPr>
              <w:pBdr>
                <w:top w:val="single" w:color="E3E3E3" w:sz="2" w:space="0"/>
                <w:left w:val="single" w:color="E3E3E3" w:sz="2" w:space="5"/>
                <w:bottom w:val="single" w:color="E3E3E3" w:sz="2" w:space="0"/>
                <w:right w:val="single" w:color="E3E3E3" w:sz="2" w:space="0"/>
              </w:pBdr>
              <w:ind w:left="360"/>
              <w:rPr>
                <w:rFonts w:ascii="Segoe UI" w:hAnsi="Segoe UI" w:cs="Segoe UI"/>
                <w:color w:val="0D0D0D"/>
                <w:sz w:val="22"/>
                <w:szCs w:val="22"/>
              </w:rPr>
            </w:pPr>
          </w:p>
          <w:p w:rsidRPr="001730A7" w:rsidR="00003E64" w:rsidP="001730A7" w:rsidRDefault="00003E64" w14:paraId="485E2FB2" w14:textId="77777777">
            <w:pPr>
              <w:rPr>
                <w:rFonts w:ascii="Arial" w:hAnsi="Arial" w:cs="Arial"/>
                <w:sz w:val="21"/>
                <w:szCs w:val="21"/>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0D107A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1730A7" w:rsidR="001730A7" w:rsidP="001730A7" w:rsidRDefault="001730A7" w14:paraId="528A86AB"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Reputational damage</w:t>
            </w:r>
            <w:r>
              <w:rPr>
                <w:rFonts w:ascii="Helvetica" w:hAnsi="Helvetica" w:cs="Helvetica"/>
                <w:color w:val="000000"/>
                <w:sz w:val="60"/>
                <w:szCs w:val="60"/>
              </w:rPr>
              <w:t xml:space="preserve"> </w:t>
            </w:r>
            <w:r w:rsidRPr="001730A7">
              <w:rPr>
                <w:rFonts w:ascii="Helvetica" w:hAnsi="Helvetica" w:cs="Helvetica"/>
                <w:color w:val="000000"/>
                <w:sz w:val="22"/>
                <w:szCs w:val="22"/>
              </w:rPr>
              <w:t>(Potential complaint</w:t>
            </w:r>
          </w:p>
          <w:p w:rsidRPr="001730A7" w:rsidR="001730A7" w:rsidP="001730A7" w:rsidRDefault="001730A7" w14:paraId="275D2710"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against the researcher for causing</w:t>
            </w:r>
          </w:p>
          <w:p w:rsidRPr="001730A7" w:rsidR="001730A7" w:rsidP="001730A7" w:rsidRDefault="001730A7" w14:paraId="3BB05B97"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emotional distress or embarrassment that</w:t>
            </w:r>
          </w:p>
          <w:p w:rsidRPr="001730A7" w:rsidR="0094056C" w:rsidP="001730A7" w:rsidRDefault="001730A7" w14:paraId="45234206" w14:textId="77B69455">
            <w:pPr>
              <w:rPr>
                <w:rFonts w:ascii="Arial" w:hAnsi="Arial" w:cs="Arial"/>
                <w:sz w:val="22"/>
                <w:szCs w:val="22"/>
              </w:rPr>
            </w:pPr>
            <w:r w:rsidRPr="001730A7">
              <w:rPr>
                <w:rFonts w:ascii="Helvetica" w:hAnsi="Helvetica" w:cs="Helvetica"/>
                <w:color w:val="000000"/>
                <w:sz w:val="22"/>
                <w:szCs w:val="22"/>
              </w:rPr>
              <w:t>could cause reputational damage)</w:t>
            </w: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1730A7" w:rsidR="001730A7" w:rsidP="001730A7" w:rsidRDefault="001730A7" w14:paraId="3CABC911"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730A7">
              <w:rPr>
                <w:rFonts w:ascii="Arial" w:hAnsi="Arial" w:cs="Arial"/>
                <w:color w:val="000000"/>
                <w:sz w:val="22"/>
                <w:szCs w:val="22"/>
              </w:rPr>
              <w:t>Ensure adherence to the UWTSD code of ethics and research standards and</w:t>
            </w:r>
          </w:p>
          <w:p w:rsidRPr="001730A7" w:rsidR="001730A7" w:rsidP="001730A7" w:rsidRDefault="001730A7" w14:paraId="254D7834"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730A7">
              <w:rPr>
                <w:rFonts w:ascii="Arial" w:hAnsi="Arial" w:cs="Arial"/>
                <w:color w:val="000000"/>
                <w:sz w:val="22"/>
                <w:szCs w:val="22"/>
              </w:rPr>
              <w:t>commonly agreed standards of good practice.</w:t>
            </w:r>
          </w:p>
          <w:p w:rsidRPr="001730A7" w:rsidR="001730A7" w:rsidP="001730A7" w:rsidRDefault="001730A7" w14:paraId="2809335E"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730A7">
              <w:rPr>
                <w:rFonts w:ascii="Arial" w:hAnsi="Arial" w:cs="Arial"/>
                <w:color w:val="000000"/>
                <w:sz w:val="22"/>
                <w:szCs w:val="22"/>
              </w:rPr>
              <w:t>Ensure compliance with data storage regulations and university guidelines and</w:t>
            </w:r>
          </w:p>
          <w:p w:rsidRPr="001730A7" w:rsidR="001730A7" w:rsidP="001730A7" w:rsidRDefault="001730A7" w14:paraId="040453C6"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730A7">
              <w:rPr>
                <w:rFonts w:ascii="Arial" w:hAnsi="Arial" w:cs="Arial"/>
                <w:color w:val="000000"/>
                <w:sz w:val="22"/>
                <w:szCs w:val="22"/>
              </w:rPr>
              <w:t>security procedures.</w:t>
            </w:r>
          </w:p>
          <w:p w:rsidRPr="001730A7" w:rsidR="001730A7" w:rsidP="001730A7" w:rsidRDefault="001730A7" w14:paraId="350E965E"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730A7">
              <w:rPr>
                <w:rFonts w:ascii="Arial" w:hAnsi="Arial" w:cs="Arial"/>
                <w:color w:val="000000"/>
                <w:sz w:val="22"/>
                <w:szCs w:val="22"/>
              </w:rPr>
              <w:t>Ensure that research methodology is robust and that methods are appropriate.</w:t>
            </w:r>
          </w:p>
          <w:p w:rsidRPr="001730A7" w:rsidR="001730A7" w:rsidP="001730A7" w:rsidRDefault="001730A7" w14:paraId="0BAB59E9"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730A7">
              <w:rPr>
                <w:rFonts w:ascii="Arial" w:hAnsi="Arial" w:cs="Arial"/>
                <w:color w:val="000000"/>
                <w:sz w:val="22"/>
                <w:szCs w:val="22"/>
              </w:rPr>
              <w:t>Adhere to the UWTSD code of conduct (and also the EWC code of conduct if you are</w:t>
            </w:r>
          </w:p>
          <w:p w:rsidRPr="001730A7" w:rsidR="001730A7" w:rsidP="001730A7" w:rsidRDefault="001730A7" w14:paraId="47A4F73E"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730A7">
              <w:rPr>
                <w:rFonts w:ascii="Arial" w:hAnsi="Arial" w:cs="Arial"/>
                <w:color w:val="000000"/>
                <w:sz w:val="22"/>
                <w:szCs w:val="22"/>
              </w:rPr>
              <w:t>a teacher).</w:t>
            </w:r>
          </w:p>
          <w:p w:rsidRPr="001730A7" w:rsidR="001730A7" w:rsidP="001730A7" w:rsidRDefault="001730A7" w14:paraId="1EADD6D3"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730A7">
              <w:rPr>
                <w:rFonts w:ascii="Arial" w:hAnsi="Arial" w:cs="Arial"/>
                <w:color w:val="000000"/>
                <w:sz w:val="22"/>
                <w:szCs w:val="22"/>
              </w:rPr>
              <w:t>Establish clarity regarding procedures on reporting of disclosures in field work</w:t>
            </w:r>
          </w:p>
          <w:p w:rsidRPr="001730A7" w:rsidR="001730A7" w:rsidP="001730A7" w:rsidRDefault="001730A7" w14:paraId="0E171334"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730A7">
              <w:rPr>
                <w:rFonts w:ascii="Arial" w:hAnsi="Arial" w:cs="Arial"/>
                <w:color w:val="000000"/>
                <w:sz w:val="22"/>
                <w:szCs w:val="22"/>
              </w:rPr>
              <w:t>settings.</w:t>
            </w:r>
          </w:p>
          <w:p w:rsidRPr="001730A7" w:rsidR="001730A7" w:rsidP="001730A7" w:rsidRDefault="001730A7" w14:paraId="26486E5C"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730A7">
              <w:rPr>
                <w:rFonts w:ascii="Arial" w:hAnsi="Arial" w:cs="Arial"/>
                <w:color w:val="000000"/>
                <w:sz w:val="22"/>
                <w:szCs w:val="22"/>
              </w:rPr>
              <w:t>Work with partners to promote a comprehensive understanding regard the nature of</w:t>
            </w:r>
          </w:p>
          <w:p w:rsidRPr="001730A7" w:rsidR="0094056C" w:rsidP="001730A7" w:rsidRDefault="001730A7" w14:paraId="54E9C6FC" w14:textId="43BE894D">
            <w:pPr>
              <w:rPr>
                <w:rFonts w:ascii="Arial" w:hAnsi="Arial" w:cs="Arial"/>
                <w:sz w:val="22"/>
                <w:szCs w:val="22"/>
              </w:rPr>
            </w:pPr>
            <w:r w:rsidRPr="001730A7">
              <w:rPr>
                <w:rFonts w:ascii="Arial" w:hAnsi="Arial" w:cs="Arial"/>
                <w:color w:val="000000"/>
                <w:sz w:val="22"/>
                <w:szCs w:val="22"/>
              </w:rPr>
              <w:t>the research in order to avoid misunderstandings and manage expectations.</w:t>
            </w: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094056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1730A7" w:rsidR="001730A7" w:rsidP="001730A7" w:rsidRDefault="001730A7" w14:paraId="4AF2BAC1"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Use of paper</w:t>
            </w:r>
          </w:p>
          <w:p w:rsidRPr="001730A7" w:rsidR="00003E64" w:rsidP="001730A7" w:rsidRDefault="001730A7" w14:paraId="7557DDD6" w14:textId="5CF362BE">
            <w:pPr>
              <w:rPr>
                <w:rFonts w:ascii="Arial" w:hAnsi="Arial" w:cs="Arial"/>
                <w:sz w:val="22"/>
                <w:szCs w:val="22"/>
              </w:rPr>
            </w:pPr>
            <w:r w:rsidRPr="001730A7">
              <w:rPr>
                <w:rFonts w:ascii="Helvetica" w:hAnsi="Helvetica" w:cs="Helvetica"/>
                <w:color w:val="000000"/>
                <w:sz w:val="22"/>
                <w:szCs w:val="22"/>
              </w:rPr>
              <w:t>Travel -carbon footprint</w:t>
            </w: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1730A7" w:rsidR="001730A7" w:rsidP="001730A7" w:rsidRDefault="001730A7" w14:paraId="223007E9"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sidRPr="001730A7">
              <w:rPr>
                <w:rFonts w:ascii="Helvetica" w:hAnsi="Helvetica" w:cs="Helvetica"/>
                <w:color w:val="000000"/>
                <w:sz w:val="22"/>
                <w:szCs w:val="22"/>
              </w:rPr>
              <w:t>This research activity will mostly use electronic systems reducing the need for bleached</w:t>
            </w:r>
          </w:p>
          <w:p w:rsidRPr="001730A7" w:rsidR="00003E64" w:rsidP="001730A7" w:rsidRDefault="001730A7" w14:paraId="6B1C8D3D" w14:textId="27AC2CDE">
            <w:pPr>
              <w:rPr>
                <w:rFonts w:ascii="Arial" w:hAnsi="Arial" w:cs="Arial"/>
                <w:sz w:val="22"/>
                <w:szCs w:val="22"/>
              </w:rPr>
            </w:pPr>
            <w:r w:rsidRPr="001730A7">
              <w:rPr>
                <w:rFonts w:ascii="Helvetica" w:hAnsi="Helvetica" w:cs="Helvetica"/>
                <w:color w:val="000000"/>
                <w:sz w:val="22"/>
                <w:szCs w:val="22"/>
              </w:rPr>
              <w:t>paper and need for travel.</w:t>
            </w: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A24F76" w14:paraId="3E4745CF" w14:textId="6E035505">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8329A1">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A24F76"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A24F76"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0B08EE" w14:paraId="1B39A69E" w14:textId="008D03FF">
            <w:pPr>
              <w:autoSpaceDE w:val="0"/>
              <w:autoSpaceDN w:val="0"/>
              <w:adjustRightInd w:val="0"/>
              <w:jc w:val="center"/>
              <w:rPr>
                <w:rFonts w:ascii="Arial" w:hAnsi="Arial" w:cs="Arial"/>
                <w:b/>
                <w:bCs/>
                <w:sz w:val="22"/>
                <w:szCs w:val="22"/>
              </w:rPr>
            </w:pPr>
            <w:r>
              <w:rPr>
                <w:rFonts w:ascii="Arial" w:hAnsi="Arial" w:cs="Arial"/>
                <w:b/>
                <w:bCs/>
                <w:sz w:val="22"/>
                <w:szCs w:val="22"/>
              </w:rPr>
              <w:t>Pending</w:t>
            </w: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9FB01D6" w14:textId="37FA918C">
            <w:pPr>
              <w:rPr>
                <w:rFonts w:ascii="Arial" w:hAnsi="Arial" w:cs="Arial"/>
                <w:sz w:val="22"/>
                <w:szCs w:val="22"/>
              </w:rPr>
            </w:pPr>
          </w:p>
          <w:p w:rsidR="008329A1" w:rsidP="008329A1" w:rsidRDefault="008329A1" w14:paraId="5F701372" w14:textId="77777777">
            <w:pPr>
              <w:pStyle w:val="NormalWeb"/>
              <w:numPr>
                <w:ilvl w:val="0"/>
                <w:numId w:val="32"/>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Individual Feedback</w:t>
            </w:r>
            <w:r>
              <w:rPr>
                <w:rFonts w:ascii="Segoe UI" w:hAnsi="Segoe UI" w:cs="Segoe UI"/>
                <w:color w:val="0D0D0D"/>
              </w:rPr>
              <w:t>: Where feasible, individual feedback can be provided to participants regarding their contributions or responses, ensuring it is constructive and respectful.</w:t>
            </w:r>
          </w:p>
          <w:p w:rsidR="008329A1" w:rsidP="008329A1" w:rsidRDefault="008329A1" w14:paraId="69A6F63F" w14:textId="77777777">
            <w:pPr>
              <w:pStyle w:val="NormalWeb"/>
              <w:numPr>
                <w:ilvl w:val="0"/>
                <w:numId w:val="32"/>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Aggregate Feedback</w:t>
            </w:r>
            <w:r>
              <w:rPr>
                <w:rFonts w:ascii="Segoe UI" w:hAnsi="Segoe UI" w:cs="Segoe UI"/>
                <w:color w:val="0D0D0D"/>
              </w:rPr>
              <w:t>: Participants may also receive aggregate feedback on the overall findings of the research, including any general trends or patterns observed.</w:t>
            </w:r>
          </w:p>
          <w:p w:rsidR="008329A1" w:rsidP="008329A1" w:rsidRDefault="008329A1" w14:paraId="4541B610" w14:textId="64D246E0">
            <w:pPr>
              <w:pStyle w:val="NormalWeb"/>
              <w:numPr>
                <w:ilvl w:val="0"/>
                <w:numId w:val="32"/>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Presentation or Report</w:t>
            </w:r>
            <w:r>
              <w:rPr>
                <w:rFonts w:ascii="Segoe UI" w:hAnsi="Segoe UI" w:cs="Segoe UI"/>
                <w:color w:val="0D0D0D"/>
              </w:rPr>
              <w:t>: Researchers may organi</w:t>
            </w:r>
            <w:r w:rsidR="001A5AFF">
              <w:rPr>
                <w:rFonts w:ascii="Segoe UI" w:hAnsi="Segoe UI" w:cs="Segoe UI"/>
                <w:color w:val="0D0D0D"/>
              </w:rPr>
              <w:t>s</w:t>
            </w:r>
            <w:r>
              <w:rPr>
                <w:rFonts w:ascii="Segoe UI" w:hAnsi="Segoe UI" w:cs="Segoe UI"/>
                <w:color w:val="0D0D0D"/>
              </w:rPr>
              <w:t>e a presentation or distribute a report summarizing the key findings of the study to participants, allowing them to see how their participation contributed to the broader research outcomes.</w:t>
            </w:r>
          </w:p>
          <w:p w:rsidRPr="00A42F82" w:rsidR="006930C2" w:rsidP="00A91894" w:rsidRDefault="006930C2" w14:paraId="4D822969" w14:textId="77777777">
            <w:pPr>
              <w:rPr>
                <w:rFonts w:ascii="Arial" w:hAnsi="Arial" w:cs="Arial"/>
                <w:sz w:val="22"/>
                <w:szCs w:val="22"/>
              </w:rPr>
            </w:pP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008329A1" w:rsidP="008329A1" w:rsidRDefault="008329A1" w14:paraId="5C54309C" w14:textId="77777777">
            <w:pPr>
              <w:pBdr>
                <w:top w:val="single" w:color="E3E3E3" w:sz="2" w:space="0"/>
                <w:left w:val="single" w:color="E3E3E3" w:sz="2" w:space="5"/>
                <w:bottom w:val="single" w:color="E3E3E3" w:sz="2" w:space="0"/>
                <w:right w:val="single" w:color="E3E3E3" w:sz="2" w:space="0"/>
              </w:pBdr>
              <w:rPr>
                <w:rFonts w:ascii="Segoe UI" w:hAnsi="Segoe UI" w:cs="Segoe UI"/>
                <w:color w:val="0D0D0D"/>
              </w:rPr>
            </w:pPr>
          </w:p>
          <w:p w:rsidR="008329A1" w:rsidP="008329A1" w:rsidRDefault="008329A1" w14:paraId="24D9CA95" w14:textId="77777777">
            <w:pPr>
              <w:pStyle w:val="NormalWeb"/>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Information Sheet</w:t>
            </w:r>
            <w:r>
              <w:rPr>
                <w:rFonts w:ascii="Segoe UI" w:hAnsi="Segoe UI" w:cs="Segoe UI"/>
                <w:color w:val="0D0D0D"/>
              </w:rPr>
              <w:t>: A detailed information sheet will be prepared, outlining the purpose of the research, the procedures involved, the potential risks and benefits, and how participant data will be handled and stored.</w:t>
            </w:r>
          </w:p>
          <w:p w:rsidR="008329A1" w:rsidP="008329A1" w:rsidRDefault="008329A1" w14:paraId="523D7DE9" w14:textId="77777777">
            <w:pPr>
              <w:pBdr>
                <w:top w:val="single" w:color="E3E3E3" w:sz="2" w:space="0"/>
                <w:left w:val="single" w:color="E3E3E3" w:sz="2" w:space="5"/>
                <w:bottom w:val="single" w:color="E3E3E3" w:sz="2" w:space="0"/>
                <w:right w:val="single" w:color="E3E3E3" w:sz="2" w:space="0"/>
              </w:pBdr>
              <w:ind w:left="360"/>
              <w:rPr>
                <w:rFonts w:ascii="Segoe UI" w:hAnsi="Segoe UI" w:cs="Segoe UI"/>
                <w:color w:val="0D0D0D"/>
              </w:rPr>
            </w:pPr>
          </w:p>
          <w:p w:rsidR="008329A1" w:rsidP="008329A1" w:rsidRDefault="008329A1" w14:paraId="1C142DF0" w14:textId="55F7A827">
            <w:r>
              <w:rPr>
                <w:rFonts w:ascii="Segoe UI" w:hAnsi="Segoe UI" w:cs="Segoe UI"/>
                <w:color w:val="0D0D0D"/>
                <w:shd w:val="clear" w:color="auto" w:fill="FFFFFF"/>
              </w:rPr>
              <w:t>In the case of minors participating in the research, parental</w:t>
            </w:r>
            <w:r w:rsidR="001A5AFF">
              <w:rPr>
                <w:rFonts w:ascii="Segoe UI" w:hAnsi="Segoe UI" w:cs="Segoe UI"/>
                <w:color w:val="0D0D0D"/>
                <w:shd w:val="clear" w:color="auto" w:fill="FFFFFF"/>
              </w:rPr>
              <w:t>/</w:t>
            </w:r>
            <w:r>
              <w:rPr>
                <w:rFonts w:ascii="Segoe UI" w:hAnsi="Segoe UI" w:cs="Segoe UI"/>
                <w:color w:val="0D0D0D"/>
                <w:shd w:val="clear" w:color="auto" w:fill="FFFFFF"/>
              </w:rPr>
              <w:t xml:space="preserve">guardian consent will be obtained in addition to the minor's </w:t>
            </w:r>
            <w:r w:rsidR="001A5AFF">
              <w:rPr>
                <w:rFonts w:ascii="Segoe UI" w:hAnsi="Segoe UI" w:cs="Segoe UI"/>
                <w:color w:val="0D0D0D"/>
                <w:shd w:val="clear" w:color="auto" w:fill="FFFFFF"/>
              </w:rPr>
              <w:t>consent</w:t>
            </w:r>
            <w:r>
              <w:rPr>
                <w:rFonts w:ascii="Segoe UI" w:hAnsi="Segoe UI" w:cs="Segoe UI"/>
                <w:color w:val="0D0D0D"/>
                <w:shd w:val="clear" w:color="auto" w:fill="FFFFFF"/>
              </w:rPr>
              <w:t>.</w:t>
            </w:r>
          </w:p>
          <w:p w:rsidRPr="00A42F82" w:rsidR="006930C2" w:rsidP="00A91894" w:rsidRDefault="006930C2" w14:paraId="180D1C9F" w14:textId="59180CE7">
            <w:pPr>
              <w:rPr>
                <w:rFonts w:ascii="Arial" w:hAnsi="Arial" w:cs="Arial"/>
                <w:sz w:val="22"/>
                <w:szCs w:val="22"/>
              </w:rPr>
            </w:pPr>
          </w:p>
          <w:p w:rsidRPr="00A42F82" w:rsidR="006930C2" w:rsidP="00A91894" w:rsidRDefault="006930C2" w14:paraId="4A0FB63C" w14:textId="77777777">
            <w:pPr>
              <w:rPr>
                <w:rFonts w:ascii="Arial" w:hAnsi="Arial" w:cs="Arial"/>
                <w:sz w:val="22"/>
                <w:szCs w:val="22"/>
              </w:rPr>
            </w:pP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008329A1" w:rsidP="008329A1" w:rsidRDefault="008329A1" w14:paraId="12DA4F96" w14:textId="77777777">
            <w:pPr>
              <w:pStyle w:val="NormalWeb"/>
              <w:numPr>
                <w:ilvl w:val="0"/>
                <w:numId w:val="33"/>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Data Depersonalization</w:t>
            </w:r>
            <w:r>
              <w:rPr>
                <w:rFonts w:ascii="Segoe UI" w:hAnsi="Segoe UI" w:cs="Segoe UI"/>
                <w:color w:val="0D0D0D"/>
              </w:rPr>
              <w:t>: All personally identifiable information collected from participants, such as names, contact details, or specific demographic information, will be removed or anonymized from the research dataset.</w:t>
            </w:r>
          </w:p>
          <w:p w:rsidR="008329A1" w:rsidP="008329A1" w:rsidRDefault="008329A1" w14:paraId="5C2BF2A6" w14:textId="77777777">
            <w:pPr>
              <w:pStyle w:val="NormalWeb"/>
              <w:numPr>
                <w:ilvl w:val="0"/>
                <w:numId w:val="33"/>
              </w:numPr>
              <w:pBdr>
                <w:top w:val="single" w:color="E3E3E3" w:sz="2" w:space="0"/>
                <w:left w:val="single" w:color="E3E3E3" w:sz="2" w:space="5"/>
                <w:bottom w:val="single" w:color="E3E3E3" w:sz="2" w:space="0"/>
                <w:right w:val="single" w:color="E3E3E3" w:sz="2" w:space="0"/>
              </w:pBdr>
              <w:spacing w:before="0" w:beforeAutospacing="0" w:after="0" w:afterAutospacing="0"/>
              <w:rPr>
                <w:rFonts w:ascii="Segoe UI" w:hAnsi="Segoe UI" w:cs="Segoe UI"/>
                <w:color w:val="0D0D0D"/>
              </w:rPr>
            </w:pPr>
            <w:r>
              <w:rPr>
                <w:rStyle w:val="Strong"/>
                <w:rFonts w:ascii="Segoe UI" w:hAnsi="Segoe UI" w:cs="Segoe UI"/>
                <w:color w:val="0D0D0D"/>
                <w:bdr w:val="single" w:color="E3E3E3" w:sz="2" w:space="0" w:frame="1"/>
              </w:rPr>
              <w:t>Participant Codes</w:t>
            </w:r>
            <w:r>
              <w:rPr>
                <w:rFonts w:ascii="Segoe UI" w:hAnsi="Segoe UI" w:cs="Segoe UI"/>
                <w:color w:val="0D0D0D"/>
              </w:rPr>
              <w:t>: Assigning unique participant codes or identifiers to replace personal information in the dataset, ensuring that individual responses cannot be linked back to specific individuals.</w:t>
            </w:r>
          </w:p>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1730A7" w14:paraId="1E8A86EA" w14:textId="199959E6">
            <w:pPr>
              <w:pStyle w:val="NormalWeb"/>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noProof/>
                <w:sz w:val="22"/>
                <w:szCs w:val="22"/>
                <w:lang w:val="en-US"/>
              </w:rPr>
              <mc:AlternateContent>
                <mc:Choice Requires="wpi">
                  <w:drawing>
                    <wp:anchor distT="0" distB="0" distL="114300" distR="114300" simplePos="0" relativeHeight="251659264" behindDoc="0" locked="0" layoutInCell="1" allowOverlap="1" wp14:anchorId="04B65CA7" wp14:editId="7910EE78">
                      <wp:simplePos x="0" y="0"/>
                      <wp:positionH relativeFrom="column">
                        <wp:posOffset>145072</wp:posOffset>
                      </wp:positionH>
                      <wp:positionV relativeFrom="paragraph">
                        <wp:posOffset>473080</wp:posOffset>
                      </wp:positionV>
                      <wp:extent cx="207000" cy="120600"/>
                      <wp:effectExtent l="38100" t="38100" r="34925" b="45085"/>
                      <wp:wrapNone/>
                      <wp:docPr id="1471140282" name="Ink 3"/>
                      <wp:cNvGraphicFramePr/>
                      <a:graphic xmlns:a="http://schemas.openxmlformats.org/drawingml/2006/main">
                        <a:graphicData uri="http://schemas.microsoft.com/office/word/2010/wordprocessingInk">
                          <w14:contentPart bwMode="auto" r:id="rId19">
                            <w14:nvContentPartPr>
                              <w14:cNvContentPartPr/>
                            </w14:nvContentPartPr>
                            <w14:xfrm>
                              <a:off x="0" y="0"/>
                              <a:ext cx="207000" cy="120600"/>
                            </w14:xfrm>
                          </w14:contentPart>
                        </a:graphicData>
                      </a:graphic>
                    </wp:anchor>
                  </w:drawing>
                </mc:Choice>
                <mc:Fallback xmlns:a14="http://schemas.microsoft.com/office/drawing/2010/main" xmlns:pic="http://schemas.openxmlformats.org/drawingml/2006/picture" xmlns:a="http://schemas.openxmlformats.org/drawingml/2006/main">
                  <w:pict w14:anchorId="73348E22">
                    <v:shapetype id="_x0000_t75" coordsize="21600,21600" filled="f" stroked="f" o:spt="75" o:preferrelative="t" path="m@4@5l@4@11@9@11@9@5xe" w14:anchorId="3CAB9C11">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3" style="position:absolute;margin-left:10.9pt;margin-top:36.75pt;width:17.3pt;height:10.5pt;z-index:2516592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">
                      <v:imagedata o:title="" r:id="rId20"/>
                    </v:shape>
                  </w:pict>
                </mc:Fallback>
              </mc:AlternateConten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43668EE2"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7B0FBB" w:rsidRDefault="007B0FBB" w14:paraId="7AF6EF36" w14:textId="594AECA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rPr>
            </w:pPr>
            <w:r>
              <w:rPr>
                <w:rFonts w:ascii="Arial" w:hAnsi="Arial" w:cs="Arial"/>
                <w:sz w:val="22"/>
                <w:szCs w:val="22"/>
              </w:rPr>
              <w:t xml:space="preserve">Audio data will be collected during discussions/interviews as well as data from class charts. </w:t>
            </w: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7B0FBB" w14:paraId="681CE3BB" w14:textId="5D195477">
            <w:pPr>
              <w:pStyle w:val="NormalWeb"/>
              <w:autoSpaceDE w:val="0"/>
              <w:autoSpaceDN w:val="0"/>
              <w:adjustRightInd w:val="0"/>
              <w:jc w:val="center"/>
              <w:rPr>
                <w:rFonts w:ascii="Arial" w:hAnsi="Arial" w:cs="Arial"/>
              </w:rPr>
            </w:pPr>
            <w:r>
              <w:rPr>
                <w:rFonts w:ascii="Arial" w:hAnsi="Arial" w:cs="Arial"/>
                <w:noProof/>
              </w:rPr>
              <mc:AlternateContent>
                <mc:Choice Requires="wpi">
                  <w:drawing>
                    <wp:anchor distT="0" distB="0" distL="114300" distR="114300" simplePos="0" relativeHeight="251660288" behindDoc="0" locked="0" layoutInCell="1" allowOverlap="1" wp14:anchorId="2FCA394B" wp14:editId="34E12024">
                      <wp:simplePos x="0" y="0"/>
                      <wp:positionH relativeFrom="column">
                        <wp:posOffset>122632</wp:posOffset>
                      </wp:positionH>
                      <wp:positionV relativeFrom="paragraph">
                        <wp:posOffset>673502</wp:posOffset>
                      </wp:positionV>
                      <wp:extent cx="335520" cy="192600"/>
                      <wp:effectExtent l="38100" t="38100" r="33020" b="36195"/>
                      <wp:wrapNone/>
                      <wp:docPr id="160188713" name="Ink 4"/>
                      <wp:cNvGraphicFramePr/>
                      <a:graphic xmlns:a="http://schemas.openxmlformats.org/drawingml/2006/main">
                        <a:graphicData uri="http://schemas.microsoft.com/office/word/2010/wordprocessingInk">
                          <w14:contentPart bwMode="auto" r:id="rId21">
                            <w14:nvContentPartPr>
                              <w14:cNvContentPartPr/>
                            </w14:nvContentPartPr>
                            <w14:xfrm>
                              <a:off x="0" y="0"/>
                              <a:ext cx="335520" cy="192600"/>
                            </w14:xfrm>
                          </w14:contentPart>
                        </a:graphicData>
                      </a:graphic>
                    </wp:anchor>
                  </w:drawing>
                </mc:Choice>
                <mc:Fallback xmlns:a14="http://schemas.microsoft.com/office/drawing/2010/main" xmlns:pic="http://schemas.openxmlformats.org/drawingml/2006/picture" xmlns:a="http://schemas.openxmlformats.org/drawingml/2006/main">
                  <w:pict w14:anchorId="170F600F">
                    <v:shape id="Ink 4" style="position:absolute;margin-left:9.15pt;margin-top:52.55pt;width:27.4pt;height:16.15pt;z-index:2516602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" w14:anchorId="171B4878">
                      <v:imagedata o:title="" r:id="rId22"/>
                    </v:shape>
                  </w:pict>
                </mc:Fallback>
              </mc:AlternateConten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rsidRPr="00A42F82" w:rsidR="004D0161" w:rsidP="00A91894" w:rsidRDefault="007667F2" w14:paraId="3CB4C801" w14:textId="4D0707B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rsidRPr="00A42F82" w:rsidR="004D0161" w:rsidP="00A91894" w:rsidRDefault="004D0161" w14:paraId="7E69A11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rsidRPr="00A42F82" w:rsidR="004D0161" w:rsidP="00A91894" w:rsidRDefault="000B08EE" w14:paraId="505A0AFD" w14:textId="36FD88C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rsidRPr="00A42F82" w:rsidR="004D0161" w:rsidP="00A91894" w:rsidRDefault="000B08EE" w14:paraId="4B18E67D" w14:textId="33A05E1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rsidRPr="00A42F82" w:rsidR="004D0161" w:rsidP="00A91894" w:rsidRDefault="001A35A8" w14:paraId="5B839E33" w14:textId="345AEAF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rsidRPr="00A42F82" w:rsidR="004D0161" w:rsidP="00A91894" w:rsidRDefault="000B08EE" w14:paraId="6358F7FF" w14:textId="50A5397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rsidRPr="00A42F82" w:rsidR="004D0161" w:rsidP="00A91894" w:rsidRDefault="001A5AFF" w14:paraId="3AE73690" w14:textId="64A7E86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rsidRPr="00A42F82" w:rsidR="004D0161" w:rsidP="00A91894" w:rsidRDefault="001A5AFF" w14:paraId="5324FC1E" w14:textId="4435533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rsidRPr="00A42F82" w:rsidR="004D0161" w:rsidP="00A91894" w:rsidRDefault="001A5AFF" w14:paraId="7DBEE4F7" w14:textId="14D0FE6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rsidRPr="00A42F82" w:rsidR="004D0161" w:rsidP="00A91894" w:rsidRDefault="004D0161" w14:paraId="253D555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Pr="007667F2" w:rsidR="007667F2" w:rsidP="007667F2" w:rsidRDefault="007667F2" w14:paraId="709FB5BA" w14:textId="02ADD7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7667F2">
              <w:rPr>
                <w:rFonts w:ascii="Helvetica" w:hAnsi="Helvetica" w:cs="Helvetica"/>
                <w:color w:val="000000"/>
              </w:rPr>
              <w:t xml:space="preserve">All data will be kept in password protected </w:t>
            </w:r>
            <w:r w:rsidR="001A35A8">
              <w:rPr>
                <w:rFonts w:ascii="Helvetica" w:hAnsi="Helvetica" w:cs="Helvetica"/>
                <w:color w:val="000000"/>
              </w:rPr>
              <w:t>cloud storage</w:t>
            </w:r>
            <w:r w:rsidRPr="007667F2">
              <w:rPr>
                <w:rFonts w:ascii="Helvetica" w:hAnsi="Helvetica" w:cs="Helvetica"/>
                <w:color w:val="000000"/>
              </w:rPr>
              <w:t>. All participants</w:t>
            </w:r>
          </w:p>
          <w:p w:rsidRPr="007667F2" w:rsidR="007667F2" w:rsidP="007667F2" w:rsidRDefault="007667F2" w14:paraId="3A0B96BC" w14:textId="58BB4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7667F2">
              <w:rPr>
                <w:rFonts w:ascii="Helvetica" w:hAnsi="Helvetica" w:cs="Helvetica"/>
                <w:color w:val="000000"/>
              </w:rPr>
              <w:t>will be given a unique identifier to ensure confidentiality and this list will be</w:t>
            </w:r>
          </w:p>
          <w:p w:rsidRPr="007667F2" w:rsidR="007667F2" w:rsidP="007667F2" w:rsidRDefault="007667F2" w14:paraId="178968DC" w14:textId="6927CD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7667F2">
              <w:rPr>
                <w:rFonts w:ascii="Helvetica" w:hAnsi="Helvetica" w:cs="Helvetica"/>
                <w:color w:val="000000"/>
              </w:rPr>
              <w:t xml:space="preserve">kept securely in the password protected folder. </w:t>
            </w:r>
            <w:r w:rsidR="001A35A8">
              <w:rPr>
                <w:rFonts w:ascii="Helvetica" w:hAnsi="Helvetica" w:cs="Helvetica"/>
                <w:color w:val="000000"/>
              </w:rPr>
              <w:t>T</w:t>
            </w:r>
            <w:r w:rsidRPr="007667F2">
              <w:rPr>
                <w:rFonts w:ascii="Helvetica" w:hAnsi="Helvetica" w:cs="Helvetica"/>
                <w:color w:val="000000"/>
              </w:rPr>
              <w:t>he University Office 365 system will be used, which will be encrypted and the</w:t>
            </w:r>
          </w:p>
          <w:p w:rsidRPr="007667F2" w:rsidR="007667F2" w:rsidP="007667F2" w:rsidRDefault="007667F2" w14:paraId="0D887E31"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7667F2">
              <w:rPr>
                <w:rFonts w:ascii="Helvetica" w:hAnsi="Helvetica" w:cs="Helvetica"/>
                <w:color w:val="000000"/>
              </w:rPr>
              <w:t>data in the cloud is anonymised. The data will be stored until receipt of the</w:t>
            </w:r>
          </w:p>
          <w:p w:rsidRPr="007667F2" w:rsidR="007667F2" w:rsidP="007667F2" w:rsidRDefault="007667F2" w14:paraId="485DCF1A"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7667F2">
              <w:rPr>
                <w:rFonts w:ascii="Helvetica" w:hAnsi="Helvetica" w:cs="Helvetica"/>
                <w:color w:val="000000"/>
              </w:rPr>
              <w:t>dissertation result and then deleted. Participants will have the right to ask to</w:t>
            </w:r>
          </w:p>
          <w:p w:rsidRPr="007667F2" w:rsidR="007667F2" w:rsidP="007667F2" w:rsidRDefault="007667F2" w14:paraId="51DF0637" w14:textId="670C51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7667F2">
              <w:rPr>
                <w:rFonts w:ascii="Helvetica" w:hAnsi="Helvetica" w:cs="Helvetica"/>
                <w:color w:val="000000"/>
              </w:rPr>
              <w:t>see what data is held relating to them and these data will be deleted</w:t>
            </w:r>
          </w:p>
          <w:p w:rsidRPr="007667F2" w:rsidR="007667F2" w:rsidP="007667F2" w:rsidRDefault="007667F2" w14:paraId="73FE49CA"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7667F2">
              <w:rPr>
                <w:rFonts w:ascii="Helvetica" w:hAnsi="Helvetica" w:cs="Helvetica"/>
                <w:color w:val="000000"/>
              </w:rPr>
              <w:t>immediately if the participant requests this, in which case the data will not be</w:t>
            </w:r>
          </w:p>
          <w:p w:rsidRPr="007667F2" w:rsidR="004D0161" w:rsidP="007667F2" w:rsidRDefault="007667F2" w14:paraId="1F64FDAF" w14:textId="15CC827C">
            <w:pPr>
              <w:rPr>
                <w:rFonts w:ascii="Arial" w:hAnsi="Arial" w:cs="Arial"/>
                <w:sz w:val="13"/>
                <w:szCs w:val="13"/>
              </w:rPr>
            </w:pPr>
            <w:r w:rsidRPr="007667F2">
              <w:rPr>
                <w:rFonts w:ascii="Helvetica" w:hAnsi="Helvetica" w:cs="Helvetica"/>
                <w:color w:val="000000"/>
              </w:rPr>
              <w:t>used in the project.</w:t>
            </w:r>
            <w:r w:rsidR="001A35A8">
              <w:rPr>
                <w:rFonts w:ascii="Helvetica" w:hAnsi="Helvetica" w:cs="Helvetica"/>
                <w:color w:val="000000"/>
              </w:rPr>
              <w:t xml:space="preserve"> Any paper data collected will also be kept until assignment results and will then be destroyed and shredded accordingly.</w:t>
            </w: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rsidRPr="00A42F82" w:rsidR="004D0161" w:rsidP="00A91894" w:rsidRDefault="001A35A8" w14:paraId="34317F81" w14:textId="12CF323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rsidRPr="00A42F82" w:rsidR="004D0161" w:rsidP="00A91894" w:rsidRDefault="007667F2" w14:paraId="69F55200" w14:textId="2B2AC55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rsidRPr="00A42F82" w:rsidR="004D0161" w:rsidP="00A91894" w:rsidRDefault="00632BEE" w14:paraId="607ECC20" w14:textId="69A24C5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rsidRPr="00A42F82" w:rsidR="004D0161" w:rsidP="00A91894" w:rsidRDefault="00632BEE" w14:paraId="234D7DB1" w14:textId="4167EE1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Pr="00A42F82" w:rsidR="004D0161" w:rsidP="00A91894" w:rsidRDefault="00632BEE" w14:paraId="479B5397" w14:textId="0E42E2C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rsidRPr="00A42F82" w:rsidR="004D0161" w:rsidP="00A91894" w:rsidRDefault="00632BEE" w14:paraId="4A4CD2D7" w14:textId="17686F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rsidRPr="00A42F82" w:rsidR="004D0161" w:rsidP="00A91894" w:rsidRDefault="00632BEE" w14:paraId="673902EE" w14:textId="4C0FB88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rsidRPr="00A42F82" w:rsidR="004D0161" w:rsidP="00A91894" w:rsidRDefault="000B08EE" w14:paraId="20F58EF5" w14:textId="4A8EF65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rsidRPr="00A42F82" w:rsidR="004D0161" w:rsidP="00A91894" w:rsidRDefault="000B08EE" w14:paraId="51F2E243" w14:textId="42F8D20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7667F2" w:rsidR="007667F2" w:rsidP="007667F2" w:rsidRDefault="007667F2" w14:paraId="3B98C9EC"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0"/>
                <w:szCs w:val="20"/>
              </w:rPr>
            </w:pPr>
            <w:r w:rsidRPr="007667F2">
              <w:rPr>
                <w:rFonts w:ascii="Helvetica" w:hAnsi="Helvetica" w:cs="Helvetica"/>
                <w:color w:val="000000"/>
                <w:sz w:val="20"/>
                <w:szCs w:val="20"/>
              </w:rPr>
              <w:t>Each participant’s electronic consent form and data from interviews, class observation and questionnaire will</w:t>
            </w:r>
          </w:p>
          <w:p w:rsidRPr="007667F2" w:rsidR="007667F2" w:rsidP="007667F2" w:rsidRDefault="007667F2" w14:paraId="6F87330E"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0"/>
                <w:szCs w:val="20"/>
              </w:rPr>
            </w:pPr>
            <w:r w:rsidRPr="007667F2">
              <w:rPr>
                <w:rFonts w:ascii="Helvetica" w:hAnsi="Helvetica" w:cs="Helvetica"/>
                <w:color w:val="000000"/>
                <w:sz w:val="20"/>
                <w:szCs w:val="20"/>
              </w:rPr>
              <w:t>be stored in a secure place in a password protected personal computer or the University Office 365 system</w:t>
            </w:r>
          </w:p>
          <w:p w:rsidRPr="007667F2" w:rsidR="007667F2" w:rsidP="007667F2" w:rsidRDefault="007667F2" w14:paraId="30BE9580"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0"/>
                <w:szCs w:val="20"/>
              </w:rPr>
            </w:pPr>
            <w:r w:rsidRPr="007667F2">
              <w:rPr>
                <w:rFonts w:ascii="Helvetica" w:hAnsi="Helvetica" w:cs="Helvetica"/>
                <w:color w:val="000000"/>
                <w:sz w:val="20"/>
                <w:szCs w:val="20"/>
              </w:rPr>
              <w:t>which will be encrypted. All personal identification information will be removed or anonymised during</w:t>
            </w:r>
          </w:p>
          <w:p w:rsidRPr="007667F2" w:rsidR="004D0161" w:rsidP="007667F2" w:rsidRDefault="007667F2" w14:paraId="76776460" w14:textId="1A7A1B41">
            <w:pPr>
              <w:autoSpaceDE w:val="0"/>
              <w:autoSpaceDN w:val="0"/>
              <w:adjustRightInd w:val="0"/>
              <w:rPr>
                <w:rFonts w:ascii="Arial" w:hAnsi="Arial" w:cs="Arial"/>
                <w:sz w:val="20"/>
                <w:szCs w:val="20"/>
              </w:rPr>
            </w:pPr>
            <w:r w:rsidRPr="007667F2">
              <w:rPr>
                <w:rFonts w:ascii="Helvetica" w:hAnsi="Helvetica" w:cs="Helvetica"/>
                <w:color w:val="000000"/>
                <w:sz w:val="20"/>
                <w:szCs w:val="20"/>
              </w:rPr>
              <w:t>transcription.</w:t>
            </w:r>
          </w:p>
          <w:p w:rsidRPr="007667F2" w:rsidR="004D0161" w:rsidP="00A91894" w:rsidRDefault="004D0161" w14:paraId="5D52B1AE" w14:textId="77777777">
            <w:pPr>
              <w:autoSpaceDE w:val="0"/>
              <w:autoSpaceDN w:val="0"/>
              <w:adjustRightInd w:val="0"/>
              <w:rPr>
                <w:rFonts w:ascii="Arial" w:hAnsi="Arial" w:cs="Arial"/>
                <w:sz w:val="20"/>
                <w:szCs w:val="20"/>
              </w:rPr>
            </w:pPr>
          </w:p>
          <w:p w:rsidRPr="007667F2" w:rsidR="004D0161" w:rsidP="00A91894" w:rsidRDefault="004D0161" w14:paraId="48775553" w14:textId="77777777">
            <w:pPr>
              <w:autoSpaceDE w:val="0"/>
              <w:autoSpaceDN w:val="0"/>
              <w:adjustRightInd w:val="0"/>
              <w:rPr>
                <w:rFonts w:ascii="Arial" w:hAnsi="Arial" w:cs="Arial"/>
                <w:sz w:val="20"/>
                <w:szCs w:val="20"/>
              </w:rPr>
            </w:pPr>
          </w:p>
          <w:p w:rsidRPr="007667F2" w:rsidR="004D0161" w:rsidP="00A91894" w:rsidRDefault="004D0161" w14:paraId="25112752" w14:textId="77777777">
            <w:pPr>
              <w:autoSpaceDE w:val="0"/>
              <w:autoSpaceDN w:val="0"/>
              <w:adjustRightInd w:val="0"/>
              <w:rPr>
                <w:rFonts w:ascii="Arial" w:hAnsi="Arial" w:cs="Arial"/>
                <w:sz w:val="20"/>
                <w:szCs w:val="20"/>
              </w:rPr>
            </w:pPr>
            <w:r w:rsidRPr="007667F2">
              <w:rPr>
                <w:rFonts w:ascii="Arial" w:hAnsi="Arial" w:cs="Arial"/>
                <w:i/>
                <w:color w:val="808080"/>
                <w:sz w:val="20"/>
                <w:szCs w:val="20"/>
              </w:rPr>
              <w:t>(this box should expand as you type)</w:t>
            </w: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004D0161" w:rsidP="00A91894" w:rsidRDefault="000B08EE" w14:paraId="24E47BBD" w14:textId="5D2F266A">
            <w:pPr>
              <w:autoSpaceDE w:val="0"/>
              <w:autoSpaceDN w:val="0"/>
              <w:adjustRightInd w:val="0"/>
              <w:rPr>
                <w:rFonts w:ascii="Arial" w:hAnsi="Arial" w:cs="Arial"/>
                <w:sz w:val="22"/>
                <w:szCs w:val="22"/>
              </w:rPr>
            </w:pPr>
            <w:r>
              <w:rPr>
                <w:rFonts w:ascii="Arial" w:hAnsi="Arial" w:cs="Arial"/>
                <w:sz w:val="22"/>
                <w:szCs w:val="22"/>
              </w:rPr>
              <w:t xml:space="preserve">Myself </w:t>
            </w:r>
            <w:r w:rsidR="00122748">
              <w:rPr>
                <w:rFonts w:ascii="Arial" w:hAnsi="Arial" w:cs="Arial"/>
                <w:sz w:val="22"/>
                <w:szCs w:val="22"/>
              </w:rPr>
              <w:t>(researcher)</w:t>
            </w:r>
          </w:p>
          <w:p w:rsidRPr="00A42F82" w:rsidR="000B08EE" w:rsidP="00A91894" w:rsidRDefault="00122748" w14:paraId="1DEC6EA9" w14:textId="5850B9B5">
            <w:pPr>
              <w:autoSpaceDE w:val="0"/>
              <w:autoSpaceDN w:val="0"/>
              <w:adjustRightInd w:val="0"/>
              <w:rPr>
                <w:rFonts w:ascii="Arial" w:hAnsi="Arial" w:cs="Arial"/>
                <w:sz w:val="22"/>
                <w:szCs w:val="22"/>
              </w:rPr>
            </w:pPr>
            <w:r>
              <w:rPr>
                <w:rFonts w:ascii="Arial" w:hAnsi="Arial" w:cs="Arial"/>
                <w:sz w:val="22"/>
                <w:szCs w:val="22"/>
              </w:rPr>
              <w:t>Supervisor</w:t>
            </w: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0B08EE" w14:paraId="523CED9C" w14:textId="6B026711">
            <w:pPr>
              <w:autoSpaceDE w:val="0"/>
              <w:autoSpaceDN w:val="0"/>
              <w:adjustRightInd w:val="0"/>
              <w:rPr>
                <w:rFonts w:ascii="Arial" w:hAnsi="Arial" w:cs="Arial"/>
                <w:sz w:val="22"/>
                <w:szCs w:val="22"/>
              </w:rPr>
            </w:pPr>
            <w:r>
              <w:rPr>
                <w:rFonts w:ascii="Arial" w:hAnsi="Arial" w:cs="Arial"/>
                <w:sz w:val="22"/>
                <w:szCs w:val="22"/>
              </w:rPr>
              <w:t>Myself</w:t>
            </w:r>
            <w:r w:rsidR="00122748">
              <w:rPr>
                <w:rFonts w:ascii="Arial" w:hAnsi="Arial" w:cs="Arial"/>
                <w:sz w:val="22"/>
                <w:szCs w:val="22"/>
              </w:rPr>
              <w:t xml:space="preserve"> (researcher)</w:t>
            </w: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1A35A8" w:rsidR="00154DE8" w:rsidP="001A35A8" w:rsidRDefault="00154DE8" w14:paraId="48624492" w14:textId="23F898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154DE8">
              <w:rPr>
                <w:rFonts w:ascii="Helvetica" w:hAnsi="Helvetica" w:cs="Helvetica"/>
                <w:color w:val="000000"/>
              </w:rPr>
              <w:t>Signed informed consent forms in paper form will be kept in a locked file cabinet and will be unavailable to</w:t>
            </w:r>
            <w:r w:rsidR="001A35A8">
              <w:rPr>
                <w:rFonts w:ascii="Helvetica" w:hAnsi="Helvetica" w:cs="Helvetica"/>
                <w:color w:val="000000"/>
              </w:rPr>
              <w:t xml:space="preserve"> </w:t>
            </w:r>
            <w:r w:rsidRPr="00154DE8">
              <w:rPr>
                <w:rFonts w:ascii="Helvetica" w:hAnsi="Helvetica" w:cs="Helvetica"/>
                <w:color w:val="000000"/>
              </w:rPr>
              <w:t xml:space="preserve">anyone except the researcher. On receiving the feedback and mark for this piece of work, the signed consent forms will be destroyed </w:t>
            </w:r>
            <w:r w:rsidR="001A35A8">
              <w:rPr>
                <w:rFonts w:ascii="Helvetica" w:hAnsi="Helvetica" w:cs="Helvetica"/>
                <w:color w:val="000000"/>
              </w:rPr>
              <w:t xml:space="preserve">and shredded </w:t>
            </w:r>
            <w:r w:rsidRPr="00154DE8">
              <w:rPr>
                <w:rFonts w:ascii="Helvetica" w:hAnsi="Helvetica" w:cs="Helvetica"/>
                <w:color w:val="000000"/>
              </w:rPr>
              <w:t xml:space="preserve">and audio- and/or video-taped data will be </w:t>
            </w:r>
            <w:r w:rsidR="001A35A8">
              <w:rPr>
                <w:rFonts w:ascii="Helvetica" w:hAnsi="Helvetica" w:cs="Helvetica"/>
                <w:color w:val="000000"/>
              </w:rPr>
              <w:t>deleted from cloud storage.</w:t>
            </w: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23">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0A604A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24">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A24F76" w14:paraId="677861B6" w14:textId="222EBC9B">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54DE8">
                  <w:rPr>
                    <w:rFonts w:hint="eastAsia" w:ascii="MS Gothic" w:hAnsi="MS Gothic" w:eastAsia="MS Gothic" w:cs="Arial"/>
                  </w:rPr>
                  <w:t>☒</w:t>
                </w:r>
              </w:sdtContent>
            </w:sdt>
          </w:p>
        </w:tc>
      </w:tr>
      <w:tr w:rsidRPr="00A42F82" w:rsidR="00240C32" w:rsidTr="0075671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A24F76" w14:paraId="61105434" w14:textId="3B36A5B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54DE8">
                  <w:rPr>
                    <w:rFonts w:hint="eastAsia" w:ascii="MS Gothic" w:hAnsi="MS Gothic" w:eastAsia="MS Gothic" w:cs="Aria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0BC301B"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25">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4D0161" w:rsidP="00A91894" w:rsidRDefault="007B0FBB" w14:paraId="417337B7" w14:textId="60F29EA5">
            <w:pPr>
              <w:spacing w:before="100" w:beforeAutospacing="1" w:after="100" w:afterAutospacing="1"/>
              <w:rPr>
                <w:rFonts w:ascii="Arial" w:hAnsi="Arial" w:cs="Arial"/>
                <w:sz w:val="22"/>
                <w:szCs w:val="22"/>
              </w:rPr>
            </w:pPr>
            <w:r>
              <w:rPr>
                <w:rFonts w:ascii="Arial" w:hAnsi="Arial" w:cs="Arial"/>
                <w:sz w:val="22"/>
                <w:szCs w:val="22"/>
              </w:rPr>
              <w:t>Lowri Morris</w:t>
            </w:r>
          </w:p>
        </w:tc>
        <w:tc>
          <w:tcPr>
            <w:tcW w:w="2139" w:type="dxa"/>
            <w:vAlign w:val="center"/>
          </w:tcPr>
          <w:p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7B0FBB" w:rsidP="00A91894" w:rsidRDefault="007B0FBB" w14:paraId="3E137E4E" w14:textId="40BED0E1">
            <w:pPr>
              <w:spacing w:before="100" w:beforeAutospacing="1" w:after="100" w:afterAutospacing="1"/>
              <w:rPr>
                <w:rFonts w:ascii="Arial" w:hAnsi="Arial" w:cs="Arial"/>
                <w:b/>
                <w:bCs/>
                <w:sz w:val="22"/>
                <w:szCs w:val="22"/>
              </w:rPr>
            </w:pPr>
            <w:r>
              <w:rPr>
                <w:rFonts w:ascii="Arial" w:hAnsi="Arial" w:cs="Arial"/>
                <w:b/>
                <w:bCs/>
                <w:sz w:val="22"/>
                <w:szCs w:val="22"/>
              </w:rPr>
              <w:t>15/03/2024</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007B0FBB" w14:paraId="2001AF23" w14:textId="5C4DDDE0">
            <w:pPr>
              <w:pStyle w:val="ListParagraph"/>
              <w:ind w:left="0"/>
              <w:rPr>
                <w:rFonts w:ascii="Arial" w:hAnsi="Arial" w:cs="Arial"/>
              </w:rPr>
            </w:pPr>
            <w:r>
              <w:rPr>
                <w:rFonts w:ascii="Arial" w:hAnsi="Arial" w:cs="Arial"/>
              </w:rPr>
              <w:t>Rachel Bendall</w:t>
            </w:r>
          </w:p>
        </w:tc>
        <w:tc>
          <w:tcPr>
            <w:tcW w:w="1014" w:type="pct"/>
            <w:vMerge w:val="restart"/>
          </w:tcPr>
          <w:p w:rsidR="00AA7E42" w:rsidP="00A91894" w:rsidRDefault="00AA7E42" w14:paraId="389268B4" w14:textId="77777777">
            <w:pPr>
              <w:pStyle w:val="ListParagraph"/>
              <w:ind w:left="0"/>
              <w:rPr>
                <w:rFonts w:ascii="Arial" w:hAnsi="Arial" w:cs="Arial"/>
                <w:b/>
                <w:bCs/>
              </w:rPr>
            </w:pPr>
            <w:r w:rsidRPr="00A42F82">
              <w:rPr>
                <w:rFonts w:ascii="Arial" w:hAnsi="Arial" w:cs="Arial"/>
                <w:b/>
                <w:bCs/>
              </w:rPr>
              <w:t>Date:</w:t>
            </w:r>
          </w:p>
          <w:p w:rsidR="00227FE0" w:rsidP="00A91894" w:rsidRDefault="00227FE0" w14:paraId="77D5238E" w14:textId="77777777">
            <w:pPr>
              <w:pStyle w:val="ListParagraph"/>
              <w:ind w:left="0"/>
              <w:rPr>
                <w:rFonts w:ascii="Arial" w:hAnsi="Arial" w:cs="Arial"/>
                <w:b/>
                <w:bCs/>
              </w:rPr>
            </w:pPr>
          </w:p>
          <w:p w:rsidRPr="00A42F82" w:rsidR="00227FE0" w:rsidP="00A91894" w:rsidRDefault="00227FE0" w14:paraId="7BA89991" w14:textId="102188E7">
            <w:pPr>
              <w:pStyle w:val="ListParagraph"/>
              <w:ind w:left="0"/>
              <w:rPr>
                <w:rFonts w:ascii="Arial" w:hAnsi="Arial" w:cs="Arial"/>
              </w:rPr>
            </w:pPr>
            <w:r>
              <w:rPr>
                <w:rFonts w:ascii="Arial" w:hAnsi="Arial" w:cs="Arial"/>
                <w:b/>
                <w:bCs/>
              </w:rPr>
              <w:t>16/04/24</w:t>
            </w: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227FE0" w14:paraId="20916ADA" w14:textId="4FD9D68E">
            <w:pPr>
              <w:pStyle w:val="ListParagraph"/>
              <w:ind w:left="0"/>
              <w:rPr>
                <w:rFonts w:ascii="Arial" w:hAnsi="Arial" w:cs="Arial"/>
              </w:rPr>
            </w:pPr>
            <w:r>
              <w:rPr>
                <w:rFonts w:ascii="Arial" w:hAnsi="Arial" w:cs="Arial"/>
              </w:rPr>
              <w:t>R. K. Bendall</w:t>
            </w: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A42F82" w:rsidR="00CC2661" w:rsidP="00A91894" w:rsidRDefault="007B0FBB" w14:paraId="1E63DDA0" w14:textId="3744D1F9">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rsidRPr="00A42F82" w:rsidR="00CC2661" w:rsidP="00A91894" w:rsidRDefault="007B0FBB" w14:paraId="221274F6" w14:textId="0E89CB50">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rsidRPr="00A42F82" w:rsidR="00CC2661" w:rsidP="00A91894" w:rsidRDefault="007B0FBB" w14:paraId="66918137" w14:textId="39CF95B5">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A42F82" w:rsidR="00CC2661" w:rsidP="00A91894" w:rsidRDefault="00D978D6" w14:paraId="58E2D489" w14:textId="0BE0FBDA">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Pr="00A42F82" w:rsidR="00743859" w:rsidP="00A91894" w:rsidRDefault="007B0FBB" w14:paraId="18F4C7C8" w14:textId="15F13D96">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rsidRPr="00A42F82" w:rsidR="00743859" w:rsidP="00A91894" w:rsidRDefault="007B0FBB" w14:paraId="62694DA6" w14:textId="077535A2">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26">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27">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94C29">
      <w:headerReference w:type="default" r:id="rId28"/>
      <w:footerReference w:type="default" r:id="rId29"/>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94C29" w:rsidP="00390251" w:rsidRDefault="00094C29" w14:paraId="10B01969" w14:textId="77777777">
      <w:r>
        <w:separator/>
      </w:r>
    </w:p>
    <w:p w:rsidR="00094C29" w:rsidRDefault="00094C29" w14:paraId="4ECB812C" w14:textId="77777777"/>
  </w:endnote>
  <w:endnote w:type="continuationSeparator" w:id="0">
    <w:p w:rsidR="00094C29" w:rsidP="00390251" w:rsidRDefault="00094C29" w14:paraId="318309BF" w14:textId="77777777">
      <w:r>
        <w:continuationSeparator/>
      </w:r>
    </w:p>
    <w:p w:rsidR="00094C29" w:rsidRDefault="00094C29" w14:paraId="0B19A17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7C1D8F0" w:rsidRDefault="00DC34BA" w14:paraId="7E371967" w14:textId="0A9F3628">
    <w:pPr>
      <w:pStyle w:val="Footer"/>
      <w:rPr>
        <w:rStyle w:val="PageNumber"/>
        <w:rFonts w:ascii="Arial" w:hAnsi="Arial" w:cs="Arial"/>
      </w:rPr>
    </w:pPr>
    <w:r w:rsidR="00835382">
      <w:rPr>
        <w:rFonts w:ascii="Arial" w:hAnsi="Arial" w:cs="Arial"/>
      </w:rPr>
      <w:ptab w:alignment="center" w:relativeTo="margin" w:leader="none"/>
    </w:r>
    <w:r w:rsidR="00835382">
      <w:rPr>
        <w:rStyle w:val="PageNumber"/>
        <w:rFonts w:ascii="Arial" w:hAnsi="Arial" w:cs="Arial"/>
      </w:rPr>
      <w:ptab w:alignment="right" w:relativeTo="margin" w:leader="none"/>
    </w:r>
    <w:r w:rsidR="07C1D8F0">
      <w:rPr>
        <w:rStyle w:val="PageNumber"/>
        <w:rFonts w:ascii="Arial" w:hAnsi="Arial" w:cs="Arial"/>
      </w:rPr>
      <w:t>ECAD6010</w:t>
    </w:r>
  </w:p>
  <w:p w:rsidR="07C1D8F0" w:rsidP="07C1D8F0" w:rsidRDefault="07C1D8F0" w14:paraId="71C3492E" w14:textId="0FED17D2">
    <w:pPr>
      <w:pStyle w:val="Footer"/>
      <w:rPr>
        <w:rStyle w:val="PageNumbe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94C29" w:rsidP="00390251" w:rsidRDefault="00094C29" w14:paraId="7CA91603" w14:textId="77777777">
      <w:r>
        <w:separator/>
      </w:r>
    </w:p>
    <w:p w:rsidR="00094C29" w:rsidRDefault="00094C29" w14:paraId="7DBE60F4" w14:textId="77777777"/>
  </w:footnote>
  <w:footnote w:type="continuationSeparator" w:id="0">
    <w:p w:rsidR="00094C29" w:rsidP="00390251" w:rsidRDefault="00094C29" w14:paraId="4001938B" w14:textId="77777777">
      <w:r>
        <w:continuationSeparator/>
      </w:r>
    </w:p>
    <w:p w:rsidR="00094C29" w:rsidRDefault="00094C29" w14:paraId="178607A0"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7F9323F2">
    <w:pPr>
      <w:pStyle w:val="Header"/>
      <w:jc w:val="right"/>
      <w:rPr>
        <w:rFonts w:ascii="Arial" w:hAnsi="Arial" w:cs="Arial"/>
        <w:b w:val="1"/>
        <w:bCs w:val="1"/>
        <w:sz w:val="22"/>
        <w:szCs w:val="22"/>
      </w:rPr>
    </w:pPr>
    <w:r w:rsidR="07C1D8F0">
      <w:rPr>
        <w:rFonts w:ascii="Arial" w:hAnsi="Arial" w:cs="Arial"/>
        <w:b w:val="1"/>
        <w:bCs w:val="1"/>
        <w:sz w:val="22"/>
        <w:szCs w:val="22"/>
      </w:rPr>
      <w:t xml:space="preserve">Rhif</w:t>
    </w:r>
    <w:r w:rsidR="07C1D8F0">
      <w:rPr>
        <w:rFonts w:ascii="Arial" w:hAnsi="Arial" w:cs="Arial"/>
        <w:b w:val="1"/>
        <w:bCs w:val="1"/>
        <w:sz w:val="22"/>
        <w:szCs w:val="22"/>
      </w:rPr>
      <w:t xml:space="preserve"> </w:t>
    </w:r>
    <w:r w:rsidR="07C1D8F0">
      <w:rPr>
        <w:rFonts w:ascii="Arial" w:hAnsi="Arial" w:cs="Arial"/>
        <w:b w:val="1"/>
        <w:bCs w:val="1"/>
        <w:sz w:val="22"/>
        <w:szCs w:val="22"/>
      </w:rPr>
      <w:t xml:space="preserve">Myfyriwr</w:t>
    </w:r>
    <w:r w:rsidR="07C1D8F0">
      <w:rPr>
        <w:rFonts w:ascii="Arial" w:hAnsi="Arial" w:cs="Arial"/>
        <w:b w:val="1"/>
        <w:bCs w:val="1"/>
        <w:sz w:val="22"/>
        <w:szCs w:val="22"/>
      </w:rPr>
      <w:t xml:space="preserve">: 2317473</w:t>
    </w:r>
  </w:p>
</w:hdr>
</file>

<file path=word/intelligence2.xml><?xml version="1.0" encoding="utf-8"?>
<int2:intelligence xmlns:int2="http://schemas.microsoft.com/office/intelligence/2020/intelligence">
  <int2:observations>
    <int2:bookmark int2:bookmarkName="_Int_cksRLNKO" int2:invalidationBookmarkName="" int2:hashCode="ZhQOyk/ZHOF3ZW" int2:id="weKY9v62">
      <int2:state int2:type="WordDesignerSuggestedImageAnnotation" int2:value="Review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C664E"/>
    <w:multiLevelType w:val="multilevel"/>
    <w:tmpl w:val="1B107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9B177E4"/>
    <w:multiLevelType w:val="multilevel"/>
    <w:tmpl w:val="713097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2" w15:restartNumberingAfterBreak="0">
    <w:nsid w:val="626F0458"/>
    <w:multiLevelType w:val="multilevel"/>
    <w:tmpl w:val="BE5C4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C13993"/>
    <w:multiLevelType w:val="multilevel"/>
    <w:tmpl w:val="F14C8F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7" w15:restartNumberingAfterBreak="0">
    <w:nsid w:val="6AC13B07"/>
    <w:multiLevelType w:val="multilevel"/>
    <w:tmpl w:val="98F466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B196864"/>
    <w:multiLevelType w:val="multilevel"/>
    <w:tmpl w:val="37BEE7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1" w15:restartNumberingAfterBreak="0">
    <w:nsid w:val="729A5AF1"/>
    <w:multiLevelType w:val="multilevel"/>
    <w:tmpl w:val="47E6B4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4676238"/>
    <w:multiLevelType w:val="multilevel"/>
    <w:tmpl w:val="A6E4F3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7FC33F37"/>
    <w:multiLevelType w:val="multilevel"/>
    <w:tmpl w:val="C9AA2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0493201">
    <w:abstractNumId w:val="11"/>
  </w:num>
  <w:num w:numId="2" w16cid:durableId="1418014885">
    <w:abstractNumId w:val="21"/>
  </w:num>
  <w:num w:numId="3" w16cid:durableId="1351489909">
    <w:abstractNumId w:val="3"/>
  </w:num>
  <w:num w:numId="4" w16cid:durableId="996802858">
    <w:abstractNumId w:val="30"/>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6"/>
  </w:num>
  <w:num w:numId="12" w16cid:durableId="803698313">
    <w:abstractNumId w:val="23"/>
  </w:num>
  <w:num w:numId="13" w16cid:durableId="1870216879">
    <w:abstractNumId w:val="25"/>
  </w:num>
  <w:num w:numId="14" w16cid:durableId="100340676">
    <w:abstractNumId w:val="1"/>
  </w:num>
  <w:num w:numId="15" w16cid:durableId="1557625305">
    <w:abstractNumId w:val="6"/>
  </w:num>
  <w:num w:numId="16" w16cid:durableId="1281380168">
    <w:abstractNumId w:val="7"/>
  </w:num>
  <w:num w:numId="17" w16cid:durableId="1244143853">
    <w:abstractNumId w:val="13"/>
  </w:num>
  <w:num w:numId="18" w16cid:durableId="131824218">
    <w:abstractNumId w:val="15"/>
  </w:num>
  <w:num w:numId="19" w16cid:durableId="395248324">
    <w:abstractNumId w:val="29"/>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0"/>
  </w:num>
  <w:num w:numId="25" w16cid:durableId="2083483834">
    <w:abstractNumId w:val="14"/>
  </w:num>
  <w:num w:numId="26" w16cid:durableId="2097245557">
    <w:abstractNumId w:val="33"/>
  </w:num>
  <w:num w:numId="27" w16cid:durableId="475149258">
    <w:abstractNumId w:val="19"/>
  </w:num>
  <w:num w:numId="28" w16cid:durableId="517934310">
    <w:abstractNumId w:val="34"/>
  </w:num>
  <w:num w:numId="29" w16cid:durableId="282999920">
    <w:abstractNumId w:val="12"/>
  </w:num>
  <w:num w:numId="30" w16cid:durableId="993147154">
    <w:abstractNumId w:val="22"/>
  </w:num>
  <w:num w:numId="31" w16cid:durableId="1934623348">
    <w:abstractNumId w:val="28"/>
  </w:num>
  <w:num w:numId="32" w16cid:durableId="279149180">
    <w:abstractNumId w:val="0"/>
  </w:num>
  <w:num w:numId="33" w16cid:durableId="1959028247">
    <w:abstractNumId w:val="31"/>
  </w:num>
  <w:num w:numId="34" w16cid:durableId="1793674301">
    <w:abstractNumId w:val="27"/>
  </w:num>
  <w:num w:numId="35" w16cid:durableId="1128016296">
    <w:abstractNumId w:val="24"/>
  </w:num>
  <w:num w:numId="36" w16cid:durableId="1929921363">
    <w:abstractNumId w:val="3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ADA"/>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7242"/>
    <w:rsid w:val="000700F9"/>
    <w:rsid w:val="000710FE"/>
    <w:rsid w:val="00075462"/>
    <w:rsid w:val="00077EA9"/>
    <w:rsid w:val="000819F1"/>
    <w:rsid w:val="0008353C"/>
    <w:rsid w:val="00084DC7"/>
    <w:rsid w:val="000859E5"/>
    <w:rsid w:val="0008799F"/>
    <w:rsid w:val="00090CF7"/>
    <w:rsid w:val="000924DD"/>
    <w:rsid w:val="00094C29"/>
    <w:rsid w:val="00095059"/>
    <w:rsid w:val="00096209"/>
    <w:rsid w:val="000B08EE"/>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748"/>
    <w:rsid w:val="00122E21"/>
    <w:rsid w:val="00124438"/>
    <w:rsid w:val="00126B4D"/>
    <w:rsid w:val="001312E4"/>
    <w:rsid w:val="0013794A"/>
    <w:rsid w:val="00144D85"/>
    <w:rsid w:val="001461CF"/>
    <w:rsid w:val="0014639E"/>
    <w:rsid w:val="00150EE4"/>
    <w:rsid w:val="00151286"/>
    <w:rsid w:val="001513B3"/>
    <w:rsid w:val="00152F36"/>
    <w:rsid w:val="00154DE8"/>
    <w:rsid w:val="001612C0"/>
    <w:rsid w:val="001703BF"/>
    <w:rsid w:val="00171735"/>
    <w:rsid w:val="001730A7"/>
    <w:rsid w:val="00173776"/>
    <w:rsid w:val="00174A02"/>
    <w:rsid w:val="001808C3"/>
    <w:rsid w:val="001817E2"/>
    <w:rsid w:val="00184CA9"/>
    <w:rsid w:val="0019200D"/>
    <w:rsid w:val="00192411"/>
    <w:rsid w:val="00195B55"/>
    <w:rsid w:val="00197206"/>
    <w:rsid w:val="001A35A8"/>
    <w:rsid w:val="001A366F"/>
    <w:rsid w:val="001A4F87"/>
    <w:rsid w:val="001A5AFF"/>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AB6"/>
    <w:rsid w:val="00221686"/>
    <w:rsid w:val="00224A9A"/>
    <w:rsid w:val="00227FE0"/>
    <w:rsid w:val="0023172C"/>
    <w:rsid w:val="00233861"/>
    <w:rsid w:val="00233B1F"/>
    <w:rsid w:val="00240C32"/>
    <w:rsid w:val="00240F9C"/>
    <w:rsid w:val="00255638"/>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7AEA"/>
    <w:rsid w:val="003408DD"/>
    <w:rsid w:val="00342410"/>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0C95"/>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BEE"/>
    <w:rsid w:val="00632C47"/>
    <w:rsid w:val="00633574"/>
    <w:rsid w:val="006423B9"/>
    <w:rsid w:val="00644C5C"/>
    <w:rsid w:val="00655EC5"/>
    <w:rsid w:val="006578CB"/>
    <w:rsid w:val="00661EDA"/>
    <w:rsid w:val="006730D2"/>
    <w:rsid w:val="0067329C"/>
    <w:rsid w:val="00673714"/>
    <w:rsid w:val="006746DC"/>
    <w:rsid w:val="00674DD6"/>
    <w:rsid w:val="00675E24"/>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8FD"/>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7F2"/>
    <w:rsid w:val="00767FC7"/>
    <w:rsid w:val="00770C66"/>
    <w:rsid w:val="00776145"/>
    <w:rsid w:val="007816BA"/>
    <w:rsid w:val="0078273B"/>
    <w:rsid w:val="007849BE"/>
    <w:rsid w:val="00784D14"/>
    <w:rsid w:val="007902A2"/>
    <w:rsid w:val="0079264D"/>
    <w:rsid w:val="00792842"/>
    <w:rsid w:val="00793A27"/>
    <w:rsid w:val="0079634E"/>
    <w:rsid w:val="007A4607"/>
    <w:rsid w:val="007B0FBB"/>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29A1"/>
    <w:rsid w:val="008330B6"/>
    <w:rsid w:val="00835382"/>
    <w:rsid w:val="008361B1"/>
    <w:rsid w:val="008372C0"/>
    <w:rsid w:val="0084005C"/>
    <w:rsid w:val="00841BE3"/>
    <w:rsid w:val="00842FC0"/>
    <w:rsid w:val="00844C9E"/>
    <w:rsid w:val="008461DD"/>
    <w:rsid w:val="008732E0"/>
    <w:rsid w:val="008951D3"/>
    <w:rsid w:val="008B346A"/>
    <w:rsid w:val="008B67D3"/>
    <w:rsid w:val="008B73FB"/>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3A35"/>
    <w:rsid w:val="009E5020"/>
    <w:rsid w:val="009E6873"/>
    <w:rsid w:val="009E72FF"/>
    <w:rsid w:val="009F41DE"/>
    <w:rsid w:val="009F5000"/>
    <w:rsid w:val="009F5AC3"/>
    <w:rsid w:val="009F6BB7"/>
    <w:rsid w:val="009F736C"/>
    <w:rsid w:val="00A003F5"/>
    <w:rsid w:val="00A0582E"/>
    <w:rsid w:val="00A07DB0"/>
    <w:rsid w:val="00A11FFD"/>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0669"/>
    <w:rsid w:val="00C81846"/>
    <w:rsid w:val="00C8560A"/>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8D6"/>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A7CBF"/>
    <w:rsid w:val="00EB1FD7"/>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6E9"/>
    <w:rsid w:val="00FB58A3"/>
    <w:rsid w:val="00FB6B35"/>
    <w:rsid w:val="00FD436F"/>
    <w:rsid w:val="00FD4384"/>
    <w:rsid w:val="00FD5A26"/>
    <w:rsid w:val="00FE3EC4"/>
    <w:rsid w:val="00FF3E46"/>
    <w:rsid w:val="00FF5A58"/>
    <w:rsid w:val="05847E5E"/>
    <w:rsid w:val="07C1D8F0"/>
    <w:rsid w:val="1284BD59"/>
    <w:rsid w:val="1972ACEA"/>
    <w:rsid w:val="21B71595"/>
    <w:rsid w:val="24752333"/>
    <w:rsid w:val="2DE2678D"/>
    <w:rsid w:val="2FD3F3F3"/>
    <w:rsid w:val="33F2EB7A"/>
    <w:rsid w:val="3D3A3830"/>
    <w:rsid w:val="3EBF944B"/>
    <w:rsid w:val="3ED07EA8"/>
    <w:rsid w:val="41830BE9"/>
    <w:rsid w:val="4C285C38"/>
    <w:rsid w:val="4CE54D5E"/>
    <w:rsid w:val="60BABE83"/>
    <w:rsid w:val="663E9EC9"/>
    <w:rsid w:val="6959059D"/>
    <w:rsid w:val="6A773DBC"/>
    <w:rsid w:val="6F6DE5E5"/>
    <w:rsid w:val="72E9D80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730A7"/>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751286">
      <w:bodyDiv w:val="1"/>
      <w:marLeft w:val="0"/>
      <w:marRight w:val="0"/>
      <w:marTop w:val="0"/>
      <w:marBottom w:val="0"/>
      <w:divBdr>
        <w:top w:val="none" w:sz="0" w:space="0" w:color="auto"/>
        <w:left w:val="none" w:sz="0" w:space="0" w:color="auto"/>
        <w:bottom w:val="none" w:sz="0" w:space="0" w:color="auto"/>
        <w:right w:val="none" w:sz="0" w:space="0" w:color="auto"/>
      </w:divBdr>
    </w:div>
    <w:div w:id="281226168">
      <w:bodyDiv w:val="1"/>
      <w:marLeft w:val="0"/>
      <w:marRight w:val="0"/>
      <w:marTop w:val="0"/>
      <w:marBottom w:val="0"/>
      <w:divBdr>
        <w:top w:val="none" w:sz="0" w:space="0" w:color="auto"/>
        <w:left w:val="none" w:sz="0" w:space="0" w:color="auto"/>
        <w:bottom w:val="none" w:sz="0" w:space="0" w:color="auto"/>
        <w:right w:val="none" w:sz="0" w:space="0" w:color="auto"/>
      </w:divBdr>
    </w:div>
    <w:div w:id="314604020">
      <w:bodyDiv w:val="1"/>
      <w:marLeft w:val="0"/>
      <w:marRight w:val="0"/>
      <w:marTop w:val="0"/>
      <w:marBottom w:val="0"/>
      <w:divBdr>
        <w:top w:val="none" w:sz="0" w:space="0" w:color="auto"/>
        <w:left w:val="none" w:sz="0" w:space="0" w:color="auto"/>
        <w:bottom w:val="none" w:sz="0" w:space="0" w:color="auto"/>
        <w:right w:val="none" w:sz="0" w:space="0" w:color="auto"/>
      </w:divBdr>
    </w:div>
    <w:div w:id="46072785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3079395">
      <w:bodyDiv w:val="1"/>
      <w:marLeft w:val="0"/>
      <w:marRight w:val="0"/>
      <w:marTop w:val="0"/>
      <w:marBottom w:val="0"/>
      <w:divBdr>
        <w:top w:val="none" w:sz="0" w:space="0" w:color="auto"/>
        <w:left w:val="none" w:sz="0" w:space="0" w:color="auto"/>
        <w:bottom w:val="none" w:sz="0" w:space="0" w:color="auto"/>
        <w:right w:val="none" w:sz="0" w:space="0" w:color="auto"/>
      </w:divBdr>
    </w:div>
    <w:div w:id="10529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42466191">
      <w:bodyDiv w:val="1"/>
      <w:marLeft w:val="0"/>
      <w:marRight w:val="0"/>
      <w:marTop w:val="0"/>
      <w:marBottom w:val="0"/>
      <w:divBdr>
        <w:top w:val="none" w:sz="0" w:space="0" w:color="auto"/>
        <w:left w:val="none" w:sz="0" w:space="0" w:color="auto"/>
        <w:bottom w:val="none" w:sz="0" w:space="0" w:color="auto"/>
        <w:right w:val="none" w:sz="0" w:space="0" w:color="auto"/>
      </w:divBdr>
    </w:div>
    <w:div w:id="1414352430">
      <w:bodyDiv w:val="1"/>
      <w:marLeft w:val="0"/>
      <w:marRight w:val="0"/>
      <w:marTop w:val="0"/>
      <w:marBottom w:val="0"/>
      <w:divBdr>
        <w:top w:val="none" w:sz="0" w:space="0" w:color="auto"/>
        <w:left w:val="none" w:sz="0" w:space="0" w:color="auto"/>
        <w:bottom w:val="none" w:sz="0" w:space="0" w:color="auto"/>
        <w:right w:val="none" w:sz="0" w:space="0" w:color="auto"/>
      </w:divBdr>
    </w:div>
    <w:div w:id="146407505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hyperlink" Target="file:///C:/Users/c.lohmann-hancock/AppData/Local/Microsoft/Windows/INetCache/REICoP-17-20-v3-Final.pdf" TargetMode="External" Id="rId18" /><Relationship Type="http://schemas.openxmlformats.org/officeDocument/2006/relationships/hyperlink" Target="https://mytsd.uwtsd.ac.uk" TargetMode="External" Id="rId26" /><Relationship Type="http://schemas.openxmlformats.org/officeDocument/2006/relationships/customXml" Target="../customXml/item3.xml" Id="rId3" /><Relationship Type="http://schemas.openxmlformats.org/officeDocument/2006/relationships/customXml" Target="ink/ink2.xml"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hyperlink" Target="mailto:pgresearch@uwtsd.ac.uk" TargetMode="External" Id="rId17" /><Relationship Type="http://schemas.openxmlformats.org/officeDocument/2006/relationships/hyperlink" Target="https://www.uwtsd.ac.uk/research/research-ethics/" TargetMode="External" Id="rId25" /><Relationship Type="http://schemas.openxmlformats.org/officeDocument/2006/relationships/customXml" Target="../customXml/item2.xml" Id="rId2" /><Relationship Type="http://schemas.openxmlformats.org/officeDocument/2006/relationships/hyperlink" Target="https://mytsd.uwtsd.ac.uk" TargetMode="External" Id="rId16" /><Relationship Type="http://schemas.openxmlformats.org/officeDocument/2006/relationships/image" Target="media/image10.png" Id="rId20" /><Relationship Type="http://schemas.openxmlformats.org/officeDocument/2006/relationships/footer" Target="footer1.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24" /><Relationship Type="http://schemas.openxmlformats.org/officeDocument/2006/relationships/numbering" Target="numbering.xml" Id="rId5"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23" /><Relationship Type="http://schemas.openxmlformats.org/officeDocument/2006/relationships/header" Target="header1.xml" Id="rId28" /><Relationship Type="http://schemas.openxmlformats.org/officeDocument/2006/relationships/endnotes" Target="endnotes.xml" Id="rId10" /><Relationship Type="http://schemas.openxmlformats.org/officeDocument/2006/relationships/customXml" Target="ink/ink1.xml" Id="rId19" /><Relationship Type="http://schemas.openxmlformats.org/officeDocument/2006/relationships/theme" Target="theme/theme1.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20.png" Id="rId22" /><Relationship Type="http://schemas.openxmlformats.org/officeDocument/2006/relationships/hyperlink" Target="mailto:pgresearch@uwtsd.ac.uk" TargetMode="External" Id="rId27" /><Relationship Type="http://schemas.openxmlformats.org/officeDocument/2006/relationships/fontTable" Target="fontTable.xml" Id="rId30" /><Relationship Type="http://schemas.openxmlformats.org/officeDocument/2006/relationships/image" Target="/media/image8.png" Id="R5d31f8a038454d9c" /><Relationship Type="http://schemas.openxmlformats.org/officeDocument/2006/relationships/image" Target="/media/image9.png" Id="R079424b41eb74c1a" /><Relationship Type="http://schemas.openxmlformats.org/officeDocument/2006/relationships/image" Target="/media/imagea.png" Id="Rb9eb35bc19a34d63" /><Relationship Type="http://schemas.microsoft.com/office/2020/10/relationships/intelligence" Target="intelligence2.xml" Id="R041deb63505349c2"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7T21:50:42.452"/>
    </inkml:context>
    <inkml:brush xml:id="br0">
      <inkml:brushProperty name="width" value="0.035" units="cm"/>
      <inkml:brushProperty name="height" value="0.035" units="cm"/>
    </inkml:brush>
  </inkml:definitions>
  <inkml:trace contextRef="#ctx0" brushRef="#br0">0 115 24575,'13'19'0,"1"-2"0,3 2 0,-1-4 0,-4-2 0,-1-2 0,-4 0 0,1-1 0,0 0 0,-2 1 0,0-1 0,-3-1 0,0-1 0,-1 0 0,1-1 0,1-1 0,-1-2 0,1-1 0,0-1 0,0 0 0,1 0 0,0-1 0,-1 2 0,-1 0 0,0 0 0,-1 1 0,1 0 0,2-2 0,-1 0 0,0-1 0,1-1 0,1-2 0,1-4 0,2-6 0,2-4 0,5-4 0,4-2 0,4 0 0,3 3 0,-1 2 0,0 1 0,-3 2 0,-2-1 0,1-3 0,-8 6 0,4-3 0,-8 7 0,0 1 0,-1 2 0,-2 0 0,-1 1 0,-3 1 0,0 1 0,-1-1 0,-1-1 0,1-1 0,1-3 0,5-3 0,3-1 0,2 1 0,-2 3 0,-4 3 0,-2 1 0,-4 2 0,0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7T21:52:23.235"/>
    </inkml:context>
    <inkml:brush xml:id="br0">
      <inkml:brushProperty name="width" value="0.035" units="cm"/>
      <inkml:brushProperty name="height" value="0.035" units="cm"/>
    </inkml:brush>
  </inkml:definitions>
  <inkml:trace contextRef="#ctx0" brushRef="#br0">1 374 24575,'10'7'0,"7"5"0,14 11 0,5 2 0,-2-2 0,-6-4 0,-8-6 0,-3-1 0,-2-2 0,-4-2 0,-1-3 0,-3-2 0,-2-3 0,-2-6 0,-1-3 0,3-5 0,10-3 0,9 2 0,9 3 0,3 3 0,-2 3 0,-2-3 0,-5-6 0,-1-7 0,-1-7 0,0-2 0,0 1 0,-4 5 0,-3 5 0,-3 4 0,0 3 0,-1 3 0,-1 2 0,0 1 0,-1-1 0,-2 1 0,1 0 0,-2 1 0,1-1 0,1-1 0,-1-3 0,0-1 0,1-1 0,-1 0 0,0 0 0,2 0 0,-1 1 0,1 1 0,1 1 0,-1 2 0,0 0 0,-1 1 0,-1 0 0,1 1 0,-1 0 0,0 1 0,-1 1 0,-1 0 0,-1 1 0,-3 2 0,-2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Lowri Morris (2317473)</lastModifiedBy>
  <revision>7</revision>
  <lastPrinted>2016-10-24T12:21:00.0000000Z</lastPrinted>
  <dcterms:created xsi:type="dcterms:W3CDTF">2024-05-08T12:59:00.0000000Z</dcterms:created>
  <dcterms:modified xsi:type="dcterms:W3CDTF">2024-05-08T20:54:31.8250534Z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