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37357" w14:textId="20E67234" w:rsidR="00602024" w:rsidRPr="009255C9" w:rsidRDefault="00602024"/>
    <w:p w14:paraId="6FDDAA42" w14:textId="77777777" w:rsidR="00602024" w:rsidRPr="009255C9" w:rsidRDefault="0060202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3"/>
        <w:gridCol w:w="2993"/>
        <w:gridCol w:w="2061"/>
        <w:gridCol w:w="2059"/>
      </w:tblGrid>
      <w:tr w:rsidR="00602024" w:rsidRPr="009255C9" w14:paraId="1DA3F362" w14:textId="77777777" w:rsidTr="00212F95">
        <w:trPr>
          <w:jc w:val="center"/>
        </w:trPr>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6AB9FC32" w14:textId="77777777" w:rsidR="00602024" w:rsidRPr="009255C9" w:rsidRDefault="00602024" w:rsidP="00F92B1D">
            <w:pPr>
              <w:jc w:val="left"/>
              <w:rPr>
                <w:b/>
              </w:rPr>
            </w:pPr>
            <w:r w:rsidRPr="009255C9">
              <w:rPr>
                <w:b/>
              </w:rPr>
              <w:t>Student name:</w:t>
            </w:r>
          </w:p>
        </w:tc>
        <w:tc>
          <w:tcPr>
            <w:tcW w:w="1660" w:type="pct"/>
            <w:tcBorders>
              <w:top w:val="single" w:sz="4" w:space="0" w:color="auto"/>
              <w:left w:val="single" w:sz="4" w:space="0" w:color="auto"/>
              <w:bottom w:val="single" w:sz="4" w:space="0" w:color="auto"/>
              <w:right w:val="single" w:sz="4" w:space="0" w:color="auto"/>
            </w:tcBorders>
            <w:hideMark/>
          </w:tcPr>
          <w:p w14:paraId="7C0CFA2E" w14:textId="29E4D2E9" w:rsidR="00602024" w:rsidRPr="009255C9" w:rsidRDefault="00212F95" w:rsidP="00F92B1D">
            <w:pPr>
              <w:jc w:val="left"/>
              <w:rPr>
                <w:b/>
              </w:rPr>
            </w:pPr>
            <w:r>
              <w:rPr>
                <w:b/>
              </w:rPr>
              <w:t>Stefan Cristian Costache</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18E6A5C2" w14:textId="77777777" w:rsidR="00602024" w:rsidRPr="009255C9" w:rsidRDefault="00602024" w:rsidP="00F92B1D">
            <w:pPr>
              <w:jc w:val="left"/>
              <w:rPr>
                <w:b/>
              </w:rPr>
            </w:pPr>
            <w:r w:rsidRPr="009255C9">
              <w:rPr>
                <w:b/>
              </w:rPr>
              <w:t>Student ID number:</w:t>
            </w:r>
          </w:p>
        </w:tc>
        <w:tc>
          <w:tcPr>
            <w:tcW w:w="1142" w:type="pct"/>
            <w:tcBorders>
              <w:top w:val="single" w:sz="4" w:space="0" w:color="auto"/>
              <w:left w:val="single" w:sz="4" w:space="0" w:color="auto"/>
              <w:bottom w:val="single" w:sz="4" w:space="0" w:color="auto"/>
              <w:right w:val="single" w:sz="4" w:space="0" w:color="auto"/>
            </w:tcBorders>
          </w:tcPr>
          <w:p w14:paraId="6371BE71" w14:textId="2B891F88" w:rsidR="00602024" w:rsidRPr="009255C9" w:rsidRDefault="00212F95" w:rsidP="00F92B1D">
            <w:pPr>
              <w:jc w:val="left"/>
              <w:rPr>
                <w:b/>
              </w:rPr>
            </w:pPr>
            <w:r>
              <w:rPr>
                <w:b/>
              </w:rPr>
              <w:t>2126833</w:t>
            </w:r>
          </w:p>
        </w:tc>
      </w:tr>
      <w:tr w:rsidR="00602024" w:rsidRPr="009255C9" w14:paraId="601AF8CD" w14:textId="77777777" w:rsidTr="00F92B1D">
        <w:trPr>
          <w:jc w:val="center"/>
        </w:trPr>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35BCB385" w14:textId="77777777" w:rsidR="00602024" w:rsidRPr="009255C9" w:rsidRDefault="00602024" w:rsidP="00F92B1D">
            <w:pPr>
              <w:jc w:val="left"/>
              <w:rPr>
                <w:b/>
              </w:rPr>
            </w:pPr>
            <w:r w:rsidRPr="009255C9">
              <w:rPr>
                <w:b/>
              </w:rPr>
              <w:t>Programme:</w:t>
            </w:r>
          </w:p>
        </w:tc>
        <w:tc>
          <w:tcPr>
            <w:tcW w:w="3945" w:type="pct"/>
            <w:gridSpan w:val="3"/>
            <w:tcBorders>
              <w:top w:val="single" w:sz="4" w:space="0" w:color="auto"/>
              <w:left w:val="single" w:sz="4" w:space="0" w:color="auto"/>
              <w:bottom w:val="single" w:sz="4" w:space="0" w:color="auto"/>
              <w:right w:val="single" w:sz="4" w:space="0" w:color="auto"/>
            </w:tcBorders>
            <w:hideMark/>
          </w:tcPr>
          <w:p w14:paraId="233FC2A5" w14:textId="77777777" w:rsidR="00602024" w:rsidRPr="009255C9" w:rsidRDefault="00602024" w:rsidP="00F92B1D">
            <w:pPr>
              <w:jc w:val="left"/>
              <w:rPr>
                <w:b/>
              </w:rPr>
            </w:pPr>
            <w:r w:rsidRPr="009255C9">
              <w:rPr>
                <w:b/>
              </w:rPr>
              <w:t>Master of Business Administration</w:t>
            </w:r>
          </w:p>
        </w:tc>
      </w:tr>
      <w:tr w:rsidR="00602024" w:rsidRPr="009255C9" w14:paraId="79D907BB" w14:textId="77777777" w:rsidTr="00F92B1D">
        <w:trPr>
          <w:jc w:val="center"/>
        </w:trPr>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05C7A78B" w14:textId="77777777" w:rsidR="00602024" w:rsidRPr="009255C9" w:rsidRDefault="00602024" w:rsidP="00F92B1D">
            <w:pPr>
              <w:jc w:val="left"/>
              <w:rPr>
                <w:b/>
              </w:rPr>
            </w:pPr>
            <w:r w:rsidRPr="009255C9">
              <w:rPr>
                <w:b/>
              </w:rPr>
              <w:t>Module:</w:t>
            </w:r>
          </w:p>
        </w:tc>
        <w:tc>
          <w:tcPr>
            <w:tcW w:w="3945" w:type="pct"/>
            <w:gridSpan w:val="3"/>
            <w:tcBorders>
              <w:top w:val="single" w:sz="4" w:space="0" w:color="auto"/>
              <w:left w:val="single" w:sz="4" w:space="0" w:color="auto"/>
              <w:bottom w:val="single" w:sz="4" w:space="0" w:color="auto"/>
              <w:right w:val="single" w:sz="4" w:space="0" w:color="auto"/>
            </w:tcBorders>
            <w:hideMark/>
          </w:tcPr>
          <w:p w14:paraId="57733585" w14:textId="77777777" w:rsidR="00602024" w:rsidRPr="009255C9" w:rsidRDefault="00602024" w:rsidP="00F92B1D">
            <w:pPr>
              <w:jc w:val="left"/>
              <w:rPr>
                <w:b/>
              </w:rPr>
            </w:pPr>
            <w:r w:rsidRPr="009255C9">
              <w:rPr>
                <w:b/>
              </w:rPr>
              <w:t>International Business Concepts</w:t>
            </w:r>
          </w:p>
        </w:tc>
      </w:tr>
      <w:tr w:rsidR="00602024" w:rsidRPr="009255C9" w14:paraId="12E82818" w14:textId="77777777" w:rsidTr="00212F95">
        <w:trPr>
          <w:jc w:val="center"/>
        </w:trPr>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160A77AA" w14:textId="77777777" w:rsidR="00602024" w:rsidRPr="009255C9" w:rsidRDefault="00602024" w:rsidP="00F92B1D">
            <w:pPr>
              <w:jc w:val="left"/>
              <w:rPr>
                <w:b/>
              </w:rPr>
            </w:pPr>
            <w:r w:rsidRPr="009255C9">
              <w:rPr>
                <w:b/>
              </w:rPr>
              <w:t>Module code:</w:t>
            </w:r>
          </w:p>
        </w:tc>
        <w:tc>
          <w:tcPr>
            <w:tcW w:w="1660" w:type="pct"/>
            <w:tcBorders>
              <w:top w:val="single" w:sz="4" w:space="0" w:color="auto"/>
              <w:left w:val="single" w:sz="4" w:space="0" w:color="auto"/>
              <w:bottom w:val="single" w:sz="4" w:space="0" w:color="auto"/>
              <w:right w:val="single" w:sz="4" w:space="0" w:color="auto"/>
            </w:tcBorders>
            <w:hideMark/>
          </w:tcPr>
          <w:p w14:paraId="2A9D696F" w14:textId="77777777" w:rsidR="00602024" w:rsidRPr="009255C9" w:rsidRDefault="00602024" w:rsidP="00F92B1D">
            <w:pPr>
              <w:jc w:val="left"/>
              <w:rPr>
                <w:b/>
              </w:rPr>
            </w:pPr>
            <w:r w:rsidRPr="009255C9">
              <w:rPr>
                <w:b/>
              </w:rPr>
              <w:t>LCMB7034</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73E29566" w14:textId="25D36EBA" w:rsidR="00602024" w:rsidRPr="009255C9" w:rsidRDefault="00602024" w:rsidP="00F92B1D">
            <w:pPr>
              <w:jc w:val="left"/>
              <w:rPr>
                <w:b/>
              </w:rPr>
            </w:pPr>
          </w:p>
        </w:tc>
        <w:tc>
          <w:tcPr>
            <w:tcW w:w="1142" w:type="pct"/>
            <w:tcBorders>
              <w:top w:val="single" w:sz="4" w:space="0" w:color="auto"/>
              <w:left w:val="single" w:sz="4" w:space="0" w:color="auto"/>
              <w:bottom w:val="single" w:sz="4" w:space="0" w:color="auto"/>
              <w:right w:val="single" w:sz="4" w:space="0" w:color="auto"/>
            </w:tcBorders>
            <w:hideMark/>
          </w:tcPr>
          <w:p w14:paraId="568A4E3C" w14:textId="153C1564" w:rsidR="00602024" w:rsidRPr="009255C9" w:rsidRDefault="00602024" w:rsidP="00F92B1D">
            <w:pPr>
              <w:jc w:val="left"/>
              <w:rPr>
                <w:b/>
              </w:rPr>
            </w:pPr>
          </w:p>
        </w:tc>
      </w:tr>
      <w:tr w:rsidR="00602024" w:rsidRPr="009255C9" w14:paraId="20D61BD4" w14:textId="77777777" w:rsidTr="00212F95">
        <w:trPr>
          <w:jc w:val="center"/>
        </w:trPr>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6F56E174" w14:textId="77777777" w:rsidR="00602024" w:rsidRPr="009255C9" w:rsidRDefault="00602024" w:rsidP="00F92B1D">
            <w:pPr>
              <w:jc w:val="left"/>
              <w:rPr>
                <w:b/>
              </w:rPr>
            </w:pPr>
            <w:r w:rsidRPr="009255C9">
              <w:rPr>
                <w:b/>
              </w:rPr>
              <w:t>Lecturer:</w:t>
            </w:r>
          </w:p>
        </w:tc>
        <w:tc>
          <w:tcPr>
            <w:tcW w:w="1660" w:type="pct"/>
            <w:tcBorders>
              <w:top w:val="single" w:sz="4" w:space="0" w:color="auto"/>
              <w:left w:val="single" w:sz="4" w:space="0" w:color="auto"/>
              <w:bottom w:val="single" w:sz="4" w:space="0" w:color="auto"/>
              <w:right w:val="single" w:sz="4" w:space="0" w:color="auto"/>
            </w:tcBorders>
          </w:tcPr>
          <w:p w14:paraId="65A748DA" w14:textId="24705E70" w:rsidR="00602024" w:rsidRPr="009255C9" w:rsidRDefault="00212F95" w:rsidP="00212F95">
            <w:pPr>
              <w:jc w:val="left"/>
              <w:rPr>
                <w:b/>
              </w:rPr>
            </w:pPr>
            <w:r>
              <w:rPr>
                <w:b/>
              </w:rPr>
              <w:t>Babar Syed</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5DA2C469" w14:textId="5A379C48" w:rsidR="00602024" w:rsidRPr="009255C9" w:rsidRDefault="00602024" w:rsidP="00F92B1D">
            <w:pPr>
              <w:jc w:val="left"/>
              <w:rPr>
                <w:b/>
              </w:rPr>
            </w:pPr>
          </w:p>
        </w:tc>
        <w:tc>
          <w:tcPr>
            <w:tcW w:w="1142" w:type="pct"/>
            <w:tcBorders>
              <w:top w:val="single" w:sz="4" w:space="0" w:color="auto"/>
              <w:left w:val="single" w:sz="4" w:space="0" w:color="auto"/>
              <w:bottom w:val="single" w:sz="4" w:space="0" w:color="auto"/>
              <w:right w:val="single" w:sz="4" w:space="0" w:color="auto"/>
            </w:tcBorders>
            <w:hideMark/>
          </w:tcPr>
          <w:p w14:paraId="4855DB97" w14:textId="1DEDB833" w:rsidR="00602024" w:rsidRPr="009255C9" w:rsidRDefault="00602024" w:rsidP="00F92B1D">
            <w:pPr>
              <w:jc w:val="left"/>
              <w:rPr>
                <w:b/>
              </w:rPr>
            </w:pPr>
          </w:p>
        </w:tc>
      </w:tr>
    </w:tbl>
    <w:p w14:paraId="2919AC6C" w14:textId="77777777" w:rsidR="00602024" w:rsidRPr="009255C9" w:rsidRDefault="00602024" w:rsidP="00630944">
      <w:pPr>
        <w:jc w:val="center"/>
        <w:rPr>
          <w:b/>
          <w:bCs/>
        </w:rPr>
      </w:pPr>
    </w:p>
    <w:p w14:paraId="16334AE8" w14:textId="5D84DDC1" w:rsidR="00630944" w:rsidRPr="009255C9" w:rsidRDefault="00630944" w:rsidP="00212F95">
      <w:pPr>
        <w:rPr>
          <w:b/>
          <w:bCs/>
        </w:rPr>
      </w:pPr>
    </w:p>
    <w:p w14:paraId="1BEFD39B" w14:textId="77777777" w:rsidR="00AB0795" w:rsidRPr="009255C9" w:rsidRDefault="00AB0795">
      <w:pPr>
        <w:spacing w:before="0" w:after="160" w:line="278" w:lineRule="auto"/>
        <w:jc w:val="left"/>
        <w:rPr>
          <w:b/>
          <w:bCs/>
        </w:rPr>
      </w:pPr>
      <w:r w:rsidRPr="009255C9">
        <w:rPr>
          <w:b/>
          <w:bCs/>
        </w:rPr>
        <w:br w:type="page"/>
      </w:r>
    </w:p>
    <w:p w14:paraId="191D0A96" w14:textId="4170B580" w:rsidR="00630944" w:rsidRPr="009255C9" w:rsidRDefault="00630944" w:rsidP="00DC048A">
      <w:pPr>
        <w:spacing w:before="0" w:after="160"/>
        <w:jc w:val="center"/>
        <w:rPr>
          <w:b/>
          <w:bCs/>
        </w:rPr>
      </w:pPr>
      <w:r w:rsidRPr="009255C9">
        <w:rPr>
          <w:b/>
          <w:bCs/>
        </w:rPr>
        <w:lastRenderedPageBreak/>
        <w:t>Executive Summary</w:t>
      </w:r>
    </w:p>
    <w:p w14:paraId="6C6CABBE" w14:textId="55EA9FC2" w:rsidR="00630944" w:rsidRPr="009255C9" w:rsidRDefault="00636B04" w:rsidP="00DC048A">
      <w:r>
        <w:t>The report has shed light on the current operations of Starbucks, with an emphasis on how the firm may benefit from or experience challenges after engaging in an international expansion to the Philippines.</w:t>
      </w:r>
      <w:r w:rsidR="00B43C08">
        <w:t xml:space="preserve"> Following this, Starbucks, as a multinational corporation, has been analysed, with an emphasis on its market entry modes </w:t>
      </w:r>
      <w:r w:rsidR="00731EAB">
        <w:t>in</w:t>
      </w:r>
      <w:r w:rsidR="00B43C08">
        <w:t xml:space="preserve"> a wide range of nations and its value chain analysis. In addition, the OLI Framework has also been applied to Starbucks, representing how the brand </w:t>
      </w:r>
      <w:r w:rsidR="00731EAB">
        <w:t>may achieve success in the long run through internationalisation. The existing cultural differences between the US and the Philippines have also been illustrated.</w:t>
      </w:r>
      <w:r w:rsidR="00630944" w:rsidRPr="009255C9">
        <w:br w:type="page"/>
      </w:r>
    </w:p>
    <w:sdt>
      <w:sdtPr>
        <w:rPr>
          <w:rFonts w:ascii="Arial" w:eastAsiaTheme="minorHAnsi" w:hAnsi="Arial" w:cstheme="minorBidi"/>
          <w:color w:val="auto"/>
          <w:kern w:val="2"/>
          <w:sz w:val="24"/>
          <w:szCs w:val="22"/>
          <w:lang w:val="en-GB" w:eastAsia="en-US"/>
          <w14:ligatures w14:val="standardContextual"/>
        </w:rPr>
        <w:id w:val="2072995611"/>
        <w:docPartObj>
          <w:docPartGallery w:val="Table of Contents"/>
          <w:docPartUnique/>
        </w:docPartObj>
      </w:sdtPr>
      <w:sdtEndPr>
        <w:rPr>
          <w:b/>
          <w:bCs/>
        </w:rPr>
      </w:sdtEndPr>
      <w:sdtContent>
        <w:p w14:paraId="31001298" w14:textId="6B0BC66A" w:rsidR="001A5817" w:rsidRPr="009255C9" w:rsidRDefault="001A5817" w:rsidP="001A5817">
          <w:pPr>
            <w:pStyle w:val="TOCHeading"/>
            <w:jc w:val="center"/>
            <w:rPr>
              <w:rFonts w:ascii="Arial" w:hAnsi="Arial" w:cs="Arial"/>
              <w:b/>
              <w:bCs/>
              <w:color w:val="auto"/>
              <w:sz w:val="24"/>
              <w:szCs w:val="24"/>
              <w:lang w:val="en-GB"/>
            </w:rPr>
          </w:pPr>
          <w:r w:rsidRPr="009255C9">
            <w:rPr>
              <w:rFonts w:ascii="Arial" w:hAnsi="Arial" w:cs="Arial"/>
              <w:b/>
              <w:bCs/>
              <w:color w:val="auto"/>
              <w:sz w:val="24"/>
              <w:szCs w:val="24"/>
              <w:lang w:val="en-GB"/>
            </w:rPr>
            <w:t>Table of Contents</w:t>
          </w:r>
        </w:p>
        <w:p w14:paraId="2E08BA7D" w14:textId="71C89359" w:rsidR="004744B5" w:rsidRDefault="001A5817">
          <w:pPr>
            <w:pStyle w:val="TOC1"/>
            <w:tabs>
              <w:tab w:val="right" w:leader="dot" w:pos="9016"/>
            </w:tabs>
            <w:rPr>
              <w:rFonts w:asciiTheme="minorHAnsi" w:eastAsiaTheme="minorEastAsia" w:hAnsiTheme="minorHAnsi"/>
              <w:noProof/>
              <w:szCs w:val="24"/>
              <w:lang w:val="en-IN" w:eastAsia="en-IN"/>
            </w:rPr>
          </w:pPr>
          <w:r w:rsidRPr="009255C9">
            <w:fldChar w:fldCharType="begin"/>
          </w:r>
          <w:r w:rsidRPr="009255C9">
            <w:instrText xml:space="preserve"> TOC \o "1-3" \h \z \u </w:instrText>
          </w:r>
          <w:r w:rsidRPr="009255C9">
            <w:fldChar w:fldCharType="separate"/>
          </w:r>
          <w:hyperlink w:anchor="_Toc213064680" w:history="1">
            <w:r w:rsidR="004744B5" w:rsidRPr="00802CAB">
              <w:rPr>
                <w:rStyle w:val="Hyperlink"/>
                <w:noProof/>
              </w:rPr>
              <w:t>Introduction</w:t>
            </w:r>
            <w:r w:rsidR="004744B5">
              <w:rPr>
                <w:noProof/>
                <w:webHidden/>
              </w:rPr>
              <w:tab/>
            </w:r>
            <w:r w:rsidR="004744B5">
              <w:rPr>
                <w:noProof/>
                <w:webHidden/>
              </w:rPr>
              <w:fldChar w:fldCharType="begin"/>
            </w:r>
            <w:r w:rsidR="004744B5">
              <w:rPr>
                <w:noProof/>
                <w:webHidden/>
              </w:rPr>
              <w:instrText xml:space="preserve"> PAGEREF _Toc213064680 \h </w:instrText>
            </w:r>
            <w:r w:rsidR="004744B5">
              <w:rPr>
                <w:noProof/>
                <w:webHidden/>
              </w:rPr>
            </w:r>
            <w:r w:rsidR="004744B5">
              <w:rPr>
                <w:noProof/>
                <w:webHidden/>
              </w:rPr>
              <w:fldChar w:fldCharType="separate"/>
            </w:r>
            <w:r w:rsidR="004744B5">
              <w:rPr>
                <w:noProof/>
                <w:webHidden/>
              </w:rPr>
              <w:t>4</w:t>
            </w:r>
            <w:r w:rsidR="004744B5">
              <w:rPr>
                <w:noProof/>
                <w:webHidden/>
              </w:rPr>
              <w:fldChar w:fldCharType="end"/>
            </w:r>
          </w:hyperlink>
        </w:p>
        <w:p w14:paraId="1FE71053" w14:textId="70403324" w:rsidR="004744B5" w:rsidRDefault="004744B5">
          <w:pPr>
            <w:pStyle w:val="TOC1"/>
            <w:tabs>
              <w:tab w:val="right" w:leader="dot" w:pos="9016"/>
            </w:tabs>
            <w:rPr>
              <w:rFonts w:asciiTheme="minorHAnsi" w:eastAsiaTheme="minorEastAsia" w:hAnsiTheme="minorHAnsi"/>
              <w:noProof/>
              <w:szCs w:val="24"/>
              <w:lang w:val="en-IN" w:eastAsia="en-IN"/>
            </w:rPr>
          </w:pPr>
          <w:hyperlink w:anchor="_Toc213064681" w:history="1">
            <w:r w:rsidRPr="00802CAB">
              <w:rPr>
                <w:rStyle w:val="Hyperlink"/>
                <w:noProof/>
              </w:rPr>
              <w:t>Benefits and Challenges of International Operations</w:t>
            </w:r>
            <w:r>
              <w:rPr>
                <w:noProof/>
                <w:webHidden/>
              </w:rPr>
              <w:tab/>
            </w:r>
            <w:r>
              <w:rPr>
                <w:noProof/>
                <w:webHidden/>
              </w:rPr>
              <w:fldChar w:fldCharType="begin"/>
            </w:r>
            <w:r>
              <w:rPr>
                <w:noProof/>
                <w:webHidden/>
              </w:rPr>
              <w:instrText xml:space="preserve"> PAGEREF _Toc213064681 \h </w:instrText>
            </w:r>
            <w:r>
              <w:rPr>
                <w:noProof/>
                <w:webHidden/>
              </w:rPr>
            </w:r>
            <w:r>
              <w:rPr>
                <w:noProof/>
                <w:webHidden/>
              </w:rPr>
              <w:fldChar w:fldCharType="separate"/>
            </w:r>
            <w:r>
              <w:rPr>
                <w:noProof/>
                <w:webHidden/>
              </w:rPr>
              <w:t>5</w:t>
            </w:r>
            <w:r>
              <w:rPr>
                <w:noProof/>
                <w:webHidden/>
              </w:rPr>
              <w:fldChar w:fldCharType="end"/>
            </w:r>
          </w:hyperlink>
        </w:p>
        <w:p w14:paraId="7E69FB7E" w14:textId="3E4C9514" w:rsidR="004744B5" w:rsidRDefault="004744B5">
          <w:pPr>
            <w:pStyle w:val="TOC1"/>
            <w:tabs>
              <w:tab w:val="right" w:leader="dot" w:pos="9016"/>
            </w:tabs>
            <w:rPr>
              <w:rFonts w:asciiTheme="minorHAnsi" w:eastAsiaTheme="minorEastAsia" w:hAnsiTheme="minorHAnsi"/>
              <w:noProof/>
              <w:szCs w:val="24"/>
              <w:lang w:val="en-IN" w:eastAsia="en-IN"/>
            </w:rPr>
          </w:pPr>
          <w:hyperlink w:anchor="_Toc213064682" w:history="1">
            <w:r w:rsidRPr="00802CAB">
              <w:rPr>
                <w:rStyle w:val="Hyperlink"/>
                <w:noProof/>
              </w:rPr>
              <w:t>Impact of OLI Factors on International Market Entry</w:t>
            </w:r>
            <w:r>
              <w:rPr>
                <w:noProof/>
                <w:webHidden/>
              </w:rPr>
              <w:tab/>
            </w:r>
            <w:r>
              <w:rPr>
                <w:noProof/>
                <w:webHidden/>
              </w:rPr>
              <w:fldChar w:fldCharType="begin"/>
            </w:r>
            <w:r>
              <w:rPr>
                <w:noProof/>
                <w:webHidden/>
              </w:rPr>
              <w:instrText xml:space="preserve"> PAGEREF _Toc213064682 \h </w:instrText>
            </w:r>
            <w:r>
              <w:rPr>
                <w:noProof/>
                <w:webHidden/>
              </w:rPr>
            </w:r>
            <w:r>
              <w:rPr>
                <w:noProof/>
                <w:webHidden/>
              </w:rPr>
              <w:fldChar w:fldCharType="separate"/>
            </w:r>
            <w:r>
              <w:rPr>
                <w:noProof/>
                <w:webHidden/>
              </w:rPr>
              <w:t>11</w:t>
            </w:r>
            <w:r>
              <w:rPr>
                <w:noProof/>
                <w:webHidden/>
              </w:rPr>
              <w:fldChar w:fldCharType="end"/>
            </w:r>
          </w:hyperlink>
        </w:p>
        <w:p w14:paraId="42E20B95" w14:textId="666A6F2A" w:rsidR="004744B5" w:rsidRDefault="004744B5">
          <w:pPr>
            <w:pStyle w:val="TOC1"/>
            <w:tabs>
              <w:tab w:val="right" w:leader="dot" w:pos="9016"/>
            </w:tabs>
            <w:rPr>
              <w:rFonts w:asciiTheme="minorHAnsi" w:eastAsiaTheme="minorEastAsia" w:hAnsiTheme="minorHAnsi"/>
              <w:noProof/>
              <w:szCs w:val="24"/>
              <w:lang w:val="en-IN" w:eastAsia="en-IN"/>
            </w:rPr>
          </w:pPr>
          <w:hyperlink w:anchor="_Toc213064683" w:history="1">
            <w:r w:rsidRPr="00802CAB">
              <w:rPr>
                <w:rStyle w:val="Hyperlink"/>
                <w:noProof/>
              </w:rPr>
              <w:t>Impact of Cultural Differences on Success</w:t>
            </w:r>
            <w:r>
              <w:rPr>
                <w:noProof/>
                <w:webHidden/>
              </w:rPr>
              <w:tab/>
            </w:r>
            <w:r>
              <w:rPr>
                <w:noProof/>
                <w:webHidden/>
              </w:rPr>
              <w:fldChar w:fldCharType="begin"/>
            </w:r>
            <w:r>
              <w:rPr>
                <w:noProof/>
                <w:webHidden/>
              </w:rPr>
              <w:instrText xml:space="preserve"> PAGEREF _Toc213064683 \h </w:instrText>
            </w:r>
            <w:r>
              <w:rPr>
                <w:noProof/>
                <w:webHidden/>
              </w:rPr>
            </w:r>
            <w:r>
              <w:rPr>
                <w:noProof/>
                <w:webHidden/>
              </w:rPr>
              <w:fldChar w:fldCharType="separate"/>
            </w:r>
            <w:r>
              <w:rPr>
                <w:noProof/>
                <w:webHidden/>
              </w:rPr>
              <w:t>14</w:t>
            </w:r>
            <w:r>
              <w:rPr>
                <w:noProof/>
                <w:webHidden/>
              </w:rPr>
              <w:fldChar w:fldCharType="end"/>
            </w:r>
          </w:hyperlink>
        </w:p>
        <w:p w14:paraId="74E321E0" w14:textId="18CA7474" w:rsidR="004744B5" w:rsidRDefault="004744B5">
          <w:pPr>
            <w:pStyle w:val="TOC1"/>
            <w:tabs>
              <w:tab w:val="right" w:leader="dot" w:pos="9016"/>
            </w:tabs>
            <w:rPr>
              <w:rFonts w:asciiTheme="minorHAnsi" w:eastAsiaTheme="minorEastAsia" w:hAnsiTheme="minorHAnsi"/>
              <w:noProof/>
              <w:szCs w:val="24"/>
              <w:lang w:val="en-IN" w:eastAsia="en-IN"/>
            </w:rPr>
          </w:pPr>
          <w:hyperlink w:anchor="_Toc213064684" w:history="1">
            <w:r w:rsidRPr="00802CAB">
              <w:rPr>
                <w:rStyle w:val="Hyperlink"/>
                <w:noProof/>
              </w:rPr>
              <w:t>Recommended Adjustments</w:t>
            </w:r>
            <w:r>
              <w:rPr>
                <w:noProof/>
                <w:webHidden/>
              </w:rPr>
              <w:tab/>
            </w:r>
            <w:r>
              <w:rPr>
                <w:noProof/>
                <w:webHidden/>
              </w:rPr>
              <w:fldChar w:fldCharType="begin"/>
            </w:r>
            <w:r>
              <w:rPr>
                <w:noProof/>
                <w:webHidden/>
              </w:rPr>
              <w:instrText xml:space="preserve"> PAGEREF _Toc213064684 \h </w:instrText>
            </w:r>
            <w:r>
              <w:rPr>
                <w:noProof/>
                <w:webHidden/>
              </w:rPr>
            </w:r>
            <w:r>
              <w:rPr>
                <w:noProof/>
                <w:webHidden/>
              </w:rPr>
              <w:fldChar w:fldCharType="separate"/>
            </w:r>
            <w:r>
              <w:rPr>
                <w:noProof/>
                <w:webHidden/>
              </w:rPr>
              <w:t>18</w:t>
            </w:r>
            <w:r>
              <w:rPr>
                <w:noProof/>
                <w:webHidden/>
              </w:rPr>
              <w:fldChar w:fldCharType="end"/>
            </w:r>
          </w:hyperlink>
        </w:p>
        <w:p w14:paraId="48978AE8" w14:textId="677E4BEC" w:rsidR="004744B5" w:rsidRDefault="004744B5">
          <w:pPr>
            <w:pStyle w:val="TOC1"/>
            <w:tabs>
              <w:tab w:val="right" w:leader="dot" w:pos="9016"/>
            </w:tabs>
            <w:rPr>
              <w:rFonts w:asciiTheme="minorHAnsi" w:eastAsiaTheme="minorEastAsia" w:hAnsiTheme="minorHAnsi"/>
              <w:noProof/>
              <w:szCs w:val="24"/>
              <w:lang w:val="en-IN" w:eastAsia="en-IN"/>
            </w:rPr>
          </w:pPr>
          <w:hyperlink w:anchor="_Toc213064685" w:history="1">
            <w:r w:rsidRPr="00802CAB">
              <w:rPr>
                <w:rStyle w:val="Hyperlink"/>
                <w:noProof/>
              </w:rPr>
              <w:t>Conclusion</w:t>
            </w:r>
            <w:r>
              <w:rPr>
                <w:noProof/>
                <w:webHidden/>
              </w:rPr>
              <w:tab/>
            </w:r>
            <w:r>
              <w:rPr>
                <w:noProof/>
                <w:webHidden/>
              </w:rPr>
              <w:fldChar w:fldCharType="begin"/>
            </w:r>
            <w:r>
              <w:rPr>
                <w:noProof/>
                <w:webHidden/>
              </w:rPr>
              <w:instrText xml:space="preserve"> PAGEREF _Toc213064685 \h </w:instrText>
            </w:r>
            <w:r>
              <w:rPr>
                <w:noProof/>
                <w:webHidden/>
              </w:rPr>
            </w:r>
            <w:r>
              <w:rPr>
                <w:noProof/>
                <w:webHidden/>
              </w:rPr>
              <w:fldChar w:fldCharType="separate"/>
            </w:r>
            <w:r>
              <w:rPr>
                <w:noProof/>
                <w:webHidden/>
              </w:rPr>
              <w:t>22</w:t>
            </w:r>
            <w:r>
              <w:rPr>
                <w:noProof/>
                <w:webHidden/>
              </w:rPr>
              <w:fldChar w:fldCharType="end"/>
            </w:r>
          </w:hyperlink>
        </w:p>
        <w:p w14:paraId="78B8BBEC" w14:textId="199D8877" w:rsidR="004744B5" w:rsidRDefault="004744B5">
          <w:pPr>
            <w:pStyle w:val="TOC1"/>
            <w:tabs>
              <w:tab w:val="right" w:leader="dot" w:pos="9016"/>
            </w:tabs>
            <w:rPr>
              <w:rFonts w:asciiTheme="minorHAnsi" w:eastAsiaTheme="minorEastAsia" w:hAnsiTheme="minorHAnsi"/>
              <w:noProof/>
              <w:szCs w:val="24"/>
              <w:lang w:val="en-IN" w:eastAsia="en-IN"/>
            </w:rPr>
          </w:pPr>
          <w:hyperlink w:anchor="_Toc213064686" w:history="1">
            <w:r w:rsidRPr="00802CAB">
              <w:rPr>
                <w:rStyle w:val="Hyperlink"/>
                <w:noProof/>
              </w:rPr>
              <w:t>Reference List</w:t>
            </w:r>
            <w:r>
              <w:rPr>
                <w:noProof/>
                <w:webHidden/>
              </w:rPr>
              <w:tab/>
            </w:r>
            <w:r>
              <w:rPr>
                <w:noProof/>
                <w:webHidden/>
              </w:rPr>
              <w:fldChar w:fldCharType="begin"/>
            </w:r>
            <w:r>
              <w:rPr>
                <w:noProof/>
                <w:webHidden/>
              </w:rPr>
              <w:instrText xml:space="preserve"> PAGEREF _Toc213064686 \h </w:instrText>
            </w:r>
            <w:r>
              <w:rPr>
                <w:noProof/>
                <w:webHidden/>
              </w:rPr>
            </w:r>
            <w:r>
              <w:rPr>
                <w:noProof/>
                <w:webHidden/>
              </w:rPr>
              <w:fldChar w:fldCharType="separate"/>
            </w:r>
            <w:r>
              <w:rPr>
                <w:noProof/>
                <w:webHidden/>
              </w:rPr>
              <w:t>23</w:t>
            </w:r>
            <w:r>
              <w:rPr>
                <w:noProof/>
                <w:webHidden/>
              </w:rPr>
              <w:fldChar w:fldCharType="end"/>
            </w:r>
          </w:hyperlink>
        </w:p>
        <w:p w14:paraId="55F47081" w14:textId="620E3E2D" w:rsidR="001A5817" w:rsidRPr="009255C9" w:rsidRDefault="001A5817" w:rsidP="001A5817">
          <w:pPr>
            <w:rPr>
              <w:b/>
              <w:bCs/>
            </w:rPr>
          </w:pPr>
          <w:r w:rsidRPr="009255C9">
            <w:rPr>
              <w:b/>
              <w:bCs/>
            </w:rPr>
            <w:fldChar w:fldCharType="end"/>
          </w:r>
        </w:p>
      </w:sdtContent>
    </w:sdt>
    <w:p w14:paraId="14F4A0A3" w14:textId="5B729614" w:rsidR="00630944" w:rsidRPr="009255C9" w:rsidRDefault="00630944" w:rsidP="001A5817">
      <w:r w:rsidRPr="009255C9">
        <w:rPr>
          <w:b/>
          <w:bCs/>
        </w:rPr>
        <w:br w:type="page"/>
      </w:r>
    </w:p>
    <w:p w14:paraId="0D5DEC7B" w14:textId="67B0894C" w:rsidR="00630944" w:rsidRPr="009255C9" w:rsidRDefault="00630944" w:rsidP="00630944">
      <w:pPr>
        <w:pStyle w:val="Heading1"/>
      </w:pPr>
      <w:bookmarkStart w:id="0" w:name="_Toc213064680"/>
      <w:r w:rsidRPr="009255C9">
        <w:lastRenderedPageBreak/>
        <w:t>Introduction</w:t>
      </w:r>
      <w:bookmarkEnd w:id="0"/>
    </w:p>
    <w:p w14:paraId="44C9076F" w14:textId="3F02460A" w:rsidR="00AB6668" w:rsidRPr="009255C9" w:rsidRDefault="00B6465F" w:rsidP="00F5771B">
      <w:pPr>
        <w:rPr>
          <w:rFonts w:eastAsiaTheme="majorEastAsia" w:cstheme="majorBidi"/>
          <w:szCs w:val="40"/>
        </w:rPr>
      </w:pPr>
      <w:r w:rsidRPr="009255C9">
        <w:t xml:space="preserve">The </w:t>
      </w:r>
      <w:r w:rsidR="007D0DF4" w:rsidRPr="009255C9">
        <w:t>international practice has been interpreted as a pattern of activities and decisions concer</w:t>
      </w:r>
      <w:r w:rsidR="003D019C" w:rsidRPr="009255C9">
        <w:t>ned with speed, scope and scale, which often unfolds with international expansion (</w:t>
      </w:r>
      <w:r w:rsidR="00DA3E49" w:rsidRPr="009255C9">
        <w:t>Kahiya, 2020).</w:t>
      </w:r>
      <w:r w:rsidR="00233DCF" w:rsidRPr="009255C9">
        <w:t xml:space="preserve"> In this regard, the report will shed light on </w:t>
      </w:r>
      <w:r w:rsidR="00C041D2" w:rsidRPr="009255C9">
        <w:t xml:space="preserve">the benefits and limitations associated with </w:t>
      </w:r>
      <w:r w:rsidR="005A353E" w:rsidRPr="009255C9">
        <w:t>global</w:t>
      </w:r>
      <w:r w:rsidR="00C041D2" w:rsidRPr="009255C9">
        <w:t xml:space="preserve"> expansion, shedding light on</w:t>
      </w:r>
      <w:r w:rsidR="0095669D" w:rsidRPr="009255C9">
        <w:t xml:space="preserve"> the influence of OLI factors on the foreign operations of Starbucks</w:t>
      </w:r>
      <w:r w:rsidR="00AE622D" w:rsidRPr="009255C9">
        <w:t>. Across the</w:t>
      </w:r>
      <w:r w:rsidR="001861FE" w:rsidRPr="009255C9">
        <w:t xml:space="preserve"> food and beverage industry, Starbucks is headquartered in the United States and was established in the year</w:t>
      </w:r>
      <w:r w:rsidR="003826D5" w:rsidRPr="009255C9">
        <w:t xml:space="preserve"> 1971 by Orin Smith, Gordon Bowker, Zev Siegl and Jerry Baldwin (Crunchbase, 2025).</w:t>
      </w:r>
      <w:r w:rsidR="005A353E" w:rsidRPr="009255C9">
        <w:t xml:space="preserve"> </w:t>
      </w:r>
      <w:r w:rsidR="005A468F" w:rsidRPr="009255C9">
        <w:t>It is an international chain of restaurants, retailing handcrafted c</w:t>
      </w:r>
      <w:r w:rsidR="00E71AB0" w:rsidRPr="009255C9">
        <w:t>offee, fresh food items and tea. With around 23,132</w:t>
      </w:r>
      <w:r w:rsidR="00530B67" w:rsidRPr="009255C9">
        <w:t xml:space="preserve"> stores across 65 nations, Starbucks has </w:t>
      </w:r>
      <w:r w:rsidR="00EC2FD6" w:rsidRPr="009255C9">
        <w:t xml:space="preserve">appealed to a wide range of customers with its seasonal variations (Crunchbase, 2025). </w:t>
      </w:r>
      <w:r w:rsidR="0074222D" w:rsidRPr="009255C9">
        <w:t xml:space="preserve">The report will address the </w:t>
      </w:r>
      <w:r w:rsidR="00C445CE" w:rsidRPr="009255C9">
        <w:t xml:space="preserve">risks and benefits of expanding </w:t>
      </w:r>
      <w:r w:rsidR="00CE68F2" w:rsidRPr="009255C9">
        <w:t>to</w:t>
      </w:r>
      <w:r w:rsidR="00C445CE" w:rsidRPr="009255C9">
        <w:t xml:space="preserve"> an emerging country</w:t>
      </w:r>
      <w:r w:rsidR="00CE68F2" w:rsidRPr="009255C9">
        <w:t xml:space="preserve"> with an active presence</w:t>
      </w:r>
      <w:r w:rsidR="00C445CE" w:rsidRPr="009255C9">
        <w:t xml:space="preserve">, such as </w:t>
      </w:r>
      <w:r w:rsidR="00CE68F2" w:rsidRPr="009255C9">
        <w:t>the Philippines</w:t>
      </w:r>
      <w:r w:rsidR="00C445CE" w:rsidRPr="009255C9">
        <w:t>.</w:t>
      </w:r>
      <w:r w:rsidR="00AB6668" w:rsidRPr="009255C9">
        <w:br w:type="page"/>
      </w:r>
    </w:p>
    <w:p w14:paraId="2F38C199" w14:textId="3A41C917" w:rsidR="00630944" w:rsidRPr="009255C9" w:rsidRDefault="00630944" w:rsidP="00630944">
      <w:pPr>
        <w:pStyle w:val="Heading1"/>
      </w:pPr>
      <w:bookmarkStart w:id="1" w:name="_Toc213064681"/>
      <w:r w:rsidRPr="009255C9">
        <w:lastRenderedPageBreak/>
        <w:t>Benefits and Challenges of International Operations</w:t>
      </w:r>
      <w:bookmarkEnd w:id="1"/>
    </w:p>
    <w:p w14:paraId="75BA56DD" w14:textId="2F54DB85" w:rsidR="00A8139D" w:rsidRPr="009255C9" w:rsidRDefault="00A8139D" w:rsidP="00A8139D">
      <w:pPr>
        <w:rPr>
          <w:b/>
          <w:bCs/>
          <w:u w:val="single"/>
        </w:rPr>
      </w:pPr>
      <w:r w:rsidRPr="009255C9">
        <w:rPr>
          <w:b/>
          <w:bCs/>
          <w:u w:val="single"/>
        </w:rPr>
        <w:t>Starbucks as an MNC</w:t>
      </w:r>
    </w:p>
    <w:p w14:paraId="38D98792" w14:textId="221E47CA" w:rsidR="00FE7946" w:rsidRPr="009255C9" w:rsidRDefault="0099147B" w:rsidP="00A8139D">
      <w:r w:rsidRPr="009255C9">
        <w:t>Starbucks has primarily been determined to be a multinational corporation (MNC) instead of a transnational corporation (TNC)</w:t>
      </w:r>
      <w:r w:rsidR="00671E51" w:rsidRPr="009255C9">
        <w:t>, having diverse business interests across a wide range of sectors (</w:t>
      </w:r>
      <w:proofErr w:type="spellStart"/>
      <w:r w:rsidR="00671E51" w:rsidRPr="009255C9">
        <w:t>Amtec</w:t>
      </w:r>
      <w:proofErr w:type="spellEnd"/>
      <w:r w:rsidR="00671E51" w:rsidRPr="009255C9">
        <w:t>, 2025).</w:t>
      </w:r>
      <w:r w:rsidR="00634418" w:rsidRPr="009255C9">
        <w:t xml:space="preserve"> </w:t>
      </w:r>
      <w:r w:rsidR="00FE7946" w:rsidRPr="009255C9">
        <w:t>After setting up its first store</w:t>
      </w:r>
      <w:r w:rsidR="00E655F9" w:rsidRPr="009255C9">
        <w:t xml:space="preserve"> in Seattle, Starbucks planned its expansion to </w:t>
      </w:r>
      <w:r w:rsidR="00F049A9" w:rsidRPr="009255C9">
        <w:t xml:space="preserve">Chicago, Vancouver, Canada, </w:t>
      </w:r>
      <w:r w:rsidR="00FD64A5" w:rsidRPr="009255C9">
        <w:t>California, Washington and New York</w:t>
      </w:r>
      <w:r w:rsidR="009E0119" w:rsidRPr="009255C9">
        <w:t xml:space="preserve"> (Starbucks</w:t>
      </w:r>
      <w:r w:rsidR="00A049E4" w:rsidRPr="009255C9">
        <w:t>, 2025</w:t>
      </w:r>
      <w:r w:rsidR="005E3D7A" w:rsidRPr="009255C9">
        <w:t>a</w:t>
      </w:r>
      <w:r w:rsidR="00A049E4" w:rsidRPr="009255C9">
        <w:t>).</w:t>
      </w:r>
      <w:r w:rsidR="00B91202" w:rsidRPr="009255C9">
        <w:t xml:space="preserve"> By</w:t>
      </w:r>
      <w:r w:rsidR="00CF1CEA" w:rsidRPr="009255C9">
        <w:t xml:space="preserve"> the year</w:t>
      </w:r>
      <w:r w:rsidR="00B91202" w:rsidRPr="009255C9">
        <w:t xml:space="preserve"> </w:t>
      </w:r>
      <w:r w:rsidR="00CA13D6" w:rsidRPr="009255C9">
        <w:t xml:space="preserve">1996, </w:t>
      </w:r>
      <w:r w:rsidR="00A71E0C" w:rsidRPr="009255C9">
        <w:t xml:space="preserve">Starbucks aimed to establish its stores across Japan, followed by Europe in 1998, and then China in the year 1999. </w:t>
      </w:r>
      <w:r w:rsidR="00297E3B" w:rsidRPr="009255C9">
        <w:t>In the following couple of decades, the brand expanded to welcome millions of customers every week</w:t>
      </w:r>
      <w:r w:rsidR="0047706F" w:rsidRPr="009255C9">
        <w:t xml:space="preserve"> and evolved as a fabric for a myriad of neighbourhoods across the globe. </w:t>
      </w:r>
      <w:r w:rsidR="00EA6B24" w:rsidRPr="009255C9">
        <w:t xml:space="preserve">Starbucks </w:t>
      </w:r>
      <w:r w:rsidR="00156305" w:rsidRPr="009255C9">
        <w:t>has</w:t>
      </w:r>
      <w:r w:rsidR="00EA6B24" w:rsidRPr="009255C9">
        <w:t xml:space="preserve"> one dedicated mission to ensure that with each cup and all conve</w:t>
      </w:r>
      <w:r w:rsidR="00251222" w:rsidRPr="009255C9">
        <w:t>rsations, and with every community, the brand is able to nurture</w:t>
      </w:r>
      <w:r w:rsidR="00156305" w:rsidRPr="009255C9">
        <w:t xml:space="preserve"> the limitless probabilities of human connection (Starbucks, 2025</w:t>
      </w:r>
      <w:r w:rsidR="005E3D7A" w:rsidRPr="009255C9">
        <w:t>a</w:t>
      </w:r>
      <w:r w:rsidR="00156305" w:rsidRPr="009255C9">
        <w:t>).</w:t>
      </w:r>
    </w:p>
    <w:p w14:paraId="074DF2F7" w14:textId="67C2FC09" w:rsidR="00A8139D" w:rsidRPr="009255C9" w:rsidRDefault="00A8139D" w:rsidP="00A8139D">
      <w:pPr>
        <w:rPr>
          <w:b/>
          <w:bCs/>
          <w:u w:val="single"/>
        </w:rPr>
      </w:pPr>
      <w:r w:rsidRPr="009255C9">
        <w:rPr>
          <w:b/>
          <w:bCs/>
          <w:u w:val="single"/>
        </w:rPr>
        <w:t>Value Chain Analysis</w:t>
      </w:r>
    </w:p>
    <w:tbl>
      <w:tblPr>
        <w:tblStyle w:val="TableGrid"/>
        <w:tblW w:w="0" w:type="auto"/>
        <w:tblLook w:val="04A0" w:firstRow="1" w:lastRow="0" w:firstColumn="1" w:lastColumn="0" w:noHBand="0" w:noVBand="1"/>
      </w:tblPr>
      <w:tblGrid>
        <w:gridCol w:w="3539"/>
        <w:gridCol w:w="5477"/>
      </w:tblGrid>
      <w:tr w:rsidR="007A33EF" w:rsidRPr="009255C9" w14:paraId="6BC7103D" w14:textId="77777777" w:rsidTr="007B4DD1">
        <w:tc>
          <w:tcPr>
            <w:tcW w:w="9016" w:type="dxa"/>
            <w:gridSpan w:val="2"/>
          </w:tcPr>
          <w:p w14:paraId="7F36938A" w14:textId="47032A36" w:rsidR="007A33EF" w:rsidRPr="009255C9" w:rsidRDefault="007A33EF" w:rsidP="007A33EF">
            <w:pPr>
              <w:jc w:val="center"/>
              <w:rPr>
                <w:b/>
                <w:bCs/>
              </w:rPr>
            </w:pPr>
            <w:r w:rsidRPr="009255C9">
              <w:rPr>
                <w:b/>
                <w:bCs/>
              </w:rPr>
              <w:t>Primary Activities</w:t>
            </w:r>
          </w:p>
        </w:tc>
      </w:tr>
      <w:tr w:rsidR="00E14742" w:rsidRPr="009255C9" w14:paraId="25A1D241" w14:textId="77777777" w:rsidTr="00F500E2">
        <w:tc>
          <w:tcPr>
            <w:tcW w:w="3539" w:type="dxa"/>
          </w:tcPr>
          <w:p w14:paraId="4EC6DEC8" w14:textId="4302B4B7" w:rsidR="00E14742" w:rsidRPr="009255C9" w:rsidRDefault="007A33EF" w:rsidP="00A8139D">
            <w:r w:rsidRPr="009255C9">
              <w:t>Inbound Logistics</w:t>
            </w:r>
          </w:p>
        </w:tc>
        <w:tc>
          <w:tcPr>
            <w:tcW w:w="5477" w:type="dxa"/>
          </w:tcPr>
          <w:p w14:paraId="3E5D8AC7" w14:textId="3210E93D" w:rsidR="00E14742" w:rsidRPr="009255C9" w:rsidRDefault="007517FD" w:rsidP="00A8139D">
            <w:r w:rsidRPr="009255C9">
              <w:t>The ethical sourcing of Starbucks</w:t>
            </w:r>
            <w:r w:rsidR="00AF418F" w:rsidRPr="009255C9">
              <w:t xml:space="preserve"> has made it possible to offer quality sustainable products and services, such as arabica coffee, and help communities thrive (</w:t>
            </w:r>
            <w:r w:rsidR="005E3D7A" w:rsidRPr="009255C9">
              <w:t>Starbucks, 2025b).</w:t>
            </w:r>
            <w:r w:rsidR="00282989" w:rsidRPr="009255C9">
              <w:t xml:space="preserve"> Starbucks has been committed to offering responsibly produced and ethically purchased </w:t>
            </w:r>
            <w:r w:rsidR="00C001C6" w:rsidRPr="009255C9">
              <w:t xml:space="preserve">sustainable coffee products of </w:t>
            </w:r>
            <w:r w:rsidR="00B0080A" w:rsidRPr="009255C9">
              <w:t>high quality</w:t>
            </w:r>
            <w:r w:rsidR="00C001C6" w:rsidRPr="009255C9">
              <w:t xml:space="preserve">. </w:t>
            </w:r>
            <w:r w:rsidR="00676086" w:rsidRPr="009255C9">
              <w:t xml:space="preserve">The cornerstone of the </w:t>
            </w:r>
            <w:r w:rsidR="00B0080A" w:rsidRPr="009255C9">
              <w:t>ethical sourcing approaches of Starbucks is its Coffee and Farmer Equity (C.A.F.E) Practices</w:t>
            </w:r>
            <w:r w:rsidR="00F32BEA" w:rsidRPr="009255C9">
              <w:t xml:space="preserve">, launched in the year 2004, aimed at </w:t>
            </w:r>
            <w:r w:rsidR="00CA65C9" w:rsidRPr="009255C9">
              <w:t>endorsing transparency, responsibility, leadership and quality (Starbucks, 2024</w:t>
            </w:r>
            <w:r w:rsidR="00E016D1" w:rsidRPr="009255C9">
              <w:t>a</w:t>
            </w:r>
            <w:r w:rsidR="00CA65C9" w:rsidRPr="009255C9">
              <w:t>).</w:t>
            </w:r>
          </w:p>
        </w:tc>
      </w:tr>
      <w:tr w:rsidR="00E14742" w:rsidRPr="009255C9" w14:paraId="2ECC0D6B" w14:textId="77777777" w:rsidTr="00F500E2">
        <w:tc>
          <w:tcPr>
            <w:tcW w:w="3539" w:type="dxa"/>
          </w:tcPr>
          <w:p w14:paraId="4C0BD8E9" w14:textId="30535C29" w:rsidR="00E14742" w:rsidRPr="009255C9" w:rsidRDefault="007A33EF" w:rsidP="00A8139D">
            <w:r w:rsidRPr="009255C9">
              <w:t>Operations</w:t>
            </w:r>
          </w:p>
        </w:tc>
        <w:tc>
          <w:tcPr>
            <w:tcW w:w="5477" w:type="dxa"/>
          </w:tcPr>
          <w:p w14:paraId="7D8D3F8D" w14:textId="67172472" w:rsidR="00E14742" w:rsidRPr="009255C9" w:rsidRDefault="004B47A0" w:rsidP="00A8139D">
            <w:r w:rsidRPr="009255C9">
              <w:t>Starbucks aims</w:t>
            </w:r>
            <w:r w:rsidR="003B6D72" w:rsidRPr="009255C9">
              <w:t xml:space="preserve"> </w:t>
            </w:r>
            <w:r w:rsidR="000570D5" w:rsidRPr="009255C9">
              <w:t>to achieve</w:t>
            </w:r>
            <w:r w:rsidR="003B6D72" w:rsidRPr="009255C9">
              <w:t xml:space="preserve"> carbon-neutral green coffee, as well as to conserve</w:t>
            </w:r>
            <w:r w:rsidR="00436A58" w:rsidRPr="009255C9">
              <w:t xml:space="preserve"> the usage of water</w:t>
            </w:r>
            <w:r w:rsidR="00AA5567" w:rsidRPr="009255C9">
              <w:t xml:space="preserve"> in processing green coffee </w:t>
            </w:r>
            <w:r w:rsidRPr="009255C9">
              <w:t xml:space="preserve">by 50% by the year 2030 </w:t>
            </w:r>
            <w:r w:rsidR="00F66B54" w:rsidRPr="009255C9">
              <w:t>(Starbucks, 2025c).</w:t>
            </w:r>
            <w:r w:rsidR="005E1CD8" w:rsidRPr="009255C9">
              <w:t xml:space="preserve"> </w:t>
            </w:r>
            <w:r w:rsidR="000570D5" w:rsidRPr="009255C9">
              <w:t xml:space="preserve">Starbucks was engaged </w:t>
            </w:r>
            <w:r w:rsidR="000570D5" w:rsidRPr="009255C9">
              <w:lastRenderedPageBreak/>
              <w:t>in hosting an investor forum across New York City, aimed at sharing details</w:t>
            </w:r>
            <w:r w:rsidR="00AD54CA" w:rsidRPr="009255C9">
              <w:t xml:space="preserve"> on its Triple Shot Reinvention, along with two pump plans, c</w:t>
            </w:r>
            <w:r w:rsidR="00DD3A36" w:rsidRPr="009255C9">
              <w:t>oncerning its strategic long-term growth (</w:t>
            </w:r>
            <w:r w:rsidR="001F68AF" w:rsidRPr="009255C9">
              <w:t>Tan</w:t>
            </w:r>
            <w:r w:rsidR="00AC6749" w:rsidRPr="009255C9">
              <w:t>, 2023</w:t>
            </w:r>
            <w:r w:rsidR="00DD3A36" w:rsidRPr="009255C9">
              <w:t>).</w:t>
            </w:r>
            <w:r w:rsidR="00120C35" w:rsidRPr="009255C9">
              <w:t xml:space="preserve"> The brand has further planned to expand its global operations by accelerating</w:t>
            </w:r>
            <w:r w:rsidR="001C060C" w:rsidRPr="009255C9">
              <w:t xml:space="preserve"> its store count to 55,000 on a global scale by the year 2030.</w:t>
            </w:r>
          </w:p>
        </w:tc>
      </w:tr>
      <w:tr w:rsidR="00E14742" w:rsidRPr="009255C9" w14:paraId="5F817BF3" w14:textId="77777777" w:rsidTr="00F500E2">
        <w:tc>
          <w:tcPr>
            <w:tcW w:w="3539" w:type="dxa"/>
          </w:tcPr>
          <w:p w14:paraId="652B8BD3" w14:textId="2CDE72DE" w:rsidR="00E14742" w:rsidRPr="009255C9" w:rsidRDefault="007A33EF" w:rsidP="00A8139D">
            <w:r w:rsidRPr="009255C9">
              <w:lastRenderedPageBreak/>
              <w:t>Outbound Logistics</w:t>
            </w:r>
          </w:p>
        </w:tc>
        <w:tc>
          <w:tcPr>
            <w:tcW w:w="5477" w:type="dxa"/>
          </w:tcPr>
          <w:p w14:paraId="52A00235" w14:textId="251C0E22" w:rsidR="00E14742" w:rsidRPr="009255C9" w:rsidRDefault="00192154" w:rsidP="00A8139D">
            <w:r w:rsidRPr="009255C9">
              <w:t xml:space="preserve">Starbucks offers both offline and online distribution channels aimed at ensuring better customer experiences. For instance, the Classic </w:t>
            </w:r>
            <w:r w:rsidR="005E4DED" w:rsidRPr="009255C9">
              <w:t>Café is an iconic place to sit and stay, or at times order and get away (Starbucks, 2025d).</w:t>
            </w:r>
            <w:r w:rsidR="004A5B84" w:rsidRPr="009255C9">
              <w:t xml:space="preserve"> Other than this, the brand also has its Drive Thru, which offers customers the </w:t>
            </w:r>
            <w:r w:rsidR="00B11E5D" w:rsidRPr="009255C9">
              <w:t xml:space="preserve">convenience of driving up, checking the menu and ordering from the comfort of their cars. </w:t>
            </w:r>
            <w:r w:rsidR="00C67442" w:rsidRPr="009255C9">
              <w:t>In addition, Starbucks also offers an ultimate convenience based on</w:t>
            </w:r>
            <w:r w:rsidR="00680D8F" w:rsidRPr="009255C9">
              <w:t xml:space="preserve"> rapid online deliveries such as DoorDash, Uber Eats, and Grubhub (</w:t>
            </w:r>
            <w:r w:rsidR="00274D8E" w:rsidRPr="009255C9">
              <w:t>Starbucks, 2025d).</w:t>
            </w:r>
          </w:p>
        </w:tc>
      </w:tr>
      <w:tr w:rsidR="00E14742" w:rsidRPr="009255C9" w14:paraId="24195C55" w14:textId="77777777" w:rsidTr="00F500E2">
        <w:tc>
          <w:tcPr>
            <w:tcW w:w="3539" w:type="dxa"/>
          </w:tcPr>
          <w:p w14:paraId="057D0B2C" w14:textId="1796088E" w:rsidR="00E14742" w:rsidRPr="009255C9" w:rsidRDefault="007A33EF" w:rsidP="00A8139D">
            <w:r w:rsidRPr="009255C9">
              <w:t>Marketing &amp; Sales</w:t>
            </w:r>
          </w:p>
        </w:tc>
        <w:tc>
          <w:tcPr>
            <w:tcW w:w="5477" w:type="dxa"/>
          </w:tcPr>
          <w:p w14:paraId="29224E0F" w14:textId="6587153D" w:rsidR="00E14742" w:rsidRPr="009255C9" w:rsidRDefault="008D5850" w:rsidP="00A8139D">
            <w:r w:rsidRPr="009255C9">
              <w:t xml:space="preserve">The delivery services of Starbucks </w:t>
            </w:r>
            <w:r w:rsidR="005E14B4" w:rsidRPr="009255C9">
              <w:t xml:space="preserve">in the United States have continued to expand at a rapid pace, surging by nearly </w:t>
            </w:r>
            <w:r w:rsidR="006E5F4D" w:rsidRPr="009255C9">
              <w:t xml:space="preserve">30%, surpassing around $1 billion in sales for the entire financial year </w:t>
            </w:r>
            <w:r w:rsidR="00240D6A" w:rsidRPr="009255C9">
              <w:t>(Hoyt, 2025).</w:t>
            </w:r>
            <w:r w:rsidR="002628D3" w:rsidRPr="009255C9">
              <w:t xml:space="preserve"> </w:t>
            </w:r>
            <w:r w:rsidR="003C1162" w:rsidRPr="009255C9">
              <w:t>Delivery orders have been nearly twice the size of crucial in-store transactions</w:t>
            </w:r>
            <w:r w:rsidR="00C401C5" w:rsidRPr="009255C9">
              <w:t xml:space="preserve">, and </w:t>
            </w:r>
            <w:r w:rsidR="00D90AE0" w:rsidRPr="009255C9">
              <w:t xml:space="preserve">over 40% of </w:t>
            </w:r>
            <w:r w:rsidR="00C85A8A" w:rsidRPr="009255C9">
              <w:t xml:space="preserve">them include food. In addition, </w:t>
            </w:r>
            <w:r w:rsidR="00BF4DC7" w:rsidRPr="009255C9">
              <w:t>its online deliveries have been a success in the digital-first world</w:t>
            </w:r>
            <w:r w:rsidR="00890701" w:rsidRPr="009255C9">
              <w:t>, offering care and convenience. Moving ahead, Starbucks plans to introduce even more personalised and seamless experiences (</w:t>
            </w:r>
            <w:r w:rsidR="001D01D4" w:rsidRPr="009255C9">
              <w:t>Hoyt, 2025).</w:t>
            </w:r>
          </w:p>
        </w:tc>
      </w:tr>
      <w:tr w:rsidR="00E14742" w:rsidRPr="009255C9" w14:paraId="5930F4BF" w14:textId="77777777" w:rsidTr="00F500E2">
        <w:tc>
          <w:tcPr>
            <w:tcW w:w="3539" w:type="dxa"/>
          </w:tcPr>
          <w:p w14:paraId="7BF7FC45" w14:textId="792FA8DE" w:rsidR="00E14742" w:rsidRPr="009255C9" w:rsidRDefault="007A33EF" w:rsidP="00A8139D">
            <w:r w:rsidRPr="009255C9">
              <w:lastRenderedPageBreak/>
              <w:t>Service</w:t>
            </w:r>
          </w:p>
        </w:tc>
        <w:tc>
          <w:tcPr>
            <w:tcW w:w="5477" w:type="dxa"/>
          </w:tcPr>
          <w:p w14:paraId="7395E9A3" w14:textId="5DF6B3C7" w:rsidR="00E14742" w:rsidRPr="009255C9" w:rsidRDefault="00C53B34" w:rsidP="00A8139D">
            <w:r w:rsidRPr="009255C9">
              <w:t>Starbucks UK failed to pay corporation tax</w:t>
            </w:r>
            <w:r w:rsidR="00B06039" w:rsidRPr="009255C9">
              <w:t xml:space="preserve"> as it dived to a loss of £35 million after experiencing a payment of </w:t>
            </w:r>
            <w:r w:rsidR="00C90FD9" w:rsidRPr="009255C9">
              <w:t xml:space="preserve">£40 million in license fees and </w:t>
            </w:r>
            <w:r w:rsidR="00BA6A63" w:rsidRPr="009255C9">
              <w:t>loyalty to its parent organisation (Butler, 2025).</w:t>
            </w:r>
            <w:r w:rsidR="004E3B3C" w:rsidRPr="009255C9">
              <w:t xml:space="preserve"> </w:t>
            </w:r>
            <w:r w:rsidR="001E4DF0" w:rsidRPr="009255C9">
              <w:t xml:space="preserve">However, the brand claimed that it made payments despite sales declining </w:t>
            </w:r>
            <w:r w:rsidR="00CB388B" w:rsidRPr="009255C9">
              <w:t>by 4%, reaching £525.6 million in the year 2024, amidst a turbulent economic climate</w:t>
            </w:r>
            <w:r w:rsidR="00C0212A" w:rsidRPr="009255C9">
              <w:t xml:space="preserve">. Sales failed despite Starbucks opening around 100 </w:t>
            </w:r>
            <w:r w:rsidR="003C7BD5" w:rsidRPr="009255C9">
              <w:t>new</w:t>
            </w:r>
            <w:r w:rsidR="00C0212A" w:rsidRPr="009255C9">
              <w:t xml:space="preserve"> stores in Britain</w:t>
            </w:r>
            <w:r w:rsidR="003C7BD5" w:rsidRPr="009255C9">
              <w:t>, while in the prior year, the brand made a pre-tax profit of £16.9 million (Butler, 2025).</w:t>
            </w:r>
          </w:p>
        </w:tc>
      </w:tr>
      <w:tr w:rsidR="007A33EF" w:rsidRPr="009255C9" w14:paraId="3A8DC50B" w14:textId="77777777" w:rsidTr="00DE579D">
        <w:tc>
          <w:tcPr>
            <w:tcW w:w="9016" w:type="dxa"/>
            <w:gridSpan w:val="2"/>
          </w:tcPr>
          <w:p w14:paraId="73C72971" w14:textId="56317E9B" w:rsidR="007A33EF" w:rsidRPr="009255C9" w:rsidRDefault="007A33EF" w:rsidP="007A33EF">
            <w:pPr>
              <w:jc w:val="center"/>
              <w:rPr>
                <w:b/>
                <w:bCs/>
              </w:rPr>
            </w:pPr>
            <w:r w:rsidRPr="009255C9">
              <w:rPr>
                <w:b/>
                <w:bCs/>
              </w:rPr>
              <w:t>Support Activities</w:t>
            </w:r>
          </w:p>
        </w:tc>
      </w:tr>
      <w:tr w:rsidR="007A33EF" w:rsidRPr="009255C9" w14:paraId="732CF6F4" w14:textId="77777777" w:rsidTr="00F500E2">
        <w:tc>
          <w:tcPr>
            <w:tcW w:w="3539" w:type="dxa"/>
          </w:tcPr>
          <w:p w14:paraId="28D48FDC" w14:textId="6E0E2CDF" w:rsidR="007A33EF" w:rsidRPr="009255C9" w:rsidRDefault="00F500E2" w:rsidP="00A8139D">
            <w:r w:rsidRPr="009255C9">
              <w:t>Firm Infrastructure</w:t>
            </w:r>
          </w:p>
        </w:tc>
        <w:tc>
          <w:tcPr>
            <w:tcW w:w="5477" w:type="dxa"/>
          </w:tcPr>
          <w:p w14:paraId="7D9FB699" w14:textId="73A4D590" w:rsidR="007A33EF" w:rsidRPr="009255C9" w:rsidRDefault="00E634D2" w:rsidP="00A8139D">
            <w:r w:rsidRPr="009255C9">
              <w:t>Starbucks has been engaged in</w:t>
            </w:r>
            <w:r w:rsidR="00C35CDA" w:rsidRPr="009255C9">
              <w:t xml:space="preserve"> investing </w:t>
            </w:r>
            <w:r w:rsidR="00865CAB" w:rsidRPr="009255C9">
              <w:t>in</w:t>
            </w:r>
            <w:r w:rsidR="00C35CDA" w:rsidRPr="009255C9">
              <w:t xml:space="preserve"> long-term operations across China</w:t>
            </w:r>
            <w:r w:rsidR="002B3617" w:rsidRPr="009255C9">
              <w:t xml:space="preserve">, and by </w:t>
            </w:r>
            <w:r w:rsidR="008077B1" w:rsidRPr="009255C9">
              <w:t>this</w:t>
            </w:r>
            <w:r w:rsidR="002B3617" w:rsidRPr="009255C9">
              <w:t xml:space="preserve"> year 2025, the brand </w:t>
            </w:r>
            <w:r w:rsidR="008077B1" w:rsidRPr="009255C9">
              <w:t xml:space="preserve">had </w:t>
            </w:r>
            <w:r w:rsidR="002B3617" w:rsidRPr="009255C9">
              <w:t>expected to expand</w:t>
            </w:r>
            <w:r w:rsidR="008077B1" w:rsidRPr="009255C9">
              <w:t>, having around 9,000 stores across the market (</w:t>
            </w:r>
            <w:r w:rsidR="000212B1" w:rsidRPr="009255C9">
              <w:t>Starbucks, 2023</w:t>
            </w:r>
            <w:r w:rsidR="002D01F5" w:rsidRPr="009255C9">
              <w:t>a</w:t>
            </w:r>
            <w:r w:rsidR="000212B1" w:rsidRPr="009255C9">
              <w:t>).</w:t>
            </w:r>
            <w:r w:rsidR="00B23DBC" w:rsidRPr="009255C9">
              <w:t xml:space="preserve"> Aimed at supporting its growth, the brand further planned to revamp its approach to digital innovation by investing in its infrastructure. For instance, Starbucks </w:t>
            </w:r>
            <w:r w:rsidR="004E060D" w:rsidRPr="009255C9">
              <w:t>accelerated the digitisation of its omnichannel and retail businesses across China</w:t>
            </w:r>
            <w:r w:rsidR="00B43053" w:rsidRPr="009255C9">
              <w:t xml:space="preserve">, while leveraging the power of modelling, decision-making and data analytics in terms of creating </w:t>
            </w:r>
            <w:r w:rsidR="0034795D" w:rsidRPr="009255C9">
              <w:t>new experiences and operational excellence</w:t>
            </w:r>
            <w:r w:rsidR="002F0A6B" w:rsidRPr="009255C9">
              <w:t xml:space="preserve"> (Starbucks, 2023</w:t>
            </w:r>
            <w:r w:rsidR="002D01F5" w:rsidRPr="009255C9">
              <w:t>a</w:t>
            </w:r>
            <w:r w:rsidR="002F0A6B" w:rsidRPr="009255C9">
              <w:t>).</w:t>
            </w:r>
          </w:p>
        </w:tc>
      </w:tr>
      <w:tr w:rsidR="007A33EF" w:rsidRPr="009255C9" w14:paraId="0935F9AC" w14:textId="77777777" w:rsidTr="00F500E2">
        <w:tc>
          <w:tcPr>
            <w:tcW w:w="3539" w:type="dxa"/>
          </w:tcPr>
          <w:p w14:paraId="4358AFEB" w14:textId="491E8599" w:rsidR="007A33EF" w:rsidRPr="009255C9" w:rsidRDefault="00F500E2" w:rsidP="00A8139D">
            <w:r w:rsidRPr="009255C9">
              <w:t>Human Resource Management</w:t>
            </w:r>
          </w:p>
        </w:tc>
        <w:tc>
          <w:tcPr>
            <w:tcW w:w="5477" w:type="dxa"/>
          </w:tcPr>
          <w:p w14:paraId="3C61A64F" w14:textId="69FD0A65" w:rsidR="007A33EF" w:rsidRPr="009255C9" w:rsidRDefault="00A24AB1" w:rsidP="00A8139D">
            <w:r w:rsidRPr="009255C9">
              <w:t xml:space="preserve">Highly motivated and committed employees have been at the core of </w:t>
            </w:r>
            <w:r w:rsidR="001A764C" w:rsidRPr="009255C9">
              <w:t>the success of Starbucks, with the brand showcasing an importance for recruitment and retention (</w:t>
            </w:r>
            <w:r w:rsidR="00D638A1" w:rsidRPr="009255C9">
              <w:t>HR Vision Event, 2025).</w:t>
            </w:r>
            <w:r w:rsidR="006C6877" w:rsidRPr="009255C9">
              <w:t xml:space="preserve"> The brand has also been engaged in offering exclusive training facilities for its </w:t>
            </w:r>
            <w:r w:rsidR="006C6877" w:rsidRPr="009255C9">
              <w:lastRenderedPageBreak/>
              <w:t>employees</w:t>
            </w:r>
            <w:r w:rsidR="00917671" w:rsidRPr="009255C9">
              <w:t>, aimed at establishing a high-performance organisational environment</w:t>
            </w:r>
            <w:r w:rsidR="00D5416E" w:rsidRPr="009255C9">
              <w:t>. Starbucks takes into account the adaptability, ability and dependability of candidates to work as effective members across a team (HR Vision Event, 2025).</w:t>
            </w:r>
          </w:p>
        </w:tc>
      </w:tr>
      <w:tr w:rsidR="007A33EF" w:rsidRPr="009255C9" w14:paraId="351AF5D8" w14:textId="77777777" w:rsidTr="00F500E2">
        <w:tc>
          <w:tcPr>
            <w:tcW w:w="3539" w:type="dxa"/>
          </w:tcPr>
          <w:p w14:paraId="2074A71E" w14:textId="61FF61FF" w:rsidR="007A33EF" w:rsidRPr="009255C9" w:rsidRDefault="00F500E2" w:rsidP="00A8139D">
            <w:r w:rsidRPr="009255C9">
              <w:lastRenderedPageBreak/>
              <w:t>Technology Development</w:t>
            </w:r>
          </w:p>
        </w:tc>
        <w:tc>
          <w:tcPr>
            <w:tcW w:w="5477" w:type="dxa"/>
          </w:tcPr>
          <w:p w14:paraId="363BF461" w14:textId="45E6C2B1" w:rsidR="007A33EF" w:rsidRPr="009255C9" w:rsidRDefault="009412EF" w:rsidP="00A8139D">
            <w:r w:rsidRPr="009255C9">
              <w:t>Innovations have been grounded in a simple goal, aimed at elevating the craft of producing coffee and deepening human connections (</w:t>
            </w:r>
            <w:r w:rsidR="005171D8" w:rsidRPr="009255C9">
              <w:t>Lefevre, 2025).</w:t>
            </w:r>
            <w:r w:rsidR="00474ED0" w:rsidRPr="009255C9">
              <w:t xml:space="preserve"> Technology, at Starbucks</w:t>
            </w:r>
            <w:r w:rsidR="00E837A6" w:rsidRPr="009255C9">
              <w:t>,</w:t>
            </w:r>
            <w:r w:rsidR="00474ED0" w:rsidRPr="009255C9">
              <w:t xml:space="preserve"> has been designed in terms of working </w:t>
            </w:r>
            <w:r w:rsidR="00744A46" w:rsidRPr="009255C9">
              <w:t>in</w:t>
            </w:r>
            <w:r w:rsidR="00474ED0" w:rsidRPr="009255C9">
              <w:t xml:space="preserve"> the </w:t>
            </w:r>
            <w:r w:rsidR="00744A46" w:rsidRPr="009255C9">
              <w:t xml:space="preserve">background, the reason being to empower its partners so that their focus does not shift from connection and craft. </w:t>
            </w:r>
            <w:r w:rsidR="00397D17" w:rsidRPr="009255C9">
              <w:t>This philosophy has been updated with its latest technology, AI-powered automated counting</w:t>
            </w:r>
            <w:r w:rsidR="00157D81" w:rsidRPr="009255C9">
              <w:t xml:space="preserve">, rolled </w:t>
            </w:r>
            <w:r w:rsidR="00D75007" w:rsidRPr="009255C9">
              <w:t xml:space="preserve">out </w:t>
            </w:r>
            <w:r w:rsidR="00157D81" w:rsidRPr="009255C9">
              <w:t>across coffeehouses in North America, transforming</w:t>
            </w:r>
            <w:r w:rsidR="00D75007" w:rsidRPr="009255C9">
              <w:t xml:space="preserve"> how inventory is counted (Lefevre, 2025).</w:t>
            </w:r>
          </w:p>
        </w:tc>
      </w:tr>
      <w:tr w:rsidR="007A33EF" w:rsidRPr="009255C9" w14:paraId="384C160A" w14:textId="77777777" w:rsidTr="00F500E2">
        <w:tc>
          <w:tcPr>
            <w:tcW w:w="3539" w:type="dxa"/>
          </w:tcPr>
          <w:p w14:paraId="4C27F05B" w14:textId="5F2612B8" w:rsidR="007A33EF" w:rsidRPr="009255C9" w:rsidRDefault="00F500E2" w:rsidP="00A8139D">
            <w:r w:rsidRPr="009255C9">
              <w:t>Procurement</w:t>
            </w:r>
          </w:p>
        </w:tc>
        <w:tc>
          <w:tcPr>
            <w:tcW w:w="5477" w:type="dxa"/>
          </w:tcPr>
          <w:p w14:paraId="333CA328" w14:textId="2F5DE126" w:rsidR="007A33EF" w:rsidRPr="009255C9" w:rsidRDefault="002A7E5F" w:rsidP="00F80C46">
            <w:pPr>
              <w:keepNext/>
            </w:pPr>
            <w:r w:rsidRPr="009255C9">
              <w:t xml:space="preserve">Starbucks partners with exclusive suppliers, concerning both non-retail and retail needs, sharing the commitment to enhance the Starbucks </w:t>
            </w:r>
            <w:r w:rsidR="006B50D0" w:rsidRPr="009255C9">
              <w:t>Experience for communities and customers the brand has been serving over the years (</w:t>
            </w:r>
            <w:r w:rsidR="00DF3BE0" w:rsidRPr="009255C9">
              <w:t>Starbucks, 202</w:t>
            </w:r>
            <w:r w:rsidR="00E016D1" w:rsidRPr="009255C9">
              <w:t>5</w:t>
            </w:r>
            <w:r w:rsidR="00DF3BE0" w:rsidRPr="009255C9">
              <w:t>e).</w:t>
            </w:r>
            <w:r w:rsidR="00084F94" w:rsidRPr="009255C9">
              <w:t xml:space="preserve"> </w:t>
            </w:r>
            <w:r w:rsidR="0083421F" w:rsidRPr="009255C9">
              <w:t>In the long run, t</w:t>
            </w:r>
            <w:r w:rsidR="00AA5A29" w:rsidRPr="009255C9">
              <w:t>he</w:t>
            </w:r>
            <w:r w:rsidR="00E66081" w:rsidRPr="009255C9">
              <w:t xml:space="preserve"> </w:t>
            </w:r>
            <w:r w:rsidR="00CF1CEA" w:rsidRPr="009255C9">
              <w:t xml:space="preserve">effective </w:t>
            </w:r>
            <w:r w:rsidR="00E66081" w:rsidRPr="009255C9">
              <w:t>procurement systems of Starbucks</w:t>
            </w:r>
            <w:r w:rsidR="00AA5A29" w:rsidRPr="009255C9">
              <w:t xml:space="preserve"> </w:t>
            </w:r>
            <w:r w:rsidR="00E66081" w:rsidRPr="009255C9">
              <w:t xml:space="preserve">have been engaged with its responsible and ethical practices, laced with the support of </w:t>
            </w:r>
            <w:r w:rsidR="00CF6D68" w:rsidRPr="009255C9">
              <w:t>effective partnerships all across the world.</w:t>
            </w:r>
          </w:p>
        </w:tc>
      </w:tr>
    </w:tbl>
    <w:p w14:paraId="5DB2CB99" w14:textId="18F11F1C" w:rsidR="00EC32C2" w:rsidRPr="009255C9" w:rsidRDefault="00F80C46" w:rsidP="00F80C46">
      <w:pPr>
        <w:jc w:val="center"/>
        <w:rPr>
          <w:b/>
          <w:bCs/>
        </w:rPr>
      </w:pPr>
      <w:r w:rsidRPr="009255C9">
        <w:rPr>
          <w:b/>
          <w:bCs/>
        </w:rPr>
        <w:t xml:space="preserve">Table </w:t>
      </w:r>
      <w:r w:rsidRPr="009255C9">
        <w:rPr>
          <w:b/>
          <w:bCs/>
        </w:rPr>
        <w:fldChar w:fldCharType="begin"/>
      </w:r>
      <w:r w:rsidRPr="009255C9">
        <w:rPr>
          <w:b/>
          <w:bCs/>
        </w:rPr>
        <w:instrText xml:space="preserve"> SEQ Table \* ARABIC </w:instrText>
      </w:r>
      <w:r w:rsidRPr="009255C9">
        <w:rPr>
          <w:b/>
          <w:bCs/>
        </w:rPr>
        <w:fldChar w:fldCharType="separate"/>
      </w:r>
      <w:r w:rsidRPr="009255C9">
        <w:rPr>
          <w:b/>
          <w:bCs/>
        </w:rPr>
        <w:t>1</w:t>
      </w:r>
      <w:r w:rsidRPr="009255C9">
        <w:rPr>
          <w:b/>
          <w:bCs/>
        </w:rPr>
        <w:fldChar w:fldCharType="end"/>
      </w:r>
      <w:r w:rsidRPr="009255C9">
        <w:rPr>
          <w:b/>
          <w:bCs/>
        </w:rPr>
        <w:t>: Value Chain Analysis for Starbucks</w:t>
      </w:r>
    </w:p>
    <w:p w14:paraId="2EDC9E90" w14:textId="78683472" w:rsidR="00F80C46" w:rsidRPr="009255C9" w:rsidRDefault="00F80C46" w:rsidP="00F80C46">
      <w:pPr>
        <w:jc w:val="center"/>
      </w:pPr>
      <w:r w:rsidRPr="009255C9">
        <w:t>(Source: Created by the learner)</w:t>
      </w:r>
    </w:p>
    <w:p w14:paraId="7DF1C42E" w14:textId="3801B7C3" w:rsidR="00A8139D" w:rsidRPr="009255C9" w:rsidRDefault="00A8139D" w:rsidP="00942B40">
      <w:pPr>
        <w:rPr>
          <w:b/>
          <w:bCs/>
          <w:u w:val="single"/>
        </w:rPr>
      </w:pPr>
      <w:r w:rsidRPr="009255C9">
        <w:rPr>
          <w:b/>
          <w:bCs/>
          <w:u w:val="single"/>
        </w:rPr>
        <w:t>Market Entry Modes of Starbucks</w:t>
      </w:r>
    </w:p>
    <w:p w14:paraId="26DA28BC" w14:textId="77777777" w:rsidR="00915510" w:rsidRPr="009255C9" w:rsidRDefault="0000764E" w:rsidP="0000764E">
      <w:r w:rsidRPr="009255C9">
        <w:lastRenderedPageBreak/>
        <w:t xml:space="preserve">Understanding the current international progress of Starbucks, it can be identified that the brand has been engaged in wholly-owned subsidiaries, partnerships, joint ventures and </w:t>
      </w:r>
      <w:r w:rsidR="00EA2651" w:rsidRPr="009255C9">
        <w:t>licensing as effective market entry modes.</w:t>
      </w:r>
      <w:r w:rsidR="00886065" w:rsidRPr="009255C9">
        <w:t xml:space="preserve"> </w:t>
      </w:r>
      <w:r w:rsidR="00C85309" w:rsidRPr="009255C9">
        <w:t>Starbucks ha</w:t>
      </w:r>
      <w:r w:rsidR="000705D4" w:rsidRPr="009255C9">
        <w:t xml:space="preserve">s partnered with over 160,000 </w:t>
      </w:r>
      <w:r w:rsidR="00E60AA7" w:rsidRPr="009255C9">
        <w:t xml:space="preserve">entities, with leaders of around 84% of </w:t>
      </w:r>
      <w:r w:rsidR="0035139C" w:rsidRPr="009255C9">
        <w:t>coffeehouses</w:t>
      </w:r>
      <w:r w:rsidR="00E60AA7" w:rsidRPr="009255C9">
        <w:t xml:space="preserve"> and baristas </w:t>
      </w:r>
      <w:r w:rsidR="0035139C" w:rsidRPr="009255C9">
        <w:t>(Starbucks, 2025f).</w:t>
      </w:r>
      <w:r w:rsidR="004A78F7" w:rsidRPr="009255C9">
        <w:t xml:space="preserve"> </w:t>
      </w:r>
      <w:r w:rsidR="00F55E89" w:rsidRPr="009255C9">
        <w:t xml:space="preserve">Other than this, Starbucks also has subsidiaries such as </w:t>
      </w:r>
      <w:r w:rsidR="00DB4FF2" w:rsidRPr="009255C9">
        <w:t xml:space="preserve">Coffee Concepts in Hong Kong, Alki Limited in the UK, </w:t>
      </w:r>
      <w:proofErr w:type="spellStart"/>
      <w:r w:rsidR="00DB4FF2" w:rsidRPr="009255C9">
        <w:t>AmRest</w:t>
      </w:r>
      <w:proofErr w:type="spellEnd"/>
      <w:r w:rsidR="00DB4FF2" w:rsidRPr="009255C9">
        <w:t xml:space="preserve"> Coffee in Poland</w:t>
      </w:r>
      <w:r w:rsidR="001F3D33" w:rsidRPr="009255C9">
        <w:t>, Koffee Sirena in Russia, and many more (Sec.gov, 2025).</w:t>
      </w:r>
      <w:r w:rsidR="00A03E24" w:rsidRPr="009255C9">
        <w:t xml:space="preserve"> </w:t>
      </w:r>
      <w:r w:rsidR="002A27AE" w:rsidRPr="009255C9">
        <w:t xml:space="preserve">In addition, there is also a 50:50 joint venture between </w:t>
      </w:r>
      <w:r w:rsidR="00013365" w:rsidRPr="009255C9">
        <w:t>Tata Consumer Products Limited and Starbucks Coffee Company, launched in the year 2012</w:t>
      </w:r>
      <w:r w:rsidR="00E016D1" w:rsidRPr="009255C9">
        <w:t xml:space="preserve"> (Starbucks, 2024b).</w:t>
      </w:r>
      <w:r w:rsidR="00212A7D" w:rsidRPr="009255C9">
        <w:t xml:space="preserve"> It currently has more than 390 stores across </w:t>
      </w:r>
      <w:r w:rsidR="00432D2C" w:rsidRPr="009255C9">
        <w:t xml:space="preserve">54 cities in India, with about 4,300 proud employees. </w:t>
      </w:r>
    </w:p>
    <w:p w14:paraId="18AC19BE" w14:textId="13BF2424" w:rsidR="00A067BF" w:rsidRPr="009255C9" w:rsidRDefault="00432D2C" w:rsidP="0000764E">
      <w:r w:rsidRPr="009255C9">
        <w:t>Aimed at achieving a target of 1,000 stores by the year 2,800, the brand is expected to</w:t>
      </w:r>
      <w:r w:rsidR="00DB7EAB" w:rsidRPr="009255C9">
        <w:t xml:space="preserve"> double its workforce to around 8,600 partners (Starbucks, 2024b). </w:t>
      </w:r>
      <w:r w:rsidR="00AA1D89" w:rsidRPr="009255C9">
        <w:t>Starbucks also refrains from offering traditional franchise agreements</w:t>
      </w:r>
      <w:r w:rsidR="00FC3AA3" w:rsidRPr="009255C9">
        <w:t>, with the majority of its outlets being firm-operated or licensed. Licensing, for Starbucks, has been more common</w:t>
      </w:r>
      <w:r w:rsidR="00982D50" w:rsidRPr="009255C9">
        <w:t xml:space="preserve"> across specific international markets and unique locations, such as retail chains, airports or universities (</w:t>
      </w:r>
      <w:r w:rsidR="0071742E" w:rsidRPr="009255C9">
        <w:t>Start Franchise, 2025).</w:t>
      </w:r>
      <w:r w:rsidR="00565B8D" w:rsidRPr="009255C9">
        <w:t xml:space="preserve"> B</w:t>
      </w:r>
      <w:r w:rsidR="004D42C0" w:rsidRPr="009255C9">
        <w:t>etween licensing and joint ventures, licensing may be one of the most dominant market entry modes for Starbucks.</w:t>
      </w:r>
      <w:r w:rsidR="00450857" w:rsidRPr="009255C9">
        <w:t xml:space="preserve"> A licensing agreement between two parties, the licensee and the licensor, is a contract in which the licensor has the power to </w:t>
      </w:r>
      <w:r w:rsidR="00504442" w:rsidRPr="009255C9">
        <w:t>grant the right to use the brand to the licensee (CFI, 2025).</w:t>
      </w:r>
    </w:p>
    <w:p w14:paraId="7829F9E2" w14:textId="77777777" w:rsidR="00C14E57" w:rsidRPr="009255C9" w:rsidRDefault="00A8139D" w:rsidP="00A067BF">
      <w:pPr>
        <w:rPr>
          <w:b/>
          <w:bCs/>
          <w:u w:val="single"/>
        </w:rPr>
      </w:pPr>
      <w:r w:rsidRPr="009255C9">
        <w:rPr>
          <w:b/>
          <w:bCs/>
          <w:u w:val="single"/>
        </w:rPr>
        <w:t>Benefits of Int</w:t>
      </w:r>
      <w:r w:rsidR="00F32D59" w:rsidRPr="009255C9">
        <w:rPr>
          <w:b/>
          <w:bCs/>
          <w:u w:val="single"/>
        </w:rPr>
        <w:t>ernational Operations</w:t>
      </w:r>
    </w:p>
    <w:p w14:paraId="7A0A69BD" w14:textId="6BFAFD2F" w:rsidR="00AB6668" w:rsidRPr="009255C9" w:rsidRDefault="00C160D1" w:rsidP="00C14E57">
      <w:pPr>
        <w:rPr>
          <w:u w:val="single"/>
        </w:rPr>
      </w:pPr>
      <w:r w:rsidRPr="009255C9">
        <w:t>Starbucks has created an entire global empire for coffee</w:t>
      </w:r>
      <w:r w:rsidR="002E6762" w:rsidRPr="009255C9">
        <w:t>, established as the largest coffee chain across the globe (Roper, 2021).</w:t>
      </w:r>
      <w:r w:rsidR="00F86C5D" w:rsidRPr="009255C9">
        <w:t xml:space="preserve"> In 2019, there </w:t>
      </w:r>
      <w:r w:rsidR="00E07469" w:rsidRPr="009255C9">
        <w:t>were</w:t>
      </w:r>
      <w:r w:rsidR="00F86C5D" w:rsidRPr="009255C9">
        <w:t xml:space="preserve"> more than 30,000 stores spanning </w:t>
      </w:r>
      <w:r w:rsidR="00E07469" w:rsidRPr="009255C9">
        <w:t xml:space="preserve">about 80 nations, revolutionising coffee over the years. </w:t>
      </w:r>
      <w:r w:rsidR="00571788" w:rsidRPr="009255C9">
        <w:t xml:space="preserve">Following this journey, </w:t>
      </w:r>
      <w:r w:rsidR="007D013A" w:rsidRPr="009255C9">
        <w:t>in the year 1982</w:t>
      </w:r>
      <w:r w:rsidR="00C40DED" w:rsidRPr="009255C9">
        <w:t>, Starbucks opened its fifth store on University Way</w:t>
      </w:r>
      <w:r w:rsidR="009906BD" w:rsidRPr="009255C9">
        <w:t>, while</w:t>
      </w:r>
      <w:r w:rsidR="00DF5223" w:rsidRPr="009255C9">
        <w:t xml:space="preserve"> </w:t>
      </w:r>
      <w:r w:rsidR="009906BD" w:rsidRPr="009255C9">
        <w:t xml:space="preserve">buying the New York marketer </w:t>
      </w:r>
      <w:r w:rsidR="00971D1D" w:rsidRPr="009255C9">
        <w:t>in the same year</w:t>
      </w:r>
      <w:r w:rsidR="00C42611" w:rsidRPr="009255C9">
        <w:t>. He had convinced the brand to add its popular espresso bars</w:t>
      </w:r>
      <w:r w:rsidR="00E544A7" w:rsidRPr="009255C9">
        <w:t>, which made Starbucks so iconic in the year 1983. In the year 1987, the original members</w:t>
      </w:r>
      <w:r w:rsidR="003863CF" w:rsidRPr="009255C9">
        <w:t xml:space="preserve"> engaged in selling their shares to a group of investors. After this purchase, rapid growth </w:t>
      </w:r>
      <w:r w:rsidR="00374998" w:rsidRPr="009255C9">
        <w:t>was</w:t>
      </w:r>
      <w:r w:rsidR="003863CF" w:rsidRPr="009255C9">
        <w:t xml:space="preserve"> witnessed, and by the year 1990, S</w:t>
      </w:r>
      <w:r w:rsidR="007B1881" w:rsidRPr="009255C9">
        <w:t>tarbucks opened around 30 new stores</w:t>
      </w:r>
      <w:r w:rsidR="00374998" w:rsidRPr="009255C9">
        <w:t>,</w:t>
      </w:r>
      <w:r w:rsidR="007B1881" w:rsidRPr="009255C9">
        <w:t xml:space="preserve"> and </w:t>
      </w:r>
      <w:r w:rsidR="00374998" w:rsidRPr="009255C9">
        <w:t>by 1992, it expanded to 53.</w:t>
      </w:r>
      <w:r w:rsidR="00E37187" w:rsidRPr="009255C9">
        <w:t xml:space="preserve"> </w:t>
      </w:r>
      <w:r w:rsidR="00BE7E27" w:rsidRPr="009255C9">
        <w:t>Starbucks also opened stores across San Francisco and engaged in a crucial acquisition</w:t>
      </w:r>
      <w:r w:rsidR="00772694" w:rsidRPr="009255C9">
        <w:t xml:space="preserve"> of </w:t>
      </w:r>
      <w:r w:rsidR="00AD4CD6" w:rsidRPr="009255C9">
        <w:t>Peet’s Coffee</w:t>
      </w:r>
      <w:r w:rsidR="0074660A" w:rsidRPr="009255C9">
        <w:t>, inspiring its success</w:t>
      </w:r>
      <w:r w:rsidR="00C352C2" w:rsidRPr="009255C9">
        <w:t xml:space="preserve">. </w:t>
      </w:r>
      <w:r w:rsidR="001D5F9A" w:rsidRPr="009255C9">
        <w:t xml:space="preserve">From this point onwards, growth had been exponential for Starbucks, and finally emerged as </w:t>
      </w:r>
      <w:r w:rsidR="0055228C" w:rsidRPr="009255C9">
        <w:t xml:space="preserve">a </w:t>
      </w:r>
      <w:r w:rsidR="001D5F9A" w:rsidRPr="009255C9">
        <w:t>public</w:t>
      </w:r>
      <w:r w:rsidR="0055228C" w:rsidRPr="009255C9">
        <w:t xml:space="preserve"> firm</w:t>
      </w:r>
      <w:r w:rsidR="001D5F9A" w:rsidRPr="009255C9">
        <w:t xml:space="preserve"> in the year 1992, </w:t>
      </w:r>
      <w:r w:rsidR="001D5F9A" w:rsidRPr="009255C9">
        <w:lastRenderedPageBreak/>
        <w:t xml:space="preserve">starting </w:t>
      </w:r>
      <w:r w:rsidR="0055228C" w:rsidRPr="009255C9">
        <w:t xml:space="preserve">at $17 </w:t>
      </w:r>
      <w:r w:rsidR="002F0F22" w:rsidRPr="009255C9">
        <w:t xml:space="preserve">per </w:t>
      </w:r>
      <w:r w:rsidR="0055228C" w:rsidRPr="009255C9">
        <w:t>share, continuing its expansion</w:t>
      </w:r>
      <w:r w:rsidR="002F0F22" w:rsidRPr="009255C9">
        <w:t xml:space="preserve">. </w:t>
      </w:r>
      <w:r w:rsidR="006C489F" w:rsidRPr="009255C9">
        <w:t xml:space="preserve">The first </w:t>
      </w:r>
      <w:r w:rsidR="00FB79D7" w:rsidRPr="009255C9">
        <w:t xml:space="preserve">international store across North America </w:t>
      </w:r>
      <w:r w:rsidR="0017150C" w:rsidRPr="009255C9">
        <w:t>was</w:t>
      </w:r>
      <w:r w:rsidR="00FB79D7" w:rsidRPr="009255C9">
        <w:t xml:space="preserve"> introduced in the year 1996 in Japan</w:t>
      </w:r>
      <w:r w:rsidR="0017150C" w:rsidRPr="009255C9">
        <w:t>, dominating much of the US ever since (Roper, 2021)</w:t>
      </w:r>
      <w:r w:rsidR="00E105B6" w:rsidRPr="009255C9">
        <w:t>.</w:t>
      </w:r>
      <w:r w:rsidR="00AB6668" w:rsidRPr="009255C9">
        <w:br w:type="page"/>
      </w:r>
    </w:p>
    <w:p w14:paraId="15E47C8C" w14:textId="68619686" w:rsidR="00630944" w:rsidRPr="009255C9" w:rsidRDefault="00630944" w:rsidP="00630944">
      <w:pPr>
        <w:pStyle w:val="Heading1"/>
      </w:pPr>
      <w:bookmarkStart w:id="2" w:name="_Toc213064682"/>
      <w:r w:rsidRPr="009255C9">
        <w:lastRenderedPageBreak/>
        <w:t>Impact of OLI Factors on International Market Entry</w:t>
      </w:r>
      <w:bookmarkEnd w:id="2"/>
    </w:p>
    <w:p w14:paraId="7A416C06" w14:textId="7759A5A0" w:rsidR="00585B77" w:rsidRPr="009255C9" w:rsidRDefault="00176D7B" w:rsidP="006A76D0">
      <w:r w:rsidRPr="009255C9">
        <w:t>Starbucks has</w:t>
      </w:r>
      <w:r w:rsidR="005C299B" w:rsidRPr="009255C9">
        <w:t xml:space="preserve"> </w:t>
      </w:r>
      <w:r w:rsidR="009A11E4" w:rsidRPr="009255C9">
        <w:t xml:space="preserve">expanded its </w:t>
      </w:r>
      <w:r w:rsidR="00B05936" w:rsidRPr="009255C9">
        <w:t xml:space="preserve">unique </w:t>
      </w:r>
      <w:r w:rsidR="009A11E4" w:rsidRPr="009255C9">
        <w:t xml:space="preserve">operations to </w:t>
      </w:r>
      <w:r w:rsidR="001B2A52" w:rsidRPr="009255C9">
        <w:t xml:space="preserve">the </w:t>
      </w:r>
      <w:r w:rsidR="009A11E4" w:rsidRPr="009255C9">
        <w:t>Philippines</w:t>
      </w:r>
      <w:r w:rsidR="008B4E04" w:rsidRPr="009255C9">
        <w:t xml:space="preserve">, taking into account the foundation for its external </w:t>
      </w:r>
      <w:r w:rsidR="00B803FB" w:rsidRPr="009255C9">
        <w:t xml:space="preserve">ideas and practices. </w:t>
      </w:r>
      <w:r w:rsidR="007F79B2" w:rsidRPr="009255C9">
        <w:t>It</w:t>
      </w:r>
      <w:r w:rsidR="000621E5" w:rsidRPr="009255C9">
        <w:t xml:space="preserve"> has been recognised to </w:t>
      </w:r>
      <w:r w:rsidR="006B3E7B" w:rsidRPr="009255C9">
        <w:t>acquire the #1 spot across the Food Service Industry</w:t>
      </w:r>
      <w:r w:rsidR="00A03DB7" w:rsidRPr="009255C9">
        <w:t>, ranking 14</w:t>
      </w:r>
      <w:r w:rsidR="00A03DB7" w:rsidRPr="009255C9">
        <w:rPr>
          <w:vertAlign w:val="superscript"/>
        </w:rPr>
        <w:t>th</w:t>
      </w:r>
      <w:r w:rsidR="00A03DB7" w:rsidRPr="009255C9">
        <w:t xml:space="preserve"> overall, out of 645 firms</w:t>
      </w:r>
      <w:r w:rsidR="00737806" w:rsidRPr="009255C9">
        <w:t xml:space="preserve"> </w:t>
      </w:r>
      <w:r w:rsidR="003B454E" w:rsidRPr="009255C9">
        <w:t>(</w:t>
      </w:r>
      <w:r w:rsidR="002D01F5" w:rsidRPr="009255C9">
        <w:t xml:space="preserve">Starbucks, </w:t>
      </w:r>
      <w:r w:rsidR="00484CC0" w:rsidRPr="009255C9">
        <w:t xml:space="preserve">2023b). </w:t>
      </w:r>
      <w:r w:rsidR="00DC06F1" w:rsidRPr="009255C9">
        <w:t>The</w:t>
      </w:r>
      <w:r w:rsidR="002570BE" w:rsidRPr="009255C9">
        <w:t xml:space="preserve"> #1 industry ranking</w:t>
      </w:r>
      <w:r w:rsidR="00DC06F1" w:rsidRPr="009255C9">
        <w:t xml:space="preserve"> of Starbucks</w:t>
      </w:r>
      <w:r w:rsidR="002570BE" w:rsidRPr="009255C9">
        <w:t xml:space="preserve"> has been </w:t>
      </w:r>
      <w:r w:rsidR="00DC06F1" w:rsidRPr="009255C9">
        <w:t>based on independent analys</w:t>
      </w:r>
      <w:r w:rsidR="001B59AD" w:rsidRPr="009255C9">
        <w:t>e</w:t>
      </w:r>
      <w:r w:rsidR="00DC06F1" w:rsidRPr="009255C9">
        <w:t>s and evaluations</w:t>
      </w:r>
      <w:r w:rsidR="001B59AD" w:rsidRPr="009255C9">
        <w:t xml:space="preserve"> of firms across nine criteria</w:t>
      </w:r>
      <w:r w:rsidR="007522F3" w:rsidRPr="009255C9">
        <w:t>,</w:t>
      </w:r>
      <w:r w:rsidR="001B59AD" w:rsidRPr="009255C9">
        <w:t xml:space="preserve"> ranging from social responsibility </w:t>
      </w:r>
      <w:r w:rsidR="007522F3" w:rsidRPr="009255C9">
        <w:t>to</w:t>
      </w:r>
      <w:r w:rsidR="001B59AD" w:rsidRPr="009255C9">
        <w:t xml:space="preserve"> </w:t>
      </w:r>
      <w:r w:rsidR="007522F3" w:rsidRPr="009255C9">
        <w:t xml:space="preserve">investment value. This has been </w:t>
      </w:r>
      <w:r w:rsidR="0073748D" w:rsidRPr="009255C9">
        <w:t xml:space="preserve">the foundation for </w:t>
      </w:r>
      <w:r w:rsidR="007F79B2" w:rsidRPr="009255C9">
        <w:t>maintaining</w:t>
      </w:r>
      <w:r w:rsidR="0073748D" w:rsidRPr="009255C9">
        <w:t xml:space="preserve"> the quality of products and management</w:t>
      </w:r>
      <w:r w:rsidR="00C95D3A" w:rsidRPr="009255C9">
        <w:t>,</w:t>
      </w:r>
      <w:r w:rsidR="0073748D" w:rsidRPr="009255C9">
        <w:t xml:space="preserve"> and </w:t>
      </w:r>
      <w:r w:rsidR="007F79B2" w:rsidRPr="009255C9">
        <w:t>attracting</w:t>
      </w:r>
      <w:r w:rsidR="0073748D" w:rsidRPr="009255C9">
        <w:t xml:space="preserve"> talent</w:t>
      </w:r>
      <w:r w:rsidR="0065465E" w:rsidRPr="009255C9">
        <w:t xml:space="preserve"> (Starbucks, 2023b). </w:t>
      </w:r>
      <w:r w:rsidR="00B74F89" w:rsidRPr="009255C9">
        <w:t xml:space="preserve">This may be underpinned by the OLI Framework of international expansion, which can help determine the current operations of </w:t>
      </w:r>
      <w:r w:rsidR="007666CD" w:rsidRPr="009255C9">
        <w:t>Starbucks</w:t>
      </w:r>
      <w:r w:rsidR="001A0BA7" w:rsidRPr="009255C9">
        <w:t>. The OLI Framework</w:t>
      </w:r>
      <w:r w:rsidR="00D016B8" w:rsidRPr="009255C9">
        <w:t xml:space="preserve"> highlights Ownership (O), Location (L) and Internalisation (</w:t>
      </w:r>
      <w:r w:rsidR="00AB5E46" w:rsidRPr="009255C9">
        <w:t>I</w:t>
      </w:r>
      <w:r w:rsidR="00827E7E" w:rsidRPr="009255C9">
        <w:t>), also known as the Eclectic Paradigm</w:t>
      </w:r>
      <w:r w:rsidR="00AB5E46" w:rsidRPr="009255C9">
        <w:t xml:space="preserve"> (</w:t>
      </w:r>
      <w:proofErr w:type="spellStart"/>
      <w:r w:rsidR="00AB5E46" w:rsidRPr="009255C9">
        <w:t>Batschauer</w:t>
      </w:r>
      <w:proofErr w:type="spellEnd"/>
      <w:r w:rsidR="00AB5E46" w:rsidRPr="009255C9">
        <w:t xml:space="preserve"> da Cruz, Eliete Floriani and Amal, 2022).</w:t>
      </w:r>
      <w:r w:rsidR="00246E76" w:rsidRPr="009255C9">
        <w:t xml:space="preserve"> It </w:t>
      </w:r>
      <w:r w:rsidR="007F79B2" w:rsidRPr="009255C9">
        <w:t>considers</w:t>
      </w:r>
      <w:r w:rsidR="00246E76" w:rsidRPr="009255C9">
        <w:t xml:space="preserve"> the sustainable and unique ownership of </w:t>
      </w:r>
      <w:r w:rsidR="006D5B6A" w:rsidRPr="009255C9">
        <w:t xml:space="preserve">specific advantages in comparison to other firms. There is also the perception concerning the extent to which </w:t>
      </w:r>
      <w:r w:rsidR="003E127D" w:rsidRPr="009255C9">
        <w:t xml:space="preserve">a firm perceives it may be useful to add to its O advantages rather than simply selling to other firms. In addition, </w:t>
      </w:r>
      <w:r w:rsidR="004F1D1E" w:rsidRPr="009255C9">
        <w:t xml:space="preserve">internalisation focuses on the extent to which brands are interested in creating, utilising or accessing </w:t>
      </w:r>
      <w:r w:rsidR="007F79B2" w:rsidRPr="009255C9">
        <w:t>their</w:t>
      </w:r>
      <w:r w:rsidR="004F1D1E" w:rsidRPr="009255C9">
        <w:t xml:space="preserve"> O</w:t>
      </w:r>
      <w:r w:rsidR="00577B20" w:rsidRPr="009255C9">
        <w:t xml:space="preserve"> advantages across foreign locations.</w:t>
      </w:r>
    </w:p>
    <w:p w14:paraId="6DBEC703" w14:textId="77777777" w:rsidR="00D45F59" w:rsidRPr="00334EF4" w:rsidRDefault="00D45F59" w:rsidP="00D45F59">
      <w:pPr>
        <w:rPr>
          <w:b/>
          <w:bCs/>
          <w:u w:val="single"/>
        </w:rPr>
      </w:pPr>
      <w:r w:rsidRPr="00334EF4">
        <w:rPr>
          <w:b/>
          <w:bCs/>
          <w:u w:val="single"/>
        </w:rPr>
        <w:t>Ownership</w:t>
      </w:r>
    </w:p>
    <w:p w14:paraId="6A9E577F" w14:textId="3A9F45A0" w:rsidR="00A928C1" w:rsidRPr="009255C9" w:rsidRDefault="00A928C1" w:rsidP="00D45F59">
      <w:r w:rsidRPr="009255C9">
        <w:t>Starbucks has been responsible for the creation of the concept of a third</w:t>
      </w:r>
      <w:r w:rsidR="00AE1EEA" w:rsidRPr="009255C9">
        <w:t xml:space="preserve"> place between work and home, where individuals can enjoy, relax, and experience the inviting ambience (</w:t>
      </w:r>
      <w:proofErr w:type="spellStart"/>
      <w:r w:rsidR="002C420E" w:rsidRPr="009255C9">
        <w:t>MartinRoll</w:t>
      </w:r>
      <w:proofErr w:type="spellEnd"/>
      <w:r w:rsidR="002C420E" w:rsidRPr="009255C9">
        <w:t>, 2021).</w:t>
      </w:r>
      <w:r w:rsidR="00101111" w:rsidRPr="009255C9">
        <w:t xml:space="preserve"> It has often been framed that Starbucks has taught America how to drink coffee, and has now been constantly teaching the world</w:t>
      </w:r>
      <w:r w:rsidR="00E14F49" w:rsidRPr="009255C9">
        <w:t>. Other than this, the global expansion of Starbucks has been strategic and rapid</w:t>
      </w:r>
      <w:r w:rsidR="00FE7622" w:rsidRPr="009255C9">
        <w:t>, with its first international store established in Tokyo in the year 1996</w:t>
      </w:r>
      <w:r w:rsidR="006E17AB" w:rsidRPr="009255C9">
        <w:t>, entering the UK in the year 1998, and opening its first Latin America</w:t>
      </w:r>
      <w:r w:rsidR="00095A26" w:rsidRPr="009255C9">
        <w:t xml:space="preserve">n store </w:t>
      </w:r>
      <w:r w:rsidR="00B84F02" w:rsidRPr="009255C9">
        <w:t>in</w:t>
      </w:r>
      <w:r w:rsidR="00095A26" w:rsidRPr="009255C9">
        <w:t xml:space="preserve"> </w:t>
      </w:r>
      <w:r w:rsidR="00B84F02" w:rsidRPr="009255C9">
        <w:t>Mexico City in the year 2002. Following this journey, the footprint of the brand expanded further</w:t>
      </w:r>
      <w:r w:rsidR="00E852CC" w:rsidRPr="009255C9">
        <w:t xml:space="preserve"> to cover Russia in the year 2007</w:t>
      </w:r>
      <w:r w:rsidR="0091289A" w:rsidRPr="009255C9">
        <w:t xml:space="preserve">. In the year 2015, Starbucks opened new stores in Panama, reaching a milestone for accomplishing </w:t>
      </w:r>
      <w:r w:rsidR="00754F18" w:rsidRPr="009255C9">
        <w:t>around 99% of ethically sourced coffee.</w:t>
      </w:r>
      <w:r w:rsidR="009C5A0C" w:rsidRPr="009255C9">
        <w:t xml:space="preserve"> The brand has over 30,000 stores across 80 nations all across the world</w:t>
      </w:r>
      <w:r w:rsidR="00DA3B45" w:rsidRPr="009255C9">
        <w:t xml:space="preserve"> as of the year 2019, and is expected to establish a strong growth momentum</w:t>
      </w:r>
      <w:r w:rsidR="007C71C2" w:rsidRPr="009255C9">
        <w:t>. The experiential asset of Starbucks</w:t>
      </w:r>
      <w:r w:rsidR="00CA019B" w:rsidRPr="009255C9">
        <w:t xml:space="preserve"> has been effectively and consistently implemented across all its stores around the globe</w:t>
      </w:r>
      <w:r w:rsidR="000527FA" w:rsidRPr="009255C9">
        <w:t xml:space="preserve">. Starbucks has also created its brand </w:t>
      </w:r>
      <w:r w:rsidR="00897793" w:rsidRPr="009255C9">
        <w:t xml:space="preserve">on the foundation, which tends to be out of the box, while consistently defying conventional wisdom </w:t>
      </w:r>
      <w:r w:rsidR="000527FA" w:rsidRPr="009255C9">
        <w:t>(</w:t>
      </w:r>
      <w:proofErr w:type="spellStart"/>
      <w:r w:rsidR="000527FA" w:rsidRPr="009255C9">
        <w:t>MartinRoll</w:t>
      </w:r>
      <w:proofErr w:type="spellEnd"/>
      <w:r w:rsidR="000527FA" w:rsidRPr="009255C9">
        <w:t>, 2021).</w:t>
      </w:r>
    </w:p>
    <w:p w14:paraId="6A87A963" w14:textId="77777777" w:rsidR="00BB03FA" w:rsidRPr="00334EF4" w:rsidRDefault="00D45F59" w:rsidP="00936284">
      <w:pPr>
        <w:rPr>
          <w:b/>
          <w:bCs/>
          <w:u w:val="single"/>
        </w:rPr>
      </w:pPr>
      <w:r w:rsidRPr="00334EF4">
        <w:rPr>
          <w:b/>
          <w:bCs/>
          <w:u w:val="single"/>
        </w:rPr>
        <w:lastRenderedPageBreak/>
        <w:t xml:space="preserve">Location </w:t>
      </w:r>
    </w:p>
    <w:p w14:paraId="1CA6E0CB" w14:textId="77777777" w:rsidR="00770680" w:rsidRPr="009255C9" w:rsidRDefault="009B7F57" w:rsidP="00936284">
      <w:r w:rsidRPr="009255C9">
        <w:t xml:space="preserve">Starbucks entered into a partnership with </w:t>
      </w:r>
      <w:r w:rsidR="00DF4F0D" w:rsidRPr="009255C9">
        <w:t xml:space="preserve">Grab, the Philippine </w:t>
      </w:r>
      <w:proofErr w:type="spellStart"/>
      <w:r w:rsidR="00DF4F0D" w:rsidRPr="009255C9">
        <w:t>FoodBank</w:t>
      </w:r>
      <w:proofErr w:type="spellEnd"/>
      <w:r w:rsidR="00DF4F0D" w:rsidRPr="009255C9">
        <w:t xml:space="preserve"> Foundation and Gawad Kalinga, which can help the brand expand its part of commitment to combat hunger (S</w:t>
      </w:r>
      <w:r w:rsidR="006D2220" w:rsidRPr="009255C9">
        <w:t>tarbucks, 2022).</w:t>
      </w:r>
      <w:r w:rsidR="00DC11DD" w:rsidRPr="009255C9">
        <w:t xml:space="preserve"> Marking its 25</w:t>
      </w:r>
      <w:r w:rsidR="00DC11DD" w:rsidRPr="009255C9">
        <w:rPr>
          <w:vertAlign w:val="superscript"/>
        </w:rPr>
        <w:t>th</w:t>
      </w:r>
      <w:r w:rsidR="00DC11DD" w:rsidRPr="009255C9">
        <w:t xml:space="preserve"> year in the Philippines, the brand </w:t>
      </w:r>
      <w:r w:rsidR="00AE18C8" w:rsidRPr="009255C9">
        <w:t xml:space="preserve">announced that it is going to </w:t>
      </w:r>
      <w:r w:rsidR="00AC7929" w:rsidRPr="009255C9">
        <w:t xml:space="preserve">award a $25,000 grant to Gawad Kalinga and the </w:t>
      </w:r>
      <w:proofErr w:type="spellStart"/>
      <w:r w:rsidR="00AC7929" w:rsidRPr="009255C9">
        <w:t>FoodBank</w:t>
      </w:r>
      <w:proofErr w:type="spellEnd"/>
      <w:r w:rsidR="00AC7929" w:rsidRPr="009255C9">
        <w:t xml:space="preserve"> Foundation each. </w:t>
      </w:r>
      <w:r w:rsidR="00F9082E" w:rsidRPr="009255C9">
        <w:t xml:space="preserve">Starbucks now has around 400 stores in the </w:t>
      </w:r>
      <w:r w:rsidR="00D32AC0" w:rsidRPr="009255C9">
        <w:t>Philippines, utilising its scale for good by emphasising meaningful impacts on customers, communities and partners.</w:t>
      </w:r>
      <w:r w:rsidR="007E0556" w:rsidRPr="009255C9">
        <w:t xml:space="preserve"> Despite such benefits for Starbucks in the Philippines, the economic conditions of the nation have been creating problems for the establishment of businesses.</w:t>
      </w:r>
      <w:r w:rsidR="00DD7E85" w:rsidRPr="009255C9">
        <w:t xml:space="preserve"> </w:t>
      </w:r>
    </w:p>
    <w:p w14:paraId="616101E0" w14:textId="5726E6C9" w:rsidR="00936284" w:rsidRPr="009255C9" w:rsidRDefault="00DD7E85" w:rsidP="00936284">
      <w:r w:rsidRPr="009255C9">
        <w:t xml:space="preserve">For instance, </w:t>
      </w:r>
      <w:r w:rsidR="00552ACF" w:rsidRPr="009255C9">
        <w:t>international</w:t>
      </w:r>
      <w:r w:rsidRPr="009255C9">
        <w:t xml:space="preserve"> firms across the Philippines</w:t>
      </w:r>
      <w:r w:rsidR="009E730A" w:rsidRPr="009255C9">
        <w:t xml:space="preserve"> experience a wide range of challenges, especially </w:t>
      </w:r>
      <w:r w:rsidR="00552ACF" w:rsidRPr="009255C9">
        <w:t>as a result of legal constraints in the market concerning foreign investments (</w:t>
      </w:r>
      <w:r w:rsidR="00CB245B" w:rsidRPr="009255C9">
        <w:t>Asia Society, 2025).</w:t>
      </w:r>
      <w:r w:rsidR="00770680" w:rsidRPr="009255C9">
        <w:t xml:space="preserve"> </w:t>
      </w:r>
      <w:r w:rsidR="009F7838" w:rsidRPr="009255C9">
        <w:t xml:space="preserve">The constitution of the Philippines has limited foreign investments to non-majority ownership. </w:t>
      </w:r>
      <w:r w:rsidR="00794AEC" w:rsidRPr="009255C9">
        <w:t xml:space="preserve">Restrictions existing on foreign employment, high power costs, </w:t>
      </w:r>
      <w:r w:rsidR="00840197" w:rsidRPr="009255C9">
        <w:t>political instabilities, complex regulations and weak infrastructures</w:t>
      </w:r>
      <w:r w:rsidR="00D903CF" w:rsidRPr="009255C9">
        <w:t xml:space="preserve"> have also resulted in the Philippines being less attractive to potential investors. </w:t>
      </w:r>
      <w:r w:rsidR="00D807B6" w:rsidRPr="009255C9">
        <w:t xml:space="preserve">However, there have been amendments and acts which aimed at </w:t>
      </w:r>
      <w:r w:rsidR="00E453EC" w:rsidRPr="009255C9">
        <w:t xml:space="preserve">attracting the attention of more investments and maintaining fiscal stability and prudence. </w:t>
      </w:r>
      <w:r w:rsidR="00F22E08" w:rsidRPr="009255C9">
        <w:t>As a result, i</w:t>
      </w:r>
      <w:r w:rsidR="00E453EC" w:rsidRPr="009255C9">
        <w:t xml:space="preserve">n recent years, </w:t>
      </w:r>
      <w:r w:rsidR="00F22E08" w:rsidRPr="009255C9">
        <w:t>the top foreign sources of investment across the Philippines have been Japan, the Netherlands, Singapore and the United States (Asia Society, 2025).</w:t>
      </w:r>
    </w:p>
    <w:p w14:paraId="6A4F1A2A" w14:textId="08F3527B" w:rsidR="00D45F59" w:rsidRPr="00334EF4" w:rsidRDefault="00D45F59" w:rsidP="00D45F59">
      <w:pPr>
        <w:rPr>
          <w:b/>
          <w:bCs/>
          <w:u w:val="single"/>
        </w:rPr>
      </w:pPr>
      <w:r w:rsidRPr="00334EF4">
        <w:rPr>
          <w:b/>
          <w:bCs/>
          <w:u w:val="single"/>
        </w:rPr>
        <w:t>Internalisation</w:t>
      </w:r>
    </w:p>
    <w:p w14:paraId="5FA003CB" w14:textId="753E3095" w:rsidR="00A63254" w:rsidRPr="009255C9" w:rsidRDefault="009958AD" w:rsidP="00A63254">
      <w:r w:rsidRPr="009255C9">
        <w:t xml:space="preserve">Starbucks has been the premier retailer and roaster of speciality coffee around the world. </w:t>
      </w:r>
      <w:r w:rsidR="007147A0" w:rsidRPr="009255C9">
        <w:t>Across the Philippines, Starbucks has been recognised as the leading coffeehouse, with more than 460 stores establ</w:t>
      </w:r>
      <w:r w:rsidR="00822386" w:rsidRPr="009255C9">
        <w:t>ished nationwide (LS Retail, 2025).</w:t>
      </w:r>
      <w:r w:rsidR="00453B1E" w:rsidRPr="009255C9">
        <w:t xml:space="preserve"> </w:t>
      </w:r>
      <w:r w:rsidRPr="009255C9">
        <w:t xml:space="preserve">Rustan Coffee has been an authorised licensee of Starbucks across the Philippines for the past 20 years. Despite the surging competition among coffeehouses, Starbucks ranked the strongest as a result of the professional yet personal attention that the baristas of the chain offered to every customer. Starbucks also used </w:t>
      </w:r>
      <w:r w:rsidR="0028301A" w:rsidRPr="009255C9">
        <w:t xml:space="preserve">conversational ordering to build familiarity and warmth, with its baristas engaging customers in conversation while taking orders. </w:t>
      </w:r>
      <w:r w:rsidR="0047416B" w:rsidRPr="009255C9">
        <w:t xml:space="preserve">The staff members even put in the effort to memorise the names of their customers, their favoured drink and even their usual time of arrival </w:t>
      </w:r>
      <w:r w:rsidR="0047416B" w:rsidRPr="009255C9">
        <w:lastRenderedPageBreak/>
        <w:t>at the café.</w:t>
      </w:r>
      <w:r w:rsidR="002F72BB" w:rsidRPr="009255C9">
        <w:t xml:space="preserve"> LS Retail, a software firm associated with Rustan Coffee</w:t>
      </w:r>
      <w:r w:rsidR="003D46BF" w:rsidRPr="009255C9">
        <w:t xml:space="preserve">, helped update customisation to its latest version. Starbucks, in </w:t>
      </w:r>
      <w:r w:rsidR="0087254E" w:rsidRPr="009255C9">
        <w:t>the Philippines</w:t>
      </w:r>
      <w:r w:rsidR="003D46BF" w:rsidRPr="009255C9">
        <w:t>, migrated around 300 stores to this new version of the software in only 5 weeks</w:t>
      </w:r>
      <w:r w:rsidR="00481E40" w:rsidRPr="009255C9">
        <w:t xml:space="preserve"> (LS Retail, 2025). This focuses on how the internalisation of its operations helped Starbucks gain momentum and progress in the Philippines after its international expansion.</w:t>
      </w:r>
    </w:p>
    <w:p w14:paraId="772C3996" w14:textId="77777777" w:rsidR="00C10A4E" w:rsidRPr="00334EF4" w:rsidRDefault="00D45F59" w:rsidP="00D45F59">
      <w:pPr>
        <w:rPr>
          <w:b/>
          <w:bCs/>
          <w:u w:val="single"/>
        </w:rPr>
      </w:pPr>
      <w:r w:rsidRPr="00334EF4">
        <w:rPr>
          <w:b/>
          <w:bCs/>
          <w:u w:val="single"/>
        </w:rPr>
        <w:t>International Market Entry Mode</w:t>
      </w:r>
    </w:p>
    <w:p w14:paraId="56661008" w14:textId="5CB1C93D" w:rsidR="00AB6668" w:rsidRPr="009255C9" w:rsidRDefault="005743DF" w:rsidP="00C10A4E">
      <w:r w:rsidRPr="009255C9">
        <w:t>As derived from the above analysis, Starbucks entered the Philippines based on a licensing agreement with Rustan Coffee, and advanced towards new technological changes (LS Retail, 2025). Starbucks distinguishes itself based on its capacity for innovation (Bean, 2025).</w:t>
      </w:r>
      <w:r w:rsidR="007E2A56" w:rsidRPr="009255C9">
        <w:t xml:space="preserve"> </w:t>
      </w:r>
      <w:r w:rsidR="00513921" w:rsidRPr="009255C9">
        <w:t>Following its internationalisation, data analytics</w:t>
      </w:r>
      <w:r w:rsidR="0098312A" w:rsidRPr="009255C9">
        <w:t xml:space="preserve"> and artificial intelligence have been strategic enablers of differentiation, operational excellence and growth for Starbucks. </w:t>
      </w:r>
      <w:r w:rsidR="00025577" w:rsidRPr="009255C9">
        <w:t>At Starbucks, AI, analytics, and data have been playing a pivotal role in advancing towards its mission to deliver a connection between partners and customers, along with moments of joy. This belief has been deeply embedded across the leadership team of Starbucks</w:t>
      </w:r>
      <w:r w:rsidR="00E46FAA" w:rsidRPr="009255C9">
        <w:t>, with senior leaders actively championing new initiatives that are capable of unlocking value for customers, the business and employees.</w:t>
      </w:r>
      <w:r w:rsidR="002B3C1A" w:rsidRPr="009255C9">
        <w:t xml:space="preserve"> Starbucks has a record of </w:t>
      </w:r>
      <w:r w:rsidR="00791F51" w:rsidRPr="009255C9">
        <w:t>delivering value with the help of analytics and data</w:t>
      </w:r>
      <w:r w:rsidR="00373CEC" w:rsidRPr="009255C9">
        <w:t xml:space="preserve"> over the years</w:t>
      </w:r>
      <w:r w:rsidR="00791F51" w:rsidRPr="009255C9">
        <w:t xml:space="preserve">, through </w:t>
      </w:r>
      <w:proofErr w:type="spellStart"/>
      <w:r w:rsidR="00791F51" w:rsidRPr="009255C9">
        <w:t>DeepBrew</w:t>
      </w:r>
      <w:proofErr w:type="spellEnd"/>
      <w:r w:rsidR="00791F51" w:rsidRPr="009255C9">
        <w:t xml:space="preserve">, its </w:t>
      </w:r>
      <w:r w:rsidR="00373CEC" w:rsidRPr="009255C9">
        <w:t>proprietary AI</w:t>
      </w:r>
      <w:r w:rsidR="00791F51" w:rsidRPr="009255C9">
        <w:t xml:space="preserve"> platform.</w:t>
      </w:r>
      <w:r w:rsidR="007D56E7" w:rsidRPr="009255C9">
        <w:t xml:space="preserve"> The brand has prioritised efforts based on complexity and value, undertaking a portfolio approach capable of tracking value and guiding how and where the business may invest (Bean, 2025).</w:t>
      </w:r>
      <w:r w:rsidR="00AB6668" w:rsidRPr="009255C9">
        <w:br w:type="page"/>
      </w:r>
    </w:p>
    <w:p w14:paraId="552BC1B5" w14:textId="6B3A2E26" w:rsidR="00630944" w:rsidRPr="009255C9" w:rsidRDefault="00630944" w:rsidP="00630944">
      <w:pPr>
        <w:pStyle w:val="Heading1"/>
      </w:pPr>
      <w:bookmarkStart w:id="3" w:name="_Toc213064683"/>
      <w:r w:rsidRPr="009255C9">
        <w:lastRenderedPageBreak/>
        <w:t>Impact of Cultural Differences on Success</w:t>
      </w:r>
      <w:bookmarkEnd w:id="3"/>
    </w:p>
    <w:p w14:paraId="1471E847" w14:textId="77777777" w:rsidR="000011C6" w:rsidRPr="00334EF4" w:rsidRDefault="00D45F59" w:rsidP="00D45F59">
      <w:pPr>
        <w:rPr>
          <w:b/>
          <w:bCs/>
          <w:u w:val="single"/>
        </w:rPr>
      </w:pPr>
      <w:r w:rsidRPr="00334EF4">
        <w:rPr>
          <w:b/>
          <w:bCs/>
          <w:u w:val="single"/>
        </w:rPr>
        <w:t>Hofstede’s Cultural Dimensions</w:t>
      </w:r>
    </w:p>
    <w:p w14:paraId="31E2D92F" w14:textId="77777777" w:rsidR="000011C6" w:rsidRPr="009255C9" w:rsidRDefault="000011C6" w:rsidP="000011C6">
      <w:pPr>
        <w:keepNext/>
        <w:jc w:val="center"/>
      </w:pPr>
      <w:r w:rsidRPr="009255C9">
        <w:rPr>
          <w:noProof/>
          <w:lang w:val="en-IN" w:eastAsia="en-IN"/>
        </w:rPr>
        <w:drawing>
          <wp:inline distT="0" distB="0" distL="0" distR="0" wp14:anchorId="062AAB16" wp14:editId="2B7233EB">
            <wp:extent cx="4866640" cy="2472141"/>
            <wp:effectExtent l="133350" t="76200" r="86360" b="137795"/>
            <wp:docPr id="374857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857142" name=""/>
                    <pic:cNvPicPr/>
                  </pic:nvPicPr>
                  <pic:blipFill>
                    <a:blip r:embed="rId8"/>
                    <a:stretch>
                      <a:fillRect/>
                    </a:stretch>
                  </pic:blipFill>
                  <pic:spPr>
                    <a:xfrm>
                      <a:off x="0" y="0"/>
                      <a:ext cx="4885002" cy="248146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6B2BC75" w14:textId="6C481A1B" w:rsidR="000011C6" w:rsidRPr="009255C9" w:rsidRDefault="000011C6" w:rsidP="000011C6">
      <w:pPr>
        <w:jc w:val="center"/>
        <w:rPr>
          <w:b/>
          <w:bCs/>
        </w:rPr>
      </w:pPr>
      <w:r w:rsidRPr="009255C9">
        <w:rPr>
          <w:b/>
          <w:bCs/>
        </w:rPr>
        <w:t xml:space="preserve">Figure </w:t>
      </w:r>
      <w:r w:rsidRPr="009255C9">
        <w:rPr>
          <w:b/>
          <w:bCs/>
        </w:rPr>
        <w:fldChar w:fldCharType="begin"/>
      </w:r>
      <w:r w:rsidRPr="009255C9">
        <w:rPr>
          <w:b/>
          <w:bCs/>
        </w:rPr>
        <w:instrText xml:space="preserve"> SEQ Figure \* ARABIC </w:instrText>
      </w:r>
      <w:r w:rsidRPr="009255C9">
        <w:rPr>
          <w:b/>
          <w:bCs/>
        </w:rPr>
        <w:fldChar w:fldCharType="separate"/>
      </w:r>
      <w:r w:rsidRPr="009255C9">
        <w:rPr>
          <w:b/>
          <w:bCs/>
        </w:rPr>
        <w:t>1</w:t>
      </w:r>
      <w:r w:rsidRPr="009255C9">
        <w:rPr>
          <w:b/>
          <w:bCs/>
        </w:rPr>
        <w:fldChar w:fldCharType="end"/>
      </w:r>
      <w:r w:rsidRPr="009255C9">
        <w:rPr>
          <w:b/>
          <w:bCs/>
        </w:rPr>
        <w:t>: Cultural Differences Between the Philippines and the US</w:t>
      </w:r>
    </w:p>
    <w:p w14:paraId="1A937058" w14:textId="573FA659" w:rsidR="000011C6" w:rsidRDefault="000011C6" w:rsidP="000011C6">
      <w:pPr>
        <w:jc w:val="center"/>
      </w:pPr>
      <w:r w:rsidRPr="009255C9">
        <w:t>(Source: The Culture Factor, 2025)</w:t>
      </w:r>
    </w:p>
    <w:p w14:paraId="2AAA6D1F" w14:textId="77777777" w:rsidR="00F96C36" w:rsidRPr="00B4156C" w:rsidRDefault="00F96C36" w:rsidP="008A4018">
      <w:pPr>
        <w:rPr>
          <w:b/>
          <w:bCs/>
          <w:i/>
          <w:iCs/>
        </w:rPr>
      </w:pPr>
      <w:r w:rsidRPr="00B4156C">
        <w:rPr>
          <w:b/>
          <w:bCs/>
          <w:i/>
          <w:iCs/>
        </w:rPr>
        <w:t>Power Distance</w:t>
      </w:r>
    </w:p>
    <w:p w14:paraId="493CD90A" w14:textId="38E3AC61" w:rsidR="008A4018" w:rsidRDefault="008A4018" w:rsidP="008A4018">
      <w:r>
        <w:t xml:space="preserve">The power distance index of </w:t>
      </w:r>
      <w:r w:rsidR="00554A83">
        <w:t xml:space="preserve">the </w:t>
      </w:r>
      <w:r>
        <w:t xml:space="preserve">Philippines scored 94, which </w:t>
      </w:r>
      <w:r w:rsidR="00554A83">
        <w:t xml:space="preserve">is much higher than </w:t>
      </w:r>
      <w:r w:rsidR="00DE468B">
        <w:t xml:space="preserve">40 points for the US (The Culture Factor, 2025). </w:t>
      </w:r>
      <w:r w:rsidR="006A6542">
        <w:t xml:space="preserve">This indicates that the Philippines is a </w:t>
      </w:r>
      <w:r w:rsidR="00045448">
        <w:t xml:space="preserve">highly hierarchical society, in which every individual has their societally selected places without further justification. </w:t>
      </w:r>
      <w:r w:rsidR="006E7307">
        <w:t xml:space="preserve">It simply reflects </w:t>
      </w:r>
      <w:r w:rsidR="00D676AE">
        <w:t xml:space="preserve">inherent inequalities, </w:t>
      </w:r>
      <w:r w:rsidR="003343E7">
        <w:t xml:space="preserve">with </w:t>
      </w:r>
      <w:r w:rsidR="00D279F1">
        <w:t>centralisation being popular, and subordinates being expected to be told what to do</w:t>
      </w:r>
      <w:r w:rsidR="00EC7347">
        <w:t>, and the ideal boss being a benevolent autocrat.</w:t>
      </w:r>
      <w:r w:rsidR="0073660C">
        <w:t xml:space="preserve"> </w:t>
      </w:r>
      <w:r w:rsidR="006D2645">
        <w:t>Contradictorily</w:t>
      </w:r>
      <w:r w:rsidR="0073660C">
        <w:t xml:space="preserve">, the US </w:t>
      </w:r>
      <w:r w:rsidR="00321767">
        <w:t>believes in the establishment of equal liberty and rights for all</w:t>
      </w:r>
      <w:r w:rsidR="006566DC">
        <w:t xml:space="preserve">. </w:t>
      </w:r>
      <w:r w:rsidR="00E12D9C">
        <w:t xml:space="preserve">With American firms, hierarchy is only established for convenience, with managers </w:t>
      </w:r>
      <w:r w:rsidR="005004CF">
        <w:t>relying on teams and employees for their expertise,</w:t>
      </w:r>
      <w:r w:rsidR="00E12D9C">
        <w:t xml:space="preserve"> and superiors being accessible</w:t>
      </w:r>
      <w:r w:rsidR="005004CF">
        <w:t xml:space="preserve">. Both employees and managers </w:t>
      </w:r>
      <w:r w:rsidR="00F348E3">
        <w:t>expect to be consulted, with information being shared on a f</w:t>
      </w:r>
      <w:r w:rsidR="00997BCD">
        <w:t xml:space="preserve">requent </w:t>
      </w:r>
      <w:r w:rsidR="006A287E">
        <w:t>basis</w:t>
      </w:r>
      <w:r w:rsidR="00997BCD">
        <w:t>.</w:t>
      </w:r>
      <w:r w:rsidR="006A287E">
        <w:t xml:space="preserve"> At the same time, </w:t>
      </w:r>
      <w:r w:rsidR="00D130D9">
        <w:t xml:space="preserve">communication also needs to be participative, informal and direct. </w:t>
      </w:r>
      <w:r w:rsidR="00E97A0F">
        <w:t xml:space="preserve">In comparison to the expansion of Starbucks, from the US to the Philippines, this is one of the most negative factors that can influence cultural grounds for the brand. No employees of the US have ever </w:t>
      </w:r>
      <w:r w:rsidR="00183D1D">
        <w:t>experienced</w:t>
      </w:r>
      <w:r w:rsidR="00E97A0F">
        <w:t xml:space="preserve"> hierarchy or inequality as such, which they may come across at high levels after </w:t>
      </w:r>
      <w:r w:rsidR="00183D1D">
        <w:t>the international expansion to the Philippines.</w:t>
      </w:r>
    </w:p>
    <w:p w14:paraId="772D4DBD" w14:textId="77777777" w:rsidR="00F96C36" w:rsidRPr="00031367" w:rsidRDefault="00F96C36" w:rsidP="008A4018">
      <w:pPr>
        <w:rPr>
          <w:b/>
          <w:bCs/>
          <w:i/>
          <w:iCs/>
        </w:rPr>
      </w:pPr>
      <w:r w:rsidRPr="00031367">
        <w:rPr>
          <w:b/>
          <w:bCs/>
          <w:i/>
          <w:iCs/>
        </w:rPr>
        <w:t>Individualism</w:t>
      </w:r>
    </w:p>
    <w:p w14:paraId="58C53232" w14:textId="77777777" w:rsidR="006D2645" w:rsidRDefault="006A016F" w:rsidP="008A4018">
      <w:r>
        <w:lastRenderedPageBreak/>
        <w:t>Despite being power distant, the Philippines scores only 17 in individualism, while the US beats the nation to a score of 60 (The Culture Factor, 2025).</w:t>
      </w:r>
      <w:r w:rsidR="00ED7467">
        <w:t xml:space="preserve"> The Philippines is thereby a collective society </w:t>
      </w:r>
      <w:r w:rsidR="00936E32">
        <w:t>that</w:t>
      </w:r>
      <w:r w:rsidR="00ED7467">
        <w:t xml:space="preserve"> believes in celebrating success across teams, instead of keeping it to just one individual. Organisations or workplaces are recognised as the extended family across the country</w:t>
      </w:r>
      <w:r w:rsidR="00FF122C">
        <w:t xml:space="preserve">, manifesting paramount loyalty, which can overrule societal regulations and rules. </w:t>
      </w:r>
      <w:r w:rsidR="005870FD">
        <w:t xml:space="preserve">This society fosters </w:t>
      </w:r>
      <w:r w:rsidR="00271112">
        <w:t>strong relationships</w:t>
      </w:r>
      <w:r w:rsidR="007C30DB">
        <w:t xml:space="preserve"> with individuals taking responsibility for fellow members in all groups. </w:t>
      </w:r>
      <w:r w:rsidR="00630B76">
        <w:t xml:space="preserve">Across collectivist societies, such as the Philippines, </w:t>
      </w:r>
      <w:r w:rsidR="002917C4">
        <w:t>offence</w:t>
      </w:r>
      <w:r w:rsidR="00630B76">
        <w:t xml:space="preserve"> may lead to loss of face and sham</w:t>
      </w:r>
      <w:r w:rsidR="002917C4">
        <w:t xml:space="preserve">e. </w:t>
      </w:r>
    </w:p>
    <w:p w14:paraId="6FE50513" w14:textId="0008482A" w:rsidR="006A016F" w:rsidRDefault="006D2645" w:rsidP="008A4018">
      <w:r>
        <w:t>The</w:t>
      </w:r>
      <w:r w:rsidR="00535F09">
        <w:t xml:space="preserve"> relationship between employees and their employers </w:t>
      </w:r>
      <w:r w:rsidR="002B4DDF">
        <w:t>is</w:t>
      </w:r>
      <w:r w:rsidR="00535F09">
        <w:t xml:space="preserve"> perceived on moral terms, with recruiting and promotional decisions </w:t>
      </w:r>
      <w:r w:rsidR="002B4DDF">
        <w:t xml:space="preserve">taking into account in-group management. On the other hand, the US is a highly individualistic culture, </w:t>
      </w:r>
      <w:r w:rsidR="00EE21A9">
        <w:t>with the society being loosely kni</w:t>
      </w:r>
      <w:r w:rsidR="00A57183">
        <w:t xml:space="preserve">t, in which expectations do not rely on authorities for support. With a high degree of geographical mobility across the US, building in-depth friendships is often difficult. </w:t>
      </w:r>
      <w:r w:rsidR="005A36A0">
        <w:t xml:space="preserve">Americans have been accustomed to carrying out business while interacting with individuals they do not know well. </w:t>
      </w:r>
      <w:r w:rsidR="00C73D8D">
        <w:t xml:space="preserve">Based on this, the employees of Starbucks across the Philippines may come across a challenge of being on their own, not being able to rely on the authority for </w:t>
      </w:r>
      <w:r w:rsidR="00F817BF">
        <w:t>support.</w:t>
      </w:r>
    </w:p>
    <w:p w14:paraId="7CA1BEF5" w14:textId="77777777" w:rsidR="00F96C36" w:rsidRPr="00031367" w:rsidRDefault="00F96C36" w:rsidP="008A4018">
      <w:pPr>
        <w:rPr>
          <w:b/>
          <w:bCs/>
          <w:i/>
          <w:iCs/>
        </w:rPr>
      </w:pPr>
      <w:r w:rsidRPr="00031367">
        <w:rPr>
          <w:b/>
          <w:bCs/>
          <w:i/>
          <w:iCs/>
        </w:rPr>
        <w:t>Motivation Towards Success</w:t>
      </w:r>
    </w:p>
    <w:p w14:paraId="7DE5797E" w14:textId="3BDBF30F" w:rsidR="00D6757B" w:rsidRDefault="00D6757B" w:rsidP="008A4018">
      <w:r>
        <w:t>The scores for motivation towards success and achievement are almost the same across the two nations, with the Philippines scoring 64 points and the US scoring 62 points (The Culture Factor, 2025).</w:t>
      </w:r>
      <w:r w:rsidR="00C360FA">
        <w:t xml:space="preserve"> </w:t>
      </w:r>
      <w:r w:rsidR="002775A5">
        <w:t>Herein, the Philippines has been regarded as a decisive society, where individuals live to work, and managers are expected to be asse</w:t>
      </w:r>
      <w:r w:rsidR="000A19CC">
        <w:t xml:space="preserve">rtive. </w:t>
      </w:r>
      <w:r w:rsidR="00980B87">
        <w:t>Emphasis is likely to be on performance, equity and competition</w:t>
      </w:r>
      <w:r w:rsidR="004E08B9">
        <w:t xml:space="preserve">, with conflicts being resolved by fighting them out. </w:t>
      </w:r>
      <w:r w:rsidR="00362940">
        <w:t xml:space="preserve">On the </w:t>
      </w:r>
      <w:r w:rsidR="006D2645">
        <w:t>contrary</w:t>
      </w:r>
      <w:r w:rsidR="00362940">
        <w:t xml:space="preserve">, being successful in the US is not much of a motivation as it is when success is shown off. </w:t>
      </w:r>
      <w:r w:rsidR="005A4B13">
        <w:t>Americans also live to work, reflecting a similar culture to the Philippines</w:t>
      </w:r>
      <w:r w:rsidR="00BE54BF">
        <w:t xml:space="preserve">, while attaining a higher societal status depending on how good one can stand out. </w:t>
      </w:r>
      <w:r w:rsidR="002C72C1">
        <w:t>Herein, Starbucks, after expanding its operations to the Philippines, may not have come across challenges regarding the motivation of employees and managers towards the achievement of success.</w:t>
      </w:r>
    </w:p>
    <w:p w14:paraId="7F9960BE" w14:textId="77777777" w:rsidR="006D0ED5" w:rsidRPr="00031367" w:rsidRDefault="00F96C36" w:rsidP="008A4018">
      <w:pPr>
        <w:rPr>
          <w:b/>
          <w:bCs/>
          <w:i/>
          <w:iCs/>
        </w:rPr>
      </w:pPr>
      <w:r w:rsidRPr="00031367">
        <w:rPr>
          <w:b/>
          <w:bCs/>
          <w:i/>
          <w:iCs/>
        </w:rPr>
        <w:t>Uncertainty Avoidance</w:t>
      </w:r>
    </w:p>
    <w:p w14:paraId="03F8F345" w14:textId="34BC7DAE" w:rsidR="006D2645" w:rsidRDefault="001A13C7" w:rsidP="001A13C7">
      <w:r>
        <w:t xml:space="preserve">On a similar note, the Philippines scored </w:t>
      </w:r>
      <w:r w:rsidR="004D3800">
        <w:t>44 in uncer</w:t>
      </w:r>
      <w:r w:rsidR="0081530C">
        <w:t xml:space="preserve">tainty avoidance, while the US scored </w:t>
      </w:r>
      <w:r w:rsidR="00CB2067">
        <w:t xml:space="preserve">46 (The Culture Factor, 2025). This indicates that the Philippines has a low </w:t>
      </w:r>
      <w:r w:rsidR="00CB2067">
        <w:lastRenderedPageBreak/>
        <w:t xml:space="preserve">profile for avoiding uncertainties and maintaining a more relaxed attitude in </w:t>
      </w:r>
      <w:r w:rsidR="002F2CDC">
        <w:t xml:space="preserve">which practice counts much more than principles. Deviance forms the norm and is more easily tolerated across societies, exhibiting a low uncertainty index. </w:t>
      </w:r>
      <w:r w:rsidR="00183164">
        <w:t>Individuals believe that there need not be more regulations than deemed necessary</w:t>
      </w:r>
      <w:r w:rsidR="00BE2648">
        <w:t xml:space="preserve">, and in case </w:t>
      </w:r>
      <w:r w:rsidR="00183164">
        <w:t>they stand out to be ambiguous</w:t>
      </w:r>
      <w:r w:rsidR="00BE2648">
        <w:t xml:space="preserve"> or refrain from working, </w:t>
      </w:r>
      <w:r w:rsidR="000568D2">
        <w:t xml:space="preserve">they </w:t>
      </w:r>
      <w:r w:rsidR="00BE2648">
        <w:t xml:space="preserve">can be changed or abandoned. Schedules are often flexible, </w:t>
      </w:r>
      <w:r w:rsidR="006D2645">
        <w:t xml:space="preserve">and </w:t>
      </w:r>
      <w:r w:rsidR="00BE2648">
        <w:t>hard work is undertaken when deemed necessary</w:t>
      </w:r>
      <w:r w:rsidR="006D2645">
        <w:t xml:space="preserve">. </w:t>
      </w:r>
    </w:p>
    <w:p w14:paraId="0948B3EC" w14:textId="39155F62" w:rsidR="00F1421D" w:rsidRDefault="006D2645" w:rsidP="001A13C7">
      <w:r>
        <w:t>I</w:t>
      </w:r>
      <w:r w:rsidR="000568D2">
        <w:t>nnovation is not highlighted as threatening</w:t>
      </w:r>
      <w:r>
        <w:t>,</w:t>
      </w:r>
      <w:r w:rsidR="000568D2">
        <w:t xml:space="preserve"> and punctuality and precision do not come naturally </w:t>
      </w:r>
      <w:r>
        <w:t>in</w:t>
      </w:r>
      <w:r w:rsidR="000568D2">
        <w:t xml:space="preserve"> the Philippines.</w:t>
      </w:r>
      <w:r w:rsidR="002838B5">
        <w:t xml:space="preserve"> On the </w:t>
      </w:r>
      <w:r>
        <w:t>contrary</w:t>
      </w:r>
      <w:r w:rsidR="002838B5">
        <w:t>, the US also perceives itself in the context</w:t>
      </w:r>
      <w:r w:rsidR="001A4B7F">
        <w:t xml:space="preserve"> which impacts the behaviour of individuals </w:t>
      </w:r>
      <w:r w:rsidR="00DC02F4">
        <w:t xml:space="preserve">more than the score of American culture. </w:t>
      </w:r>
      <w:r w:rsidR="00657856">
        <w:t xml:space="preserve">There exists a fair degree of acceptance for innovative products, new ideas, and the willingness to try something new or even different. Such ideas may pertain to technological advancements, food or business practices, with Americans tending to be more </w:t>
      </w:r>
      <w:r w:rsidR="00257C78">
        <w:t>tolerant of opinions or ideas from others, allowing the freedom of expression. Starbucks, after its expansion to the Philippines, may have benefited from the aspect of standardising its uncertainty avoidance culture across the country.</w:t>
      </w:r>
    </w:p>
    <w:p w14:paraId="76A95AEA" w14:textId="77777777" w:rsidR="006D0ED5" w:rsidRPr="009B00C0" w:rsidRDefault="006D0ED5" w:rsidP="008A4018">
      <w:pPr>
        <w:rPr>
          <w:b/>
          <w:bCs/>
          <w:i/>
          <w:iCs/>
        </w:rPr>
      </w:pPr>
      <w:r w:rsidRPr="009B00C0">
        <w:rPr>
          <w:b/>
          <w:bCs/>
          <w:i/>
          <w:iCs/>
        </w:rPr>
        <w:t>Long-Term Orientation</w:t>
      </w:r>
    </w:p>
    <w:p w14:paraId="2B616AFC" w14:textId="705CE3B1" w:rsidR="00031367" w:rsidRDefault="00031367" w:rsidP="008A4018">
      <w:r>
        <w:t xml:space="preserve">With a score of 46 in the Philippines and a score of </w:t>
      </w:r>
      <w:r w:rsidR="00AA0A7E">
        <w:t>50 in the US, both nations have a relatively long-term orientation (The Culture Factor, 2025).</w:t>
      </w:r>
      <w:r w:rsidR="00980507">
        <w:t xml:space="preserve"> The Philippines has a relatively normative culture, with individuals having a strong concern for </w:t>
      </w:r>
      <w:r w:rsidR="000D4187">
        <w:t>establishing</w:t>
      </w:r>
      <w:r w:rsidR="00980507">
        <w:t xml:space="preserve"> the absolute truth</w:t>
      </w:r>
      <w:r w:rsidR="000D4187">
        <w:t>. They often exhibit a great respect for traditions, with a relatively smaller propensity to save for the long run, endorsing focus on the achievement of rapid results. On the other hand, the US are prone to analysing information</w:t>
      </w:r>
      <w:r w:rsidR="003E2CEF">
        <w:t xml:space="preserve"> to check the truth, measuring performance on a short-term basis, while driving individuals to </w:t>
      </w:r>
      <w:r w:rsidR="00E64AC0">
        <w:t xml:space="preserve">aim at rapid results across the workplace. Integrating both cultures, Starbucks can achieve </w:t>
      </w:r>
      <w:r w:rsidR="00364866">
        <w:t>short-term goals and thereby focus on the future as well.</w:t>
      </w:r>
    </w:p>
    <w:p w14:paraId="3590445B" w14:textId="77777777" w:rsidR="009B00C0" w:rsidRPr="006D2645" w:rsidRDefault="006D0ED5" w:rsidP="008A4018">
      <w:pPr>
        <w:rPr>
          <w:b/>
          <w:bCs/>
          <w:i/>
          <w:iCs/>
        </w:rPr>
      </w:pPr>
      <w:r w:rsidRPr="006D2645">
        <w:rPr>
          <w:b/>
          <w:bCs/>
          <w:i/>
          <w:iCs/>
        </w:rPr>
        <w:t>Indulgence</w:t>
      </w:r>
    </w:p>
    <w:p w14:paraId="2859D664" w14:textId="6BE34BD4" w:rsidR="00AB6668" w:rsidRPr="009255C9" w:rsidRDefault="009B00C0" w:rsidP="009B00C0">
      <w:pPr>
        <w:rPr>
          <w:rFonts w:eastAsiaTheme="majorEastAsia" w:cstheme="majorBidi"/>
          <w:szCs w:val="40"/>
        </w:rPr>
      </w:pPr>
      <w:r>
        <w:t xml:space="preserve">The Philippines scored 42 </w:t>
      </w:r>
      <w:r w:rsidR="001C25AC">
        <w:t xml:space="preserve">in indulgence, with its culture being </w:t>
      </w:r>
      <w:r w:rsidR="000F0D33">
        <w:t>that of Restraint</w:t>
      </w:r>
      <w:r w:rsidR="001C25AC">
        <w:t>, while the US scored as high as 68 points in this dimension (The Culture Factor, 2025).</w:t>
      </w:r>
      <w:r w:rsidR="000F0D33">
        <w:t xml:space="preserve"> </w:t>
      </w:r>
      <w:r w:rsidR="00C47B35">
        <w:t xml:space="preserve">However, the Philippines has a tendency towards pessimism and cynicism, although the country does not </w:t>
      </w:r>
      <w:r w:rsidR="000B60BC">
        <w:t>p</w:t>
      </w:r>
      <w:r w:rsidR="00C47B35">
        <w:t>ut much emphasis on leisure ti</w:t>
      </w:r>
      <w:r w:rsidR="000B60BC">
        <w:t>me.</w:t>
      </w:r>
      <w:r w:rsidR="00421DAC">
        <w:t xml:space="preserve"> On the other hand, the US </w:t>
      </w:r>
      <w:r w:rsidR="00421DAC">
        <w:lastRenderedPageBreak/>
        <w:t xml:space="preserve">is a prudish society, and both these dimensions can adversely influence the </w:t>
      </w:r>
      <w:r w:rsidR="00082C1C">
        <w:t>operations</w:t>
      </w:r>
      <w:r w:rsidR="00421DAC">
        <w:t xml:space="preserve"> of Starbucks.</w:t>
      </w:r>
      <w:r w:rsidR="00AB6668" w:rsidRPr="009255C9">
        <w:br w:type="page"/>
      </w:r>
    </w:p>
    <w:p w14:paraId="25569576" w14:textId="06DC6C5A" w:rsidR="00630944" w:rsidRPr="009255C9" w:rsidRDefault="00630944" w:rsidP="00630944">
      <w:pPr>
        <w:pStyle w:val="Heading1"/>
      </w:pPr>
      <w:bookmarkStart w:id="4" w:name="_Toc213064684"/>
      <w:r w:rsidRPr="009255C9">
        <w:lastRenderedPageBreak/>
        <w:t>Recommended Adjustments</w:t>
      </w:r>
      <w:bookmarkEnd w:id="4"/>
    </w:p>
    <w:p w14:paraId="4178821B" w14:textId="77777777" w:rsidR="00DB4805" w:rsidRPr="009255C9" w:rsidRDefault="00DB4805" w:rsidP="000C30CC">
      <w:pPr>
        <w:rPr>
          <w:b/>
          <w:bCs/>
          <w:i/>
          <w:iCs/>
        </w:rPr>
      </w:pPr>
      <w:r w:rsidRPr="009255C9">
        <w:rPr>
          <w:b/>
          <w:bCs/>
          <w:i/>
          <w:iCs/>
        </w:rPr>
        <w:t>Training and Onboarding</w:t>
      </w:r>
    </w:p>
    <w:p w14:paraId="3543E74E" w14:textId="45DEBCF4" w:rsidR="00566BD1" w:rsidRPr="009255C9" w:rsidRDefault="00725366" w:rsidP="00725366">
      <w:r w:rsidRPr="009255C9">
        <w:t xml:space="preserve">In terms of adding to its Standard Operating Procedures (SOPs), Starbucks and introduce training and onboarding programmes, aimed at recruiting and retaining more </w:t>
      </w:r>
      <w:r w:rsidR="00D66928" w:rsidRPr="009255C9">
        <w:t xml:space="preserve">talent across the Philippines. </w:t>
      </w:r>
      <w:r w:rsidR="00677A3B" w:rsidRPr="009255C9">
        <w:t xml:space="preserve">A </w:t>
      </w:r>
      <w:r w:rsidR="00AE77FC" w:rsidRPr="009255C9">
        <w:t>successful</w:t>
      </w:r>
      <w:r w:rsidR="00677A3B" w:rsidRPr="009255C9">
        <w:t xml:space="preserve"> onboarding programme</w:t>
      </w:r>
      <w:r w:rsidR="00AE77FC" w:rsidRPr="009255C9">
        <w:t xml:space="preserve"> can help reveal the organisational culture, relationship networks and information networks (</w:t>
      </w:r>
      <w:proofErr w:type="spellStart"/>
      <w:r w:rsidR="00831E89" w:rsidRPr="009255C9">
        <w:t>Largy</w:t>
      </w:r>
      <w:proofErr w:type="spellEnd"/>
      <w:r w:rsidR="00831E89" w:rsidRPr="009255C9">
        <w:t>, 2024).</w:t>
      </w:r>
      <w:r w:rsidR="00293DAC" w:rsidRPr="009255C9">
        <w:t xml:space="preserve"> For individuals to feel included</w:t>
      </w:r>
      <w:r w:rsidR="00A3392A" w:rsidRPr="009255C9">
        <w:t>, able to progress and valued across Starbucks in the Philippines, the employees need to understand</w:t>
      </w:r>
      <w:r w:rsidR="00C36952" w:rsidRPr="009255C9">
        <w:t xml:space="preserve"> the organisational culture. </w:t>
      </w:r>
      <w:r w:rsidR="00CB629E" w:rsidRPr="009255C9">
        <w:t>Organisations often make the mistake of spending resources and time on attracting, appointing and assessing new individuals</w:t>
      </w:r>
      <w:r w:rsidR="00EF3739" w:rsidRPr="009255C9">
        <w:t xml:space="preserve">, paradoxically, paying less attention to the investment </w:t>
      </w:r>
      <w:r w:rsidR="00642721" w:rsidRPr="009255C9">
        <w:t>in</w:t>
      </w:r>
      <w:r w:rsidR="00EF3739" w:rsidRPr="009255C9">
        <w:t xml:space="preserve"> their onboarding once the contract has been signed</w:t>
      </w:r>
      <w:r w:rsidR="00642721" w:rsidRPr="009255C9">
        <w:t xml:space="preserve">. Starbucks needs to engage in </w:t>
      </w:r>
      <w:r w:rsidR="002C624F" w:rsidRPr="009255C9">
        <w:t>entirely embracing the onboarding practice</w:t>
      </w:r>
      <w:r w:rsidR="00A02269" w:rsidRPr="009255C9">
        <w:t>, with the relationships and knowledge gained</w:t>
      </w:r>
      <w:r w:rsidR="00FD298E" w:rsidRPr="009255C9">
        <w:t>,</w:t>
      </w:r>
      <w:r w:rsidR="00A02269" w:rsidRPr="009255C9">
        <w:t xml:space="preserve"> </w:t>
      </w:r>
      <w:r w:rsidR="00FD298E" w:rsidRPr="009255C9">
        <w:t>offering strong foundations for the future success of employees.</w:t>
      </w:r>
      <w:r w:rsidR="00566BD1" w:rsidRPr="009255C9">
        <w:t xml:space="preserve"> </w:t>
      </w:r>
      <w:r w:rsidR="00FD298E" w:rsidRPr="009255C9">
        <w:t xml:space="preserve">Keeping employees motivated and satisfied across the workplace can help the brand bridge the cultural gap existing between the US and the Philippines. </w:t>
      </w:r>
    </w:p>
    <w:p w14:paraId="0A036B8E" w14:textId="7B6D9040" w:rsidR="00566BD1" w:rsidRPr="009255C9" w:rsidRDefault="000C33C3" w:rsidP="00725366">
      <w:r w:rsidRPr="009255C9">
        <w:t xml:space="preserve">Onboarding is more than just </w:t>
      </w:r>
      <w:r w:rsidR="00463A3C" w:rsidRPr="009255C9">
        <w:t xml:space="preserve">an induction checklist aimed at orienting new starters across the building, setting up their workspace and introducing them to core stakeholders. Instead, </w:t>
      </w:r>
      <w:r w:rsidR="00C10C2C" w:rsidRPr="009255C9">
        <w:t xml:space="preserve">the practice at Starbucks needs to reveal its organisational culture, relationship networks and information networks. </w:t>
      </w:r>
      <w:r w:rsidR="0071666C" w:rsidRPr="009255C9">
        <w:t xml:space="preserve">Compliance, in onboarding, </w:t>
      </w:r>
      <w:r w:rsidR="00434C7D" w:rsidRPr="009255C9">
        <w:t xml:space="preserve">includes introducing employees to basic policy-related regulations and legal constraints. In addition, </w:t>
      </w:r>
      <w:r w:rsidR="00DD35C1" w:rsidRPr="009255C9">
        <w:t>clarification offered at Starbucks can ensure that workers understand all expectations and endorse transparency in their new job.</w:t>
      </w:r>
      <w:r w:rsidR="00297976" w:rsidRPr="009255C9">
        <w:t xml:space="preserve"> Culture has further been regarded as a broader category which takes into account offering employees a sense of </w:t>
      </w:r>
      <w:r w:rsidR="0053691B" w:rsidRPr="009255C9">
        <w:t>organisational norms, both informal and formal.</w:t>
      </w:r>
      <w:r w:rsidR="0038546D" w:rsidRPr="009255C9">
        <w:t xml:space="preserve"> Lastly, connection </w:t>
      </w:r>
      <w:r w:rsidR="008D48A9" w:rsidRPr="009255C9">
        <w:t>can interpret</w:t>
      </w:r>
      <w:r w:rsidR="0038546D" w:rsidRPr="009255C9">
        <w:t xml:space="preserve"> the vital interpersonal affiliations and information networks</w:t>
      </w:r>
      <w:r w:rsidR="008D48A9" w:rsidRPr="009255C9">
        <w:t xml:space="preserve"> that new employees need to establish.</w:t>
      </w:r>
      <w:r w:rsidR="00566BD1" w:rsidRPr="009255C9">
        <w:t xml:space="preserve"> </w:t>
      </w:r>
      <w:r w:rsidR="004357ED" w:rsidRPr="009255C9">
        <w:t>Without an effective onboarding programme, relationship and information networks may appear impenetrable or hidden</w:t>
      </w:r>
      <w:r w:rsidR="00D030D6" w:rsidRPr="009255C9">
        <w:t xml:space="preserve"> across Starbucks. </w:t>
      </w:r>
    </w:p>
    <w:p w14:paraId="1D819D8E" w14:textId="2ED3AF93" w:rsidR="00725366" w:rsidRPr="009255C9" w:rsidRDefault="00D030D6" w:rsidP="00725366">
      <w:r w:rsidRPr="009255C9">
        <w:t>Around 50% of employees in a survey revealed that they can be more productive if a firm is capable of b</w:t>
      </w:r>
      <w:r w:rsidR="00780FD1" w:rsidRPr="009255C9">
        <w:t>eing organised enough (</w:t>
      </w:r>
      <w:proofErr w:type="spellStart"/>
      <w:r w:rsidR="00780FD1" w:rsidRPr="009255C9">
        <w:t>Largy</w:t>
      </w:r>
      <w:proofErr w:type="spellEnd"/>
      <w:r w:rsidR="00780FD1" w:rsidRPr="009255C9">
        <w:t xml:space="preserve">, 2024). Herein, an efficient onboarding process can help </w:t>
      </w:r>
      <w:r w:rsidR="00C1191C" w:rsidRPr="009255C9">
        <w:t>overcome such challenges across Starbucks and its expansion to the Philippines.</w:t>
      </w:r>
      <w:r w:rsidR="00D21037" w:rsidRPr="009255C9">
        <w:t xml:space="preserve"> </w:t>
      </w:r>
      <w:r w:rsidR="000F1561" w:rsidRPr="009255C9">
        <w:t>Self-efficacy, social integration</w:t>
      </w:r>
      <w:r w:rsidR="0063540A" w:rsidRPr="009255C9">
        <w:t xml:space="preserve">, knowledge of culture and </w:t>
      </w:r>
      <w:r w:rsidR="0063540A" w:rsidRPr="009255C9">
        <w:lastRenderedPageBreak/>
        <w:t xml:space="preserve">role clarity characterise the </w:t>
      </w:r>
      <w:r w:rsidR="00263365" w:rsidRPr="009255C9">
        <w:t>successful onboarding practices across Starbucks.</w:t>
      </w:r>
      <w:r w:rsidR="00AE6F20" w:rsidRPr="009255C9">
        <w:t xml:space="preserve"> Taking responsibility </w:t>
      </w:r>
      <w:r w:rsidR="0040789F" w:rsidRPr="009255C9">
        <w:t xml:space="preserve">for </w:t>
      </w:r>
      <w:r w:rsidR="008943E6" w:rsidRPr="009255C9">
        <w:t>one's</w:t>
      </w:r>
      <w:r w:rsidR="0040789F" w:rsidRPr="009255C9">
        <w:t xml:space="preserve"> own onboarding</w:t>
      </w:r>
      <w:r w:rsidR="00C2136E" w:rsidRPr="009255C9">
        <w:t xml:space="preserve"> is likely to entail a significant influence on the effectiveness and speed of the career advancement of employees</w:t>
      </w:r>
      <w:r w:rsidR="00DC2937" w:rsidRPr="009255C9">
        <w:t>.</w:t>
      </w:r>
      <w:r w:rsidR="00DA3C99" w:rsidRPr="009255C9">
        <w:t xml:space="preserve"> </w:t>
      </w:r>
      <w:r w:rsidR="008E092F" w:rsidRPr="009255C9">
        <w:t>The optimal timing concerning a specific onboarding practice depends on the needs of workers, their roles and seniority.</w:t>
      </w:r>
      <w:r w:rsidR="003B6C6D" w:rsidRPr="009255C9">
        <w:t xml:space="preserve"> However, this perception can create further cultural gaps, since it adds to the notion that one has to have a higher </w:t>
      </w:r>
      <w:r w:rsidR="00566BD1" w:rsidRPr="009255C9">
        <w:t>degree</w:t>
      </w:r>
      <w:r w:rsidR="003B6C6D" w:rsidRPr="009255C9">
        <w:t xml:space="preserve"> in an organisation to have flexible and tailored programmes.</w:t>
      </w:r>
    </w:p>
    <w:p w14:paraId="12F2BF80" w14:textId="77777777" w:rsidR="00DB4805" w:rsidRPr="009255C9" w:rsidRDefault="00DB4805" w:rsidP="000C30CC">
      <w:pPr>
        <w:rPr>
          <w:b/>
          <w:bCs/>
          <w:i/>
          <w:iCs/>
        </w:rPr>
      </w:pPr>
      <w:r w:rsidRPr="009255C9">
        <w:rPr>
          <w:b/>
          <w:bCs/>
          <w:i/>
          <w:iCs/>
        </w:rPr>
        <w:t>Operational Efficiency</w:t>
      </w:r>
    </w:p>
    <w:p w14:paraId="044126A7" w14:textId="77777777" w:rsidR="00D17F5E" w:rsidRPr="009255C9" w:rsidRDefault="00FC729D" w:rsidP="00AC25A1">
      <w:r w:rsidRPr="009255C9">
        <w:t xml:space="preserve">Operational efficiency </w:t>
      </w:r>
      <w:r w:rsidR="00DB232D" w:rsidRPr="009255C9">
        <w:t xml:space="preserve">is likely to improve employee output, create superior </w:t>
      </w:r>
      <w:r w:rsidR="006100D7" w:rsidRPr="009255C9">
        <w:t xml:space="preserve">customer experiences and streamline growth </w:t>
      </w:r>
      <w:r w:rsidR="00F8428F" w:rsidRPr="009255C9">
        <w:t>(</w:t>
      </w:r>
      <w:r w:rsidR="00FA59E8" w:rsidRPr="009255C9">
        <w:t>Gibbons, 2024).</w:t>
      </w:r>
      <w:r w:rsidR="00256593" w:rsidRPr="009255C9">
        <w:t xml:space="preserve"> Efficiency needs to be the core focus </w:t>
      </w:r>
      <w:r w:rsidR="005F00A0" w:rsidRPr="009255C9">
        <w:t xml:space="preserve">of Starbucks, applied to </w:t>
      </w:r>
      <w:r w:rsidR="00B67F2B" w:rsidRPr="009255C9">
        <w:t xml:space="preserve">the </w:t>
      </w:r>
      <w:r w:rsidR="005F00A0" w:rsidRPr="009255C9">
        <w:t xml:space="preserve">organisation-wide </w:t>
      </w:r>
      <w:r w:rsidR="00091738" w:rsidRPr="009255C9">
        <w:t xml:space="preserve">operations. </w:t>
      </w:r>
      <w:r w:rsidR="007F581C" w:rsidRPr="009255C9">
        <w:t>In terms of tapping into this competitive advantage</w:t>
      </w:r>
      <w:r w:rsidR="00F54FAD" w:rsidRPr="009255C9">
        <w:t xml:space="preserve">, the brand needs to collaborate </w:t>
      </w:r>
      <w:r w:rsidR="00BE1EF7" w:rsidRPr="009255C9">
        <w:t xml:space="preserve">with </w:t>
      </w:r>
      <w:r w:rsidR="00285C2B" w:rsidRPr="009255C9">
        <w:t xml:space="preserve">the right </w:t>
      </w:r>
      <w:r w:rsidR="00BE1EF7" w:rsidRPr="009255C9">
        <w:t>components.</w:t>
      </w:r>
      <w:r w:rsidR="00B627AF" w:rsidRPr="009255C9">
        <w:t xml:space="preserve"> This can help Starbucks </w:t>
      </w:r>
      <w:r w:rsidR="00FF13E3" w:rsidRPr="009255C9">
        <w:t xml:space="preserve">optimise workflows, build cross-functional teams and drive sustainable growth, creating a record of offering top-tier products and solutions. </w:t>
      </w:r>
      <w:r w:rsidR="006E08AA" w:rsidRPr="009255C9">
        <w:t xml:space="preserve">One of the most crucial actions that Starbucks can undertake concerning its </w:t>
      </w:r>
      <w:r w:rsidR="00982BC8" w:rsidRPr="009255C9">
        <w:t xml:space="preserve">international experience </w:t>
      </w:r>
      <w:r w:rsidR="00D56F94" w:rsidRPr="009255C9">
        <w:t>in</w:t>
      </w:r>
      <w:r w:rsidR="00982BC8" w:rsidRPr="009255C9">
        <w:t xml:space="preserve"> </w:t>
      </w:r>
      <w:r w:rsidR="00D56F94" w:rsidRPr="009255C9">
        <w:t xml:space="preserve">the </w:t>
      </w:r>
      <w:r w:rsidR="00982BC8" w:rsidRPr="009255C9">
        <w:t xml:space="preserve">Philippines is to engage in structured </w:t>
      </w:r>
      <w:r w:rsidR="00D56F94" w:rsidRPr="009255C9">
        <w:t>problem-solving.</w:t>
      </w:r>
      <w:r w:rsidR="0014672B" w:rsidRPr="009255C9">
        <w:t xml:space="preserve"> Innovation and creativity are the top skills in the year 2024, although they are not complete without structure</w:t>
      </w:r>
      <w:r w:rsidR="00CF7533" w:rsidRPr="009255C9">
        <w:t>;</w:t>
      </w:r>
      <w:r w:rsidR="001C2DD1" w:rsidRPr="009255C9">
        <w:t xml:space="preserve"> unbridled brainstorming is an example of which</w:t>
      </w:r>
      <w:r w:rsidR="0014672B" w:rsidRPr="009255C9">
        <w:t xml:space="preserve"> (Gibbons, 2024). </w:t>
      </w:r>
      <w:r w:rsidR="00367E53" w:rsidRPr="009255C9">
        <w:t xml:space="preserve">For instance, </w:t>
      </w:r>
      <w:r w:rsidR="00402270" w:rsidRPr="009255C9">
        <w:t xml:space="preserve">the roadmap of products </w:t>
      </w:r>
      <w:r w:rsidR="00824533" w:rsidRPr="009255C9">
        <w:t xml:space="preserve">constantly </w:t>
      </w:r>
      <w:r w:rsidR="004C7E49" w:rsidRPr="009255C9">
        <w:t>changes</w:t>
      </w:r>
      <w:r w:rsidR="00824533" w:rsidRPr="009255C9">
        <w:t xml:space="preserve"> as a result of stakeholder disagreements, followed by a lack of strategic clarity. </w:t>
      </w:r>
    </w:p>
    <w:p w14:paraId="59E2D8C5" w14:textId="23D471BE" w:rsidR="00D17F5E" w:rsidRPr="009255C9" w:rsidRDefault="00824533" w:rsidP="00AC25A1">
      <w:r w:rsidRPr="009255C9">
        <w:t xml:space="preserve">This often leads to </w:t>
      </w:r>
      <w:r w:rsidR="004C7E49" w:rsidRPr="009255C9">
        <w:t>surging costs and products misaligned with the expectations of consumers. Aimed at overcoming such challenges in the Philippines, Starbucks needs to establish operational efficiency in its SOP throughout the internationalisation process.</w:t>
      </w:r>
      <w:r w:rsidR="00A652F3" w:rsidRPr="009255C9">
        <w:t xml:space="preserve"> Other than structured problem-solving, </w:t>
      </w:r>
      <w:r w:rsidR="00CE0388" w:rsidRPr="009255C9">
        <w:t>data-driven decision-making can also help Starbucks determine the right metrics in terms of measuring its performance and progress across the Philippines.</w:t>
      </w:r>
      <w:r w:rsidR="00AA5370" w:rsidRPr="009255C9">
        <w:t xml:space="preserve"> </w:t>
      </w:r>
      <w:r w:rsidR="001E687F">
        <w:t>This</w:t>
      </w:r>
      <w:r w:rsidR="002D14E2" w:rsidRPr="009255C9">
        <w:t xml:space="preserve"> </w:t>
      </w:r>
      <w:r w:rsidR="001E687F">
        <w:t>forms</w:t>
      </w:r>
      <w:r w:rsidR="002D14E2" w:rsidRPr="009255C9">
        <w:t xml:space="preserve"> an expectation and cadence that makes it easier to estimate issues and engage in more informed decision-making. </w:t>
      </w:r>
      <w:r w:rsidR="0003085B" w:rsidRPr="009255C9">
        <w:t xml:space="preserve">Throughout the product development stage, Starbucks can </w:t>
      </w:r>
      <w:r w:rsidR="00147C42" w:rsidRPr="009255C9">
        <w:t>contrivance</w:t>
      </w:r>
      <w:r w:rsidR="0003085B" w:rsidRPr="009255C9">
        <w:t xml:space="preserve"> </w:t>
      </w:r>
      <w:r w:rsidR="007C491C" w:rsidRPr="009255C9">
        <w:t xml:space="preserve">bug resolution, resource utilisation and cycle time as common metrics, offering insights into the constant flow of </w:t>
      </w:r>
      <w:r w:rsidR="00147C42" w:rsidRPr="009255C9">
        <w:t>enduring</w:t>
      </w:r>
      <w:r w:rsidR="007C491C" w:rsidRPr="009255C9">
        <w:t xml:space="preserve"> work. </w:t>
      </w:r>
      <w:r w:rsidR="00C36154">
        <w:t>Starbucks may be able to gain momentum in the long run and establish better opportunities.</w:t>
      </w:r>
    </w:p>
    <w:p w14:paraId="5BA2CAEA" w14:textId="01BF6487" w:rsidR="00AC25A1" w:rsidRPr="009255C9" w:rsidRDefault="00C36154" w:rsidP="00AC25A1">
      <w:pPr>
        <w:rPr>
          <w:b/>
          <w:bCs/>
        </w:rPr>
      </w:pPr>
      <w:r>
        <w:lastRenderedPageBreak/>
        <w:t>I</w:t>
      </w:r>
      <w:r w:rsidR="003E2D18" w:rsidRPr="009255C9">
        <w:t>n addition to such strategic decisions for the international expansion of Starbucks to the Philippines, cross-functional collaboration has been highlighted as the cornerstone for endorsing operational efficiency.</w:t>
      </w:r>
      <w:r w:rsidR="00C73657" w:rsidRPr="009255C9">
        <w:t xml:space="preserve"> Despite clear benefits, around 75% of cross-functional teams have reportedly been dysfunctional, often </w:t>
      </w:r>
      <w:r w:rsidR="00FF53AC" w:rsidRPr="009255C9">
        <w:t>failing to meet core performance criteria (Gibbons, 2024).</w:t>
      </w:r>
      <w:r w:rsidR="00750629" w:rsidRPr="009255C9">
        <w:t xml:space="preserve"> </w:t>
      </w:r>
      <w:r w:rsidR="00F96DD8" w:rsidRPr="009255C9">
        <w:t xml:space="preserve">Starbucks can engage in </w:t>
      </w:r>
      <w:r w:rsidR="00D17F5E" w:rsidRPr="009255C9">
        <w:t>a</w:t>
      </w:r>
      <w:r w:rsidR="00F96DD8" w:rsidRPr="009255C9">
        <w:t xml:space="preserve"> </w:t>
      </w:r>
      <w:r w:rsidR="004E1348" w:rsidRPr="009255C9">
        <w:t>thorough</w:t>
      </w:r>
      <w:r w:rsidR="00F96DD8" w:rsidRPr="009255C9">
        <w:t xml:space="preserve"> analysis of its current operational activities associated with its international expansion to the Philippines.</w:t>
      </w:r>
      <w:r w:rsidR="004E1348" w:rsidRPr="009255C9">
        <w:t xml:space="preserve"> The brand needs to identify gaps in its structure, communication or data in terms of overcoming </w:t>
      </w:r>
      <w:r w:rsidR="00D17F5E" w:rsidRPr="009255C9">
        <w:t xml:space="preserve">possible risks in the long run. </w:t>
      </w:r>
      <w:r w:rsidR="002D14E2" w:rsidRPr="009255C9">
        <w:t>The brand can also mitigate the cultural challenges that it has been going through over the years, concerning the different dimensions between the US and the Philippines.</w:t>
      </w:r>
      <w:r w:rsidR="002D14E2">
        <w:t xml:space="preserve"> </w:t>
      </w:r>
      <w:r w:rsidR="00D17F5E" w:rsidRPr="009255C9">
        <w:t xml:space="preserve">Investing in efficiency, aimed at sustainable growth, can help Starbucks endorse hyper-efficient operations across the Philippines. </w:t>
      </w:r>
    </w:p>
    <w:p w14:paraId="552B5CFC" w14:textId="77777777" w:rsidR="00883626" w:rsidRPr="009255C9" w:rsidRDefault="000F2A7E" w:rsidP="000C30CC">
      <w:pPr>
        <w:rPr>
          <w:b/>
          <w:bCs/>
          <w:i/>
          <w:iCs/>
        </w:rPr>
      </w:pPr>
      <w:r w:rsidRPr="009255C9">
        <w:rPr>
          <w:b/>
          <w:bCs/>
          <w:i/>
          <w:iCs/>
        </w:rPr>
        <w:t>Maintaining Regulatory Compliance</w:t>
      </w:r>
    </w:p>
    <w:p w14:paraId="393B8223" w14:textId="7642F627" w:rsidR="00AA012F" w:rsidRDefault="005B2EB0" w:rsidP="00883626">
      <w:r>
        <w:t>Additional</w:t>
      </w:r>
      <w:r w:rsidR="00883626" w:rsidRPr="009255C9">
        <w:t xml:space="preserve"> to keeping businesses out of legal trouble, an effective compliance programme can help establish consistency across business operations, </w:t>
      </w:r>
      <w:r w:rsidR="00A614B6" w:rsidRPr="009255C9">
        <w:t>while also defining practices and purposes (</w:t>
      </w:r>
      <w:proofErr w:type="spellStart"/>
      <w:r w:rsidR="00A614B6" w:rsidRPr="009255C9">
        <w:t>Vitasek</w:t>
      </w:r>
      <w:proofErr w:type="spellEnd"/>
      <w:r w:rsidR="00A614B6" w:rsidRPr="009255C9">
        <w:t>, 2024).</w:t>
      </w:r>
      <w:r w:rsidR="009255C9" w:rsidRPr="009255C9">
        <w:t xml:space="preserve"> Starbucks, when bu</w:t>
      </w:r>
      <w:r w:rsidR="009255C9">
        <w:t xml:space="preserve">ilding, as well as maintaining, strategic business partnerships, </w:t>
      </w:r>
      <w:r w:rsidR="00254276">
        <w:t>may</w:t>
      </w:r>
      <w:r w:rsidR="00C1018A">
        <w:t xml:space="preserve"> place much of its focus on partnering and trusting entities that share similar values and goals. </w:t>
      </w:r>
      <w:r w:rsidR="00254276">
        <w:t>A core building block in this regard is to ensure compliance</w:t>
      </w:r>
      <w:r w:rsidR="00B276D6">
        <w:t xml:space="preserve">, </w:t>
      </w:r>
      <w:r>
        <w:t>emphasising diverse</w:t>
      </w:r>
      <w:r w:rsidR="00B276D6">
        <w:t xml:space="preserve"> external legal requirements when expanding to a</w:t>
      </w:r>
      <w:r>
        <w:t>n extraneous</w:t>
      </w:r>
      <w:r w:rsidR="00B276D6">
        <w:t xml:space="preserve"> country, especially </w:t>
      </w:r>
      <w:r w:rsidR="00991642">
        <w:t>emerging</w:t>
      </w:r>
      <w:r w:rsidR="00B276D6">
        <w:t xml:space="preserve"> nations such as the Philippines. Legal constraints, as discussed above, have been stringent across the Philippines for foreign firms, which have now been softened for better operations.</w:t>
      </w:r>
      <w:r w:rsidR="00991642">
        <w:t xml:space="preserve"> Starbucks also needs to establish its internal compliance measures in terms of ensuring that </w:t>
      </w:r>
      <w:r>
        <w:t>its workforces</w:t>
      </w:r>
      <w:r w:rsidR="00991642">
        <w:t xml:space="preserve"> achieve the right outcomes while also behaving </w:t>
      </w:r>
      <w:r>
        <w:t>morally</w:t>
      </w:r>
      <w:r w:rsidR="00991642">
        <w:t xml:space="preserve">. </w:t>
      </w:r>
    </w:p>
    <w:p w14:paraId="3803CCF1" w14:textId="393CB0A3" w:rsidR="00AA012F" w:rsidRDefault="00496619" w:rsidP="00883626">
      <w:r>
        <w:t>Erstwhile</w:t>
      </w:r>
      <w:r w:rsidR="00A37C6E">
        <w:t xml:space="preserve"> to engaging in a partnership, Starbucks needs to delve into </w:t>
      </w:r>
      <w:r w:rsidR="00F75FA7">
        <w:t xml:space="preserve">a </w:t>
      </w:r>
      <w:r w:rsidR="00A37C6E">
        <w:t>deeper analysis of whether its partner follows legal compliance or not</w:t>
      </w:r>
      <w:r w:rsidR="00F75FA7">
        <w:t>. Carrying this out can help the brand prevent barriers downstream</w:t>
      </w:r>
      <w:r w:rsidR="009240B4">
        <w:t xml:space="preserve"> throughout its international expansion process to the Philippines and other countries where it plans to expand in the long </w:t>
      </w:r>
      <w:r>
        <w:t>term</w:t>
      </w:r>
      <w:r w:rsidR="009240B4">
        <w:t xml:space="preserve">. </w:t>
      </w:r>
      <w:r w:rsidR="00D2703E">
        <w:t>Ongoing compliance monitoring has also been regarded as equally significant, which indicates that having strong compliance systems, laced with training</w:t>
      </w:r>
      <w:r w:rsidR="0082136B">
        <w:t>,</w:t>
      </w:r>
      <w:r w:rsidR="00D2703E">
        <w:t xml:space="preserve"> </w:t>
      </w:r>
      <w:r w:rsidR="0082136B">
        <w:t xml:space="preserve">may be beneficial during internationalisation. </w:t>
      </w:r>
      <w:r w:rsidR="00A74BE0">
        <w:t xml:space="preserve">Failure to comply with legal regulations can often lead to the complete disruption of business operations. Partners who fail to comply </w:t>
      </w:r>
      <w:r w:rsidR="00A74BE0">
        <w:lastRenderedPageBreak/>
        <w:t xml:space="preserve">with legal constraints can be disastrous to the reputation and existence of a business. </w:t>
      </w:r>
      <w:r w:rsidR="0001149F">
        <w:t>The operations of Starbucks may be disrupted</w:t>
      </w:r>
      <w:r w:rsidR="00597ECF">
        <w:t xml:space="preserve"> as its non-compliant partner deals with legal challenges. </w:t>
      </w:r>
    </w:p>
    <w:p w14:paraId="596CB1D1" w14:textId="08BC39D8" w:rsidR="00AB6668" w:rsidRPr="009255C9" w:rsidRDefault="00AA012F" w:rsidP="00883626">
      <w:r>
        <w:t>C</w:t>
      </w:r>
      <w:r w:rsidR="00597ECF">
        <w:t>hoosing the right partners and carrying out a background check is one of the most significant practices that Starbucks needs to establish during its internationalisation approaches. Legal issues are capable of causing significant damage to the reputation of</w:t>
      </w:r>
      <w:r w:rsidR="0032608C">
        <w:t xml:space="preserve"> the other business partner, suffering by simple association.</w:t>
      </w:r>
      <w:r w:rsidR="00D82C50">
        <w:t xml:space="preserve"> One commonly overlooked legal compliance is how the organisation adheres to internal controls and policies. Starbucks needs to </w:t>
      </w:r>
      <w:r w:rsidR="00DA6455">
        <w:t xml:space="preserve">revolutionise its operations based on the constant policy changes by the government of the Philippines. </w:t>
      </w:r>
      <w:r w:rsidR="000658CF">
        <w:t>Budgets need to be adhered to, accurate reports need to be generated for leadership, and capital shortfalls need to be identified</w:t>
      </w:r>
      <w:r w:rsidR="00165BB2">
        <w:t>. Effective internal compliance measures for Starbucks can offer guidelines for the firm</w:t>
      </w:r>
      <w:r w:rsidR="00E23B3B">
        <w:t xml:space="preserve"> concerning how </w:t>
      </w:r>
      <w:r w:rsidR="001C558D">
        <w:t>it may</w:t>
      </w:r>
      <w:r w:rsidR="00E23B3B">
        <w:t xml:space="preserve"> operate, what its team can or cannot carry out.</w:t>
      </w:r>
      <w:r w:rsidR="001C558D">
        <w:t xml:space="preserve"> When selecting a partner, organisations need to </w:t>
      </w:r>
      <w:r>
        <w:t>flexibly</w:t>
      </w:r>
      <w:r w:rsidR="001C558D">
        <w:t xml:space="preserve"> share internal compliance policies</w:t>
      </w:r>
      <w:r w:rsidR="00405961">
        <w:t xml:space="preserve"> (</w:t>
      </w:r>
      <w:proofErr w:type="spellStart"/>
      <w:r w:rsidR="00405961" w:rsidRPr="009255C9">
        <w:t>Vitasek</w:t>
      </w:r>
      <w:proofErr w:type="spellEnd"/>
      <w:r w:rsidR="00405961">
        <w:t>, 2024).</w:t>
      </w:r>
      <w:r w:rsidR="00AB6668" w:rsidRPr="009255C9">
        <w:br w:type="page"/>
      </w:r>
    </w:p>
    <w:p w14:paraId="2A454E7A" w14:textId="4E4B936E" w:rsidR="00630944" w:rsidRPr="009255C9" w:rsidRDefault="00630944" w:rsidP="00630944">
      <w:pPr>
        <w:pStyle w:val="Heading1"/>
      </w:pPr>
      <w:bookmarkStart w:id="5" w:name="_Toc213064685"/>
      <w:r w:rsidRPr="009255C9">
        <w:lastRenderedPageBreak/>
        <w:t>Conclusion</w:t>
      </w:r>
      <w:bookmarkEnd w:id="5"/>
    </w:p>
    <w:p w14:paraId="6FCF88AF" w14:textId="77777777" w:rsidR="00451954" w:rsidRPr="009255C9" w:rsidRDefault="00BA093B" w:rsidP="00BA093B">
      <w:r w:rsidRPr="009255C9">
        <w:t xml:space="preserve">In conclusion, it can be derived that Starbucks has been </w:t>
      </w:r>
      <w:r w:rsidR="00974788" w:rsidRPr="009255C9">
        <w:t>flourishing</w:t>
      </w:r>
      <w:r w:rsidR="006B2F81" w:rsidRPr="009255C9">
        <w:t xml:space="preserve"> </w:t>
      </w:r>
      <w:r w:rsidRPr="009255C9">
        <w:t>in its</w:t>
      </w:r>
      <w:r w:rsidR="003B3B41" w:rsidRPr="009255C9">
        <w:t xml:space="preserve"> long</w:t>
      </w:r>
      <w:r w:rsidRPr="009255C9">
        <w:t xml:space="preserve"> journey towards the empowerment of coffee and human connections. The brand </w:t>
      </w:r>
      <w:r w:rsidR="003B3B41" w:rsidRPr="009255C9">
        <w:t xml:space="preserve">has transformed the world of coffee and the perception of individuals towards its consumption. In a few decades, Starbucks evolved as a leader across the coffee sector and dominated the food and beverage industry across a wide range of nations. The brand planned its internationalisation strategies with </w:t>
      </w:r>
      <w:r w:rsidR="0069059D" w:rsidRPr="009255C9">
        <w:t xml:space="preserve">crucial attention and strategic thinking. This ensured most of the success for Starbucks, and the firm rarely failed in any of its international expansions. With the help of the OLI Framework, the unique selling propositions of Starbucks have been evaluated with an analysis of its advantages over other businesses. </w:t>
      </w:r>
    </w:p>
    <w:p w14:paraId="1102962F" w14:textId="160DDE75" w:rsidR="00AB6668" w:rsidRPr="009255C9" w:rsidRDefault="0069059D" w:rsidP="00BA093B">
      <w:r w:rsidRPr="009255C9">
        <w:t xml:space="preserve">This </w:t>
      </w:r>
      <w:r w:rsidR="00451954" w:rsidRPr="009255C9">
        <w:t>considers</w:t>
      </w:r>
      <w:r w:rsidRPr="009255C9">
        <w:t xml:space="preserve"> the ethical and responsible sourcing practices of Starbucks</w:t>
      </w:r>
      <w:r w:rsidR="008624AD" w:rsidRPr="009255C9">
        <w:t>, which is not an imitable asset.</w:t>
      </w:r>
      <w:r w:rsidR="00451954" w:rsidRPr="009255C9">
        <w:t xml:space="preserve"> </w:t>
      </w:r>
      <w:r w:rsidR="008624AD" w:rsidRPr="009255C9">
        <w:t xml:space="preserve">However, concerning cultural differences between the </w:t>
      </w:r>
      <w:r w:rsidR="00D53ADE" w:rsidRPr="009255C9">
        <w:t>Philippines</w:t>
      </w:r>
      <w:r w:rsidR="008624AD" w:rsidRPr="009255C9">
        <w:t xml:space="preserve"> and the US, </w:t>
      </w:r>
      <w:r w:rsidR="00583C94" w:rsidRPr="009255C9">
        <w:t>individualism across the Philippines is much lower than that of the US, which has often made it difficult for workers to adjust to the lack of a collectivist mindset across the workplace.</w:t>
      </w:r>
      <w:r w:rsidR="008D53FE" w:rsidRPr="009255C9">
        <w:t xml:space="preserve"> </w:t>
      </w:r>
      <w:r w:rsidR="006543E3" w:rsidRPr="009255C9">
        <w:t xml:space="preserve">This has been one of the most crucial issues to be taken into account by Starbucks during its internationalisation </w:t>
      </w:r>
      <w:r w:rsidR="00A97282" w:rsidRPr="009255C9">
        <w:t>in</w:t>
      </w:r>
      <w:r w:rsidR="006543E3" w:rsidRPr="009255C9">
        <w:t xml:space="preserve"> the Philippines. </w:t>
      </w:r>
      <w:r w:rsidR="00AE762D">
        <w:t>From a diverse perspective</w:t>
      </w:r>
      <w:r w:rsidR="00A97282" w:rsidRPr="009255C9">
        <w:t xml:space="preserve">, motivation towards </w:t>
      </w:r>
      <w:r w:rsidR="00C00600" w:rsidRPr="009255C9">
        <w:t xml:space="preserve">success and achievement </w:t>
      </w:r>
      <w:r w:rsidR="00D02D07" w:rsidRPr="009255C9">
        <w:t>is higher across the Philippines than in the US, which can benefit workers in the field of career progression.</w:t>
      </w:r>
      <w:r w:rsidR="00451954" w:rsidRPr="009255C9">
        <w:t xml:space="preserve"> In addition, Starbucks can </w:t>
      </w:r>
      <w:r w:rsidR="00AE762D" w:rsidRPr="009255C9">
        <w:t>contrivance</w:t>
      </w:r>
      <w:r w:rsidR="00451954" w:rsidRPr="009255C9">
        <w:t xml:space="preserve"> training and onboarding practices while </w:t>
      </w:r>
      <w:r w:rsidR="00AE762D" w:rsidRPr="009255C9">
        <w:t>upholding</w:t>
      </w:r>
      <w:r w:rsidR="00451954" w:rsidRPr="009255C9">
        <w:t xml:space="preserve"> regulatory </w:t>
      </w:r>
      <w:r w:rsidR="00942F01" w:rsidRPr="009255C9">
        <w:t>acquiescence</w:t>
      </w:r>
      <w:r w:rsidR="00451954" w:rsidRPr="009255C9">
        <w:t xml:space="preserve"> in terms of </w:t>
      </w:r>
      <w:r w:rsidR="00AE762D" w:rsidRPr="009255C9">
        <w:t>guaranteeing</w:t>
      </w:r>
      <w:r w:rsidR="00451954" w:rsidRPr="009255C9">
        <w:t xml:space="preserve"> better internationalisation </w:t>
      </w:r>
      <w:r w:rsidR="00AE762D" w:rsidRPr="009255C9">
        <w:t>involvements</w:t>
      </w:r>
      <w:r w:rsidR="00451954" w:rsidRPr="009255C9">
        <w:t>.</w:t>
      </w:r>
      <w:r w:rsidR="00AB6668" w:rsidRPr="009255C9">
        <w:br w:type="page"/>
      </w:r>
    </w:p>
    <w:p w14:paraId="65D0422E" w14:textId="39EE9623" w:rsidR="00AB6668" w:rsidRPr="009255C9" w:rsidRDefault="00AB6668" w:rsidP="00AB6668">
      <w:pPr>
        <w:pStyle w:val="Heading1"/>
      </w:pPr>
      <w:bookmarkStart w:id="6" w:name="_Toc213064686"/>
      <w:r w:rsidRPr="009255C9">
        <w:lastRenderedPageBreak/>
        <w:t>Reference List</w:t>
      </w:r>
      <w:bookmarkEnd w:id="6"/>
    </w:p>
    <w:p w14:paraId="4B32FCB2" w14:textId="77777777" w:rsidR="006D2645" w:rsidRPr="009255C9" w:rsidRDefault="006D2645" w:rsidP="00DA3E49">
      <w:proofErr w:type="spellStart"/>
      <w:r w:rsidRPr="009255C9">
        <w:t>Amtec</w:t>
      </w:r>
      <w:proofErr w:type="spellEnd"/>
      <w:r w:rsidRPr="009255C9">
        <w:t xml:space="preserve"> (2025) </w:t>
      </w:r>
      <w:r w:rsidRPr="009255C9">
        <w:rPr>
          <w:i/>
          <w:iCs/>
        </w:rPr>
        <w:t xml:space="preserve">Demystifying What is MNC and TNCs in the IT Supply System. </w:t>
      </w:r>
      <w:r w:rsidRPr="009255C9">
        <w:t>Available at: https://www.amtecgroup.co.uk/what-is-mnc-and-tncs/ (Accessed: 2 November 2025).</w:t>
      </w:r>
    </w:p>
    <w:p w14:paraId="7E1524C8" w14:textId="77777777" w:rsidR="006D2645" w:rsidRPr="009255C9" w:rsidRDefault="006D2645" w:rsidP="00DA3E49">
      <w:r w:rsidRPr="009255C9">
        <w:t xml:space="preserve">Asia Society (2025) </w:t>
      </w:r>
      <w:r w:rsidRPr="009255C9">
        <w:rPr>
          <w:i/>
          <w:iCs/>
        </w:rPr>
        <w:t xml:space="preserve">Philippines. </w:t>
      </w:r>
      <w:r w:rsidRPr="009255C9">
        <w:t>Available at: https://asiasociety.org/policy-institute/supply-chains-shifting-indo-pacific/philippines (Accessed: 2 November 2025).</w:t>
      </w:r>
    </w:p>
    <w:p w14:paraId="0C3110FC" w14:textId="77777777" w:rsidR="006D2645" w:rsidRPr="009255C9" w:rsidRDefault="006D2645" w:rsidP="00DA3E49">
      <w:proofErr w:type="spellStart"/>
      <w:r w:rsidRPr="009255C9">
        <w:t>Batschauer</w:t>
      </w:r>
      <w:proofErr w:type="spellEnd"/>
      <w:r w:rsidRPr="009255C9">
        <w:t xml:space="preserve"> da Cruz, C.B., Eliete Floriani, D. and Amal, M. (2022) ‘The OLI Paradigm as a comprehensive model of FDI determinants: a sub-national approach’, </w:t>
      </w:r>
      <w:r w:rsidRPr="009255C9">
        <w:rPr>
          <w:i/>
          <w:iCs/>
        </w:rPr>
        <w:t>International Journal of Emerging Markets</w:t>
      </w:r>
      <w:r w:rsidRPr="009255C9">
        <w:t>, 17(1), pp. 145-176. Available at: https://doi.org/10.1108/IJOEM-07-2019-0517</w:t>
      </w:r>
    </w:p>
    <w:p w14:paraId="51653EA1" w14:textId="77777777" w:rsidR="006D2645" w:rsidRPr="009255C9" w:rsidRDefault="006D2645" w:rsidP="00DA3E49">
      <w:r w:rsidRPr="009255C9">
        <w:t xml:space="preserve">Bean, R. (2025) </w:t>
      </w:r>
      <w:r w:rsidRPr="009255C9">
        <w:rPr>
          <w:i/>
          <w:iCs/>
        </w:rPr>
        <w:t xml:space="preserve">How Starbucks Is Using Data And AI To Deliver Joy And Connection To Its Customers. </w:t>
      </w:r>
      <w:r w:rsidRPr="009255C9">
        <w:t>Available at: https://www.forbes.com/sites/randybean/2025/09/11/how-starbucks-is-using-data-and-ai-to-deliver-joy-and-connection-to-its-customers/ (Accessed: 2 November 2025).</w:t>
      </w:r>
    </w:p>
    <w:p w14:paraId="34209156" w14:textId="77777777" w:rsidR="006D2645" w:rsidRPr="009255C9" w:rsidRDefault="006D2645" w:rsidP="00DA3E49">
      <w:r w:rsidRPr="009255C9">
        <w:t xml:space="preserve">Butler, S. (2025) </w:t>
      </w:r>
      <w:r w:rsidRPr="009255C9">
        <w:rPr>
          <w:i/>
          <w:iCs/>
        </w:rPr>
        <w:t xml:space="preserve">Starbucks’s UK retail business paid no corporation tax last year. </w:t>
      </w:r>
      <w:r w:rsidRPr="009255C9">
        <w:t>Available at: https://www.theguardian.com/business/2025/apr/15/starbuckss-uk-retail-business-paid-no-corporation-tax-last-year (Accessed: 2 November 2025).</w:t>
      </w:r>
    </w:p>
    <w:p w14:paraId="60746AD4" w14:textId="77777777" w:rsidR="006D2645" w:rsidRPr="009255C9" w:rsidRDefault="006D2645" w:rsidP="00DA3E49">
      <w:r w:rsidRPr="009255C9">
        <w:t xml:space="preserve">CFI (2025) </w:t>
      </w:r>
      <w:r w:rsidRPr="009255C9">
        <w:rPr>
          <w:i/>
          <w:iCs/>
        </w:rPr>
        <w:t xml:space="preserve">Licensing Agreement. </w:t>
      </w:r>
      <w:r w:rsidRPr="009255C9">
        <w:t>Available at: https://corporatefinanceinstitute.com/resources/accounting/licensing-agreement/ (Accessed: 2 November 2025).</w:t>
      </w:r>
    </w:p>
    <w:p w14:paraId="6D333801" w14:textId="77777777" w:rsidR="006D2645" w:rsidRPr="009255C9" w:rsidRDefault="006D2645" w:rsidP="00DA3E49">
      <w:r w:rsidRPr="009255C9">
        <w:t xml:space="preserve">Crunchbase (2025) </w:t>
      </w:r>
      <w:r w:rsidRPr="009255C9">
        <w:rPr>
          <w:i/>
          <w:iCs/>
        </w:rPr>
        <w:t xml:space="preserve">Starbucks. </w:t>
      </w:r>
      <w:r w:rsidRPr="009255C9">
        <w:t>Available at: https://www.crunchbase.com/organization/starbucks (Accessed: 2 November 2025).</w:t>
      </w:r>
    </w:p>
    <w:p w14:paraId="60F87B44" w14:textId="77777777" w:rsidR="006D2645" w:rsidRPr="009255C9" w:rsidRDefault="006D2645" w:rsidP="00DA3E49">
      <w:r w:rsidRPr="009255C9">
        <w:t xml:space="preserve">Gibbons, S. (2024) </w:t>
      </w:r>
      <w:r w:rsidRPr="009255C9">
        <w:rPr>
          <w:i/>
          <w:iCs/>
        </w:rPr>
        <w:t xml:space="preserve">3 Operational Efficiency Lessons From A Product Leader. </w:t>
      </w:r>
      <w:r w:rsidRPr="009255C9">
        <w:t>Available at: https://www.forbes.com/sites/serenitygibbons/2024/10/22/3-operational-efficiency-lessons-from-a-product-leader/ (Accessed: 2 November 2025).</w:t>
      </w:r>
    </w:p>
    <w:p w14:paraId="379DD81D" w14:textId="77777777" w:rsidR="006D2645" w:rsidRPr="009255C9" w:rsidRDefault="006D2645" w:rsidP="00DA3E49">
      <w:r w:rsidRPr="009255C9">
        <w:t xml:space="preserve">Hoyt, N. (2025) </w:t>
      </w:r>
      <w:r w:rsidRPr="009255C9">
        <w:rPr>
          <w:i/>
          <w:iCs/>
        </w:rPr>
        <w:t xml:space="preserve">Bringing Starbucks to You: How Delivery is Creating New Moments of Connection. </w:t>
      </w:r>
      <w:r w:rsidRPr="009255C9">
        <w:t>Available at: https://about.starbucks.com/press/2025/bringing-starbucks-to-you-how-delivery-is-creating-new-moments-of-connection/ (Accessed: 2 November 2025).</w:t>
      </w:r>
    </w:p>
    <w:p w14:paraId="3D78A667" w14:textId="77777777" w:rsidR="006D2645" w:rsidRPr="009255C9" w:rsidRDefault="006D2645" w:rsidP="00DA3E49">
      <w:r w:rsidRPr="009255C9">
        <w:lastRenderedPageBreak/>
        <w:t xml:space="preserve">HR Vision Event (2025) </w:t>
      </w:r>
      <w:r w:rsidRPr="009255C9">
        <w:rPr>
          <w:i/>
          <w:iCs/>
        </w:rPr>
        <w:t xml:space="preserve">McDonald’s, KFC and Starbucks’ Strategic human resources management. </w:t>
      </w:r>
      <w:r w:rsidRPr="009255C9">
        <w:t>Available at: https://www.hrvisionevent.com/content-hub/human_resources/ (Accessed: 2 November 2025).</w:t>
      </w:r>
    </w:p>
    <w:p w14:paraId="58949D66" w14:textId="77777777" w:rsidR="006D2645" w:rsidRPr="009255C9" w:rsidRDefault="006D2645" w:rsidP="00DA3E49">
      <w:r w:rsidRPr="009255C9">
        <w:t xml:space="preserve">Kahiya, E.T. (2020) ‘Context in international business: Entrepreneurial internationalization from a distant small open economy’, </w:t>
      </w:r>
      <w:r w:rsidRPr="009255C9">
        <w:rPr>
          <w:i/>
          <w:iCs/>
        </w:rPr>
        <w:t>International Business Review</w:t>
      </w:r>
      <w:r w:rsidRPr="009255C9">
        <w:t>, 29(1), p. 101621. Available at: https://doi.org/10.1016/j.ibusrev.2019.101621</w:t>
      </w:r>
    </w:p>
    <w:p w14:paraId="5867460B" w14:textId="77777777" w:rsidR="006D2645" w:rsidRPr="009255C9" w:rsidRDefault="006D2645" w:rsidP="00DA3E49">
      <w:proofErr w:type="spellStart"/>
      <w:r w:rsidRPr="009255C9">
        <w:t>Largy</w:t>
      </w:r>
      <w:proofErr w:type="spellEnd"/>
      <w:r w:rsidRPr="009255C9">
        <w:t xml:space="preserve">, C.D. (2024) </w:t>
      </w:r>
      <w:r w:rsidRPr="009255C9">
        <w:rPr>
          <w:i/>
          <w:iCs/>
        </w:rPr>
        <w:t xml:space="preserve">How Effective Onboarding Can Help You Get The Career You Want. </w:t>
      </w:r>
      <w:r w:rsidRPr="009255C9">
        <w:t>Available at: https://www.forbes.com/sites/lbsbusinessstrategyreview/2024/04/18/how-effective-onboarding-can-help-you-get-the-career-you-want/ (Accessed: 2 November 2025).</w:t>
      </w:r>
    </w:p>
    <w:p w14:paraId="0CF6F4BB" w14:textId="77777777" w:rsidR="006D2645" w:rsidRPr="009255C9" w:rsidRDefault="006D2645" w:rsidP="00DA3E49">
      <w:r w:rsidRPr="009255C9">
        <w:t xml:space="preserve">Lefevre, D.H. (2025) </w:t>
      </w:r>
      <w:r w:rsidRPr="009255C9">
        <w:rPr>
          <w:i/>
          <w:iCs/>
        </w:rPr>
        <w:t xml:space="preserve">How AI powered automated counting is brewing a better experience at Starbucks. </w:t>
      </w:r>
      <w:r w:rsidRPr="009255C9">
        <w:t>Available at: https://about.starbucks.com/press/2025/how-ai-powered-automated-counting-is-brewing-a-better-experience-at-starbucks/ (Accessed: 2 November 2025).</w:t>
      </w:r>
    </w:p>
    <w:p w14:paraId="79177083" w14:textId="77777777" w:rsidR="006D2645" w:rsidRPr="009255C9" w:rsidRDefault="006D2645" w:rsidP="00DA3E49">
      <w:r w:rsidRPr="009255C9">
        <w:t xml:space="preserve">LS Retail (2025) </w:t>
      </w:r>
      <w:r w:rsidRPr="009255C9">
        <w:rPr>
          <w:i/>
          <w:iCs/>
        </w:rPr>
        <w:t xml:space="preserve">Starbucks Philippines. </w:t>
      </w:r>
      <w:r w:rsidRPr="009255C9">
        <w:t>Available at: https://www.lsretail.com/customers/starbucks-philippines (Accessed: 2 November 2025).</w:t>
      </w:r>
    </w:p>
    <w:p w14:paraId="134455D7" w14:textId="77777777" w:rsidR="006D2645" w:rsidRPr="009255C9" w:rsidRDefault="006D2645" w:rsidP="00DA3E49">
      <w:proofErr w:type="spellStart"/>
      <w:r w:rsidRPr="009255C9">
        <w:t>MartinRoll</w:t>
      </w:r>
      <w:proofErr w:type="spellEnd"/>
      <w:r w:rsidRPr="009255C9">
        <w:t xml:space="preserve"> (2021) </w:t>
      </w:r>
      <w:r w:rsidRPr="009255C9">
        <w:rPr>
          <w:i/>
          <w:iCs/>
        </w:rPr>
        <w:t xml:space="preserve">The Secret to Starbucks’ Brand Success. </w:t>
      </w:r>
      <w:r w:rsidRPr="009255C9">
        <w:t>Available at: https://martinroll.com/resources/articles/strategy/secret-starbucks-brand-success/ (Accessed: 2 November 2025).</w:t>
      </w:r>
    </w:p>
    <w:p w14:paraId="3F9DE382" w14:textId="77777777" w:rsidR="006D2645" w:rsidRPr="009255C9" w:rsidRDefault="006D2645" w:rsidP="00DA3E49">
      <w:r w:rsidRPr="009255C9">
        <w:t xml:space="preserve">Roper, B. (2021) </w:t>
      </w:r>
      <w:r w:rsidRPr="009255C9">
        <w:rPr>
          <w:i/>
          <w:iCs/>
        </w:rPr>
        <w:t xml:space="preserve">The Globalization of Starbucks. </w:t>
      </w:r>
      <w:r w:rsidRPr="009255C9">
        <w:t>Available at: https://storymaps.arcgis.com/stories/f7a2773563c94390a228754e57bfe598 (Accessed: 2 November 2025).</w:t>
      </w:r>
    </w:p>
    <w:p w14:paraId="272DDA3B" w14:textId="77777777" w:rsidR="006D2645" w:rsidRPr="009255C9" w:rsidRDefault="006D2645" w:rsidP="00DA3E49">
      <w:r w:rsidRPr="009255C9">
        <w:t xml:space="preserve">Sec.gov (2025) </w:t>
      </w:r>
      <w:r w:rsidRPr="009255C9">
        <w:rPr>
          <w:i/>
          <w:iCs/>
        </w:rPr>
        <w:t xml:space="preserve">Subsidiaries of Starbucks Corporation. </w:t>
      </w:r>
      <w:r w:rsidRPr="009255C9">
        <w:t>Available at: https://www.sec.gov/Archives/edgar/data/829224/000119312511317175/d232803dex21.htm (Accessed: 2 November 2025).</w:t>
      </w:r>
    </w:p>
    <w:p w14:paraId="2519C168" w14:textId="77777777" w:rsidR="006D2645" w:rsidRPr="009255C9" w:rsidRDefault="006D2645" w:rsidP="00DA3E49">
      <w:r w:rsidRPr="009255C9">
        <w:t xml:space="preserve">Starbucks (2022) </w:t>
      </w:r>
      <w:r w:rsidRPr="009255C9">
        <w:rPr>
          <w:i/>
          <w:iCs/>
        </w:rPr>
        <w:t xml:space="preserve">Starbucks Strengthens Commitment to Hunger Relief in The Philippines. </w:t>
      </w:r>
      <w:r w:rsidRPr="009255C9">
        <w:t>Available at: https://stories.starbucks.com/asia/stories/2022/starbucks-strengthens-commitment-to-hunger-relief-in-the-philippines/ (Accessed: 2 November 2025).</w:t>
      </w:r>
    </w:p>
    <w:p w14:paraId="681D808E" w14:textId="77777777" w:rsidR="006D2645" w:rsidRPr="009255C9" w:rsidRDefault="006D2645" w:rsidP="00DA3E49">
      <w:r w:rsidRPr="009255C9">
        <w:lastRenderedPageBreak/>
        <w:t xml:space="preserve">Starbucks (2023a) </w:t>
      </w:r>
      <w:r w:rsidRPr="009255C9">
        <w:rPr>
          <w:i/>
          <w:iCs/>
        </w:rPr>
        <w:t xml:space="preserve">Starbucks Enhances Innovation to Support Growth in China. </w:t>
      </w:r>
      <w:r w:rsidRPr="009255C9">
        <w:t>Available at: https://stories.starbucks.com/asia/stories/2023/starbucks-enhances-innovation-to-support-growth-in-china/ (Accessed: 2 November 2025).</w:t>
      </w:r>
    </w:p>
    <w:p w14:paraId="4ED9B641" w14:textId="77777777" w:rsidR="006D2645" w:rsidRPr="009255C9" w:rsidRDefault="006D2645" w:rsidP="00DA3E49">
      <w:r w:rsidRPr="009255C9">
        <w:t xml:space="preserve">Starbucks (2023b) </w:t>
      </w:r>
      <w:r w:rsidRPr="009255C9">
        <w:rPr>
          <w:i/>
          <w:iCs/>
        </w:rPr>
        <w:t xml:space="preserve">The world’s most admired for more than two decades. </w:t>
      </w:r>
      <w:r w:rsidRPr="009255C9">
        <w:t>Available at: https://one.starbucks.com/get-the-facts/starbucks-named-worlds-most-admired/ (Accessed: 2 November 2025).</w:t>
      </w:r>
    </w:p>
    <w:p w14:paraId="1131C052" w14:textId="77777777" w:rsidR="006D2645" w:rsidRPr="009255C9" w:rsidRDefault="006D2645" w:rsidP="00DA3E49">
      <w:r w:rsidRPr="009255C9">
        <w:t xml:space="preserve">Starbucks (2024a) </w:t>
      </w:r>
      <w:r w:rsidRPr="009255C9">
        <w:rPr>
          <w:i/>
          <w:iCs/>
        </w:rPr>
        <w:t xml:space="preserve">C.A.F.E. Practices: Starbucks Approach to Ethically Sourcing Coffee. </w:t>
      </w:r>
      <w:r w:rsidRPr="009255C9">
        <w:t>Available at: https://about.starbucks.com/press/2024/cafe-practices-starbucks-approach-to-ethically-sourcing-coffee/ (Accessed: 2 November 2025).</w:t>
      </w:r>
    </w:p>
    <w:p w14:paraId="3CABC210" w14:textId="77777777" w:rsidR="006D2645" w:rsidRPr="009255C9" w:rsidRDefault="006D2645" w:rsidP="00DA3E49">
      <w:r w:rsidRPr="009255C9">
        <w:t xml:space="preserve">Starbucks (2024b) </w:t>
      </w:r>
      <w:r w:rsidRPr="009255C9">
        <w:rPr>
          <w:i/>
          <w:iCs/>
        </w:rPr>
        <w:t xml:space="preserve">Tata Starbucks to Accelerate Growth to 1,000 Stores, Double Employment in India by 2028. </w:t>
      </w:r>
      <w:r w:rsidRPr="009255C9">
        <w:t>Available at: https://about.starbucks.com/press/2024/tata-starbucks-to-accelerate-growth-to-1000-stores-double-employment-in-india-by-2028/ (Accessed: 2 November 2025).</w:t>
      </w:r>
    </w:p>
    <w:p w14:paraId="2440A31A" w14:textId="77777777" w:rsidR="006D2645" w:rsidRPr="009255C9" w:rsidRDefault="006D2645" w:rsidP="00DA3E49">
      <w:r w:rsidRPr="009255C9">
        <w:t xml:space="preserve">Starbucks (2025a) </w:t>
      </w:r>
      <w:r w:rsidRPr="009255C9">
        <w:rPr>
          <w:i/>
          <w:iCs/>
        </w:rPr>
        <w:t xml:space="preserve">Our Company. </w:t>
      </w:r>
      <w:r w:rsidRPr="009255C9">
        <w:t>Available at: https://www.starbucks.com/about-us/ (Accessed: 2 November 2025).</w:t>
      </w:r>
    </w:p>
    <w:p w14:paraId="5EBDD444" w14:textId="77777777" w:rsidR="006D2645" w:rsidRPr="009255C9" w:rsidRDefault="006D2645" w:rsidP="00DA3E49">
      <w:r w:rsidRPr="009255C9">
        <w:t xml:space="preserve">Starbucks (2025b) </w:t>
      </w:r>
      <w:r w:rsidRPr="009255C9">
        <w:rPr>
          <w:i/>
          <w:iCs/>
        </w:rPr>
        <w:t xml:space="preserve">Starbucks Ethical Sourcing of Sustainable Products. </w:t>
      </w:r>
      <w:r w:rsidRPr="009255C9">
        <w:t>Available at: https://www.starbucks.com/responsibility/sourcing/ (Accessed: 2 November 2025).</w:t>
      </w:r>
    </w:p>
    <w:p w14:paraId="33851AE8" w14:textId="77777777" w:rsidR="006D2645" w:rsidRPr="009255C9" w:rsidRDefault="006D2645" w:rsidP="00DA3E49">
      <w:r w:rsidRPr="009255C9">
        <w:t xml:space="preserve">Starbucks (2025c) </w:t>
      </w:r>
      <w:r w:rsidRPr="009255C9">
        <w:rPr>
          <w:i/>
          <w:iCs/>
        </w:rPr>
        <w:t xml:space="preserve">Coffee. </w:t>
      </w:r>
      <w:r w:rsidRPr="009255C9">
        <w:t>Available at: https://www.starbucks.com/responsibility/sourcing/coffee/ (Accessed: 2 November 2025).</w:t>
      </w:r>
    </w:p>
    <w:p w14:paraId="146606D5" w14:textId="77777777" w:rsidR="006D2645" w:rsidRPr="009255C9" w:rsidRDefault="006D2645" w:rsidP="00DA3E49">
      <w:r w:rsidRPr="009255C9">
        <w:t xml:space="preserve">Starbucks (2025d) </w:t>
      </w:r>
      <w:r w:rsidRPr="009255C9">
        <w:rPr>
          <w:i/>
          <w:iCs/>
        </w:rPr>
        <w:t xml:space="preserve">A Store for Everyone. </w:t>
      </w:r>
      <w:r w:rsidRPr="009255C9">
        <w:t>Available at: https://www.starbucks.com/stores-and-ordering/ (Accessed: 2 November 2025).</w:t>
      </w:r>
    </w:p>
    <w:p w14:paraId="2920D6F9" w14:textId="77777777" w:rsidR="006D2645" w:rsidRPr="009255C9" w:rsidRDefault="006D2645" w:rsidP="00DA3E49">
      <w:r w:rsidRPr="009255C9">
        <w:t xml:space="preserve">Starbucks (2025e) </w:t>
      </w:r>
      <w:r w:rsidRPr="009255C9">
        <w:rPr>
          <w:i/>
          <w:iCs/>
        </w:rPr>
        <w:t xml:space="preserve">Suppliers. </w:t>
      </w:r>
      <w:r w:rsidRPr="009255C9">
        <w:t>Available at: https://www.starbucks.com/business/suppliers/ (Accessed: 2 November 2025).</w:t>
      </w:r>
    </w:p>
    <w:p w14:paraId="6BE3CDC5" w14:textId="77777777" w:rsidR="006D2645" w:rsidRPr="009255C9" w:rsidRDefault="006D2645" w:rsidP="00DA3E49">
      <w:r w:rsidRPr="009255C9">
        <w:t xml:space="preserve">Starbucks (2025f) </w:t>
      </w:r>
      <w:r w:rsidRPr="009255C9">
        <w:rPr>
          <w:i/>
          <w:iCs/>
        </w:rPr>
        <w:t xml:space="preserve">It Starts with the Green Apron. </w:t>
      </w:r>
      <w:r w:rsidRPr="009255C9">
        <w:t>Available at: https://about.starbucks.com/stories/category/people-impact/partners/ (Accessed: 2 November 2025).</w:t>
      </w:r>
    </w:p>
    <w:p w14:paraId="1D59EB11" w14:textId="77777777" w:rsidR="006D2645" w:rsidRPr="009255C9" w:rsidRDefault="006D2645" w:rsidP="00DA3E49">
      <w:r w:rsidRPr="009255C9">
        <w:t xml:space="preserve">Start Franchise (2025) </w:t>
      </w:r>
      <w:r w:rsidRPr="009255C9">
        <w:rPr>
          <w:i/>
          <w:iCs/>
        </w:rPr>
        <w:t xml:space="preserve">Starbucks Licensing Opportunity, International Coffee Shop with Profit for Partners #StartFranchise. </w:t>
      </w:r>
      <w:r w:rsidRPr="009255C9">
        <w:t>Available at: https://www.startfranchise.id/article/starbucks-licensing-opportunity-international-coffee-shop-with-profit-for-partners-startfranchise (Accessed: 2 November 2025).</w:t>
      </w:r>
    </w:p>
    <w:p w14:paraId="1D9B9F41" w14:textId="77777777" w:rsidR="006D2645" w:rsidRPr="009255C9" w:rsidRDefault="006D2645" w:rsidP="00DA3E49">
      <w:r w:rsidRPr="009255C9">
        <w:lastRenderedPageBreak/>
        <w:t xml:space="preserve">Tan, T. (2023) </w:t>
      </w:r>
      <w:r w:rsidRPr="009255C9">
        <w:rPr>
          <w:i/>
          <w:iCs/>
        </w:rPr>
        <w:t xml:space="preserve">What’s next? Starbucks unveils long-term growth strategy for a limitless future. </w:t>
      </w:r>
      <w:r w:rsidRPr="009255C9">
        <w:t>Available at: https://about.starbucks.com/stories/2023/whats-next-starbucks-unveils-long-term-growth-strategy-for-a-limitless-future/ (Accessed: 2 November 2025).</w:t>
      </w:r>
    </w:p>
    <w:p w14:paraId="76393D4D" w14:textId="77777777" w:rsidR="006D2645" w:rsidRPr="009255C9" w:rsidRDefault="006D2645" w:rsidP="00DA3E49">
      <w:r w:rsidRPr="009255C9">
        <w:t xml:space="preserve">The Culture Factor (2025) </w:t>
      </w:r>
      <w:r w:rsidRPr="009255C9">
        <w:rPr>
          <w:i/>
          <w:iCs/>
        </w:rPr>
        <w:t xml:space="preserve">Country Comparison tool. </w:t>
      </w:r>
      <w:r w:rsidRPr="009255C9">
        <w:t>Available at: https://www.theculturefactor.com/country-comparison-tool?countries=philippines%2Cunited+states (Accessed: 2 November 2025).</w:t>
      </w:r>
    </w:p>
    <w:p w14:paraId="0CF1B820" w14:textId="77777777" w:rsidR="006D2645" w:rsidRPr="00725372" w:rsidRDefault="006D2645" w:rsidP="00DA3E49">
      <w:pPr>
        <w:rPr>
          <w:i/>
          <w:iCs/>
          <w:lang w:val="en-US"/>
        </w:rPr>
      </w:pPr>
      <w:r w:rsidRPr="009255C9">
        <w:t xml:space="preserve">Vitasek, K. (2024) </w:t>
      </w:r>
      <w:r w:rsidRPr="009255C9">
        <w:rPr>
          <w:i/>
          <w:iCs/>
        </w:rPr>
        <w:t xml:space="preserve">Why Compliance Is Important For Building (And Maintaining) Strong Business Partnerships. </w:t>
      </w:r>
      <w:r w:rsidRPr="009255C9">
        <w:t>Available at: https://www.forbes.com/sites/katevitasek/2024/03/20/why-compliance-is-important-for-building-and-maintaining-strong-business-partnerships/ (Accessed: 2 November 2025).</w:t>
      </w:r>
    </w:p>
    <w:sectPr w:rsidR="006D2645" w:rsidRPr="0072537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1DB3E" w14:textId="77777777" w:rsidR="00794907" w:rsidRPr="009255C9" w:rsidRDefault="00794907" w:rsidP="00630944">
      <w:pPr>
        <w:spacing w:before="0" w:after="0" w:line="240" w:lineRule="auto"/>
      </w:pPr>
      <w:r w:rsidRPr="009255C9">
        <w:separator/>
      </w:r>
    </w:p>
  </w:endnote>
  <w:endnote w:type="continuationSeparator" w:id="0">
    <w:p w14:paraId="19027AC0" w14:textId="77777777" w:rsidR="00794907" w:rsidRPr="009255C9" w:rsidRDefault="00794907" w:rsidP="00630944">
      <w:pPr>
        <w:spacing w:before="0" w:after="0" w:line="240" w:lineRule="auto"/>
      </w:pPr>
      <w:r w:rsidRPr="009255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4149414"/>
      <w:docPartObj>
        <w:docPartGallery w:val="Page Numbers (Bottom of Page)"/>
        <w:docPartUnique/>
      </w:docPartObj>
    </w:sdtPr>
    <w:sdtContent>
      <w:p w14:paraId="5CFA6EFF" w14:textId="4FEF0985" w:rsidR="00630944" w:rsidRPr="009255C9" w:rsidRDefault="00630944" w:rsidP="00630944">
        <w:pPr>
          <w:pStyle w:val="Footer"/>
          <w:jc w:val="right"/>
        </w:pPr>
        <w:r w:rsidRPr="009255C9">
          <w:fldChar w:fldCharType="begin"/>
        </w:r>
        <w:r w:rsidRPr="009255C9">
          <w:instrText>PAGE   \* MERGEFORMAT</w:instrText>
        </w:r>
        <w:r w:rsidRPr="009255C9">
          <w:fldChar w:fldCharType="separate"/>
        </w:r>
        <w:r w:rsidR="00F708B3">
          <w:rPr>
            <w:noProof/>
          </w:rPr>
          <w:t>20</w:t>
        </w:r>
        <w:r w:rsidRPr="009255C9">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3C297" w14:textId="77777777" w:rsidR="00794907" w:rsidRPr="009255C9" w:rsidRDefault="00794907" w:rsidP="00630944">
      <w:pPr>
        <w:spacing w:before="0" w:after="0" w:line="240" w:lineRule="auto"/>
      </w:pPr>
      <w:r w:rsidRPr="009255C9">
        <w:separator/>
      </w:r>
    </w:p>
  </w:footnote>
  <w:footnote w:type="continuationSeparator" w:id="0">
    <w:p w14:paraId="20805E84" w14:textId="77777777" w:rsidR="00794907" w:rsidRPr="009255C9" w:rsidRDefault="00794907" w:rsidP="00630944">
      <w:pPr>
        <w:spacing w:before="0" w:after="0" w:line="240" w:lineRule="auto"/>
      </w:pPr>
      <w:r w:rsidRPr="009255C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643E3"/>
    <w:multiLevelType w:val="hybridMultilevel"/>
    <w:tmpl w:val="CC78AE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9">
      <w:start w:val="1"/>
      <w:numFmt w:val="lowerLetter"/>
      <w:lvlText w:val="%3."/>
      <w:lvlJc w:val="left"/>
      <w:pPr>
        <w:ind w:left="2340" w:hanging="360"/>
      </w:pPr>
    </w:lvl>
    <w:lvl w:ilvl="3" w:tplc="08090001">
      <w:start w:val="1"/>
      <w:numFmt w:val="bullet"/>
      <w:lvlText w:val=""/>
      <w:lvlJc w:val="left"/>
      <w:pPr>
        <w:ind w:left="2880" w:hanging="360"/>
      </w:pPr>
      <w:rPr>
        <w:rFonts w:ascii="Symbol" w:hAnsi="Symbol" w:hint="default"/>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84141324">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024"/>
    <w:rsid w:val="000004A8"/>
    <w:rsid w:val="000011C6"/>
    <w:rsid w:val="00003A0F"/>
    <w:rsid w:val="0000764E"/>
    <w:rsid w:val="000105B4"/>
    <w:rsid w:val="00010C3E"/>
    <w:rsid w:val="0001149F"/>
    <w:rsid w:val="00013365"/>
    <w:rsid w:val="000212B1"/>
    <w:rsid w:val="00025577"/>
    <w:rsid w:val="0003085B"/>
    <w:rsid w:val="00031367"/>
    <w:rsid w:val="000453C1"/>
    <w:rsid w:val="00045448"/>
    <w:rsid w:val="000527FA"/>
    <w:rsid w:val="000568D2"/>
    <w:rsid w:val="000570D5"/>
    <w:rsid w:val="000621E5"/>
    <w:rsid w:val="0006368D"/>
    <w:rsid w:val="000658CF"/>
    <w:rsid w:val="000705D4"/>
    <w:rsid w:val="00071735"/>
    <w:rsid w:val="00082C1C"/>
    <w:rsid w:val="00084F94"/>
    <w:rsid w:val="00091738"/>
    <w:rsid w:val="000936AB"/>
    <w:rsid w:val="00095A26"/>
    <w:rsid w:val="000A19CC"/>
    <w:rsid w:val="000A54F4"/>
    <w:rsid w:val="000A575E"/>
    <w:rsid w:val="000B5D93"/>
    <w:rsid w:val="000B5E99"/>
    <w:rsid w:val="000B60BC"/>
    <w:rsid w:val="000C30CC"/>
    <w:rsid w:val="000C33C3"/>
    <w:rsid w:val="000C46A6"/>
    <w:rsid w:val="000C5D86"/>
    <w:rsid w:val="000D4187"/>
    <w:rsid w:val="000F0D33"/>
    <w:rsid w:val="000F1561"/>
    <w:rsid w:val="000F2A7E"/>
    <w:rsid w:val="000F473F"/>
    <w:rsid w:val="00101111"/>
    <w:rsid w:val="00111591"/>
    <w:rsid w:val="0012056F"/>
    <w:rsid w:val="00120C35"/>
    <w:rsid w:val="00130ABA"/>
    <w:rsid w:val="00143877"/>
    <w:rsid w:val="0014672B"/>
    <w:rsid w:val="00147C42"/>
    <w:rsid w:val="00154A9C"/>
    <w:rsid w:val="00155D4F"/>
    <w:rsid w:val="00156305"/>
    <w:rsid w:val="00157D81"/>
    <w:rsid w:val="00165BB2"/>
    <w:rsid w:val="0017001C"/>
    <w:rsid w:val="0017150C"/>
    <w:rsid w:val="00172C5C"/>
    <w:rsid w:val="00176D7B"/>
    <w:rsid w:val="00177991"/>
    <w:rsid w:val="00181C3D"/>
    <w:rsid w:val="00183164"/>
    <w:rsid w:val="00183D1D"/>
    <w:rsid w:val="001861FE"/>
    <w:rsid w:val="00192154"/>
    <w:rsid w:val="0019390F"/>
    <w:rsid w:val="001A0BA7"/>
    <w:rsid w:val="001A1388"/>
    <w:rsid w:val="001A13C7"/>
    <w:rsid w:val="001A4B7F"/>
    <w:rsid w:val="001A5817"/>
    <w:rsid w:val="001A764C"/>
    <w:rsid w:val="001B2A52"/>
    <w:rsid w:val="001B59AD"/>
    <w:rsid w:val="001C060C"/>
    <w:rsid w:val="001C0D70"/>
    <w:rsid w:val="001C25AC"/>
    <w:rsid w:val="001C2DD1"/>
    <w:rsid w:val="001C558D"/>
    <w:rsid w:val="001D01D4"/>
    <w:rsid w:val="001D5F9A"/>
    <w:rsid w:val="001D67F4"/>
    <w:rsid w:val="001E4DF0"/>
    <w:rsid w:val="001E687F"/>
    <w:rsid w:val="001E7957"/>
    <w:rsid w:val="001F3D33"/>
    <w:rsid w:val="001F4BD2"/>
    <w:rsid w:val="001F68AF"/>
    <w:rsid w:val="00212A7D"/>
    <w:rsid w:val="00212EE5"/>
    <w:rsid w:val="00212F95"/>
    <w:rsid w:val="00233DCF"/>
    <w:rsid w:val="00240D6A"/>
    <w:rsid w:val="00246E76"/>
    <w:rsid w:val="00251222"/>
    <w:rsid w:val="00254276"/>
    <w:rsid w:val="00256593"/>
    <w:rsid w:val="002570BE"/>
    <w:rsid w:val="00257C78"/>
    <w:rsid w:val="002628D3"/>
    <w:rsid w:val="00263365"/>
    <w:rsid w:val="00271112"/>
    <w:rsid w:val="002735FD"/>
    <w:rsid w:val="00273E12"/>
    <w:rsid w:val="00274D8E"/>
    <w:rsid w:val="002775A5"/>
    <w:rsid w:val="00282989"/>
    <w:rsid w:val="0028301A"/>
    <w:rsid w:val="002838B5"/>
    <w:rsid w:val="00285C2B"/>
    <w:rsid w:val="002917C4"/>
    <w:rsid w:val="00293DAC"/>
    <w:rsid w:val="00297976"/>
    <w:rsid w:val="00297E3B"/>
    <w:rsid w:val="002A27AE"/>
    <w:rsid w:val="002A7E5F"/>
    <w:rsid w:val="002B1B3D"/>
    <w:rsid w:val="002B3617"/>
    <w:rsid w:val="002B3C1A"/>
    <w:rsid w:val="002B4DDF"/>
    <w:rsid w:val="002C1B2A"/>
    <w:rsid w:val="002C420E"/>
    <w:rsid w:val="002C624F"/>
    <w:rsid w:val="002C72C1"/>
    <w:rsid w:val="002D01F5"/>
    <w:rsid w:val="002D14E2"/>
    <w:rsid w:val="002E6762"/>
    <w:rsid w:val="002F0A6B"/>
    <w:rsid w:val="002F0F22"/>
    <w:rsid w:val="002F2CDC"/>
    <w:rsid w:val="002F72BB"/>
    <w:rsid w:val="00317E42"/>
    <w:rsid w:val="00321767"/>
    <w:rsid w:val="0032608C"/>
    <w:rsid w:val="00333322"/>
    <w:rsid w:val="003343E7"/>
    <w:rsid w:val="00334EF4"/>
    <w:rsid w:val="0034795D"/>
    <w:rsid w:val="0035139C"/>
    <w:rsid w:val="003568AF"/>
    <w:rsid w:val="003568EA"/>
    <w:rsid w:val="00362940"/>
    <w:rsid w:val="00364866"/>
    <w:rsid w:val="00367E53"/>
    <w:rsid w:val="00371745"/>
    <w:rsid w:val="00373B91"/>
    <w:rsid w:val="00373CEC"/>
    <w:rsid w:val="0037451F"/>
    <w:rsid w:val="00374998"/>
    <w:rsid w:val="003826D5"/>
    <w:rsid w:val="0038546D"/>
    <w:rsid w:val="00386356"/>
    <w:rsid w:val="003863CF"/>
    <w:rsid w:val="003870EA"/>
    <w:rsid w:val="00397A2F"/>
    <w:rsid w:val="00397D17"/>
    <w:rsid w:val="003B0589"/>
    <w:rsid w:val="003B3B41"/>
    <w:rsid w:val="003B454E"/>
    <w:rsid w:val="003B6C6D"/>
    <w:rsid w:val="003B6D72"/>
    <w:rsid w:val="003C1162"/>
    <w:rsid w:val="003C7BD5"/>
    <w:rsid w:val="003D019C"/>
    <w:rsid w:val="003D46BF"/>
    <w:rsid w:val="003D770D"/>
    <w:rsid w:val="003E127D"/>
    <w:rsid w:val="003E2CEF"/>
    <w:rsid w:val="003E2D18"/>
    <w:rsid w:val="00402270"/>
    <w:rsid w:val="00405961"/>
    <w:rsid w:val="0040789F"/>
    <w:rsid w:val="00414B9B"/>
    <w:rsid w:val="00416961"/>
    <w:rsid w:val="00421DAC"/>
    <w:rsid w:val="00432D2C"/>
    <w:rsid w:val="00434C7D"/>
    <w:rsid w:val="004357ED"/>
    <w:rsid w:val="00436A58"/>
    <w:rsid w:val="00440037"/>
    <w:rsid w:val="00450857"/>
    <w:rsid w:val="00451954"/>
    <w:rsid w:val="00453B1E"/>
    <w:rsid w:val="004635B0"/>
    <w:rsid w:val="00463A3C"/>
    <w:rsid w:val="00464817"/>
    <w:rsid w:val="0047288F"/>
    <w:rsid w:val="0047416B"/>
    <w:rsid w:val="004744B5"/>
    <w:rsid w:val="00474ED0"/>
    <w:rsid w:val="0047706F"/>
    <w:rsid w:val="00481E40"/>
    <w:rsid w:val="00484C12"/>
    <w:rsid w:val="00484CC0"/>
    <w:rsid w:val="004911A1"/>
    <w:rsid w:val="00496619"/>
    <w:rsid w:val="004A5B84"/>
    <w:rsid w:val="004A78F7"/>
    <w:rsid w:val="004B47A0"/>
    <w:rsid w:val="004C5AE6"/>
    <w:rsid w:val="004C7E45"/>
    <w:rsid w:val="004C7E49"/>
    <w:rsid w:val="004D3800"/>
    <w:rsid w:val="004D42C0"/>
    <w:rsid w:val="004E060D"/>
    <w:rsid w:val="004E08B9"/>
    <w:rsid w:val="004E1348"/>
    <w:rsid w:val="004E3B3C"/>
    <w:rsid w:val="004E6666"/>
    <w:rsid w:val="004F1D1E"/>
    <w:rsid w:val="004F500F"/>
    <w:rsid w:val="005004CF"/>
    <w:rsid w:val="00504442"/>
    <w:rsid w:val="00510F44"/>
    <w:rsid w:val="00513921"/>
    <w:rsid w:val="005171D8"/>
    <w:rsid w:val="00530B67"/>
    <w:rsid w:val="00535F09"/>
    <w:rsid w:val="0053691B"/>
    <w:rsid w:val="0054185C"/>
    <w:rsid w:val="00543775"/>
    <w:rsid w:val="0055169B"/>
    <w:rsid w:val="0055228C"/>
    <w:rsid w:val="00552ACF"/>
    <w:rsid w:val="00554A83"/>
    <w:rsid w:val="00554FAF"/>
    <w:rsid w:val="005620B6"/>
    <w:rsid w:val="00565B8D"/>
    <w:rsid w:val="00566BD1"/>
    <w:rsid w:val="00571788"/>
    <w:rsid w:val="005743DF"/>
    <w:rsid w:val="00574909"/>
    <w:rsid w:val="005764FE"/>
    <w:rsid w:val="00577B20"/>
    <w:rsid w:val="00577D5B"/>
    <w:rsid w:val="00580DBC"/>
    <w:rsid w:val="00583C94"/>
    <w:rsid w:val="00585B77"/>
    <w:rsid w:val="005870FD"/>
    <w:rsid w:val="00591083"/>
    <w:rsid w:val="00597ECF"/>
    <w:rsid w:val="005A353E"/>
    <w:rsid w:val="005A36A0"/>
    <w:rsid w:val="005A468F"/>
    <w:rsid w:val="005A4B13"/>
    <w:rsid w:val="005B2EB0"/>
    <w:rsid w:val="005C299B"/>
    <w:rsid w:val="005C7A61"/>
    <w:rsid w:val="005E14B4"/>
    <w:rsid w:val="005E1CD8"/>
    <w:rsid w:val="005E2AF6"/>
    <w:rsid w:val="005E3D7A"/>
    <w:rsid w:val="005E4DED"/>
    <w:rsid w:val="005F00A0"/>
    <w:rsid w:val="00602024"/>
    <w:rsid w:val="006058FB"/>
    <w:rsid w:val="00605D12"/>
    <w:rsid w:val="006100D7"/>
    <w:rsid w:val="00627F36"/>
    <w:rsid w:val="00630944"/>
    <w:rsid w:val="00630B76"/>
    <w:rsid w:val="00634418"/>
    <w:rsid w:val="0063540A"/>
    <w:rsid w:val="00636B04"/>
    <w:rsid w:val="00642721"/>
    <w:rsid w:val="006543E3"/>
    <w:rsid w:val="0065465E"/>
    <w:rsid w:val="006566DC"/>
    <w:rsid w:val="00657856"/>
    <w:rsid w:val="006616E8"/>
    <w:rsid w:val="00665C1F"/>
    <w:rsid w:val="00671E51"/>
    <w:rsid w:val="00676086"/>
    <w:rsid w:val="00677A3B"/>
    <w:rsid w:val="00680D8F"/>
    <w:rsid w:val="0069059D"/>
    <w:rsid w:val="0069207F"/>
    <w:rsid w:val="006A016F"/>
    <w:rsid w:val="006A287E"/>
    <w:rsid w:val="006A6542"/>
    <w:rsid w:val="006A65F4"/>
    <w:rsid w:val="006A76D0"/>
    <w:rsid w:val="006B2F81"/>
    <w:rsid w:val="006B3E7B"/>
    <w:rsid w:val="006B50D0"/>
    <w:rsid w:val="006C0318"/>
    <w:rsid w:val="006C489F"/>
    <w:rsid w:val="006C6877"/>
    <w:rsid w:val="006D0ED5"/>
    <w:rsid w:val="006D2220"/>
    <w:rsid w:val="006D2645"/>
    <w:rsid w:val="006D5B6A"/>
    <w:rsid w:val="006E08AA"/>
    <w:rsid w:val="006E17AB"/>
    <w:rsid w:val="006E5F4D"/>
    <w:rsid w:val="006E7307"/>
    <w:rsid w:val="00704D8E"/>
    <w:rsid w:val="007147A0"/>
    <w:rsid w:val="0071666C"/>
    <w:rsid w:val="0071742E"/>
    <w:rsid w:val="0072209E"/>
    <w:rsid w:val="00725366"/>
    <w:rsid w:val="00725372"/>
    <w:rsid w:val="007270A6"/>
    <w:rsid w:val="00731EAB"/>
    <w:rsid w:val="0073660C"/>
    <w:rsid w:val="0073748D"/>
    <w:rsid w:val="00737806"/>
    <w:rsid w:val="0074222D"/>
    <w:rsid w:val="00744A46"/>
    <w:rsid w:val="0074660A"/>
    <w:rsid w:val="007502A3"/>
    <w:rsid w:val="00750629"/>
    <w:rsid w:val="007517FD"/>
    <w:rsid w:val="007522F3"/>
    <w:rsid w:val="00754F18"/>
    <w:rsid w:val="007666CD"/>
    <w:rsid w:val="00770680"/>
    <w:rsid w:val="007710CC"/>
    <w:rsid w:val="00772694"/>
    <w:rsid w:val="00780FD1"/>
    <w:rsid w:val="00784B7F"/>
    <w:rsid w:val="00791F51"/>
    <w:rsid w:val="00794907"/>
    <w:rsid w:val="00794AEC"/>
    <w:rsid w:val="007A33EF"/>
    <w:rsid w:val="007A6771"/>
    <w:rsid w:val="007B1881"/>
    <w:rsid w:val="007C30DB"/>
    <w:rsid w:val="007C491C"/>
    <w:rsid w:val="007C71C2"/>
    <w:rsid w:val="007D013A"/>
    <w:rsid w:val="007D0DF4"/>
    <w:rsid w:val="007D4428"/>
    <w:rsid w:val="007D56E7"/>
    <w:rsid w:val="007E0556"/>
    <w:rsid w:val="007E2A56"/>
    <w:rsid w:val="007F581C"/>
    <w:rsid w:val="007F79B2"/>
    <w:rsid w:val="008077B1"/>
    <w:rsid w:val="0081530C"/>
    <w:rsid w:val="0082136B"/>
    <w:rsid w:val="00822386"/>
    <w:rsid w:val="00824533"/>
    <w:rsid w:val="00827E7E"/>
    <w:rsid w:val="00831E89"/>
    <w:rsid w:val="00832AD1"/>
    <w:rsid w:val="0083421F"/>
    <w:rsid w:val="00840197"/>
    <w:rsid w:val="0084180A"/>
    <w:rsid w:val="00846427"/>
    <w:rsid w:val="0085118C"/>
    <w:rsid w:val="008624AD"/>
    <w:rsid w:val="00865CAB"/>
    <w:rsid w:val="0087254E"/>
    <w:rsid w:val="00880042"/>
    <w:rsid w:val="00883626"/>
    <w:rsid w:val="00886065"/>
    <w:rsid w:val="00890701"/>
    <w:rsid w:val="008943E6"/>
    <w:rsid w:val="00897793"/>
    <w:rsid w:val="008A4018"/>
    <w:rsid w:val="008B0B62"/>
    <w:rsid w:val="008B4E04"/>
    <w:rsid w:val="008C12BC"/>
    <w:rsid w:val="008D48A9"/>
    <w:rsid w:val="008D53FE"/>
    <w:rsid w:val="008D5850"/>
    <w:rsid w:val="008E092F"/>
    <w:rsid w:val="008F034D"/>
    <w:rsid w:val="008F108E"/>
    <w:rsid w:val="0091289A"/>
    <w:rsid w:val="00915510"/>
    <w:rsid w:val="00917671"/>
    <w:rsid w:val="009240B4"/>
    <w:rsid w:val="009255C9"/>
    <w:rsid w:val="00936284"/>
    <w:rsid w:val="00936E32"/>
    <w:rsid w:val="0093792E"/>
    <w:rsid w:val="009412EF"/>
    <w:rsid w:val="00942B40"/>
    <w:rsid w:val="00942F01"/>
    <w:rsid w:val="00951BFF"/>
    <w:rsid w:val="0095669D"/>
    <w:rsid w:val="009713AA"/>
    <w:rsid w:val="00971D1D"/>
    <w:rsid w:val="00974788"/>
    <w:rsid w:val="00980507"/>
    <w:rsid w:val="00980B87"/>
    <w:rsid w:val="00982BC8"/>
    <w:rsid w:val="00982D50"/>
    <w:rsid w:val="0098312A"/>
    <w:rsid w:val="009906BD"/>
    <w:rsid w:val="0099147B"/>
    <w:rsid w:val="00991642"/>
    <w:rsid w:val="009958AD"/>
    <w:rsid w:val="00997BCD"/>
    <w:rsid w:val="009A11E4"/>
    <w:rsid w:val="009A48F3"/>
    <w:rsid w:val="009B00C0"/>
    <w:rsid w:val="009B7F57"/>
    <w:rsid w:val="009C5A0C"/>
    <w:rsid w:val="009D01CD"/>
    <w:rsid w:val="009D4E15"/>
    <w:rsid w:val="009E0119"/>
    <w:rsid w:val="009E56CA"/>
    <w:rsid w:val="009E730A"/>
    <w:rsid w:val="009E78F5"/>
    <w:rsid w:val="009F1D3E"/>
    <w:rsid w:val="009F5AEC"/>
    <w:rsid w:val="009F7838"/>
    <w:rsid w:val="00A02269"/>
    <w:rsid w:val="00A03DB7"/>
    <w:rsid w:val="00A03DCA"/>
    <w:rsid w:val="00A03E24"/>
    <w:rsid w:val="00A049E4"/>
    <w:rsid w:val="00A067BF"/>
    <w:rsid w:val="00A24AB1"/>
    <w:rsid w:val="00A3392A"/>
    <w:rsid w:val="00A37C6E"/>
    <w:rsid w:val="00A46B9D"/>
    <w:rsid w:val="00A57183"/>
    <w:rsid w:val="00A614B6"/>
    <w:rsid w:val="00A63254"/>
    <w:rsid w:val="00A652D4"/>
    <w:rsid w:val="00A652F3"/>
    <w:rsid w:val="00A71E0C"/>
    <w:rsid w:val="00A74BE0"/>
    <w:rsid w:val="00A77C99"/>
    <w:rsid w:val="00A8139D"/>
    <w:rsid w:val="00A84F6E"/>
    <w:rsid w:val="00A928C1"/>
    <w:rsid w:val="00A94965"/>
    <w:rsid w:val="00A97282"/>
    <w:rsid w:val="00AA012F"/>
    <w:rsid w:val="00AA0A7E"/>
    <w:rsid w:val="00AA1D89"/>
    <w:rsid w:val="00AA5370"/>
    <w:rsid w:val="00AA5567"/>
    <w:rsid w:val="00AA5A29"/>
    <w:rsid w:val="00AB0795"/>
    <w:rsid w:val="00AB5E46"/>
    <w:rsid w:val="00AB6668"/>
    <w:rsid w:val="00AC25A1"/>
    <w:rsid w:val="00AC6749"/>
    <w:rsid w:val="00AC7929"/>
    <w:rsid w:val="00AD045E"/>
    <w:rsid w:val="00AD4CD6"/>
    <w:rsid w:val="00AD54CA"/>
    <w:rsid w:val="00AE18C8"/>
    <w:rsid w:val="00AE1EEA"/>
    <w:rsid w:val="00AE4624"/>
    <w:rsid w:val="00AE622D"/>
    <w:rsid w:val="00AE6F20"/>
    <w:rsid w:val="00AE762D"/>
    <w:rsid w:val="00AE77FC"/>
    <w:rsid w:val="00AF418F"/>
    <w:rsid w:val="00AF6203"/>
    <w:rsid w:val="00B00184"/>
    <w:rsid w:val="00B0080A"/>
    <w:rsid w:val="00B05936"/>
    <w:rsid w:val="00B06039"/>
    <w:rsid w:val="00B065EC"/>
    <w:rsid w:val="00B10E6D"/>
    <w:rsid w:val="00B11E5D"/>
    <w:rsid w:val="00B235A4"/>
    <w:rsid w:val="00B23DBC"/>
    <w:rsid w:val="00B276D6"/>
    <w:rsid w:val="00B4156C"/>
    <w:rsid w:val="00B43053"/>
    <w:rsid w:val="00B43C08"/>
    <w:rsid w:val="00B60709"/>
    <w:rsid w:val="00B627AF"/>
    <w:rsid w:val="00B62F6E"/>
    <w:rsid w:val="00B6465F"/>
    <w:rsid w:val="00B67F2B"/>
    <w:rsid w:val="00B727FF"/>
    <w:rsid w:val="00B74F89"/>
    <w:rsid w:val="00B803FB"/>
    <w:rsid w:val="00B80B7B"/>
    <w:rsid w:val="00B8482A"/>
    <w:rsid w:val="00B84F02"/>
    <w:rsid w:val="00B91202"/>
    <w:rsid w:val="00BA093B"/>
    <w:rsid w:val="00BA52C1"/>
    <w:rsid w:val="00BA6A63"/>
    <w:rsid w:val="00BB03FA"/>
    <w:rsid w:val="00BB2F51"/>
    <w:rsid w:val="00BB5921"/>
    <w:rsid w:val="00BB5D69"/>
    <w:rsid w:val="00BE1EF7"/>
    <w:rsid w:val="00BE2648"/>
    <w:rsid w:val="00BE54BF"/>
    <w:rsid w:val="00BE7E27"/>
    <w:rsid w:val="00BF4DC7"/>
    <w:rsid w:val="00C001C6"/>
    <w:rsid w:val="00C00600"/>
    <w:rsid w:val="00C0212A"/>
    <w:rsid w:val="00C041D2"/>
    <w:rsid w:val="00C04CE4"/>
    <w:rsid w:val="00C1018A"/>
    <w:rsid w:val="00C10A4E"/>
    <w:rsid w:val="00C10C2C"/>
    <w:rsid w:val="00C1191C"/>
    <w:rsid w:val="00C14E57"/>
    <w:rsid w:val="00C15208"/>
    <w:rsid w:val="00C160D1"/>
    <w:rsid w:val="00C2136E"/>
    <w:rsid w:val="00C2609F"/>
    <w:rsid w:val="00C352C2"/>
    <w:rsid w:val="00C35CDA"/>
    <w:rsid w:val="00C360FA"/>
    <w:rsid w:val="00C36154"/>
    <w:rsid w:val="00C36952"/>
    <w:rsid w:val="00C401C5"/>
    <w:rsid w:val="00C40DED"/>
    <w:rsid w:val="00C42611"/>
    <w:rsid w:val="00C445CE"/>
    <w:rsid w:val="00C47B35"/>
    <w:rsid w:val="00C53B34"/>
    <w:rsid w:val="00C67442"/>
    <w:rsid w:val="00C70EBC"/>
    <w:rsid w:val="00C73657"/>
    <w:rsid w:val="00C73D8D"/>
    <w:rsid w:val="00C74478"/>
    <w:rsid w:val="00C8305C"/>
    <w:rsid w:val="00C85309"/>
    <w:rsid w:val="00C85A8A"/>
    <w:rsid w:val="00C90FD9"/>
    <w:rsid w:val="00C95D3A"/>
    <w:rsid w:val="00CA019B"/>
    <w:rsid w:val="00CA0B32"/>
    <w:rsid w:val="00CA13D6"/>
    <w:rsid w:val="00CA65C9"/>
    <w:rsid w:val="00CB2067"/>
    <w:rsid w:val="00CB245B"/>
    <w:rsid w:val="00CB252F"/>
    <w:rsid w:val="00CB388B"/>
    <w:rsid w:val="00CB61E6"/>
    <w:rsid w:val="00CB629E"/>
    <w:rsid w:val="00CD5B8A"/>
    <w:rsid w:val="00CD787B"/>
    <w:rsid w:val="00CE0388"/>
    <w:rsid w:val="00CE2841"/>
    <w:rsid w:val="00CE68F2"/>
    <w:rsid w:val="00CF1CEA"/>
    <w:rsid w:val="00CF40D2"/>
    <w:rsid w:val="00CF4524"/>
    <w:rsid w:val="00CF6D68"/>
    <w:rsid w:val="00CF7533"/>
    <w:rsid w:val="00D016B8"/>
    <w:rsid w:val="00D02D07"/>
    <w:rsid w:val="00D030D6"/>
    <w:rsid w:val="00D130D9"/>
    <w:rsid w:val="00D17701"/>
    <w:rsid w:val="00D17F5E"/>
    <w:rsid w:val="00D20E63"/>
    <w:rsid w:val="00D21037"/>
    <w:rsid w:val="00D243E0"/>
    <w:rsid w:val="00D2703E"/>
    <w:rsid w:val="00D279F1"/>
    <w:rsid w:val="00D3142F"/>
    <w:rsid w:val="00D32AC0"/>
    <w:rsid w:val="00D36C3D"/>
    <w:rsid w:val="00D4501F"/>
    <w:rsid w:val="00D45F59"/>
    <w:rsid w:val="00D53ADE"/>
    <w:rsid w:val="00D5416E"/>
    <w:rsid w:val="00D55C3B"/>
    <w:rsid w:val="00D56F94"/>
    <w:rsid w:val="00D638A1"/>
    <w:rsid w:val="00D641DB"/>
    <w:rsid w:val="00D66928"/>
    <w:rsid w:val="00D6757B"/>
    <w:rsid w:val="00D676AE"/>
    <w:rsid w:val="00D75007"/>
    <w:rsid w:val="00D807B6"/>
    <w:rsid w:val="00D82C50"/>
    <w:rsid w:val="00D903CF"/>
    <w:rsid w:val="00D90AE0"/>
    <w:rsid w:val="00DA28CB"/>
    <w:rsid w:val="00DA3B45"/>
    <w:rsid w:val="00DA3C99"/>
    <w:rsid w:val="00DA3E49"/>
    <w:rsid w:val="00DA6455"/>
    <w:rsid w:val="00DB232D"/>
    <w:rsid w:val="00DB4805"/>
    <w:rsid w:val="00DB4FF2"/>
    <w:rsid w:val="00DB7EAB"/>
    <w:rsid w:val="00DC02F4"/>
    <w:rsid w:val="00DC048A"/>
    <w:rsid w:val="00DC06F1"/>
    <w:rsid w:val="00DC11DD"/>
    <w:rsid w:val="00DC2937"/>
    <w:rsid w:val="00DD35C1"/>
    <w:rsid w:val="00DD3A36"/>
    <w:rsid w:val="00DD7761"/>
    <w:rsid w:val="00DD7E85"/>
    <w:rsid w:val="00DE0780"/>
    <w:rsid w:val="00DE468B"/>
    <w:rsid w:val="00DF3BE0"/>
    <w:rsid w:val="00DF4F0D"/>
    <w:rsid w:val="00DF5223"/>
    <w:rsid w:val="00E016D1"/>
    <w:rsid w:val="00E07469"/>
    <w:rsid w:val="00E105B6"/>
    <w:rsid w:val="00E12D9C"/>
    <w:rsid w:val="00E14742"/>
    <w:rsid w:val="00E14F49"/>
    <w:rsid w:val="00E15831"/>
    <w:rsid w:val="00E23B3B"/>
    <w:rsid w:val="00E37187"/>
    <w:rsid w:val="00E453EC"/>
    <w:rsid w:val="00E46FAA"/>
    <w:rsid w:val="00E4709F"/>
    <w:rsid w:val="00E544A7"/>
    <w:rsid w:val="00E60AA7"/>
    <w:rsid w:val="00E634D2"/>
    <w:rsid w:val="00E64AC0"/>
    <w:rsid w:val="00E655F9"/>
    <w:rsid w:val="00E66081"/>
    <w:rsid w:val="00E71AB0"/>
    <w:rsid w:val="00E76C04"/>
    <w:rsid w:val="00E837A6"/>
    <w:rsid w:val="00E852CC"/>
    <w:rsid w:val="00E97A0F"/>
    <w:rsid w:val="00EA2651"/>
    <w:rsid w:val="00EA6B24"/>
    <w:rsid w:val="00EB218A"/>
    <w:rsid w:val="00EB2E6C"/>
    <w:rsid w:val="00EB3002"/>
    <w:rsid w:val="00EC2FD6"/>
    <w:rsid w:val="00EC32C2"/>
    <w:rsid w:val="00EC439B"/>
    <w:rsid w:val="00EC4F7C"/>
    <w:rsid w:val="00EC7347"/>
    <w:rsid w:val="00ED64B3"/>
    <w:rsid w:val="00ED7467"/>
    <w:rsid w:val="00EE21A9"/>
    <w:rsid w:val="00EF3739"/>
    <w:rsid w:val="00EF486C"/>
    <w:rsid w:val="00EF4CAA"/>
    <w:rsid w:val="00F049A9"/>
    <w:rsid w:val="00F05C97"/>
    <w:rsid w:val="00F1421D"/>
    <w:rsid w:val="00F17BFD"/>
    <w:rsid w:val="00F22E08"/>
    <w:rsid w:val="00F32BEA"/>
    <w:rsid w:val="00F32D59"/>
    <w:rsid w:val="00F348E3"/>
    <w:rsid w:val="00F500E2"/>
    <w:rsid w:val="00F54FAD"/>
    <w:rsid w:val="00F55E89"/>
    <w:rsid w:val="00F5771B"/>
    <w:rsid w:val="00F645E1"/>
    <w:rsid w:val="00F66B54"/>
    <w:rsid w:val="00F708B3"/>
    <w:rsid w:val="00F75CD5"/>
    <w:rsid w:val="00F75FA7"/>
    <w:rsid w:val="00F77B96"/>
    <w:rsid w:val="00F80C46"/>
    <w:rsid w:val="00F817BF"/>
    <w:rsid w:val="00F820A9"/>
    <w:rsid w:val="00F8428F"/>
    <w:rsid w:val="00F86C5D"/>
    <w:rsid w:val="00F9082E"/>
    <w:rsid w:val="00F92B1D"/>
    <w:rsid w:val="00F96C36"/>
    <w:rsid w:val="00F96DD8"/>
    <w:rsid w:val="00FA59E8"/>
    <w:rsid w:val="00FB79D7"/>
    <w:rsid w:val="00FC3AA3"/>
    <w:rsid w:val="00FC49D4"/>
    <w:rsid w:val="00FC729D"/>
    <w:rsid w:val="00FC7C4F"/>
    <w:rsid w:val="00FD298E"/>
    <w:rsid w:val="00FD64A5"/>
    <w:rsid w:val="00FE7622"/>
    <w:rsid w:val="00FE7946"/>
    <w:rsid w:val="00FF122C"/>
    <w:rsid w:val="00FF13E3"/>
    <w:rsid w:val="00FF49E5"/>
    <w:rsid w:val="00FF53AC"/>
    <w:rsid w:val="00FF77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FD0A7"/>
  <w15:chartTrackingRefBased/>
  <w15:docId w15:val="{4392E9B0-0C06-42D3-ACB4-D2C3A7C7B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D2"/>
    <w:pPr>
      <w:spacing w:before="120" w:after="120" w:line="360" w:lineRule="auto"/>
      <w:jc w:val="both"/>
    </w:pPr>
    <w:rPr>
      <w:rFonts w:ascii="Arial" w:hAnsi="Arial"/>
      <w:szCs w:val="22"/>
      <w:lang w:val="en-GB"/>
    </w:rPr>
  </w:style>
  <w:style w:type="paragraph" w:styleId="Heading1">
    <w:name w:val="heading 1"/>
    <w:basedOn w:val="Normal"/>
    <w:next w:val="Normal"/>
    <w:link w:val="Heading1Char"/>
    <w:uiPriority w:val="9"/>
    <w:qFormat/>
    <w:rsid w:val="001F4BD2"/>
    <w:pPr>
      <w:keepNext/>
      <w:keepLines/>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F92B1D"/>
    <w:pPr>
      <w:keepNext/>
      <w:keepLines/>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60202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202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0202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0202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0202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02024"/>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02024"/>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BD2"/>
    <w:rPr>
      <w:rFonts w:ascii="Arial" w:eastAsiaTheme="majorEastAsia" w:hAnsi="Arial" w:cstheme="majorBidi"/>
      <w:b/>
      <w:szCs w:val="40"/>
      <w:lang w:val="en-GB"/>
    </w:rPr>
  </w:style>
  <w:style w:type="character" w:customStyle="1" w:styleId="Heading2Char">
    <w:name w:val="Heading 2 Char"/>
    <w:basedOn w:val="DefaultParagraphFont"/>
    <w:link w:val="Heading2"/>
    <w:uiPriority w:val="9"/>
    <w:semiHidden/>
    <w:rsid w:val="00F92B1D"/>
    <w:rPr>
      <w:rFonts w:ascii="Arial" w:eastAsiaTheme="majorEastAsia" w:hAnsi="Arial" w:cstheme="majorBidi"/>
      <w:b/>
      <w:szCs w:val="32"/>
      <w:lang w:val="en-GB"/>
    </w:rPr>
  </w:style>
  <w:style w:type="character" w:customStyle="1" w:styleId="Heading3Char">
    <w:name w:val="Heading 3 Char"/>
    <w:basedOn w:val="DefaultParagraphFont"/>
    <w:link w:val="Heading3"/>
    <w:uiPriority w:val="9"/>
    <w:semiHidden/>
    <w:rsid w:val="00602024"/>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602024"/>
    <w:rPr>
      <w:rFonts w:eastAsiaTheme="majorEastAsia" w:cstheme="majorBidi"/>
      <w:i/>
      <w:iCs/>
      <w:color w:val="0F4761" w:themeColor="accent1" w:themeShade="BF"/>
      <w:szCs w:val="22"/>
      <w:lang w:val="en-GB"/>
    </w:rPr>
  </w:style>
  <w:style w:type="character" w:customStyle="1" w:styleId="Heading5Char">
    <w:name w:val="Heading 5 Char"/>
    <w:basedOn w:val="DefaultParagraphFont"/>
    <w:link w:val="Heading5"/>
    <w:uiPriority w:val="9"/>
    <w:semiHidden/>
    <w:rsid w:val="00602024"/>
    <w:rPr>
      <w:rFonts w:eastAsiaTheme="majorEastAsia" w:cstheme="majorBidi"/>
      <w:color w:val="0F4761" w:themeColor="accent1" w:themeShade="BF"/>
      <w:szCs w:val="22"/>
      <w:lang w:val="en-GB"/>
    </w:rPr>
  </w:style>
  <w:style w:type="character" w:customStyle="1" w:styleId="Heading6Char">
    <w:name w:val="Heading 6 Char"/>
    <w:basedOn w:val="DefaultParagraphFont"/>
    <w:link w:val="Heading6"/>
    <w:uiPriority w:val="9"/>
    <w:semiHidden/>
    <w:rsid w:val="00602024"/>
    <w:rPr>
      <w:rFonts w:eastAsiaTheme="majorEastAsia" w:cstheme="majorBidi"/>
      <w:i/>
      <w:iCs/>
      <w:color w:val="595959" w:themeColor="text1" w:themeTint="A6"/>
      <w:szCs w:val="22"/>
      <w:lang w:val="en-GB"/>
    </w:rPr>
  </w:style>
  <w:style w:type="character" w:customStyle="1" w:styleId="Heading7Char">
    <w:name w:val="Heading 7 Char"/>
    <w:basedOn w:val="DefaultParagraphFont"/>
    <w:link w:val="Heading7"/>
    <w:uiPriority w:val="9"/>
    <w:semiHidden/>
    <w:rsid w:val="00602024"/>
    <w:rPr>
      <w:rFonts w:eastAsiaTheme="majorEastAsia" w:cstheme="majorBidi"/>
      <w:color w:val="595959" w:themeColor="text1" w:themeTint="A6"/>
      <w:szCs w:val="22"/>
      <w:lang w:val="en-GB"/>
    </w:rPr>
  </w:style>
  <w:style w:type="character" w:customStyle="1" w:styleId="Heading8Char">
    <w:name w:val="Heading 8 Char"/>
    <w:basedOn w:val="DefaultParagraphFont"/>
    <w:link w:val="Heading8"/>
    <w:uiPriority w:val="9"/>
    <w:semiHidden/>
    <w:rsid w:val="00602024"/>
    <w:rPr>
      <w:rFonts w:eastAsiaTheme="majorEastAsia" w:cstheme="majorBidi"/>
      <w:i/>
      <w:iCs/>
      <w:color w:val="272727" w:themeColor="text1" w:themeTint="D8"/>
      <w:szCs w:val="22"/>
      <w:lang w:val="en-GB"/>
    </w:rPr>
  </w:style>
  <w:style w:type="character" w:customStyle="1" w:styleId="Heading9Char">
    <w:name w:val="Heading 9 Char"/>
    <w:basedOn w:val="DefaultParagraphFont"/>
    <w:link w:val="Heading9"/>
    <w:uiPriority w:val="9"/>
    <w:semiHidden/>
    <w:rsid w:val="00602024"/>
    <w:rPr>
      <w:rFonts w:eastAsiaTheme="majorEastAsia" w:cstheme="majorBidi"/>
      <w:color w:val="272727" w:themeColor="text1" w:themeTint="D8"/>
      <w:szCs w:val="22"/>
      <w:lang w:val="en-GB"/>
    </w:rPr>
  </w:style>
  <w:style w:type="paragraph" w:styleId="Title">
    <w:name w:val="Title"/>
    <w:basedOn w:val="Normal"/>
    <w:next w:val="Normal"/>
    <w:link w:val="TitleChar"/>
    <w:uiPriority w:val="10"/>
    <w:qFormat/>
    <w:rsid w:val="00602024"/>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02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0202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02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0202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02024"/>
    <w:rPr>
      <w:rFonts w:ascii="Times New Roman" w:hAnsi="Times New Roman"/>
      <w:i/>
      <w:iCs/>
      <w:color w:val="404040" w:themeColor="text1" w:themeTint="BF"/>
      <w:szCs w:val="22"/>
      <w:lang w:val="en-GB"/>
    </w:rPr>
  </w:style>
  <w:style w:type="paragraph" w:styleId="ListParagraph">
    <w:name w:val="List Paragraph"/>
    <w:basedOn w:val="Normal"/>
    <w:uiPriority w:val="34"/>
    <w:qFormat/>
    <w:rsid w:val="00602024"/>
    <w:pPr>
      <w:ind w:left="720"/>
      <w:contextualSpacing/>
    </w:pPr>
  </w:style>
  <w:style w:type="character" w:styleId="IntenseEmphasis">
    <w:name w:val="Intense Emphasis"/>
    <w:basedOn w:val="DefaultParagraphFont"/>
    <w:uiPriority w:val="21"/>
    <w:qFormat/>
    <w:rsid w:val="00602024"/>
    <w:rPr>
      <w:i/>
      <w:iCs/>
      <w:color w:val="0F4761" w:themeColor="accent1" w:themeShade="BF"/>
    </w:rPr>
  </w:style>
  <w:style w:type="paragraph" w:styleId="IntenseQuote">
    <w:name w:val="Intense Quote"/>
    <w:basedOn w:val="Normal"/>
    <w:next w:val="Normal"/>
    <w:link w:val="IntenseQuoteChar"/>
    <w:uiPriority w:val="30"/>
    <w:qFormat/>
    <w:rsid w:val="006020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2024"/>
    <w:rPr>
      <w:rFonts w:ascii="Times New Roman" w:hAnsi="Times New Roman"/>
      <w:i/>
      <w:iCs/>
      <w:color w:val="0F4761" w:themeColor="accent1" w:themeShade="BF"/>
      <w:szCs w:val="22"/>
      <w:lang w:val="en-GB"/>
    </w:rPr>
  </w:style>
  <w:style w:type="character" w:styleId="IntenseReference">
    <w:name w:val="Intense Reference"/>
    <w:basedOn w:val="DefaultParagraphFont"/>
    <w:uiPriority w:val="32"/>
    <w:qFormat/>
    <w:rsid w:val="00602024"/>
    <w:rPr>
      <w:b/>
      <w:bCs/>
      <w:smallCaps/>
      <w:color w:val="0F4761" w:themeColor="accent1" w:themeShade="BF"/>
      <w:spacing w:val="5"/>
    </w:rPr>
  </w:style>
  <w:style w:type="paragraph" w:styleId="Header">
    <w:name w:val="header"/>
    <w:basedOn w:val="Normal"/>
    <w:link w:val="HeaderChar"/>
    <w:uiPriority w:val="99"/>
    <w:unhideWhenUsed/>
    <w:rsid w:val="0063094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30944"/>
    <w:rPr>
      <w:rFonts w:ascii="Arial" w:hAnsi="Arial"/>
      <w:szCs w:val="22"/>
      <w:lang w:val="en-GB"/>
    </w:rPr>
  </w:style>
  <w:style w:type="paragraph" w:styleId="Footer">
    <w:name w:val="footer"/>
    <w:basedOn w:val="Normal"/>
    <w:link w:val="FooterChar"/>
    <w:uiPriority w:val="99"/>
    <w:unhideWhenUsed/>
    <w:rsid w:val="0063094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30944"/>
    <w:rPr>
      <w:rFonts w:ascii="Arial" w:hAnsi="Arial"/>
      <w:szCs w:val="22"/>
      <w:lang w:val="en-GB"/>
    </w:rPr>
  </w:style>
  <w:style w:type="paragraph" w:styleId="TOCHeading">
    <w:name w:val="TOC Heading"/>
    <w:basedOn w:val="Heading1"/>
    <w:next w:val="Normal"/>
    <w:uiPriority w:val="39"/>
    <w:unhideWhenUsed/>
    <w:qFormat/>
    <w:rsid w:val="001A5817"/>
    <w:pPr>
      <w:spacing w:before="240" w:after="0" w:line="259" w:lineRule="auto"/>
      <w:jc w:val="left"/>
      <w:outlineLvl w:val="9"/>
    </w:pPr>
    <w:rPr>
      <w:rFonts w:asciiTheme="majorHAnsi" w:hAnsiTheme="majorHAnsi"/>
      <w:b w:val="0"/>
      <w:color w:val="0F4761" w:themeColor="accent1" w:themeShade="BF"/>
      <w:kern w:val="0"/>
      <w:sz w:val="32"/>
      <w:szCs w:val="32"/>
      <w:lang w:val="en-IN" w:eastAsia="en-IN"/>
      <w14:ligatures w14:val="none"/>
    </w:rPr>
  </w:style>
  <w:style w:type="paragraph" w:styleId="TOC1">
    <w:name w:val="toc 1"/>
    <w:basedOn w:val="Normal"/>
    <w:next w:val="Normal"/>
    <w:autoRedefine/>
    <w:uiPriority w:val="39"/>
    <w:unhideWhenUsed/>
    <w:rsid w:val="001A5817"/>
    <w:pPr>
      <w:spacing w:after="100"/>
    </w:pPr>
  </w:style>
  <w:style w:type="character" w:styleId="Hyperlink">
    <w:name w:val="Hyperlink"/>
    <w:basedOn w:val="DefaultParagraphFont"/>
    <w:uiPriority w:val="99"/>
    <w:unhideWhenUsed/>
    <w:rsid w:val="001A5817"/>
    <w:rPr>
      <w:color w:val="467886" w:themeColor="hyperlink"/>
      <w:u w:val="single"/>
    </w:rPr>
  </w:style>
  <w:style w:type="character" w:customStyle="1" w:styleId="UnresolvedMention1">
    <w:name w:val="Unresolved Mention1"/>
    <w:basedOn w:val="DefaultParagraphFont"/>
    <w:uiPriority w:val="99"/>
    <w:semiHidden/>
    <w:unhideWhenUsed/>
    <w:rsid w:val="003826D5"/>
    <w:rPr>
      <w:color w:val="605E5C"/>
      <w:shd w:val="clear" w:color="auto" w:fill="E1DFDD"/>
    </w:rPr>
  </w:style>
  <w:style w:type="table" w:styleId="TableGrid">
    <w:name w:val="Table Grid"/>
    <w:basedOn w:val="TableNormal"/>
    <w:uiPriority w:val="39"/>
    <w:rsid w:val="00E14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80C46"/>
    <w:pPr>
      <w:spacing w:before="0"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9F15B-D3D7-4217-AF99-4038C4790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6169</Words>
  <Characters>35166</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Stefan Costache (2126833)</cp:lastModifiedBy>
  <cp:revision>659</cp:revision>
  <dcterms:created xsi:type="dcterms:W3CDTF">2025-11-01T17:43:00Z</dcterms:created>
  <dcterms:modified xsi:type="dcterms:W3CDTF">2025-11-08T20:32:00Z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39c03d7e-dc1e-40ef-b39d-e4c3cbb29eef</vt:lpwstr>
  </property>
</Properties>
</file>