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C13D9" w:rsidRDefault="00B763A7" w:rsidP="00B763A7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B763A7">
        <w:rPr>
          <w:rFonts w:ascii="Times New Roman" w:hAnsi="Times New Roman" w:cs="Times New Roman"/>
          <w:sz w:val="24"/>
          <w:szCs w:val="24"/>
          <w:u w:val="single"/>
        </w:rPr>
        <w:t>References</w:t>
      </w:r>
      <w:r>
        <w:rPr>
          <w:rFonts w:ascii="Times New Roman" w:hAnsi="Times New Roman" w:cs="Times New Roman"/>
          <w:sz w:val="24"/>
          <w:szCs w:val="24"/>
          <w:u w:val="single"/>
        </w:rPr>
        <w:t>.</w:t>
      </w:r>
    </w:p>
    <w:p w:rsidR="001568F2" w:rsidRDefault="001568F2" w:rsidP="001568F2">
      <w:pPr>
        <w:rPr>
          <w:rFonts w:ascii="Times New Roman" w:hAnsi="Times New Roman" w:cs="Times New Roman"/>
          <w:sz w:val="24"/>
          <w:szCs w:val="24"/>
          <w:u w:val="single"/>
        </w:rPr>
      </w:pPr>
    </w:p>
    <w:p w:rsidR="00B66557" w:rsidRDefault="00B66557" w:rsidP="001568F2">
      <w:pPr>
        <w:rPr>
          <w:rFonts w:ascii="Times New Roman" w:hAnsi="Times New Roman" w:cs="Times New Roman"/>
          <w:sz w:val="24"/>
          <w:szCs w:val="24"/>
        </w:rPr>
      </w:pPr>
    </w:p>
    <w:p w:rsidR="001568F2" w:rsidRPr="00B66557" w:rsidRDefault="00B66557" w:rsidP="001568F2">
      <w:pPr>
        <w:rPr>
          <w:rFonts w:ascii="Times New Roman" w:hAnsi="Times New Roman" w:cs="Times New Roman"/>
          <w:sz w:val="24"/>
          <w:szCs w:val="24"/>
        </w:rPr>
      </w:pPr>
      <w:r w:rsidRPr="00B66557">
        <w:rPr>
          <w:rFonts w:ascii="Times New Roman" w:hAnsi="Times New Roman" w:cs="Times New Roman"/>
          <w:sz w:val="24"/>
          <w:szCs w:val="24"/>
        </w:rPr>
        <w:t xml:space="preserve">Curriculum for Wales, (2015). </w:t>
      </w:r>
      <w:r w:rsidRPr="00B66557">
        <w:rPr>
          <w:rFonts w:ascii="Times New Roman" w:hAnsi="Times New Roman" w:cs="Times New Roman"/>
          <w:i/>
          <w:sz w:val="24"/>
          <w:szCs w:val="24"/>
        </w:rPr>
        <w:t>Foundation Phase Framework</w:t>
      </w:r>
      <w:r w:rsidRPr="00B66557">
        <w:rPr>
          <w:rFonts w:ascii="Times New Roman" w:hAnsi="Times New Roman" w:cs="Times New Roman"/>
          <w:sz w:val="24"/>
          <w:szCs w:val="24"/>
        </w:rPr>
        <w:t xml:space="preserve">. </w:t>
      </w:r>
      <w:hyperlink r:id="rId4" w:history="1">
        <w:r w:rsidRPr="00B66557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>http://learning.gov.wales/docs/learningwales/publications/150803-fp-framework-en.pdf</w:t>
        </w:r>
      </w:hyperlink>
      <w:r w:rsidRPr="00B66557">
        <w:rPr>
          <w:rFonts w:ascii="Times New Roman" w:hAnsi="Times New Roman" w:cs="Times New Roman"/>
          <w:sz w:val="24"/>
          <w:szCs w:val="24"/>
        </w:rPr>
        <w:t xml:space="preserve"> [Accessed: 11</w:t>
      </w:r>
      <w:r w:rsidRPr="00B665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66557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:rsidR="00B66557" w:rsidRDefault="00B66557" w:rsidP="001568F2">
      <w:pPr>
        <w:rPr>
          <w:rFonts w:ascii="Times New Roman" w:hAnsi="Times New Roman" w:cs="Times New Roman"/>
          <w:sz w:val="24"/>
          <w:szCs w:val="24"/>
        </w:rPr>
      </w:pPr>
    </w:p>
    <w:p w:rsidR="00B763A7" w:rsidRDefault="001568F2" w:rsidP="001568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Edutopia, (2017). </w:t>
      </w:r>
      <w:r>
        <w:rPr>
          <w:rFonts w:ascii="Times New Roman" w:hAnsi="Times New Roman" w:cs="Times New Roman"/>
          <w:i/>
          <w:sz w:val="24"/>
          <w:szCs w:val="24"/>
        </w:rPr>
        <w:t xml:space="preserve">How does Poverty influence learning? </w:t>
      </w:r>
      <w:hyperlink r:id="rId5" w:history="1">
        <w:r w:rsidRPr="00D61202">
          <w:rPr>
            <w:rStyle w:val="Hyperlink"/>
            <w:rFonts w:ascii="Times New Roman" w:hAnsi="Times New Roman" w:cs="Times New Roman"/>
            <w:sz w:val="24"/>
            <w:szCs w:val="24"/>
          </w:rPr>
          <w:t>https://www.edutopia.org/blog/how-does-poverty-influence-learning-william-parrett-kathleen-budge</w:t>
        </w:r>
      </w:hyperlink>
    </w:p>
    <w:p w:rsidR="001568F2" w:rsidRPr="001568F2" w:rsidRDefault="001568F2" w:rsidP="001568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[Accessed:21</w:t>
      </w:r>
      <w:r w:rsidRPr="001568F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December].</w:t>
      </w:r>
    </w:p>
    <w:p w:rsidR="00F80F68" w:rsidRDefault="00F80F68" w:rsidP="00072C26">
      <w:pPr>
        <w:rPr>
          <w:rFonts w:ascii="Times New Roman" w:hAnsi="Times New Roman" w:cs="Times New Roman"/>
          <w:sz w:val="24"/>
          <w:szCs w:val="24"/>
        </w:rPr>
      </w:pPr>
    </w:p>
    <w:p w:rsidR="00072C26" w:rsidRPr="00E9685F" w:rsidRDefault="00072C26" w:rsidP="00072C26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9685F">
        <w:rPr>
          <w:rFonts w:ascii="Times New Roman" w:hAnsi="Times New Roman" w:cs="Times New Roman"/>
          <w:sz w:val="24"/>
          <w:szCs w:val="24"/>
        </w:rPr>
        <w:t>Epluribus</w:t>
      </w:r>
      <w:proofErr w:type="spellEnd"/>
      <w:r w:rsidRPr="00E9685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9685F">
        <w:rPr>
          <w:rFonts w:ascii="Times New Roman" w:hAnsi="Times New Roman" w:cs="Times New Roman"/>
          <w:sz w:val="24"/>
          <w:szCs w:val="24"/>
        </w:rPr>
        <w:t>unum</w:t>
      </w:r>
      <w:proofErr w:type="spellEnd"/>
      <w:r w:rsidRPr="00E9685F">
        <w:rPr>
          <w:rFonts w:ascii="Times New Roman" w:hAnsi="Times New Roman" w:cs="Times New Roman"/>
          <w:sz w:val="24"/>
          <w:szCs w:val="24"/>
        </w:rPr>
        <w:t xml:space="preserve">, Physics and cognitive discussion forum. </w:t>
      </w:r>
      <w:r w:rsidRPr="00E9685F">
        <w:rPr>
          <w:rFonts w:ascii="Times New Roman" w:hAnsi="Times New Roman" w:cs="Times New Roman"/>
          <w:i/>
          <w:sz w:val="24"/>
          <w:szCs w:val="24"/>
        </w:rPr>
        <w:t xml:space="preserve">The Nature of Human Behaviour. </w:t>
      </w:r>
      <w:hyperlink r:id="rId6" w:history="1">
        <w:r w:rsidRPr="00E9685F">
          <w:rPr>
            <w:rStyle w:val="Hyperlink"/>
            <w:rFonts w:ascii="Times New Roman" w:hAnsi="Times New Roman" w:cs="Times New Roman"/>
            <w:sz w:val="24"/>
            <w:szCs w:val="24"/>
          </w:rPr>
          <w:t>http://epluribusunum56.com/human_behavior.html</w:t>
        </w:r>
      </w:hyperlink>
      <w:r w:rsidRPr="00E9685F">
        <w:rPr>
          <w:rFonts w:ascii="Times New Roman" w:hAnsi="Times New Roman" w:cs="Times New Roman"/>
          <w:sz w:val="24"/>
          <w:szCs w:val="24"/>
        </w:rPr>
        <w:t xml:space="preserve"> [Accessed: </w:t>
      </w:r>
      <w:r>
        <w:rPr>
          <w:rFonts w:ascii="Times New Roman" w:hAnsi="Times New Roman" w:cs="Times New Roman"/>
          <w:sz w:val="24"/>
          <w:szCs w:val="24"/>
        </w:rPr>
        <w:t>22</w:t>
      </w:r>
      <w:r w:rsidRPr="00072C2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December </w:t>
      </w:r>
      <w:r w:rsidRPr="00E9685F">
        <w:rPr>
          <w:rFonts w:ascii="Times New Roman" w:hAnsi="Times New Roman" w:cs="Times New Roman"/>
          <w:sz w:val="24"/>
          <w:szCs w:val="24"/>
        </w:rPr>
        <w:t>2017].</w:t>
      </w:r>
    </w:p>
    <w:p w:rsidR="00F80F68" w:rsidRDefault="00F80F68" w:rsidP="00B763A7">
      <w:pPr>
        <w:rPr>
          <w:rFonts w:ascii="Times New Roman" w:hAnsi="Times New Roman" w:cs="Times New Roman"/>
          <w:sz w:val="24"/>
          <w:szCs w:val="24"/>
        </w:rPr>
      </w:pPr>
    </w:p>
    <w:p w:rsidR="00725C23" w:rsidRPr="00F80F68" w:rsidRDefault="00F80F68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Encyclopedia of children’s Health, (2018). </w:t>
      </w:r>
      <w:r w:rsidRPr="00F80F68">
        <w:rPr>
          <w:rFonts w:ascii="Times New Roman" w:hAnsi="Times New Roman" w:cs="Times New Roman"/>
          <w:i/>
          <w:sz w:val="24"/>
          <w:szCs w:val="24"/>
        </w:rPr>
        <w:t>Cognitive De</w:t>
      </w:r>
      <w:r w:rsidR="007E0921">
        <w:rPr>
          <w:rFonts w:ascii="Times New Roman" w:hAnsi="Times New Roman" w:cs="Times New Roman"/>
          <w:i/>
          <w:sz w:val="24"/>
          <w:szCs w:val="24"/>
        </w:rPr>
        <w:t>ve</w:t>
      </w:r>
      <w:bookmarkStart w:id="0" w:name="_GoBack"/>
      <w:bookmarkEnd w:id="0"/>
      <w:r w:rsidRPr="00F80F68">
        <w:rPr>
          <w:rFonts w:ascii="Times New Roman" w:hAnsi="Times New Roman" w:cs="Times New Roman"/>
          <w:i/>
          <w:sz w:val="24"/>
          <w:szCs w:val="24"/>
        </w:rPr>
        <w:t>lopment.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F80F68">
        <w:rPr>
          <w:rFonts w:ascii="Times New Roman" w:hAnsi="Times New Roman" w:cs="Times New Roman"/>
          <w:sz w:val="24"/>
          <w:szCs w:val="24"/>
        </w:rPr>
        <w:t>[Accessed; 7</w:t>
      </w:r>
      <w:r w:rsidRPr="00F80F6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80F68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:rsidR="003D0EAC" w:rsidRDefault="003D0EAC" w:rsidP="00B763A7">
      <w:pPr>
        <w:rPr>
          <w:rFonts w:ascii="Times New Roman" w:hAnsi="Times New Roman" w:cs="Times New Roman"/>
          <w:sz w:val="24"/>
          <w:szCs w:val="24"/>
        </w:rPr>
      </w:pPr>
    </w:p>
    <w:p w:rsidR="00F80F68" w:rsidRDefault="003D0EAC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Health </w:t>
      </w:r>
      <w:proofErr w:type="gramStart"/>
      <w:r>
        <w:rPr>
          <w:rFonts w:ascii="Times New Roman" w:hAnsi="Times New Roman" w:cs="Times New Roman"/>
          <w:sz w:val="24"/>
          <w:szCs w:val="24"/>
        </w:rPr>
        <w:t>In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Wales, (2018). </w:t>
      </w:r>
      <w:r w:rsidRPr="003D0EAC">
        <w:rPr>
          <w:rFonts w:ascii="Times New Roman" w:hAnsi="Times New Roman" w:cs="Times New Roman"/>
          <w:i/>
          <w:sz w:val="24"/>
          <w:szCs w:val="24"/>
        </w:rPr>
        <w:t>Designed to Smile.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7" w:history="1">
        <w:r w:rsidRPr="00C40462">
          <w:rPr>
            <w:rStyle w:val="Hyperlink"/>
            <w:rFonts w:ascii="Times New Roman" w:hAnsi="Times New Roman" w:cs="Times New Roman"/>
            <w:sz w:val="24"/>
            <w:szCs w:val="24"/>
          </w:rPr>
          <w:t>http://www.wales.nhs.uk/ourservices/findannhsdentist/designedtosmile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[Accessed: 12</w:t>
      </w:r>
      <w:r w:rsidRPr="003D0EA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:rsidR="003D0EAC" w:rsidRDefault="003D0EAC" w:rsidP="00B763A7">
      <w:pPr>
        <w:rPr>
          <w:rFonts w:ascii="Times New Roman" w:hAnsi="Times New Roman" w:cs="Times New Roman"/>
          <w:sz w:val="24"/>
          <w:szCs w:val="24"/>
        </w:rPr>
      </w:pPr>
    </w:p>
    <w:p w:rsidR="000274D8" w:rsidRDefault="00725C23" w:rsidP="00B763A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Gurian</w:t>
      </w:r>
      <w:proofErr w:type="spellEnd"/>
      <w:r>
        <w:rPr>
          <w:rFonts w:ascii="Times New Roman" w:hAnsi="Times New Roman" w:cs="Times New Roman"/>
          <w:sz w:val="24"/>
          <w:szCs w:val="24"/>
        </w:rPr>
        <w:t>, M.</w:t>
      </w:r>
      <w:r w:rsidR="00E56D33">
        <w:rPr>
          <w:rFonts w:ascii="Times New Roman" w:hAnsi="Times New Roman" w:cs="Times New Roman"/>
          <w:sz w:val="24"/>
          <w:szCs w:val="24"/>
        </w:rPr>
        <w:t>, &amp;</w:t>
      </w:r>
      <w:r>
        <w:rPr>
          <w:rFonts w:ascii="Times New Roman" w:hAnsi="Times New Roman" w:cs="Times New Roman"/>
          <w:sz w:val="24"/>
          <w:szCs w:val="24"/>
        </w:rPr>
        <w:t xml:space="preserve"> Stevens, K. (2004). Educational Leadership, Closing Achievement gaps, with Boys and Girls in Mind. </w:t>
      </w:r>
      <w:r w:rsidR="00E56D33">
        <w:rPr>
          <w:rFonts w:ascii="Times New Roman" w:hAnsi="Times New Roman" w:cs="Times New Roman"/>
          <w:sz w:val="24"/>
          <w:szCs w:val="24"/>
        </w:rPr>
        <w:t>[Accessed: 2</w:t>
      </w:r>
      <w:r w:rsidR="00E56D33" w:rsidRPr="00E56D33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E56D33">
        <w:rPr>
          <w:rFonts w:ascii="Times New Roman" w:hAnsi="Times New Roman" w:cs="Times New Roman"/>
          <w:sz w:val="24"/>
          <w:szCs w:val="24"/>
        </w:rPr>
        <w:t xml:space="preserve"> January 2018).</w:t>
      </w:r>
    </w:p>
    <w:p w:rsidR="00725C23" w:rsidRDefault="00725C23" w:rsidP="00B763A7">
      <w:pPr>
        <w:rPr>
          <w:rFonts w:ascii="Times New Roman" w:hAnsi="Times New Roman" w:cs="Times New Roman"/>
          <w:sz w:val="24"/>
          <w:szCs w:val="24"/>
        </w:rPr>
      </w:pPr>
    </w:p>
    <w:p w:rsidR="00072C26" w:rsidRDefault="00D82980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Learning Theories, (2016). </w:t>
      </w:r>
      <w:r w:rsidR="000274D8" w:rsidRPr="000274D8">
        <w:rPr>
          <w:rFonts w:ascii="Times New Roman" w:hAnsi="Times New Roman" w:cs="Times New Roman"/>
          <w:i/>
          <w:sz w:val="24"/>
          <w:szCs w:val="24"/>
        </w:rPr>
        <w:t>Montessori Method</w:t>
      </w:r>
      <w:r w:rsidR="000274D8">
        <w:rPr>
          <w:rFonts w:ascii="Times New Roman" w:hAnsi="Times New Roman" w:cs="Times New Roman"/>
          <w:sz w:val="24"/>
          <w:szCs w:val="24"/>
        </w:rPr>
        <w:t xml:space="preserve">. </w:t>
      </w:r>
      <w:hyperlink r:id="rId8" w:history="1">
        <w:r w:rsidR="000274D8" w:rsidRPr="00D61202">
          <w:rPr>
            <w:rStyle w:val="Hyperlink"/>
            <w:rFonts w:ascii="Times New Roman" w:hAnsi="Times New Roman" w:cs="Times New Roman"/>
            <w:sz w:val="24"/>
            <w:szCs w:val="24"/>
          </w:rPr>
          <w:t>https://www.learning-theories.com/montessori-method-montessori.html</w:t>
        </w:r>
      </w:hyperlink>
      <w:r w:rsidR="000274D8">
        <w:rPr>
          <w:rFonts w:ascii="Times New Roman" w:hAnsi="Times New Roman" w:cs="Times New Roman"/>
          <w:sz w:val="24"/>
          <w:szCs w:val="24"/>
        </w:rPr>
        <w:t xml:space="preserve"> [Accessed: 28</w:t>
      </w:r>
      <w:r w:rsidR="000274D8" w:rsidRPr="000274D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274D8">
        <w:rPr>
          <w:rFonts w:ascii="Times New Roman" w:hAnsi="Times New Roman" w:cs="Times New Roman"/>
          <w:sz w:val="24"/>
          <w:szCs w:val="24"/>
        </w:rPr>
        <w:t xml:space="preserve"> December 2017].</w:t>
      </w:r>
    </w:p>
    <w:p w:rsidR="00E56D33" w:rsidRDefault="00E56D33" w:rsidP="00B763A7">
      <w:pPr>
        <w:rPr>
          <w:rFonts w:ascii="Times New Roman" w:hAnsi="Times New Roman" w:cs="Times New Roman"/>
          <w:sz w:val="24"/>
          <w:szCs w:val="24"/>
        </w:rPr>
      </w:pPr>
    </w:p>
    <w:p w:rsidR="000274D8" w:rsidRDefault="00145003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Littlefield cook, L., &amp; Cook, Greg</w:t>
      </w:r>
      <w:r w:rsidR="00E56D33">
        <w:rPr>
          <w:rFonts w:ascii="Times New Roman" w:hAnsi="Times New Roman" w:cs="Times New Roman"/>
          <w:sz w:val="24"/>
          <w:szCs w:val="24"/>
        </w:rPr>
        <w:t>. (2005). Child Development, Principles and Perspectives. Pearson.</w:t>
      </w:r>
    </w:p>
    <w:p w:rsidR="009D2EDE" w:rsidRDefault="009D2EDE" w:rsidP="00B763A7">
      <w:pPr>
        <w:rPr>
          <w:rFonts w:ascii="Times New Roman" w:hAnsi="Times New Roman" w:cs="Times New Roman"/>
          <w:sz w:val="24"/>
          <w:szCs w:val="24"/>
        </w:rPr>
      </w:pPr>
    </w:p>
    <w:p w:rsidR="009D2EDE" w:rsidRPr="009D2EDE" w:rsidRDefault="009D2EDE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Open Learn, (2017). </w:t>
      </w:r>
      <w:r w:rsidRPr="009D2EDE">
        <w:rPr>
          <w:rFonts w:ascii="Times New Roman" w:hAnsi="Times New Roman" w:cs="Times New Roman"/>
          <w:i/>
          <w:sz w:val="24"/>
          <w:szCs w:val="24"/>
        </w:rPr>
        <w:t>Margaret Donaldson.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9D2EDE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9" w:history="1">
        <w:r w:rsidRPr="00D61202">
          <w:rPr>
            <w:rStyle w:val="Hyperlink"/>
            <w:rFonts w:ascii="Times New Roman" w:hAnsi="Times New Roman" w:cs="Times New Roman"/>
            <w:sz w:val="24"/>
            <w:szCs w:val="24"/>
          </w:rPr>
          <w:t>http://www.open.edu/openlearn/search-results?as_q=maraget+donaldson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 3</w:t>
      </w:r>
      <w:r w:rsidRPr="009D2ED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:rsidR="009D2EDE" w:rsidRDefault="009D2EDE" w:rsidP="00B763A7">
      <w:pPr>
        <w:rPr>
          <w:rFonts w:ascii="Times New Roman" w:hAnsi="Times New Roman" w:cs="Times New Roman"/>
          <w:sz w:val="24"/>
          <w:szCs w:val="24"/>
        </w:rPr>
      </w:pPr>
    </w:p>
    <w:p w:rsidR="00B763A7" w:rsidRDefault="00B763A7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Psychology Today, (2017). </w:t>
      </w:r>
      <w:r>
        <w:rPr>
          <w:rFonts w:ascii="Times New Roman" w:hAnsi="Times New Roman" w:cs="Times New Roman"/>
          <w:i/>
          <w:sz w:val="24"/>
          <w:szCs w:val="24"/>
        </w:rPr>
        <w:t xml:space="preserve">What is Behaviour anyway? </w:t>
      </w:r>
      <w:hyperlink r:id="rId10" w:history="1">
        <w:r w:rsidRPr="00D61202">
          <w:rPr>
            <w:rStyle w:val="Hyperlink"/>
            <w:rFonts w:ascii="Times New Roman" w:hAnsi="Times New Roman" w:cs="Times New Roman"/>
            <w:sz w:val="24"/>
            <w:szCs w:val="24"/>
          </w:rPr>
          <w:t>https://www.psychologytoday.com/blog/the-prince-evolution/201207/what-is-behavior-anyway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B763A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December 2017].</w:t>
      </w:r>
      <w:r w:rsidR="005C2CA9">
        <w:rPr>
          <w:rFonts w:ascii="Times New Roman" w:hAnsi="Times New Roman" w:cs="Times New Roman"/>
          <w:sz w:val="24"/>
          <w:szCs w:val="24"/>
        </w:rPr>
        <w:t>6</w:t>
      </w:r>
    </w:p>
    <w:p w:rsidR="008D1550" w:rsidRDefault="008D1550" w:rsidP="00B763A7">
      <w:pPr>
        <w:rPr>
          <w:rFonts w:ascii="Times New Roman" w:hAnsi="Times New Roman" w:cs="Times New Roman"/>
          <w:sz w:val="24"/>
          <w:szCs w:val="24"/>
        </w:rPr>
      </w:pPr>
    </w:p>
    <w:p w:rsidR="00B763A7" w:rsidRDefault="008D1550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Future of Children, (1997). </w:t>
      </w:r>
      <w:r w:rsidRPr="008D1550">
        <w:rPr>
          <w:rFonts w:ascii="Times New Roman" w:hAnsi="Times New Roman" w:cs="Times New Roman"/>
          <w:i/>
          <w:sz w:val="24"/>
          <w:szCs w:val="24"/>
        </w:rPr>
        <w:t>The Effects of Poverty on children.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Pr="00D61202">
          <w:rPr>
            <w:rStyle w:val="Hyperlink"/>
            <w:rFonts w:ascii="Times New Roman" w:hAnsi="Times New Roman" w:cs="Times New Roman"/>
            <w:sz w:val="24"/>
            <w:szCs w:val="24"/>
          </w:rPr>
          <w:t>https://www.princeton.edu/futureofchildren/publications/docs/07_02_03.pdf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[Accessed: 27</w:t>
      </w:r>
      <w:r w:rsidRPr="008D155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December 2017].</w:t>
      </w:r>
    </w:p>
    <w:p w:rsidR="001A642C" w:rsidRDefault="001A642C" w:rsidP="00B763A7">
      <w:pPr>
        <w:rPr>
          <w:rFonts w:ascii="Times New Roman" w:hAnsi="Times New Roman" w:cs="Times New Roman"/>
          <w:sz w:val="24"/>
          <w:szCs w:val="24"/>
        </w:rPr>
      </w:pPr>
    </w:p>
    <w:p w:rsidR="00AD79B3" w:rsidRDefault="00975FD3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Psychology Notes HQ, (2018). </w:t>
      </w:r>
      <w:r w:rsidR="001A642C" w:rsidRPr="001A642C">
        <w:rPr>
          <w:rFonts w:ascii="Times New Roman" w:hAnsi="Times New Roman" w:cs="Times New Roman"/>
          <w:i/>
          <w:color w:val="444444"/>
          <w:spacing w:val="-15"/>
          <w:sz w:val="24"/>
          <w:szCs w:val="24"/>
        </w:rPr>
        <w:t>Vygotsky’s Sociocultural Theory of Cognitive Development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="001A642C" w:rsidRPr="00D61202">
          <w:rPr>
            <w:rStyle w:val="Hyperlink"/>
            <w:rFonts w:ascii="Times New Roman" w:hAnsi="Times New Roman" w:cs="Times New Roman"/>
            <w:sz w:val="24"/>
            <w:szCs w:val="24"/>
          </w:rPr>
          <w:t>https://www.psychologynoteshq.com/vygotsky-theory/</w:t>
        </w:r>
      </w:hyperlink>
      <w:r w:rsidR="001A642C">
        <w:rPr>
          <w:rFonts w:ascii="Times New Roman" w:hAnsi="Times New Roman" w:cs="Times New Roman"/>
          <w:sz w:val="24"/>
          <w:szCs w:val="24"/>
        </w:rPr>
        <w:t xml:space="preserve"> [Accessed: 5</w:t>
      </w:r>
      <w:r w:rsidR="001A642C" w:rsidRPr="001A642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A642C"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:rsidR="00C43863" w:rsidRDefault="00AD79B3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Sheffield Hallam University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(2017). </w:t>
      </w:r>
      <w:r w:rsidR="00487147" w:rsidRPr="00AD79B3">
        <w:rPr>
          <w:rFonts w:ascii="Times New Roman" w:hAnsi="Times New Roman" w:cs="Times New Roman"/>
          <w:i/>
          <w:sz w:val="24"/>
          <w:szCs w:val="24"/>
        </w:rPr>
        <w:t>Spaces for Learning,</w:t>
      </w:r>
      <w:r w:rsidRPr="00AD79B3">
        <w:rPr>
          <w:rFonts w:ascii="Times New Roman" w:hAnsi="Times New Roman" w:cs="Times New Roman"/>
          <w:i/>
          <w:sz w:val="24"/>
          <w:szCs w:val="24"/>
        </w:rPr>
        <w:t xml:space="preserve"> Teaching and Assessment Essentials.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3" w:history="1">
        <w:r w:rsidRPr="00D61202">
          <w:rPr>
            <w:rStyle w:val="Hyperlink"/>
            <w:rFonts w:ascii="Times New Roman" w:hAnsi="Times New Roman" w:cs="Times New Roman"/>
            <w:sz w:val="24"/>
            <w:szCs w:val="24"/>
          </w:rPr>
          <w:t>https://blogs.shu.ac.uk/learningspaces/?doing_wp_cron=1515787823.3183140754699707031250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[Accessed: 30</w:t>
      </w:r>
      <w:r w:rsidRPr="00AD79B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December 2017].</w:t>
      </w:r>
    </w:p>
    <w:p w:rsidR="00FF0058" w:rsidRDefault="00FF0058" w:rsidP="00B763A7">
      <w:pPr>
        <w:rPr>
          <w:rFonts w:ascii="Times New Roman" w:hAnsi="Times New Roman" w:cs="Times New Roman"/>
          <w:sz w:val="24"/>
          <w:szCs w:val="24"/>
        </w:rPr>
      </w:pPr>
    </w:p>
    <w:p w:rsidR="00AD79B3" w:rsidRDefault="00FF0058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Simply Psychology, (2005). </w:t>
      </w:r>
      <w:r>
        <w:rPr>
          <w:rFonts w:ascii="Times New Roman" w:hAnsi="Times New Roman" w:cs="Times New Roman"/>
          <w:i/>
          <w:sz w:val="24"/>
          <w:szCs w:val="24"/>
        </w:rPr>
        <w:t xml:space="preserve">Jean </w:t>
      </w:r>
      <w:r w:rsidR="007E0921">
        <w:rPr>
          <w:rFonts w:ascii="Times New Roman" w:hAnsi="Times New Roman" w:cs="Times New Roman"/>
          <w:i/>
          <w:sz w:val="24"/>
          <w:szCs w:val="24"/>
        </w:rPr>
        <w:t>P</w:t>
      </w:r>
      <w:r>
        <w:rPr>
          <w:rFonts w:ascii="Times New Roman" w:hAnsi="Times New Roman" w:cs="Times New Roman"/>
          <w:i/>
          <w:sz w:val="24"/>
          <w:szCs w:val="24"/>
        </w:rPr>
        <w:t xml:space="preserve">iaget. </w:t>
      </w:r>
      <w:r w:rsidRPr="00FF0058">
        <w:t xml:space="preserve"> </w:t>
      </w:r>
      <w:hyperlink r:id="rId14" w:history="1">
        <w:r w:rsidRPr="00D61202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https://www.simplypsychology.org/piaget.html</w:t>
        </w:r>
      </w:hyperlink>
    </w:p>
    <w:p w:rsidR="00FF0058" w:rsidRPr="00FF0058" w:rsidRDefault="00FF0058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3</w:t>
      </w:r>
      <w:r w:rsidRPr="00FF0058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January 2018].</w:t>
      </w:r>
    </w:p>
    <w:p w:rsidR="00FF0058" w:rsidRDefault="00FF0058" w:rsidP="00B763A7">
      <w:pPr>
        <w:rPr>
          <w:rFonts w:ascii="Times New Roman" w:hAnsi="Times New Roman" w:cs="Times New Roman"/>
          <w:sz w:val="24"/>
          <w:szCs w:val="24"/>
        </w:rPr>
      </w:pPr>
    </w:p>
    <w:p w:rsidR="00C43863" w:rsidRPr="00B763A7" w:rsidRDefault="00C43863" w:rsidP="00B763A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Susan Neuman,</w:t>
      </w:r>
      <w:r w:rsidR="007E0921">
        <w:rPr>
          <w:rFonts w:ascii="Times New Roman" w:hAnsi="Times New Roman" w:cs="Times New Roman"/>
          <w:sz w:val="24"/>
          <w:szCs w:val="24"/>
        </w:rPr>
        <w:t xml:space="preserve"> (2008).</w:t>
      </w:r>
      <w:r>
        <w:rPr>
          <w:rFonts w:ascii="Times New Roman" w:hAnsi="Times New Roman" w:cs="Times New Roman"/>
          <w:sz w:val="24"/>
          <w:szCs w:val="24"/>
        </w:rPr>
        <w:t xml:space="preserve"> Breaking the cycle of poverty</w:t>
      </w:r>
      <w:r w:rsidR="007E092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C43863" w:rsidRPr="00B76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3A7"/>
    <w:rsid w:val="000274D8"/>
    <w:rsid w:val="00072C26"/>
    <w:rsid w:val="00145003"/>
    <w:rsid w:val="001568F2"/>
    <w:rsid w:val="001A642C"/>
    <w:rsid w:val="00227C2E"/>
    <w:rsid w:val="003D0EAC"/>
    <w:rsid w:val="004470FA"/>
    <w:rsid w:val="00487147"/>
    <w:rsid w:val="004D22B0"/>
    <w:rsid w:val="005004A4"/>
    <w:rsid w:val="005C2CA9"/>
    <w:rsid w:val="006416B1"/>
    <w:rsid w:val="00725C23"/>
    <w:rsid w:val="007E0921"/>
    <w:rsid w:val="008D1550"/>
    <w:rsid w:val="00975FD3"/>
    <w:rsid w:val="009C13D9"/>
    <w:rsid w:val="009D2EDE"/>
    <w:rsid w:val="00AD79B3"/>
    <w:rsid w:val="00B66557"/>
    <w:rsid w:val="00B763A7"/>
    <w:rsid w:val="00C43863"/>
    <w:rsid w:val="00CA3E22"/>
    <w:rsid w:val="00D82980"/>
    <w:rsid w:val="00E56D33"/>
    <w:rsid w:val="00F80F68"/>
    <w:rsid w:val="00FF0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DF111"/>
  <w15:chartTrackingRefBased/>
  <w15:docId w15:val="{34E9EC00-4835-4019-A9BA-85362D1443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63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63A7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arning-theories.com/montessori-method-montessori.html" TargetMode="External"/><Relationship Id="rId13" Type="http://schemas.openxmlformats.org/officeDocument/2006/relationships/hyperlink" Target="https://blogs.shu.ac.uk/learningspaces/?doing_wp_cron=1515787823.318314075469970703125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wales.nhs.uk/ourservices/findannhsdentist/designedtosmile" TargetMode="External"/><Relationship Id="rId12" Type="http://schemas.openxmlformats.org/officeDocument/2006/relationships/hyperlink" Target="https://www.psychologynoteshq.com/vygotsky-theory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epluribusunum56.com/human_behavior.html" TargetMode="External"/><Relationship Id="rId11" Type="http://schemas.openxmlformats.org/officeDocument/2006/relationships/hyperlink" Target="https://www.princeton.edu/futureofchildren/publications/docs/07_02_03.pdf" TargetMode="External"/><Relationship Id="rId5" Type="http://schemas.openxmlformats.org/officeDocument/2006/relationships/hyperlink" Target="https://www.edutopia.org/blog/how-does-poverty-influence-learning-william-parrett-kathleen-budge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psychologytoday.com/blog/the-prince-evolution/201207/what-is-behavior-anyway" TargetMode="External"/><Relationship Id="rId4" Type="http://schemas.openxmlformats.org/officeDocument/2006/relationships/hyperlink" Target="http://learning.gov.wales/docs/learningwales/publications/150803-fp-framework-en.pdf" TargetMode="External"/><Relationship Id="rId9" Type="http://schemas.openxmlformats.org/officeDocument/2006/relationships/hyperlink" Target="http://www.open.edu/openlearn/search-results?as_q=maraget+donaldson" TargetMode="External"/><Relationship Id="rId14" Type="http://schemas.openxmlformats.org/officeDocument/2006/relationships/hyperlink" Target="https://www.simplypsychology.org/piage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3616</TotalTime>
  <Pages>2</Pages>
  <Words>473</Words>
  <Characters>2700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Lewis</dc:creator>
  <cp:keywords/>
  <dc:description/>
  <cp:lastModifiedBy>nick Lewis</cp:lastModifiedBy>
  <cp:revision>22</cp:revision>
  <dcterms:created xsi:type="dcterms:W3CDTF">2018-01-09T10:37:00Z</dcterms:created>
  <dcterms:modified xsi:type="dcterms:W3CDTF">2018-01-13T22:24:00Z</dcterms:modified>
</cp:coreProperties>
</file>