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3C11" w:rsidRPr="00153932" w:rsidRDefault="00603C11" w:rsidP="005D3CC6">
      <w:pPr>
        <w:rPr>
          <w:rFonts w:ascii="Times New Roman" w:hAnsi="Times New Roman" w:cs="Times New Roman"/>
        </w:rPr>
      </w:pPr>
    </w:p>
    <w:p w:rsidR="005D3CC6" w:rsidRPr="00153932" w:rsidRDefault="00603C11" w:rsidP="00603C11">
      <w:pPr>
        <w:jc w:val="center"/>
        <w:rPr>
          <w:rFonts w:ascii="Times New Roman" w:hAnsi="Times New Roman" w:cs="Times New Roman"/>
        </w:rPr>
      </w:pPr>
      <w:r w:rsidRPr="00153932">
        <w:rPr>
          <w:rFonts w:ascii="Times New Roman" w:hAnsi="Times New Roman" w:cs="Times New Roman"/>
        </w:rPr>
        <w:t xml:space="preserve">A </w:t>
      </w:r>
      <w:r w:rsidR="005D3CC6" w:rsidRPr="00153932">
        <w:rPr>
          <w:rFonts w:ascii="Times New Roman" w:hAnsi="Times New Roman" w:cs="Times New Roman"/>
        </w:rPr>
        <w:t xml:space="preserve">Critique </w:t>
      </w:r>
      <w:r w:rsidRPr="00153932">
        <w:rPr>
          <w:rFonts w:ascii="Times New Roman" w:hAnsi="Times New Roman" w:cs="Times New Roman"/>
        </w:rPr>
        <w:t xml:space="preserve">on </w:t>
      </w:r>
      <w:r w:rsidR="005D3CC6" w:rsidRPr="00153932">
        <w:rPr>
          <w:rFonts w:ascii="Times New Roman" w:hAnsi="Times New Roman" w:cs="Times New Roman"/>
        </w:rPr>
        <w:t xml:space="preserve">the application of Praat in comparing the intonation of Chinese </w:t>
      </w:r>
      <w:r w:rsidR="00CD54CE" w:rsidRPr="00153932">
        <w:rPr>
          <w:rFonts w:ascii="Times New Roman" w:hAnsi="Times New Roman" w:cs="Times New Roman"/>
        </w:rPr>
        <w:t>EFL</w:t>
      </w:r>
      <w:r w:rsidR="005D3CC6" w:rsidRPr="00153932">
        <w:rPr>
          <w:rFonts w:ascii="Times New Roman" w:hAnsi="Times New Roman" w:cs="Times New Roman"/>
        </w:rPr>
        <w:t xml:space="preserve"> speakers and native speakers</w:t>
      </w:r>
    </w:p>
    <w:p w:rsidR="00560B80" w:rsidRPr="00153932" w:rsidRDefault="00560B80" w:rsidP="00603C11">
      <w:pPr>
        <w:jc w:val="center"/>
        <w:rPr>
          <w:rFonts w:ascii="Times New Roman" w:hAnsi="Times New Roman" w:cs="Times New Roman"/>
        </w:rPr>
      </w:pPr>
    </w:p>
    <w:p w:rsidR="00452909" w:rsidRPr="00153932" w:rsidRDefault="005D3CC6" w:rsidP="00560B80">
      <w:pPr>
        <w:jc w:val="center"/>
        <w:rPr>
          <w:rFonts w:ascii="Times New Roman" w:hAnsi="Times New Roman" w:cs="Times New Roman"/>
        </w:rPr>
      </w:pPr>
      <w:r w:rsidRPr="00153932">
        <w:rPr>
          <w:rFonts w:ascii="Times New Roman" w:hAnsi="Times New Roman" w:cs="Times New Roman"/>
        </w:rPr>
        <w:t>Abstract</w:t>
      </w:r>
    </w:p>
    <w:p w:rsidR="00452909" w:rsidRPr="00153932" w:rsidRDefault="00452909" w:rsidP="00560B80">
      <w:pPr>
        <w:ind w:firstLineChars="200" w:firstLine="420"/>
        <w:rPr>
          <w:rFonts w:ascii="Times New Roman" w:hAnsi="Times New Roman" w:cs="Times New Roman"/>
        </w:rPr>
      </w:pPr>
      <w:r w:rsidRPr="00153932">
        <w:rPr>
          <w:rFonts w:ascii="Times New Roman" w:hAnsi="Times New Roman" w:cs="Times New Roman"/>
        </w:rPr>
        <w:t>Acoustic features such as intonation are attached great importance by all English learners around the world, so as the Chinese EFL speakers. The study mainly conducts an experiment that collect</w:t>
      </w:r>
      <w:r w:rsidR="00202DFA" w:rsidRPr="00153932">
        <w:rPr>
          <w:rFonts w:ascii="Times New Roman" w:hAnsi="Times New Roman" w:cs="Times New Roman"/>
        </w:rPr>
        <w:t>s</w:t>
      </w:r>
      <w:r w:rsidRPr="00153932">
        <w:rPr>
          <w:rFonts w:ascii="Times New Roman" w:hAnsi="Times New Roman" w:cs="Times New Roman"/>
        </w:rPr>
        <w:t xml:space="preserve"> the intonation data </w:t>
      </w:r>
      <w:r w:rsidR="00202DFA" w:rsidRPr="00153932">
        <w:rPr>
          <w:rFonts w:ascii="Times New Roman" w:hAnsi="Times New Roman" w:cs="Times New Roman"/>
        </w:rPr>
        <w:t>via speech visualization software Praat when both the Chinese EFL speakers and native speakers read the four sentence patterns, namely declarative sentences, interrogative sentences, imperative sentences and exclamatory sentences. In order to control the variables, all participants are female aged from 20 to 30, in which all the Chinese EFL speakers all achieve seven points in IELTS speaking test. The result shows that all these Chinese EFL speakers possess the awareness of intonation variat</w:t>
      </w:r>
      <w:r w:rsidR="001D7019" w:rsidRPr="00153932">
        <w:rPr>
          <w:rFonts w:ascii="Times New Roman" w:hAnsi="Times New Roman" w:cs="Times New Roman"/>
        </w:rPr>
        <w:t>ion, but the detailed intonation change is still quite the different from the native speakers. Furthermore, Praat is a reliable and valid software that can benefit people who want to improve intonation, but it could be more perfect if auto-correction function is designed from the author’s perspective.</w:t>
      </w:r>
    </w:p>
    <w:p w:rsidR="00F952BF" w:rsidRPr="00153932" w:rsidRDefault="00F952BF">
      <w:pPr>
        <w:rPr>
          <w:rFonts w:ascii="Times New Roman" w:hAnsi="Times New Roman" w:cs="Times New Roman"/>
        </w:rPr>
      </w:pPr>
      <w:r w:rsidRPr="00153932">
        <w:rPr>
          <w:rFonts w:ascii="Times New Roman" w:hAnsi="Times New Roman" w:cs="Times New Roman"/>
        </w:rPr>
        <w:t>Keywords:</w:t>
      </w:r>
      <w:r w:rsidR="008220FE" w:rsidRPr="00153932">
        <w:rPr>
          <w:rFonts w:ascii="Times New Roman" w:hAnsi="Times New Roman" w:cs="Times New Roman"/>
        </w:rPr>
        <w:t xml:space="preserve"> intonation, pitch, Praat, speech visualization software</w:t>
      </w:r>
    </w:p>
    <w:p w:rsidR="00F952BF" w:rsidRPr="00153932" w:rsidRDefault="00F952BF">
      <w:pPr>
        <w:rPr>
          <w:rFonts w:ascii="Times New Roman" w:hAnsi="Times New Roman" w:cs="Times New Roman"/>
        </w:rPr>
      </w:pPr>
    </w:p>
    <w:p w:rsidR="005D3CC6" w:rsidRPr="00153932" w:rsidRDefault="00F952BF">
      <w:pPr>
        <w:rPr>
          <w:rFonts w:ascii="Times New Roman" w:hAnsi="Times New Roman" w:cs="Times New Roman"/>
        </w:rPr>
      </w:pPr>
      <w:r w:rsidRPr="00153932">
        <w:rPr>
          <w:rFonts w:ascii="Times New Roman" w:hAnsi="Times New Roman" w:cs="Times New Roman"/>
        </w:rPr>
        <w:t xml:space="preserve">1. </w:t>
      </w:r>
      <w:r w:rsidR="005D3CC6" w:rsidRPr="00153932">
        <w:rPr>
          <w:rFonts w:ascii="Times New Roman" w:hAnsi="Times New Roman" w:cs="Times New Roman"/>
        </w:rPr>
        <w:t>Introduction</w:t>
      </w:r>
    </w:p>
    <w:p w:rsidR="00D31C94" w:rsidRPr="00153932" w:rsidRDefault="009C6D60" w:rsidP="001B7B98">
      <w:pPr>
        <w:ind w:firstLineChars="200" w:firstLine="420"/>
        <w:rPr>
          <w:rFonts w:ascii="Times New Roman" w:hAnsi="Times New Roman" w:cs="Times New Roman"/>
        </w:rPr>
      </w:pPr>
      <w:r w:rsidRPr="00153932">
        <w:rPr>
          <w:rFonts w:ascii="Times New Roman" w:hAnsi="Times New Roman" w:cs="Times New Roman"/>
        </w:rPr>
        <w:t xml:space="preserve">Under the unprecedented trend of globalization, English </w:t>
      </w:r>
      <w:r w:rsidR="00537BB4" w:rsidRPr="00153932">
        <w:rPr>
          <w:rFonts w:ascii="Times New Roman" w:hAnsi="Times New Roman" w:cs="Times New Roman"/>
        </w:rPr>
        <w:t xml:space="preserve">undeniably </w:t>
      </w:r>
      <w:r w:rsidRPr="00153932">
        <w:rPr>
          <w:rFonts w:ascii="Times New Roman" w:hAnsi="Times New Roman" w:cs="Times New Roman"/>
        </w:rPr>
        <w:t>becomes a must for people, especially the young</w:t>
      </w:r>
      <w:r w:rsidR="00537BB4" w:rsidRPr="00153932">
        <w:rPr>
          <w:rFonts w:ascii="Times New Roman" w:hAnsi="Times New Roman" w:cs="Times New Roman"/>
        </w:rPr>
        <w:t>er</w:t>
      </w:r>
      <w:r w:rsidRPr="00153932">
        <w:rPr>
          <w:rFonts w:ascii="Times New Roman" w:hAnsi="Times New Roman" w:cs="Times New Roman"/>
        </w:rPr>
        <w:t xml:space="preserve"> generations around the world. Different from the past, people should not </w:t>
      </w:r>
      <w:r w:rsidR="00537BB4" w:rsidRPr="00153932">
        <w:rPr>
          <w:rFonts w:ascii="Times New Roman" w:hAnsi="Times New Roman" w:cs="Times New Roman"/>
        </w:rPr>
        <w:t>only grasp the skill of reading, writing and listening in English, but more importantly, become a master in speaking English. During the pronunciation</w:t>
      </w:r>
      <w:r w:rsidR="00240383" w:rsidRPr="00153932">
        <w:rPr>
          <w:rFonts w:ascii="Times New Roman" w:hAnsi="Times New Roman" w:cs="Times New Roman"/>
        </w:rPr>
        <w:t xml:space="preserve"> or intonation</w:t>
      </w:r>
      <w:r w:rsidR="00537BB4" w:rsidRPr="00153932">
        <w:rPr>
          <w:rFonts w:ascii="Times New Roman" w:hAnsi="Times New Roman" w:cs="Times New Roman"/>
        </w:rPr>
        <w:t xml:space="preserve"> practice, English learners are struggling with accent problem due to the negative transfer of the mother tongue. </w:t>
      </w:r>
      <w:r w:rsidR="00240383" w:rsidRPr="00153932">
        <w:rPr>
          <w:rFonts w:ascii="Times New Roman" w:hAnsi="Times New Roman" w:cs="Times New Roman"/>
        </w:rPr>
        <w:t xml:space="preserve">Thus, nowadays, except for the traditional method of correcting pronunciation or intonation such as shadowing, computer-aided pronunciation tools also </w:t>
      </w:r>
      <w:r w:rsidR="00E57672" w:rsidRPr="00153932">
        <w:rPr>
          <w:rFonts w:ascii="Times New Roman" w:hAnsi="Times New Roman" w:cs="Times New Roman"/>
        </w:rPr>
        <w:t>leap to</w:t>
      </w:r>
      <w:r w:rsidR="00240383" w:rsidRPr="00153932">
        <w:rPr>
          <w:rFonts w:ascii="Times New Roman" w:hAnsi="Times New Roman" w:cs="Times New Roman"/>
        </w:rPr>
        <w:t xml:space="preserve"> the non-native speakers’ sight. </w:t>
      </w:r>
    </w:p>
    <w:p w:rsidR="00F952BF" w:rsidRPr="00153932" w:rsidRDefault="00F952BF">
      <w:pPr>
        <w:rPr>
          <w:rFonts w:ascii="Times New Roman" w:hAnsi="Times New Roman" w:cs="Times New Roman"/>
        </w:rPr>
      </w:pPr>
      <w:r w:rsidRPr="00153932">
        <w:rPr>
          <w:rFonts w:ascii="Times New Roman" w:hAnsi="Times New Roman" w:cs="Times New Roman"/>
        </w:rPr>
        <w:t>1.1 Research Background</w:t>
      </w:r>
    </w:p>
    <w:p w:rsidR="00AB5BCC" w:rsidRPr="00153932" w:rsidRDefault="00844EEA" w:rsidP="00AB5BCC">
      <w:pPr>
        <w:ind w:firstLine="430"/>
        <w:rPr>
          <w:rFonts w:ascii="Times New Roman" w:hAnsi="Times New Roman" w:cs="Times New Roman"/>
        </w:rPr>
      </w:pPr>
      <w:r w:rsidRPr="00153932">
        <w:rPr>
          <w:rFonts w:ascii="Times New Roman" w:hAnsi="Times New Roman" w:cs="Times New Roman"/>
        </w:rPr>
        <w:t xml:space="preserve">According to Oxford online dictionary, intonation refers to the rise and fall of the voice in speaking, especially as this affects the meaning of what is being said. </w:t>
      </w:r>
      <w:r w:rsidR="00AB5BCC" w:rsidRPr="00153932">
        <w:rPr>
          <w:rFonts w:ascii="Times New Roman" w:hAnsi="Times New Roman" w:cs="Times New Roman"/>
        </w:rPr>
        <w:t xml:space="preserve">During a </w:t>
      </w:r>
      <w:r w:rsidR="007B14ED" w:rsidRPr="00153932">
        <w:rPr>
          <w:rFonts w:ascii="Times New Roman" w:hAnsi="Times New Roman" w:cs="Times New Roman"/>
        </w:rPr>
        <w:t xml:space="preserve">face-to-face </w:t>
      </w:r>
      <w:r w:rsidR="00AB5BCC" w:rsidRPr="00153932">
        <w:rPr>
          <w:rFonts w:ascii="Times New Roman" w:hAnsi="Times New Roman" w:cs="Times New Roman"/>
        </w:rPr>
        <w:t>communication, people can catch effective message from the content of words, the speakers’ intonation, body language, facial expressions and so forth, in which</w:t>
      </w:r>
      <w:r w:rsidR="007B14ED" w:rsidRPr="00153932">
        <w:rPr>
          <w:rFonts w:ascii="Times New Roman" w:hAnsi="Times New Roman" w:cs="Times New Roman"/>
        </w:rPr>
        <w:t xml:space="preserve"> the sentence’s meaning can be totally reversed</w:t>
      </w:r>
      <w:r w:rsidR="00AB5BCC" w:rsidRPr="00153932">
        <w:rPr>
          <w:rFonts w:ascii="Times New Roman" w:hAnsi="Times New Roman" w:cs="Times New Roman"/>
        </w:rPr>
        <w:t xml:space="preserve"> </w:t>
      </w:r>
      <w:r w:rsidR="007B14ED" w:rsidRPr="00153932">
        <w:rPr>
          <w:rFonts w:ascii="Times New Roman" w:hAnsi="Times New Roman" w:cs="Times New Roman"/>
        </w:rPr>
        <w:t xml:space="preserve">in different </w:t>
      </w:r>
      <w:r w:rsidR="00AB5BCC" w:rsidRPr="00153932">
        <w:rPr>
          <w:rFonts w:ascii="Times New Roman" w:hAnsi="Times New Roman" w:cs="Times New Roman"/>
        </w:rPr>
        <w:t>intonation</w:t>
      </w:r>
      <w:r w:rsidR="007B14ED" w:rsidRPr="00153932">
        <w:rPr>
          <w:rFonts w:ascii="Times New Roman" w:hAnsi="Times New Roman" w:cs="Times New Roman"/>
        </w:rPr>
        <w:t>. Thus, a</w:t>
      </w:r>
      <w:r w:rsidR="00A66182" w:rsidRPr="00153932">
        <w:rPr>
          <w:rFonts w:ascii="Times New Roman" w:hAnsi="Times New Roman" w:cs="Times New Roman"/>
        </w:rPr>
        <w:t xml:space="preserve">s an intonation language, the pitch, loudness, speech rate and pause of colloquial English can be regarded as the indispensable prerequisite of a successful conversation. </w:t>
      </w:r>
      <w:r w:rsidR="00987D38" w:rsidRPr="00153932">
        <w:rPr>
          <w:rFonts w:ascii="Times New Roman" w:hAnsi="Times New Roman" w:cs="Times New Roman"/>
        </w:rPr>
        <w:t>English intonation mainly possesses four functions, namely attitudinal function, discourse function, grammatical function and accentual function</w:t>
      </w:r>
      <w:r w:rsidR="00560B80" w:rsidRPr="00153932">
        <w:rPr>
          <w:rStyle w:val="a8"/>
          <w:rFonts w:ascii="Times New Roman" w:hAnsi="Times New Roman" w:cs="Times New Roman"/>
        </w:rPr>
        <w:footnoteReference w:id="2"/>
      </w:r>
      <w:r w:rsidR="00987D38" w:rsidRPr="00153932">
        <w:rPr>
          <w:rFonts w:ascii="Times New Roman" w:hAnsi="Times New Roman" w:cs="Times New Roman"/>
        </w:rPr>
        <w:t xml:space="preserve">. Decent and euphonic intonation can help expresser </w:t>
      </w:r>
      <w:r w:rsidR="00E60901" w:rsidRPr="00153932">
        <w:rPr>
          <w:rFonts w:ascii="Times New Roman" w:hAnsi="Times New Roman" w:cs="Times New Roman"/>
        </w:rPr>
        <w:t>convey information in a more accurate and efficient way.</w:t>
      </w:r>
    </w:p>
    <w:p w:rsidR="00E60901" w:rsidRPr="00153932" w:rsidRDefault="00E60901" w:rsidP="00AB5BCC">
      <w:pPr>
        <w:ind w:firstLine="430"/>
        <w:rPr>
          <w:rFonts w:ascii="Times New Roman" w:hAnsi="Times New Roman" w:cs="Times New Roman"/>
        </w:rPr>
      </w:pPr>
      <w:r w:rsidRPr="00153932">
        <w:rPr>
          <w:rFonts w:ascii="Times New Roman" w:hAnsi="Times New Roman" w:cs="Times New Roman"/>
        </w:rPr>
        <w:t xml:space="preserve">China is a profound country with splendid history and large population, where numerous people learn English as their second language </w:t>
      </w:r>
      <w:r w:rsidR="001A3A64" w:rsidRPr="00153932">
        <w:rPr>
          <w:rFonts w:ascii="Times New Roman" w:hAnsi="Times New Roman" w:cs="Times New Roman"/>
        </w:rPr>
        <w:t xml:space="preserve">from an early age. Unlike the exam factory in the past, Chinese people currently pay more attention to spoken English with the mainstream guidance of quality-oriented education. </w:t>
      </w:r>
      <w:r w:rsidR="006502B9" w:rsidRPr="00153932">
        <w:rPr>
          <w:rFonts w:ascii="Times New Roman" w:hAnsi="Times New Roman" w:cs="Times New Roman"/>
        </w:rPr>
        <w:t>Nevertheless, English and Chinese belong to different language system, namely Indo-European and Sino-Tibetan</w:t>
      </w:r>
      <w:r w:rsidR="00C13C87" w:rsidRPr="00153932">
        <w:rPr>
          <w:rFonts w:ascii="Times New Roman" w:hAnsi="Times New Roman" w:cs="Times New Roman"/>
        </w:rPr>
        <w:t xml:space="preserve">, which </w:t>
      </w:r>
      <w:r w:rsidR="009420DA" w:rsidRPr="00153932">
        <w:rPr>
          <w:rFonts w:ascii="Times New Roman" w:hAnsi="Times New Roman" w:cs="Times New Roman"/>
        </w:rPr>
        <w:t>brings</w:t>
      </w:r>
      <w:r w:rsidR="006502B9" w:rsidRPr="00153932">
        <w:rPr>
          <w:rFonts w:ascii="Times New Roman" w:hAnsi="Times New Roman" w:cs="Times New Roman"/>
        </w:rPr>
        <w:t xml:space="preserve"> Chinese EFL (English as a Foreign Language) learners</w:t>
      </w:r>
      <w:r w:rsidR="009420DA" w:rsidRPr="00153932">
        <w:rPr>
          <w:rFonts w:ascii="Times New Roman" w:hAnsi="Times New Roman" w:cs="Times New Roman"/>
        </w:rPr>
        <w:t xml:space="preserve"> considerable difficulties in second language intonation acquisition.</w:t>
      </w:r>
    </w:p>
    <w:p w:rsidR="00F952BF" w:rsidRPr="00153932" w:rsidRDefault="00F952BF" w:rsidP="00AB5BCC">
      <w:pPr>
        <w:rPr>
          <w:rFonts w:ascii="Times New Roman" w:hAnsi="Times New Roman" w:cs="Times New Roman"/>
        </w:rPr>
      </w:pPr>
      <w:r w:rsidRPr="00153932">
        <w:rPr>
          <w:rFonts w:ascii="Times New Roman" w:hAnsi="Times New Roman" w:cs="Times New Roman"/>
        </w:rPr>
        <w:lastRenderedPageBreak/>
        <w:t>1.2 Purpose of the Research</w:t>
      </w:r>
    </w:p>
    <w:p w:rsidR="00CD54CE" w:rsidRPr="00153932" w:rsidRDefault="00CD54CE" w:rsidP="00AF2C4E">
      <w:pPr>
        <w:ind w:firstLine="430"/>
        <w:rPr>
          <w:rFonts w:ascii="Times New Roman" w:hAnsi="Times New Roman" w:cs="Times New Roman"/>
        </w:rPr>
      </w:pPr>
      <w:r w:rsidRPr="00153932">
        <w:rPr>
          <w:rFonts w:ascii="Times New Roman" w:hAnsi="Times New Roman" w:cs="Times New Roman"/>
        </w:rPr>
        <w:t>Firstly, the essay aims to find out the intonation difference between Chinese EFL speakers and native speakers with the assistance of speech visualization software</w:t>
      </w:r>
      <w:r w:rsidR="00A636EA" w:rsidRPr="00153932">
        <w:rPr>
          <w:rFonts w:ascii="Times New Roman" w:hAnsi="Times New Roman" w:cs="Times New Roman"/>
        </w:rPr>
        <w:t>.</w:t>
      </w:r>
      <w:r w:rsidR="00BC3DC8" w:rsidRPr="00153932">
        <w:rPr>
          <w:rFonts w:ascii="Times New Roman" w:hAnsi="Times New Roman" w:cs="Times New Roman"/>
        </w:rPr>
        <w:t xml:space="preserve"> Via visual intonation comparison, second language learners may recognize their problem</w:t>
      </w:r>
      <w:r w:rsidR="00383521" w:rsidRPr="00153932">
        <w:rPr>
          <w:rFonts w:ascii="Times New Roman" w:hAnsi="Times New Roman" w:cs="Times New Roman"/>
        </w:rPr>
        <w:t xml:space="preserve"> more intuitively, so that they could improve their phonetic appearance </w:t>
      </w:r>
      <w:r w:rsidR="00E507A7" w:rsidRPr="00153932">
        <w:rPr>
          <w:rFonts w:ascii="Times New Roman" w:hAnsi="Times New Roman" w:cs="Times New Roman"/>
        </w:rPr>
        <w:t xml:space="preserve">through adjusting their pitch, intensity, stress, pause and so on. </w:t>
      </w:r>
      <w:r w:rsidR="00EF1718" w:rsidRPr="00153932">
        <w:rPr>
          <w:rFonts w:ascii="Times New Roman" w:hAnsi="Times New Roman" w:cs="Times New Roman"/>
        </w:rPr>
        <w:t>In this way, Chinese EFL speakers can imitate the intonation and pronunciation of native speakers consciously</w:t>
      </w:r>
      <w:r w:rsidR="00AF2C4E" w:rsidRPr="00153932">
        <w:rPr>
          <w:rFonts w:ascii="Times New Roman" w:hAnsi="Times New Roman" w:cs="Times New Roman"/>
        </w:rPr>
        <w:t xml:space="preserve">. Hence, they </w:t>
      </w:r>
      <w:r w:rsidR="00EF1718" w:rsidRPr="00153932">
        <w:rPr>
          <w:rFonts w:ascii="Times New Roman" w:hAnsi="Times New Roman" w:cs="Times New Roman"/>
        </w:rPr>
        <w:t xml:space="preserve">might recognize the regular pattern of native intonation </w:t>
      </w:r>
      <w:r w:rsidR="00AF2C4E" w:rsidRPr="00153932">
        <w:rPr>
          <w:rFonts w:ascii="Times New Roman" w:hAnsi="Times New Roman" w:cs="Times New Roman"/>
        </w:rPr>
        <w:t>and draw inferences about other cases from one instance</w:t>
      </w:r>
      <w:r w:rsidR="00EF1718" w:rsidRPr="00153932">
        <w:rPr>
          <w:rFonts w:ascii="Times New Roman" w:hAnsi="Times New Roman" w:cs="Times New Roman"/>
        </w:rPr>
        <w:t xml:space="preserve">. </w:t>
      </w:r>
    </w:p>
    <w:p w:rsidR="00AF2C4E" w:rsidRPr="00153932" w:rsidRDefault="00AF2C4E" w:rsidP="007D3CE8">
      <w:pPr>
        <w:ind w:firstLineChars="200" w:firstLine="420"/>
        <w:rPr>
          <w:rFonts w:ascii="Times New Roman" w:hAnsi="Times New Roman" w:cs="Times New Roman"/>
        </w:rPr>
      </w:pPr>
      <w:r w:rsidRPr="00153932">
        <w:rPr>
          <w:rFonts w:ascii="Times New Roman" w:hAnsi="Times New Roman" w:cs="Times New Roman"/>
        </w:rPr>
        <w:t xml:space="preserve">The second purpose of the study is to critique the application of </w:t>
      </w:r>
      <w:bookmarkStart w:id="0" w:name="OLE_LINK3"/>
      <w:bookmarkStart w:id="1" w:name="OLE_LINK4"/>
      <w:r w:rsidR="001C1C10" w:rsidRPr="00153932">
        <w:rPr>
          <w:rFonts w:ascii="Times New Roman" w:hAnsi="Times New Roman" w:cs="Times New Roman"/>
        </w:rPr>
        <w:t>computer-aided intonation tools</w:t>
      </w:r>
      <w:bookmarkEnd w:id="0"/>
      <w:bookmarkEnd w:id="1"/>
      <w:r w:rsidR="001C1C10" w:rsidRPr="00153932">
        <w:rPr>
          <w:rFonts w:ascii="Times New Roman" w:hAnsi="Times New Roman" w:cs="Times New Roman"/>
        </w:rPr>
        <w:t xml:space="preserve"> </w:t>
      </w:r>
      <w:r w:rsidRPr="00153932">
        <w:rPr>
          <w:rFonts w:ascii="Times New Roman" w:hAnsi="Times New Roman" w:cs="Times New Roman"/>
        </w:rPr>
        <w:t>in phonetic analysis.</w:t>
      </w:r>
      <w:r w:rsidR="001C1C10" w:rsidRPr="00153932">
        <w:rPr>
          <w:rFonts w:ascii="Times New Roman" w:hAnsi="Times New Roman" w:cs="Times New Roman"/>
        </w:rPr>
        <w:t xml:space="preserve"> The author wants to detect whether the software is reliable or feasible for second language learners</w:t>
      </w:r>
      <w:r w:rsidR="007D3CE8" w:rsidRPr="00153932">
        <w:rPr>
          <w:rFonts w:ascii="Times New Roman" w:hAnsi="Times New Roman" w:cs="Times New Roman"/>
        </w:rPr>
        <w:t>, and distinguish</w:t>
      </w:r>
      <w:r w:rsidR="00BA6CD4" w:rsidRPr="00153932">
        <w:rPr>
          <w:rFonts w:ascii="Times New Roman" w:hAnsi="Times New Roman" w:cs="Times New Roman"/>
        </w:rPr>
        <w:t>es</w:t>
      </w:r>
      <w:r w:rsidR="007D3CE8" w:rsidRPr="00153932">
        <w:rPr>
          <w:rFonts w:ascii="Times New Roman" w:hAnsi="Times New Roman" w:cs="Times New Roman"/>
        </w:rPr>
        <w:t xml:space="preserve"> which function of the software is designed reasonably from those needs to be improved. </w:t>
      </w:r>
    </w:p>
    <w:p w:rsidR="00F952BF" w:rsidRPr="00153932" w:rsidRDefault="00F952BF">
      <w:pPr>
        <w:rPr>
          <w:rFonts w:ascii="Times New Roman" w:hAnsi="Times New Roman" w:cs="Times New Roman"/>
        </w:rPr>
      </w:pPr>
      <w:r w:rsidRPr="00153932">
        <w:rPr>
          <w:rFonts w:ascii="Times New Roman" w:hAnsi="Times New Roman" w:cs="Times New Roman"/>
        </w:rPr>
        <w:t>1.3 Significance of the Research</w:t>
      </w:r>
    </w:p>
    <w:p w:rsidR="007D3CE8" w:rsidRPr="00153932" w:rsidRDefault="007D3CE8" w:rsidP="0064119A">
      <w:pPr>
        <w:ind w:firstLine="430"/>
        <w:rPr>
          <w:rFonts w:ascii="Times New Roman" w:hAnsi="Times New Roman" w:cs="Times New Roman"/>
        </w:rPr>
      </w:pPr>
      <w:r w:rsidRPr="00153932">
        <w:rPr>
          <w:rFonts w:ascii="Times New Roman" w:hAnsi="Times New Roman" w:cs="Times New Roman"/>
        </w:rPr>
        <w:t>According to the British linguist Roger Kingdon, intonation is the spirit of language</w:t>
      </w:r>
      <w:r w:rsidR="006C78E4" w:rsidRPr="00153932">
        <w:rPr>
          <w:rStyle w:val="a8"/>
          <w:rFonts w:ascii="Times New Roman" w:hAnsi="Times New Roman" w:cs="Times New Roman"/>
        </w:rPr>
        <w:footnoteReference w:id="3"/>
      </w:r>
      <w:r w:rsidRPr="00153932">
        <w:rPr>
          <w:rFonts w:ascii="Times New Roman" w:hAnsi="Times New Roman" w:cs="Times New Roman"/>
        </w:rPr>
        <w:t>.</w:t>
      </w:r>
      <w:r w:rsidR="00FF3E56" w:rsidRPr="00153932">
        <w:rPr>
          <w:rFonts w:ascii="Times New Roman" w:hAnsi="Times New Roman" w:cs="Times New Roman"/>
        </w:rPr>
        <w:t xml:space="preserve"> To some extent, second language learners may not realize their problems in intonation unless they listen to the same sentence or speech uttered by native speakers. It is </w:t>
      </w:r>
      <w:bookmarkStart w:id="2" w:name="OLE_LINK1"/>
      <w:bookmarkStart w:id="3" w:name="OLE_LINK2"/>
      <w:r w:rsidR="00FF3E56" w:rsidRPr="00153932">
        <w:rPr>
          <w:rFonts w:ascii="Times New Roman" w:hAnsi="Times New Roman" w:cs="Times New Roman"/>
        </w:rPr>
        <w:t>utmost</w:t>
      </w:r>
      <w:bookmarkEnd w:id="2"/>
      <w:bookmarkEnd w:id="3"/>
      <w:r w:rsidR="00FF3E56" w:rsidRPr="00153932">
        <w:rPr>
          <w:rFonts w:ascii="Times New Roman" w:hAnsi="Times New Roman" w:cs="Times New Roman"/>
        </w:rPr>
        <w:t xml:space="preserve"> important for EFL learners to be aware of </w:t>
      </w:r>
      <w:r w:rsidR="00D43686" w:rsidRPr="00153932">
        <w:rPr>
          <w:rFonts w:ascii="Times New Roman" w:hAnsi="Times New Roman" w:cs="Times New Roman"/>
        </w:rPr>
        <w:t xml:space="preserve">the place </w:t>
      </w:r>
      <w:r w:rsidR="00FF3E56" w:rsidRPr="00153932">
        <w:rPr>
          <w:rFonts w:ascii="Times New Roman" w:hAnsi="Times New Roman" w:cs="Times New Roman"/>
        </w:rPr>
        <w:t xml:space="preserve">where the </w:t>
      </w:r>
      <w:r w:rsidR="00D43686" w:rsidRPr="00153932">
        <w:rPr>
          <w:rFonts w:ascii="Times New Roman" w:hAnsi="Times New Roman" w:cs="Times New Roman"/>
        </w:rPr>
        <w:t xml:space="preserve">word should be stressed and where should it be paused, instead of listening to the tape over and over again but fail to catch the intonation pattern of the sentence. </w:t>
      </w:r>
      <w:r w:rsidR="002E022A" w:rsidRPr="00153932">
        <w:rPr>
          <w:rFonts w:ascii="Times New Roman" w:hAnsi="Times New Roman" w:cs="Times New Roman"/>
        </w:rPr>
        <w:t>Only acquiring the general intonation knowledge</w:t>
      </w:r>
      <w:r w:rsidR="0064119A" w:rsidRPr="00153932">
        <w:rPr>
          <w:rFonts w:ascii="Times New Roman" w:hAnsi="Times New Roman" w:cs="Times New Roman"/>
        </w:rPr>
        <w:t>,</w:t>
      </w:r>
      <w:r w:rsidR="002E022A" w:rsidRPr="00153932">
        <w:rPr>
          <w:rFonts w:ascii="Times New Roman" w:hAnsi="Times New Roman" w:cs="Times New Roman"/>
        </w:rPr>
        <w:t xml:space="preserve"> </w:t>
      </w:r>
      <w:r w:rsidR="0064119A" w:rsidRPr="00153932">
        <w:rPr>
          <w:rFonts w:ascii="Times New Roman" w:hAnsi="Times New Roman" w:cs="Times New Roman"/>
        </w:rPr>
        <w:t>such as interrogative sentence should be uttered in a rising tone and declarative sentence should be expressed in a falling tone, is far from enough. In order to be native, second language learners should follow the intonation rules in each segment including pre-head, head, nucleus and tail.</w:t>
      </w:r>
    </w:p>
    <w:p w:rsidR="0064119A" w:rsidRPr="00153932" w:rsidRDefault="00E95021" w:rsidP="0064119A">
      <w:pPr>
        <w:ind w:firstLine="430"/>
        <w:rPr>
          <w:rFonts w:ascii="Times New Roman" w:hAnsi="Times New Roman" w:cs="Times New Roman"/>
        </w:rPr>
      </w:pPr>
      <w:r w:rsidRPr="00153932">
        <w:rPr>
          <w:rFonts w:ascii="Times New Roman" w:hAnsi="Times New Roman" w:cs="Times New Roman"/>
        </w:rPr>
        <w:t xml:space="preserve">Furthermore, the critique about the computer-aided intonation tools is meaningful for both users and designers. As for software users, they </w:t>
      </w:r>
      <w:r w:rsidR="005C4350" w:rsidRPr="00153932">
        <w:rPr>
          <w:rFonts w:ascii="Times New Roman" w:hAnsi="Times New Roman" w:cs="Times New Roman"/>
        </w:rPr>
        <w:t xml:space="preserve">can understand the function of the technical tool in a board picture; while from the perspective of software designers, they can get the feedback from the customers and upgrade the software to meet customer satisfaction. Hence, it is </w:t>
      </w:r>
      <w:r w:rsidR="00637D62" w:rsidRPr="00153932">
        <w:rPr>
          <w:rFonts w:ascii="Times New Roman" w:hAnsi="Times New Roman" w:cs="Times New Roman"/>
        </w:rPr>
        <w:t>a win</w:t>
      </w:r>
      <w:r w:rsidR="005C4350" w:rsidRPr="00153932">
        <w:rPr>
          <w:rFonts w:ascii="Times New Roman" w:hAnsi="Times New Roman" w:cs="Times New Roman"/>
        </w:rPr>
        <w:t xml:space="preserve">-win cooperation for both sides. </w:t>
      </w:r>
    </w:p>
    <w:p w:rsidR="001C501D" w:rsidRPr="00153932" w:rsidRDefault="001C501D">
      <w:pPr>
        <w:rPr>
          <w:rFonts w:ascii="Times New Roman" w:hAnsi="Times New Roman" w:cs="Times New Roman"/>
        </w:rPr>
      </w:pPr>
      <w:r w:rsidRPr="00153932">
        <w:rPr>
          <w:rFonts w:ascii="Times New Roman" w:hAnsi="Times New Roman" w:cs="Times New Roman"/>
        </w:rPr>
        <w:t>2. Literature Review</w:t>
      </w:r>
    </w:p>
    <w:p w:rsidR="006170DE" w:rsidRPr="00153932" w:rsidRDefault="00CA7956" w:rsidP="006170DE">
      <w:pPr>
        <w:ind w:firstLine="430"/>
        <w:rPr>
          <w:rFonts w:ascii="Times New Roman" w:hAnsi="Times New Roman" w:cs="Times New Roman"/>
        </w:rPr>
      </w:pPr>
      <w:r w:rsidRPr="00153932">
        <w:rPr>
          <w:rFonts w:ascii="Times New Roman" w:hAnsi="Times New Roman" w:cs="Times New Roman"/>
        </w:rPr>
        <w:t>The number of r</w:t>
      </w:r>
      <w:r w:rsidR="00844EEA" w:rsidRPr="00153932">
        <w:rPr>
          <w:rFonts w:ascii="Times New Roman" w:hAnsi="Times New Roman" w:cs="Times New Roman"/>
        </w:rPr>
        <w:t xml:space="preserve">esearch about intonation </w:t>
      </w:r>
      <w:r w:rsidRPr="00153932">
        <w:rPr>
          <w:rFonts w:ascii="Times New Roman" w:hAnsi="Times New Roman" w:cs="Times New Roman"/>
        </w:rPr>
        <w:t xml:space="preserve">is not in the minority. Authors who show interests in intonation </w:t>
      </w:r>
      <w:r w:rsidR="007C371A" w:rsidRPr="00153932">
        <w:rPr>
          <w:rFonts w:ascii="Times New Roman" w:hAnsi="Times New Roman" w:cs="Times New Roman"/>
        </w:rPr>
        <w:t xml:space="preserve">tend to explore the aspects in terms of phonology teaching, intonation pattern, stressed syllable, tonicity, tone group and so forth. </w:t>
      </w:r>
      <w:r w:rsidR="006170DE" w:rsidRPr="00153932">
        <w:rPr>
          <w:rFonts w:ascii="Times New Roman" w:hAnsi="Times New Roman" w:cs="Times New Roman"/>
        </w:rPr>
        <w:t>Scholars now not only focus on theoretical research phonetics, but also its application in teaching or studying English like computer assisted language learning.</w:t>
      </w:r>
    </w:p>
    <w:p w:rsidR="001C501D" w:rsidRPr="00153932" w:rsidRDefault="001C501D" w:rsidP="006170DE">
      <w:pPr>
        <w:rPr>
          <w:rFonts w:ascii="Times New Roman" w:hAnsi="Times New Roman" w:cs="Times New Roman"/>
        </w:rPr>
      </w:pPr>
      <w:r w:rsidRPr="00153932">
        <w:rPr>
          <w:rFonts w:ascii="Times New Roman" w:hAnsi="Times New Roman" w:cs="Times New Roman"/>
        </w:rPr>
        <w:t>2.1 Research in western countries</w:t>
      </w:r>
    </w:p>
    <w:p w:rsidR="00C54C26" w:rsidRPr="00153932" w:rsidRDefault="006170DE" w:rsidP="000D3CDE">
      <w:pPr>
        <w:ind w:firstLine="430"/>
        <w:rPr>
          <w:rFonts w:ascii="Times New Roman" w:hAnsi="Times New Roman" w:cs="Times New Roman"/>
        </w:rPr>
      </w:pPr>
      <w:r w:rsidRPr="00153932">
        <w:rPr>
          <w:rFonts w:ascii="Times New Roman" w:hAnsi="Times New Roman" w:cs="Times New Roman"/>
        </w:rPr>
        <w:t xml:space="preserve">The research of intonation in the western world can be traced back to 16 century. </w:t>
      </w:r>
      <w:r w:rsidR="00C6146C" w:rsidRPr="00153932">
        <w:rPr>
          <w:rFonts w:ascii="Times New Roman" w:hAnsi="Times New Roman" w:cs="Times New Roman"/>
        </w:rPr>
        <w:t>Over hundreds years of discussion and debate, scholars reached a consensus that intonation is a suprasegmental feature which all language prossess</w:t>
      </w:r>
      <w:r w:rsidR="006870B2" w:rsidRPr="00153932">
        <w:rPr>
          <w:rFonts w:ascii="Times New Roman" w:hAnsi="Times New Roman" w:cs="Times New Roman"/>
        </w:rPr>
        <w:t xml:space="preserve"> and embodied by the pitch variation. Halliday, the representative personage of western linguistics, pointed out that intonation can be divided into three levels, namely tonality, tonicity and tone (the three Ts)</w:t>
      </w:r>
      <w:r w:rsidR="00220E0B" w:rsidRPr="00153932">
        <w:rPr>
          <w:rStyle w:val="a8"/>
          <w:rFonts w:ascii="Times New Roman" w:hAnsi="Times New Roman" w:cs="Times New Roman"/>
        </w:rPr>
        <w:footnoteReference w:id="4"/>
      </w:r>
      <w:r w:rsidR="006870B2" w:rsidRPr="00153932">
        <w:rPr>
          <w:rFonts w:ascii="Times New Roman" w:hAnsi="Times New Roman" w:cs="Times New Roman"/>
        </w:rPr>
        <w:t>. To be specific, tonality refers to division of speech into tone groups or intonation phrases; tonicity is the placement of tonic and nucleus; and tone means different melodic contours.</w:t>
      </w:r>
      <w:r w:rsidR="000D3CDE" w:rsidRPr="00153932">
        <w:rPr>
          <w:rFonts w:ascii="Times New Roman" w:hAnsi="Times New Roman" w:cs="Times New Roman"/>
        </w:rPr>
        <w:t xml:space="preserve"> </w:t>
      </w:r>
    </w:p>
    <w:p w:rsidR="001C501D" w:rsidRPr="00153932" w:rsidRDefault="001C501D">
      <w:pPr>
        <w:rPr>
          <w:rFonts w:ascii="Times New Roman" w:hAnsi="Times New Roman" w:cs="Times New Roman"/>
        </w:rPr>
      </w:pPr>
      <w:r w:rsidRPr="00153932">
        <w:rPr>
          <w:rFonts w:ascii="Times New Roman" w:hAnsi="Times New Roman" w:cs="Times New Roman"/>
        </w:rPr>
        <w:t>2.2 Research in China</w:t>
      </w:r>
    </w:p>
    <w:p w:rsidR="00F9146E" w:rsidRPr="00153932" w:rsidRDefault="000D3CDE" w:rsidP="00F9146E">
      <w:pPr>
        <w:ind w:firstLine="430"/>
        <w:rPr>
          <w:rFonts w:ascii="Times New Roman" w:hAnsi="Times New Roman" w:cs="Times New Roman"/>
        </w:rPr>
      </w:pPr>
      <w:r w:rsidRPr="00153932">
        <w:rPr>
          <w:rFonts w:ascii="Times New Roman" w:hAnsi="Times New Roman" w:cs="Times New Roman"/>
        </w:rPr>
        <w:lastRenderedPageBreak/>
        <w:t xml:space="preserve">In recent years, many Chinese scholars </w:t>
      </w:r>
      <w:r w:rsidR="00F9146E" w:rsidRPr="00153932">
        <w:rPr>
          <w:rFonts w:ascii="Times New Roman" w:hAnsi="Times New Roman" w:cs="Times New Roman"/>
        </w:rPr>
        <w:t xml:space="preserve">also </w:t>
      </w:r>
      <w:r w:rsidRPr="00153932">
        <w:rPr>
          <w:rFonts w:ascii="Times New Roman" w:hAnsi="Times New Roman" w:cs="Times New Roman"/>
        </w:rPr>
        <w:t xml:space="preserve">attach great importance to </w:t>
      </w:r>
      <w:r w:rsidR="00F9146E" w:rsidRPr="00153932">
        <w:rPr>
          <w:rFonts w:ascii="Times New Roman" w:hAnsi="Times New Roman" w:cs="Times New Roman"/>
        </w:rPr>
        <w:t xml:space="preserve">English intonation, in which intonation teaching account for a large proportion. </w:t>
      </w:r>
      <w:r w:rsidRPr="00153932">
        <w:rPr>
          <w:rFonts w:ascii="Times New Roman" w:hAnsi="Times New Roman" w:cs="Times New Roman"/>
        </w:rPr>
        <w:t xml:space="preserve">They tend to </w:t>
      </w:r>
      <w:r w:rsidR="00F9146E" w:rsidRPr="00153932">
        <w:rPr>
          <w:rFonts w:ascii="Times New Roman" w:hAnsi="Times New Roman" w:cs="Times New Roman"/>
        </w:rPr>
        <w:t>conduct empirical studies such as doing case study to test whether learners can improve their intonation appearance via computer assisted language learning</w:t>
      </w:r>
      <w:r w:rsidR="00104B96" w:rsidRPr="00153932">
        <w:rPr>
          <w:rFonts w:ascii="Times New Roman" w:hAnsi="Times New Roman" w:cs="Times New Roman"/>
        </w:rPr>
        <w:t xml:space="preserve">. Furthermore, scholars find out that most of the research about Chinese EFL learners still remains on </w:t>
      </w:r>
      <w:r w:rsidR="0038194F" w:rsidRPr="00153932">
        <w:rPr>
          <w:rFonts w:ascii="Times New Roman" w:hAnsi="Times New Roman" w:cs="Times New Roman"/>
        </w:rPr>
        <w:t xml:space="preserve">the </w:t>
      </w:r>
      <w:r w:rsidR="00104B96" w:rsidRPr="00153932">
        <w:rPr>
          <w:rFonts w:ascii="Times New Roman" w:hAnsi="Times New Roman" w:cs="Times New Roman"/>
        </w:rPr>
        <w:t>descriptive level</w:t>
      </w:r>
      <w:r w:rsidR="0038194F" w:rsidRPr="00153932">
        <w:rPr>
          <w:rFonts w:ascii="Times New Roman" w:hAnsi="Times New Roman" w:cs="Times New Roman"/>
        </w:rPr>
        <w:t>,</w:t>
      </w:r>
      <w:r w:rsidR="00104B96" w:rsidRPr="00153932">
        <w:rPr>
          <w:rFonts w:ascii="Times New Roman" w:hAnsi="Times New Roman" w:cs="Times New Roman"/>
        </w:rPr>
        <w:t xml:space="preserve"> but lack</w:t>
      </w:r>
      <w:r w:rsidR="0038194F" w:rsidRPr="00153932">
        <w:rPr>
          <w:rFonts w:ascii="Times New Roman" w:hAnsi="Times New Roman" w:cs="Times New Roman"/>
        </w:rPr>
        <w:t>s</w:t>
      </w:r>
      <w:r w:rsidR="00104B96" w:rsidRPr="00153932">
        <w:rPr>
          <w:rFonts w:ascii="Times New Roman" w:hAnsi="Times New Roman" w:cs="Times New Roman"/>
        </w:rPr>
        <w:t xml:space="preserve"> of the support and analysis of experimental data and linguistic </w:t>
      </w:r>
      <w:r w:rsidR="0038194F" w:rsidRPr="00153932">
        <w:rPr>
          <w:rFonts w:ascii="Times New Roman" w:hAnsi="Times New Roman" w:cs="Times New Roman"/>
        </w:rPr>
        <w:t>systematic knowledge.</w:t>
      </w:r>
      <w:r w:rsidR="00996937" w:rsidRPr="00153932">
        <w:rPr>
          <w:rFonts w:ascii="Times New Roman" w:hAnsi="Times New Roman" w:cs="Times New Roman"/>
        </w:rPr>
        <w:t xml:space="preserve"> Although Chinese government and educators emphasize the important of intonation repetitively, there are still two negative tendencies of oral English learning: first, teachers </w:t>
      </w:r>
      <w:r w:rsidR="007A2206" w:rsidRPr="00153932">
        <w:rPr>
          <w:rFonts w:ascii="Times New Roman" w:hAnsi="Times New Roman" w:cs="Times New Roman"/>
        </w:rPr>
        <w:t xml:space="preserve">mainly impart English knowledge but ignore intonation teaching; second, </w:t>
      </w:r>
      <w:r w:rsidR="001B7B98" w:rsidRPr="00153932">
        <w:rPr>
          <w:rFonts w:ascii="Times New Roman" w:hAnsi="Times New Roman" w:cs="Times New Roman"/>
        </w:rPr>
        <w:t>teachers only focus on the pronunciation of single words instead of the intonation of the whole sentence.</w:t>
      </w:r>
    </w:p>
    <w:p w:rsidR="001B7B98" w:rsidRPr="00153932" w:rsidRDefault="001B7B98" w:rsidP="00F9146E">
      <w:pPr>
        <w:ind w:firstLine="430"/>
        <w:rPr>
          <w:rFonts w:ascii="Times New Roman" w:hAnsi="Times New Roman" w:cs="Times New Roman"/>
        </w:rPr>
      </w:pPr>
      <w:r w:rsidRPr="00153932">
        <w:rPr>
          <w:rFonts w:ascii="Times New Roman" w:hAnsi="Times New Roman" w:cs="Times New Roman"/>
        </w:rPr>
        <w:t xml:space="preserve">Nevertheless, </w:t>
      </w:r>
      <w:r w:rsidR="004F1E41" w:rsidRPr="00153932">
        <w:rPr>
          <w:rFonts w:ascii="Times New Roman" w:hAnsi="Times New Roman" w:cs="Times New Roman"/>
        </w:rPr>
        <w:t xml:space="preserve">it is rare to seek out </w:t>
      </w:r>
      <w:r w:rsidRPr="00153932">
        <w:rPr>
          <w:rFonts w:ascii="Times New Roman" w:hAnsi="Times New Roman" w:cs="Times New Roman"/>
        </w:rPr>
        <w:t>the research on intonation</w:t>
      </w:r>
      <w:r w:rsidR="004F1E41" w:rsidRPr="00153932">
        <w:rPr>
          <w:rFonts w:ascii="Times New Roman" w:hAnsi="Times New Roman" w:cs="Times New Roman"/>
        </w:rPr>
        <w:t xml:space="preserve"> visualization software no matter in China or the western country. Researchers usually conduct empirical study </w:t>
      </w:r>
      <w:r w:rsidR="00307EE7" w:rsidRPr="00153932">
        <w:rPr>
          <w:rFonts w:ascii="Times New Roman" w:hAnsi="Times New Roman" w:cs="Times New Roman"/>
        </w:rPr>
        <w:t>under</w:t>
      </w:r>
      <w:r w:rsidR="004F1E41" w:rsidRPr="00153932">
        <w:rPr>
          <w:rFonts w:ascii="Times New Roman" w:hAnsi="Times New Roman" w:cs="Times New Roman"/>
        </w:rPr>
        <w:t xml:space="preserve"> the assistance of visual software </w:t>
      </w:r>
      <w:r w:rsidR="00307EE7" w:rsidRPr="00153932">
        <w:rPr>
          <w:rFonts w:ascii="Times New Roman" w:hAnsi="Times New Roman" w:cs="Times New Roman"/>
        </w:rPr>
        <w:t>without assessing or criticizing the software itself. In this study, the author will critique the application of a computer assisted intonation software based on a case study.</w:t>
      </w:r>
    </w:p>
    <w:p w:rsidR="00996937" w:rsidRPr="00153932" w:rsidRDefault="001C501D" w:rsidP="00F9146E">
      <w:pPr>
        <w:rPr>
          <w:rFonts w:ascii="Times New Roman" w:hAnsi="Times New Roman" w:cs="Times New Roman"/>
        </w:rPr>
      </w:pPr>
      <w:r w:rsidRPr="00153932">
        <w:rPr>
          <w:rFonts w:ascii="Times New Roman" w:hAnsi="Times New Roman" w:cs="Times New Roman"/>
        </w:rPr>
        <w:t xml:space="preserve">3. </w:t>
      </w:r>
      <w:r w:rsidR="005D3CC6" w:rsidRPr="00153932">
        <w:rPr>
          <w:rFonts w:ascii="Times New Roman" w:hAnsi="Times New Roman" w:cs="Times New Roman"/>
        </w:rPr>
        <w:t>Experimental Study</w:t>
      </w:r>
    </w:p>
    <w:p w:rsidR="00D968E8" w:rsidRPr="00153932" w:rsidRDefault="00D968E8" w:rsidP="00F9146E">
      <w:pPr>
        <w:rPr>
          <w:rFonts w:ascii="Times New Roman" w:hAnsi="Times New Roman" w:cs="Times New Roman"/>
        </w:rPr>
      </w:pPr>
      <w:r w:rsidRPr="00153932">
        <w:rPr>
          <w:rFonts w:ascii="Times New Roman" w:hAnsi="Times New Roman" w:cs="Times New Roman"/>
        </w:rPr>
        <w:t xml:space="preserve">    </w:t>
      </w:r>
      <w:r w:rsidR="007D6EA8" w:rsidRPr="00153932">
        <w:rPr>
          <w:rFonts w:ascii="Times New Roman" w:hAnsi="Times New Roman" w:cs="Times New Roman"/>
        </w:rPr>
        <w:t xml:space="preserve">Empirical </w:t>
      </w:r>
      <w:r w:rsidR="0024264B" w:rsidRPr="00153932">
        <w:rPr>
          <w:rFonts w:ascii="Times New Roman" w:hAnsi="Times New Roman" w:cs="Times New Roman"/>
        </w:rPr>
        <w:t>study</w:t>
      </w:r>
      <w:r w:rsidR="007D6EA8" w:rsidRPr="00153932">
        <w:rPr>
          <w:rFonts w:ascii="Times New Roman" w:hAnsi="Times New Roman" w:cs="Times New Roman"/>
        </w:rPr>
        <w:t xml:space="preserve"> refers to </w:t>
      </w:r>
      <w:r w:rsidR="0024264B" w:rsidRPr="00153932">
        <w:rPr>
          <w:rFonts w:ascii="Times New Roman" w:hAnsi="Times New Roman" w:cs="Times New Roman"/>
        </w:rPr>
        <w:t>a kind of research method that the author collects, observes and analyzes data in an attempt to test the correctness of his/her hypothesis.</w:t>
      </w:r>
      <w:r w:rsidR="006E36FA" w:rsidRPr="00153932">
        <w:rPr>
          <w:rFonts w:ascii="Times New Roman" w:hAnsi="Times New Roman" w:cs="Times New Roman"/>
        </w:rPr>
        <w:t xml:space="preserve"> In the narrow sense, the empirical research method is that analyzing the interaction and quantitative relationship between relevant elements through quantitative analysis technology. As </w:t>
      </w:r>
      <w:r w:rsidR="00A12198" w:rsidRPr="00153932">
        <w:rPr>
          <w:rFonts w:ascii="Times New Roman" w:hAnsi="Times New Roman" w:cs="Times New Roman"/>
        </w:rPr>
        <w:t>for a</w:t>
      </w:r>
      <w:r w:rsidR="006E36FA" w:rsidRPr="00153932">
        <w:rPr>
          <w:rFonts w:ascii="Times New Roman" w:hAnsi="Times New Roman" w:cs="Times New Roman"/>
        </w:rPr>
        <w:t xml:space="preserve"> generalized perspective, the empirical research method regards practice as the research starting point and experience as the basis of science. Thus, people generally </w:t>
      </w:r>
      <w:r w:rsidR="00E01B29" w:rsidRPr="00153932">
        <w:rPr>
          <w:rFonts w:ascii="Times New Roman" w:hAnsi="Times New Roman" w:cs="Times New Roman"/>
        </w:rPr>
        <w:t>classified empirical study into two main categories, namely mathematical empirical research</w:t>
      </w:r>
      <w:r w:rsidR="0024264B" w:rsidRPr="00153932">
        <w:rPr>
          <w:rFonts w:ascii="Times New Roman" w:hAnsi="Times New Roman" w:cs="Times New Roman"/>
        </w:rPr>
        <w:t xml:space="preserve"> </w:t>
      </w:r>
      <w:r w:rsidR="00E01B29" w:rsidRPr="00153932">
        <w:rPr>
          <w:rFonts w:ascii="Times New Roman" w:hAnsi="Times New Roman" w:cs="Times New Roman"/>
        </w:rPr>
        <w:t>and case-based empirical research</w:t>
      </w:r>
      <w:r w:rsidR="00BB7AD2" w:rsidRPr="00153932">
        <w:rPr>
          <w:rStyle w:val="a8"/>
          <w:rFonts w:ascii="Times New Roman" w:hAnsi="Times New Roman" w:cs="Times New Roman"/>
        </w:rPr>
        <w:footnoteReference w:id="5"/>
      </w:r>
      <w:r w:rsidR="00E01B29" w:rsidRPr="00153932">
        <w:rPr>
          <w:rFonts w:ascii="Times New Roman" w:hAnsi="Times New Roman" w:cs="Times New Roman"/>
        </w:rPr>
        <w:t xml:space="preserve">. </w:t>
      </w:r>
      <w:r w:rsidRPr="00153932">
        <w:rPr>
          <w:rFonts w:ascii="Times New Roman" w:hAnsi="Times New Roman" w:cs="Times New Roman"/>
        </w:rPr>
        <w:t xml:space="preserve">In this chapter, the author aims to give a comprehensive </w:t>
      </w:r>
      <w:r w:rsidR="001019D3" w:rsidRPr="00153932">
        <w:rPr>
          <w:rFonts w:ascii="Times New Roman" w:hAnsi="Times New Roman" w:cs="Times New Roman"/>
        </w:rPr>
        <w:t xml:space="preserve">introduction </w:t>
      </w:r>
      <w:r w:rsidR="009712B0" w:rsidRPr="00153932">
        <w:rPr>
          <w:rFonts w:ascii="Times New Roman" w:hAnsi="Times New Roman" w:cs="Times New Roman"/>
        </w:rPr>
        <w:t>to</w:t>
      </w:r>
      <w:r w:rsidR="001019D3" w:rsidRPr="00153932">
        <w:rPr>
          <w:rFonts w:ascii="Times New Roman" w:hAnsi="Times New Roman" w:cs="Times New Roman"/>
        </w:rPr>
        <w:t xml:space="preserve"> the experimental study from three aspects, namely </w:t>
      </w:r>
      <w:r w:rsidR="009712B0" w:rsidRPr="00153932">
        <w:rPr>
          <w:rFonts w:ascii="Times New Roman" w:hAnsi="Times New Roman" w:cs="Times New Roman"/>
        </w:rPr>
        <w:t>research questions, methodological too</w:t>
      </w:r>
      <w:r w:rsidR="001019D3" w:rsidRPr="00153932">
        <w:rPr>
          <w:rFonts w:ascii="Times New Roman" w:hAnsi="Times New Roman" w:cs="Times New Roman"/>
        </w:rPr>
        <w:t>l</w:t>
      </w:r>
      <w:r w:rsidR="00DA67C1" w:rsidRPr="00153932">
        <w:rPr>
          <w:rFonts w:ascii="Times New Roman" w:hAnsi="Times New Roman" w:cs="Times New Roman"/>
        </w:rPr>
        <w:t xml:space="preserve"> and materials as well as</w:t>
      </w:r>
      <w:r w:rsidR="001019D3" w:rsidRPr="00153932">
        <w:rPr>
          <w:rFonts w:ascii="Times New Roman" w:hAnsi="Times New Roman" w:cs="Times New Roman"/>
        </w:rPr>
        <w:t xml:space="preserve"> participants. </w:t>
      </w:r>
    </w:p>
    <w:p w:rsidR="009712B0" w:rsidRPr="00153932" w:rsidRDefault="001C501D">
      <w:pPr>
        <w:rPr>
          <w:rFonts w:ascii="Times New Roman" w:hAnsi="Times New Roman" w:cs="Times New Roman"/>
        </w:rPr>
      </w:pPr>
      <w:r w:rsidRPr="00153932">
        <w:rPr>
          <w:rFonts w:ascii="Times New Roman" w:hAnsi="Times New Roman" w:cs="Times New Roman"/>
        </w:rPr>
        <w:t xml:space="preserve">3.1 </w:t>
      </w:r>
      <w:r w:rsidR="009712B0" w:rsidRPr="00153932">
        <w:rPr>
          <w:rFonts w:ascii="Times New Roman" w:hAnsi="Times New Roman" w:cs="Times New Roman"/>
        </w:rPr>
        <w:t>Research Questions</w:t>
      </w:r>
    </w:p>
    <w:p w:rsidR="009712B0" w:rsidRPr="00153932" w:rsidRDefault="009712B0" w:rsidP="00AB22CF">
      <w:pPr>
        <w:ind w:firstLine="420"/>
        <w:rPr>
          <w:rFonts w:ascii="Times New Roman" w:hAnsi="Times New Roman" w:cs="Times New Roman"/>
        </w:rPr>
      </w:pPr>
      <w:r w:rsidRPr="00153932">
        <w:rPr>
          <w:rFonts w:ascii="Times New Roman" w:hAnsi="Times New Roman" w:cs="Times New Roman"/>
        </w:rPr>
        <w:t xml:space="preserve">This experimental study is implemented </w:t>
      </w:r>
      <w:r w:rsidR="00AB22CF" w:rsidRPr="00153932">
        <w:rPr>
          <w:rFonts w:ascii="Times New Roman" w:hAnsi="Times New Roman" w:cs="Times New Roman"/>
        </w:rPr>
        <w:t>to figure out the following questions:</w:t>
      </w:r>
    </w:p>
    <w:p w:rsidR="00AB22CF" w:rsidRPr="00153932" w:rsidRDefault="00AB22CF" w:rsidP="00AB22CF">
      <w:pPr>
        <w:ind w:firstLine="420"/>
        <w:rPr>
          <w:rFonts w:ascii="Times New Roman" w:hAnsi="Times New Roman" w:cs="Times New Roman"/>
        </w:rPr>
      </w:pPr>
      <w:r w:rsidRPr="00153932">
        <w:rPr>
          <w:rFonts w:ascii="Times New Roman" w:hAnsi="Times New Roman" w:cs="Times New Roman"/>
        </w:rPr>
        <w:t xml:space="preserve">Firstly, </w:t>
      </w:r>
      <w:r w:rsidR="00DA67C1" w:rsidRPr="00153932">
        <w:rPr>
          <w:rFonts w:ascii="Times New Roman" w:hAnsi="Times New Roman" w:cs="Times New Roman"/>
        </w:rPr>
        <w:t>what are the differences and similarities between Chinese EFL learners’ and native speakers’ intonation in declarative sentences, interrogative sentence</w:t>
      </w:r>
      <w:r w:rsidR="00D923BB" w:rsidRPr="00153932">
        <w:rPr>
          <w:rFonts w:ascii="Times New Roman" w:hAnsi="Times New Roman" w:cs="Times New Roman"/>
        </w:rPr>
        <w:t>s</w:t>
      </w:r>
      <w:r w:rsidR="00DA67C1" w:rsidRPr="00153932">
        <w:rPr>
          <w:rFonts w:ascii="Times New Roman" w:hAnsi="Times New Roman" w:cs="Times New Roman"/>
        </w:rPr>
        <w:t>, imperative sentences and exclamatory sentences?</w:t>
      </w:r>
    </w:p>
    <w:p w:rsidR="00DA67C1" w:rsidRPr="00153932" w:rsidRDefault="00DA67C1" w:rsidP="00AB22CF">
      <w:pPr>
        <w:ind w:firstLine="420"/>
        <w:rPr>
          <w:rFonts w:ascii="Times New Roman" w:hAnsi="Times New Roman" w:cs="Times New Roman"/>
        </w:rPr>
      </w:pPr>
      <w:r w:rsidRPr="00153932">
        <w:rPr>
          <w:rFonts w:ascii="Times New Roman" w:hAnsi="Times New Roman" w:cs="Times New Roman"/>
        </w:rPr>
        <w:t>Secondly,</w:t>
      </w:r>
      <w:r w:rsidR="007D6EA8" w:rsidRPr="00153932">
        <w:rPr>
          <w:rFonts w:ascii="Times New Roman" w:hAnsi="Times New Roman" w:cs="Times New Roman"/>
        </w:rPr>
        <w:t xml:space="preserve"> </w:t>
      </w:r>
      <w:r w:rsidR="0057693D" w:rsidRPr="00153932">
        <w:rPr>
          <w:rFonts w:ascii="Times New Roman" w:hAnsi="Times New Roman" w:cs="Times New Roman"/>
        </w:rPr>
        <w:t>how can the Chinese EFL learners improve</w:t>
      </w:r>
      <w:r w:rsidR="007D6EA8" w:rsidRPr="00153932">
        <w:rPr>
          <w:rFonts w:ascii="Times New Roman" w:hAnsi="Times New Roman" w:cs="Times New Roman"/>
        </w:rPr>
        <w:t xml:space="preserve"> their intonation based on the experimental result?</w:t>
      </w:r>
    </w:p>
    <w:p w:rsidR="007D6EA8" w:rsidRPr="00153932" w:rsidRDefault="007D6EA8" w:rsidP="00AB22CF">
      <w:pPr>
        <w:ind w:firstLine="420"/>
        <w:rPr>
          <w:rFonts w:ascii="Times New Roman" w:hAnsi="Times New Roman" w:cs="Times New Roman"/>
        </w:rPr>
      </w:pPr>
      <w:r w:rsidRPr="00153932">
        <w:rPr>
          <w:rFonts w:ascii="Times New Roman" w:hAnsi="Times New Roman" w:cs="Times New Roman"/>
        </w:rPr>
        <w:t>Thirdly, what are the merits and demerits of the computer assisted intonation software in this case study?</w:t>
      </w:r>
    </w:p>
    <w:p w:rsidR="001C501D" w:rsidRPr="00153932" w:rsidRDefault="001C501D">
      <w:pPr>
        <w:rPr>
          <w:rFonts w:ascii="Times New Roman" w:hAnsi="Times New Roman" w:cs="Times New Roman"/>
        </w:rPr>
      </w:pPr>
      <w:r w:rsidRPr="00153932">
        <w:rPr>
          <w:rFonts w:ascii="Times New Roman" w:hAnsi="Times New Roman" w:cs="Times New Roman"/>
        </w:rPr>
        <w:t>3.2 Methodological Tool</w:t>
      </w:r>
      <w:r w:rsidR="00DA67C1" w:rsidRPr="00153932">
        <w:rPr>
          <w:rFonts w:ascii="Times New Roman" w:hAnsi="Times New Roman" w:cs="Times New Roman"/>
        </w:rPr>
        <w:t xml:space="preserve"> and Materials</w:t>
      </w:r>
    </w:p>
    <w:p w:rsidR="00C573AD" w:rsidRPr="00153932" w:rsidRDefault="00C573AD" w:rsidP="001A344B">
      <w:pPr>
        <w:ind w:firstLine="430"/>
        <w:rPr>
          <w:rFonts w:ascii="Times New Roman" w:hAnsi="Times New Roman" w:cs="Times New Roman"/>
        </w:rPr>
      </w:pPr>
      <w:r w:rsidRPr="00153932">
        <w:rPr>
          <w:rFonts w:ascii="Times New Roman" w:hAnsi="Times New Roman" w:cs="Times New Roman"/>
        </w:rPr>
        <w:t>With the rapid dev</w:t>
      </w:r>
      <w:r w:rsidR="000F60D7" w:rsidRPr="00153932">
        <w:rPr>
          <w:rFonts w:ascii="Times New Roman" w:hAnsi="Times New Roman" w:cs="Times New Roman"/>
        </w:rPr>
        <w:t>elopment of technology, it is</w:t>
      </w:r>
      <w:r w:rsidRPr="00153932">
        <w:rPr>
          <w:rFonts w:ascii="Times New Roman" w:hAnsi="Times New Roman" w:cs="Times New Roman"/>
        </w:rPr>
        <w:t xml:space="preserve"> no</w:t>
      </w:r>
      <w:r w:rsidR="000F60D7" w:rsidRPr="00153932">
        <w:rPr>
          <w:rFonts w:ascii="Times New Roman" w:hAnsi="Times New Roman" w:cs="Times New Roman"/>
        </w:rPr>
        <w:t>t</w:t>
      </w:r>
      <w:r w:rsidRPr="00153932">
        <w:rPr>
          <w:rFonts w:ascii="Times New Roman" w:hAnsi="Times New Roman" w:cs="Times New Roman"/>
        </w:rPr>
        <w:t xml:space="preserve"> difficult for programming personnel to design sound visualization software</w:t>
      </w:r>
      <w:r w:rsidR="00B57D80" w:rsidRPr="00153932">
        <w:rPr>
          <w:rFonts w:ascii="Times New Roman" w:hAnsi="Times New Roman" w:cs="Times New Roman"/>
        </w:rPr>
        <w:t>, such as Better Accent Tutor, Praat (doing phonetics by computer) and so on,</w:t>
      </w:r>
      <w:r w:rsidR="00951B37" w:rsidRPr="00153932">
        <w:rPr>
          <w:rFonts w:ascii="Times New Roman" w:hAnsi="Times New Roman" w:cs="Times New Roman"/>
        </w:rPr>
        <w:t xml:space="preserve"> for the purpose of teaching and learning</w:t>
      </w:r>
      <w:r w:rsidR="00B57D80" w:rsidRPr="00153932">
        <w:rPr>
          <w:rFonts w:ascii="Times New Roman" w:hAnsi="Times New Roman" w:cs="Times New Roman"/>
        </w:rPr>
        <w:t xml:space="preserve"> intonation and pronunciation</w:t>
      </w:r>
      <w:r w:rsidR="00951B37" w:rsidRPr="00153932">
        <w:rPr>
          <w:rFonts w:ascii="Times New Roman" w:hAnsi="Times New Roman" w:cs="Times New Roman"/>
        </w:rPr>
        <w:t xml:space="preserve">. </w:t>
      </w:r>
      <w:r w:rsidR="00B57D80" w:rsidRPr="00153932">
        <w:rPr>
          <w:rFonts w:ascii="Times New Roman" w:hAnsi="Times New Roman" w:cs="Times New Roman"/>
        </w:rPr>
        <w:t>In this study, the author chooses software Praat as methodological tool. Praat is a speech visualization program design</w:t>
      </w:r>
      <w:r w:rsidR="008D0F43" w:rsidRPr="00153932">
        <w:rPr>
          <w:rFonts w:ascii="Times New Roman" w:hAnsi="Times New Roman" w:cs="Times New Roman"/>
        </w:rPr>
        <w:t>ed</w:t>
      </w:r>
      <w:r w:rsidR="00B57D80" w:rsidRPr="00153932">
        <w:rPr>
          <w:rFonts w:ascii="Times New Roman" w:hAnsi="Times New Roman" w:cs="Times New Roman"/>
        </w:rPr>
        <w:t xml:space="preserve"> by </w:t>
      </w:r>
      <w:r w:rsidR="008D0F43" w:rsidRPr="00153932">
        <w:rPr>
          <w:rFonts w:ascii="Times New Roman" w:hAnsi="Times New Roman" w:cs="Times New Roman"/>
        </w:rPr>
        <w:t xml:space="preserve">professor Paul Boersma and assistant professor </w:t>
      </w:r>
      <w:r w:rsidR="007B2A8C" w:rsidRPr="00153932">
        <w:rPr>
          <w:rFonts w:ascii="Times New Roman" w:hAnsi="Times New Roman" w:cs="Times New Roman"/>
        </w:rPr>
        <w:t>David Weenink at the department of Phonetics,</w:t>
      </w:r>
      <w:r w:rsidR="008D0F43" w:rsidRPr="00153932">
        <w:rPr>
          <w:rFonts w:ascii="Times New Roman" w:hAnsi="Times New Roman" w:cs="Times New Roman"/>
        </w:rPr>
        <w:t xml:space="preserve"> the University of Amsterdam</w:t>
      </w:r>
      <w:r w:rsidR="007B2A8C" w:rsidRPr="00153932">
        <w:rPr>
          <w:rFonts w:ascii="Times New Roman" w:hAnsi="Times New Roman" w:cs="Times New Roman"/>
        </w:rPr>
        <w:t>,</w:t>
      </w:r>
      <w:r w:rsidR="008D0F43" w:rsidRPr="00153932">
        <w:rPr>
          <w:rFonts w:ascii="Times New Roman" w:hAnsi="Times New Roman" w:cs="Times New Roman"/>
        </w:rPr>
        <w:t xml:space="preserve"> and can be downloaded freely on the internet. </w:t>
      </w:r>
      <w:r w:rsidR="0027631E" w:rsidRPr="00153932">
        <w:rPr>
          <w:rFonts w:ascii="Times New Roman" w:hAnsi="Times New Roman" w:cs="Times New Roman"/>
        </w:rPr>
        <w:t xml:space="preserve">Praat is a multi-functional software with easy-to-operate interface. It can be used to analyze the spectrum, pitch, intensity, formant and </w:t>
      </w:r>
      <w:r w:rsidR="007B2A8C" w:rsidRPr="00153932">
        <w:rPr>
          <w:rFonts w:ascii="Times New Roman" w:hAnsi="Times New Roman" w:cs="Times New Roman"/>
        </w:rPr>
        <w:t xml:space="preserve">pulses of the voice in a pictorial and statistic way. In addition, Praat has been widely applied in many emerging fields such as speech or sound </w:t>
      </w:r>
      <w:r w:rsidR="007B2A8C" w:rsidRPr="00153932">
        <w:rPr>
          <w:rFonts w:ascii="Times New Roman" w:hAnsi="Times New Roman" w:cs="Times New Roman"/>
        </w:rPr>
        <w:lastRenderedPageBreak/>
        <w:t xml:space="preserve">synthetic, </w:t>
      </w:r>
      <w:r w:rsidR="00A0501B" w:rsidRPr="00153932">
        <w:rPr>
          <w:rFonts w:ascii="Times New Roman" w:hAnsi="Times New Roman" w:cs="Times New Roman"/>
        </w:rPr>
        <w:t>linguistic data statistics and analysis as well as teaching assisted phonetic test. Since the main focus of this task</w:t>
      </w:r>
      <w:r w:rsidR="001A344B" w:rsidRPr="00153932">
        <w:rPr>
          <w:rFonts w:ascii="Times New Roman" w:hAnsi="Times New Roman" w:cs="Times New Roman"/>
        </w:rPr>
        <w:t xml:space="preserve"> is intonation analysis, parameter about pitch such as minimum pitch, maximum pitch and average pitch in the pitch contour draws more attention from the author.</w:t>
      </w:r>
    </w:p>
    <w:p w:rsidR="001A344B" w:rsidRPr="00153932" w:rsidRDefault="001A344B" w:rsidP="001A344B">
      <w:pPr>
        <w:ind w:firstLine="430"/>
        <w:rPr>
          <w:rFonts w:ascii="Times New Roman" w:hAnsi="Times New Roman" w:cs="Times New Roman"/>
        </w:rPr>
      </w:pPr>
      <w:r w:rsidRPr="00153932">
        <w:rPr>
          <w:rFonts w:ascii="Times New Roman" w:hAnsi="Times New Roman" w:cs="Times New Roman"/>
        </w:rPr>
        <w:t xml:space="preserve">In order to compare the Chinese EFL speakers’ </w:t>
      </w:r>
      <w:r w:rsidR="0090459C" w:rsidRPr="00153932">
        <w:rPr>
          <w:rFonts w:ascii="Times New Roman" w:hAnsi="Times New Roman" w:cs="Times New Roman"/>
        </w:rPr>
        <w:t>and</w:t>
      </w:r>
      <w:r w:rsidRPr="00153932">
        <w:rPr>
          <w:rFonts w:ascii="Times New Roman" w:hAnsi="Times New Roman" w:cs="Times New Roman"/>
        </w:rPr>
        <w:t xml:space="preserve"> native speakers’ intonation in a multi-dimensional way</w:t>
      </w:r>
      <w:r w:rsidR="00EE4EC4" w:rsidRPr="00153932">
        <w:rPr>
          <w:rFonts w:ascii="Times New Roman" w:hAnsi="Times New Roman" w:cs="Times New Roman"/>
        </w:rPr>
        <w:t xml:space="preserve">, the author </w:t>
      </w:r>
      <w:r w:rsidR="0090459C" w:rsidRPr="00153932">
        <w:rPr>
          <w:rFonts w:ascii="Times New Roman" w:hAnsi="Times New Roman" w:cs="Times New Roman"/>
        </w:rPr>
        <w:t xml:space="preserve">choose four sentences as the sample this task, in which each sentence belongs to different sentence category: declarative sentences, interrogative sentence, imperative sentences and exclamatory sentences. The author chooses the sentences from the book </w:t>
      </w:r>
      <w:r w:rsidR="0090459C" w:rsidRPr="00153932">
        <w:rPr>
          <w:rFonts w:ascii="Times New Roman" w:hAnsi="Times New Roman" w:cs="Times New Roman"/>
          <w:i/>
        </w:rPr>
        <w:t>Teaching Pronunciation</w:t>
      </w:r>
      <w:r w:rsidR="0090459C" w:rsidRPr="00153932">
        <w:rPr>
          <w:rFonts w:ascii="Times New Roman" w:eastAsia="宋体" w:hAnsi="Times New Roman" w:cs="Times New Roman"/>
          <w:i/>
        </w:rPr>
        <w:t>──A Reference for Teachers of English to Speakers of Other Languages</w:t>
      </w:r>
      <w:r w:rsidR="0090459C" w:rsidRPr="00153932">
        <w:rPr>
          <w:rFonts w:ascii="Times New Roman" w:eastAsia="宋体" w:hAnsi="Times New Roman" w:cs="Times New Roman"/>
        </w:rPr>
        <w:t xml:space="preserve"> published by Cambridge University Press and written by</w:t>
      </w:r>
      <w:r w:rsidR="00CE707E" w:rsidRPr="00153932">
        <w:rPr>
          <w:rFonts w:ascii="Times New Roman" w:eastAsia="宋体" w:hAnsi="Times New Roman" w:cs="Times New Roman"/>
        </w:rPr>
        <w:t xml:space="preserve"> Marianne Celce-Murcia, Donna M. Brinton and Janet M. Goodwin. The major reason why the author chooses this book is that </w:t>
      </w:r>
      <w:r w:rsidR="00380834" w:rsidRPr="00153932">
        <w:rPr>
          <w:rFonts w:ascii="Times New Roman" w:hAnsi="Times New Roman" w:cs="Times New Roman"/>
          <w:i/>
        </w:rPr>
        <w:t>Teaching Pronunciation</w:t>
      </w:r>
      <w:r w:rsidR="00380834" w:rsidRPr="00153932">
        <w:rPr>
          <w:rFonts w:ascii="Times New Roman" w:eastAsia="宋体" w:hAnsi="Times New Roman" w:cs="Times New Roman"/>
        </w:rPr>
        <w:t xml:space="preserve"> is the core of a comprehensive course in pronunciation pedagogy designed to provide ESL/EFL teachers with a thorough grounding of sound system, including both segmental and suprasegmental aspects</w:t>
      </w:r>
      <w:r w:rsidR="00C3503B" w:rsidRPr="00153932">
        <w:rPr>
          <w:rFonts w:ascii="Times New Roman" w:eastAsia="宋体" w:hAnsi="Times New Roman" w:cs="Times New Roman"/>
        </w:rPr>
        <w:t>, as well as abundant corresponding exercise for students to practice.</w:t>
      </w:r>
      <w:r w:rsidR="00E0670D" w:rsidRPr="00153932">
        <w:rPr>
          <w:rFonts w:ascii="Times New Roman" w:eastAsia="宋体" w:hAnsi="Times New Roman" w:cs="Times New Roman"/>
        </w:rPr>
        <w:t xml:space="preserve"> The author selects four sentences from</w:t>
      </w:r>
      <w:r w:rsidR="00E0670D" w:rsidRPr="00153932">
        <w:rPr>
          <w:rFonts w:ascii="Times New Roman" w:hAnsi="Times New Roman" w:cs="Times New Roman"/>
          <w:i/>
        </w:rPr>
        <w:t xml:space="preserve"> Teaching Pronunciation</w:t>
      </w:r>
      <w:r w:rsidR="00E0670D" w:rsidRPr="00153932">
        <w:rPr>
          <w:rFonts w:ascii="Times New Roman" w:eastAsia="宋体" w:hAnsi="Times New Roman" w:cs="Times New Roman"/>
        </w:rPr>
        <w:t>, namely “John, we are waiting for you.”</w:t>
      </w:r>
      <w:r w:rsidR="00D923BB" w:rsidRPr="00153932">
        <w:rPr>
          <w:rFonts w:ascii="Times New Roman" w:eastAsia="宋体" w:hAnsi="Times New Roman" w:cs="Times New Roman"/>
        </w:rPr>
        <w:t xml:space="preserve"> (</w:t>
      </w:r>
      <w:r w:rsidR="00D923BB" w:rsidRPr="00153932">
        <w:rPr>
          <w:rFonts w:ascii="Times New Roman" w:hAnsi="Times New Roman" w:cs="Times New Roman"/>
        </w:rPr>
        <w:t>declarative sentence</w:t>
      </w:r>
      <w:r w:rsidR="00D923BB" w:rsidRPr="00153932">
        <w:rPr>
          <w:rFonts w:ascii="Times New Roman" w:eastAsia="宋体" w:hAnsi="Times New Roman" w:cs="Times New Roman"/>
        </w:rPr>
        <w:t>)</w:t>
      </w:r>
      <w:r w:rsidR="00E0670D" w:rsidRPr="00153932">
        <w:rPr>
          <w:rFonts w:ascii="Times New Roman" w:eastAsia="宋体" w:hAnsi="Times New Roman" w:cs="Times New Roman"/>
        </w:rPr>
        <w:t>, “Did you cook dinner after you got home?”</w:t>
      </w:r>
      <w:r w:rsidR="00D923BB" w:rsidRPr="00153932">
        <w:rPr>
          <w:rFonts w:ascii="Times New Roman" w:eastAsia="宋体" w:hAnsi="Times New Roman" w:cs="Times New Roman"/>
        </w:rPr>
        <w:t xml:space="preserve">  (</w:t>
      </w:r>
      <w:r w:rsidR="00D923BB" w:rsidRPr="00153932">
        <w:rPr>
          <w:rFonts w:ascii="Times New Roman" w:hAnsi="Times New Roman" w:cs="Times New Roman"/>
        </w:rPr>
        <w:t>interrogative sentence</w:t>
      </w:r>
      <w:r w:rsidR="00D923BB" w:rsidRPr="00153932">
        <w:rPr>
          <w:rFonts w:ascii="Times New Roman" w:eastAsia="宋体" w:hAnsi="Times New Roman" w:cs="Times New Roman"/>
        </w:rPr>
        <w:t>)</w:t>
      </w:r>
      <w:r w:rsidR="00E0670D" w:rsidRPr="00153932">
        <w:rPr>
          <w:rFonts w:ascii="Times New Roman" w:eastAsia="宋体" w:hAnsi="Times New Roman" w:cs="Times New Roman"/>
        </w:rPr>
        <w:t>, “Just drop me off the corner, please.”</w:t>
      </w:r>
      <w:r w:rsidR="00D923BB" w:rsidRPr="00153932">
        <w:rPr>
          <w:rFonts w:ascii="Times New Roman" w:eastAsia="宋体" w:hAnsi="Times New Roman" w:cs="Times New Roman"/>
        </w:rPr>
        <w:t xml:space="preserve"> (</w:t>
      </w:r>
      <w:r w:rsidR="00D923BB" w:rsidRPr="00153932">
        <w:rPr>
          <w:rFonts w:ascii="Times New Roman" w:hAnsi="Times New Roman" w:cs="Times New Roman"/>
        </w:rPr>
        <w:t>imperative sentence</w:t>
      </w:r>
      <w:r w:rsidR="00D923BB" w:rsidRPr="00153932">
        <w:rPr>
          <w:rFonts w:ascii="Times New Roman" w:eastAsia="宋体" w:hAnsi="Times New Roman" w:cs="Times New Roman"/>
        </w:rPr>
        <w:t>)</w:t>
      </w:r>
      <w:r w:rsidR="00E0670D" w:rsidRPr="00153932">
        <w:rPr>
          <w:rFonts w:ascii="Times New Roman" w:eastAsia="宋体" w:hAnsi="Times New Roman" w:cs="Times New Roman"/>
        </w:rPr>
        <w:t xml:space="preserve">, </w:t>
      </w:r>
      <w:r w:rsidR="00D923BB" w:rsidRPr="00153932">
        <w:rPr>
          <w:rFonts w:ascii="Times New Roman" w:eastAsia="宋体" w:hAnsi="Times New Roman" w:cs="Times New Roman"/>
        </w:rPr>
        <w:t xml:space="preserve">and </w:t>
      </w:r>
      <w:r w:rsidR="00E0670D" w:rsidRPr="00153932">
        <w:rPr>
          <w:rFonts w:ascii="Times New Roman" w:eastAsia="宋体" w:hAnsi="Times New Roman" w:cs="Times New Roman"/>
        </w:rPr>
        <w:t>“How lovely and sweet she is!”</w:t>
      </w:r>
      <w:r w:rsidR="00D923BB" w:rsidRPr="00153932">
        <w:rPr>
          <w:rFonts w:ascii="Times New Roman" w:eastAsia="宋体" w:hAnsi="Times New Roman" w:cs="Times New Roman"/>
        </w:rPr>
        <w:t xml:space="preserve"> (</w:t>
      </w:r>
      <w:r w:rsidR="00D923BB" w:rsidRPr="00153932">
        <w:rPr>
          <w:rFonts w:ascii="Times New Roman" w:hAnsi="Times New Roman" w:cs="Times New Roman"/>
        </w:rPr>
        <w:t>exclamatory sentences</w:t>
      </w:r>
      <w:r w:rsidR="00D923BB" w:rsidRPr="00153932">
        <w:rPr>
          <w:rFonts w:ascii="Times New Roman" w:eastAsia="宋体" w:hAnsi="Times New Roman" w:cs="Times New Roman"/>
        </w:rPr>
        <w:t>). These sentences are selected due to its dailiness and typical.</w:t>
      </w:r>
    </w:p>
    <w:p w:rsidR="001C501D" w:rsidRPr="00153932" w:rsidRDefault="001C501D">
      <w:pPr>
        <w:rPr>
          <w:rFonts w:ascii="Times New Roman" w:hAnsi="Times New Roman" w:cs="Times New Roman"/>
        </w:rPr>
      </w:pPr>
      <w:r w:rsidRPr="00153932">
        <w:rPr>
          <w:rFonts w:ascii="Times New Roman" w:hAnsi="Times New Roman" w:cs="Times New Roman"/>
        </w:rPr>
        <w:t>3.3 Participants</w:t>
      </w:r>
    </w:p>
    <w:p w:rsidR="00D923BB" w:rsidRPr="00153932" w:rsidRDefault="00D2189A" w:rsidP="00247A4E">
      <w:pPr>
        <w:ind w:firstLine="430"/>
        <w:rPr>
          <w:rFonts w:ascii="Times New Roman" w:hAnsi="Times New Roman" w:cs="Times New Roman"/>
        </w:rPr>
      </w:pPr>
      <w:r w:rsidRPr="00153932">
        <w:rPr>
          <w:rFonts w:ascii="Times New Roman" w:hAnsi="Times New Roman" w:cs="Times New Roman"/>
        </w:rPr>
        <w:t xml:space="preserve">The participants of this study are composed by five Chinese EFL speakers and five native speakers in the United Kingdom. </w:t>
      </w:r>
      <w:r w:rsidR="0007060A" w:rsidRPr="00153932">
        <w:rPr>
          <w:rFonts w:ascii="Times New Roman" w:hAnsi="Times New Roman" w:cs="Times New Roman"/>
        </w:rPr>
        <w:t>In order to avoid the variables in gender and age, all the participants the author chose are female from 20 to 30.</w:t>
      </w:r>
      <w:r w:rsidR="0018752C" w:rsidRPr="00153932">
        <w:rPr>
          <w:rFonts w:ascii="Times New Roman" w:hAnsi="Times New Roman" w:cs="Times New Roman"/>
        </w:rPr>
        <w:t xml:space="preserve"> In addition, all participants are required to record the sentences in a quiet room with resonant voice to ensure </w:t>
      </w:r>
      <w:r w:rsidR="00247A4E" w:rsidRPr="00153932">
        <w:rPr>
          <w:rFonts w:ascii="Times New Roman" w:hAnsi="Times New Roman" w:cs="Times New Roman"/>
        </w:rPr>
        <w:t xml:space="preserve">the software could recognize the voice clearly. </w:t>
      </w:r>
    </w:p>
    <w:p w:rsidR="00150630" w:rsidRPr="00153932" w:rsidRDefault="00247A4E" w:rsidP="00150630">
      <w:pPr>
        <w:ind w:firstLine="430"/>
        <w:rPr>
          <w:rFonts w:ascii="Times New Roman" w:hAnsi="Times New Roman" w:cs="Times New Roman"/>
        </w:rPr>
      </w:pPr>
      <w:r w:rsidRPr="00153932">
        <w:rPr>
          <w:rFonts w:ascii="Times New Roman" w:hAnsi="Times New Roman" w:cs="Times New Roman"/>
        </w:rPr>
        <w:t xml:space="preserve">These five </w:t>
      </w:r>
      <w:r w:rsidR="00A84217" w:rsidRPr="00153932">
        <w:rPr>
          <w:rFonts w:ascii="Times New Roman" w:hAnsi="Times New Roman" w:cs="Times New Roman"/>
        </w:rPr>
        <w:t xml:space="preserve">female </w:t>
      </w:r>
      <w:r w:rsidRPr="00153932">
        <w:rPr>
          <w:rFonts w:ascii="Times New Roman" w:hAnsi="Times New Roman" w:cs="Times New Roman"/>
        </w:rPr>
        <w:t xml:space="preserve">Chinese EFL speakers all got seven points in </w:t>
      </w:r>
      <w:bookmarkStart w:id="4" w:name="OLE_LINK7"/>
      <w:bookmarkStart w:id="5" w:name="OLE_LINK8"/>
      <w:r w:rsidRPr="00153932">
        <w:rPr>
          <w:rFonts w:ascii="Times New Roman" w:hAnsi="Times New Roman" w:cs="Times New Roman"/>
        </w:rPr>
        <w:t>IELTS speaking test</w:t>
      </w:r>
      <w:bookmarkEnd w:id="4"/>
      <w:bookmarkEnd w:id="5"/>
      <w:r w:rsidRPr="00153932">
        <w:rPr>
          <w:rFonts w:ascii="Times New Roman" w:hAnsi="Times New Roman" w:cs="Times New Roman"/>
        </w:rPr>
        <w:t>, which means that their pronunciation of words are articulate and easy to understand.</w:t>
      </w:r>
      <w:r w:rsidR="00A84217" w:rsidRPr="00153932">
        <w:rPr>
          <w:rFonts w:ascii="Times New Roman" w:hAnsi="Times New Roman" w:cs="Times New Roman"/>
        </w:rPr>
        <w:t xml:space="preserve"> According to IELTS score criteria, </w:t>
      </w:r>
      <w:r w:rsidR="00BD0664" w:rsidRPr="00153932">
        <w:rPr>
          <w:rFonts w:ascii="Times New Roman" w:hAnsi="Times New Roman" w:cs="Times New Roman"/>
        </w:rPr>
        <w:t>Chinese participants’</w:t>
      </w:r>
      <w:r w:rsidR="001541D5" w:rsidRPr="00153932">
        <w:rPr>
          <w:rFonts w:ascii="Times New Roman" w:hAnsi="Times New Roman" w:cs="Times New Roman"/>
        </w:rPr>
        <w:t xml:space="preserve"> ability is relatively close to native speaker from the perspective of fluency and coherence, lexical reso</w:t>
      </w:r>
      <w:r w:rsidR="00BD0664" w:rsidRPr="00153932">
        <w:rPr>
          <w:rFonts w:ascii="Times New Roman" w:hAnsi="Times New Roman" w:cs="Times New Roman"/>
        </w:rPr>
        <w:t xml:space="preserve">urce, grammar and pronunciation, thus, it is reasonable to </w:t>
      </w:r>
      <w:r w:rsidR="00150630" w:rsidRPr="00153932">
        <w:rPr>
          <w:rFonts w:ascii="Times New Roman" w:hAnsi="Times New Roman" w:cs="Times New Roman"/>
        </w:rPr>
        <w:t>believe that apart from intonation, Chinese and native participants’ possess basically the same expression ability. As for native speakers, they are university students in Wales</w:t>
      </w:r>
      <w:r w:rsidR="000739E4" w:rsidRPr="00153932">
        <w:rPr>
          <w:rFonts w:ascii="Times New Roman" w:hAnsi="Times New Roman" w:cs="Times New Roman"/>
        </w:rPr>
        <w:t xml:space="preserve"> where boasts a profound history of speaking English as its official language. </w:t>
      </w:r>
    </w:p>
    <w:p w:rsidR="00E0745A" w:rsidRPr="00153932" w:rsidRDefault="00E0745A">
      <w:pPr>
        <w:rPr>
          <w:rFonts w:ascii="Times New Roman" w:hAnsi="Times New Roman" w:cs="Times New Roman"/>
        </w:rPr>
      </w:pPr>
      <w:r w:rsidRPr="00153932">
        <w:rPr>
          <w:rFonts w:ascii="Times New Roman" w:hAnsi="Times New Roman" w:cs="Times New Roman"/>
        </w:rPr>
        <w:t xml:space="preserve">4. </w:t>
      </w:r>
      <w:r w:rsidR="005D3CC6" w:rsidRPr="00153932">
        <w:rPr>
          <w:rFonts w:ascii="Times New Roman" w:hAnsi="Times New Roman" w:cs="Times New Roman"/>
        </w:rPr>
        <w:t>Findings</w:t>
      </w:r>
      <w:r w:rsidRPr="00153932">
        <w:rPr>
          <w:rFonts w:ascii="Times New Roman" w:hAnsi="Times New Roman" w:cs="Times New Roman"/>
        </w:rPr>
        <w:t xml:space="preserve"> </w:t>
      </w:r>
    </w:p>
    <w:p w:rsidR="005D3CC6" w:rsidRPr="00153932" w:rsidRDefault="006B1050">
      <w:pPr>
        <w:rPr>
          <w:rFonts w:ascii="Times New Roman" w:hAnsi="Times New Roman" w:cs="Times New Roman"/>
        </w:rPr>
      </w:pPr>
      <w:r w:rsidRPr="00153932">
        <w:rPr>
          <w:rFonts w:ascii="Times New Roman" w:hAnsi="Times New Roman" w:cs="Times New Roman"/>
        </w:rPr>
        <w:t xml:space="preserve">    After collecting data from all participants, the author imports data to the software Praat separately according to the sentence pattern. </w:t>
      </w:r>
      <w:r w:rsidR="00320430" w:rsidRPr="00153932">
        <w:rPr>
          <w:rFonts w:ascii="Times New Roman" w:hAnsi="Times New Roman" w:cs="Times New Roman"/>
        </w:rPr>
        <w:t>Apart from Praat, the author also needs to analyze the data under the assistance of EXCEL.</w:t>
      </w:r>
      <w:r w:rsidR="00002C37" w:rsidRPr="00153932">
        <w:rPr>
          <w:rFonts w:ascii="Times New Roman" w:hAnsi="Times New Roman" w:cs="Times New Roman"/>
        </w:rPr>
        <w:t xml:space="preserve"> The main focus in this chapter is to find out the intonation similarities and differences via the pitch number and pitch contour.</w:t>
      </w:r>
    </w:p>
    <w:p w:rsidR="002F375F" w:rsidRPr="00153932" w:rsidRDefault="00320430" w:rsidP="001C7FAE">
      <w:pPr>
        <w:rPr>
          <w:rFonts w:ascii="Times New Roman" w:hAnsi="Times New Roman" w:cs="Times New Roman"/>
        </w:rPr>
      </w:pPr>
      <w:r w:rsidRPr="00153932">
        <w:rPr>
          <w:rFonts w:ascii="Times New Roman" w:hAnsi="Times New Roman" w:cs="Times New Roman"/>
        </w:rPr>
        <w:t>4.1 Findings in declarative sentences</w:t>
      </w:r>
    </w:p>
    <w:p w:rsidR="00ED1C80" w:rsidRPr="00153932" w:rsidRDefault="00ED1C80" w:rsidP="00F55188">
      <w:pPr>
        <w:ind w:firstLine="430"/>
        <w:rPr>
          <w:rFonts w:ascii="Times New Roman" w:hAnsi="Times New Roman" w:cs="Times New Roman"/>
        </w:rPr>
      </w:pPr>
      <w:r w:rsidRPr="00153932">
        <w:rPr>
          <w:rFonts w:ascii="Times New Roman" w:hAnsi="Times New Roman" w:cs="Times New Roman"/>
        </w:rPr>
        <w:t xml:space="preserve">Declarative sentence refers to a kind of sentence pattern that </w:t>
      </w:r>
      <w:r w:rsidR="008B36CE" w:rsidRPr="00153932">
        <w:rPr>
          <w:rFonts w:ascii="Times New Roman" w:hAnsi="Times New Roman" w:cs="Times New Roman"/>
        </w:rPr>
        <w:t xml:space="preserve">states a fact or declares one’s view. It usually ends with a full stop and should be read in a falling tone. The example the author chose in this sentence pattern is “John, we are waiting for you.”, which is commonly used in daily life. </w:t>
      </w:r>
      <w:r w:rsidR="00F55188" w:rsidRPr="00153932">
        <w:rPr>
          <w:rFonts w:ascii="Times New Roman" w:hAnsi="Times New Roman" w:cs="Times New Roman"/>
        </w:rPr>
        <w:t xml:space="preserve">The pitch </w:t>
      </w:r>
      <w:r w:rsidR="00270E23" w:rsidRPr="00153932">
        <w:rPr>
          <w:rFonts w:ascii="Times New Roman" w:hAnsi="Times New Roman" w:cs="Times New Roman"/>
        </w:rPr>
        <w:t xml:space="preserve">and intensity </w:t>
      </w:r>
      <w:r w:rsidR="00F55188" w:rsidRPr="00153932">
        <w:rPr>
          <w:rFonts w:ascii="Times New Roman" w:hAnsi="Times New Roman" w:cs="Times New Roman"/>
        </w:rPr>
        <w:t>parameters and pitch contour are shown as follows:</w:t>
      </w:r>
    </w:p>
    <w:tbl>
      <w:tblPr>
        <w:tblStyle w:val="a5"/>
        <w:tblW w:w="0" w:type="auto"/>
        <w:tblLook w:val="04A0"/>
      </w:tblPr>
      <w:tblGrid>
        <w:gridCol w:w="2130"/>
        <w:gridCol w:w="1947"/>
        <w:gridCol w:w="2268"/>
        <w:gridCol w:w="2177"/>
      </w:tblGrid>
      <w:tr w:rsidR="00F55188" w:rsidRPr="00153932" w:rsidTr="00270E23">
        <w:tc>
          <w:tcPr>
            <w:tcW w:w="2130" w:type="dxa"/>
          </w:tcPr>
          <w:p w:rsidR="00F55188" w:rsidRPr="00153932" w:rsidRDefault="00F55188" w:rsidP="00F55188">
            <w:pPr>
              <w:rPr>
                <w:rFonts w:ascii="Times New Roman" w:hAnsi="Times New Roman" w:cs="Times New Roman"/>
              </w:rPr>
            </w:pPr>
            <w:r w:rsidRPr="00153932">
              <w:rPr>
                <w:rFonts w:ascii="Times New Roman" w:hAnsi="Times New Roman" w:cs="Times New Roman"/>
              </w:rPr>
              <w:t>Participants</w:t>
            </w:r>
          </w:p>
        </w:tc>
        <w:tc>
          <w:tcPr>
            <w:tcW w:w="1947" w:type="dxa"/>
          </w:tcPr>
          <w:p w:rsidR="00F55188" w:rsidRPr="00153932" w:rsidRDefault="00F55188" w:rsidP="00F55188">
            <w:pPr>
              <w:rPr>
                <w:rFonts w:ascii="Times New Roman" w:hAnsi="Times New Roman" w:cs="Times New Roman"/>
              </w:rPr>
            </w:pPr>
            <w:r w:rsidRPr="00153932">
              <w:rPr>
                <w:rFonts w:ascii="Times New Roman" w:hAnsi="Times New Roman" w:cs="Times New Roman"/>
              </w:rPr>
              <w:t>Mean Pitch (Hz)</w:t>
            </w:r>
          </w:p>
        </w:tc>
        <w:tc>
          <w:tcPr>
            <w:tcW w:w="2268" w:type="dxa"/>
          </w:tcPr>
          <w:p w:rsidR="00F55188" w:rsidRPr="00153932" w:rsidRDefault="00270E23" w:rsidP="00F55188">
            <w:pPr>
              <w:rPr>
                <w:rFonts w:ascii="Times New Roman" w:hAnsi="Times New Roman" w:cs="Times New Roman"/>
              </w:rPr>
            </w:pPr>
            <w:r w:rsidRPr="00153932">
              <w:rPr>
                <w:rFonts w:ascii="Times New Roman" w:hAnsi="Times New Roman" w:cs="Times New Roman"/>
              </w:rPr>
              <w:t xml:space="preserve">Mean </w:t>
            </w:r>
            <w:r w:rsidR="00F55188" w:rsidRPr="00153932">
              <w:rPr>
                <w:rFonts w:ascii="Times New Roman" w:hAnsi="Times New Roman" w:cs="Times New Roman"/>
              </w:rPr>
              <w:t>Pitch Range (Hz)</w:t>
            </w:r>
          </w:p>
        </w:tc>
        <w:tc>
          <w:tcPr>
            <w:tcW w:w="2177" w:type="dxa"/>
          </w:tcPr>
          <w:p w:rsidR="00F55188" w:rsidRPr="00153932" w:rsidRDefault="00F55188" w:rsidP="00F55188">
            <w:pPr>
              <w:rPr>
                <w:rFonts w:ascii="Times New Roman" w:hAnsi="Times New Roman" w:cs="Times New Roman"/>
              </w:rPr>
            </w:pPr>
            <w:r w:rsidRPr="00153932">
              <w:rPr>
                <w:rFonts w:ascii="Times New Roman" w:hAnsi="Times New Roman" w:cs="Times New Roman"/>
              </w:rPr>
              <w:t>Intensity Average</w:t>
            </w:r>
            <w:r w:rsidR="00270E23" w:rsidRPr="00153932">
              <w:rPr>
                <w:rFonts w:ascii="Times New Roman" w:hAnsi="Times New Roman" w:cs="Times New Roman"/>
              </w:rPr>
              <w:t xml:space="preserve"> (dB)</w:t>
            </w:r>
          </w:p>
        </w:tc>
      </w:tr>
      <w:tr w:rsidR="00F55188" w:rsidRPr="00153932" w:rsidTr="00270E23">
        <w:tc>
          <w:tcPr>
            <w:tcW w:w="2130" w:type="dxa"/>
          </w:tcPr>
          <w:p w:rsidR="00F55188" w:rsidRPr="00153932" w:rsidRDefault="00F55188" w:rsidP="00F55188">
            <w:pPr>
              <w:rPr>
                <w:rFonts w:ascii="Times New Roman" w:hAnsi="Times New Roman" w:cs="Times New Roman"/>
              </w:rPr>
            </w:pPr>
            <w:r w:rsidRPr="00153932">
              <w:rPr>
                <w:rFonts w:ascii="Times New Roman" w:hAnsi="Times New Roman" w:cs="Times New Roman"/>
              </w:rPr>
              <w:t>Native Speakers</w:t>
            </w:r>
          </w:p>
        </w:tc>
        <w:tc>
          <w:tcPr>
            <w:tcW w:w="1947" w:type="dxa"/>
          </w:tcPr>
          <w:p w:rsidR="00F55188" w:rsidRPr="00153932" w:rsidRDefault="00270E23" w:rsidP="00F55188">
            <w:pPr>
              <w:rPr>
                <w:rFonts w:ascii="Times New Roman" w:hAnsi="Times New Roman" w:cs="Times New Roman"/>
              </w:rPr>
            </w:pPr>
            <w:r w:rsidRPr="00153932">
              <w:rPr>
                <w:rFonts w:ascii="Times New Roman" w:hAnsi="Times New Roman" w:cs="Times New Roman"/>
              </w:rPr>
              <w:t>218.79</w:t>
            </w:r>
          </w:p>
        </w:tc>
        <w:tc>
          <w:tcPr>
            <w:tcW w:w="2268" w:type="dxa"/>
          </w:tcPr>
          <w:p w:rsidR="00F55188" w:rsidRPr="00153932" w:rsidRDefault="00270E23" w:rsidP="00F55188">
            <w:pPr>
              <w:rPr>
                <w:rFonts w:ascii="Times New Roman" w:hAnsi="Times New Roman" w:cs="Times New Roman"/>
              </w:rPr>
            </w:pPr>
            <w:r w:rsidRPr="00153932">
              <w:rPr>
                <w:rFonts w:ascii="Times New Roman" w:hAnsi="Times New Roman" w:cs="Times New Roman"/>
              </w:rPr>
              <w:t>109.13</w:t>
            </w:r>
          </w:p>
        </w:tc>
        <w:tc>
          <w:tcPr>
            <w:tcW w:w="2177" w:type="dxa"/>
          </w:tcPr>
          <w:p w:rsidR="00F55188" w:rsidRPr="00153932" w:rsidRDefault="00270E23" w:rsidP="00F55188">
            <w:pPr>
              <w:rPr>
                <w:rFonts w:ascii="Times New Roman" w:hAnsi="Times New Roman" w:cs="Times New Roman"/>
              </w:rPr>
            </w:pPr>
            <w:r w:rsidRPr="00153932">
              <w:rPr>
                <w:rFonts w:ascii="Times New Roman" w:hAnsi="Times New Roman" w:cs="Times New Roman"/>
              </w:rPr>
              <w:t>71.04</w:t>
            </w:r>
          </w:p>
        </w:tc>
      </w:tr>
      <w:tr w:rsidR="00F55188" w:rsidRPr="00153932" w:rsidTr="00270E23">
        <w:tc>
          <w:tcPr>
            <w:tcW w:w="2130" w:type="dxa"/>
          </w:tcPr>
          <w:p w:rsidR="00F55188" w:rsidRPr="00153932" w:rsidRDefault="00F55188" w:rsidP="00F55188">
            <w:pPr>
              <w:rPr>
                <w:rFonts w:ascii="Times New Roman" w:hAnsi="Times New Roman" w:cs="Times New Roman"/>
              </w:rPr>
            </w:pPr>
            <w:r w:rsidRPr="00153932">
              <w:rPr>
                <w:rFonts w:ascii="Times New Roman" w:hAnsi="Times New Roman" w:cs="Times New Roman"/>
              </w:rPr>
              <w:t>Chinese EFL speakers</w:t>
            </w:r>
          </w:p>
        </w:tc>
        <w:tc>
          <w:tcPr>
            <w:tcW w:w="1947" w:type="dxa"/>
          </w:tcPr>
          <w:p w:rsidR="00F55188" w:rsidRPr="00153932" w:rsidRDefault="00270E23" w:rsidP="00F55188">
            <w:pPr>
              <w:rPr>
                <w:rFonts w:ascii="Times New Roman" w:hAnsi="Times New Roman" w:cs="Times New Roman"/>
              </w:rPr>
            </w:pPr>
            <w:r w:rsidRPr="00153932">
              <w:rPr>
                <w:rFonts w:ascii="Times New Roman" w:hAnsi="Times New Roman" w:cs="Times New Roman"/>
              </w:rPr>
              <w:t>212.95</w:t>
            </w:r>
          </w:p>
        </w:tc>
        <w:tc>
          <w:tcPr>
            <w:tcW w:w="2268" w:type="dxa"/>
          </w:tcPr>
          <w:p w:rsidR="00F55188" w:rsidRPr="00153932" w:rsidRDefault="00270E23" w:rsidP="00F55188">
            <w:pPr>
              <w:rPr>
                <w:rFonts w:ascii="Times New Roman" w:hAnsi="Times New Roman" w:cs="Times New Roman"/>
              </w:rPr>
            </w:pPr>
            <w:r w:rsidRPr="00153932">
              <w:rPr>
                <w:rFonts w:ascii="Times New Roman" w:hAnsi="Times New Roman" w:cs="Times New Roman"/>
              </w:rPr>
              <w:t>137.20</w:t>
            </w:r>
          </w:p>
        </w:tc>
        <w:tc>
          <w:tcPr>
            <w:tcW w:w="2177" w:type="dxa"/>
          </w:tcPr>
          <w:p w:rsidR="00F55188" w:rsidRPr="00153932" w:rsidRDefault="00270E23" w:rsidP="00F55188">
            <w:pPr>
              <w:rPr>
                <w:rFonts w:ascii="Times New Roman" w:hAnsi="Times New Roman" w:cs="Times New Roman"/>
              </w:rPr>
            </w:pPr>
            <w:r w:rsidRPr="00153932">
              <w:rPr>
                <w:rFonts w:ascii="Times New Roman" w:hAnsi="Times New Roman" w:cs="Times New Roman"/>
              </w:rPr>
              <w:t>65.89</w:t>
            </w:r>
          </w:p>
        </w:tc>
      </w:tr>
      <w:tr w:rsidR="00246F4C" w:rsidRPr="00153932" w:rsidTr="00A3729C">
        <w:tc>
          <w:tcPr>
            <w:tcW w:w="8522" w:type="dxa"/>
            <w:gridSpan w:val="4"/>
          </w:tcPr>
          <w:p w:rsidR="00246F4C" w:rsidRPr="00153932" w:rsidRDefault="00246F4C" w:rsidP="00246F4C">
            <w:pPr>
              <w:jc w:val="center"/>
              <w:rPr>
                <w:rFonts w:ascii="Times New Roman" w:hAnsi="Times New Roman" w:cs="Times New Roman"/>
              </w:rPr>
            </w:pPr>
            <w:r w:rsidRPr="00153932">
              <w:rPr>
                <w:rFonts w:ascii="Times New Roman" w:hAnsi="Times New Roman" w:cs="Times New Roman"/>
              </w:rPr>
              <w:lastRenderedPageBreak/>
              <w:t>Table 4.1 Declarative sentence’s parameters</w:t>
            </w:r>
          </w:p>
        </w:tc>
      </w:tr>
    </w:tbl>
    <w:p w:rsidR="00F55188" w:rsidRPr="00153932" w:rsidRDefault="00246F4C" w:rsidP="00963181">
      <w:pPr>
        <w:ind w:firstLine="430"/>
        <w:rPr>
          <w:rFonts w:ascii="Times New Roman" w:hAnsi="Times New Roman" w:cs="Times New Roman"/>
        </w:rPr>
      </w:pPr>
      <w:r w:rsidRPr="00153932">
        <w:rPr>
          <w:rFonts w:ascii="Times New Roman" w:hAnsi="Times New Roman" w:cs="Times New Roman"/>
        </w:rPr>
        <w:t xml:space="preserve">According to the statistics in table 4.1, the mean pitch and intensity average of native speakers is higher than that of Chinese EFL speakers, while the data in mean pitch range is exactly the opposite. </w:t>
      </w:r>
      <w:r w:rsidR="00F579C1" w:rsidRPr="00153932">
        <w:rPr>
          <w:rFonts w:ascii="Times New Roman" w:hAnsi="Times New Roman" w:cs="Times New Roman"/>
        </w:rPr>
        <w:t xml:space="preserve">The mean pitch range can be regarded as </w:t>
      </w:r>
      <w:r w:rsidR="00622FFA" w:rsidRPr="00153932">
        <w:rPr>
          <w:rFonts w:ascii="Times New Roman" w:hAnsi="Times New Roman" w:cs="Times New Roman"/>
        </w:rPr>
        <w:t xml:space="preserve">an epitome of intonation fluctuation, since the intonation variation is caused by the change between maximum pitch and minimum pitch. The statistics shown is mean pitch range represents that Chinese EFL speakers with </w:t>
      </w:r>
      <w:bookmarkStart w:id="6" w:name="OLE_LINK5"/>
      <w:bookmarkStart w:id="7" w:name="OLE_LINK6"/>
      <w:r w:rsidR="00622FFA" w:rsidRPr="00153932">
        <w:rPr>
          <w:rFonts w:ascii="Times New Roman" w:hAnsi="Times New Roman" w:cs="Times New Roman"/>
        </w:rPr>
        <w:t>seven points in IELTS speaking test</w:t>
      </w:r>
      <w:r w:rsidR="00DE3053" w:rsidRPr="00153932">
        <w:rPr>
          <w:rFonts w:ascii="Times New Roman" w:hAnsi="Times New Roman" w:cs="Times New Roman"/>
        </w:rPr>
        <w:t xml:space="preserve"> </w:t>
      </w:r>
      <w:bookmarkEnd w:id="6"/>
      <w:bookmarkEnd w:id="7"/>
      <w:r w:rsidR="00DE3053" w:rsidRPr="00153932">
        <w:rPr>
          <w:rFonts w:ascii="Times New Roman" w:hAnsi="Times New Roman" w:cs="Times New Roman"/>
        </w:rPr>
        <w:t>p</w:t>
      </w:r>
      <w:r w:rsidR="00622FFA" w:rsidRPr="00153932">
        <w:rPr>
          <w:rFonts w:ascii="Times New Roman" w:hAnsi="Times New Roman" w:cs="Times New Roman"/>
        </w:rPr>
        <w:t xml:space="preserve">ossess </w:t>
      </w:r>
      <w:r w:rsidR="00DE3053" w:rsidRPr="00153932">
        <w:rPr>
          <w:rFonts w:ascii="Times New Roman" w:hAnsi="Times New Roman" w:cs="Times New Roman"/>
        </w:rPr>
        <w:t xml:space="preserve">the awareness of intonation variation. </w:t>
      </w:r>
      <w:r w:rsidR="00963181" w:rsidRPr="00153932">
        <w:rPr>
          <w:rFonts w:ascii="Times New Roman" w:hAnsi="Times New Roman" w:cs="Times New Roman"/>
        </w:rPr>
        <w:t>Nevertheless, the differences of intonation between Chinese EFL speakers and native speakers will occur when the pitch contour was printed out.</w:t>
      </w:r>
    </w:p>
    <w:tbl>
      <w:tblPr>
        <w:tblStyle w:val="a5"/>
        <w:tblW w:w="0" w:type="auto"/>
        <w:tblLook w:val="04A0"/>
      </w:tblPr>
      <w:tblGrid>
        <w:gridCol w:w="8522"/>
      </w:tblGrid>
      <w:tr w:rsidR="009029FD" w:rsidRPr="00153932" w:rsidTr="00D12DF7">
        <w:trPr>
          <w:trHeight w:val="8424"/>
        </w:trPr>
        <w:tc>
          <w:tcPr>
            <w:tcW w:w="8522" w:type="dxa"/>
            <w:tcBorders>
              <w:top w:val="nil"/>
              <w:left w:val="nil"/>
              <w:bottom w:val="nil"/>
              <w:right w:val="nil"/>
            </w:tcBorders>
          </w:tcPr>
          <w:p w:rsidR="00D12DF7" w:rsidRPr="00153932" w:rsidRDefault="004A33DD" w:rsidP="009029FD">
            <w:pPr>
              <w:jc w:val="center"/>
              <w:rPr>
                <w:rFonts w:ascii="Times New Roman" w:hAnsi="Times New Roman" w:cs="Times New Roman"/>
                <w:noProof/>
              </w:rPr>
            </w:pPr>
            <w:r w:rsidRPr="00153932">
              <w:rPr>
                <w:rFonts w:ascii="Times New Roman" w:hAnsi="Times New Roman" w:cs="Times New Roman"/>
                <w:noProof/>
              </w:rPr>
              <w:drawing>
                <wp:inline distT="0" distB="0" distL="0" distR="0">
                  <wp:extent cx="4254670" cy="2139852"/>
                  <wp:effectExtent l="19050" t="0" r="0" b="0"/>
                  <wp:docPr id="2" name="图片 1" descr="C:\Users\lenovo\AppData\Local\Temp\WeChat Files\61d32879deb6f5f3c0006ac202b82b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Temp\WeChat Files\61d32879deb6f5f3c0006ac202b82b1.png"/>
                          <pic:cNvPicPr>
                            <a:picLocks noChangeAspect="1" noChangeArrowheads="1"/>
                          </pic:cNvPicPr>
                        </pic:nvPicPr>
                        <pic:blipFill>
                          <a:blip r:embed="rId7"/>
                          <a:srcRect/>
                          <a:stretch>
                            <a:fillRect/>
                          </a:stretch>
                        </pic:blipFill>
                        <pic:spPr bwMode="auto">
                          <a:xfrm>
                            <a:off x="0" y="0"/>
                            <a:ext cx="4256579" cy="2140812"/>
                          </a:xfrm>
                          <a:prstGeom prst="rect">
                            <a:avLst/>
                          </a:prstGeom>
                          <a:noFill/>
                          <a:ln w="9525">
                            <a:noFill/>
                            <a:miter lim="800000"/>
                            <a:headEnd/>
                            <a:tailEnd/>
                          </a:ln>
                        </pic:spPr>
                      </pic:pic>
                    </a:graphicData>
                  </a:graphic>
                </wp:inline>
              </w:drawing>
            </w:r>
          </w:p>
          <w:p w:rsidR="00D12DF7" w:rsidRPr="00153932" w:rsidRDefault="00D12DF7" w:rsidP="009029FD">
            <w:pPr>
              <w:jc w:val="center"/>
              <w:rPr>
                <w:rFonts w:ascii="Times New Roman" w:hAnsi="Times New Roman" w:cs="Times New Roman"/>
                <w:noProof/>
              </w:rPr>
            </w:pPr>
            <w:r w:rsidRPr="00153932">
              <w:rPr>
                <w:rFonts w:ascii="Times New Roman" w:hAnsi="Times New Roman" w:cs="Times New Roman"/>
              </w:rPr>
              <w:t>Figure 4.1-1 The Pitch Contour of a Na</w:t>
            </w:r>
            <w:r w:rsidR="00360027" w:rsidRPr="00153932">
              <w:rPr>
                <w:rFonts w:ascii="Times New Roman" w:hAnsi="Times New Roman" w:cs="Times New Roman"/>
              </w:rPr>
              <w:t>tive Speaker</w:t>
            </w:r>
          </w:p>
          <w:p w:rsidR="00D12DF7" w:rsidRPr="00153932" w:rsidRDefault="00D57052" w:rsidP="00A3729C">
            <w:pPr>
              <w:jc w:val="center"/>
              <w:rPr>
                <w:rFonts w:ascii="Times New Roman" w:hAnsi="Times New Roman" w:cs="Times New Roman"/>
                <w:noProof/>
              </w:rPr>
            </w:pPr>
            <w:r w:rsidRPr="00153932">
              <w:rPr>
                <w:rFonts w:ascii="Times New Roman" w:hAnsi="Times New Roman" w:cs="Times New Roman"/>
                <w:noProof/>
              </w:rPr>
              <w:drawing>
                <wp:inline distT="0" distB="0" distL="0" distR="0">
                  <wp:extent cx="4233062" cy="2234657"/>
                  <wp:effectExtent l="19050" t="0" r="0" b="0"/>
                  <wp:docPr id="5" name="图片 2" descr="C:\Users\lenovo\AppData\Local\Temp\WeChat Files\a10aa613e11289ccbcd96b441e652c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AppData\Local\Temp\WeChat Files\a10aa613e11289ccbcd96b441e652cd.png"/>
                          <pic:cNvPicPr>
                            <a:picLocks noChangeAspect="1" noChangeArrowheads="1"/>
                          </pic:cNvPicPr>
                        </pic:nvPicPr>
                        <pic:blipFill>
                          <a:blip r:embed="rId8"/>
                          <a:srcRect/>
                          <a:stretch>
                            <a:fillRect/>
                          </a:stretch>
                        </pic:blipFill>
                        <pic:spPr bwMode="auto">
                          <a:xfrm>
                            <a:off x="0" y="0"/>
                            <a:ext cx="4238394" cy="2237472"/>
                          </a:xfrm>
                          <a:prstGeom prst="rect">
                            <a:avLst/>
                          </a:prstGeom>
                          <a:noFill/>
                          <a:ln w="9525">
                            <a:noFill/>
                            <a:miter lim="800000"/>
                            <a:headEnd/>
                            <a:tailEnd/>
                          </a:ln>
                        </pic:spPr>
                      </pic:pic>
                    </a:graphicData>
                  </a:graphic>
                </wp:inline>
              </w:drawing>
            </w:r>
          </w:p>
          <w:p w:rsidR="009029FD" w:rsidRPr="00153932" w:rsidRDefault="00D12DF7" w:rsidP="00D12DF7">
            <w:pPr>
              <w:jc w:val="center"/>
              <w:rPr>
                <w:rFonts w:ascii="Times New Roman" w:hAnsi="Times New Roman" w:cs="Times New Roman"/>
              </w:rPr>
            </w:pPr>
            <w:r w:rsidRPr="00153932">
              <w:rPr>
                <w:rFonts w:ascii="Times New Roman" w:hAnsi="Times New Roman" w:cs="Times New Roman"/>
              </w:rPr>
              <w:t>Figure 4.1-2 The Pitch Contour of a Chinese EFL speaker</w:t>
            </w:r>
          </w:p>
        </w:tc>
      </w:tr>
    </w:tbl>
    <w:p w:rsidR="009029FD" w:rsidRPr="00153932" w:rsidRDefault="00D12DF7" w:rsidP="00433AE6">
      <w:pPr>
        <w:rPr>
          <w:rFonts w:ascii="Times New Roman" w:hAnsi="Times New Roman" w:cs="Times New Roman"/>
        </w:rPr>
      </w:pPr>
      <w:r w:rsidRPr="00153932">
        <w:rPr>
          <w:rFonts w:ascii="Times New Roman" w:hAnsi="Times New Roman" w:cs="Times New Roman"/>
        </w:rPr>
        <w:t xml:space="preserve">    </w:t>
      </w:r>
      <w:r w:rsidR="00EE51E3" w:rsidRPr="00153932">
        <w:rPr>
          <w:rFonts w:ascii="Times New Roman" w:hAnsi="Times New Roman" w:cs="Times New Roman"/>
        </w:rPr>
        <w:t>Although the author only makes one pitch contour figure from each side, many typical and representative differences can still be analyzed from the two pictures</w:t>
      </w:r>
      <w:r w:rsidR="00396530" w:rsidRPr="00153932">
        <w:rPr>
          <w:rFonts w:ascii="Times New Roman" w:hAnsi="Times New Roman" w:cs="Times New Roman"/>
        </w:rPr>
        <w:t>, since similarities are contained and hided among the two sides</w:t>
      </w:r>
      <w:r w:rsidR="00EE51E3" w:rsidRPr="00153932">
        <w:rPr>
          <w:rFonts w:ascii="Times New Roman" w:hAnsi="Times New Roman" w:cs="Times New Roman"/>
        </w:rPr>
        <w:t xml:space="preserve">. </w:t>
      </w:r>
      <w:r w:rsidRPr="00153932">
        <w:rPr>
          <w:rFonts w:ascii="Times New Roman" w:hAnsi="Times New Roman" w:cs="Times New Roman"/>
        </w:rPr>
        <w:t xml:space="preserve">The two figures above reveal the pitch variation of single words </w:t>
      </w:r>
      <w:r w:rsidR="00EE51E3" w:rsidRPr="00153932">
        <w:rPr>
          <w:rFonts w:ascii="Times New Roman" w:hAnsi="Times New Roman" w:cs="Times New Roman"/>
        </w:rPr>
        <w:t xml:space="preserve">when speakers utter the sentence, which demonstrates how the native speakers and Chinese EFL speakers deal with the same word in a different intonation. Starting with the first word “John”, the native speakers chose to utter it in the falling-rising tone, while the Chinese EFL speakers express it in the rising-falling tone. As for “waiting”, the key word in this sentence, </w:t>
      </w:r>
      <w:r w:rsidR="00675FDA" w:rsidRPr="00153932">
        <w:rPr>
          <w:rFonts w:ascii="Times New Roman" w:hAnsi="Times New Roman" w:cs="Times New Roman"/>
        </w:rPr>
        <w:t xml:space="preserve">the native speakers pronounce the syllable “wai” in the level tone, and improve the </w:t>
      </w:r>
      <w:r w:rsidR="00433AE6" w:rsidRPr="00153932">
        <w:rPr>
          <w:rFonts w:ascii="Times New Roman" w:hAnsi="Times New Roman" w:cs="Times New Roman"/>
        </w:rPr>
        <w:t>pitch at</w:t>
      </w:r>
      <w:r w:rsidR="00675FDA" w:rsidRPr="00153932">
        <w:rPr>
          <w:rFonts w:ascii="Times New Roman" w:hAnsi="Times New Roman" w:cs="Times New Roman"/>
        </w:rPr>
        <w:t xml:space="preserve"> the head </w:t>
      </w:r>
      <w:r w:rsidR="00675FDA" w:rsidRPr="00153932">
        <w:rPr>
          <w:rFonts w:ascii="Times New Roman" w:hAnsi="Times New Roman" w:cs="Times New Roman"/>
        </w:rPr>
        <w:lastRenderedPageBreak/>
        <w:t>of syllable “ting”</w:t>
      </w:r>
      <w:r w:rsidR="00433AE6" w:rsidRPr="00153932">
        <w:rPr>
          <w:rFonts w:ascii="Times New Roman" w:hAnsi="Times New Roman" w:cs="Times New Roman"/>
        </w:rPr>
        <w:t xml:space="preserve"> and then express it in the falling tone. However, the Chinese EFL speakers </w:t>
      </w:r>
      <w:r w:rsidR="00D86DD5" w:rsidRPr="00153932">
        <w:rPr>
          <w:rFonts w:ascii="Times New Roman" w:hAnsi="Times New Roman" w:cs="Times New Roman"/>
        </w:rPr>
        <w:t>raise</w:t>
      </w:r>
      <w:r w:rsidR="00433AE6" w:rsidRPr="00153932">
        <w:rPr>
          <w:rFonts w:ascii="Times New Roman" w:hAnsi="Times New Roman" w:cs="Times New Roman"/>
        </w:rPr>
        <w:t xml:space="preserve"> the pitch at the syllable “wai”, and fall down the pitch at the syllable “ting”. Furthermore, the last two words “for you” were expressed relatively in a level tone, but in a falling tone from the Chinese EFL speakers.</w:t>
      </w:r>
    </w:p>
    <w:p w:rsidR="00320430" w:rsidRPr="00153932" w:rsidRDefault="00320430">
      <w:pPr>
        <w:rPr>
          <w:rFonts w:ascii="Times New Roman" w:hAnsi="Times New Roman" w:cs="Times New Roman"/>
        </w:rPr>
      </w:pPr>
      <w:r w:rsidRPr="00153932">
        <w:rPr>
          <w:rFonts w:ascii="Times New Roman" w:hAnsi="Times New Roman" w:cs="Times New Roman"/>
        </w:rPr>
        <w:t>4.2 Findings in interrogative sentences</w:t>
      </w:r>
    </w:p>
    <w:p w:rsidR="00FD0BDF" w:rsidRPr="00153932" w:rsidRDefault="009B5067" w:rsidP="00FD0BDF">
      <w:pPr>
        <w:ind w:firstLine="430"/>
        <w:rPr>
          <w:rFonts w:ascii="Times New Roman" w:hAnsi="Times New Roman" w:cs="Times New Roman"/>
        </w:rPr>
      </w:pPr>
      <w:r w:rsidRPr="00153932">
        <w:rPr>
          <w:rFonts w:ascii="Times New Roman" w:hAnsi="Times New Roman" w:cs="Times New Roman"/>
        </w:rPr>
        <w:t>The main social function of interrogative sentences is to raise a question or ask for information.</w:t>
      </w:r>
      <w:r w:rsidR="00FD0BDF" w:rsidRPr="00153932">
        <w:rPr>
          <w:rFonts w:ascii="Times New Roman" w:hAnsi="Times New Roman" w:cs="Times New Roman"/>
        </w:rPr>
        <w:t xml:space="preserve"> It usually ends with a question mark and should be expressed in a rising tone in most cases. The sample sentence in this part is “Did you cook dinner after you got home?” After data analysis, the pitch and intensity parameters and pitch contour are shown as follows:</w:t>
      </w:r>
    </w:p>
    <w:tbl>
      <w:tblPr>
        <w:tblStyle w:val="a5"/>
        <w:tblW w:w="0" w:type="auto"/>
        <w:tblLook w:val="04A0"/>
      </w:tblPr>
      <w:tblGrid>
        <w:gridCol w:w="2130"/>
        <w:gridCol w:w="1947"/>
        <w:gridCol w:w="2268"/>
        <w:gridCol w:w="2177"/>
      </w:tblGrid>
      <w:tr w:rsidR="00FD0BDF" w:rsidRPr="00153932" w:rsidTr="00A3729C">
        <w:tc>
          <w:tcPr>
            <w:tcW w:w="2130" w:type="dxa"/>
          </w:tcPr>
          <w:p w:rsidR="00FD0BDF" w:rsidRPr="00153932" w:rsidRDefault="00FD0BDF" w:rsidP="00A3729C">
            <w:pPr>
              <w:rPr>
                <w:rFonts w:ascii="Times New Roman" w:hAnsi="Times New Roman" w:cs="Times New Roman"/>
              </w:rPr>
            </w:pPr>
            <w:r w:rsidRPr="00153932">
              <w:rPr>
                <w:rFonts w:ascii="Times New Roman" w:hAnsi="Times New Roman" w:cs="Times New Roman"/>
              </w:rPr>
              <w:t>Participants</w:t>
            </w:r>
          </w:p>
        </w:tc>
        <w:tc>
          <w:tcPr>
            <w:tcW w:w="1947" w:type="dxa"/>
          </w:tcPr>
          <w:p w:rsidR="00FD0BDF" w:rsidRPr="00153932" w:rsidRDefault="00FD0BDF" w:rsidP="00A3729C">
            <w:pPr>
              <w:rPr>
                <w:rFonts w:ascii="Times New Roman" w:hAnsi="Times New Roman" w:cs="Times New Roman"/>
              </w:rPr>
            </w:pPr>
            <w:r w:rsidRPr="00153932">
              <w:rPr>
                <w:rFonts w:ascii="Times New Roman" w:hAnsi="Times New Roman" w:cs="Times New Roman"/>
              </w:rPr>
              <w:t>Mean Pitch (Hz)</w:t>
            </w:r>
          </w:p>
        </w:tc>
        <w:tc>
          <w:tcPr>
            <w:tcW w:w="2268" w:type="dxa"/>
          </w:tcPr>
          <w:p w:rsidR="00FD0BDF" w:rsidRPr="00153932" w:rsidRDefault="00FD0BDF" w:rsidP="00A3729C">
            <w:pPr>
              <w:rPr>
                <w:rFonts w:ascii="Times New Roman" w:hAnsi="Times New Roman" w:cs="Times New Roman"/>
              </w:rPr>
            </w:pPr>
            <w:r w:rsidRPr="00153932">
              <w:rPr>
                <w:rFonts w:ascii="Times New Roman" w:hAnsi="Times New Roman" w:cs="Times New Roman"/>
              </w:rPr>
              <w:t>Mean Pitch Range (Hz)</w:t>
            </w:r>
          </w:p>
        </w:tc>
        <w:tc>
          <w:tcPr>
            <w:tcW w:w="2177" w:type="dxa"/>
          </w:tcPr>
          <w:p w:rsidR="00FD0BDF" w:rsidRPr="00153932" w:rsidRDefault="00FD0BDF" w:rsidP="00A3729C">
            <w:pPr>
              <w:rPr>
                <w:rFonts w:ascii="Times New Roman" w:hAnsi="Times New Roman" w:cs="Times New Roman"/>
              </w:rPr>
            </w:pPr>
            <w:r w:rsidRPr="00153932">
              <w:rPr>
                <w:rFonts w:ascii="Times New Roman" w:hAnsi="Times New Roman" w:cs="Times New Roman"/>
              </w:rPr>
              <w:t>Intensity Average (dB)</w:t>
            </w:r>
          </w:p>
        </w:tc>
      </w:tr>
      <w:tr w:rsidR="00FD0BDF" w:rsidRPr="00153932" w:rsidTr="00A3729C">
        <w:tc>
          <w:tcPr>
            <w:tcW w:w="2130" w:type="dxa"/>
          </w:tcPr>
          <w:p w:rsidR="00FD0BDF" w:rsidRPr="00153932" w:rsidRDefault="00FD0BDF" w:rsidP="00A3729C">
            <w:pPr>
              <w:rPr>
                <w:rFonts w:ascii="Times New Roman" w:hAnsi="Times New Roman" w:cs="Times New Roman"/>
              </w:rPr>
            </w:pPr>
            <w:r w:rsidRPr="00153932">
              <w:rPr>
                <w:rFonts w:ascii="Times New Roman" w:hAnsi="Times New Roman" w:cs="Times New Roman"/>
              </w:rPr>
              <w:t>Native Speakers</w:t>
            </w:r>
          </w:p>
        </w:tc>
        <w:tc>
          <w:tcPr>
            <w:tcW w:w="1947" w:type="dxa"/>
          </w:tcPr>
          <w:p w:rsidR="00FD0BDF" w:rsidRPr="00153932" w:rsidRDefault="00FD0BDF" w:rsidP="00FD0BDF">
            <w:pPr>
              <w:rPr>
                <w:rFonts w:ascii="Times New Roman" w:hAnsi="Times New Roman" w:cs="Times New Roman"/>
              </w:rPr>
            </w:pPr>
            <w:r w:rsidRPr="00153932">
              <w:rPr>
                <w:rFonts w:ascii="Times New Roman" w:hAnsi="Times New Roman" w:cs="Times New Roman"/>
              </w:rPr>
              <w:t>217.75</w:t>
            </w:r>
          </w:p>
        </w:tc>
        <w:tc>
          <w:tcPr>
            <w:tcW w:w="2268" w:type="dxa"/>
          </w:tcPr>
          <w:p w:rsidR="00FD0BDF" w:rsidRPr="00153932" w:rsidRDefault="005007A3" w:rsidP="00A3729C">
            <w:pPr>
              <w:rPr>
                <w:rFonts w:ascii="Times New Roman" w:hAnsi="Times New Roman" w:cs="Times New Roman"/>
              </w:rPr>
            </w:pPr>
            <w:r w:rsidRPr="00153932">
              <w:rPr>
                <w:rFonts w:ascii="Times New Roman" w:hAnsi="Times New Roman" w:cs="Times New Roman"/>
              </w:rPr>
              <w:t>141.42</w:t>
            </w:r>
          </w:p>
        </w:tc>
        <w:tc>
          <w:tcPr>
            <w:tcW w:w="2177" w:type="dxa"/>
          </w:tcPr>
          <w:p w:rsidR="00FD0BDF" w:rsidRPr="00153932" w:rsidRDefault="00FD0BDF" w:rsidP="00A3729C">
            <w:pPr>
              <w:rPr>
                <w:rFonts w:ascii="Times New Roman" w:hAnsi="Times New Roman" w:cs="Times New Roman"/>
              </w:rPr>
            </w:pPr>
            <w:r w:rsidRPr="00153932">
              <w:rPr>
                <w:rFonts w:ascii="Times New Roman" w:hAnsi="Times New Roman" w:cs="Times New Roman"/>
              </w:rPr>
              <w:t>69.60</w:t>
            </w:r>
          </w:p>
        </w:tc>
      </w:tr>
      <w:tr w:rsidR="00FD0BDF" w:rsidRPr="00153932" w:rsidTr="00A3729C">
        <w:tc>
          <w:tcPr>
            <w:tcW w:w="2130" w:type="dxa"/>
          </w:tcPr>
          <w:p w:rsidR="00FD0BDF" w:rsidRPr="00153932" w:rsidRDefault="00FD0BDF" w:rsidP="00A3729C">
            <w:pPr>
              <w:rPr>
                <w:rFonts w:ascii="Times New Roman" w:hAnsi="Times New Roman" w:cs="Times New Roman"/>
              </w:rPr>
            </w:pPr>
            <w:r w:rsidRPr="00153932">
              <w:rPr>
                <w:rFonts w:ascii="Times New Roman" w:hAnsi="Times New Roman" w:cs="Times New Roman"/>
              </w:rPr>
              <w:t>Chinese EFL speakers</w:t>
            </w:r>
          </w:p>
        </w:tc>
        <w:tc>
          <w:tcPr>
            <w:tcW w:w="1947" w:type="dxa"/>
          </w:tcPr>
          <w:p w:rsidR="00FD0BDF" w:rsidRPr="00153932" w:rsidRDefault="00FD0BDF" w:rsidP="00A3729C">
            <w:pPr>
              <w:rPr>
                <w:rFonts w:ascii="Times New Roman" w:hAnsi="Times New Roman" w:cs="Times New Roman"/>
              </w:rPr>
            </w:pPr>
            <w:r w:rsidRPr="00153932">
              <w:rPr>
                <w:rFonts w:ascii="Times New Roman" w:hAnsi="Times New Roman" w:cs="Times New Roman"/>
              </w:rPr>
              <w:t>212.97</w:t>
            </w:r>
          </w:p>
        </w:tc>
        <w:tc>
          <w:tcPr>
            <w:tcW w:w="2268" w:type="dxa"/>
          </w:tcPr>
          <w:p w:rsidR="00FD0BDF" w:rsidRPr="00153932" w:rsidRDefault="00FD0BDF" w:rsidP="00A3729C">
            <w:pPr>
              <w:rPr>
                <w:rFonts w:ascii="Times New Roman" w:hAnsi="Times New Roman" w:cs="Times New Roman"/>
              </w:rPr>
            </w:pPr>
            <w:r w:rsidRPr="00153932">
              <w:rPr>
                <w:rFonts w:ascii="Times New Roman" w:hAnsi="Times New Roman" w:cs="Times New Roman"/>
              </w:rPr>
              <w:t>13</w:t>
            </w:r>
            <w:r w:rsidR="005007A3" w:rsidRPr="00153932">
              <w:rPr>
                <w:rFonts w:ascii="Times New Roman" w:hAnsi="Times New Roman" w:cs="Times New Roman"/>
              </w:rPr>
              <w:t>9.40</w:t>
            </w:r>
          </w:p>
        </w:tc>
        <w:tc>
          <w:tcPr>
            <w:tcW w:w="2177" w:type="dxa"/>
          </w:tcPr>
          <w:p w:rsidR="00FD0BDF" w:rsidRPr="00153932" w:rsidRDefault="00FD0BDF" w:rsidP="00A3729C">
            <w:pPr>
              <w:rPr>
                <w:rFonts w:ascii="Times New Roman" w:hAnsi="Times New Roman" w:cs="Times New Roman"/>
              </w:rPr>
            </w:pPr>
            <w:r w:rsidRPr="00153932">
              <w:rPr>
                <w:rFonts w:ascii="Times New Roman" w:hAnsi="Times New Roman" w:cs="Times New Roman"/>
              </w:rPr>
              <w:t>65.51</w:t>
            </w:r>
          </w:p>
        </w:tc>
      </w:tr>
      <w:tr w:rsidR="00FD0BDF" w:rsidRPr="00153932" w:rsidTr="00A3729C">
        <w:tc>
          <w:tcPr>
            <w:tcW w:w="8522" w:type="dxa"/>
            <w:gridSpan w:val="4"/>
          </w:tcPr>
          <w:p w:rsidR="00FD0BDF" w:rsidRPr="00153932" w:rsidRDefault="00FD0BDF" w:rsidP="00A3729C">
            <w:pPr>
              <w:jc w:val="center"/>
              <w:rPr>
                <w:rFonts w:ascii="Times New Roman" w:hAnsi="Times New Roman" w:cs="Times New Roman"/>
              </w:rPr>
            </w:pPr>
            <w:r w:rsidRPr="00153932">
              <w:rPr>
                <w:rFonts w:ascii="Times New Roman" w:hAnsi="Times New Roman" w:cs="Times New Roman"/>
              </w:rPr>
              <w:t>Table 4.2 Interrogative sentence’s parameters</w:t>
            </w:r>
          </w:p>
        </w:tc>
      </w:tr>
    </w:tbl>
    <w:p w:rsidR="00873E62" w:rsidRPr="00153932" w:rsidRDefault="005007A3" w:rsidP="00FF207F">
      <w:pPr>
        <w:ind w:firstLineChars="200" w:firstLine="420"/>
        <w:rPr>
          <w:rFonts w:ascii="Times New Roman" w:hAnsi="Times New Roman" w:cs="Times New Roman"/>
        </w:rPr>
      </w:pPr>
      <w:r w:rsidRPr="00153932">
        <w:rPr>
          <w:rFonts w:ascii="Times New Roman" w:hAnsi="Times New Roman" w:cs="Times New Roman"/>
        </w:rPr>
        <w:t>Compare with the data in table 4.1, the number of the mean pitch and the intensity average</w:t>
      </w:r>
      <w:r w:rsidR="00753E87" w:rsidRPr="00153932">
        <w:rPr>
          <w:rFonts w:ascii="Times New Roman" w:hAnsi="Times New Roman" w:cs="Times New Roman"/>
        </w:rPr>
        <w:t xml:space="preserve"> is relatively the same in table 4.2. With regard to mean pitch range, both native speakers and Chinese EFL speakers </w:t>
      </w:r>
      <w:r w:rsidR="00FF1698" w:rsidRPr="00153932">
        <w:rPr>
          <w:rFonts w:ascii="Times New Roman" w:hAnsi="Times New Roman" w:cs="Times New Roman"/>
        </w:rPr>
        <w:t xml:space="preserve">utter the interrogative sentences in a more </w:t>
      </w:r>
      <w:r w:rsidR="00BB11E3" w:rsidRPr="00153932">
        <w:rPr>
          <w:rFonts w:ascii="Times New Roman" w:hAnsi="Times New Roman" w:cs="Times New Roman"/>
        </w:rPr>
        <w:t xml:space="preserve">up-and-down way than that of declarative sentences. In this case, the mean pitch range of native speakers is a little higher than that of Chinese EFL speakers, which shows that </w:t>
      </w:r>
      <w:r w:rsidR="005739BF" w:rsidRPr="00153932">
        <w:rPr>
          <w:rFonts w:ascii="Times New Roman" w:hAnsi="Times New Roman" w:cs="Times New Roman"/>
        </w:rPr>
        <w:t xml:space="preserve">the </w:t>
      </w:r>
      <w:r w:rsidR="00834B78" w:rsidRPr="00153932">
        <w:rPr>
          <w:rFonts w:ascii="Times New Roman" w:hAnsi="Times New Roman" w:cs="Times New Roman"/>
        </w:rPr>
        <w:t xml:space="preserve">Chinese EFL speakers </w:t>
      </w:r>
      <w:r w:rsidR="005739BF" w:rsidRPr="00153932">
        <w:rPr>
          <w:rFonts w:ascii="Times New Roman" w:hAnsi="Times New Roman" w:cs="Times New Roman"/>
        </w:rPr>
        <w:t>who gain</w:t>
      </w:r>
      <w:r w:rsidR="00834B78" w:rsidRPr="00153932">
        <w:rPr>
          <w:rFonts w:ascii="Times New Roman" w:hAnsi="Times New Roman" w:cs="Times New Roman"/>
        </w:rPr>
        <w:t xml:space="preserve"> seven points in IELTS speaking test </w:t>
      </w:r>
      <w:r w:rsidR="005739BF" w:rsidRPr="00153932">
        <w:rPr>
          <w:rFonts w:ascii="Times New Roman" w:hAnsi="Times New Roman" w:cs="Times New Roman"/>
        </w:rPr>
        <w:t xml:space="preserve">are </w:t>
      </w:r>
      <w:r w:rsidR="00834B78" w:rsidRPr="00153932">
        <w:rPr>
          <w:rFonts w:ascii="Times New Roman" w:hAnsi="Times New Roman" w:cs="Times New Roman"/>
        </w:rPr>
        <w:t xml:space="preserve">basically </w:t>
      </w:r>
      <w:r w:rsidR="005739BF" w:rsidRPr="00153932">
        <w:rPr>
          <w:rFonts w:ascii="Times New Roman" w:hAnsi="Times New Roman" w:cs="Times New Roman"/>
        </w:rPr>
        <w:t>close to native speaker from the perspective of pitch range. However, it is not reliable to infer that Chinese high-level EFL speakers can utter interrogative sentences</w:t>
      </w:r>
      <w:r w:rsidR="00FF207F" w:rsidRPr="00153932">
        <w:rPr>
          <w:rFonts w:ascii="Times New Roman" w:hAnsi="Times New Roman" w:cs="Times New Roman"/>
        </w:rPr>
        <w:t xml:space="preserve"> comparatively the same as native speakers. Specific pitch contour are produced as follows:</w:t>
      </w:r>
    </w:p>
    <w:p w:rsidR="00360027" w:rsidRPr="00153932" w:rsidRDefault="00360027" w:rsidP="00360027">
      <w:pPr>
        <w:jc w:val="center"/>
        <w:rPr>
          <w:rFonts w:ascii="Times New Roman" w:hAnsi="Times New Roman" w:cs="Times New Roman"/>
          <w:noProof/>
        </w:rPr>
      </w:pPr>
      <w:r w:rsidRPr="00153932">
        <w:rPr>
          <w:rFonts w:ascii="Times New Roman" w:hAnsi="Times New Roman" w:cs="Times New Roman"/>
          <w:noProof/>
        </w:rPr>
        <w:drawing>
          <wp:inline distT="0" distB="0" distL="0" distR="0">
            <wp:extent cx="4069799" cy="2053732"/>
            <wp:effectExtent l="19050" t="0" r="6901" b="0"/>
            <wp:docPr id="16" name="图片 4" descr="C:\Users\lenovo\AppData\Local\Temp\WeChat Files\0977cd25376cca2daf2d1e13652eac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enovo\AppData\Local\Temp\WeChat Files\0977cd25376cca2daf2d1e13652eac5.png"/>
                    <pic:cNvPicPr>
                      <a:picLocks noChangeAspect="1" noChangeArrowheads="1"/>
                    </pic:cNvPicPr>
                  </pic:nvPicPr>
                  <pic:blipFill>
                    <a:blip r:embed="rId9"/>
                    <a:srcRect/>
                    <a:stretch>
                      <a:fillRect/>
                    </a:stretch>
                  </pic:blipFill>
                  <pic:spPr bwMode="auto">
                    <a:xfrm>
                      <a:off x="0" y="0"/>
                      <a:ext cx="4071216" cy="2054447"/>
                    </a:xfrm>
                    <a:prstGeom prst="rect">
                      <a:avLst/>
                    </a:prstGeom>
                    <a:noFill/>
                    <a:ln w="9525">
                      <a:noFill/>
                      <a:miter lim="800000"/>
                      <a:headEnd/>
                      <a:tailEnd/>
                    </a:ln>
                  </pic:spPr>
                </pic:pic>
              </a:graphicData>
            </a:graphic>
          </wp:inline>
        </w:drawing>
      </w:r>
    </w:p>
    <w:p w:rsidR="00360027" w:rsidRPr="00153932" w:rsidRDefault="00360027" w:rsidP="00360027">
      <w:pPr>
        <w:jc w:val="center"/>
        <w:rPr>
          <w:rFonts w:ascii="Times New Roman" w:hAnsi="Times New Roman" w:cs="Times New Roman"/>
          <w:noProof/>
        </w:rPr>
      </w:pPr>
      <w:r w:rsidRPr="00153932">
        <w:rPr>
          <w:rFonts w:ascii="Times New Roman" w:hAnsi="Times New Roman" w:cs="Times New Roman"/>
        </w:rPr>
        <w:t>Figure 4.2-1 The Pitch Contour of a Native Speaker</w:t>
      </w:r>
    </w:p>
    <w:p w:rsidR="00360027" w:rsidRPr="00153932" w:rsidRDefault="00360027" w:rsidP="00360027">
      <w:pPr>
        <w:jc w:val="center"/>
        <w:rPr>
          <w:rFonts w:ascii="Times New Roman" w:hAnsi="Times New Roman" w:cs="Times New Roman"/>
          <w:noProof/>
        </w:rPr>
      </w:pPr>
      <w:r w:rsidRPr="00153932">
        <w:rPr>
          <w:rFonts w:ascii="Times New Roman" w:hAnsi="Times New Roman" w:cs="Times New Roman"/>
          <w:noProof/>
        </w:rPr>
        <w:lastRenderedPageBreak/>
        <w:drawing>
          <wp:inline distT="0" distB="0" distL="0" distR="0">
            <wp:extent cx="4171543" cy="2117300"/>
            <wp:effectExtent l="19050" t="0" r="407" b="0"/>
            <wp:docPr id="17" name="图片 5" descr="C:\Users\lenovo\AppData\Local\Temp\WeChat Files\e32385c1829b560c1458620add3ec7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enovo\AppData\Local\Temp\WeChat Files\e32385c1829b560c1458620add3ec7b.png"/>
                    <pic:cNvPicPr>
                      <a:picLocks noChangeAspect="1" noChangeArrowheads="1"/>
                    </pic:cNvPicPr>
                  </pic:nvPicPr>
                  <pic:blipFill>
                    <a:blip r:embed="rId10"/>
                    <a:srcRect/>
                    <a:stretch>
                      <a:fillRect/>
                    </a:stretch>
                  </pic:blipFill>
                  <pic:spPr bwMode="auto">
                    <a:xfrm>
                      <a:off x="0" y="0"/>
                      <a:ext cx="4176594" cy="2119864"/>
                    </a:xfrm>
                    <a:prstGeom prst="rect">
                      <a:avLst/>
                    </a:prstGeom>
                    <a:noFill/>
                    <a:ln w="9525">
                      <a:noFill/>
                      <a:miter lim="800000"/>
                      <a:headEnd/>
                      <a:tailEnd/>
                    </a:ln>
                  </pic:spPr>
                </pic:pic>
              </a:graphicData>
            </a:graphic>
          </wp:inline>
        </w:drawing>
      </w:r>
    </w:p>
    <w:p w:rsidR="005739BF" w:rsidRPr="00153932" w:rsidRDefault="00360027" w:rsidP="00360027">
      <w:pPr>
        <w:jc w:val="center"/>
        <w:rPr>
          <w:rFonts w:ascii="Times New Roman" w:hAnsi="Times New Roman" w:cs="Times New Roman"/>
        </w:rPr>
      </w:pPr>
      <w:r w:rsidRPr="00153932">
        <w:rPr>
          <w:rFonts w:ascii="Times New Roman" w:hAnsi="Times New Roman" w:cs="Times New Roman"/>
        </w:rPr>
        <w:t>Figure 4.2-2 The Pitch Contour of a Chinese EFL speaker</w:t>
      </w:r>
    </w:p>
    <w:p w:rsidR="00360027" w:rsidRPr="00153932" w:rsidRDefault="00293662" w:rsidP="005739BF">
      <w:pPr>
        <w:rPr>
          <w:rFonts w:ascii="Times New Roman" w:hAnsi="Times New Roman" w:cs="Times New Roman"/>
        </w:rPr>
      </w:pPr>
      <w:r w:rsidRPr="00153932">
        <w:rPr>
          <w:rFonts w:ascii="Times New Roman" w:hAnsi="Times New Roman" w:cs="Times New Roman"/>
        </w:rPr>
        <w:t xml:space="preserve">    As above, the author </w:t>
      </w:r>
      <w:r w:rsidR="00396530" w:rsidRPr="00153932">
        <w:rPr>
          <w:rFonts w:ascii="Times New Roman" w:hAnsi="Times New Roman" w:cs="Times New Roman"/>
        </w:rPr>
        <w:t>chooses to pick up two speakers’ voice severally from each side. Intuitively, the variation of pitch wave is much more obvious than that of declarative sentences</w:t>
      </w:r>
      <w:r w:rsidR="00BE538C" w:rsidRPr="00153932">
        <w:rPr>
          <w:rFonts w:ascii="Times New Roman" w:hAnsi="Times New Roman" w:cs="Times New Roman"/>
        </w:rPr>
        <w:t xml:space="preserve"> in this case. To be specific, both the native speakers and Chinese EFL speakers begin with the first three words, “did you cook”, in a rising tone, but differences </w:t>
      </w:r>
      <w:r w:rsidR="00C5150D" w:rsidRPr="00153932">
        <w:rPr>
          <w:rFonts w:ascii="Times New Roman" w:hAnsi="Times New Roman" w:cs="Times New Roman"/>
        </w:rPr>
        <w:t xml:space="preserve">arise in the rest of the sentence. With regard to the word “dinner”, native speakers read it in a falling-rising tone, while Chinese EFL speakers in a falling tone. The most significant difference implies in the last word of the sentence. Despite both native speakers and Chinese EFL speakers uptrend the intonation of the word “home”, it is evident that the slope of native speakers is much steeper than that of Chinese EFL speakers, which means that </w:t>
      </w:r>
      <w:r w:rsidR="00745C23" w:rsidRPr="00153932">
        <w:rPr>
          <w:rFonts w:ascii="Times New Roman" w:hAnsi="Times New Roman" w:cs="Times New Roman"/>
        </w:rPr>
        <w:t xml:space="preserve">the intonation variation in the tail of interrogative sentences is far from adequate for Chinese EFL speakers. </w:t>
      </w:r>
    </w:p>
    <w:p w:rsidR="00320430" w:rsidRPr="00153932" w:rsidRDefault="00320430">
      <w:pPr>
        <w:rPr>
          <w:rFonts w:ascii="Times New Roman" w:hAnsi="Times New Roman" w:cs="Times New Roman"/>
        </w:rPr>
      </w:pPr>
      <w:r w:rsidRPr="00153932">
        <w:rPr>
          <w:rFonts w:ascii="Times New Roman" w:hAnsi="Times New Roman" w:cs="Times New Roman"/>
        </w:rPr>
        <w:t xml:space="preserve">4.3 Findings in </w:t>
      </w:r>
      <w:bookmarkStart w:id="8" w:name="OLE_LINK9"/>
      <w:bookmarkStart w:id="9" w:name="OLE_LINK10"/>
      <w:r w:rsidRPr="00153932">
        <w:rPr>
          <w:rFonts w:ascii="Times New Roman" w:hAnsi="Times New Roman" w:cs="Times New Roman"/>
        </w:rPr>
        <w:t>imperative</w:t>
      </w:r>
      <w:bookmarkEnd w:id="8"/>
      <w:bookmarkEnd w:id="9"/>
      <w:r w:rsidRPr="00153932">
        <w:rPr>
          <w:rFonts w:ascii="Times New Roman" w:hAnsi="Times New Roman" w:cs="Times New Roman"/>
        </w:rPr>
        <w:t xml:space="preserve"> sentences</w:t>
      </w:r>
    </w:p>
    <w:p w:rsidR="00462974" w:rsidRPr="00153932" w:rsidRDefault="00662462" w:rsidP="005D01E6">
      <w:pPr>
        <w:ind w:firstLine="420"/>
        <w:rPr>
          <w:rFonts w:ascii="Times New Roman" w:hAnsi="Times New Roman" w:cs="Times New Roman"/>
        </w:rPr>
      </w:pPr>
      <w:r w:rsidRPr="00153932">
        <w:rPr>
          <w:rFonts w:ascii="Times New Roman" w:hAnsi="Times New Roman" w:cs="Times New Roman"/>
        </w:rPr>
        <w:t>I</w:t>
      </w:r>
      <w:r w:rsidR="001A0140" w:rsidRPr="00153932">
        <w:rPr>
          <w:rFonts w:ascii="Times New Roman" w:hAnsi="Times New Roman" w:cs="Times New Roman"/>
        </w:rPr>
        <w:t>mperative sentence</w:t>
      </w:r>
      <w:r w:rsidRPr="00153932">
        <w:rPr>
          <w:rFonts w:ascii="Times New Roman" w:hAnsi="Times New Roman" w:cs="Times New Roman"/>
        </w:rPr>
        <w:t xml:space="preserve"> is a sentence pattern that can be used to express command, request, advice</w:t>
      </w:r>
      <w:r w:rsidR="00EE4D5C" w:rsidRPr="00153932">
        <w:rPr>
          <w:rFonts w:ascii="Times New Roman" w:hAnsi="Times New Roman" w:cs="Times New Roman"/>
        </w:rPr>
        <w:t>, warning, prohibition and so forth.</w:t>
      </w:r>
      <w:r w:rsidR="001A0140" w:rsidRPr="00153932">
        <w:rPr>
          <w:rFonts w:ascii="Times New Roman" w:hAnsi="Times New Roman" w:cs="Times New Roman"/>
        </w:rPr>
        <w:t xml:space="preserve"> In this part, the author selects “just drop me off the corner please.” as sample sentence. Like the two sentence patterns above, the pitch and intensity parameters and pitch contour are shown as follows:</w:t>
      </w:r>
    </w:p>
    <w:tbl>
      <w:tblPr>
        <w:tblStyle w:val="a5"/>
        <w:tblW w:w="0" w:type="auto"/>
        <w:tblLook w:val="04A0"/>
      </w:tblPr>
      <w:tblGrid>
        <w:gridCol w:w="2130"/>
        <w:gridCol w:w="1947"/>
        <w:gridCol w:w="2268"/>
        <w:gridCol w:w="2177"/>
      </w:tblGrid>
      <w:tr w:rsidR="001A0140" w:rsidRPr="00153932" w:rsidTr="00A3729C">
        <w:tc>
          <w:tcPr>
            <w:tcW w:w="2130" w:type="dxa"/>
          </w:tcPr>
          <w:p w:rsidR="001A0140" w:rsidRPr="00153932" w:rsidRDefault="001A0140" w:rsidP="00A3729C">
            <w:pPr>
              <w:rPr>
                <w:rFonts w:ascii="Times New Roman" w:hAnsi="Times New Roman" w:cs="Times New Roman"/>
              </w:rPr>
            </w:pPr>
            <w:r w:rsidRPr="00153932">
              <w:rPr>
                <w:rFonts w:ascii="Times New Roman" w:hAnsi="Times New Roman" w:cs="Times New Roman"/>
              </w:rPr>
              <w:t>Participants</w:t>
            </w:r>
          </w:p>
        </w:tc>
        <w:tc>
          <w:tcPr>
            <w:tcW w:w="1947" w:type="dxa"/>
          </w:tcPr>
          <w:p w:rsidR="001A0140" w:rsidRPr="00153932" w:rsidRDefault="001A0140" w:rsidP="00A3729C">
            <w:pPr>
              <w:rPr>
                <w:rFonts w:ascii="Times New Roman" w:hAnsi="Times New Roman" w:cs="Times New Roman"/>
              </w:rPr>
            </w:pPr>
            <w:r w:rsidRPr="00153932">
              <w:rPr>
                <w:rFonts w:ascii="Times New Roman" w:hAnsi="Times New Roman" w:cs="Times New Roman"/>
              </w:rPr>
              <w:t>Mean Pitch (Hz)</w:t>
            </w:r>
          </w:p>
        </w:tc>
        <w:tc>
          <w:tcPr>
            <w:tcW w:w="2268" w:type="dxa"/>
          </w:tcPr>
          <w:p w:rsidR="001A0140" w:rsidRPr="00153932" w:rsidRDefault="001A0140" w:rsidP="00A3729C">
            <w:pPr>
              <w:rPr>
                <w:rFonts w:ascii="Times New Roman" w:hAnsi="Times New Roman" w:cs="Times New Roman"/>
              </w:rPr>
            </w:pPr>
            <w:r w:rsidRPr="00153932">
              <w:rPr>
                <w:rFonts w:ascii="Times New Roman" w:hAnsi="Times New Roman" w:cs="Times New Roman"/>
              </w:rPr>
              <w:t>Mean Pitch Range (Hz)</w:t>
            </w:r>
          </w:p>
        </w:tc>
        <w:tc>
          <w:tcPr>
            <w:tcW w:w="2177" w:type="dxa"/>
          </w:tcPr>
          <w:p w:rsidR="001A0140" w:rsidRPr="00153932" w:rsidRDefault="001A0140" w:rsidP="00A3729C">
            <w:pPr>
              <w:rPr>
                <w:rFonts w:ascii="Times New Roman" w:hAnsi="Times New Roman" w:cs="Times New Roman"/>
              </w:rPr>
            </w:pPr>
            <w:r w:rsidRPr="00153932">
              <w:rPr>
                <w:rFonts w:ascii="Times New Roman" w:hAnsi="Times New Roman" w:cs="Times New Roman"/>
              </w:rPr>
              <w:t>Intensity Average (dB)</w:t>
            </w:r>
          </w:p>
        </w:tc>
      </w:tr>
      <w:tr w:rsidR="001A0140" w:rsidRPr="00153932" w:rsidTr="00A3729C">
        <w:tc>
          <w:tcPr>
            <w:tcW w:w="2130" w:type="dxa"/>
          </w:tcPr>
          <w:p w:rsidR="001A0140" w:rsidRPr="00153932" w:rsidRDefault="001A0140" w:rsidP="00A3729C">
            <w:pPr>
              <w:rPr>
                <w:rFonts w:ascii="Times New Roman" w:hAnsi="Times New Roman" w:cs="Times New Roman"/>
              </w:rPr>
            </w:pPr>
            <w:r w:rsidRPr="00153932">
              <w:rPr>
                <w:rFonts w:ascii="Times New Roman" w:hAnsi="Times New Roman" w:cs="Times New Roman"/>
              </w:rPr>
              <w:t>Native Speakers</w:t>
            </w:r>
          </w:p>
        </w:tc>
        <w:tc>
          <w:tcPr>
            <w:tcW w:w="1947" w:type="dxa"/>
          </w:tcPr>
          <w:p w:rsidR="001A0140" w:rsidRPr="00153932" w:rsidRDefault="001A0140" w:rsidP="00A3729C">
            <w:pPr>
              <w:rPr>
                <w:rFonts w:ascii="Times New Roman" w:hAnsi="Times New Roman" w:cs="Times New Roman"/>
              </w:rPr>
            </w:pPr>
            <w:r w:rsidRPr="00153932">
              <w:rPr>
                <w:rFonts w:ascii="Times New Roman" w:hAnsi="Times New Roman" w:cs="Times New Roman"/>
              </w:rPr>
              <w:t>215.06</w:t>
            </w:r>
          </w:p>
        </w:tc>
        <w:tc>
          <w:tcPr>
            <w:tcW w:w="2268" w:type="dxa"/>
          </w:tcPr>
          <w:p w:rsidR="001A0140" w:rsidRPr="00153932" w:rsidRDefault="001A0140" w:rsidP="00A3729C">
            <w:pPr>
              <w:rPr>
                <w:rFonts w:ascii="Times New Roman" w:hAnsi="Times New Roman" w:cs="Times New Roman"/>
              </w:rPr>
            </w:pPr>
            <w:r w:rsidRPr="00153932">
              <w:rPr>
                <w:rFonts w:ascii="Times New Roman" w:hAnsi="Times New Roman" w:cs="Times New Roman"/>
              </w:rPr>
              <w:t>1</w:t>
            </w:r>
            <w:r w:rsidR="00AB5E29" w:rsidRPr="00153932">
              <w:rPr>
                <w:rFonts w:ascii="Times New Roman" w:hAnsi="Times New Roman" w:cs="Times New Roman"/>
              </w:rPr>
              <w:t>42.43</w:t>
            </w:r>
          </w:p>
        </w:tc>
        <w:tc>
          <w:tcPr>
            <w:tcW w:w="2177" w:type="dxa"/>
          </w:tcPr>
          <w:p w:rsidR="001A0140" w:rsidRPr="00153932" w:rsidRDefault="00370910" w:rsidP="00A3729C">
            <w:pPr>
              <w:rPr>
                <w:rFonts w:ascii="Times New Roman" w:hAnsi="Times New Roman" w:cs="Times New Roman"/>
              </w:rPr>
            </w:pPr>
            <w:r w:rsidRPr="00153932">
              <w:rPr>
                <w:rFonts w:ascii="Times New Roman" w:hAnsi="Times New Roman" w:cs="Times New Roman"/>
              </w:rPr>
              <w:t>70.26</w:t>
            </w:r>
          </w:p>
        </w:tc>
      </w:tr>
      <w:tr w:rsidR="001A0140" w:rsidRPr="00153932" w:rsidTr="00A3729C">
        <w:tc>
          <w:tcPr>
            <w:tcW w:w="2130" w:type="dxa"/>
          </w:tcPr>
          <w:p w:rsidR="001A0140" w:rsidRPr="00153932" w:rsidRDefault="001A0140" w:rsidP="00A3729C">
            <w:pPr>
              <w:rPr>
                <w:rFonts w:ascii="Times New Roman" w:hAnsi="Times New Roman" w:cs="Times New Roman"/>
              </w:rPr>
            </w:pPr>
            <w:r w:rsidRPr="00153932">
              <w:rPr>
                <w:rFonts w:ascii="Times New Roman" w:hAnsi="Times New Roman" w:cs="Times New Roman"/>
              </w:rPr>
              <w:t>Chinese EFL speakers</w:t>
            </w:r>
          </w:p>
        </w:tc>
        <w:tc>
          <w:tcPr>
            <w:tcW w:w="1947" w:type="dxa"/>
          </w:tcPr>
          <w:p w:rsidR="001A0140" w:rsidRPr="00153932" w:rsidRDefault="00370910" w:rsidP="00A3729C">
            <w:pPr>
              <w:rPr>
                <w:rFonts w:ascii="Times New Roman" w:hAnsi="Times New Roman" w:cs="Times New Roman"/>
              </w:rPr>
            </w:pPr>
            <w:r w:rsidRPr="00153932">
              <w:rPr>
                <w:rFonts w:ascii="Times New Roman" w:hAnsi="Times New Roman" w:cs="Times New Roman"/>
              </w:rPr>
              <w:t>221.80</w:t>
            </w:r>
          </w:p>
        </w:tc>
        <w:tc>
          <w:tcPr>
            <w:tcW w:w="2268" w:type="dxa"/>
          </w:tcPr>
          <w:p w:rsidR="001A0140" w:rsidRPr="00153932" w:rsidRDefault="001A0140" w:rsidP="00A3729C">
            <w:pPr>
              <w:rPr>
                <w:rFonts w:ascii="Times New Roman" w:hAnsi="Times New Roman" w:cs="Times New Roman"/>
              </w:rPr>
            </w:pPr>
            <w:r w:rsidRPr="00153932">
              <w:rPr>
                <w:rFonts w:ascii="Times New Roman" w:hAnsi="Times New Roman" w:cs="Times New Roman"/>
              </w:rPr>
              <w:t>137.</w:t>
            </w:r>
            <w:r w:rsidR="00AB5E29" w:rsidRPr="00153932">
              <w:rPr>
                <w:rFonts w:ascii="Times New Roman" w:hAnsi="Times New Roman" w:cs="Times New Roman"/>
              </w:rPr>
              <w:t>62</w:t>
            </w:r>
          </w:p>
        </w:tc>
        <w:tc>
          <w:tcPr>
            <w:tcW w:w="2177" w:type="dxa"/>
          </w:tcPr>
          <w:p w:rsidR="001A0140" w:rsidRPr="00153932" w:rsidRDefault="00370910" w:rsidP="00A3729C">
            <w:pPr>
              <w:rPr>
                <w:rFonts w:ascii="Times New Roman" w:hAnsi="Times New Roman" w:cs="Times New Roman"/>
              </w:rPr>
            </w:pPr>
            <w:r w:rsidRPr="00153932">
              <w:rPr>
                <w:rFonts w:ascii="Times New Roman" w:hAnsi="Times New Roman" w:cs="Times New Roman"/>
              </w:rPr>
              <w:t>65.37</w:t>
            </w:r>
          </w:p>
        </w:tc>
      </w:tr>
      <w:tr w:rsidR="001A0140" w:rsidRPr="00153932" w:rsidTr="00A3729C">
        <w:tc>
          <w:tcPr>
            <w:tcW w:w="8522" w:type="dxa"/>
            <w:gridSpan w:val="4"/>
          </w:tcPr>
          <w:p w:rsidR="001A0140" w:rsidRPr="00153932" w:rsidRDefault="001A0140" w:rsidP="00A3729C">
            <w:pPr>
              <w:jc w:val="center"/>
              <w:rPr>
                <w:rFonts w:ascii="Times New Roman" w:hAnsi="Times New Roman" w:cs="Times New Roman"/>
              </w:rPr>
            </w:pPr>
            <w:r w:rsidRPr="00153932">
              <w:rPr>
                <w:rFonts w:ascii="Times New Roman" w:hAnsi="Times New Roman" w:cs="Times New Roman"/>
              </w:rPr>
              <w:t>Table 4.3 Imperative sentence’s parameters</w:t>
            </w:r>
          </w:p>
        </w:tc>
      </w:tr>
    </w:tbl>
    <w:p w:rsidR="001A0140" w:rsidRPr="00153932" w:rsidRDefault="00383637" w:rsidP="005D01E6">
      <w:pPr>
        <w:ind w:firstLine="420"/>
        <w:rPr>
          <w:rFonts w:ascii="Times New Roman" w:hAnsi="Times New Roman" w:cs="Times New Roman"/>
        </w:rPr>
      </w:pPr>
      <w:r w:rsidRPr="00153932">
        <w:rPr>
          <w:rFonts w:ascii="Times New Roman" w:hAnsi="Times New Roman" w:cs="Times New Roman"/>
        </w:rPr>
        <w:t xml:space="preserve">In this part, Chinese EFL speakers’ mean pitch is higher than that of native speakers, while lower in mean pitch range and intensity average. The fluctuation of pitch in imperative sentences is relatively close to interrogative sentences, but still much larger than that in declarative sentences. The pitch range of Chinese EFL speakers who acquire seven points in IELTS speaking test is </w:t>
      </w:r>
      <w:r w:rsidR="00167399" w:rsidRPr="00153932">
        <w:rPr>
          <w:rFonts w:ascii="Times New Roman" w:hAnsi="Times New Roman" w:cs="Times New Roman"/>
        </w:rPr>
        <w:t>not considerable, gaping only 4.81Hz with the native speakers. The author also needs to draw the concrete pitch contour to impl</w:t>
      </w:r>
      <w:r w:rsidR="0093037D" w:rsidRPr="00153932">
        <w:rPr>
          <w:rFonts w:ascii="Times New Roman" w:hAnsi="Times New Roman" w:cs="Times New Roman"/>
        </w:rPr>
        <w:t xml:space="preserve">ement a further analysis. </w:t>
      </w:r>
    </w:p>
    <w:tbl>
      <w:tblPr>
        <w:tblStyle w:val="a5"/>
        <w:tblW w:w="0" w:type="auto"/>
        <w:tblLook w:val="04A0"/>
      </w:tblPr>
      <w:tblGrid>
        <w:gridCol w:w="8522"/>
      </w:tblGrid>
      <w:tr w:rsidR="0093037D" w:rsidRPr="00153932" w:rsidTr="0093037D">
        <w:trPr>
          <w:trHeight w:val="3744"/>
        </w:trPr>
        <w:tc>
          <w:tcPr>
            <w:tcW w:w="8522" w:type="dxa"/>
            <w:tcBorders>
              <w:top w:val="nil"/>
              <w:left w:val="nil"/>
              <w:bottom w:val="nil"/>
              <w:right w:val="nil"/>
            </w:tcBorders>
          </w:tcPr>
          <w:p w:rsidR="0093037D" w:rsidRPr="00153932" w:rsidRDefault="0093037D" w:rsidP="0093037D">
            <w:pPr>
              <w:jc w:val="center"/>
              <w:rPr>
                <w:rFonts w:ascii="Times New Roman" w:hAnsi="Times New Roman" w:cs="Times New Roman"/>
                <w:noProof/>
              </w:rPr>
            </w:pPr>
            <w:r w:rsidRPr="00153932">
              <w:rPr>
                <w:rFonts w:ascii="Times New Roman" w:hAnsi="Times New Roman" w:cs="Times New Roman"/>
                <w:noProof/>
              </w:rPr>
              <w:lastRenderedPageBreak/>
              <w:drawing>
                <wp:inline distT="0" distB="0" distL="0" distR="0">
                  <wp:extent cx="4109054" cy="2117300"/>
                  <wp:effectExtent l="19050" t="0" r="5746" b="0"/>
                  <wp:docPr id="3" name="图片 1" descr="C:\Users\lenovo\AppData\Local\Temp\WeChat Files\80edb9ace0ba5c9782cb43d4b49b6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Temp\WeChat Files\80edb9ace0ba5c9782cb43d4b49b633.png"/>
                          <pic:cNvPicPr>
                            <a:picLocks noChangeAspect="1" noChangeArrowheads="1"/>
                          </pic:cNvPicPr>
                        </pic:nvPicPr>
                        <pic:blipFill>
                          <a:blip r:embed="rId11"/>
                          <a:srcRect/>
                          <a:stretch>
                            <a:fillRect/>
                          </a:stretch>
                        </pic:blipFill>
                        <pic:spPr bwMode="auto">
                          <a:xfrm>
                            <a:off x="0" y="0"/>
                            <a:ext cx="4112648" cy="2119152"/>
                          </a:xfrm>
                          <a:prstGeom prst="rect">
                            <a:avLst/>
                          </a:prstGeom>
                          <a:noFill/>
                          <a:ln w="9525">
                            <a:noFill/>
                            <a:miter lim="800000"/>
                            <a:headEnd/>
                            <a:tailEnd/>
                          </a:ln>
                        </pic:spPr>
                      </pic:pic>
                    </a:graphicData>
                  </a:graphic>
                </wp:inline>
              </w:drawing>
            </w:r>
          </w:p>
          <w:p w:rsidR="0093037D" w:rsidRPr="00153932" w:rsidRDefault="0093037D" w:rsidP="0093037D">
            <w:pPr>
              <w:jc w:val="center"/>
              <w:rPr>
                <w:rFonts w:ascii="Times New Roman" w:hAnsi="Times New Roman" w:cs="Times New Roman"/>
              </w:rPr>
            </w:pPr>
            <w:r w:rsidRPr="00153932">
              <w:rPr>
                <w:rFonts w:ascii="Times New Roman" w:hAnsi="Times New Roman" w:cs="Times New Roman"/>
              </w:rPr>
              <w:t>Figure 4.3-1 The Pitch Contour of a Native Speaker</w:t>
            </w:r>
          </w:p>
        </w:tc>
      </w:tr>
    </w:tbl>
    <w:p w:rsidR="0093037D" w:rsidRPr="00153932" w:rsidRDefault="0093037D" w:rsidP="005D01E6">
      <w:pPr>
        <w:ind w:firstLine="420"/>
        <w:rPr>
          <w:rFonts w:ascii="Times New Roman" w:hAnsi="Times New Roman" w:cs="Times New Roman"/>
        </w:rPr>
      </w:pPr>
    </w:p>
    <w:tbl>
      <w:tblPr>
        <w:tblStyle w:val="a5"/>
        <w:tblW w:w="0" w:type="auto"/>
        <w:tblLook w:val="04A0"/>
      </w:tblPr>
      <w:tblGrid>
        <w:gridCol w:w="8522"/>
      </w:tblGrid>
      <w:tr w:rsidR="0093037D" w:rsidRPr="00153932" w:rsidTr="0093037D">
        <w:trPr>
          <w:trHeight w:val="3744"/>
        </w:trPr>
        <w:tc>
          <w:tcPr>
            <w:tcW w:w="8522" w:type="dxa"/>
            <w:tcBorders>
              <w:top w:val="nil"/>
              <w:left w:val="nil"/>
              <w:bottom w:val="nil"/>
              <w:right w:val="nil"/>
            </w:tcBorders>
          </w:tcPr>
          <w:p w:rsidR="0093037D" w:rsidRPr="00153932" w:rsidRDefault="0093037D" w:rsidP="0093037D">
            <w:pPr>
              <w:jc w:val="center"/>
              <w:rPr>
                <w:rFonts w:ascii="Times New Roman" w:hAnsi="Times New Roman" w:cs="Times New Roman"/>
                <w:noProof/>
              </w:rPr>
            </w:pPr>
            <w:r w:rsidRPr="00153932">
              <w:rPr>
                <w:rFonts w:ascii="Times New Roman" w:hAnsi="Times New Roman" w:cs="Times New Roman"/>
                <w:noProof/>
              </w:rPr>
              <w:drawing>
                <wp:inline distT="0" distB="0" distL="0" distR="0">
                  <wp:extent cx="4159466" cy="2175978"/>
                  <wp:effectExtent l="19050" t="0" r="0" b="0"/>
                  <wp:docPr id="4" name="图片 2" descr="C:\Users\lenovo\AppData\Local\Temp\WeChat Files\d4a509fd55687dcc9ee716c901bd09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AppData\Local\Temp\WeChat Files\d4a509fd55687dcc9ee716c901bd099.png"/>
                          <pic:cNvPicPr>
                            <a:picLocks noChangeAspect="1" noChangeArrowheads="1"/>
                          </pic:cNvPicPr>
                        </pic:nvPicPr>
                        <pic:blipFill>
                          <a:blip r:embed="rId12"/>
                          <a:srcRect/>
                          <a:stretch>
                            <a:fillRect/>
                          </a:stretch>
                        </pic:blipFill>
                        <pic:spPr bwMode="auto">
                          <a:xfrm>
                            <a:off x="0" y="0"/>
                            <a:ext cx="4160539" cy="2176539"/>
                          </a:xfrm>
                          <a:prstGeom prst="rect">
                            <a:avLst/>
                          </a:prstGeom>
                          <a:noFill/>
                          <a:ln w="9525">
                            <a:noFill/>
                            <a:miter lim="800000"/>
                            <a:headEnd/>
                            <a:tailEnd/>
                          </a:ln>
                        </pic:spPr>
                      </pic:pic>
                    </a:graphicData>
                  </a:graphic>
                </wp:inline>
              </w:drawing>
            </w:r>
          </w:p>
          <w:p w:rsidR="0093037D" w:rsidRPr="00153932" w:rsidRDefault="0093037D" w:rsidP="0093037D">
            <w:pPr>
              <w:jc w:val="center"/>
              <w:rPr>
                <w:rFonts w:ascii="Times New Roman" w:hAnsi="Times New Roman" w:cs="Times New Roman"/>
              </w:rPr>
            </w:pPr>
            <w:r w:rsidRPr="00153932">
              <w:rPr>
                <w:rFonts w:ascii="Times New Roman" w:hAnsi="Times New Roman" w:cs="Times New Roman"/>
              </w:rPr>
              <w:t>Figure 4.3-2 The Pitch Contour of a Chinese EFL speaker</w:t>
            </w:r>
          </w:p>
        </w:tc>
      </w:tr>
    </w:tbl>
    <w:p w:rsidR="0093037D" w:rsidRPr="00153932" w:rsidRDefault="00F5657F" w:rsidP="00F5657F">
      <w:pPr>
        <w:rPr>
          <w:rFonts w:ascii="Times New Roman" w:hAnsi="Times New Roman" w:cs="Times New Roman"/>
        </w:rPr>
      </w:pPr>
      <w:r w:rsidRPr="00153932">
        <w:rPr>
          <w:rFonts w:ascii="Times New Roman" w:hAnsi="Times New Roman" w:cs="Times New Roman"/>
        </w:rPr>
        <w:t xml:space="preserve">    Based on the two contours above, similarities and differences co-exist between two groups of participants. Both sides read the sentence in a falling-rising tone in the whole picture, but </w:t>
      </w:r>
      <w:r w:rsidR="0083562B" w:rsidRPr="00153932">
        <w:rPr>
          <w:rFonts w:ascii="Times New Roman" w:hAnsi="Times New Roman" w:cs="Times New Roman"/>
        </w:rPr>
        <w:t xml:space="preserve">the intonation of each word is disparate. For instance, the word “drop” is uttered in a falling tone with extremely steep slope by native speakers; while for Chinese EFL speakers, the intonation variation of the word “drop” can be rarely seen. In addition, the pitch contour of the word “please” is continuous in figure 4.3-1, but intermittent in figure 4.3-2. </w:t>
      </w:r>
      <w:r w:rsidR="00930CCC" w:rsidRPr="00153932">
        <w:rPr>
          <w:rFonts w:ascii="Times New Roman" w:hAnsi="Times New Roman" w:cs="Times New Roman"/>
        </w:rPr>
        <w:t>The discontinuous pitch contour</w:t>
      </w:r>
      <w:r w:rsidR="0083562B" w:rsidRPr="00153932">
        <w:rPr>
          <w:rFonts w:ascii="Times New Roman" w:hAnsi="Times New Roman" w:cs="Times New Roman"/>
        </w:rPr>
        <w:t xml:space="preserve"> shows that the frequency of sound is </w:t>
      </w:r>
      <w:r w:rsidR="00930CCC" w:rsidRPr="00153932">
        <w:rPr>
          <w:rFonts w:ascii="Times New Roman" w:hAnsi="Times New Roman" w:cs="Times New Roman"/>
        </w:rPr>
        <w:t xml:space="preserve">slow and uneven at that point. </w:t>
      </w:r>
      <w:r w:rsidR="00E0470A" w:rsidRPr="00153932">
        <w:rPr>
          <w:rFonts w:ascii="Times New Roman" w:hAnsi="Times New Roman" w:cs="Times New Roman"/>
        </w:rPr>
        <w:t xml:space="preserve">Thus, according to the native speakers, the word “please” should be expressed in a gently rising tone, instead of </w:t>
      </w:r>
      <w:r w:rsidR="000E73D7" w:rsidRPr="00153932">
        <w:rPr>
          <w:rFonts w:ascii="Times New Roman" w:hAnsi="Times New Roman" w:cs="Times New Roman"/>
        </w:rPr>
        <w:t>raising</w:t>
      </w:r>
      <w:r w:rsidR="00E0470A" w:rsidRPr="00153932">
        <w:rPr>
          <w:rFonts w:ascii="Times New Roman" w:hAnsi="Times New Roman" w:cs="Times New Roman"/>
        </w:rPr>
        <w:t xml:space="preserve"> the sound of tail all of a sudden.</w:t>
      </w:r>
    </w:p>
    <w:p w:rsidR="00320430" w:rsidRPr="00153932" w:rsidRDefault="00320430">
      <w:pPr>
        <w:rPr>
          <w:rFonts w:ascii="Times New Roman" w:hAnsi="Times New Roman" w:cs="Times New Roman"/>
        </w:rPr>
      </w:pPr>
      <w:r w:rsidRPr="00153932">
        <w:rPr>
          <w:rFonts w:ascii="Times New Roman" w:hAnsi="Times New Roman" w:cs="Times New Roman"/>
        </w:rPr>
        <w:t>4.4 Findings in exclamatory sentences</w:t>
      </w:r>
    </w:p>
    <w:p w:rsidR="00E0470A" w:rsidRPr="00153932" w:rsidRDefault="00E0470A" w:rsidP="00E0470A">
      <w:pPr>
        <w:ind w:firstLineChars="200" w:firstLine="420"/>
        <w:rPr>
          <w:rFonts w:ascii="Times New Roman" w:hAnsi="Times New Roman" w:cs="Times New Roman"/>
        </w:rPr>
      </w:pPr>
      <w:r w:rsidRPr="00153932">
        <w:rPr>
          <w:rFonts w:ascii="Times New Roman" w:hAnsi="Times New Roman" w:cs="Times New Roman"/>
        </w:rPr>
        <w:t>Exclamatory sentence</w:t>
      </w:r>
      <w:r w:rsidR="00F5696B" w:rsidRPr="00153932">
        <w:rPr>
          <w:rFonts w:ascii="Times New Roman" w:hAnsi="Times New Roman" w:cs="Times New Roman"/>
        </w:rPr>
        <w:t xml:space="preserve"> is a type of sentence pattern that expresses strong emotional feeling such as pleasure, </w:t>
      </w:r>
      <w:r w:rsidR="00B446ED" w:rsidRPr="00153932">
        <w:rPr>
          <w:rFonts w:ascii="Times New Roman" w:hAnsi="Times New Roman" w:cs="Times New Roman"/>
        </w:rPr>
        <w:t>anger, sorrowful, joy and so on, and</w:t>
      </w:r>
      <w:r w:rsidR="00F5696B" w:rsidRPr="00153932">
        <w:rPr>
          <w:rFonts w:ascii="Times New Roman" w:hAnsi="Times New Roman" w:cs="Times New Roman"/>
        </w:rPr>
        <w:t xml:space="preserve"> </w:t>
      </w:r>
      <w:r w:rsidR="00C936C1" w:rsidRPr="00153932">
        <w:rPr>
          <w:rFonts w:ascii="Times New Roman" w:hAnsi="Times New Roman" w:cs="Times New Roman"/>
        </w:rPr>
        <w:t>normally</w:t>
      </w:r>
      <w:r w:rsidR="00F5696B" w:rsidRPr="00153932">
        <w:rPr>
          <w:rFonts w:ascii="Times New Roman" w:hAnsi="Times New Roman" w:cs="Times New Roman"/>
        </w:rPr>
        <w:t xml:space="preserve"> ends with exclamation point</w:t>
      </w:r>
      <w:r w:rsidR="00B446ED" w:rsidRPr="00153932">
        <w:rPr>
          <w:rFonts w:ascii="Times New Roman" w:hAnsi="Times New Roman" w:cs="Times New Roman"/>
        </w:rPr>
        <w:t xml:space="preserve">. In this part, the author selects the sentence “how lovely and sweet she is!” as experimental material. </w:t>
      </w:r>
      <w:r w:rsidR="00F63974" w:rsidRPr="00153932">
        <w:rPr>
          <w:rFonts w:ascii="Times New Roman" w:hAnsi="Times New Roman" w:cs="Times New Roman"/>
        </w:rPr>
        <w:t xml:space="preserve">As above, </w:t>
      </w:r>
      <w:r w:rsidR="00B446ED" w:rsidRPr="00153932">
        <w:rPr>
          <w:rFonts w:ascii="Times New Roman" w:hAnsi="Times New Roman" w:cs="Times New Roman"/>
        </w:rPr>
        <w:t>the pitch and intensity parameters and pitch contour</w:t>
      </w:r>
      <w:r w:rsidR="00F63974" w:rsidRPr="00153932">
        <w:rPr>
          <w:rFonts w:ascii="Times New Roman" w:hAnsi="Times New Roman" w:cs="Times New Roman"/>
        </w:rPr>
        <w:t xml:space="preserve"> </w:t>
      </w:r>
      <w:r w:rsidR="008525C3" w:rsidRPr="00153932">
        <w:rPr>
          <w:rFonts w:ascii="Times New Roman" w:hAnsi="Times New Roman" w:cs="Times New Roman"/>
        </w:rPr>
        <w:t>are necessary to make a detailed analysis.</w:t>
      </w:r>
    </w:p>
    <w:tbl>
      <w:tblPr>
        <w:tblStyle w:val="a5"/>
        <w:tblW w:w="0" w:type="auto"/>
        <w:tblLook w:val="04A0"/>
      </w:tblPr>
      <w:tblGrid>
        <w:gridCol w:w="2130"/>
        <w:gridCol w:w="1947"/>
        <w:gridCol w:w="2268"/>
        <w:gridCol w:w="2177"/>
      </w:tblGrid>
      <w:tr w:rsidR="00103841" w:rsidRPr="00153932" w:rsidTr="00A3729C">
        <w:tc>
          <w:tcPr>
            <w:tcW w:w="2130"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Participants</w:t>
            </w:r>
          </w:p>
        </w:tc>
        <w:tc>
          <w:tcPr>
            <w:tcW w:w="1947"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Mean Pitch (Hz)</w:t>
            </w:r>
          </w:p>
        </w:tc>
        <w:tc>
          <w:tcPr>
            <w:tcW w:w="2268"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Mean Pitch Range (Hz)</w:t>
            </w:r>
          </w:p>
        </w:tc>
        <w:tc>
          <w:tcPr>
            <w:tcW w:w="2177"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Intensity Average (dB)</w:t>
            </w:r>
          </w:p>
        </w:tc>
      </w:tr>
      <w:tr w:rsidR="00103841" w:rsidRPr="00153932" w:rsidTr="00A3729C">
        <w:tc>
          <w:tcPr>
            <w:tcW w:w="2130"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Native Speakers</w:t>
            </w:r>
          </w:p>
        </w:tc>
        <w:tc>
          <w:tcPr>
            <w:tcW w:w="1947"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228.18</w:t>
            </w:r>
          </w:p>
        </w:tc>
        <w:tc>
          <w:tcPr>
            <w:tcW w:w="2268"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1</w:t>
            </w:r>
            <w:r w:rsidR="00C936C1" w:rsidRPr="00153932">
              <w:rPr>
                <w:rFonts w:ascii="Times New Roman" w:hAnsi="Times New Roman" w:cs="Times New Roman"/>
              </w:rPr>
              <w:t>69.05</w:t>
            </w:r>
          </w:p>
        </w:tc>
        <w:tc>
          <w:tcPr>
            <w:tcW w:w="2177"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70.67</w:t>
            </w:r>
          </w:p>
        </w:tc>
      </w:tr>
      <w:tr w:rsidR="00103841" w:rsidRPr="00153932" w:rsidTr="00A3729C">
        <w:tc>
          <w:tcPr>
            <w:tcW w:w="2130"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Chinese EFL speakers</w:t>
            </w:r>
          </w:p>
        </w:tc>
        <w:tc>
          <w:tcPr>
            <w:tcW w:w="1947"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231.98</w:t>
            </w:r>
          </w:p>
        </w:tc>
        <w:tc>
          <w:tcPr>
            <w:tcW w:w="2268"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1</w:t>
            </w:r>
            <w:r w:rsidR="00C936C1" w:rsidRPr="00153932">
              <w:rPr>
                <w:rFonts w:ascii="Times New Roman" w:hAnsi="Times New Roman" w:cs="Times New Roman"/>
              </w:rPr>
              <w:t>44.95</w:t>
            </w:r>
          </w:p>
        </w:tc>
        <w:tc>
          <w:tcPr>
            <w:tcW w:w="2177" w:type="dxa"/>
          </w:tcPr>
          <w:p w:rsidR="00103841" w:rsidRPr="00153932" w:rsidRDefault="00103841" w:rsidP="00A3729C">
            <w:pPr>
              <w:rPr>
                <w:rFonts w:ascii="Times New Roman" w:hAnsi="Times New Roman" w:cs="Times New Roman"/>
              </w:rPr>
            </w:pPr>
            <w:r w:rsidRPr="00153932">
              <w:rPr>
                <w:rFonts w:ascii="Times New Roman" w:hAnsi="Times New Roman" w:cs="Times New Roman"/>
              </w:rPr>
              <w:t>66.57</w:t>
            </w:r>
          </w:p>
        </w:tc>
      </w:tr>
      <w:tr w:rsidR="00103841" w:rsidRPr="00153932" w:rsidTr="00A3729C">
        <w:tc>
          <w:tcPr>
            <w:tcW w:w="8522" w:type="dxa"/>
            <w:gridSpan w:val="4"/>
          </w:tcPr>
          <w:p w:rsidR="00103841" w:rsidRPr="00153932" w:rsidRDefault="00103841" w:rsidP="00A3729C">
            <w:pPr>
              <w:jc w:val="center"/>
              <w:rPr>
                <w:rFonts w:ascii="Times New Roman" w:hAnsi="Times New Roman" w:cs="Times New Roman"/>
              </w:rPr>
            </w:pPr>
            <w:r w:rsidRPr="00153932">
              <w:rPr>
                <w:rFonts w:ascii="Times New Roman" w:hAnsi="Times New Roman" w:cs="Times New Roman"/>
              </w:rPr>
              <w:t>Table 4.4 Exclamatory sentence’s parameters</w:t>
            </w:r>
          </w:p>
        </w:tc>
      </w:tr>
    </w:tbl>
    <w:p w:rsidR="00E0470A" w:rsidRPr="00153932" w:rsidRDefault="00C936C1" w:rsidP="00EC6939">
      <w:pPr>
        <w:ind w:firstLine="420"/>
        <w:rPr>
          <w:rFonts w:ascii="Times New Roman" w:hAnsi="Times New Roman" w:cs="Times New Roman"/>
        </w:rPr>
      </w:pPr>
      <w:r w:rsidRPr="00153932">
        <w:rPr>
          <w:rFonts w:ascii="Times New Roman" w:hAnsi="Times New Roman" w:cs="Times New Roman"/>
        </w:rPr>
        <w:lastRenderedPageBreak/>
        <w:t xml:space="preserve">In this section, the mean pitch range and intensity average of the native speakers are higher than that of the Chinese adept EFL speakers, while the result of the mean pitch is reverse. </w:t>
      </w:r>
      <w:r w:rsidR="004F510C" w:rsidRPr="00153932">
        <w:rPr>
          <w:rFonts w:ascii="Times New Roman" w:hAnsi="Times New Roman" w:cs="Times New Roman"/>
        </w:rPr>
        <w:t>The exclamatory sentence’s mean pitch range is the highest among the four sentence patterns both for the native speakers as well as the Chinese EFL speakers. Additionally, the difference value of the mean pitch range reaches 24.1Hz between both sides, which is also the most considerable gap in this whole experiment. The selected pitch contours are shown as follows:</w:t>
      </w:r>
    </w:p>
    <w:tbl>
      <w:tblPr>
        <w:tblStyle w:val="a5"/>
        <w:tblW w:w="0" w:type="auto"/>
        <w:tblLook w:val="04A0"/>
      </w:tblPr>
      <w:tblGrid>
        <w:gridCol w:w="8522"/>
      </w:tblGrid>
      <w:tr w:rsidR="005864FC" w:rsidRPr="00153932" w:rsidTr="00A3729C">
        <w:trPr>
          <w:trHeight w:val="3744"/>
        </w:trPr>
        <w:tc>
          <w:tcPr>
            <w:tcW w:w="8522" w:type="dxa"/>
            <w:tcBorders>
              <w:top w:val="nil"/>
              <w:left w:val="nil"/>
              <w:bottom w:val="nil"/>
              <w:right w:val="nil"/>
            </w:tcBorders>
          </w:tcPr>
          <w:p w:rsidR="005864FC" w:rsidRPr="00153932" w:rsidRDefault="005864FC" w:rsidP="00A3729C">
            <w:pPr>
              <w:jc w:val="center"/>
              <w:rPr>
                <w:rFonts w:ascii="Times New Roman" w:hAnsi="Times New Roman" w:cs="Times New Roman"/>
                <w:noProof/>
              </w:rPr>
            </w:pPr>
            <w:r w:rsidRPr="00153932">
              <w:rPr>
                <w:rFonts w:ascii="Times New Roman" w:hAnsi="Times New Roman" w:cs="Times New Roman"/>
                <w:noProof/>
              </w:rPr>
              <w:drawing>
                <wp:inline distT="0" distB="0" distL="0" distR="0">
                  <wp:extent cx="4331389" cy="2278665"/>
                  <wp:effectExtent l="19050" t="0" r="0" b="0"/>
                  <wp:docPr id="8" name="图片 3" descr="C:\Users\lenovo\AppData\Local\Temp\WeChat Files\6bdf8d5942c27faad2af1e3e2ea99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AppData\Local\Temp\WeChat Files\6bdf8d5942c27faad2af1e3e2ea9931.png"/>
                          <pic:cNvPicPr>
                            <a:picLocks noChangeAspect="1" noChangeArrowheads="1"/>
                          </pic:cNvPicPr>
                        </pic:nvPicPr>
                        <pic:blipFill>
                          <a:blip r:embed="rId13"/>
                          <a:srcRect/>
                          <a:stretch>
                            <a:fillRect/>
                          </a:stretch>
                        </pic:blipFill>
                        <pic:spPr bwMode="auto">
                          <a:xfrm>
                            <a:off x="0" y="0"/>
                            <a:ext cx="4332750" cy="2279381"/>
                          </a:xfrm>
                          <a:prstGeom prst="rect">
                            <a:avLst/>
                          </a:prstGeom>
                          <a:noFill/>
                          <a:ln w="9525">
                            <a:noFill/>
                            <a:miter lim="800000"/>
                            <a:headEnd/>
                            <a:tailEnd/>
                          </a:ln>
                        </pic:spPr>
                      </pic:pic>
                    </a:graphicData>
                  </a:graphic>
                </wp:inline>
              </w:drawing>
            </w:r>
          </w:p>
          <w:p w:rsidR="005864FC" w:rsidRPr="00153932" w:rsidRDefault="005864FC" w:rsidP="00A3729C">
            <w:pPr>
              <w:jc w:val="center"/>
              <w:rPr>
                <w:rFonts w:ascii="Times New Roman" w:hAnsi="Times New Roman" w:cs="Times New Roman"/>
              </w:rPr>
            </w:pPr>
            <w:r w:rsidRPr="00153932">
              <w:rPr>
                <w:rFonts w:ascii="Times New Roman" w:hAnsi="Times New Roman" w:cs="Times New Roman"/>
              </w:rPr>
              <w:t>Figure 4.4-1 The Pitch Contour of a Native Speaker</w:t>
            </w:r>
          </w:p>
        </w:tc>
      </w:tr>
      <w:tr w:rsidR="005864FC" w:rsidRPr="00153932" w:rsidTr="00A3729C">
        <w:trPr>
          <w:trHeight w:val="3744"/>
        </w:trPr>
        <w:tc>
          <w:tcPr>
            <w:tcW w:w="8522" w:type="dxa"/>
            <w:tcBorders>
              <w:top w:val="nil"/>
              <w:left w:val="nil"/>
              <w:bottom w:val="nil"/>
              <w:right w:val="nil"/>
            </w:tcBorders>
          </w:tcPr>
          <w:p w:rsidR="005864FC" w:rsidRPr="00153932" w:rsidRDefault="005864FC" w:rsidP="00A3729C">
            <w:pPr>
              <w:jc w:val="center"/>
              <w:rPr>
                <w:rFonts w:ascii="Times New Roman" w:hAnsi="Times New Roman" w:cs="Times New Roman"/>
                <w:noProof/>
              </w:rPr>
            </w:pPr>
            <w:r w:rsidRPr="00153932">
              <w:rPr>
                <w:rFonts w:ascii="Times New Roman" w:hAnsi="Times New Roman" w:cs="Times New Roman"/>
                <w:noProof/>
              </w:rPr>
              <w:drawing>
                <wp:inline distT="0" distB="0" distL="0" distR="0">
                  <wp:extent cx="4282103" cy="2244436"/>
                  <wp:effectExtent l="19050" t="0" r="4147" b="0"/>
                  <wp:docPr id="12" name="图片 4" descr="C:\Users\lenovo\AppData\Local\Temp\WeChat Files\fe0e86b877760a5172c0591644396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enovo\AppData\Local\Temp\WeChat Files\fe0e86b877760a5172c059164439626.png"/>
                          <pic:cNvPicPr>
                            <a:picLocks noChangeAspect="1" noChangeArrowheads="1"/>
                          </pic:cNvPicPr>
                        </pic:nvPicPr>
                        <pic:blipFill>
                          <a:blip r:embed="rId14"/>
                          <a:srcRect/>
                          <a:stretch>
                            <a:fillRect/>
                          </a:stretch>
                        </pic:blipFill>
                        <pic:spPr bwMode="auto">
                          <a:xfrm>
                            <a:off x="0" y="0"/>
                            <a:ext cx="4286535" cy="2246759"/>
                          </a:xfrm>
                          <a:prstGeom prst="rect">
                            <a:avLst/>
                          </a:prstGeom>
                          <a:noFill/>
                          <a:ln w="9525">
                            <a:noFill/>
                            <a:miter lim="800000"/>
                            <a:headEnd/>
                            <a:tailEnd/>
                          </a:ln>
                        </pic:spPr>
                      </pic:pic>
                    </a:graphicData>
                  </a:graphic>
                </wp:inline>
              </w:drawing>
            </w:r>
          </w:p>
          <w:p w:rsidR="005864FC" w:rsidRPr="00153932" w:rsidRDefault="005864FC" w:rsidP="00A3729C">
            <w:pPr>
              <w:jc w:val="center"/>
              <w:rPr>
                <w:rFonts w:ascii="Times New Roman" w:hAnsi="Times New Roman" w:cs="Times New Roman"/>
              </w:rPr>
            </w:pPr>
            <w:r w:rsidRPr="00153932">
              <w:rPr>
                <w:rFonts w:ascii="Times New Roman" w:hAnsi="Times New Roman" w:cs="Times New Roman"/>
              </w:rPr>
              <w:t>Figure 4.4-2 The Pitch Contour of a Chinese EFL speaker</w:t>
            </w:r>
          </w:p>
        </w:tc>
      </w:tr>
    </w:tbl>
    <w:p w:rsidR="005864FC" w:rsidRPr="00153932" w:rsidRDefault="00D17C42" w:rsidP="00EC6939">
      <w:pPr>
        <w:ind w:firstLine="420"/>
        <w:rPr>
          <w:rFonts w:ascii="Times New Roman" w:hAnsi="Times New Roman" w:cs="Times New Roman"/>
        </w:rPr>
      </w:pPr>
      <w:r w:rsidRPr="00153932">
        <w:rPr>
          <w:rFonts w:ascii="Times New Roman" w:hAnsi="Times New Roman" w:cs="Times New Roman"/>
        </w:rPr>
        <w:t>Admittedly, both native speakers and Chinese EFL speakers read the sentence in accordance with the emotional requirement of exclamatory sentences, since the contour fluctuation is quite distinct in the pictures. However, the detailed differences from the separate word level cannot be ignored.</w:t>
      </w:r>
      <w:r w:rsidR="00C349A9" w:rsidRPr="00153932">
        <w:rPr>
          <w:rFonts w:ascii="Times New Roman" w:hAnsi="Times New Roman" w:cs="Times New Roman"/>
        </w:rPr>
        <w:t xml:space="preserve"> At the beginning of the sentence, the native speaker’ tone tend to be flat, but the Chinese EFL speaker rise the tone, especially when comes to the word “lovely”. The second intonation difference emerges in the word “sweet”. To be specific, the native speaker</w:t>
      </w:r>
      <w:r w:rsidR="000E73D7" w:rsidRPr="00153932">
        <w:rPr>
          <w:rFonts w:ascii="Times New Roman" w:hAnsi="Times New Roman" w:cs="Times New Roman"/>
        </w:rPr>
        <w:t xml:space="preserve"> utters</w:t>
      </w:r>
      <w:r w:rsidR="00C349A9" w:rsidRPr="00153932">
        <w:rPr>
          <w:rFonts w:ascii="Times New Roman" w:hAnsi="Times New Roman" w:cs="Times New Roman"/>
        </w:rPr>
        <w:t xml:space="preserve"> it with a sharp falling tone, whereas the Chinese EFL </w:t>
      </w:r>
      <w:r w:rsidR="000E73D7" w:rsidRPr="00153932">
        <w:rPr>
          <w:rFonts w:ascii="Times New Roman" w:hAnsi="Times New Roman" w:cs="Times New Roman"/>
        </w:rPr>
        <w:t>speaker with a slow rising tones</w:t>
      </w:r>
      <w:r w:rsidR="00C349A9" w:rsidRPr="00153932">
        <w:rPr>
          <w:rFonts w:ascii="Times New Roman" w:hAnsi="Times New Roman" w:cs="Times New Roman"/>
        </w:rPr>
        <w:t xml:space="preserve">. </w:t>
      </w:r>
      <w:r w:rsidR="001C7FAE" w:rsidRPr="00153932">
        <w:rPr>
          <w:rFonts w:ascii="Times New Roman" w:hAnsi="Times New Roman" w:cs="Times New Roman"/>
        </w:rPr>
        <w:t>Furthermore, at the tail of the sentence, the native speaker</w:t>
      </w:r>
      <w:r w:rsidR="000E73D7" w:rsidRPr="00153932">
        <w:rPr>
          <w:rFonts w:ascii="Times New Roman" w:hAnsi="Times New Roman" w:cs="Times New Roman"/>
        </w:rPr>
        <w:t xml:space="preserve"> ends</w:t>
      </w:r>
      <w:r w:rsidR="001C7FAE" w:rsidRPr="00153932">
        <w:rPr>
          <w:rFonts w:ascii="Times New Roman" w:hAnsi="Times New Roman" w:cs="Times New Roman"/>
        </w:rPr>
        <w:t xml:space="preserve"> it without apparent intonation change, but the Chinese EFL speaker utters it with a falling tone. </w:t>
      </w:r>
    </w:p>
    <w:p w:rsidR="001C7FAE" w:rsidRPr="00153932" w:rsidRDefault="001C7FAE" w:rsidP="00EC6939">
      <w:pPr>
        <w:ind w:firstLine="420"/>
        <w:rPr>
          <w:rFonts w:ascii="Times New Roman" w:hAnsi="Times New Roman" w:cs="Times New Roman"/>
        </w:rPr>
      </w:pPr>
      <w:r w:rsidRPr="00153932">
        <w:rPr>
          <w:rFonts w:ascii="Times New Roman" w:hAnsi="Times New Roman" w:cs="Times New Roman"/>
        </w:rPr>
        <w:t xml:space="preserve">To sum up, in terms of the number of pitch range alone, </w:t>
      </w:r>
      <w:r w:rsidR="002567C6" w:rsidRPr="00153932">
        <w:rPr>
          <w:rFonts w:ascii="Times New Roman" w:hAnsi="Times New Roman" w:cs="Times New Roman"/>
        </w:rPr>
        <w:t xml:space="preserve">there is little difference between </w:t>
      </w:r>
      <w:r w:rsidRPr="00153932">
        <w:rPr>
          <w:rFonts w:ascii="Times New Roman" w:hAnsi="Times New Roman" w:cs="Times New Roman"/>
        </w:rPr>
        <w:t xml:space="preserve">the Chinese EFL speakers with seven points in IELTS speaking test </w:t>
      </w:r>
      <w:r w:rsidR="002567C6" w:rsidRPr="00153932">
        <w:rPr>
          <w:rFonts w:ascii="Times New Roman" w:hAnsi="Times New Roman" w:cs="Times New Roman"/>
        </w:rPr>
        <w:t xml:space="preserve">and the native speakers. However, compared from the </w:t>
      </w:r>
      <w:r w:rsidR="000E73D7" w:rsidRPr="00153932">
        <w:rPr>
          <w:rFonts w:ascii="Times New Roman" w:hAnsi="Times New Roman" w:cs="Times New Roman"/>
        </w:rPr>
        <w:t xml:space="preserve">perspective of </w:t>
      </w:r>
      <w:r w:rsidR="002567C6" w:rsidRPr="00153932">
        <w:rPr>
          <w:rFonts w:ascii="Times New Roman" w:hAnsi="Times New Roman" w:cs="Times New Roman"/>
        </w:rPr>
        <w:t xml:space="preserve">pitch contour, the tone may entirely </w:t>
      </w:r>
      <w:r w:rsidR="000E73D7" w:rsidRPr="00153932">
        <w:rPr>
          <w:rFonts w:ascii="Times New Roman" w:hAnsi="Times New Roman" w:cs="Times New Roman"/>
        </w:rPr>
        <w:t>different,</w:t>
      </w:r>
      <w:r w:rsidR="002567C6" w:rsidRPr="00153932">
        <w:rPr>
          <w:rFonts w:ascii="Times New Roman" w:hAnsi="Times New Roman" w:cs="Times New Roman"/>
        </w:rPr>
        <w:t xml:space="preserve"> or even opposite </w:t>
      </w:r>
      <w:r w:rsidR="002567C6" w:rsidRPr="00153932">
        <w:rPr>
          <w:rFonts w:ascii="Times New Roman" w:hAnsi="Times New Roman" w:cs="Times New Roman"/>
        </w:rPr>
        <w:lastRenderedPageBreak/>
        <w:t xml:space="preserve">when both sides deal with the same word in the same context. Therefore, it is reasonable </w:t>
      </w:r>
      <w:r w:rsidR="009E02C3" w:rsidRPr="00153932">
        <w:rPr>
          <w:rFonts w:ascii="Times New Roman" w:hAnsi="Times New Roman" w:cs="Times New Roman"/>
        </w:rPr>
        <w:t>to conclude that those</w:t>
      </w:r>
      <w:r w:rsidR="002567C6" w:rsidRPr="00153932">
        <w:rPr>
          <w:rFonts w:ascii="Times New Roman" w:hAnsi="Times New Roman" w:cs="Times New Roman"/>
        </w:rPr>
        <w:t xml:space="preserve"> Chinese EFL speakers who acquire relatively high proficiency in oral English possess the awareness of intonation variation, but still </w:t>
      </w:r>
      <w:r w:rsidR="009E02C3" w:rsidRPr="00153932">
        <w:rPr>
          <w:rFonts w:ascii="Times New Roman" w:hAnsi="Times New Roman" w:cs="Times New Roman"/>
        </w:rPr>
        <w:t>fails to catch the accurate tone change of every single word.</w:t>
      </w:r>
    </w:p>
    <w:p w:rsidR="005D3CC6" w:rsidRPr="00153932" w:rsidRDefault="00D31C94">
      <w:pPr>
        <w:rPr>
          <w:rFonts w:ascii="Times New Roman" w:hAnsi="Times New Roman" w:cs="Times New Roman"/>
        </w:rPr>
      </w:pPr>
      <w:r w:rsidRPr="00153932">
        <w:rPr>
          <w:rFonts w:ascii="Times New Roman" w:hAnsi="Times New Roman" w:cs="Times New Roman"/>
        </w:rPr>
        <w:t>5.</w:t>
      </w:r>
      <w:r w:rsidR="004F1E41" w:rsidRPr="00153932">
        <w:rPr>
          <w:rFonts w:ascii="Times New Roman" w:hAnsi="Times New Roman" w:cs="Times New Roman"/>
        </w:rPr>
        <w:t xml:space="preserve"> </w:t>
      </w:r>
      <w:r w:rsidR="00353EE2" w:rsidRPr="00153932">
        <w:rPr>
          <w:rFonts w:ascii="Times New Roman" w:hAnsi="Times New Roman" w:cs="Times New Roman"/>
        </w:rPr>
        <w:t>Critique about the application of Praat</w:t>
      </w:r>
    </w:p>
    <w:p w:rsidR="009F6CDD" w:rsidRPr="00153932" w:rsidRDefault="00E97164" w:rsidP="009F6CDD">
      <w:pPr>
        <w:ind w:firstLine="430"/>
        <w:rPr>
          <w:rFonts w:ascii="Times New Roman" w:hAnsi="Times New Roman" w:cs="Times New Roman"/>
        </w:rPr>
      </w:pPr>
      <w:r w:rsidRPr="00153932">
        <w:rPr>
          <w:rFonts w:ascii="Times New Roman" w:hAnsi="Times New Roman" w:cs="Times New Roman"/>
        </w:rPr>
        <w:t xml:space="preserve">It is worth mentioning that there </w:t>
      </w:r>
      <w:r w:rsidR="000E73D7" w:rsidRPr="00153932">
        <w:rPr>
          <w:rFonts w:ascii="Times New Roman" w:hAnsi="Times New Roman" w:cs="Times New Roman"/>
        </w:rPr>
        <w:t>is</w:t>
      </w:r>
      <w:r w:rsidRPr="00153932">
        <w:rPr>
          <w:rFonts w:ascii="Times New Roman" w:hAnsi="Times New Roman" w:cs="Times New Roman"/>
        </w:rPr>
        <w:t xml:space="preserve"> an increasingly number of scholars conduct their experiments with the aid of visible sound </w:t>
      </w:r>
      <w:r w:rsidR="00F6775C" w:rsidRPr="00153932">
        <w:rPr>
          <w:rFonts w:ascii="Times New Roman" w:hAnsi="Times New Roman" w:cs="Times New Roman"/>
        </w:rPr>
        <w:t xml:space="preserve">software, but the critique about the application of these softwares are rarely seen. In this part, the author </w:t>
      </w:r>
      <w:r w:rsidR="009F6CDD" w:rsidRPr="00153932">
        <w:rPr>
          <w:rFonts w:ascii="Times New Roman" w:hAnsi="Times New Roman" w:cs="Times New Roman"/>
        </w:rPr>
        <w:t xml:space="preserve">will unfold her critique on Praat based on the experiment clarified in the chapter three and four. </w:t>
      </w:r>
    </w:p>
    <w:p w:rsidR="0019166B" w:rsidRPr="00153932" w:rsidRDefault="00961C4C" w:rsidP="009F6CDD">
      <w:pPr>
        <w:ind w:firstLine="430"/>
        <w:rPr>
          <w:rFonts w:ascii="Times New Roman" w:hAnsi="Times New Roman" w:cs="Times New Roman"/>
        </w:rPr>
      </w:pPr>
      <w:r w:rsidRPr="00153932">
        <w:rPr>
          <w:rFonts w:ascii="Times New Roman" w:hAnsi="Times New Roman" w:cs="Times New Roman"/>
        </w:rPr>
        <w:t>Undoubtedly, Praat is not the only software that specified in phonetics. Software like Speech Analyzer, BetterAccent Tutor and SFS also catch the attention of researchers in this field.</w:t>
      </w:r>
      <w:r w:rsidR="009F6CDD" w:rsidRPr="00153932">
        <w:rPr>
          <w:rFonts w:ascii="Times New Roman" w:hAnsi="Times New Roman" w:cs="Times New Roman"/>
        </w:rPr>
        <w:t xml:space="preserve"> According to many researchers’ view in their literature, Praat boasts many outstanding properties such as free to download, strong portability, easy-to-operate interfaces, small memory space</w:t>
      </w:r>
      <w:r w:rsidR="009424BC" w:rsidRPr="00153932">
        <w:rPr>
          <w:rFonts w:ascii="Times New Roman" w:hAnsi="Times New Roman" w:cs="Times New Roman"/>
        </w:rPr>
        <w:t xml:space="preserve"> and so forth. </w:t>
      </w:r>
      <w:r w:rsidR="0064122A" w:rsidRPr="00153932">
        <w:rPr>
          <w:rFonts w:ascii="Times New Roman" w:hAnsi="Times New Roman" w:cs="Times New Roman"/>
        </w:rPr>
        <w:t xml:space="preserve">It can be used to analyze pitch, intensity, formant, spectrum, pulses, etc. </w:t>
      </w:r>
      <w:r w:rsidR="009424BC" w:rsidRPr="00153932">
        <w:rPr>
          <w:rFonts w:ascii="Times New Roman" w:hAnsi="Times New Roman" w:cs="Times New Roman"/>
        </w:rPr>
        <w:t>As for Speech Analyzer, the main function of it contains converting sound file through international phonetic system, replaying the re</w:t>
      </w:r>
      <w:r w:rsidR="00284567" w:rsidRPr="00153932">
        <w:rPr>
          <w:rFonts w:ascii="Times New Roman" w:hAnsi="Times New Roman" w:cs="Times New Roman"/>
        </w:rPr>
        <w:t>cord in a lower speed, analyzing musical sound and so on</w:t>
      </w:r>
      <w:r w:rsidR="00A868DC" w:rsidRPr="00153932">
        <w:rPr>
          <w:rStyle w:val="a8"/>
          <w:rFonts w:ascii="Times New Roman" w:hAnsi="Times New Roman" w:cs="Times New Roman"/>
        </w:rPr>
        <w:footnoteReference w:id="6"/>
      </w:r>
      <w:r w:rsidR="00284567" w:rsidRPr="00153932">
        <w:rPr>
          <w:rFonts w:ascii="Times New Roman" w:hAnsi="Times New Roman" w:cs="Times New Roman"/>
        </w:rPr>
        <w:t xml:space="preserve">. </w:t>
      </w:r>
      <w:r w:rsidR="00054259" w:rsidRPr="00153932">
        <w:rPr>
          <w:rFonts w:ascii="Times New Roman" w:hAnsi="Times New Roman" w:cs="Times New Roman"/>
        </w:rPr>
        <w:t>With regard to</w:t>
      </w:r>
      <w:r w:rsidR="00284567" w:rsidRPr="00153932">
        <w:rPr>
          <w:rFonts w:ascii="Times New Roman" w:hAnsi="Times New Roman" w:cs="Times New Roman"/>
        </w:rPr>
        <w:t xml:space="preserve"> BetterAccent Tut</w:t>
      </w:r>
      <w:r w:rsidR="00054259" w:rsidRPr="00153932">
        <w:rPr>
          <w:rFonts w:ascii="Times New Roman" w:hAnsi="Times New Roman" w:cs="Times New Roman"/>
        </w:rPr>
        <w:t>or, it is speech analysis technology that focuses on intonation, stress and rhythm, and can be used to identify, understand and correct the speakers’ pronunciation errors compared to American English pronunciation</w:t>
      </w:r>
      <w:r w:rsidR="00413616" w:rsidRPr="00153932">
        <w:rPr>
          <w:rStyle w:val="a8"/>
          <w:rFonts w:ascii="Times New Roman" w:hAnsi="Times New Roman" w:cs="Times New Roman"/>
        </w:rPr>
        <w:footnoteReference w:id="7"/>
      </w:r>
      <w:r w:rsidR="00054259" w:rsidRPr="00153932">
        <w:rPr>
          <w:rFonts w:ascii="Times New Roman" w:hAnsi="Times New Roman" w:cs="Times New Roman"/>
        </w:rPr>
        <w:t>. Nevertheless, the major shortcoming of this software is that users can only download a free demo from the official website</w:t>
      </w:r>
      <w:r w:rsidR="000E41C4" w:rsidRPr="00153932">
        <w:rPr>
          <w:rFonts w:ascii="Times New Roman" w:hAnsi="Times New Roman" w:cs="Times New Roman"/>
        </w:rPr>
        <w:t xml:space="preserve">, and the </w:t>
      </w:r>
      <w:r w:rsidR="00E90E3F" w:rsidRPr="00153932">
        <w:rPr>
          <w:rFonts w:ascii="Times New Roman" w:hAnsi="Times New Roman" w:cs="Times New Roman"/>
        </w:rPr>
        <w:t>integrated software should be paid to install. SFS is also a recommended software, since apart from general functions, it can be applied to transcribe speech signals, analyze formant</w:t>
      </w:r>
      <w:r w:rsidR="0064122A" w:rsidRPr="00153932">
        <w:rPr>
          <w:rFonts w:ascii="Times New Roman" w:hAnsi="Times New Roman" w:cs="Times New Roman"/>
        </w:rPr>
        <w:t xml:space="preserve"> and the like</w:t>
      </w:r>
      <w:r w:rsidR="00413616" w:rsidRPr="00153932">
        <w:rPr>
          <w:rStyle w:val="a8"/>
          <w:rFonts w:ascii="Times New Roman" w:hAnsi="Times New Roman" w:cs="Times New Roman"/>
        </w:rPr>
        <w:footnoteReference w:id="8"/>
      </w:r>
      <w:r w:rsidR="0064122A" w:rsidRPr="00153932">
        <w:rPr>
          <w:rFonts w:ascii="Times New Roman" w:hAnsi="Times New Roman" w:cs="Times New Roman"/>
        </w:rPr>
        <w:t>.</w:t>
      </w:r>
    </w:p>
    <w:p w:rsidR="0064122A" w:rsidRPr="00153932" w:rsidRDefault="0064122A" w:rsidP="009F6CDD">
      <w:pPr>
        <w:ind w:firstLine="430"/>
        <w:rPr>
          <w:rFonts w:ascii="Times New Roman" w:hAnsi="Times New Roman" w:cs="Times New Roman"/>
        </w:rPr>
      </w:pPr>
      <w:r w:rsidRPr="00153932">
        <w:rPr>
          <w:rFonts w:ascii="Times New Roman" w:hAnsi="Times New Roman" w:cs="Times New Roman"/>
        </w:rPr>
        <w:t xml:space="preserve">Based on the comparative analysis above, Praat can been regard as a convenient sound visualization software for its multi-function and money-consuming. The application </w:t>
      </w:r>
      <w:r w:rsidR="00D85766" w:rsidRPr="00153932">
        <w:rPr>
          <w:rFonts w:ascii="Times New Roman" w:hAnsi="Times New Roman" w:cs="Times New Roman"/>
        </w:rPr>
        <w:t xml:space="preserve">of Praat can benefit </w:t>
      </w:r>
      <w:r w:rsidR="00F1781B" w:rsidRPr="00153932">
        <w:rPr>
          <w:rFonts w:ascii="Times New Roman" w:hAnsi="Times New Roman" w:cs="Times New Roman"/>
        </w:rPr>
        <w:t>all the people who are eager to improve their intonation</w:t>
      </w:r>
      <w:r w:rsidR="00865E18" w:rsidRPr="00153932">
        <w:rPr>
          <w:rFonts w:ascii="Times New Roman" w:hAnsi="Times New Roman" w:cs="Times New Roman"/>
        </w:rPr>
        <w:t xml:space="preserve"> through comparing visualized pitch contour</w:t>
      </w:r>
      <w:r w:rsidR="00413616" w:rsidRPr="00153932">
        <w:rPr>
          <w:rFonts w:ascii="Times New Roman" w:hAnsi="Times New Roman" w:cs="Times New Roman"/>
        </w:rPr>
        <w:t>s</w:t>
      </w:r>
      <w:r w:rsidR="00865E18" w:rsidRPr="00153932">
        <w:rPr>
          <w:rFonts w:ascii="Times New Roman" w:hAnsi="Times New Roman" w:cs="Times New Roman"/>
        </w:rPr>
        <w:t xml:space="preserve">. However, deficiencies cannot be neglected </w:t>
      </w:r>
      <w:r w:rsidR="002F5F85" w:rsidRPr="00153932">
        <w:rPr>
          <w:rFonts w:ascii="Times New Roman" w:hAnsi="Times New Roman" w:cs="Times New Roman"/>
        </w:rPr>
        <w:t xml:space="preserve">in the process of application. Take the experiment in this paper as an example, the Chinese EFL speakers indeed could find out the intonation difference compared to the native speakers, but the software cannot correct or modify </w:t>
      </w:r>
      <w:r w:rsidR="005D04C7" w:rsidRPr="00153932">
        <w:rPr>
          <w:rFonts w:ascii="Times New Roman" w:hAnsi="Times New Roman" w:cs="Times New Roman"/>
        </w:rPr>
        <w:t>the voice needed to be improved. In the author’s opinion, it is better for the software to provide an auto-correction sound function, so that the learners could listen attentively what the standard intonation should be in his/her own voice, and imitate</w:t>
      </w:r>
      <w:r w:rsidR="00210C85" w:rsidRPr="00153932">
        <w:rPr>
          <w:rFonts w:ascii="Times New Roman" w:hAnsi="Times New Roman" w:cs="Times New Roman"/>
        </w:rPr>
        <w:t xml:space="preserve"> the sentence</w:t>
      </w:r>
      <w:r w:rsidR="005D04C7" w:rsidRPr="00153932">
        <w:rPr>
          <w:rFonts w:ascii="Times New Roman" w:hAnsi="Times New Roman" w:cs="Times New Roman"/>
        </w:rPr>
        <w:t xml:space="preserve"> in a much easier way.</w:t>
      </w:r>
    </w:p>
    <w:p w:rsidR="00353EE2" w:rsidRPr="00153932" w:rsidRDefault="001A344B">
      <w:pPr>
        <w:rPr>
          <w:rFonts w:ascii="Times New Roman" w:hAnsi="Times New Roman" w:cs="Times New Roman"/>
        </w:rPr>
      </w:pPr>
      <w:r w:rsidRPr="00153932">
        <w:rPr>
          <w:rFonts w:ascii="Times New Roman" w:hAnsi="Times New Roman" w:cs="Times New Roman"/>
        </w:rPr>
        <w:t xml:space="preserve">6. </w:t>
      </w:r>
      <w:r w:rsidR="00F952BF" w:rsidRPr="00153932">
        <w:rPr>
          <w:rFonts w:ascii="Times New Roman" w:hAnsi="Times New Roman" w:cs="Times New Roman"/>
        </w:rPr>
        <w:t>Conclusion</w:t>
      </w:r>
    </w:p>
    <w:p w:rsidR="008220FE" w:rsidRPr="00153932" w:rsidRDefault="008220FE" w:rsidP="00A3729C">
      <w:pPr>
        <w:ind w:firstLine="430"/>
        <w:rPr>
          <w:rFonts w:ascii="Times New Roman" w:hAnsi="Times New Roman" w:cs="Times New Roman"/>
        </w:rPr>
      </w:pPr>
      <w:r w:rsidRPr="00153932">
        <w:rPr>
          <w:rFonts w:ascii="Times New Roman" w:hAnsi="Times New Roman" w:cs="Times New Roman"/>
        </w:rPr>
        <w:t>The study is about a critique on the application of Praat in comparing the intonation of relatively high-level Chinese EFL speakers and native speakers.</w:t>
      </w:r>
      <w:r w:rsidR="001D7019" w:rsidRPr="00153932">
        <w:rPr>
          <w:rFonts w:ascii="Times New Roman" w:hAnsi="Times New Roman" w:cs="Times New Roman"/>
        </w:rPr>
        <w:t xml:space="preserve"> The findings of this experiment show that </w:t>
      </w:r>
      <w:r w:rsidR="00B95F79" w:rsidRPr="00153932">
        <w:rPr>
          <w:rFonts w:ascii="Times New Roman" w:hAnsi="Times New Roman" w:cs="Times New Roman"/>
        </w:rPr>
        <w:t xml:space="preserve">despite these Chinese EFL speakers pay attention to intonation variation in reading sentences, inaccurate tone still occur frequently in detail. Admittedly, there are some inadequacies in this study, including the limited participant number and sentence examples, which should be improve in the future study. </w:t>
      </w:r>
      <w:r w:rsidR="00FA119D" w:rsidRPr="00153932">
        <w:rPr>
          <w:rFonts w:ascii="Times New Roman" w:hAnsi="Times New Roman" w:cs="Times New Roman"/>
        </w:rPr>
        <w:t>I</w:t>
      </w:r>
      <w:r w:rsidR="00B95F79" w:rsidRPr="00153932">
        <w:rPr>
          <w:rFonts w:ascii="Times New Roman" w:hAnsi="Times New Roman" w:cs="Times New Roman"/>
        </w:rPr>
        <w:t>n</w:t>
      </w:r>
      <w:r w:rsidR="00FA119D" w:rsidRPr="00153932">
        <w:rPr>
          <w:rFonts w:ascii="Times New Roman" w:hAnsi="Times New Roman" w:cs="Times New Roman"/>
        </w:rPr>
        <w:t xml:space="preserve"> addition,</w:t>
      </w:r>
      <w:r w:rsidR="00B95F79" w:rsidRPr="00153932">
        <w:rPr>
          <w:rFonts w:ascii="Times New Roman" w:hAnsi="Times New Roman" w:cs="Times New Roman"/>
        </w:rPr>
        <w:t xml:space="preserve"> Praat is the tool to </w:t>
      </w:r>
      <w:r w:rsidR="00FA119D" w:rsidRPr="00153932">
        <w:rPr>
          <w:rFonts w:ascii="Times New Roman" w:hAnsi="Times New Roman" w:cs="Times New Roman"/>
        </w:rPr>
        <w:t xml:space="preserve">intuitively </w:t>
      </w:r>
      <w:r w:rsidR="00B95F79" w:rsidRPr="00153932">
        <w:rPr>
          <w:rFonts w:ascii="Times New Roman" w:hAnsi="Times New Roman" w:cs="Times New Roman"/>
        </w:rPr>
        <w:t>visualize the sound in</w:t>
      </w:r>
      <w:r w:rsidR="00FA119D" w:rsidRPr="00153932">
        <w:rPr>
          <w:rFonts w:ascii="Times New Roman" w:hAnsi="Times New Roman" w:cs="Times New Roman"/>
        </w:rPr>
        <w:t>to</w:t>
      </w:r>
      <w:r w:rsidR="00B95F79" w:rsidRPr="00153932">
        <w:rPr>
          <w:rFonts w:ascii="Times New Roman" w:hAnsi="Times New Roman" w:cs="Times New Roman"/>
        </w:rPr>
        <w:t xml:space="preserve"> numbers, acoustic wave, pitch contours and so forth, which provides significant assistance to sound analysis. </w:t>
      </w:r>
      <w:r w:rsidR="00FA119D" w:rsidRPr="00153932">
        <w:rPr>
          <w:rFonts w:ascii="Times New Roman" w:hAnsi="Times New Roman" w:cs="Times New Roman"/>
        </w:rPr>
        <w:t xml:space="preserve">Finally, compared to other speech visualization softwares, Praat is by no means </w:t>
      </w:r>
      <w:r w:rsidR="00FA119D" w:rsidRPr="00153932">
        <w:rPr>
          <w:rFonts w:ascii="Times New Roman" w:hAnsi="Times New Roman" w:cs="Times New Roman"/>
        </w:rPr>
        <w:lastRenderedPageBreak/>
        <w:t>inferior. Nevertheless, from the learners’ perspective, customer experiment might be more excellent if auto-correction sound function is designed and added in the interface.</w:t>
      </w:r>
    </w:p>
    <w:p w:rsidR="00E16053" w:rsidRPr="00153932" w:rsidRDefault="00E16053" w:rsidP="00A3729C">
      <w:pPr>
        <w:ind w:firstLine="430"/>
        <w:rPr>
          <w:rFonts w:ascii="Times New Roman" w:hAnsi="Times New Roman" w:cs="Times New Roman"/>
        </w:rPr>
      </w:pPr>
    </w:p>
    <w:p w:rsidR="00A3729C" w:rsidRPr="00153932" w:rsidRDefault="00A3729C" w:rsidP="00A3729C">
      <w:pPr>
        <w:rPr>
          <w:rFonts w:ascii="Times New Roman" w:hAnsi="Times New Roman" w:cs="Times New Roman"/>
        </w:rPr>
      </w:pPr>
      <w:r w:rsidRPr="00153932">
        <w:rPr>
          <w:rFonts w:ascii="Times New Roman" w:hAnsi="Times New Roman" w:cs="Times New Roman"/>
        </w:rPr>
        <w:t>References</w:t>
      </w:r>
    </w:p>
    <w:p w:rsidR="00A3729C" w:rsidRPr="00153932" w:rsidRDefault="00C37B6C" w:rsidP="00CF0AFA">
      <w:pPr>
        <w:ind w:left="420" w:hangingChars="200" w:hanging="420"/>
        <w:rPr>
          <w:rFonts w:ascii="Times New Roman" w:hAnsi="Times New Roman" w:cs="Times New Roman"/>
        </w:rPr>
      </w:pPr>
      <w:r w:rsidRPr="00153932">
        <w:rPr>
          <w:rFonts w:ascii="Times New Roman" w:hAnsi="Times New Roman" w:cs="Times New Roman"/>
        </w:rPr>
        <w:t>(i)</w:t>
      </w:r>
      <w:r w:rsidR="00CF0AFA" w:rsidRPr="00153932">
        <w:rPr>
          <w:rFonts w:ascii="Times New Roman" w:hAnsi="Times New Roman" w:cs="Times New Roman"/>
        </w:rPr>
        <w:t xml:space="preserve">  </w:t>
      </w:r>
      <w:r w:rsidR="00A3729C" w:rsidRPr="00153932">
        <w:rPr>
          <w:rFonts w:ascii="Times New Roman" w:hAnsi="Times New Roman" w:cs="Times New Roman"/>
        </w:rPr>
        <w:t xml:space="preserve">Bahman Gorjian, Abdolmajid Hayati, Parisa Pourkhoni, </w:t>
      </w:r>
      <w:r w:rsidR="008B69A5" w:rsidRPr="00153932">
        <w:rPr>
          <w:rFonts w:ascii="Times New Roman" w:hAnsi="Times New Roman" w:cs="Times New Roman"/>
        </w:rPr>
        <w:t>‘</w:t>
      </w:r>
      <w:r w:rsidR="00A3729C" w:rsidRPr="00153932">
        <w:rPr>
          <w:rFonts w:ascii="Times New Roman" w:hAnsi="Times New Roman" w:cs="Times New Roman"/>
        </w:rPr>
        <w:t xml:space="preserve">Using Praat Software In Teaching Prosodic Features To EFL </w:t>
      </w:r>
      <w:r w:rsidR="008B69A5" w:rsidRPr="00153932">
        <w:rPr>
          <w:rFonts w:ascii="Times New Roman" w:hAnsi="Times New Roman" w:cs="Times New Roman"/>
        </w:rPr>
        <w:t>Learners’</w:t>
      </w:r>
      <w:r w:rsidR="00A3729C" w:rsidRPr="00153932">
        <w:rPr>
          <w:rFonts w:ascii="Times New Roman" w:hAnsi="Times New Roman" w:cs="Times New Roman"/>
        </w:rPr>
        <w:t xml:space="preserve">, </w:t>
      </w:r>
      <w:r w:rsidR="00A3729C" w:rsidRPr="00153932">
        <w:rPr>
          <w:rFonts w:ascii="Times New Roman" w:hAnsi="Times New Roman" w:cs="Times New Roman"/>
          <w:i/>
        </w:rPr>
        <w:t>Procedia - Social and Behavioral Sciences</w:t>
      </w:r>
      <w:r w:rsidR="006353D0" w:rsidRPr="00153932">
        <w:rPr>
          <w:rFonts w:ascii="Times New Roman" w:hAnsi="Times New Roman" w:cs="Times New Roman"/>
        </w:rPr>
        <w:t>,</w:t>
      </w:r>
      <w:r w:rsidR="00A3729C" w:rsidRPr="00153932">
        <w:rPr>
          <w:rFonts w:ascii="Times New Roman" w:hAnsi="Times New Roman" w:cs="Times New Roman"/>
        </w:rPr>
        <w:t xml:space="preserve"> 84 ( 2013 )</w:t>
      </w:r>
      <w:r w:rsidR="008B69A5" w:rsidRPr="00153932">
        <w:rPr>
          <w:rFonts w:ascii="Times New Roman" w:hAnsi="Times New Roman" w:cs="Times New Roman"/>
        </w:rPr>
        <w:t>,</w:t>
      </w:r>
      <w:r w:rsidR="00A3729C" w:rsidRPr="00153932">
        <w:rPr>
          <w:rFonts w:ascii="Times New Roman" w:hAnsi="Times New Roman" w:cs="Times New Roman"/>
        </w:rPr>
        <w:t xml:space="preserve"> 34 – 40</w:t>
      </w:r>
      <w:r w:rsidR="006353D0" w:rsidRPr="00153932">
        <w:rPr>
          <w:rFonts w:ascii="Times New Roman" w:hAnsi="Times New Roman" w:cs="Times New Roman"/>
        </w:rPr>
        <w:t>.</w:t>
      </w:r>
    </w:p>
    <w:p w:rsidR="00226E01" w:rsidRPr="00153932" w:rsidRDefault="00C37B6C" w:rsidP="00CF0AFA">
      <w:pPr>
        <w:ind w:left="420" w:hangingChars="200" w:hanging="420"/>
        <w:rPr>
          <w:rFonts w:ascii="Times New Roman" w:hAnsi="Times New Roman" w:cs="Times New Roman"/>
        </w:rPr>
      </w:pPr>
      <w:r w:rsidRPr="00153932">
        <w:rPr>
          <w:rFonts w:ascii="Times New Roman" w:hAnsi="Times New Roman" w:cs="Times New Roman"/>
        </w:rPr>
        <w:t>(ii)</w:t>
      </w:r>
      <w:r w:rsidR="00CF0AFA" w:rsidRPr="00153932">
        <w:rPr>
          <w:rFonts w:ascii="Times New Roman" w:hAnsi="Times New Roman" w:cs="Times New Roman"/>
        </w:rPr>
        <w:t xml:space="preserve">  </w:t>
      </w:r>
      <w:r w:rsidR="00226E01" w:rsidRPr="00153932">
        <w:rPr>
          <w:rFonts w:ascii="Times New Roman" w:hAnsi="Times New Roman" w:cs="Times New Roman"/>
        </w:rPr>
        <w:t xml:space="preserve">Chen Chunhong, ‘A Study of Chinese EFL learners’ use of the Attitudinal Function of English Intonation’, (master’s thesis, Harbin Institute of Technology, 2010). </w:t>
      </w:r>
    </w:p>
    <w:p w:rsidR="008B69A5" w:rsidRPr="00153932" w:rsidRDefault="00C37B6C" w:rsidP="00CF0AFA">
      <w:pPr>
        <w:ind w:left="420" w:hangingChars="200" w:hanging="420"/>
        <w:rPr>
          <w:rFonts w:ascii="Times New Roman" w:hAnsi="Times New Roman" w:cs="Times New Roman"/>
        </w:rPr>
      </w:pPr>
      <w:r w:rsidRPr="00153932">
        <w:rPr>
          <w:rFonts w:ascii="Times New Roman" w:hAnsi="Times New Roman" w:cs="Times New Roman"/>
        </w:rPr>
        <w:t>(iii)</w:t>
      </w:r>
      <w:r w:rsidR="00CF0AFA" w:rsidRPr="00153932">
        <w:rPr>
          <w:rFonts w:ascii="Times New Roman" w:hAnsi="Times New Roman" w:cs="Times New Roman"/>
        </w:rPr>
        <w:t xml:space="preserve"> </w:t>
      </w:r>
      <w:r w:rsidRPr="00153932">
        <w:rPr>
          <w:rFonts w:ascii="Times New Roman" w:hAnsi="Times New Roman" w:cs="Times New Roman"/>
        </w:rPr>
        <w:t xml:space="preserve"> </w:t>
      </w:r>
      <w:r w:rsidR="008B69A5" w:rsidRPr="00153932">
        <w:rPr>
          <w:rFonts w:ascii="Times New Roman" w:hAnsi="Times New Roman" w:cs="Times New Roman"/>
        </w:rPr>
        <w:t xml:space="preserve">Cao Ruilan, ‘Improving English Pronunciation Teaching and Learning via Speech Corpora of Learners with Dialectal Backgrounds’, </w:t>
      </w:r>
      <w:r w:rsidR="008B69A5" w:rsidRPr="00153932">
        <w:rPr>
          <w:rFonts w:ascii="Times New Roman" w:hAnsi="Times New Roman" w:cs="Times New Roman"/>
          <w:i/>
        </w:rPr>
        <w:t>International Journal of Emerging Technologies in Learning</w:t>
      </w:r>
      <w:r w:rsidR="00FD16AC" w:rsidRPr="00153932">
        <w:rPr>
          <w:rFonts w:ascii="Times New Roman" w:hAnsi="Times New Roman" w:cs="Times New Roman"/>
        </w:rPr>
        <w:t>, 11(2016),</w:t>
      </w:r>
      <w:r w:rsidR="008B69A5" w:rsidRPr="00153932">
        <w:rPr>
          <w:rFonts w:ascii="Times New Roman" w:hAnsi="Times New Roman" w:cs="Times New Roman"/>
        </w:rPr>
        <w:t>90-94</w:t>
      </w:r>
      <w:r w:rsidR="00FD16AC" w:rsidRPr="00153932">
        <w:rPr>
          <w:rFonts w:ascii="Times New Roman" w:hAnsi="Times New Roman" w:cs="Times New Roman"/>
        </w:rPr>
        <w:t>.</w:t>
      </w:r>
    </w:p>
    <w:p w:rsidR="008B69A5" w:rsidRPr="00153932" w:rsidRDefault="00C37B6C" w:rsidP="00CF0AFA">
      <w:pPr>
        <w:ind w:left="420" w:hangingChars="200" w:hanging="420"/>
        <w:rPr>
          <w:rFonts w:ascii="Times New Roman" w:hAnsi="Times New Roman" w:cs="Times New Roman"/>
        </w:rPr>
      </w:pPr>
      <w:r w:rsidRPr="00153932">
        <w:rPr>
          <w:rFonts w:ascii="Times New Roman" w:hAnsi="Times New Roman" w:cs="Times New Roman"/>
        </w:rPr>
        <w:t>(iv)</w:t>
      </w:r>
      <w:r w:rsidR="00CF0AFA" w:rsidRPr="00153932">
        <w:rPr>
          <w:rFonts w:ascii="Times New Roman" w:hAnsi="Times New Roman" w:cs="Times New Roman"/>
        </w:rPr>
        <w:t xml:space="preserve">  </w:t>
      </w:r>
      <w:r w:rsidR="00FD16AC" w:rsidRPr="00153932">
        <w:rPr>
          <w:rFonts w:ascii="Times New Roman" w:hAnsi="Times New Roman" w:cs="Times New Roman"/>
        </w:rPr>
        <w:t>Cai Ting, ‘An Empirical Stduy on Instructional Strategies of English Intonation in Junior High School’, (</w:t>
      </w:r>
      <w:r w:rsidR="00226E01" w:rsidRPr="00153932">
        <w:rPr>
          <w:rFonts w:ascii="Times New Roman" w:hAnsi="Times New Roman" w:cs="Times New Roman"/>
        </w:rPr>
        <w:t>master’s thesis, Hangzhou Normal University, 2018</w:t>
      </w:r>
      <w:r w:rsidR="00FD16AC" w:rsidRPr="00153932">
        <w:rPr>
          <w:rFonts w:ascii="Times New Roman" w:hAnsi="Times New Roman" w:cs="Times New Roman"/>
        </w:rPr>
        <w:t>)</w:t>
      </w:r>
      <w:r w:rsidR="00226E01" w:rsidRPr="00153932">
        <w:rPr>
          <w:rFonts w:ascii="Times New Roman" w:hAnsi="Times New Roman" w:cs="Times New Roman"/>
        </w:rPr>
        <w:t>.</w:t>
      </w:r>
    </w:p>
    <w:p w:rsidR="00A3729C" w:rsidRPr="00153932" w:rsidRDefault="00C37B6C" w:rsidP="00CF0AFA">
      <w:pPr>
        <w:ind w:left="420" w:hangingChars="200" w:hanging="420"/>
        <w:rPr>
          <w:rFonts w:ascii="Times New Roman" w:hAnsi="Times New Roman" w:cs="Times New Roman"/>
        </w:rPr>
      </w:pPr>
      <w:r w:rsidRPr="00153932">
        <w:rPr>
          <w:rFonts w:ascii="Times New Roman" w:hAnsi="Times New Roman" w:cs="Times New Roman"/>
        </w:rPr>
        <w:t>(v)</w:t>
      </w:r>
      <w:r w:rsidR="00CF0AFA" w:rsidRPr="00153932">
        <w:rPr>
          <w:rFonts w:ascii="Times New Roman" w:hAnsi="Times New Roman" w:cs="Times New Roman"/>
        </w:rPr>
        <w:t xml:space="preserve">  </w:t>
      </w:r>
      <w:r w:rsidR="00A3729C" w:rsidRPr="00153932">
        <w:rPr>
          <w:rFonts w:ascii="Times New Roman" w:hAnsi="Times New Roman" w:cs="Times New Roman"/>
        </w:rPr>
        <w:t xml:space="preserve">Naima Hamlaoui, Nawel Bengrait, </w:t>
      </w:r>
      <w:r w:rsidR="008B69A5" w:rsidRPr="00153932">
        <w:rPr>
          <w:rFonts w:ascii="Times New Roman" w:hAnsi="Times New Roman" w:cs="Times New Roman"/>
        </w:rPr>
        <w:t>‘</w:t>
      </w:r>
      <w:r w:rsidR="00A3729C" w:rsidRPr="00153932">
        <w:rPr>
          <w:rFonts w:ascii="Times New Roman" w:hAnsi="Times New Roman" w:cs="Times New Roman"/>
        </w:rPr>
        <w:t>Using BetterAccent Tutor and Praat for Learning English Intonation</w:t>
      </w:r>
      <w:r w:rsidR="008B69A5" w:rsidRPr="00153932">
        <w:rPr>
          <w:rFonts w:ascii="Times New Roman" w:hAnsi="Times New Roman" w:cs="Times New Roman"/>
        </w:rPr>
        <w:t>’</w:t>
      </w:r>
      <w:r w:rsidR="006353D0" w:rsidRPr="00153932">
        <w:rPr>
          <w:rFonts w:ascii="Times New Roman" w:hAnsi="Times New Roman" w:cs="Times New Roman"/>
        </w:rPr>
        <w:t xml:space="preserve">, </w:t>
      </w:r>
      <w:r w:rsidR="006353D0" w:rsidRPr="00153932">
        <w:rPr>
          <w:rFonts w:ascii="Times New Roman" w:hAnsi="Times New Roman" w:cs="Times New Roman"/>
          <w:i/>
        </w:rPr>
        <w:t>Arab World English Journal</w:t>
      </w:r>
      <w:r w:rsidR="006353D0" w:rsidRPr="00153932">
        <w:rPr>
          <w:rFonts w:ascii="Times New Roman" w:hAnsi="Times New Roman" w:cs="Times New Roman"/>
        </w:rPr>
        <w:t>, 3(2016)</w:t>
      </w:r>
      <w:r w:rsidR="008B69A5" w:rsidRPr="00153932">
        <w:rPr>
          <w:rFonts w:ascii="Times New Roman" w:hAnsi="Times New Roman" w:cs="Times New Roman"/>
        </w:rPr>
        <w:t>,</w:t>
      </w:r>
      <w:r w:rsidR="006353D0" w:rsidRPr="00153932">
        <w:rPr>
          <w:rFonts w:ascii="Times New Roman" w:hAnsi="Times New Roman" w:cs="Times New Roman"/>
        </w:rPr>
        <w:t xml:space="preserve"> 99-112</w:t>
      </w:r>
      <w:r w:rsidR="00FD16AC" w:rsidRPr="00153932">
        <w:rPr>
          <w:rFonts w:ascii="Times New Roman" w:hAnsi="Times New Roman" w:cs="Times New Roman"/>
        </w:rPr>
        <w:t>.</w:t>
      </w:r>
    </w:p>
    <w:p w:rsidR="00226E01" w:rsidRPr="00153932" w:rsidRDefault="00C37B6C" w:rsidP="00CF0AFA">
      <w:pPr>
        <w:ind w:left="420" w:hangingChars="200" w:hanging="420"/>
        <w:rPr>
          <w:rFonts w:ascii="Times New Roman" w:hAnsi="Times New Roman" w:cs="Times New Roman"/>
        </w:rPr>
      </w:pPr>
      <w:r w:rsidRPr="00153932">
        <w:rPr>
          <w:rFonts w:ascii="Times New Roman" w:hAnsi="Times New Roman" w:cs="Times New Roman"/>
        </w:rPr>
        <w:t>(vi)</w:t>
      </w:r>
      <w:r w:rsidR="00CF0AFA" w:rsidRPr="00153932">
        <w:rPr>
          <w:rFonts w:ascii="Times New Roman" w:hAnsi="Times New Roman" w:cs="Times New Roman"/>
        </w:rPr>
        <w:t xml:space="preserve">  </w:t>
      </w:r>
      <w:r w:rsidR="00226E01" w:rsidRPr="00153932">
        <w:rPr>
          <w:rFonts w:ascii="Times New Roman" w:hAnsi="Times New Roman" w:cs="Times New Roman"/>
        </w:rPr>
        <w:t>Zeng Yao, ‘An Analysis of English Intonation Features of Chinese Junior High School English Teachers</w:t>
      </w:r>
      <w:r w:rsidR="00226E01" w:rsidRPr="00153932">
        <w:rPr>
          <w:rFonts w:ascii="Times New Roman" w:eastAsia="宋体" w:hAnsi="Times New Roman" w:cs="Times New Roman"/>
        </w:rPr>
        <w:t>─A Case Study of the Teacher Training School of Qingpu District in Shanghai</w:t>
      </w:r>
      <w:r w:rsidR="00226E01" w:rsidRPr="00153932">
        <w:rPr>
          <w:rFonts w:ascii="Times New Roman" w:hAnsi="Times New Roman" w:cs="Times New Roman"/>
        </w:rPr>
        <w:t>’, (master’s thesis, Shanghai Normal University, 2017). (In Chinese)</w:t>
      </w:r>
    </w:p>
    <w:p w:rsidR="00C37B6C" w:rsidRPr="00153932" w:rsidRDefault="00C37B6C" w:rsidP="00CF0AFA">
      <w:pPr>
        <w:ind w:left="420" w:hangingChars="200" w:hanging="420"/>
        <w:rPr>
          <w:rFonts w:ascii="Times New Roman" w:hAnsi="Times New Roman" w:cs="Times New Roman"/>
        </w:rPr>
      </w:pPr>
      <w:r w:rsidRPr="00153932">
        <w:rPr>
          <w:rFonts w:ascii="Times New Roman" w:hAnsi="Times New Roman" w:cs="Times New Roman"/>
        </w:rPr>
        <w:t>(vii)</w:t>
      </w:r>
      <w:r w:rsidR="00CF0AFA" w:rsidRPr="00153932">
        <w:rPr>
          <w:rFonts w:ascii="Times New Roman" w:hAnsi="Times New Roman" w:cs="Times New Roman"/>
        </w:rPr>
        <w:t xml:space="preserve">  </w:t>
      </w:r>
      <w:r w:rsidRPr="00153932">
        <w:rPr>
          <w:rFonts w:ascii="Times New Roman" w:hAnsi="Times New Roman" w:cs="Times New Roman"/>
        </w:rPr>
        <w:t xml:space="preserve">Zhang Yufei, ‘An Experimental Study of Teaching English Intonation to Junior-high Students with Praat’, (master’s thesis, Central China Normal University, 2017). </w:t>
      </w:r>
    </w:p>
    <w:p w:rsidR="00C37B6C" w:rsidRPr="00153932" w:rsidRDefault="00C37B6C" w:rsidP="00A3729C">
      <w:pPr>
        <w:rPr>
          <w:rFonts w:ascii="Times New Roman" w:hAnsi="Times New Roman" w:cs="Times New Roman"/>
        </w:rPr>
      </w:pPr>
    </w:p>
    <w:sectPr w:rsidR="00C37B6C" w:rsidRPr="00153932" w:rsidSect="002670D2">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A00CC" w:rsidRDefault="00BA00CC" w:rsidP="00A66182">
      <w:r>
        <w:separator/>
      </w:r>
    </w:p>
  </w:endnote>
  <w:endnote w:type="continuationSeparator" w:id="1">
    <w:p w:rsidR="00BA00CC" w:rsidRDefault="00BA00CC" w:rsidP="00A66182">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A00CC" w:rsidRDefault="00BA00CC" w:rsidP="00A66182">
      <w:r>
        <w:separator/>
      </w:r>
    </w:p>
  </w:footnote>
  <w:footnote w:type="continuationSeparator" w:id="1">
    <w:p w:rsidR="00BA00CC" w:rsidRDefault="00BA00CC" w:rsidP="00A66182">
      <w:r>
        <w:continuationSeparator/>
      </w:r>
    </w:p>
  </w:footnote>
  <w:footnote w:id="2">
    <w:p w:rsidR="00560B80" w:rsidRDefault="00560B80">
      <w:pPr>
        <w:pStyle w:val="a7"/>
      </w:pPr>
      <w:r>
        <w:rPr>
          <w:rStyle w:val="a8"/>
        </w:rPr>
        <w:footnoteRef/>
      </w:r>
      <w:r>
        <w:t xml:space="preserve"> </w:t>
      </w:r>
      <w:r w:rsidR="001853A7">
        <w:rPr>
          <w:rFonts w:hint="eastAsia"/>
        </w:rPr>
        <w:t xml:space="preserve">Wenli Xu, Shanjun Li, </w:t>
      </w:r>
      <w:r w:rsidR="001853A7">
        <w:t>‘</w:t>
      </w:r>
      <w:r w:rsidR="001853A7">
        <w:rPr>
          <w:rFonts w:hint="eastAsia"/>
        </w:rPr>
        <w:t>The Application of Intonation Teaching and Speech Analysis Software</w:t>
      </w:r>
      <w:r w:rsidR="001853A7">
        <w:t>’</w:t>
      </w:r>
      <w:r w:rsidR="001853A7">
        <w:rPr>
          <w:rFonts w:hint="eastAsia"/>
        </w:rPr>
        <w:t>,</w:t>
      </w:r>
      <w:r w:rsidR="001853A7" w:rsidRPr="001853A7">
        <w:rPr>
          <w:i/>
        </w:rPr>
        <w:t xml:space="preserve"> Literature Education</w:t>
      </w:r>
      <w:r w:rsidR="001853A7">
        <w:rPr>
          <w:rFonts w:hint="eastAsia"/>
        </w:rPr>
        <w:t>, June 2011, pp.74-76.</w:t>
      </w:r>
      <w:r w:rsidR="00BB7AD2">
        <w:rPr>
          <w:rFonts w:hint="eastAsia"/>
        </w:rPr>
        <w:t xml:space="preserve"> (In </w:t>
      </w:r>
      <w:r w:rsidR="00BB7AD2">
        <w:t>Chinese</w:t>
      </w:r>
      <w:r w:rsidR="00BB7AD2">
        <w:rPr>
          <w:rFonts w:hint="eastAsia"/>
        </w:rPr>
        <w:t xml:space="preserve">) </w:t>
      </w:r>
    </w:p>
  </w:footnote>
  <w:footnote w:id="3">
    <w:p w:rsidR="006C78E4" w:rsidRDefault="006C78E4">
      <w:pPr>
        <w:pStyle w:val="a7"/>
      </w:pPr>
      <w:r>
        <w:rPr>
          <w:rStyle w:val="a8"/>
        </w:rPr>
        <w:footnoteRef/>
      </w:r>
      <w:r>
        <w:t xml:space="preserve"> </w:t>
      </w:r>
      <w:r>
        <w:rPr>
          <w:rFonts w:hint="eastAsia"/>
        </w:rPr>
        <w:t xml:space="preserve">Roger Kingdon, </w:t>
      </w:r>
      <w:r w:rsidRPr="00BB72CF">
        <w:rPr>
          <w:rFonts w:hint="eastAsia"/>
          <w:i/>
        </w:rPr>
        <w:t>The Ground Work English Intonation</w:t>
      </w:r>
      <w:r w:rsidR="00220E0B">
        <w:rPr>
          <w:rFonts w:hint="eastAsia"/>
        </w:rPr>
        <w:t xml:space="preserve"> </w:t>
      </w:r>
      <w:r>
        <w:rPr>
          <w:rFonts w:hint="eastAsia"/>
        </w:rPr>
        <w:t>(London: Longmans, 1958).</w:t>
      </w:r>
    </w:p>
  </w:footnote>
  <w:footnote w:id="4">
    <w:p w:rsidR="00220E0B" w:rsidRDefault="00220E0B">
      <w:pPr>
        <w:pStyle w:val="a7"/>
      </w:pPr>
      <w:r>
        <w:rPr>
          <w:rStyle w:val="a8"/>
        </w:rPr>
        <w:footnoteRef/>
      </w:r>
      <w:r>
        <w:t xml:space="preserve"> </w:t>
      </w:r>
      <w:r w:rsidRPr="00220E0B">
        <w:t>M.A.K.Halliday</w:t>
      </w:r>
      <w:r>
        <w:rPr>
          <w:rFonts w:hint="eastAsia"/>
        </w:rPr>
        <w:t xml:space="preserve">, </w:t>
      </w:r>
      <w:r w:rsidRPr="00BB72CF">
        <w:rPr>
          <w:rFonts w:hint="eastAsia"/>
          <w:i/>
        </w:rPr>
        <w:t>Intonation and Grammar in British English</w:t>
      </w:r>
      <w:r>
        <w:rPr>
          <w:rFonts w:hint="eastAsia"/>
        </w:rPr>
        <w:t xml:space="preserve"> (The Hague: Mouton, 1967)</w:t>
      </w:r>
    </w:p>
  </w:footnote>
  <w:footnote w:id="5">
    <w:p w:rsidR="00BB7AD2" w:rsidRDefault="00BB7AD2">
      <w:pPr>
        <w:pStyle w:val="a7"/>
      </w:pPr>
      <w:r>
        <w:rPr>
          <w:rStyle w:val="a8"/>
        </w:rPr>
        <w:footnoteRef/>
      </w:r>
      <w:r>
        <w:t xml:space="preserve"> E</w:t>
      </w:r>
      <w:r>
        <w:rPr>
          <w:rFonts w:hint="eastAsia"/>
        </w:rPr>
        <w:t xml:space="preserve">mpirical study, in </w:t>
      </w:r>
      <w:r w:rsidRPr="00BB7AD2">
        <w:t>Baidu Wikipedia</w:t>
      </w:r>
      <w:r>
        <w:rPr>
          <w:rFonts w:hint="eastAsia"/>
        </w:rPr>
        <w:t xml:space="preserve"> &lt;</w:t>
      </w:r>
      <w:r w:rsidRPr="00BB7AD2">
        <w:t xml:space="preserve"> </w:t>
      </w:r>
      <w:hyperlink r:id="rId1" w:history="1">
        <w:r w:rsidR="000F60D7" w:rsidRPr="007737C1">
          <w:rPr>
            <w:rStyle w:val="a9"/>
          </w:rPr>
          <w:t>https://baike.baidu.com/item/</w:t>
        </w:r>
      </w:hyperlink>
      <w:r w:rsidRPr="00BB7AD2">
        <w:rPr>
          <w:rFonts w:hint="eastAsia"/>
        </w:rPr>
        <w:t xml:space="preserve"> </w:t>
      </w:r>
      <w:r>
        <w:rPr>
          <w:rFonts w:hint="eastAsia"/>
        </w:rPr>
        <w:t>&gt;</w:t>
      </w:r>
      <w:r w:rsidR="000F60D7">
        <w:rPr>
          <w:rFonts w:hint="eastAsia"/>
        </w:rPr>
        <w:t xml:space="preserve"> [accessed 15 December 2019]</w:t>
      </w:r>
      <w:r w:rsidR="00A3089B">
        <w:rPr>
          <w:rFonts w:hint="eastAsia"/>
        </w:rPr>
        <w:t>.</w:t>
      </w:r>
    </w:p>
  </w:footnote>
  <w:footnote w:id="6">
    <w:p w:rsidR="00A868DC" w:rsidRDefault="00A868DC">
      <w:pPr>
        <w:pStyle w:val="a7"/>
      </w:pPr>
      <w:r>
        <w:rPr>
          <w:rStyle w:val="a8"/>
        </w:rPr>
        <w:footnoteRef/>
      </w:r>
      <w:r>
        <w:t xml:space="preserve"> </w:t>
      </w:r>
      <w:r>
        <w:rPr>
          <w:rFonts w:hint="eastAsia"/>
        </w:rPr>
        <w:t xml:space="preserve">Qin Gu, </w:t>
      </w:r>
      <w:r>
        <w:t>‘</w:t>
      </w:r>
      <w:r>
        <w:rPr>
          <w:rFonts w:hint="eastAsia"/>
        </w:rPr>
        <w:t xml:space="preserve">The Application of the Phonetic Software are Speech Analyze and Praat in the Research of the </w:t>
      </w:r>
      <w:r>
        <w:t>Simplification</w:t>
      </w:r>
      <w:r>
        <w:rPr>
          <w:rFonts w:hint="eastAsia"/>
        </w:rPr>
        <w:t xml:space="preserve"> of Nasal Vowels of Shanghai Urban Dialect</w:t>
      </w:r>
      <w:r>
        <w:t>’</w:t>
      </w:r>
      <w:r>
        <w:rPr>
          <w:rFonts w:hint="eastAsia"/>
        </w:rPr>
        <w:t xml:space="preserve">, </w:t>
      </w:r>
      <w:r w:rsidRPr="00413616">
        <w:rPr>
          <w:rFonts w:hint="eastAsia"/>
          <w:i/>
        </w:rPr>
        <w:t>Computer Applications and Softwares</w:t>
      </w:r>
      <w:r>
        <w:rPr>
          <w:rFonts w:hint="eastAsia"/>
        </w:rPr>
        <w:t>, December 2006, pp.81-82</w:t>
      </w:r>
      <w:r w:rsidR="00413616">
        <w:rPr>
          <w:rFonts w:hint="eastAsia"/>
        </w:rPr>
        <w:t>. (In Chinese)</w:t>
      </w:r>
    </w:p>
  </w:footnote>
  <w:footnote w:id="7">
    <w:p w:rsidR="00413616" w:rsidRDefault="00413616">
      <w:pPr>
        <w:pStyle w:val="a7"/>
      </w:pPr>
      <w:r>
        <w:rPr>
          <w:rStyle w:val="a8"/>
        </w:rPr>
        <w:footnoteRef/>
      </w:r>
      <w:r>
        <w:t xml:space="preserve"> </w:t>
      </w:r>
      <w:r>
        <w:rPr>
          <w:rFonts w:hint="eastAsia"/>
        </w:rPr>
        <w:t>Better Accent, &lt;</w:t>
      </w:r>
      <w:r w:rsidRPr="00413616">
        <w:t xml:space="preserve"> http://www.betteraccent.com/index.html</w:t>
      </w:r>
      <w:r w:rsidRPr="00413616">
        <w:rPr>
          <w:rFonts w:hint="eastAsia"/>
        </w:rPr>
        <w:t xml:space="preserve"> </w:t>
      </w:r>
      <w:r>
        <w:rPr>
          <w:rFonts w:hint="eastAsia"/>
        </w:rPr>
        <w:t>&gt;[accessed 17 December 2019]</w:t>
      </w:r>
      <w:r w:rsidR="0068497E">
        <w:rPr>
          <w:rFonts w:hint="eastAsia"/>
        </w:rPr>
        <w:t>.</w:t>
      </w:r>
    </w:p>
  </w:footnote>
  <w:footnote w:id="8">
    <w:p w:rsidR="00413616" w:rsidRDefault="00413616">
      <w:pPr>
        <w:pStyle w:val="a7"/>
      </w:pPr>
      <w:r>
        <w:rPr>
          <w:rStyle w:val="a8"/>
        </w:rPr>
        <w:footnoteRef/>
      </w:r>
      <w:r>
        <w:t xml:space="preserve"> </w:t>
      </w:r>
      <w:bookmarkStart w:id="10" w:name="OLE_LINK11"/>
      <w:bookmarkStart w:id="11" w:name="OLE_LINK12"/>
      <w:bookmarkStart w:id="12" w:name="OLE_LINK15"/>
      <w:bookmarkStart w:id="13" w:name="OLE_LINK16"/>
      <w:r>
        <w:rPr>
          <w:rFonts w:hint="eastAsia"/>
        </w:rPr>
        <w:t>See note 1 above</w:t>
      </w:r>
      <w:bookmarkEnd w:id="10"/>
      <w:bookmarkEnd w:id="11"/>
      <w:r w:rsidR="0068497E">
        <w:rPr>
          <w:rFonts w:hint="eastAsia"/>
        </w:rPr>
        <w:t>.</w:t>
      </w:r>
      <w:bookmarkEnd w:id="12"/>
      <w:bookmarkEnd w:id="13"/>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40962"/>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8B1BBB"/>
    <w:rsid w:val="00002C37"/>
    <w:rsid w:val="00010868"/>
    <w:rsid w:val="0004096A"/>
    <w:rsid w:val="000525C2"/>
    <w:rsid w:val="00054259"/>
    <w:rsid w:val="0007060A"/>
    <w:rsid w:val="000739E4"/>
    <w:rsid w:val="00076800"/>
    <w:rsid w:val="000D3CDE"/>
    <w:rsid w:val="000E41C4"/>
    <w:rsid w:val="000E73D7"/>
    <w:rsid w:val="000F60D7"/>
    <w:rsid w:val="001019D3"/>
    <w:rsid w:val="00103841"/>
    <w:rsid w:val="00104B96"/>
    <w:rsid w:val="00150630"/>
    <w:rsid w:val="00153932"/>
    <w:rsid w:val="001541D5"/>
    <w:rsid w:val="00167399"/>
    <w:rsid w:val="001853A7"/>
    <w:rsid w:val="0018752C"/>
    <w:rsid w:val="0019166B"/>
    <w:rsid w:val="001A0140"/>
    <w:rsid w:val="001A344B"/>
    <w:rsid w:val="001A3A64"/>
    <w:rsid w:val="001A44BF"/>
    <w:rsid w:val="001B0CFC"/>
    <w:rsid w:val="001B7B98"/>
    <w:rsid w:val="001C1C10"/>
    <w:rsid w:val="001C501D"/>
    <w:rsid w:val="001C7FAE"/>
    <w:rsid w:val="001D7019"/>
    <w:rsid w:val="00202DFA"/>
    <w:rsid w:val="00210C85"/>
    <w:rsid w:val="00220E0B"/>
    <w:rsid w:val="00226E01"/>
    <w:rsid w:val="00240383"/>
    <w:rsid w:val="0024264B"/>
    <w:rsid w:val="00246F4C"/>
    <w:rsid w:val="0024726A"/>
    <w:rsid w:val="00247A4E"/>
    <w:rsid w:val="00255DEC"/>
    <w:rsid w:val="002567C6"/>
    <w:rsid w:val="002670D2"/>
    <w:rsid w:val="00270E23"/>
    <w:rsid w:val="0027631E"/>
    <w:rsid w:val="00277C77"/>
    <w:rsid w:val="00284567"/>
    <w:rsid w:val="00293662"/>
    <w:rsid w:val="002E022A"/>
    <w:rsid w:val="002F375F"/>
    <w:rsid w:val="002F5F85"/>
    <w:rsid w:val="00307EE7"/>
    <w:rsid w:val="00315385"/>
    <w:rsid w:val="00320430"/>
    <w:rsid w:val="00343777"/>
    <w:rsid w:val="00353EE2"/>
    <w:rsid w:val="00360027"/>
    <w:rsid w:val="00370910"/>
    <w:rsid w:val="003725CE"/>
    <w:rsid w:val="00380834"/>
    <w:rsid w:val="0038194F"/>
    <w:rsid w:val="00383521"/>
    <w:rsid w:val="00383637"/>
    <w:rsid w:val="00396530"/>
    <w:rsid w:val="003A4B99"/>
    <w:rsid w:val="003F0B1F"/>
    <w:rsid w:val="00413616"/>
    <w:rsid w:val="004141DA"/>
    <w:rsid w:val="00433AE6"/>
    <w:rsid w:val="00452909"/>
    <w:rsid w:val="00454978"/>
    <w:rsid w:val="00462974"/>
    <w:rsid w:val="004A0442"/>
    <w:rsid w:val="004A33DD"/>
    <w:rsid w:val="004F1E41"/>
    <w:rsid w:val="004F510C"/>
    <w:rsid w:val="005007A3"/>
    <w:rsid w:val="00537BB4"/>
    <w:rsid w:val="00560B80"/>
    <w:rsid w:val="005739BF"/>
    <w:rsid w:val="0057693D"/>
    <w:rsid w:val="005864FC"/>
    <w:rsid w:val="005B266B"/>
    <w:rsid w:val="005C19AC"/>
    <w:rsid w:val="005C3155"/>
    <w:rsid w:val="005C4350"/>
    <w:rsid w:val="005D01E6"/>
    <w:rsid w:val="005D04C7"/>
    <w:rsid w:val="005D3CC6"/>
    <w:rsid w:val="005E45AF"/>
    <w:rsid w:val="00603C11"/>
    <w:rsid w:val="00612A80"/>
    <w:rsid w:val="006170DE"/>
    <w:rsid w:val="00622FFA"/>
    <w:rsid w:val="0063305E"/>
    <w:rsid w:val="006353D0"/>
    <w:rsid w:val="00637D62"/>
    <w:rsid w:val="0064119A"/>
    <w:rsid w:val="0064122A"/>
    <w:rsid w:val="006502B9"/>
    <w:rsid w:val="00655A25"/>
    <w:rsid w:val="00662462"/>
    <w:rsid w:val="00675699"/>
    <w:rsid w:val="00675FDA"/>
    <w:rsid w:val="0068497E"/>
    <w:rsid w:val="006870B2"/>
    <w:rsid w:val="0069612D"/>
    <w:rsid w:val="006B1050"/>
    <w:rsid w:val="006C78E4"/>
    <w:rsid w:val="006E36FA"/>
    <w:rsid w:val="00702677"/>
    <w:rsid w:val="00745C23"/>
    <w:rsid w:val="00753E87"/>
    <w:rsid w:val="00755802"/>
    <w:rsid w:val="007854A0"/>
    <w:rsid w:val="007A2206"/>
    <w:rsid w:val="007A3B2E"/>
    <w:rsid w:val="007B14ED"/>
    <w:rsid w:val="007B2A8C"/>
    <w:rsid w:val="007B7C17"/>
    <w:rsid w:val="007C371A"/>
    <w:rsid w:val="007D3CE8"/>
    <w:rsid w:val="007D6EA8"/>
    <w:rsid w:val="008220FE"/>
    <w:rsid w:val="008322DF"/>
    <w:rsid w:val="00834B78"/>
    <w:rsid w:val="0083562B"/>
    <w:rsid w:val="00844EEA"/>
    <w:rsid w:val="008525C3"/>
    <w:rsid w:val="00857C7F"/>
    <w:rsid w:val="00865E18"/>
    <w:rsid w:val="00873E62"/>
    <w:rsid w:val="00880A7A"/>
    <w:rsid w:val="00887F1A"/>
    <w:rsid w:val="00890E21"/>
    <w:rsid w:val="008B1BBB"/>
    <w:rsid w:val="008B36CE"/>
    <w:rsid w:val="008B69A5"/>
    <w:rsid w:val="008D0F43"/>
    <w:rsid w:val="008D32E0"/>
    <w:rsid w:val="008E1321"/>
    <w:rsid w:val="009029FD"/>
    <w:rsid w:val="0090459C"/>
    <w:rsid w:val="0093037D"/>
    <w:rsid w:val="00930CCC"/>
    <w:rsid w:val="009420DA"/>
    <w:rsid w:val="009424BC"/>
    <w:rsid w:val="0094592C"/>
    <w:rsid w:val="00945A52"/>
    <w:rsid w:val="00951B37"/>
    <w:rsid w:val="0095531C"/>
    <w:rsid w:val="00961C4C"/>
    <w:rsid w:val="00963181"/>
    <w:rsid w:val="009712B0"/>
    <w:rsid w:val="00987D38"/>
    <w:rsid w:val="00996937"/>
    <w:rsid w:val="009B5067"/>
    <w:rsid w:val="009C6D60"/>
    <w:rsid w:val="009E02C3"/>
    <w:rsid w:val="009F6C17"/>
    <w:rsid w:val="009F6CDD"/>
    <w:rsid w:val="00A0501B"/>
    <w:rsid w:val="00A12198"/>
    <w:rsid w:val="00A14D58"/>
    <w:rsid w:val="00A14F14"/>
    <w:rsid w:val="00A228C8"/>
    <w:rsid w:val="00A3089B"/>
    <w:rsid w:val="00A3729C"/>
    <w:rsid w:val="00A636EA"/>
    <w:rsid w:val="00A66182"/>
    <w:rsid w:val="00A84217"/>
    <w:rsid w:val="00A868DC"/>
    <w:rsid w:val="00AB22CF"/>
    <w:rsid w:val="00AB5BCC"/>
    <w:rsid w:val="00AB5E29"/>
    <w:rsid w:val="00AC2D02"/>
    <w:rsid w:val="00AD414C"/>
    <w:rsid w:val="00AE0C73"/>
    <w:rsid w:val="00AF2C4E"/>
    <w:rsid w:val="00AF6FBD"/>
    <w:rsid w:val="00B446ED"/>
    <w:rsid w:val="00B46581"/>
    <w:rsid w:val="00B51340"/>
    <w:rsid w:val="00B57D80"/>
    <w:rsid w:val="00B7756D"/>
    <w:rsid w:val="00B82AA5"/>
    <w:rsid w:val="00B95F79"/>
    <w:rsid w:val="00BA00CC"/>
    <w:rsid w:val="00BA6CD4"/>
    <w:rsid w:val="00BB11E3"/>
    <w:rsid w:val="00BB72CF"/>
    <w:rsid w:val="00BB7AD2"/>
    <w:rsid w:val="00BC3DC8"/>
    <w:rsid w:val="00BD0664"/>
    <w:rsid w:val="00BE538C"/>
    <w:rsid w:val="00C02116"/>
    <w:rsid w:val="00C050D1"/>
    <w:rsid w:val="00C13C87"/>
    <w:rsid w:val="00C32C65"/>
    <w:rsid w:val="00C349A9"/>
    <w:rsid w:val="00C3503B"/>
    <w:rsid w:val="00C37B6C"/>
    <w:rsid w:val="00C40EE5"/>
    <w:rsid w:val="00C5150D"/>
    <w:rsid w:val="00C54C26"/>
    <w:rsid w:val="00C573AD"/>
    <w:rsid w:val="00C6146C"/>
    <w:rsid w:val="00C769EE"/>
    <w:rsid w:val="00C936C1"/>
    <w:rsid w:val="00CA7956"/>
    <w:rsid w:val="00CD54CE"/>
    <w:rsid w:val="00CE4431"/>
    <w:rsid w:val="00CE707E"/>
    <w:rsid w:val="00CF0AFA"/>
    <w:rsid w:val="00D12DF7"/>
    <w:rsid w:val="00D17C42"/>
    <w:rsid w:val="00D17D85"/>
    <w:rsid w:val="00D2189A"/>
    <w:rsid w:val="00D31C94"/>
    <w:rsid w:val="00D43686"/>
    <w:rsid w:val="00D57052"/>
    <w:rsid w:val="00D85766"/>
    <w:rsid w:val="00D86DD5"/>
    <w:rsid w:val="00D923BB"/>
    <w:rsid w:val="00D968E8"/>
    <w:rsid w:val="00DA67C1"/>
    <w:rsid w:val="00DC755B"/>
    <w:rsid w:val="00DE3053"/>
    <w:rsid w:val="00E01B29"/>
    <w:rsid w:val="00E0470A"/>
    <w:rsid w:val="00E0670D"/>
    <w:rsid w:val="00E0745A"/>
    <w:rsid w:val="00E16053"/>
    <w:rsid w:val="00E25991"/>
    <w:rsid w:val="00E507A7"/>
    <w:rsid w:val="00E57672"/>
    <w:rsid w:val="00E60901"/>
    <w:rsid w:val="00E90E3F"/>
    <w:rsid w:val="00E94A86"/>
    <w:rsid w:val="00E95021"/>
    <w:rsid w:val="00E97164"/>
    <w:rsid w:val="00EC6939"/>
    <w:rsid w:val="00ED1C80"/>
    <w:rsid w:val="00EE4D5C"/>
    <w:rsid w:val="00EE4EC4"/>
    <w:rsid w:val="00EE51E3"/>
    <w:rsid w:val="00EF1718"/>
    <w:rsid w:val="00F1781B"/>
    <w:rsid w:val="00F534E0"/>
    <w:rsid w:val="00F55188"/>
    <w:rsid w:val="00F5657F"/>
    <w:rsid w:val="00F5696B"/>
    <w:rsid w:val="00F579C1"/>
    <w:rsid w:val="00F63974"/>
    <w:rsid w:val="00F6775C"/>
    <w:rsid w:val="00F77273"/>
    <w:rsid w:val="00F9146E"/>
    <w:rsid w:val="00F952BF"/>
    <w:rsid w:val="00FA119D"/>
    <w:rsid w:val="00FC17BB"/>
    <w:rsid w:val="00FD0BDF"/>
    <w:rsid w:val="00FD16AC"/>
    <w:rsid w:val="00FF1698"/>
    <w:rsid w:val="00FF207F"/>
    <w:rsid w:val="00FF3E56"/>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670D2"/>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A66182"/>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A66182"/>
    <w:rPr>
      <w:sz w:val="18"/>
      <w:szCs w:val="18"/>
    </w:rPr>
  </w:style>
  <w:style w:type="paragraph" w:styleId="a4">
    <w:name w:val="footer"/>
    <w:basedOn w:val="a"/>
    <w:link w:val="Char0"/>
    <w:uiPriority w:val="99"/>
    <w:semiHidden/>
    <w:unhideWhenUsed/>
    <w:rsid w:val="00A66182"/>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A66182"/>
    <w:rPr>
      <w:sz w:val="18"/>
      <w:szCs w:val="18"/>
    </w:rPr>
  </w:style>
  <w:style w:type="table" w:styleId="a5">
    <w:name w:val="Table Grid"/>
    <w:basedOn w:val="a1"/>
    <w:uiPriority w:val="59"/>
    <w:rsid w:val="00F55188"/>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a6">
    <w:name w:val="Balloon Text"/>
    <w:basedOn w:val="a"/>
    <w:link w:val="Char1"/>
    <w:uiPriority w:val="99"/>
    <w:semiHidden/>
    <w:unhideWhenUsed/>
    <w:rsid w:val="009029FD"/>
    <w:rPr>
      <w:sz w:val="18"/>
      <w:szCs w:val="18"/>
    </w:rPr>
  </w:style>
  <w:style w:type="character" w:customStyle="1" w:styleId="Char1">
    <w:name w:val="批注框文本 Char"/>
    <w:basedOn w:val="a0"/>
    <w:link w:val="a6"/>
    <w:uiPriority w:val="99"/>
    <w:semiHidden/>
    <w:rsid w:val="009029FD"/>
    <w:rPr>
      <w:sz w:val="18"/>
      <w:szCs w:val="18"/>
    </w:rPr>
  </w:style>
  <w:style w:type="paragraph" w:styleId="a7">
    <w:name w:val="footnote text"/>
    <w:basedOn w:val="a"/>
    <w:link w:val="Char2"/>
    <w:uiPriority w:val="99"/>
    <w:semiHidden/>
    <w:unhideWhenUsed/>
    <w:rsid w:val="00560B80"/>
    <w:pPr>
      <w:snapToGrid w:val="0"/>
      <w:jc w:val="left"/>
    </w:pPr>
    <w:rPr>
      <w:sz w:val="18"/>
      <w:szCs w:val="18"/>
    </w:rPr>
  </w:style>
  <w:style w:type="character" w:customStyle="1" w:styleId="Char2">
    <w:name w:val="脚注文本 Char"/>
    <w:basedOn w:val="a0"/>
    <w:link w:val="a7"/>
    <w:uiPriority w:val="99"/>
    <w:semiHidden/>
    <w:rsid w:val="00560B80"/>
    <w:rPr>
      <w:sz w:val="18"/>
      <w:szCs w:val="18"/>
    </w:rPr>
  </w:style>
  <w:style w:type="character" w:styleId="a8">
    <w:name w:val="footnote reference"/>
    <w:basedOn w:val="a0"/>
    <w:uiPriority w:val="99"/>
    <w:semiHidden/>
    <w:unhideWhenUsed/>
    <w:rsid w:val="00560B80"/>
    <w:rPr>
      <w:vertAlign w:val="superscript"/>
    </w:rPr>
  </w:style>
  <w:style w:type="character" w:styleId="a9">
    <w:name w:val="Hyperlink"/>
    <w:basedOn w:val="a0"/>
    <w:uiPriority w:val="99"/>
    <w:unhideWhenUsed/>
    <w:rsid w:val="000F60D7"/>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184905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otnotes.xml.rels><?xml version="1.0" encoding="UTF-8" standalone="yes"?>
<Relationships xmlns="http://schemas.openxmlformats.org/package/2006/relationships"><Relationship Id="rId1" Type="http://schemas.openxmlformats.org/officeDocument/2006/relationships/hyperlink" Target="https://baike.baidu.com/ite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F16AA5-3411-46D1-90E9-A44BBA221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4470</TotalTime>
  <Pages>11</Pages>
  <Words>4131</Words>
  <Characters>23550</Characters>
  <Application>Microsoft Office Word</Application>
  <DocSecurity>0</DocSecurity>
  <Lines>196</Lines>
  <Paragraphs>55</Paragraphs>
  <ScaleCrop>false</ScaleCrop>
  <Company/>
  <LinksUpToDate>false</LinksUpToDate>
  <CharactersWithSpaces>27626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用户</dc:creator>
  <cp:lastModifiedBy>Windows 用户</cp:lastModifiedBy>
  <cp:revision>58</cp:revision>
  <dcterms:created xsi:type="dcterms:W3CDTF">2019-12-01T14:14:00Z</dcterms:created>
  <dcterms:modified xsi:type="dcterms:W3CDTF">2020-01-14T09:01:00Z</dcterms:modified>
</cp:coreProperties>
</file>