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4197812" w:rsidRDefault="14197812" w14:paraId="376F1C24" w14:textId="60D531DB">
      <w:r>
        <w:br/>
      </w:r>
    </w:p>
    <w:tbl>
      <w:tblPr>
        <w:tblStyle w:val="TableGrid"/>
        <w:tblW w:w="0" w:type="auto"/>
        <w:tblLayout w:type="fixed"/>
        <w:tblLook w:val="06A0" w:firstRow="1" w:lastRow="0" w:firstColumn="1" w:lastColumn="0" w:noHBand="1" w:noVBand="1"/>
      </w:tblPr>
      <w:tblGrid>
        <w:gridCol w:w="2475"/>
        <w:gridCol w:w="3570"/>
      </w:tblGrid>
      <w:tr w:rsidR="14197812" w:rsidTr="14197812" w14:paraId="234F75A7">
        <w:tc>
          <w:tcPr>
            <w:tcW w:w="2475" w:type="dxa"/>
            <w:tcMar/>
          </w:tcPr>
          <w:p w:rsidR="14197812" w:rsidRDefault="14197812" w14:paraId="277B7211" w14:textId="7172FAC6">
            <w:r w:rsidRPr="14197812" w:rsidR="14197812">
              <w:rPr>
                <w:rFonts w:ascii="Arial" w:hAnsi="Arial" w:eastAsia="Arial" w:cs="Arial"/>
                <w:sz w:val="22"/>
                <w:szCs w:val="22"/>
                <w:u w:val="single"/>
              </w:rPr>
              <w:t>Student name</w:t>
            </w:r>
          </w:p>
        </w:tc>
        <w:tc>
          <w:tcPr>
            <w:tcW w:w="3570" w:type="dxa"/>
            <w:tcMar/>
          </w:tcPr>
          <w:p w:rsidR="14197812" w:rsidRDefault="14197812" w14:paraId="01725362" w14:textId="3D4926DF">
            <w:r w:rsidRPr="14197812" w:rsidR="14197812">
              <w:rPr>
                <w:rFonts w:ascii="Arial" w:hAnsi="Arial" w:eastAsia="Arial" w:cs="Arial"/>
                <w:sz w:val="22"/>
                <w:szCs w:val="22"/>
                <w:u w:val="single"/>
              </w:rPr>
              <w:t xml:space="preserve">Abraham Otoide </w:t>
            </w:r>
          </w:p>
        </w:tc>
      </w:tr>
      <w:tr w:rsidR="14197812" w:rsidTr="14197812" w14:paraId="7FA31477">
        <w:tc>
          <w:tcPr>
            <w:tcW w:w="2475" w:type="dxa"/>
            <w:tcMar/>
          </w:tcPr>
          <w:p w:rsidR="14197812" w:rsidRDefault="14197812" w14:paraId="6B393A1B" w14:textId="6E98CBE5">
            <w:r w:rsidRPr="14197812" w:rsidR="14197812">
              <w:rPr>
                <w:rFonts w:ascii="Arial" w:hAnsi="Arial" w:eastAsia="Arial" w:cs="Arial"/>
                <w:sz w:val="22"/>
                <w:szCs w:val="22"/>
                <w:u w:val="single"/>
              </w:rPr>
              <w:t>Student number</w:t>
            </w:r>
          </w:p>
        </w:tc>
        <w:tc>
          <w:tcPr>
            <w:tcW w:w="3570" w:type="dxa"/>
            <w:tcMar/>
          </w:tcPr>
          <w:p w:rsidR="14197812" w:rsidRDefault="14197812" w14:paraId="21CEA8D3" w14:textId="1FA59998">
            <w:r w:rsidRPr="14197812" w:rsidR="14197812">
              <w:rPr>
                <w:rFonts w:ascii="Arial" w:hAnsi="Arial" w:eastAsia="Arial" w:cs="Arial"/>
                <w:sz w:val="22"/>
                <w:szCs w:val="22"/>
                <w:u w:val="single"/>
              </w:rPr>
              <w:t>1811742</w:t>
            </w:r>
          </w:p>
        </w:tc>
      </w:tr>
      <w:tr w:rsidR="14197812" w:rsidTr="14197812" w14:paraId="2D2E73E4">
        <w:tc>
          <w:tcPr>
            <w:tcW w:w="2475" w:type="dxa"/>
            <w:tcMar/>
          </w:tcPr>
          <w:p w:rsidR="14197812" w:rsidRDefault="14197812" w14:paraId="45C3DC6C" w14:textId="4FD6D693">
            <w:r w:rsidRPr="14197812" w:rsidR="14197812">
              <w:rPr>
                <w:rFonts w:ascii="Arial" w:hAnsi="Arial" w:eastAsia="Arial" w:cs="Arial"/>
                <w:sz w:val="22"/>
                <w:szCs w:val="22"/>
                <w:u w:val="single"/>
              </w:rPr>
              <w:t>Module no</w:t>
            </w:r>
          </w:p>
        </w:tc>
        <w:tc>
          <w:tcPr>
            <w:tcW w:w="3570" w:type="dxa"/>
            <w:tcMar/>
          </w:tcPr>
          <w:p w:rsidR="14197812" w:rsidRDefault="14197812" w14:paraId="5FDA2CF6" w14:textId="524342ED">
            <w:r w:rsidRPr="14197812" w:rsidR="14197812">
              <w:rPr>
                <w:rFonts w:ascii="Arial" w:hAnsi="Arial" w:eastAsia="Arial" w:cs="Arial"/>
                <w:sz w:val="22"/>
                <w:szCs w:val="22"/>
                <w:u w:val="single"/>
              </w:rPr>
              <w:t>BMSK4001</w:t>
            </w:r>
          </w:p>
        </w:tc>
      </w:tr>
      <w:tr w:rsidR="14197812" w:rsidTr="14197812" w14:paraId="38866FD4">
        <w:tc>
          <w:tcPr>
            <w:tcW w:w="2475" w:type="dxa"/>
            <w:tcMar/>
          </w:tcPr>
          <w:p w:rsidR="14197812" w:rsidRDefault="14197812" w14:paraId="6F33BE0C" w14:textId="2873DF7F">
            <w:r w:rsidRPr="14197812" w:rsidR="14197812">
              <w:rPr>
                <w:rFonts w:ascii="Arial" w:hAnsi="Arial" w:eastAsia="Arial" w:cs="Arial"/>
                <w:sz w:val="22"/>
                <w:szCs w:val="22"/>
                <w:u w:val="single"/>
              </w:rPr>
              <w:t>Module title</w:t>
            </w:r>
          </w:p>
        </w:tc>
        <w:tc>
          <w:tcPr>
            <w:tcW w:w="3570" w:type="dxa"/>
            <w:tcMar/>
          </w:tcPr>
          <w:p w:rsidR="14197812" w:rsidRDefault="14197812" w14:paraId="3809D1A9" w14:textId="75D8BE9C">
            <w:r w:rsidRPr="14197812" w:rsidR="14197812">
              <w:rPr>
                <w:rFonts w:ascii="Arial" w:hAnsi="Arial" w:eastAsia="Arial" w:cs="Arial"/>
                <w:sz w:val="22"/>
                <w:szCs w:val="22"/>
                <w:u w:val="single"/>
              </w:rPr>
              <w:t>Academic and employability skills</w:t>
            </w:r>
          </w:p>
        </w:tc>
      </w:tr>
      <w:tr w:rsidR="14197812" w:rsidTr="14197812" w14:paraId="02B99D2F">
        <w:tc>
          <w:tcPr>
            <w:tcW w:w="2475" w:type="dxa"/>
            <w:tcMar/>
          </w:tcPr>
          <w:p w:rsidR="14197812" w:rsidRDefault="14197812" w14:paraId="73287B19" w14:textId="4E44B533">
            <w:r w:rsidRPr="14197812" w:rsidR="14197812">
              <w:rPr>
                <w:rFonts w:ascii="Arial" w:hAnsi="Arial" w:eastAsia="Arial" w:cs="Arial"/>
                <w:sz w:val="22"/>
                <w:szCs w:val="22"/>
                <w:u w:val="single"/>
              </w:rPr>
              <w:t xml:space="preserve">Lecturer </w:t>
            </w:r>
          </w:p>
        </w:tc>
        <w:tc>
          <w:tcPr>
            <w:tcW w:w="3570" w:type="dxa"/>
            <w:tcMar/>
          </w:tcPr>
          <w:p w:rsidR="14197812" w:rsidRDefault="14197812" w14:paraId="2A2146FF" w14:textId="38E7FF46">
            <w:r w:rsidRPr="14197812" w:rsidR="14197812">
              <w:rPr>
                <w:rFonts w:ascii="Arial" w:hAnsi="Arial" w:eastAsia="Arial" w:cs="Arial"/>
                <w:sz w:val="22"/>
                <w:szCs w:val="22"/>
                <w:u w:val="single"/>
              </w:rPr>
              <w:t>Sylvia Hoffmann</w:t>
            </w:r>
          </w:p>
        </w:tc>
      </w:tr>
    </w:tbl>
    <w:p w:rsidR="14197812" w:rsidP="14197812" w:rsidRDefault="14197812" w14:paraId="73ED2B63" w14:textId="2CA6C48B">
      <w:pPr>
        <w:pStyle w:val="Normal"/>
        <w:bidi w:val="0"/>
        <w:spacing w:before="0" w:beforeAutospacing="off" w:after="160" w:afterAutospacing="off" w:line="259" w:lineRule="auto"/>
        <w:ind w:left="0" w:right="0"/>
        <w:jc w:val="left"/>
      </w:pP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p>
    <w:p w:rsidR="1EFDDDB4" w:rsidP="1EFDDDB4" w:rsidRDefault="1EFDDDB4" w14:paraId="69C885BC" w14:textId="0C294FFC">
      <w:pPr>
        <w:rPr>
          <w:rFonts w:ascii="Arial" w:hAnsi="Arial" w:eastAsia="Arial" w:cs="Arial"/>
          <w:noProof w:val="0"/>
          <w:sz w:val="20"/>
          <w:szCs w:val="20"/>
          <w:u w:val="single"/>
          <w:lang w:val="en-GB"/>
        </w:rPr>
      </w:pPr>
    </w:p>
    <w:p w:rsidR="1EFDDDB4" w:rsidP="1EFDDDB4" w:rsidRDefault="1EFDDDB4" w14:paraId="32DA1DEF" w14:textId="40FD7401">
      <w:pPr>
        <w:rPr>
          <w:rFonts w:ascii="Arial" w:hAnsi="Arial" w:eastAsia="Arial" w:cs="Arial"/>
          <w:noProof w:val="0"/>
          <w:sz w:val="20"/>
          <w:szCs w:val="20"/>
          <w:u w:val="single"/>
          <w:lang w:val="en-GB"/>
        </w:rPr>
      </w:pPr>
    </w:p>
    <w:p w:rsidR="14197812" w:rsidRDefault="14197812" w14:paraId="51FA9737" w14:textId="60E78CB7">
      <w:r w:rsidRPr="14197812" w:rsidR="14197812">
        <w:rPr>
          <w:rFonts w:ascii="Arial" w:hAnsi="Arial" w:eastAsia="Arial" w:cs="Arial"/>
          <w:noProof w:val="0"/>
          <w:sz w:val="20"/>
          <w:szCs w:val="20"/>
          <w:u w:val="single"/>
          <w:lang w:val="en-GB"/>
        </w:rPr>
        <w:t>Table of Contents:</w:t>
      </w:r>
    </w:p>
    <w:p w:rsidR="14197812" w:rsidRDefault="14197812" w14:paraId="177DDC61" w14:textId="32DE43D9">
      <w:r>
        <w:br/>
      </w:r>
    </w:p>
    <w:p w:rsidR="14197812" w:rsidRDefault="14197812" w14:paraId="1D2D1775" w14:textId="20DEED3C">
      <w:r w:rsidRPr="14197812" w:rsidR="14197812">
        <w:rPr>
          <w:rFonts w:ascii="Arial" w:hAnsi="Arial" w:eastAsia="Arial" w:cs="Arial"/>
          <w:noProof w:val="0"/>
          <w:sz w:val="20"/>
          <w:szCs w:val="20"/>
          <w:lang w:val="en-GB"/>
        </w:rPr>
        <w:t>Introduction ...page 2</w:t>
      </w:r>
    </w:p>
    <w:p w:rsidR="14197812" w:rsidRDefault="14197812" w14:paraId="24F7DBD2" w14:textId="48B43D4F">
      <w:r>
        <w:br/>
      </w:r>
    </w:p>
    <w:p w:rsidR="14197812" w:rsidRDefault="14197812" w14:paraId="2E788AD5" w14:textId="3B29BD5A">
      <w:r w:rsidRPr="14197812" w:rsidR="14197812">
        <w:rPr>
          <w:rFonts w:ascii="Arial" w:hAnsi="Arial" w:eastAsia="Arial" w:cs="Arial"/>
          <w:noProof w:val="0"/>
          <w:sz w:val="20"/>
          <w:szCs w:val="20"/>
          <w:lang w:val="en-GB"/>
        </w:rPr>
        <w:t>List of skills ...page 2-8</w:t>
      </w:r>
    </w:p>
    <w:p w:rsidR="14197812" w:rsidRDefault="14197812" w14:paraId="20D6B562" w14:textId="5BC320E3">
      <w:r>
        <w:br/>
      </w:r>
    </w:p>
    <w:p w:rsidR="14197812" w:rsidRDefault="14197812" w14:paraId="4E8837B1" w14:textId="581FE464">
      <w:r w:rsidRPr="14197812" w:rsidR="14197812">
        <w:rPr>
          <w:rFonts w:ascii="Arial" w:hAnsi="Arial" w:eastAsia="Arial" w:cs="Arial"/>
          <w:noProof w:val="0"/>
          <w:sz w:val="20"/>
          <w:szCs w:val="20"/>
          <w:lang w:val="en-GB"/>
        </w:rPr>
        <w:t>Confidentiality…page 2-3</w:t>
      </w:r>
    </w:p>
    <w:p w:rsidR="14197812" w:rsidRDefault="14197812" w14:paraId="69C88F06" w14:textId="4F96E66C">
      <w:r>
        <w:br/>
      </w:r>
      <w:r w:rsidRPr="1EFDDDB4" w:rsidR="1EFDDDB4">
        <w:rPr>
          <w:rFonts w:ascii="Arial" w:hAnsi="Arial" w:eastAsia="Arial" w:cs="Arial"/>
          <w:noProof w:val="0"/>
          <w:sz w:val="20"/>
          <w:szCs w:val="20"/>
          <w:lang w:val="en-GB"/>
        </w:rPr>
        <w:t>Accurate information recording...page 3-4</w:t>
      </w:r>
    </w:p>
    <w:p w:rsidR="1EFDDDB4" w:rsidP="1EFDDDB4" w:rsidRDefault="1EFDDDB4" w14:paraId="58ED24D6" w14:textId="5E47D339">
      <w:pPr>
        <w:rPr>
          <w:rFonts w:ascii="Arial" w:hAnsi="Arial" w:eastAsia="Arial" w:cs="Arial"/>
          <w:noProof w:val="0"/>
          <w:sz w:val="20"/>
          <w:szCs w:val="20"/>
          <w:lang w:val="en-GB"/>
        </w:rPr>
      </w:pPr>
    </w:p>
    <w:p w:rsidR="14197812" w:rsidRDefault="14197812" w14:paraId="1EEF98CA" w14:textId="37B8DFC3">
      <w:r w:rsidRPr="14197812" w:rsidR="14197812">
        <w:rPr>
          <w:rFonts w:ascii="Arial" w:hAnsi="Arial" w:eastAsia="Arial" w:cs="Arial"/>
          <w:noProof w:val="0"/>
          <w:sz w:val="20"/>
          <w:szCs w:val="20"/>
          <w:lang w:val="en-GB"/>
        </w:rPr>
        <w:t>Teamwork...page 4-5</w:t>
      </w:r>
    </w:p>
    <w:p w:rsidR="14197812" w:rsidRDefault="14197812" w14:paraId="2BFAAA87" w14:textId="24BFAD6F">
      <w:r>
        <w:br/>
      </w:r>
    </w:p>
    <w:p w:rsidR="14197812" w:rsidRDefault="14197812" w14:paraId="6F926F1E" w14:textId="0A4964F6">
      <w:r w:rsidRPr="1EFDDDB4" w:rsidR="1EFDDDB4">
        <w:rPr>
          <w:rFonts w:ascii="Arial" w:hAnsi="Arial" w:eastAsia="Arial" w:cs="Arial"/>
          <w:noProof w:val="0"/>
          <w:sz w:val="20"/>
          <w:szCs w:val="20"/>
          <w:lang w:val="en-GB"/>
        </w:rPr>
        <w:t>Active listening...page 5</w:t>
      </w:r>
      <w:r w:rsidRPr="1EFDDDB4" w:rsidR="1EFDDDB4">
        <w:rPr>
          <w:rFonts w:ascii="Arial" w:hAnsi="Arial" w:eastAsia="Arial" w:cs="Arial"/>
          <w:noProof w:val="0"/>
          <w:sz w:val="20"/>
          <w:szCs w:val="20"/>
          <w:lang w:val="en-GB"/>
        </w:rPr>
        <w:t>-6</w:t>
      </w:r>
    </w:p>
    <w:p w:rsidR="14197812" w:rsidRDefault="14197812" w14:paraId="3D6A6BC8" w14:textId="711E056E">
      <w:r>
        <w:br/>
      </w:r>
      <w:r w:rsidRPr="1EFDDDB4" w:rsidR="1EFDDDB4">
        <w:rPr>
          <w:rFonts w:ascii="Arial" w:hAnsi="Arial" w:eastAsia="Arial" w:cs="Arial"/>
          <w:noProof w:val="0"/>
          <w:sz w:val="20"/>
          <w:szCs w:val="20"/>
          <w:lang w:val="en-GB"/>
        </w:rPr>
        <w:t>Time management...page 5-6</w:t>
      </w:r>
    </w:p>
    <w:p w:rsidR="14197812" w:rsidRDefault="14197812" w14:paraId="71F75051" w14:textId="791C137C">
      <w:r>
        <w:br/>
      </w:r>
      <w:r w:rsidRPr="1EFDDDB4" w:rsidR="1EFDDDB4">
        <w:rPr>
          <w:rFonts w:ascii="Arial" w:hAnsi="Arial" w:eastAsia="Arial" w:cs="Arial"/>
          <w:noProof w:val="0"/>
          <w:sz w:val="20"/>
          <w:szCs w:val="20"/>
          <w:lang w:val="en-GB"/>
        </w:rPr>
        <w:t>Protection of dignity...page 6-7</w:t>
      </w:r>
    </w:p>
    <w:p w:rsidR="14197812" w:rsidRDefault="14197812" w14:paraId="75353B5D" w14:textId="5E121204">
      <w:r>
        <w:br/>
      </w:r>
      <w:r w:rsidRPr="1EFDDDB4" w:rsidR="1EFDDDB4">
        <w:rPr>
          <w:rFonts w:ascii="Arial" w:hAnsi="Arial" w:eastAsia="Arial" w:cs="Arial"/>
          <w:noProof w:val="0"/>
          <w:sz w:val="20"/>
          <w:szCs w:val="20"/>
          <w:lang w:val="en-GB"/>
        </w:rPr>
        <w:t>Problem solving</w:t>
      </w:r>
      <w:r w:rsidRPr="1EFDDDB4" w:rsidR="1EFDDDB4">
        <w:rPr>
          <w:rFonts w:ascii="Arial" w:hAnsi="Arial" w:eastAsia="Arial" w:cs="Arial"/>
          <w:noProof w:val="0"/>
          <w:sz w:val="22"/>
          <w:szCs w:val="22"/>
          <w:lang w:val="en-GB"/>
        </w:rPr>
        <w:t>...</w:t>
      </w:r>
      <w:r w:rsidRPr="1EFDDDB4" w:rsidR="1EFDDDB4">
        <w:rPr>
          <w:rFonts w:ascii="Arial" w:hAnsi="Arial" w:eastAsia="Arial" w:cs="Arial"/>
          <w:noProof w:val="0"/>
          <w:sz w:val="20"/>
          <w:szCs w:val="20"/>
          <w:lang w:val="en-GB"/>
        </w:rPr>
        <w:t>page 7</w:t>
      </w:r>
    </w:p>
    <w:p w:rsidR="14197812" w:rsidRDefault="14197812" w14:paraId="2449FC47" w14:textId="1BF66620">
      <w:r>
        <w:br/>
      </w:r>
      <w:r w:rsidRPr="1EFDDDB4" w:rsidR="1EFDDDB4">
        <w:rPr>
          <w:rFonts w:ascii="Arial" w:hAnsi="Arial" w:eastAsia="Arial" w:cs="Arial"/>
          <w:noProof w:val="0"/>
          <w:sz w:val="20"/>
          <w:szCs w:val="20"/>
          <w:lang w:val="en-GB"/>
        </w:rPr>
        <w:t>Personal hygiene page...7-8</w:t>
      </w:r>
    </w:p>
    <w:p w:rsidR="14197812" w:rsidRDefault="14197812" w14:paraId="18C95D00" w14:textId="5984935F">
      <w:r>
        <w:br/>
      </w:r>
    </w:p>
    <w:p w:rsidR="14197812" w:rsidRDefault="14197812" w14:paraId="556A284F" w14:textId="0E3410A2">
      <w:r w:rsidRPr="14197812" w:rsidR="14197812">
        <w:rPr>
          <w:rFonts w:ascii="Arial" w:hAnsi="Arial" w:eastAsia="Arial" w:cs="Arial"/>
          <w:noProof w:val="0"/>
          <w:sz w:val="20"/>
          <w:szCs w:val="20"/>
          <w:lang w:val="en-GB"/>
        </w:rPr>
        <w:t>Conclusion page...8</w:t>
      </w:r>
    </w:p>
    <w:p w:rsidR="14197812" w:rsidRDefault="14197812" w14:paraId="228C992B" w14:textId="48C1F9F8">
      <w:r>
        <w:br/>
      </w:r>
    </w:p>
    <w:p w:rsidR="14197812" w:rsidRDefault="14197812" w14:paraId="3D7E08FA" w14:textId="0B530F81">
      <w:r w:rsidRPr="14197812" w:rsidR="14197812">
        <w:rPr>
          <w:rFonts w:ascii="Arial" w:hAnsi="Arial" w:eastAsia="Arial" w:cs="Arial"/>
          <w:noProof w:val="0"/>
          <w:sz w:val="20"/>
          <w:szCs w:val="20"/>
          <w:lang w:val="en-GB"/>
        </w:rPr>
        <w:t>References...page 8-9</w:t>
      </w:r>
    </w:p>
    <w:p w:rsidR="14197812" w:rsidRDefault="14197812" w14:paraId="4A156D09" w14:textId="6AB400EE">
      <w:r>
        <w:br/>
      </w:r>
      <w:r>
        <w:br/>
      </w:r>
      <w:r w:rsidR="1EFDDDB4">
        <w:rPr/>
        <w:t xml:space="preserve">                     </w:t>
      </w:r>
    </w:p>
    <w:p w:rsidR="1EFDDDB4" w:rsidP="1EFDDDB4" w:rsidRDefault="1EFDDDB4" w14:paraId="1A5160F1" w14:textId="20DCD95B">
      <w:pPr>
        <w:rPr>
          <w:rFonts w:ascii="Arial" w:hAnsi="Arial" w:eastAsia="Arial" w:cs="Arial"/>
          <w:noProof w:val="0"/>
          <w:sz w:val="22"/>
          <w:szCs w:val="22"/>
          <w:u w:val="single"/>
          <w:lang w:val="en-GB"/>
        </w:rPr>
      </w:pPr>
    </w:p>
    <w:p w:rsidR="1EFDDDB4" w:rsidP="1EFDDDB4" w:rsidRDefault="1EFDDDB4" w14:paraId="52972F33" w14:textId="77179B66">
      <w:pPr>
        <w:rPr>
          <w:rFonts w:ascii="Arial" w:hAnsi="Arial" w:eastAsia="Arial" w:cs="Arial"/>
          <w:noProof w:val="0"/>
          <w:sz w:val="22"/>
          <w:szCs w:val="22"/>
          <w:u w:val="single"/>
          <w:lang w:val="en-GB"/>
        </w:rPr>
      </w:pPr>
    </w:p>
    <w:p w:rsidR="14197812" w:rsidRDefault="14197812" w14:paraId="3CE5709B" w14:textId="03C97871">
      <w:r w:rsidRPr="14197812" w:rsidR="14197812">
        <w:rPr>
          <w:rFonts w:ascii="Arial" w:hAnsi="Arial" w:eastAsia="Arial" w:cs="Arial"/>
          <w:noProof w:val="0"/>
          <w:sz w:val="22"/>
          <w:szCs w:val="22"/>
          <w:u w:val="single"/>
          <w:lang w:val="en-GB"/>
        </w:rPr>
        <w:t xml:space="preserve">Introduction </w:t>
      </w:r>
    </w:p>
    <w:p w:rsidR="14197812" w:rsidRDefault="14197812" w14:paraId="123A68A7" w14:textId="7758F61E">
      <w:r>
        <w:br/>
      </w:r>
    </w:p>
    <w:p w:rsidR="14197812" w:rsidP="14197812" w:rsidRDefault="14197812" w14:paraId="4D624ED4" w14:textId="1735AECA">
      <w:pPr>
        <w:jc w:val="both"/>
      </w:pPr>
      <w:r w:rsidRPr="14197812" w:rsidR="14197812">
        <w:rPr>
          <w:rFonts w:ascii="Arial" w:hAnsi="Arial" w:eastAsia="Arial" w:cs="Arial"/>
          <w:noProof w:val="0"/>
          <w:sz w:val="22"/>
          <w:szCs w:val="22"/>
          <w:lang w:val="en-GB"/>
        </w:rPr>
        <w:t>By using the knowledge of the skills that I have used and acquired when working with patients who have special needs; in previous work placements and the information from external information resources such as textbooks and online resources, I am able to present why employers expect certain skills to be used in the workplace ;explaining what they are, their purpose for use and how I plan to use those skills in the workplace, I give evidence of their relationship with health care practice, stating my use of the skills and their use in health care.</w:t>
      </w:r>
    </w:p>
    <w:p w:rsidR="14197812" w:rsidRDefault="14197812" w14:paraId="04A37E9C" w14:textId="461660BF">
      <w:r>
        <w:br/>
      </w:r>
      <w:r>
        <w:br/>
      </w:r>
    </w:p>
    <w:p w:rsidR="14197812" w:rsidP="14197812" w:rsidRDefault="14197812" w14:paraId="48F50236" w14:textId="39022611">
      <w:pPr>
        <w:jc w:val="center"/>
      </w:pPr>
      <w:r w:rsidRPr="14197812" w:rsidR="14197812">
        <w:rPr>
          <w:rFonts w:ascii="Arial" w:hAnsi="Arial" w:eastAsia="Arial" w:cs="Arial"/>
          <w:noProof w:val="0"/>
          <w:sz w:val="22"/>
          <w:szCs w:val="22"/>
          <w:u w:val="single"/>
          <w:lang w:val="en-GB"/>
        </w:rPr>
        <w:t>Confidentiality</w:t>
      </w:r>
    </w:p>
    <w:p w:rsidR="14197812" w:rsidRDefault="14197812" w14:paraId="54B45838" w14:textId="2AEBCE9B">
      <w:r>
        <w:br/>
      </w:r>
    </w:p>
    <w:p w:rsidR="14197812" w:rsidRDefault="14197812" w14:paraId="4D658AD5" w14:textId="1518AE8B">
      <w:r w:rsidRPr="14197812" w:rsidR="14197812">
        <w:rPr>
          <w:rFonts w:ascii="Arial" w:hAnsi="Arial" w:eastAsia="Arial" w:cs="Arial"/>
          <w:noProof w:val="0"/>
          <w:sz w:val="22"/>
          <w:szCs w:val="22"/>
          <w:u w:val="single"/>
          <w:lang w:val="en-GB"/>
        </w:rPr>
        <w:t>Definition</w:t>
      </w:r>
    </w:p>
    <w:p w:rsidR="14197812" w:rsidRDefault="14197812" w14:paraId="1319E3B0" w14:textId="08869707">
      <w:r>
        <w:br/>
      </w:r>
    </w:p>
    <w:p w:rsidR="14197812" w:rsidRDefault="14197812" w14:paraId="70C21DD5" w14:textId="023551AD">
      <w:r w:rsidRPr="14197812" w:rsidR="14197812">
        <w:rPr>
          <w:rFonts w:ascii="Arial" w:hAnsi="Arial" w:eastAsia="Arial" w:cs="Arial"/>
          <w:noProof w:val="0"/>
          <w:sz w:val="22"/>
          <w:szCs w:val="22"/>
          <w:lang w:val="en-GB"/>
        </w:rPr>
        <w:t>Keeping the patient's written and digital files safe and in a private location (backup location) e.g. an office. This protects the service users’(patients) files and safety and allows them to express their views and opinions without fear of it being publicly spread.</w:t>
      </w:r>
    </w:p>
    <w:p w:rsidR="14197812" w:rsidRDefault="14197812" w14:paraId="571F5232" w14:textId="656B52F9">
      <w:r w:rsidRPr="14197812" w:rsidR="14197812">
        <w:rPr>
          <w:rFonts w:ascii="Arial" w:hAnsi="Arial" w:eastAsia="Arial" w:cs="Arial"/>
          <w:noProof w:val="0"/>
          <w:sz w:val="22"/>
          <w:szCs w:val="22"/>
          <w:lang w:val="en-GB"/>
        </w:rPr>
        <w:t>Confidentiality also involves the storing of files on computers with passwords, that have a heavy level of password security, instead of leaving files accessible to anyone who uses the computer. Confidentiality can be legally broken, only if the information can directly harm the service user or the safety of individuals. In the case of a nursing practitioner, breaking confidentiality would be recognised as legally necessary and coincide with The Code (</w:t>
      </w:r>
      <w:r w:rsidRPr="14197812" w:rsidR="14197812">
        <w:rPr>
          <w:rFonts w:ascii="Arial" w:hAnsi="Arial" w:eastAsia="Arial" w:cs="Arial"/>
          <w:noProof w:val="0"/>
          <w:color w:val="222222"/>
          <w:sz w:val="22"/>
          <w:szCs w:val="22"/>
          <w:lang w:val="en-GB"/>
        </w:rPr>
        <w:t xml:space="preserve">Nursing and Midwifery Council, </w:t>
      </w:r>
      <w:r w:rsidRPr="14197812" w:rsidR="14197812">
        <w:rPr>
          <w:rFonts w:ascii="Arial" w:hAnsi="Arial" w:eastAsia="Arial" w:cs="Arial"/>
          <w:noProof w:val="0"/>
          <w:sz w:val="22"/>
          <w:szCs w:val="22"/>
          <w:lang w:val="en-GB"/>
        </w:rPr>
        <w:t>2018, p.8</w:t>
      </w:r>
      <w:r w:rsidRPr="14197812" w:rsidR="14197812">
        <w:rPr>
          <w:rFonts w:ascii="Arial" w:hAnsi="Arial" w:eastAsia="Arial" w:cs="Arial"/>
          <w:noProof w:val="0"/>
          <w:sz w:val="22"/>
          <w:szCs w:val="22"/>
          <w:lang w:val="en-GB"/>
        </w:rPr>
        <w:t>):</w:t>
      </w:r>
    </w:p>
    <w:p w:rsidR="14197812" w:rsidRDefault="14197812" w14:paraId="69F5DF95" w14:textId="678125FE">
      <w:r>
        <w:br/>
      </w:r>
    </w:p>
    <w:p w:rsidR="14197812" w:rsidRDefault="14197812" w14:paraId="6C1CA975" w14:textId="24EEC434">
      <w:r w:rsidRPr="14197812" w:rsidR="14197812">
        <w:rPr>
          <w:rFonts w:ascii="Arial" w:hAnsi="Arial" w:eastAsia="Arial" w:cs="Arial"/>
          <w:noProof w:val="0"/>
          <w:sz w:val="22"/>
          <w:szCs w:val="22"/>
          <w:lang w:val="en-GB"/>
        </w:rPr>
        <w:t>“5.4 share necessary information with other health and care professionals and agencies only when the interests of patient safety and public protection override the need for confidentiality”.</w:t>
      </w:r>
    </w:p>
    <w:p w:rsidR="14197812" w:rsidRDefault="14197812" w14:paraId="7C4DB81A" w14:textId="7AE7DF62">
      <w:r>
        <w:br/>
      </w:r>
    </w:p>
    <w:p w:rsidR="14197812" w:rsidRDefault="14197812" w14:paraId="6F776CD8" w14:textId="3638E39E">
      <w:r w:rsidRPr="14197812" w:rsidR="14197812">
        <w:rPr>
          <w:rFonts w:ascii="Arial" w:hAnsi="Arial" w:eastAsia="Arial" w:cs="Arial"/>
          <w:noProof w:val="0"/>
          <w:sz w:val="22"/>
          <w:szCs w:val="22"/>
          <w:u w:val="single"/>
          <w:lang w:val="en-GB"/>
        </w:rPr>
        <w:t>My use of skill</w:t>
      </w:r>
    </w:p>
    <w:p w:rsidR="14197812" w:rsidRDefault="14197812" w14:paraId="2FA4F632" w14:textId="34CA0FD7">
      <w:r>
        <w:br/>
      </w:r>
    </w:p>
    <w:p w:rsidR="14197812" w:rsidP="14197812" w:rsidRDefault="14197812" w14:paraId="566080B5" w14:textId="71151F13">
      <w:pPr>
        <w:pStyle w:val="Normal"/>
      </w:pPr>
      <w:r w:rsidRPr="14197812" w:rsidR="14197812">
        <w:rPr>
          <w:rFonts w:ascii="Arial" w:hAnsi="Arial" w:eastAsia="Arial" w:cs="Arial"/>
          <w:noProof w:val="0"/>
          <w:sz w:val="22"/>
          <w:szCs w:val="22"/>
          <w:lang w:val="en-GB"/>
        </w:rPr>
        <w:t>When using this skill, I would ensure that after</w:t>
      </w:r>
      <w:r w:rsidRPr="14197812" w:rsidR="14197812">
        <w:rPr>
          <w:rFonts w:ascii="Arial" w:hAnsi="Arial" w:eastAsia="Arial" w:cs="Arial"/>
          <w:noProof w:val="0"/>
          <w:sz w:val="22"/>
          <w:szCs w:val="22"/>
          <w:lang w:val="en-GB"/>
        </w:rPr>
        <w:t xml:space="preserve"> </w:t>
      </w:r>
      <w:r w:rsidRPr="14197812" w:rsidR="14197812">
        <w:rPr>
          <w:rFonts w:ascii="Arial" w:hAnsi="Arial" w:eastAsia="Arial" w:cs="Arial"/>
          <w:noProof w:val="0"/>
          <w:sz w:val="22"/>
          <w:szCs w:val="22"/>
          <w:lang w:val="en-GB"/>
        </w:rPr>
        <w:t>patient files have been used, they would be kept in filing cabinets and made secure, and that the keys for the filing cabinet are locked in a secure location when accessing patients’ information, ensuring that it is only accessible to staff who care for the service users. I would also not disclose patient information to anyone except staff that care for the patient, unless the information could endanger the patient.        If the patient has asked me to share information with their parents, partner and anyone outside of my care only then would I be able to share the information, this is supported by midwife and nurse Penelope Garnham:</w:t>
      </w:r>
    </w:p>
    <w:p w:rsidR="14197812" w:rsidRDefault="14197812" w14:paraId="36F776EB" w14:textId="2E3FB645">
      <w:r w:rsidRPr="14197812" w:rsidR="14197812">
        <w:rPr>
          <w:rFonts w:ascii="Arial" w:hAnsi="Arial" w:eastAsia="Arial" w:cs="Arial"/>
          <w:noProof w:val="0"/>
          <w:sz w:val="22"/>
          <w:szCs w:val="22"/>
          <w:lang w:val="en-GB"/>
        </w:rPr>
        <w:t>“In health and social care confidential means we do not share without permission information that must be entrusted to us” (Garnham et al,2013 p. 34).</w:t>
      </w:r>
    </w:p>
    <w:p w:rsidR="14197812" w:rsidRDefault="14197812" w14:paraId="337E5084" w14:textId="207CFF2D">
      <w:r>
        <w:br/>
      </w:r>
      <w:r w:rsidRPr="14197812" w:rsidR="14197812">
        <w:rPr>
          <w:rFonts w:ascii="Arial" w:hAnsi="Arial" w:eastAsia="Arial" w:cs="Arial"/>
          <w:noProof w:val="0"/>
          <w:sz w:val="22"/>
          <w:szCs w:val="22"/>
          <w:u w:val="single"/>
          <w:lang w:val="en-GB"/>
        </w:rPr>
        <w:t>Why it is used</w:t>
      </w:r>
    </w:p>
    <w:p w:rsidR="14197812" w:rsidRDefault="14197812" w14:paraId="019DBB72" w14:textId="6323A351">
      <w:r>
        <w:br/>
      </w:r>
    </w:p>
    <w:p w:rsidR="14197812" w:rsidP="14197812" w:rsidRDefault="14197812" w14:paraId="1404B2BD" w14:textId="0B58F4AB">
      <w:pPr>
        <w:jc w:val="both"/>
      </w:pPr>
      <w:r w:rsidRPr="14197812" w:rsidR="14197812">
        <w:rPr>
          <w:rFonts w:ascii="Arial" w:hAnsi="Arial" w:eastAsia="Arial" w:cs="Arial"/>
          <w:noProof w:val="0"/>
          <w:sz w:val="22"/>
          <w:szCs w:val="22"/>
          <w:lang w:val="en-GB"/>
        </w:rPr>
        <w:t>The use of confidentiality is to ensure that there would be no access to patient's personal data for anyone outside of staff, and if the files of the service users are stolen, misplaced or destroyed (e.g. earthquakes, tsunami, hurricanes, fire. etc.) there would be a way to track those files using surveillance cameras and the signatures of people who last used the files to make a record of this information and protect the service users privacy; providing a quality standard of confidentiality by keeping files secure from others that may abuse the information and knowing who has access to the files as stated :</w:t>
      </w:r>
    </w:p>
    <w:p w:rsidR="14197812" w:rsidRDefault="14197812" w14:paraId="688F6D9E" w14:textId="6AC63E85">
      <w:r>
        <w:br/>
      </w:r>
    </w:p>
    <w:p w:rsidR="14197812" w:rsidP="14197812" w:rsidRDefault="14197812" w14:paraId="1D22FD59" w14:textId="5F4377DA">
      <w:pPr>
        <w:jc w:val="both"/>
      </w:pPr>
      <w:r w:rsidRPr="14197812" w:rsidR="14197812">
        <w:rPr>
          <w:rFonts w:ascii="Arial" w:hAnsi="Arial" w:eastAsia="Arial" w:cs="Arial"/>
          <w:noProof w:val="0"/>
          <w:sz w:val="22"/>
          <w:szCs w:val="22"/>
          <w:lang w:val="en-GB"/>
        </w:rPr>
        <w:t xml:space="preserve">” Handled in a way that ensures appropriate security, including protection against unlawful or unauthorised processing, access, loss, destruction or damage” </w:t>
      </w:r>
      <w:r w:rsidRPr="14197812" w:rsidR="14197812">
        <w:rPr>
          <w:rFonts w:ascii="Arial" w:hAnsi="Arial" w:eastAsia="Arial" w:cs="Arial"/>
          <w:noProof w:val="0"/>
          <w:sz w:val="22"/>
          <w:szCs w:val="22"/>
          <w:lang w:val="en-GB"/>
        </w:rPr>
        <w:t>(Data Protection ACT ,2018).</w:t>
      </w:r>
    </w:p>
    <w:p w:rsidR="14197812" w:rsidRDefault="14197812" w14:paraId="75782533" w14:textId="0BF79509">
      <w:r>
        <w:br/>
      </w:r>
      <w:r>
        <w:br/>
      </w:r>
      <w:r>
        <w:br/>
      </w:r>
    </w:p>
    <w:p w:rsidR="14197812" w:rsidP="14197812" w:rsidRDefault="14197812" w14:paraId="1F80B9FD" w14:textId="6098B753">
      <w:pPr>
        <w:jc w:val="center"/>
      </w:pPr>
      <w:r w:rsidRPr="14197812" w:rsidR="14197812">
        <w:rPr>
          <w:rFonts w:ascii="Arial" w:hAnsi="Arial" w:eastAsia="Arial" w:cs="Arial"/>
          <w:noProof w:val="0"/>
          <w:sz w:val="22"/>
          <w:szCs w:val="22"/>
          <w:u w:val="single"/>
          <w:lang w:val="en-GB"/>
        </w:rPr>
        <w:t>Accurate information recording</w:t>
      </w:r>
    </w:p>
    <w:p w:rsidR="14197812" w:rsidRDefault="14197812" w14:paraId="14AC7269" w14:textId="4ACF64C4">
      <w:r>
        <w:br/>
      </w:r>
    </w:p>
    <w:p w:rsidR="14197812" w:rsidRDefault="14197812" w14:paraId="68656A5F" w14:textId="7D870E6C">
      <w:r w:rsidRPr="14197812" w:rsidR="14197812">
        <w:rPr>
          <w:rFonts w:ascii="Arial" w:hAnsi="Arial" w:eastAsia="Arial" w:cs="Arial"/>
          <w:noProof w:val="0"/>
          <w:sz w:val="22"/>
          <w:szCs w:val="22"/>
          <w:u w:val="single"/>
          <w:lang w:val="en-GB"/>
        </w:rPr>
        <w:t>Definition</w:t>
      </w:r>
    </w:p>
    <w:p w:rsidR="14197812" w:rsidRDefault="14197812" w14:paraId="252EF1CA" w14:textId="3BF553C5">
      <w:r>
        <w:br/>
      </w:r>
    </w:p>
    <w:p w:rsidR="14197812" w:rsidRDefault="14197812" w14:paraId="25FD31B1" w14:textId="3938BFE8">
      <w:r w:rsidRPr="14197812" w:rsidR="14197812">
        <w:rPr>
          <w:rFonts w:ascii="Arial" w:hAnsi="Arial" w:eastAsia="Arial" w:cs="Arial"/>
          <w:noProof w:val="0"/>
          <w:sz w:val="22"/>
          <w:szCs w:val="22"/>
          <w:lang w:val="en-GB"/>
        </w:rPr>
        <w:t xml:space="preserve">Recording accurate information about a specific task, person or thing. Recording patient information with regards to actual events. keeping information factual and truthful with an awareness of evidence. </w:t>
      </w:r>
    </w:p>
    <w:p w:rsidR="14197812" w:rsidRDefault="14197812" w14:paraId="53CDE355" w14:textId="4B8EBBD9">
      <w:r>
        <w:br/>
      </w:r>
    </w:p>
    <w:p w:rsidR="14197812" w:rsidRDefault="14197812" w14:paraId="20C180C7" w14:textId="563F5D62">
      <w:r w:rsidRPr="14197812" w:rsidR="14197812">
        <w:rPr>
          <w:rFonts w:ascii="Arial" w:hAnsi="Arial" w:eastAsia="Arial" w:cs="Arial"/>
          <w:noProof w:val="0"/>
          <w:sz w:val="22"/>
          <w:szCs w:val="22"/>
          <w:u w:val="single"/>
          <w:lang w:val="en-GB"/>
        </w:rPr>
        <w:t>My use of skill</w:t>
      </w:r>
    </w:p>
    <w:p w:rsidR="14197812" w:rsidRDefault="14197812" w14:paraId="07491A93" w14:textId="7C74945A">
      <w:r>
        <w:br/>
      </w:r>
    </w:p>
    <w:p w:rsidR="14197812" w:rsidP="14197812" w:rsidRDefault="14197812" w14:paraId="158BBE61" w14:textId="1E4F547A">
      <w:pPr>
        <w:jc w:val="both"/>
      </w:pPr>
      <w:r w:rsidRPr="1EFDDDB4" w:rsidR="1EFDDDB4">
        <w:rPr>
          <w:rFonts w:ascii="Arial" w:hAnsi="Arial" w:eastAsia="Arial" w:cs="Arial"/>
          <w:noProof w:val="0"/>
          <w:sz w:val="22"/>
          <w:szCs w:val="22"/>
          <w:lang w:val="en-GB"/>
        </w:rPr>
        <w:t>When receiving information as an instruction or guide, I would take a mental or physical note, so that I can accurately perform care or record an event or incident, to reduce the likelihood of mistakes made in caring for a patient or in the reporting of an incident. I would also ask questions to clarify an instruction and summarize if necessary, this would correlate with the NMC policy (Nursing</w:t>
      </w:r>
      <w:r w:rsidRPr="1EFDDDB4" w:rsidR="1EFDDDB4">
        <w:rPr>
          <w:rFonts w:ascii="Arial" w:hAnsi="Arial" w:eastAsia="Arial" w:cs="Arial"/>
          <w:noProof w:val="0"/>
          <w:color w:val="222222"/>
          <w:sz w:val="22"/>
          <w:szCs w:val="22"/>
          <w:lang w:val="en-GB"/>
        </w:rPr>
        <w:t xml:space="preserve"> and Midwifery Council)</w:t>
      </w:r>
      <w:r w:rsidRPr="1EFDDDB4" w:rsidR="1EFDDDB4">
        <w:rPr>
          <w:rFonts w:ascii="Arial" w:hAnsi="Arial" w:eastAsia="Arial" w:cs="Arial"/>
          <w:b w:val="1"/>
          <w:bCs w:val="1"/>
          <w:noProof w:val="0"/>
          <w:sz w:val="22"/>
          <w:szCs w:val="22"/>
          <w:lang w:val="en-GB"/>
        </w:rPr>
        <w:t xml:space="preserve"> </w:t>
      </w:r>
      <w:r w:rsidRPr="1EFDDDB4" w:rsidR="1EFDDDB4">
        <w:rPr>
          <w:rFonts w:ascii="Arial" w:hAnsi="Arial" w:eastAsia="Arial" w:cs="Arial"/>
          <w:noProof w:val="0"/>
          <w:sz w:val="22"/>
          <w:szCs w:val="22"/>
          <w:lang w:val="en-GB"/>
        </w:rPr>
        <w:t xml:space="preserve">“10.2 identify any risks or problems that have </w:t>
      </w:r>
      <w:r w:rsidRPr="1EFDDDB4" w:rsidR="1EFDDDB4">
        <w:rPr>
          <w:rFonts w:ascii="Arial" w:hAnsi="Arial" w:eastAsia="Arial" w:cs="Arial"/>
          <w:noProof w:val="0"/>
          <w:sz w:val="22"/>
          <w:szCs w:val="22"/>
          <w:lang w:val="en-GB"/>
        </w:rPr>
        <w:t>arisen</w:t>
      </w:r>
      <w:r w:rsidRPr="1EFDDDB4" w:rsidR="1EFDDDB4">
        <w:rPr>
          <w:rFonts w:ascii="Arial" w:hAnsi="Arial" w:eastAsia="Arial" w:cs="Arial"/>
          <w:noProof w:val="0"/>
          <w:sz w:val="22"/>
          <w:szCs w:val="22"/>
          <w:lang w:val="en-GB"/>
        </w:rPr>
        <w:t>,</w:t>
      </w:r>
      <w:r w:rsidRPr="1EFDDDB4" w:rsidR="1EFDDDB4">
        <w:rPr>
          <w:rFonts w:ascii="Arial" w:hAnsi="Arial" w:eastAsia="Arial" w:cs="Arial"/>
          <w:noProof w:val="0"/>
          <w:sz w:val="22"/>
          <w:szCs w:val="22"/>
          <w:lang w:val="en-GB"/>
        </w:rPr>
        <w:t xml:space="preserve"> and the steps taken to deal with them”</w:t>
      </w:r>
      <w:r w:rsidRPr="1EFDDDB4" w:rsidR="1EFDDDB4">
        <w:rPr>
          <w:rFonts w:ascii="Arial" w:hAnsi="Arial" w:eastAsia="Arial" w:cs="Arial"/>
          <w:b w:val="1"/>
          <w:bCs w:val="1"/>
          <w:noProof w:val="0"/>
          <w:sz w:val="22"/>
          <w:szCs w:val="22"/>
          <w:lang w:val="en-GB"/>
        </w:rPr>
        <w:t xml:space="preserve">. </w:t>
      </w:r>
      <w:r w:rsidRPr="1EFDDDB4" w:rsidR="1EFDDDB4">
        <w:rPr>
          <w:rFonts w:ascii="Arial" w:hAnsi="Arial" w:eastAsia="Arial" w:cs="Arial"/>
          <w:noProof w:val="0"/>
          <w:sz w:val="22"/>
          <w:szCs w:val="22"/>
          <w:lang w:val="en-GB"/>
        </w:rPr>
        <w:t>I would use this in order for colleagues ;who use the records, to have all the information they need when administering care to a patient ,this is because if we falsify records accidentally or intentionally it could endanger the safety of the patients; for instance if carers administer the wrong drugs, food or care, we would be liable for any consequences that occur; therefore, in order to protect a patient's safety carers are required to use accurate information recording.</w:t>
      </w:r>
    </w:p>
    <w:p w:rsidR="14197812" w:rsidRDefault="14197812" w14:paraId="527F97FC" w14:textId="2B47FE59">
      <w:r>
        <w:br/>
      </w:r>
    </w:p>
    <w:p w:rsidR="14197812" w:rsidRDefault="14197812" w14:paraId="42BF4297" w14:textId="23D290BD">
      <w:r w:rsidRPr="14197812" w:rsidR="14197812">
        <w:rPr>
          <w:rFonts w:ascii="Arial" w:hAnsi="Arial" w:eastAsia="Arial" w:cs="Arial"/>
          <w:noProof w:val="0"/>
          <w:sz w:val="22"/>
          <w:szCs w:val="22"/>
          <w:u w:val="single"/>
          <w:lang w:val="en-GB"/>
        </w:rPr>
        <w:t>Why it is used</w:t>
      </w:r>
    </w:p>
    <w:p w:rsidR="14197812" w:rsidRDefault="14197812" w14:paraId="5DD45ECD" w14:textId="10F9B430">
      <w:r>
        <w:br/>
      </w:r>
    </w:p>
    <w:p w:rsidR="14197812" w:rsidRDefault="14197812" w14:paraId="5D75880F" w14:textId="42760B0E">
      <w:r w:rsidRPr="14197812" w:rsidR="14197812">
        <w:rPr>
          <w:rFonts w:ascii="Arial" w:hAnsi="Arial" w:eastAsia="Arial" w:cs="Arial"/>
          <w:noProof w:val="0"/>
          <w:sz w:val="22"/>
          <w:szCs w:val="22"/>
          <w:lang w:val="en-GB"/>
        </w:rPr>
        <w:t>Within health care this skill is used to keep track of the service users’ needs, concerns and their medications for instance. It also means that carers are able to accurately take a record of information given by other members of staff ,such as a line manager; informing staff about a patient's needs, religious beliefs or diet etc ;this skill would allow carers to follow instructions and apply them to the patient’s care. In conjunction with confidentiality rules (shown above in 10.2), this skill also allows carers to record information that service users have provided, privately in order to allow the needs of the service user to be recorded and assessed.</w:t>
      </w:r>
    </w:p>
    <w:p w:rsidR="14197812" w:rsidRDefault="14197812" w14:paraId="54AD90C4" w14:textId="56224698">
      <w:r>
        <w:br/>
      </w:r>
    </w:p>
    <w:p w:rsidR="14197812" w:rsidP="14197812" w:rsidRDefault="14197812" w14:paraId="5BF239CF" w14:textId="557330BC">
      <w:pPr>
        <w:jc w:val="center"/>
      </w:pPr>
      <w:r w:rsidRPr="14197812" w:rsidR="14197812">
        <w:rPr>
          <w:rFonts w:ascii="Arial" w:hAnsi="Arial" w:eastAsia="Arial" w:cs="Arial"/>
          <w:noProof w:val="0"/>
          <w:sz w:val="22"/>
          <w:szCs w:val="22"/>
          <w:u w:val="single"/>
          <w:lang w:val="en-GB"/>
        </w:rPr>
        <w:t>Teamwork</w:t>
      </w:r>
    </w:p>
    <w:p w:rsidR="14197812" w:rsidRDefault="14197812" w14:paraId="0DAFBAAC" w14:textId="71A0B204">
      <w:r>
        <w:br/>
      </w:r>
    </w:p>
    <w:p w:rsidR="14197812" w:rsidRDefault="14197812" w14:paraId="2724A95F" w14:textId="4632E8FD">
      <w:r w:rsidRPr="14197812" w:rsidR="14197812">
        <w:rPr>
          <w:rFonts w:ascii="Arial" w:hAnsi="Arial" w:eastAsia="Arial" w:cs="Arial"/>
          <w:noProof w:val="0"/>
          <w:sz w:val="22"/>
          <w:szCs w:val="22"/>
          <w:u w:val="single"/>
          <w:lang w:val="en-GB"/>
        </w:rPr>
        <w:t>Definition</w:t>
      </w:r>
    </w:p>
    <w:p w:rsidR="14197812" w:rsidRDefault="14197812" w14:paraId="296F102E" w14:textId="402313BF">
      <w:r>
        <w:br/>
      </w:r>
    </w:p>
    <w:p w:rsidR="14197812" w:rsidRDefault="14197812" w14:paraId="6F84BA36" w14:textId="2607A830">
      <w:r w:rsidRPr="14197812" w:rsidR="14197812">
        <w:rPr>
          <w:rFonts w:ascii="Arial" w:hAnsi="Arial" w:eastAsia="Arial" w:cs="Arial"/>
          <w:noProof w:val="0"/>
          <w:sz w:val="22"/>
          <w:szCs w:val="22"/>
          <w:lang w:val="en-GB"/>
        </w:rPr>
        <w:t>Teamwork is the ability to work with others as a team, in order to complete a specific task; in ways that allow us as individuals ,to gain knowledge and experience about the needs and skills of others within a collective group; to understand how the members of the group work and give tasks which allow the members of that team to work together effectively. This correlates to the Nursing and Midwifery Council (p.10,2018) policy which suggests that</w:t>
      </w:r>
      <w:r w:rsidRPr="14197812" w:rsidR="14197812">
        <w:rPr>
          <w:rFonts w:ascii="Arial" w:hAnsi="Arial" w:eastAsia="Arial" w:cs="Arial"/>
          <w:b w:val="1"/>
          <w:bCs w:val="1"/>
          <w:noProof w:val="0"/>
          <w:sz w:val="22"/>
          <w:szCs w:val="22"/>
          <w:lang w:val="en-GB"/>
        </w:rPr>
        <w:t xml:space="preserve"> </w:t>
      </w:r>
      <w:r w:rsidRPr="14197812" w:rsidR="14197812">
        <w:rPr>
          <w:rFonts w:ascii="Arial" w:hAnsi="Arial" w:eastAsia="Arial" w:cs="Arial"/>
          <w:noProof w:val="0"/>
          <w:sz w:val="22"/>
          <w:szCs w:val="22"/>
          <w:lang w:val="en-GB"/>
        </w:rPr>
        <w:t>carers work together with their colleagues as a team to reflect on their collective team efforts.</w:t>
      </w:r>
    </w:p>
    <w:p w:rsidR="14197812" w:rsidRDefault="14197812" w14:paraId="1D6955B5" w14:textId="52AD54EF">
      <w:r>
        <w:br/>
      </w:r>
    </w:p>
    <w:p w:rsidR="14197812" w:rsidRDefault="14197812" w14:paraId="6B00DE54" w14:textId="314D4A15">
      <w:r w:rsidRPr="14197812" w:rsidR="14197812">
        <w:rPr>
          <w:rFonts w:ascii="Arial" w:hAnsi="Arial" w:eastAsia="Arial" w:cs="Arial"/>
          <w:noProof w:val="0"/>
          <w:sz w:val="22"/>
          <w:szCs w:val="22"/>
          <w:u w:val="single"/>
          <w:lang w:val="en-GB"/>
        </w:rPr>
        <w:t>My use of skill</w:t>
      </w:r>
    </w:p>
    <w:p w:rsidR="14197812" w:rsidRDefault="14197812" w14:paraId="59ACABCD" w14:textId="49E591A3">
      <w:r>
        <w:br/>
      </w:r>
    </w:p>
    <w:p w:rsidR="14197812" w:rsidRDefault="14197812" w14:paraId="3EEC8B56" w14:textId="750981C0">
      <w:r w:rsidRPr="14197812" w:rsidR="14197812">
        <w:rPr>
          <w:rFonts w:ascii="Arial" w:hAnsi="Arial" w:eastAsia="Arial" w:cs="Arial"/>
          <w:noProof w:val="0"/>
          <w:sz w:val="22"/>
          <w:szCs w:val="22"/>
          <w:lang w:val="en-GB"/>
        </w:rPr>
        <w:t>When in a team I would use the skill teamwork, to coordinate with a group in order to function together to complete a task related to a service user’s care to meet the needs of the individual and evaluate any areas of improvement that can be made in the administration of care.</w:t>
      </w:r>
    </w:p>
    <w:p w:rsidR="14197812" w:rsidRDefault="14197812" w14:paraId="35317A1E" w14:textId="21945CF2">
      <w:r>
        <w:br/>
      </w:r>
    </w:p>
    <w:p w:rsidR="14197812" w:rsidRDefault="14197812" w14:paraId="5EE79A65" w14:textId="6D21C959">
      <w:r w:rsidRPr="14197812" w:rsidR="14197812">
        <w:rPr>
          <w:rFonts w:ascii="Arial" w:hAnsi="Arial" w:eastAsia="Arial" w:cs="Arial"/>
          <w:noProof w:val="0"/>
          <w:sz w:val="22"/>
          <w:szCs w:val="22"/>
          <w:u w:val="single"/>
          <w:lang w:val="en-GB"/>
        </w:rPr>
        <w:t>Why it is used</w:t>
      </w:r>
    </w:p>
    <w:p w:rsidR="14197812" w:rsidRDefault="14197812" w14:paraId="683B71FF" w14:textId="6EAB926D">
      <w:r>
        <w:br/>
      </w:r>
    </w:p>
    <w:p w:rsidR="14197812" w:rsidRDefault="14197812" w14:paraId="1C1D207C" w14:textId="147666D8">
      <w:r w:rsidRPr="14197812" w:rsidR="14197812">
        <w:rPr>
          <w:rFonts w:ascii="Arial" w:hAnsi="Arial" w:eastAsia="Arial" w:cs="Arial"/>
          <w:noProof w:val="0"/>
          <w:sz w:val="22"/>
          <w:szCs w:val="22"/>
          <w:lang w:val="en-GB"/>
        </w:rPr>
        <w:t>Within health and social care the skill ‘teamwork’ is used by ,working in partnership with colleagues to complete a task as a group, by choosing the best method(s) of providing and administering care to a service user, when given specific information on the patient's needs, to assess the best method(s) of applying care .This relates to the Nursing and Midwifery Council (p.10,2018) suggesting that carers understand the differences in opinions with colleagues</w:t>
      </w:r>
      <w:r w:rsidRPr="14197812" w:rsidR="14197812">
        <w:rPr>
          <w:rFonts w:ascii="Arial" w:hAnsi="Arial" w:eastAsia="Arial" w:cs="Arial"/>
          <w:b w:val="1"/>
          <w:bCs w:val="1"/>
          <w:noProof w:val="0"/>
          <w:sz w:val="22"/>
          <w:szCs w:val="22"/>
          <w:lang w:val="en-GB"/>
        </w:rPr>
        <w:t xml:space="preserve"> </w:t>
      </w:r>
      <w:r w:rsidRPr="14197812" w:rsidR="14197812">
        <w:rPr>
          <w:rFonts w:ascii="Arial" w:hAnsi="Arial" w:eastAsia="Arial" w:cs="Arial"/>
          <w:noProof w:val="0"/>
          <w:sz w:val="22"/>
          <w:szCs w:val="22"/>
          <w:lang w:val="en-GB"/>
        </w:rPr>
        <w:t>respectfully</w:t>
      </w:r>
      <w:r w:rsidRPr="14197812" w:rsidR="14197812">
        <w:rPr>
          <w:rFonts w:ascii="Arial" w:hAnsi="Arial" w:eastAsia="Arial" w:cs="Arial"/>
          <w:b w:val="1"/>
          <w:bCs w:val="1"/>
          <w:noProof w:val="0"/>
          <w:sz w:val="22"/>
          <w:szCs w:val="22"/>
          <w:lang w:val="en-GB"/>
        </w:rPr>
        <w:t xml:space="preserve"> </w:t>
      </w:r>
      <w:r w:rsidRPr="14197812" w:rsidR="14197812">
        <w:rPr>
          <w:rFonts w:ascii="Arial" w:hAnsi="Arial" w:eastAsia="Arial" w:cs="Arial"/>
          <w:noProof w:val="0"/>
          <w:sz w:val="22"/>
          <w:szCs w:val="22"/>
          <w:lang w:val="en-GB"/>
        </w:rPr>
        <w:t>and consider possible alternative methods that can best treat and benefit the patient. I believe that this allows a team to seek out methods of providing care at a given time, desired by the service user (if possible) by planning as a team to review the needs of the service user, this may also relate to the ability to manage time and planning, because it would look at the needs of the service user and assess areas of urgency, to provide the necessary care needed.</w:t>
      </w:r>
    </w:p>
    <w:p w:rsidR="14197812" w:rsidRDefault="14197812" w14:paraId="1955C61E" w14:textId="04704119">
      <w:r>
        <w:br/>
      </w:r>
    </w:p>
    <w:p w:rsidR="14197812" w:rsidP="14197812" w:rsidRDefault="14197812" w14:paraId="301F6ADF" w14:textId="38711942">
      <w:pPr>
        <w:jc w:val="center"/>
      </w:pPr>
      <w:r w:rsidRPr="14197812" w:rsidR="14197812">
        <w:rPr>
          <w:rFonts w:ascii="Arial" w:hAnsi="Arial" w:eastAsia="Arial" w:cs="Arial"/>
          <w:noProof w:val="0"/>
          <w:sz w:val="22"/>
          <w:szCs w:val="22"/>
          <w:u w:val="single"/>
          <w:lang w:val="en-GB"/>
        </w:rPr>
        <w:t>Active listening</w:t>
      </w:r>
    </w:p>
    <w:p w:rsidR="14197812" w:rsidRDefault="14197812" w14:paraId="258AC1EC" w14:textId="545921B0">
      <w:r>
        <w:br/>
      </w:r>
    </w:p>
    <w:p w:rsidR="14197812" w:rsidRDefault="14197812" w14:paraId="29CFCAF8" w14:textId="57AC0A2C">
      <w:r w:rsidRPr="14197812" w:rsidR="14197812">
        <w:rPr>
          <w:rFonts w:ascii="Arial" w:hAnsi="Arial" w:eastAsia="Arial" w:cs="Arial"/>
          <w:noProof w:val="0"/>
          <w:sz w:val="22"/>
          <w:szCs w:val="22"/>
          <w:u w:val="single"/>
          <w:lang w:val="en-GB"/>
        </w:rPr>
        <w:t>Definition</w:t>
      </w:r>
    </w:p>
    <w:p w:rsidR="14197812" w:rsidRDefault="14197812" w14:paraId="4F8B0DDB" w14:textId="37F1653D"/>
    <w:p w:rsidR="14197812" w:rsidRDefault="14197812" w14:paraId="04EFFFD3" w14:textId="74D322C9">
      <w:r w:rsidRPr="14197812" w:rsidR="14197812">
        <w:rPr>
          <w:rFonts w:ascii="Arial" w:hAnsi="Arial" w:eastAsia="Arial" w:cs="Arial"/>
          <w:noProof w:val="0"/>
          <w:sz w:val="22"/>
          <w:szCs w:val="22"/>
          <w:lang w:val="en-GB"/>
        </w:rPr>
        <w:t>The ability to show that within a conversation or speech, you are listening and able to show that you have understood the message, to reply through: verbal-language and non-verbal language.</w:t>
      </w:r>
    </w:p>
    <w:p w:rsidR="14197812" w:rsidRDefault="14197812" w14:paraId="7586DB39" w14:textId="66E067EB">
      <w:r>
        <w:br/>
      </w:r>
      <w:r>
        <w:br/>
      </w:r>
    </w:p>
    <w:p w:rsidR="14197812" w:rsidRDefault="14197812" w14:paraId="0A6D51A4" w14:textId="01D0342F">
      <w:r w:rsidRPr="14197812" w:rsidR="14197812">
        <w:rPr>
          <w:rFonts w:ascii="Arial" w:hAnsi="Arial" w:eastAsia="Arial" w:cs="Arial"/>
          <w:noProof w:val="0"/>
          <w:sz w:val="22"/>
          <w:szCs w:val="22"/>
          <w:u w:val="single"/>
          <w:lang w:val="en-GB"/>
        </w:rPr>
        <w:t>My use of skill</w:t>
      </w:r>
    </w:p>
    <w:p w:rsidR="14197812" w:rsidRDefault="14197812" w14:paraId="7CCD10C1" w14:textId="293E92CA">
      <w:r>
        <w:br/>
      </w:r>
    </w:p>
    <w:p w:rsidR="14197812" w:rsidRDefault="14197812" w14:paraId="7ADC8748" w14:textId="260E8C74">
      <w:r w:rsidRPr="14197812" w:rsidR="14197812">
        <w:rPr>
          <w:rFonts w:ascii="Arial" w:hAnsi="Arial" w:eastAsia="Arial" w:cs="Arial"/>
          <w:noProof w:val="0"/>
          <w:sz w:val="22"/>
          <w:szCs w:val="22"/>
          <w:lang w:val="en-GB"/>
        </w:rPr>
        <w:t xml:space="preserve">When using this skill, I would respond to the speaker by providing a nod, maintaining eye contact and summarising the message back, in order to show the speaker that they are being listened to and are able to communicate their message. The lack of this skill may show the speaker that I am not interested in their </w:t>
      </w:r>
      <w:r w:rsidRPr="14197812" w:rsidR="14197812">
        <w:rPr>
          <w:rFonts w:ascii="Arial" w:hAnsi="Arial" w:eastAsia="Arial" w:cs="Arial"/>
          <w:noProof w:val="0"/>
          <w:sz w:val="22"/>
          <w:szCs w:val="22"/>
          <w:lang w:val="en-GB"/>
        </w:rPr>
        <w:t>message, an</w:t>
      </w:r>
      <w:r w:rsidRPr="14197812" w:rsidR="14197812">
        <w:rPr>
          <w:rFonts w:ascii="Arial" w:hAnsi="Arial" w:eastAsia="Arial" w:cs="Arial"/>
          <w:noProof w:val="0"/>
          <w:sz w:val="22"/>
          <w:szCs w:val="22"/>
          <w:lang w:val="en-GB"/>
        </w:rPr>
        <w:t xml:space="preserve"> example of the lack of this skill would be:</w:t>
      </w:r>
    </w:p>
    <w:p w:rsidR="14197812" w:rsidRDefault="14197812" w14:paraId="5658AEC0" w14:textId="6C28D4C5">
      <w:r>
        <w:br/>
      </w:r>
    </w:p>
    <w:p w:rsidR="14197812" w:rsidRDefault="14197812" w14:paraId="3C2A42DA" w14:textId="5CF874E9">
      <w:r w:rsidRPr="14197812" w:rsidR="14197812">
        <w:rPr>
          <w:rFonts w:ascii="Arial" w:hAnsi="Arial" w:eastAsia="Arial" w:cs="Arial"/>
          <w:noProof w:val="0"/>
          <w:sz w:val="22"/>
          <w:szCs w:val="22"/>
          <w:lang w:val="en-GB"/>
        </w:rPr>
        <w:t>(Garnham et al,2013 p. 70) “Yawning or looking at your notes or watch or looking round when someone is speaking will give the impression that you are bored by what is being said". This could show a negative view towards what is being said and may consequently cause the speaker to feel disrespected.</w:t>
      </w:r>
    </w:p>
    <w:p w:rsidR="14197812" w:rsidRDefault="14197812" w14:paraId="6D8124F6" w14:textId="5BF8BF1D">
      <w:r>
        <w:br/>
      </w:r>
    </w:p>
    <w:p w:rsidR="14197812" w:rsidRDefault="14197812" w14:paraId="5F71DCB5" w14:textId="47EF2C82">
      <w:r w:rsidRPr="14197812" w:rsidR="14197812">
        <w:rPr>
          <w:rFonts w:ascii="Arial" w:hAnsi="Arial" w:eastAsia="Arial" w:cs="Arial"/>
          <w:noProof w:val="0"/>
          <w:sz w:val="22"/>
          <w:szCs w:val="22"/>
          <w:u w:val="single"/>
          <w:lang w:val="en-GB"/>
        </w:rPr>
        <w:t>Why it is used</w:t>
      </w:r>
    </w:p>
    <w:p w:rsidR="14197812" w:rsidRDefault="14197812" w14:paraId="637E92E7" w14:textId="082829DF">
      <w:r>
        <w:br/>
      </w:r>
      <w:r w:rsidRPr="14197812" w:rsidR="14197812">
        <w:rPr>
          <w:rFonts w:ascii="Arial" w:hAnsi="Arial" w:eastAsia="Arial" w:cs="Arial"/>
          <w:noProof w:val="0"/>
          <w:sz w:val="22"/>
          <w:szCs w:val="22"/>
          <w:lang w:val="en-GB"/>
        </w:rPr>
        <w:t>The use of this skill is that it allows a speaker to express views whilst being treated with respect and acknowledges them as an individual. This skill allows the speaker to feel listen to, able to voice their views as well as monitor the listener’s understanding and reaction.</w:t>
      </w:r>
    </w:p>
    <w:p w:rsidR="14197812" w:rsidRDefault="14197812" w14:paraId="30164F1A" w14:textId="747FD675">
      <w:r>
        <w:br/>
      </w:r>
      <w:r>
        <w:br/>
      </w:r>
    </w:p>
    <w:p w:rsidR="14197812" w:rsidP="14197812" w:rsidRDefault="14197812" w14:paraId="1FCB5E43" w14:textId="3F3CCDF4">
      <w:pPr>
        <w:jc w:val="center"/>
      </w:pPr>
      <w:r w:rsidRPr="14197812" w:rsidR="14197812">
        <w:rPr>
          <w:rFonts w:ascii="Arial" w:hAnsi="Arial" w:eastAsia="Arial" w:cs="Arial"/>
          <w:noProof w:val="0"/>
          <w:sz w:val="22"/>
          <w:szCs w:val="22"/>
          <w:u w:val="single"/>
          <w:lang w:val="en-GB"/>
        </w:rPr>
        <w:t>Time management</w:t>
      </w:r>
    </w:p>
    <w:p w:rsidR="14197812" w:rsidRDefault="14197812" w14:paraId="263E7DF2" w14:textId="06C7336D">
      <w:r>
        <w:br/>
      </w:r>
      <w:r>
        <w:br/>
      </w:r>
    </w:p>
    <w:p w:rsidR="14197812" w:rsidRDefault="14197812" w14:paraId="7A5F93C3" w14:textId="352FD3F4">
      <w:r w:rsidRPr="14197812" w:rsidR="14197812">
        <w:rPr>
          <w:rFonts w:ascii="Arial" w:hAnsi="Arial" w:eastAsia="Arial" w:cs="Arial"/>
          <w:noProof w:val="0"/>
          <w:sz w:val="22"/>
          <w:szCs w:val="22"/>
          <w:u w:val="single"/>
          <w:lang w:val="en-GB"/>
        </w:rPr>
        <w:t>Definition</w:t>
      </w:r>
    </w:p>
    <w:p w:rsidR="14197812" w:rsidRDefault="14197812" w14:paraId="7F269D01" w14:textId="3EB750F2">
      <w:r>
        <w:br/>
      </w:r>
    </w:p>
    <w:p w:rsidR="14197812" w:rsidRDefault="14197812" w14:paraId="2DA57548" w14:textId="391419A5">
      <w:r w:rsidRPr="14197812" w:rsidR="14197812">
        <w:rPr>
          <w:rFonts w:ascii="Arial" w:hAnsi="Arial" w:eastAsia="Arial" w:cs="Arial"/>
          <w:noProof w:val="0"/>
          <w:sz w:val="22"/>
          <w:szCs w:val="22"/>
          <w:lang w:val="en-GB"/>
        </w:rPr>
        <w:t xml:space="preserve">This skill means being able to manage time for a task and possibly multiple tasks correctly, in ways that would mean not giving one task more priority over </w:t>
      </w:r>
      <w:r w:rsidRPr="14197812" w:rsidR="14197812">
        <w:rPr>
          <w:rFonts w:ascii="Arial" w:hAnsi="Arial" w:eastAsia="Arial" w:cs="Arial"/>
          <w:noProof w:val="0"/>
          <w:sz w:val="22"/>
          <w:szCs w:val="22"/>
          <w:lang w:val="en-GB"/>
        </w:rPr>
        <w:t>others, unless</w:t>
      </w:r>
      <w:r w:rsidRPr="14197812" w:rsidR="14197812">
        <w:rPr>
          <w:rFonts w:ascii="Arial" w:hAnsi="Arial" w:eastAsia="Arial" w:cs="Arial"/>
          <w:noProof w:val="0"/>
          <w:sz w:val="22"/>
          <w:szCs w:val="22"/>
          <w:lang w:val="en-GB"/>
        </w:rPr>
        <w:t xml:space="preserve"> they are more important than others to complete the task(s).</w:t>
      </w:r>
    </w:p>
    <w:p w:rsidR="14197812" w:rsidRDefault="14197812" w14:paraId="1E2CFACC" w14:textId="3BFAF396">
      <w:r>
        <w:br/>
      </w:r>
    </w:p>
    <w:p w:rsidR="14197812" w:rsidRDefault="14197812" w14:paraId="2B659DFD" w14:textId="41C49241">
      <w:r w:rsidRPr="14197812" w:rsidR="14197812">
        <w:rPr>
          <w:rFonts w:ascii="Arial" w:hAnsi="Arial" w:eastAsia="Arial" w:cs="Arial"/>
          <w:noProof w:val="0"/>
          <w:sz w:val="22"/>
          <w:szCs w:val="22"/>
          <w:u w:val="single"/>
          <w:lang w:val="en-GB"/>
        </w:rPr>
        <w:t>My use of skill</w:t>
      </w:r>
    </w:p>
    <w:p w:rsidR="14197812" w:rsidRDefault="14197812" w14:paraId="02EFF961" w14:textId="251B8044">
      <w:r>
        <w:br/>
      </w:r>
    </w:p>
    <w:p w:rsidR="14197812" w:rsidRDefault="14197812" w14:paraId="315E1085" w14:textId="10543718">
      <w:r w:rsidRPr="1EFDDDB4" w:rsidR="1EFDDDB4">
        <w:rPr>
          <w:rFonts w:ascii="Arial" w:hAnsi="Arial" w:eastAsia="Arial" w:cs="Arial"/>
          <w:noProof w:val="0"/>
          <w:sz w:val="22"/>
          <w:szCs w:val="22"/>
          <w:lang w:val="en-GB"/>
        </w:rPr>
        <w:t>I would manage my time by setting targets (</w:t>
      </w:r>
      <w:r w:rsidRPr="1EFDDDB4" w:rsidR="1EFDDDB4">
        <w:rPr>
          <w:rFonts w:ascii="Arial" w:hAnsi="Arial" w:eastAsia="Arial" w:cs="Arial"/>
          <w:noProof w:val="0"/>
          <w:color w:val="222222"/>
          <w:sz w:val="22"/>
          <w:szCs w:val="22"/>
          <w:lang w:val="en-GB"/>
        </w:rPr>
        <w:t>Doran</w:t>
      </w:r>
      <w:r w:rsidRPr="1EFDDDB4" w:rsidR="1EFDDDB4">
        <w:rPr>
          <w:rFonts w:ascii="Arial" w:hAnsi="Arial" w:eastAsia="Arial" w:cs="Arial"/>
          <w:noProof w:val="0"/>
          <w:sz w:val="22"/>
          <w:szCs w:val="22"/>
          <w:lang w:val="en-GB"/>
        </w:rPr>
        <w:t>) as suggested 's.m.a.r.t’ targets. Doing this would enable me to organise my tasks</w:t>
      </w:r>
      <w:r w:rsidRPr="1EFDDDB4" w:rsidR="1EFDDDB4">
        <w:rPr>
          <w:rFonts w:ascii="Arial" w:hAnsi="Arial" w:eastAsia="Arial" w:cs="Arial"/>
          <w:noProof w:val="0"/>
          <w:sz w:val="22"/>
          <w:szCs w:val="22"/>
          <w:lang w:val="en-GB"/>
        </w:rPr>
        <w:t xml:space="preserve">, </w:t>
      </w:r>
      <w:r w:rsidRPr="1EFDDDB4" w:rsidR="1EFDDDB4">
        <w:rPr>
          <w:rFonts w:ascii="Arial" w:hAnsi="Arial" w:eastAsia="Arial" w:cs="Arial"/>
          <w:noProof w:val="0"/>
          <w:sz w:val="22"/>
          <w:szCs w:val="22"/>
          <w:lang w:val="en-GB"/>
        </w:rPr>
        <w:t>in ways that allow me to spend a</w:t>
      </w:r>
      <w:r w:rsidRPr="1EFDDDB4" w:rsidR="1EFDDDB4">
        <w:rPr>
          <w:rFonts w:ascii="Arial" w:hAnsi="Arial" w:eastAsia="Arial" w:cs="Arial"/>
          <w:noProof w:val="0"/>
          <w:sz w:val="22"/>
          <w:szCs w:val="22"/>
          <w:lang w:val="en-GB"/>
        </w:rPr>
        <w:t xml:space="preserve"> fair </w:t>
      </w:r>
      <w:r w:rsidRPr="1EFDDDB4" w:rsidR="1EFDDDB4">
        <w:rPr>
          <w:rFonts w:ascii="Arial" w:hAnsi="Arial" w:eastAsia="Arial" w:cs="Arial"/>
          <w:noProof w:val="0"/>
          <w:sz w:val="22"/>
          <w:szCs w:val="22"/>
          <w:lang w:val="en-GB"/>
        </w:rPr>
        <w:t>amount of time with each patient ;depending on the needs and urgency of the patient, allocating time for studying the needs of the service users and the quality and administration of care per patient ,in order to complete the tasks set without limiting my quality of care and putting the service user at risk,</w:t>
      </w:r>
      <w:r w:rsidRPr="1EFDDDB4" w:rsidR="1EFDDDB4">
        <w:rPr>
          <w:rFonts w:ascii="Arial" w:hAnsi="Arial" w:eastAsia="Arial" w:cs="Arial"/>
          <w:b w:val="1"/>
          <w:bCs w:val="1"/>
          <w:noProof w:val="0"/>
          <w:sz w:val="22"/>
          <w:szCs w:val="22"/>
          <w:lang w:val="en-GB"/>
        </w:rPr>
        <w:t xml:space="preserve"> </w:t>
      </w:r>
      <w:r w:rsidRPr="1EFDDDB4" w:rsidR="1EFDDDB4">
        <w:rPr>
          <w:rFonts w:ascii="Arial" w:hAnsi="Arial" w:eastAsia="Arial" w:cs="Arial"/>
          <w:noProof w:val="0"/>
          <w:sz w:val="22"/>
          <w:szCs w:val="22"/>
          <w:lang w:val="en-GB"/>
        </w:rPr>
        <w:t>this would correspond to the nursing policy</w:t>
      </w:r>
      <w:r w:rsidRPr="1EFDDDB4" w:rsidR="1EFDDDB4">
        <w:rPr>
          <w:rFonts w:ascii="Arial" w:hAnsi="Arial" w:eastAsia="Arial" w:cs="Arial"/>
          <w:b w:val="1"/>
          <w:bCs w:val="1"/>
          <w:noProof w:val="0"/>
          <w:sz w:val="22"/>
          <w:szCs w:val="22"/>
          <w:lang w:val="en-GB"/>
        </w:rPr>
        <w:t xml:space="preserve"> </w:t>
      </w:r>
      <w:r w:rsidRPr="1EFDDDB4" w:rsidR="1EFDDDB4">
        <w:rPr>
          <w:rFonts w:ascii="Arial" w:hAnsi="Arial" w:eastAsia="Arial" w:cs="Arial"/>
          <w:noProof w:val="0"/>
          <w:sz w:val="22"/>
          <w:szCs w:val="22"/>
          <w:lang w:val="en-GB"/>
        </w:rPr>
        <w:t>(nursing and midwifery council) “25.1 putting the needs of those receiving care first as stated in the NMC code”</w:t>
      </w:r>
      <w:r w:rsidRPr="1EFDDDB4" w:rsidR="1EFDDDB4">
        <w:rPr>
          <w:rFonts w:ascii="Arial" w:hAnsi="Arial" w:eastAsia="Arial" w:cs="Arial"/>
          <w:b w:val="1"/>
          <w:bCs w:val="1"/>
          <w:noProof w:val="0"/>
          <w:sz w:val="22"/>
          <w:szCs w:val="22"/>
          <w:lang w:val="en-GB"/>
        </w:rPr>
        <w:t xml:space="preserve">. </w:t>
      </w:r>
    </w:p>
    <w:p w:rsidR="14197812" w:rsidRDefault="14197812" w14:paraId="0839F179" w14:textId="23FDBB2C">
      <w:r>
        <w:br/>
      </w:r>
    </w:p>
    <w:p w:rsidR="14197812" w:rsidRDefault="14197812" w14:paraId="231E7372" w14:textId="3EE16633">
      <w:r w:rsidRPr="14197812" w:rsidR="14197812">
        <w:rPr>
          <w:rFonts w:ascii="Arial" w:hAnsi="Arial" w:eastAsia="Arial" w:cs="Arial"/>
          <w:noProof w:val="0"/>
          <w:sz w:val="22"/>
          <w:szCs w:val="22"/>
          <w:u w:val="single"/>
          <w:lang w:val="en-GB"/>
        </w:rPr>
        <w:t>Why it is used</w:t>
      </w:r>
    </w:p>
    <w:p w:rsidR="14197812" w:rsidRDefault="14197812" w14:paraId="57CBEBF8" w14:textId="554238D0">
      <w:r>
        <w:br/>
      </w:r>
    </w:p>
    <w:p w:rsidR="14197812" w:rsidRDefault="14197812" w14:paraId="76433AE3" w14:textId="4DD9A316">
      <w:r w:rsidRPr="14197812" w:rsidR="14197812">
        <w:rPr>
          <w:rFonts w:ascii="Arial" w:hAnsi="Arial" w:eastAsia="Arial" w:cs="Arial"/>
          <w:noProof w:val="0"/>
          <w:sz w:val="22"/>
          <w:szCs w:val="22"/>
          <w:lang w:val="en-GB"/>
        </w:rPr>
        <w:t>The use of this skill is that it allows carers to create goals, which allows them to complete multiple tasks and responsibilities that they have, regarding patients and care planning. An example of this skill in health care would be in planning an activity :you may be required to work with multiple service users , you would need to take the patients' tasks into account; their individual needs would need to be assessed and you may need to find ways of providing multiple patient with the resources needed to complete the task. This would require the ability to manage your time in the planning of this event and in the catering of the service users' needs by creating goals that are achievable.</w:t>
      </w:r>
    </w:p>
    <w:p w:rsidR="14197812" w:rsidRDefault="14197812" w14:paraId="09CD3EBF" w14:textId="14642502">
      <w:r>
        <w:br/>
      </w:r>
      <w:r>
        <w:br/>
      </w:r>
    </w:p>
    <w:p w:rsidR="14197812" w:rsidP="14197812" w:rsidRDefault="14197812" w14:paraId="0609F1D8" w14:textId="13376C60">
      <w:pPr>
        <w:jc w:val="center"/>
      </w:pPr>
      <w:r w:rsidRPr="14197812" w:rsidR="14197812">
        <w:rPr>
          <w:rFonts w:ascii="Arial" w:hAnsi="Arial" w:eastAsia="Arial" w:cs="Arial"/>
          <w:noProof w:val="0"/>
          <w:sz w:val="22"/>
          <w:szCs w:val="22"/>
          <w:u w:val="single"/>
          <w:lang w:val="en-GB"/>
        </w:rPr>
        <w:t>Protection of dignity</w:t>
      </w:r>
    </w:p>
    <w:p w:rsidR="14197812" w:rsidRDefault="14197812" w14:paraId="48AE5EF9" w14:textId="010796E4">
      <w:r>
        <w:br/>
      </w:r>
    </w:p>
    <w:p w:rsidR="14197812" w:rsidRDefault="14197812" w14:paraId="6FF9AEBA" w14:textId="6E7C10DE">
      <w:r w:rsidRPr="14197812" w:rsidR="14197812">
        <w:rPr>
          <w:rFonts w:ascii="Arial" w:hAnsi="Arial" w:eastAsia="Arial" w:cs="Arial"/>
          <w:noProof w:val="0"/>
          <w:sz w:val="22"/>
          <w:szCs w:val="22"/>
          <w:u w:val="single"/>
          <w:lang w:val="en-GB"/>
        </w:rPr>
        <w:t>Definition</w:t>
      </w:r>
    </w:p>
    <w:p w:rsidR="14197812" w:rsidRDefault="14197812" w14:paraId="15074E06" w14:textId="257CCCFA">
      <w:r>
        <w:br/>
      </w:r>
    </w:p>
    <w:p w:rsidR="14197812" w:rsidRDefault="14197812" w14:paraId="56FF32AC" w14:textId="362CE5C5">
      <w:r w:rsidRPr="14197812" w:rsidR="14197812">
        <w:rPr>
          <w:rFonts w:ascii="Arial" w:hAnsi="Arial" w:eastAsia="Arial" w:cs="Arial"/>
          <w:noProof w:val="0"/>
          <w:sz w:val="22"/>
          <w:szCs w:val="22"/>
          <w:lang w:val="en-GB"/>
        </w:rPr>
        <w:t xml:space="preserve">This trait (skill) within health and social care, is treating patients fairly with regards to their human </w:t>
      </w:r>
      <w:r w:rsidRPr="14197812" w:rsidR="14197812">
        <w:rPr>
          <w:rFonts w:ascii="Arial" w:hAnsi="Arial" w:eastAsia="Arial" w:cs="Arial"/>
          <w:noProof w:val="0"/>
          <w:sz w:val="22"/>
          <w:szCs w:val="22"/>
          <w:lang w:val="en-GB"/>
        </w:rPr>
        <w:t>rights:</w:t>
      </w:r>
    </w:p>
    <w:p w:rsidR="14197812" w:rsidRDefault="14197812" w14:paraId="17DA2F85" w14:textId="6FCF594B">
      <w:r>
        <w:br/>
      </w:r>
      <w:r w:rsidRPr="14197812" w:rsidR="14197812">
        <w:rPr>
          <w:rFonts w:ascii="Arial" w:hAnsi="Arial" w:eastAsia="Arial" w:cs="Arial"/>
          <w:noProof w:val="0"/>
          <w:sz w:val="22"/>
          <w:szCs w:val="22"/>
          <w:lang w:val="en-GB"/>
        </w:rPr>
        <w:t>(The Human Rights Act 1998, article 10) “Everyone has the right to freedom of expression”.</w:t>
      </w:r>
    </w:p>
    <w:p w:rsidR="14197812" w:rsidRDefault="14197812" w14:paraId="0EABEBDC" w14:textId="32134EC2">
      <w:r>
        <w:br/>
      </w:r>
    </w:p>
    <w:p w:rsidR="14197812" w:rsidRDefault="14197812" w14:paraId="4558716B" w14:textId="5364435B">
      <w:r w:rsidRPr="14197812" w:rsidR="14197812">
        <w:rPr>
          <w:rFonts w:ascii="Arial" w:hAnsi="Arial" w:eastAsia="Arial" w:cs="Arial"/>
          <w:noProof w:val="0"/>
          <w:sz w:val="22"/>
          <w:szCs w:val="22"/>
          <w:lang w:val="en-GB"/>
        </w:rPr>
        <w:t xml:space="preserve">This trait </w:t>
      </w:r>
      <w:r w:rsidRPr="14197812" w:rsidR="14197812">
        <w:rPr>
          <w:rFonts w:ascii="Arial" w:hAnsi="Arial" w:eastAsia="Arial" w:cs="Arial"/>
          <w:noProof w:val="0"/>
          <w:sz w:val="22"/>
          <w:szCs w:val="22"/>
          <w:lang w:val="en-GB"/>
        </w:rPr>
        <w:t>considers</w:t>
      </w:r>
      <w:r w:rsidRPr="14197812" w:rsidR="14197812">
        <w:rPr>
          <w:rFonts w:ascii="Arial" w:hAnsi="Arial" w:eastAsia="Arial" w:cs="Arial"/>
          <w:noProof w:val="0"/>
          <w:sz w:val="22"/>
          <w:szCs w:val="22"/>
          <w:lang w:val="en-GB"/>
        </w:rPr>
        <w:t xml:space="preserve"> patient's choices</w:t>
      </w:r>
      <w:r w:rsidRPr="14197812" w:rsidR="14197812">
        <w:rPr>
          <w:rFonts w:ascii="Arial" w:hAnsi="Arial" w:eastAsia="Arial" w:cs="Arial"/>
          <w:noProof w:val="0"/>
          <w:sz w:val="22"/>
          <w:szCs w:val="22"/>
          <w:lang w:val="en-GB"/>
        </w:rPr>
        <w:t xml:space="preserve">; </w:t>
      </w:r>
      <w:r w:rsidRPr="14197812" w:rsidR="14197812">
        <w:rPr>
          <w:rFonts w:ascii="Arial" w:hAnsi="Arial" w:eastAsia="Arial" w:cs="Arial"/>
          <w:noProof w:val="0"/>
          <w:sz w:val="22"/>
          <w:szCs w:val="22"/>
          <w:lang w:val="en-GB"/>
        </w:rPr>
        <w:t xml:space="preserve">that affect them, as well as taking into consideration their emotional state by upholding standards of politeness </w:t>
      </w:r>
      <w:r w:rsidRPr="14197812" w:rsidR="14197812">
        <w:rPr>
          <w:rFonts w:ascii="Arial" w:hAnsi="Arial" w:eastAsia="Arial" w:cs="Arial"/>
          <w:noProof w:val="0"/>
          <w:sz w:val="22"/>
          <w:szCs w:val="22"/>
          <w:lang w:val="en-GB"/>
        </w:rPr>
        <w:t xml:space="preserve">through </w:t>
      </w:r>
      <w:r w:rsidRPr="14197812" w:rsidR="14197812">
        <w:rPr>
          <w:rFonts w:ascii="Arial" w:hAnsi="Arial" w:eastAsia="Arial" w:cs="Arial"/>
          <w:noProof w:val="0"/>
          <w:sz w:val="22"/>
          <w:szCs w:val="22"/>
          <w:lang w:val="en-GB"/>
        </w:rPr>
        <w:t>good manners. (</w:t>
      </w:r>
      <w:proofErr w:type="spellStart"/>
      <w:r w:rsidRPr="14197812" w:rsidR="14197812">
        <w:rPr>
          <w:rFonts w:ascii="Arial" w:hAnsi="Arial" w:eastAsia="Arial" w:cs="Arial"/>
          <w:noProof w:val="0"/>
          <w:sz w:val="22"/>
          <w:szCs w:val="22"/>
          <w:lang w:val="en-GB"/>
        </w:rPr>
        <w:t>Garnham,et</w:t>
      </w:r>
      <w:proofErr w:type="spellEnd"/>
      <w:r w:rsidRPr="14197812" w:rsidR="14197812">
        <w:rPr>
          <w:rFonts w:ascii="Arial" w:hAnsi="Arial" w:eastAsia="Arial" w:cs="Arial"/>
          <w:noProof w:val="0"/>
          <w:sz w:val="22"/>
          <w:szCs w:val="22"/>
          <w:lang w:val="en-GB"/>
        </w:rPr>
        <w:t xml:space="preserve"> al,2013, p.35)</w:t>
      </w:r>
      <w:r w:rsidRPr="14197812" w:rsidR="14197812">
        <w:rPr>
          <w:rFonts w:ascii="Arial" w:hAnsi="Arial" w:eastAsia="Arial" w:cs="Arial"/>
          <w:b w:val="1"/>
          <w:bCs w:val="1"/>
          <w:noProof w:val="0"/>
          <w:sz w:val="22"/>
          <w:szCs w:val="22"/>
          <w:lang w:val="en-GB"/>
        </w:rPr>
        <w:t xml:space="preserve"> </w:t>
      </w:r>
      <w:r w:rsidRPr="14197812" w:rsidR="14197812">
        <w:rPr>
          <w:rFonts w:ascii="Arial" w:hAnsi="Arial" w:eastAsia="Arial" w:cs="Arial"/>
          <w:noProof w:val="0"/>
          <w:sz w:val="22"/>
          <w:szCs w:val="22"/>
          <w:lang w:val="en-GB"/>
        </w:rPr>
        <w:t>We are told not to perform acts that could breech the service users dignity, but to be aware if we could cause embarrassment and to be diligent in the actions taken when delivering care.</w:t>
      </w:r>
    </w:p>
    <w:p w:rsidR="14197812" w:rsidRDefault="14197812" w14:paraId="3A4853B0" w14:textId="5D7D649C">
      <w:r>
        <w:br/>
      </w:r>
    </w:p>
    <w:p w:rsidR="14197812" w:rsidRDefault="14197812" w14:paraId="7206B222" w14:textId="71C80825">
      <w:r w:rsidRPr="14197812" w:rsidR="14197812">
        <w:rPr>
          <w:rFonts w:ascii="Arial" w:hAnsi="Arial" w:eastAsia="Arial" w:cs="Arial"/>
          <w:noProof w:val="0"/>
          <w:sz w:val="22"/>
          <w:szCs w:val="22"/>
          <w:u w:val="single"/>
          <w:lang w:val="en-GB"/>
        </w:rPr>
        <w:t>My use of skill</w:t>
      </w:r>
    </w:p>
    <w:p w:rsidR="14197812" w:rsidRDefault="14197812" w14:paraId="758FA650" w14:textId="1F230312">
      <w:r>
        <w:br/>
      </w:r>
    </w:p>
    <w:p w:rsidR="14197812" w:rsidRDefault="14197812" w14:paraId="56F21540" w14:textId="4DE79CF8">
      <w:r w:rsidRPr="14197812" w:rsidR="14197812">
        <w:rPr>
          <w:rFonts w:ascii="Arial" w:hAnsi="Arial" w:eastAsia="Arial" w:cs="Arial"/>
          <w:noProof w:val="0"/>
          <w:sz w:val="22"/>
          <w:szCs w:val="22"/>
          <w:lang w:val="en-GB"/>
        </w:rPr>
        <w:t xml:space="preserve">When using this skill, I would ensure that patients are treated fairly by speaking in a polite and calm manner when communicating with them. When administering personal care, I would ensure that they are not unnecessarily exposed, I would do this by closing doors and blinds and if needed, refer them to a </w:t>
      </w:r>
      <w:r w:rsidRPr="14197812" w:rsidR="14197812">
        <w:rPr>
          <w:rFonts w:ascii="Arial" w:hAnsi="Arial" w:eastAsia="Arial" w:cs="Arial"/>
          <w:noProof w:val="0"/>
          <w:sz w:val="22"/>
          <w:szCs w:val="22"/>
          <w:lang w:val="en-GB"/>
        </w:rPr>
        <w:t>carer</w:t>
      </w:r>
      <w:r w:rsidRPr="14197812" w:rsidR="14197812">
        <w:rPr>
          <w:rFonts w:ascii="Arial" w:hAnsi="Arial" w:eastAsia="Arial" w:cs="Arial"/>
          <w:noProof w:val="0"/>
          <w:sz w:val="22"/>
          <w:szCs w:val="22"/>
          <w:lang w:val="en-GB"/>
        </w:rPr>
        <w:t xml:space="preserve"> of a different gender in order to be respectful to the service users and maintain their dignity when providing care.</w:t>
      </w:r>
    </w:p>
    <w:p w:rsidR="14197812" w:rsidRDefault="14197812" w14:paraId="2E684514" w14:textId="0B5B4D39">
      <w:r>
        <w:br/>
      </w:r>
    </w:p>
    <w:p w:rsidR="14197812" w:rsidRDefault="14197812" w14:paraId="18972418" w14:textId="4819827E">
      <w:r w:rsidRPr="14197812" w:rsidR="14197812">
        <w:rPr>
          <w:rFonts w:ascii="Arial" w:hAnsi="Arial" w:eastAsia="Arial" w:cs="Arial"/>
          <w:noProof w:val="0"/>
          <w:sz w:val="22"/>
          <w:szCs w:val="22"/>
          <w:u w:val="single"/>
          <w:lang w:val="en-GB"/>
        </w:rPr>
        <w:t>Why it is used</w:t>
      </w:r>
    </w:p>
    <w:p w:rsidR="14197812" w:rsidRDefault="14197812" w14:paraId="285F1859" w14:textId="334B4BCA">
      <w:r>
        <w:br/>
      </w:r>
    </w:p>
    <w:p w:rsidR="14197812" w:rsidRDefault="14197812" w14:paraId="6DDCABAE" w14:textId="7497EA43">
      <w:r w:rsidRPr="14197812" w:rsidR="14197812">
        <w:rPr>
          <w:rFonts w:ascii="Arial" w:hAnsi="Arial" w:eastAsia="Arial" w:cs="Arial"/>
          <w:noProof w:val="0"/>
          <w:sz w:val="22"/>
          <w:szCs w:val="22"/>
          <w:lang w:val="en-GB"/>
        </w:rPr>
        <w:t xml:space="preserve">The use of this skill in health care is that it allows patients to feel recognised as individuals and not discarded from human society , they have an inalienable </w:t>
      </w:r>
      <w:r w:rsidRPr="14197812" w:rsidR="14197812">
        <w:rPr>
          <w:rFonts w:ascii="Arial" w:hAnsi="Arial" w:eastAsia="Arial" w:cs="Arial"/>
          <w:noProof w:val="0"/>
          <w:sz w:val="22"/>
          <w:szCs w:val="22"/>
          <w:lang w:val="en-GB"/>
        </w:rPr>
        <w:t>right, in</w:t>
      </w:r>
      <w:r w:rsidRPr="14197812" w:rsidR="14197812">
        <w:rPr>
          <w:rFonts w:ascii="Arial" w:hAnsi="Arial" w:eastAsia="Arial" w:cs="Arial"/>
          <w:noProof w:val="0"/>
          <w:sz w:val="22"/>
          <w:szCs w:val="22"/>
          <w:lang w:val="en-GB"/>
        </w:rPr>
        <w:t xml:space="preserve"> accordance with (The Human Rights Act 1998,article 10) as it allows an individual to express themselves, this ensures the service users’ physical and emotional safety by empowering them through the acceptance of their expression and right to dignity.</w:t>
      </w:r>
    </w:p>
    <w:p w:rsidR="14197812" w:rsidRDefault="14197812" w14:paraId="056291F4" w14:textId="05770C03">
      <w:r>
        <w:br/>
      </w:r>
      <w:r>
        <w:br/>
      </w:r>
    </w:p>
    <w:p w:rsidR="14197812" w:rsidP="14197812" w:rsidRDefault="14197812" w14:paraId="7B0E7457" w14:textId="2FD655EF">
      <w:pPr>
        <w:jc w:val="center"/>
      </w:pPr>
      <w:r w:rsidRPr="14197812" w:rsidR="14197812">
        <w:rPr>
          <w:rFonts w:ascii="Arial" w:hAnsi="Arial" w:eastAsia="Arial" w:cs="Arial"/>
          <w:noProof w:val="0"/>
          <w:sz w:val="22"/>
          <w:szCs w:val="22"/>
          <w:u w:val="single"/>
          <w:lang w:val="en-GB"/>
        </w:rPr>
        <w:t>Problem solving</w:t>
      </w:r>
    </w:p>
    <w:p w:rsidR="14197812" w:rsidRDefault="14197812" w14:paraId="554424C1" w14:textId="049CB21F">
      <w:r w:rsidRPr="14197812" w:rsidR="14197812">
        <w:rPr>
          <w:rFonts w:ascii="Arial" w:hAnsi="Arial" w:eastAsia="Arial" w:cs="Arial"/>
          <w:noProof w:val="0"/>
          <w:sz w:val="22"/>
          <w:szCs w:val="22"/>
          <w:u w:val="single"/>
          <w:lang w:val="en-GB"/>
        </w:rPr>
        <w:t>Definition</w:t>
      </w:r>
    </w:p>
    <w:p w:rsidR="14197812" w:rsidRDefault="14197812" w14:paraId="1DF939DB" w14:textId="74521CB7">
      <w:r>
        <w:br/>
      </w:r>
    </w:p>
    <w:p w:rsidR="14197812" w:rsidRDefault="14197812" w14:paraId="36A2F8B4" w14:textId="17D26CE4">
      <w:r w:rsidRPr="14197812" w:rsidR="14197812">
        <w:rPr>
          <w:rFonts w:ascii="Arial" w:hAnsi="Arial" w:eastAsia="Arial" w:cs="Arial"/>
          <w:noProof w:val="0"/>
          <w:sz w:val="22"/>
          <w:szCs w:val="22"/>
          <w:lang w:val="en-GB"/>
        </w:rPr>
        <w:t xml:space="preserve">This skill means being able to find solutions to problems, using knowledge of the situation in order to find or create </w:t>
      </w:r>
      <w:r w:rsidRPr="14197812" w:rsidR="14197812">
        <w:rPr>
          <w:rFonts w:ascii="Arial" w:hAnsi="Arial" w:eastAsia="Arial" w:cs="Arial"/>
          <w:noProof w:val="0"/>
          <w:sz w:val="22"/>
          <w:szCs w:val="22"/>
          <w:lang w:val="en-GB"/>
        </w:rPr>
        <w:t>solutions, that</w:t>
      </w:r>
      <w:r w:rsidRPr="14197812" w:rsidR="14197812">
        <w:rPr>
          <w:rFonts w:ascii="Arial" w:hAnsi="Arial" w:eastAsia="Arial" w:cs="Arial"/>
          <w:noProof w:val="0"/>
          <w:sz w:val="22"/>
          <w:szCs w:val="22"/>
          <w:lang w:val="en-GB"/>
        </w:rPr>
        <w:t xml:space="preserve"> enable those connected to the problem to overcome the issues related to it.(</w:t>
      </w:r>
      <w:r w:rsidRPr="14197812" w:rsidR="14197812">
        <w:rPr>
          <w:rFonts w:ascii="Arial" w:hAnsi="Arial" w:eastAsia="Arial" w:cs="Arial"/>
          <w:noProof w:val="0"/>
          <w:color w:val="222222"/>
          <w:sz w:val="22"/>
          <w:szCs w:val="22"/>
          <w:lang w:val="en-GB"/>
        </w:rPr>
        <w:t>Nursing and Midwifery Council ,2018(16.3)</w:t>
      </w:r>
      <w:r w:rsidRPr="14197812" w:rsidR="14197812">
        <w:rPr>
          <w:rFonts w:ascii="Arial" w:hAnsi="Arial" w:eastAsia="Arial" w:cs="Arial"/>
          <w:noProof w:val="0"/>
          <w:sz w:val="22"/>
          <w:szCs w:val="22"/>
          <w:lang w:val="en-GB"/>
        </w:rPr>
        <w:t>) Asking for help when a problem arises from someone in authority if you are unable to complete the task ;from an experienced guide, when faced with a problem that obstructs professional practice.</w:t>
      </w:r>
    </w:p>
    <w:p w:rsidR="14197812" w:rsidRDefault="14197812" w14:paraId="47DAC8EB" w14:textId="05866842">
      <w:r>
        <w:br/>
      </w:r>
    </w:p>
    <w:p w:rsidR="14197812" w:rsidRDefault="14197812" w14:paraId="43ECD49F" w14:textId="4FEE060B">
      <w:r w:rsidRPr="14197812" w:rsidR="14197812">
        <w:rPr>
          <w:rFonts w:ascii="Arial" w:hAnsi="Arial" w:eastAsia="Arial" w:cs="Arial"/>
          <w:noProof w:val="0"/>
          <w:sz w:val="22"/>
          <w:szCs w:val="22"/>
          <w:u w:val="single"/>
          <w:lang w:val="en-GB"/>
        </w:rPr>
        <w:t>My use of skill</w:t>
      </w:r>
    </w:p>
    <w:p w:rsidR="14197812" w:rsidRDefault="14197812" w14:paraId="35E716AA" w14:textId="5F5EB563">
      <w:r>
        <w:br/>
      </w:r>
    </w:p>
    <w:p w:rsidR="14197812" w:rsidP="1EFDDDB4" w:rsidRDefault="14197812" w14:paraId="0154B261" w14:textId="73A56A7B">
      <w:pPr>
        <w:rPr>
          <w:rFonts w:ascii="Arial" w:hAnsi="Arial" w:eastAsia="Arial" w:cs="Arial"/>
          <w:noProof w:val="0"/>
          <w:sz w:val="22"/>
          <w:szCs w:val="22"/>
          <w:lang w:val="en-GB"/>
        </w:rPr>
      </w:pPr>
      <w:r w:rsidRPr="1EFDDDB4" w:rsidR="1EFDDDB4">
        <w:rPr>
          <w:rFonts w:ascii="Arial" w:hAnsi="Arial" w:eastAsia="Arial" w:cs="Arial"/>
          <w:noProof w:val="0"/>
          <w:sz w:val="22"/>
          <w:szCs w:val="22"/>
          <w:lang w:val="en-GB"/>
        </w:rPr>
        <w:t>Regarding</w:t>
      </w:r>
      <w:r w:rsidRPr="1EFDDDB4" w:rsidR="1EFDDDB4">
        <w:rPr>
          <w:rFonts w:ascii="Arial" w:hAnsi="Arial" w:eastAsia="Arial" w:cs="Arial"/>
          <w:noProof w:val="0"/>
          <w:sz w:val="22"/>
          <w:szCs w:val="22"/>
          <w:lang w:val="en-GB"/>
        </w:rPr>
        <w:t xml:space="preserve"> health care; when tackling a problem, I would asses</w:t>
      </w:r>
      <w:r w:rsidRPr="1EFDDDB4" w:rsidR="1EFDDDB4">
        <w:rPr>
          <w:rFonts w:ascii="Arial" w:hAnsi="Arial" w:eastAsia="Arial" w:cs="Arial"/>
          <w:noProof w:val="0"/>
          <w:sz w:val="22"/>
          <w:szCs w:val="22"/>
          <w:lang w:val="en-GB"/>
        </w:rPr>
        <w:t>s</w:t>
      </w:r>
      <w:r w:rsidRPr="1EFDDDB4" w:rsidR="1EFDDDB4">
        <w:rPr>
          <w:rFonts w:ascii="Arial" w:hAnsi="Arial" w:eastAsia="Arial" w:cs="Arial"/>
          <w:noProof w:val="0"/>
          <w:sz w:val="22"/>
          <w:szCs w:val="22"/>
          <w:lang w:val="en-GB"/>
        </w:rPr>
        <w:t xml:space="preserve"> ways that the problems prevent me from providing care. I would seek out different methods to remove the obstruction to care; by re-assessing the problem, through drawing from previous experiences and using researching methods taken to solve the problem</w:t>
      </w:r>
      <w:r w:rsidRPr="1EFDDDB4" w:rsidR="1EFDDDB4">
        <w:rPr>
          <w:rFonts w:ascii="Arial" w:hAnsi="Arial" w:eastAsia="Arial" w:cs="Arial"/>
          <w:noProof w:val="0"/>
          <w:sz w:val="22"/>
          <w:szCs w:val="22"/>
          <w:lang w:val="en-GB"/>
        </w:rPr>
        <w:t>;</w:t>
      </w:r>
      <w:r w:rsidRPr="1EFDDDB4" w:rsidR="1EFDDDB4">
        <w:rPr>
          <w:rFonts w:ascii="Arial" w:hAnsi="Arial" w:eastAsia="Arial" w:cs="Arial"/>
          <w:noProof w:val="0"/>
          <w:sz w:val="22"/>
          <w:szCs w:val="22"/>
          <w:lang w:val="en-GB"/>
        </w:rPr>
        <w:t xml:space="preserve"> if possible</w:t>
      </w:r>
      <w:r w:rsidRPr="1EFDDDB4" w:rsidR="1EFDDDB4">
        <w:rPr>
          <w:rFonts w:ascii="Arial" w:hAnsi="Arial" w:eastAsia="Arial" w:cs="Arial"/>
          <w:noProof w:val="0"/>
          <w:sz w:val="22"/>
          <w:szCs w:val="22"/>
          <w:lang w:val="en-GB"/>
        </w:rPr>
        <w:t xml:space="preserve">, </w:t>
      </w:r>
      <w:r w:rsidRPr="1EFDDDB4" w:rsidR="1EFDDDB4">
        <w:rPr>
          <w:rFonts w:ascii="Arial" w:hAnsi="Arial" w:eastAsia="Arial" w:cs="Arial"/>
          <w:noProof w:val="0"/>
          <w:sz w:val="22"/>
          <w:szCs w:val="22"/>
          <w:lang w:val="en-GB"/>
        </w:rPr>
        <w:t>I would ask for the help of experienced carers that can provide renewed insight into the problem and study the different ways that the problem might be solved.</w:t>
      </w:r>
    </w:p>
    <w:p w:rsidR="14197812" w:rsidRDefault="14197812" w14:paraId="5653D74B" w14:textId="32CBD827">
      <w:r>
        <w:br/>
      </w:r>
    </w:p>
    <w:p w:rsidR="14197812" w:rsidRDefault="14197812" w14:paraId="5F1A954D" w14:textId="1135BC32">
      <w:r w:rsidRPr="14197812" w:rsidR="14197812">
        <w:rPr>
          <w:rFonts w:ascii="Arial" w:hAnsi="Arial" w:eastAsia="Arial" w:cs="Arial"/>
          <w:noProof w:val="0"/>
          <w:sz w:val="22"/>
          <w:szCs w:val="22"/>
          <w:u w:val="single"/>
          <w:lang w:val="en-GB"/>
        </w:rPr>
        <w:t xml:space="preserve">Why this skill is used </w:t>
      </w:r>
    </w:p>
    <w:p w:rsidR="14197812" w:rsidRDefault="14197812" w14:paraId="3C06EE12" w14:textId="70DDD610">
      <w:r>
        <w:br/>
      </w:r>
    </w:p>
    <w:p w:rsidR="14197812" w:rsidRDefault="14197812" w14:paraId="01868F91" w14:textId="4E756206">
      <w:r w:rsidRPr="14197812" w:rsidR="14197812">
        <w:rPr>
          <w:rFonts w:ascii="Arial" w:hAnsi="Arial" w:eastAsia="Arial" w:cs="Arial"/>
          <w:noProof w:val="0"/>
          <w:sz w:val="22"/>
          <w:szCs w:val="22"/>
          <w:lang w:val="en-GB"/>
        </w:rPr>
        <w:t>This skill is used in order for carers to make complicated decisions regarding certain aspects of care, an example of this would be a choking patient, you would need to be able to perform the “</w:t>
      </w:r>
      <w:r w:rsidRPr="14197812" w:rsidR="14197812">
        <w:rPr>
          <w:rFonts w:ascii="Arial" w:hAnsi="Arial" w:eastAsia="Arial" w:cs="Arial"/>
          <w:noProof w:val="0"/>
          <w:sz w:val="22"/>
          <w:szCs w:val="22"/>
          <w:lang w:val="en-GB"/>
        </w:rPr>
        <w:t>Heimlich</w:t>
      </w:r>
      <w:r w:rsidRPr="14197812" w:rsidR="14197812">
        <w:rPr>
          <w:rFonts w:ascii="Arial" w:hAnsi="Arial" w:eastAsia="Arial" w:cs="Arial"/>
          <w:noProof w:val="0"/>
          <w:sz w:val="22"/>
          <w:szCs w:val="22"/>
          <w:lang w:val="en-GB"/>
        </w:rPr>
        <w:t xml:space="preserve"> </w:t>
      </w:r>
      <w:r w:rsidRPr="14197812" w:rsidR="14197812">
        <w:rPr>
          <w:rFonts w:ascii="Arial" w:hAnsi="Arial" w:eastAsia="Arial" w:cs="Arial"/>
          <w:noProof w:val="0"/>
          <w:color w:val="222222"/>
          <w:sz w:val="22"/>
          <w:szCs w:val="22"/>
          <w:lang w:val="en-GB"/>
        </w:rPr>
        <w:t>manoeuvre” (</w:t>
      </w:r>
      <w:r w:rsidRPr="14197812" w:rsidR="14197812">
        <w:rPr>
          <w:rFonts w:ascii="Arial" w:hAnsi="Arial" w:eastAsia="Arial" w:cs="Arial"/>
          <w:noProof w:val="0"/>
          <w:sz w:val="22"/>
          <w:szCs w:val="22"/>
          <w:lang w:val="en-GB"/>
        </w:rPr>
        <w:t>Heimlich,</w:t>
      </w:r>
      <w:r w:rsidRPr="14197812" w:rsidR="14197812">
        <w:rPr>
          <w:rFonts w:ascii="Arial" w:hAnsi="Arial" w:eastAsia="Arial" w:cs="Arial"/>
          <w:noProof w:val="0"/>
          <w:color w:val="222222"/>
          <w:sz w:val="22"/>
          <w:szCs w:val="22"/>
          <w:lang w:val="en-GB"/>
        </w:rPr>
        <w:t xml:space="preserve">2014) ;in order to make them exhale the food and breath, if you do not know this manoeuvre, you would need to find other ways to assist the patient, you would need to call for help, until someone else could assist. </w:t>
      </w:r>
    </w:p>
    <w:p w:rsidR="14197812" w:rsidRDefault="14197812" w14:paraId="462A3BFB" w14:textId="56659723">
      <w:r>
        <w:br/>
      </w:r>
      <w:r>
        <w:br/>
      </w:r>
    </w:p>
    <w:p w:rsidR="14197812" w:rsidP="14197812" w:rsidRDefault="14197812" w14:paraId="5F263BA5" w14:textId="65E171A0">
      <w:pPr>
        <w:jc w:val="center"/>
      </w:pPr>
      <w:r w:rsidRPr="14197812" w:rsidR="14197812">
        <w:rPr>
          <w:rFonts w:ascii="Arial" w:hAnsi="Arial" w:eastAsia="Arial" w:cs="Arial"/>
          <w:noProof w:val="0"/>
          <w:sz w:val="22"/>
          <w:szCs w:val="22"/>
          <w:u w:val="single"/>
          <w:lang w:val="en-GB"/>
        </w:rPr>
        <w:t>Personal Hygiene</w:t>
      </w:r>
    </w:p>
    <w:p w:rsidR="14197812" w:rsidRDefault="14197812" w14:paraId="0D154E3E" w14:textId="6118D7BB">
      <w:r w:rsidRPr="14197812" w:rsidR="14197812">
        <w:rPr>
          <w:rFonts w:ascii="Arial" w:hAnsi="Arial" w:eastAsia="Arial" w:cs="Arial"/>
          <w:noProof w:val="0"/>
          <w:color w:val="222222"/>
          <w:sz w:val="22"/>
          <w:szCs w:val="22"/>
          <w:u w:val="single"/>
          <w:lang w:val="en-GB"/>
        </w:rPr>
        <w:t xml:space="preserve">Definition </w:t>
      </w:r>
    </w:p>
    <w:p w:rsidR="14197812" w:rsidRDefault="14197812" w14:paraId="544C0567" w14:textId="74F2482F">
      <w:r>
        <w:br/>
      </w:r>
    </w:p>
    <w:p w:rsidR="14197812" w:rsidRDefault="14197812" w14:paraId="313C5545" w14:textId="0534E7A7">
      <w:r w:rsidRPr="14197812" w:rsidR="14197812">
        <w:rPr>
          <w:rFonts w:ascii="Arial" w:hAnsi="Arial" w:eastAsia="Arial" w:cs="Arial"/>
          <w:noProof w:val="0"/>
          <w:color w:val="222222"/>
          <w:sz w:val="22"/>
          <w:szCs w:val="22"/>
          <w:lang w:val="en-GB"/>
        </w:rPr>
        <w:t>This is the ability to be clean and to consider practises that prevent the spread of disease. Regarding health care this would mean washing your hands before and after caring for a patient, bathing yourself daily and wearing gloves when necessary, and not cross contaminating surfaces when using gloves in the care of patients by disposing of the gloves after each use.</w:t>
      </w:r>
    </w:p>
    <w:p w:rsidR="14197812" w:rsidRDefault="14197812" w14:paraId="505163FB" w14:textId="230B9413">
      <w:r>
        <w:br/>
      </w:r>
    </w:p>
    <w:p w:rsidR="14197812" w:rsidRDefault="14197812" w14:paraId="470E440F" w14:textId="0028322E">
      <w:r w:rsidRPr="14197812" w:rsidR="14197812">
        <w:rPr>
          <w:rFonts w:ascii="Arial" w:hAnsi="Arial" w:eastAsia="Arial" w:cs="Arial"/>
          <w:noProof w:val="0"/>
          <w:color w:val="222222"/>
          <w:sz w:val="22"/>
          <w:szCs w:val="22"/>
          <w:u w:val="single"/>
          <w:lang w:val="en-GB"/>
        </w:rPr>
        <w:t>How I use this skill</w:t>
      </w:r>
    </w:p>
    <w:p w:rsidR="14197812" w:rsidRDefault="14197812" w14:paraId="44A6EACC" w14:textId="0D3AC66E">
      <w:r>
        <w:br/>
      </w:r>
    </w:p>
    <w:p w:rsidR="14197812" w:rsidRDefault="14197812" w14:paraId="748CA952" w14:textId="3783DBF1">
      <w:r w:rsidRPr="14197812" w:rsidR="14197812">
        <w:rPr>
          <w:rFonts w:ascii="Arial" w:hAnsi="Arial" w:eastAsia="Arial" w:cs="Arial"/>
          <w:noProof w:val="0"/>
          <w:color w:val="222222"/>
          <w:sz w:val="22"/>
          <w:szCs w:val="22"/>
          <w:lang w:val="en-GB"/>
        </w:rPr>
        <w:t>When using this skill, I would ensure to wash my hands after caring for a patient, after using the toilet and after using gloves or providing personal care. I would also ensure that my teeth are brushed and I have bathed, in order to prevent the spread of pathogens that could contaminate people and surfaces, I would also cover my mouth when coughing or sneezing and wash my hands, in order to prevent the spread of disease.</w:t>
      </w:r>
    </w:p>
    <w:p w:rsidR="14197812" w:rsidRDefault="14197812" w14:paraId="7A478604" w14:textId="72587061">
      <w:r>
        <w:br/>
      </w:r>
    </w:p>
    <w:p w:rsidR="14197812" w:rsidRDefault="14197812" w14:paraId="64C17256" w14:textId="35ECEB92">
      <w:r w:rsidRPr="14197812" w:rsidR="14197812">
        <w:rPr>
          <w:rFonts w:ascii="Arial" w:hAnsi="Arial" w:eastAsia="Arial" w:cs="Arial"/>
          <w:noProof w:val="0"/>
          <w:color w:val="222222"/>
          <w:sz w:val="22"/>
          <w:szCs w:val="22"/>
          <w:u w:val="single"/>
          <w:lang w:val="en-GB"/>
        </w:rPr>
        <w:t xml:space="preserve">Why this skill is used  </w:t>
      </w:r>
    </w:p>
    <w:p w:rsidR="14197812" w:rsidRDefault="14197812" w14:paraId="6DAE99C2" w14:textId="6A028BBF">
      <w:r>
        <w:br/>
      </w:r>
    </w:p>
    <w:p w:rsidR="14197812" w:rsidRDefault="14197812" w14:paraId="54674D22" w14:textId="69CA00A7">
      <w:r w:rsidRPr="14197812" w:rsidR="14197812">
        <w:rPr>
          <w:rFonts w:ascii="Arial" w:hAnsi="Arial" w:eastAsia="Arial" w:cs="Arial"/>
          <w:noProof w:val="0"/>
          <w:color w:val="222222"/>
          <w:sz w:val="22"/>
          <w:szCs w:val="22"/>
          <w:lang w:val="en-GB"/>
        </w:rPr>
        <w:t xml:space="preserve">This skill is used in order to prevent the spread of diseases and to prevent illnesses among patients and ourselves. This skill allows us to create a clean </w:t>
      </w:r>
      <w:r w:rsidRPr="14197812" w:rsidR="14197812">
        <w:rPr>
          <w:rFonts w:ascii="Arial" w:hAnsi="Arial" w:eastAsia="Arial" w:cs="Arial"/>
          <w:noProof w:val="0"/>
          <w:color w:val="222222"/>
          <w:sz w:val="22"/>
          <w:szCs w:val="22"/>
          <w:lang w:val="en-GB"/>
        </w:rPr>
        <w:t>disease-free</w:t>
      </w:r>
      <w:r w:rsidRPr="14197812" w:rsidR="14197812">
        <w:rPr>
          <w:rFonts w:ascii="Arial" w:hAnsi="Arial" w:eastAsia="Arial" w:cs="Arial"/>
          <w:noProof w:val="0"/>
          <w:color w:val="222222"/>
          <w:sz w:val="22"/>
          <w:szCs w:val="22"/>
          <w:lang w:val="en-GB"/>
        </w:rPr>
        <w:t xml:space="preserve"> environment that enables us to live with limited risk of death from preventable diseases.</w:t>
      </w:r>
    </w:p>
    <w:p w:rsidR="14197812" w:rsidRDefault="14197812" w14:paraId="4F199E6D" w14:textId="61851FCE">
      <w:r>
        <w:br/>
      </w:r>
      <w:r>
        <w:br/>
      </w:r>
    </w:p>
    <w:p w:rsidR="14197812" w:rsidP="14197812" w:rsidRDefault="14197812" w14:paraId="6D6176AB" w14:textId="72D8D087">
      <w:pPr>
        <w:jc w:val="center"/>
      </w:pPr>
      <w:r w:rsidRPr="14197812" w:rsidR="14197812">
        <w:rPr>
          <w:rFonts w:ascii="Arial" w:hAnsi="Arial" w:eastAsia="Arial" w:cs="Arial"/>
          <w:noProof w:val="0"/>
          <w:sz w:val="20"/>
          <w:szCs w:val="20"/>
          <w:u w:val="single"/>
          <w:lang w:val="en-GB"/>
        </w:rPr>
        <w:t>Conclusion</w:t>
      </w:r>
    </w:p>
    <w:p w:rsidR="14197812" w:rsidRDefault="14197812" w14:paraId="36944B5F" w14:textId="44F0BF0B">
      <w:r>
        <w:br/>
      </w:r>
    </w:p>
    <w:p w:rsidR="14197812" w:rsidP="14197812" w:rsidRDefault="14197812" w14:paraId="7B2BE8C1" w14:textId="5111CD50">
      <w:pPr>
        <w:jc w:val="both"/>
      </w:pPr>
      <w:r w:rsidRPr="14197812" w:rsidR="14197812">
        <w:rPr>
          <w:rFonts w:ascii="Arial" w:hAnsi="Arial" w:eastAsia="Arial" w:cs="Arial"/>
          <w:noProof w:val="0"/>
          <w:sz w:val="22"/>
          <w:szCs w:val="22"/>
          <w:lang w:val="en-GB"/>
        </w:rPr>
        <w:t xml:space="preserve">In reference to the needs of an employer, these skills mentioned (above) would allow carers to provide effective and professional </w:t>
      </w:r>
      <w:r w:rsidRPr="14197812" w:rsidR="14197812">
        <w:rPr>
          <w:rFonts w:ascii="Arial" w:hAnsi="Arial" w:eastAsia="Arial" w:cs="Arial"/>
          <w:noProof w:val="0"/>
          <w:sz w:val="22"/>
          <w:szCs w:val="22"/>
          <w:lang w:val="en-GB"/>
        </w:rPr>
        <w:t>care, in</w:t>
      </w:r>
      <w:r w:rsidRPr="14197812" w:rsidR="14197812">
        <w:rPr>
          <w:rFonts w:ascii="Arial" w:hAnsi="Arial" w:eastAsia="Arial" w:cs="Arial"/>
          <w:noProof w:val="0"/>
          <w:sz w:val="22"/>
          <w:szCs w:val="22"/>
          <w:lang w:val="en-GB"/>
        </w:rPr>
        <w:t xml:space="preserve"> ways that causes us as carers to create a rapport with colleagues, patients, employers and follow the legislations and guidelines of the health care professional standards. The standards these skills correspond to would enable carers to work with others without a poor quality practice, but instead with the knowledge that their administration of care upholds a standard of professionalism when providing health care which benefits the patient by supporting their needs in a respectful and considerate manner.</w:t>
      </w:r>
    </w:p>
    <w:p w:rsidR="14197812" w:rsidRDefault="14197812" w14:paraId="637725E5" w14:textId="16839A77">
      <w:r>
        <w:br/>
      </w:r>
      <w:r>
        <w:br/>
      </w:r>
    </w:p>
    <w:p w:rsidR="14197812" w:rsidRDefault="14197812" w14:paraId="5E992DA1" w14:textId="140B1183">
      <w:r w:rsidRPr="14197812" w:rsidR="14197812">
        <w:rPr>
          <w:rFonts w:ascii="Arial" w:hAnsi="Arial" w:eastAsia="Arial" w:cs="Arial"/>
          <w:noProof w:val="0"/>
          <w:sz w:val="22"/>
          <w:szCs w:val="22"/>
          <w:lang w:val="en-GB"/>
        </w:rPr>
        <w:t>References:</w:t>
      </w:r>
    </w:p>
    <w:p w:rsidR="14197812" w:rsidRDefault="14197812" w14:paraId="64100F3A" w14:textId="700F24B4">
      <w:r>
        <w:br/>
      </w:r>
    </w:p>
    <w:p w:rsidR="14197812" w:rsidRDefault="14197812" w14:paraId="6AC0EF26" w14:textId="6AF193BA">
      <w:proofErr w:type="spellStart"/>
      <w:r w:rsidRPr="14197812" w:rsidR="14197812">
        <w:rPr>
          <w:rFonts w:ascii="Arial" w:hAnsi="Arial" w:eastAsia="Arial" w:cs="Arial"/>
          <w:noProof w:val="0"/>
          <w:sz w:val="22"/>
          <w:szCs w:val="22"/>
          <w:lang w:val="en-GB"/>
        </w:rPr>
        <w:t>Garnham,p</w:t>
      </w:r>
      <w:proofErr w:type="spellEnd"/>
      <w:r w:rsidRPr="14197812" w:rsidR="14197812">
        <w:rPr>
          <w:rFonts w:ascii="Arial" w:hAnsi="Arial" w:eastAsia="Arial" w:cs="Arial"/>
          <w:noProof w:val="0"/>
          <w:sz w:val="22"/>
          <w:szCs w:val="22"/>
          <w:lang w:val="en-GB"/>
        </w:rPr>
        <w:t xml:space="preserve">. Et al (2013) </w:t>
      </w:r>
      <w:r w:rsidRPr="14197812" w:rsidR="14197812">
        <w:rPr>
          <w:rFonts w:ascii="Arial" w:hAnsi="Arial" w:eastAsia="Arial" w:cs="Arial"/>
          <w:i w:val="1"/>
          <w:iCs w:val="1"/>
          <w:noProof w:val="0"/>
          <w:sz w:val="22"/>
          <w:szCs w:val="22"/>
          <w:lang w:val="en-GB"/>
        </w:rPr>
        <w:t>health and social</w:t>
      </w:r>
      <w:r w:rsidRPr="14197812" w:rsidR="14197812">
        <w:rPr>
          <w:rFonts w:ascii="Arial" w:hAnsi="Arial" w:eastAsia="Arial" w:cs="Arial"/>
          <w:noProof w:val="0"/>
          <w:sz w:val="22"/>
          <w:szCs w:val="22"/>
          <w:lang w:val="en-GB"/>
        </w:rPr>
        <w:t xml:space="preserve"> </w:t>
      </w:r>
      <w:r w:rsidRPr="14197812" w:rsidR="14197812">
        <w:rPr>
          <w:rFonts w:ascii="Arial" w:hAnsi="Arial" w:eastAsia="Arial" w:cs="Arial"/>
          <w:i w:val="1"/>
          <w:iCs w:val="1"/>
          <w:noProof w:val="0"/>
          <w:sz w:val="22"/>
          <w:szCs w:val="22"/>
          <w:lang w:val="en-GB"/>
        </w:rPr>
        <w:t xml:space="preserve">care. </w:t>
      </w:r>
      <w:r w:rsidRPr="14197812" w:rsidR="14197812">
        <w:rPr>
          <w:rFonts w:ascii="Arial" w:hAnsi="Arial" w:eastAsia="Arial" w:cs="Arial"/>
          <w:noProof w:val="0"/>
          <w:sz w:val="22"/>
          <w:szCs w:val="22"/>
          <w:lang w:val="en-GB"/>
        </w:rPr>
        <w:t>Harlow: Pearson Education Limited</w:t>
      </w:r>
    </w:p>
    <w:p w:rsidR="14197812" w:rsidRDefault="14197812" w14:paraId="43CC0833" w14:textId="17F3332F">
      <w:r>
        <w:br/>
      </w:r>
    </w:p>
    <w:p w:rsidR="14197812" w:rsidRDefault="14197812" w14:paraId="336E8061" w14:textId="61A67D73">
      <w:r w:rsidRPr="14197812" w:rsidR="14197812">
        <w:rPr>
          <w:rFonts w:ascii="Arial" w:hAnsi="Arial" w:eastAsia="Arial" w:cs="Arial"/>
          <w:noProof w:val="0"/>
          <w:color w:val="222222"/>
          <w:sz w:val="22"/>
          <w:szCs w:val="22"/>
          <w:lang w:val="en-GB"/>
        </w:rPr>
        <w:t xml:space="preserve">Nursing and Midwifery Council (2018) </w:t>
      </w:r>
      <w:r w:rsidRPr="14197812" w:rsidR="14197812">
        <w:rPr>
          <w:rFonts w:ascii="Arial" w:hAnsi="Arial" w:eastAsia="Arial" w:cs="Arial"/>
          <w:i w:val="1"/>
          <w:iCs w:val="1"/>
          <w:noProof w:val="0"/>
          <w:color w:val="545454"/>
          <w:sz w:val="22"/>
          <w:szCs w:val="22"/>
          <w:lang w:val="en-GB"/>
        </w:rPr>
        <w:t xml:space="preserve">The code </w:t>
      </w:r>
      <w:r w:rsidRPr="14197812" w:rsidR="14197812">
        <w:rPr>
          <w:rFonts w:ascii="Arial" w:hAnsi="Arial" w:eastAsia="Arial" w:cs="Arial"/>
          <w:noProof w:val="0"/>
          <w:color w:val="545454"/>
          <w:sz w:val="22"/>
          <w:szCs w:val="22"/>
          <w:lang w:val="en-GB"/>
        </w:rPr>
        <w:t>available at:</w:t>
      </w:r>
    </w:p>
    <w:p w:rsidR="14197812" w:rsidRDefault="14197812" w14:paraId="1DB56AE6" w14:textId="543CD327">
      <w:hyperlink r:id="R95bb1a7a766b4753">
        <w:r w:rsidRPr="14197812" w:rsidR="14197812">
          <w:rPr>
            <w:rStyle w:val="Hyperlink"/>
            <w:rFonts w:ascii="Arial" w:hAnsi="Arial" w:eastAsia="Arial" w:cs="Arial"/>
            <w:noProof w:val="0"/>
            <w:color w:val="1155CC"/>
            <w:sz w:val="22"/>
            <w:szCs w:val="22"/>
            <w:lang w:val="en-GB"/>
          </w:rPr>
          <w:t>https://www.nmc.org.uk/standards/code/read-the-code-online/</w:t>
        </w:r>
      </w:hyperlink>
    </w:p>
    <w:p w:rsidR="14197812" w:rsidRDefault="14197812" w14:paraId="79B85CF8" w14:textId="2CFEB4F1">
      <w:r w:rsidRPr="14197812" w:rsidR="14197812">
        <w:rPr>
          <w:rFonts w:ascii="Arial" w:hAnsi="Arial" w:eastAsia="Arial" w:cs="Arial"/>
          <w:noProof w:val="0"/>
          <w:sz w:val="22"/>
          <w:szCs w:val="22"/>
          <w:lang w:val="en-GB"/>
        </w:rPr>
        <w:t xml:space="preserve">(Accessed :3 </w:t>
      </w:r>
      <w:r w:rsidRPr="14197812" w:rsidR="14197812">
        <w:rPr>
          <w:rFonts w:ascii="Arial" w:hAnsi="Arial" w:eastAsia="Arial" w:cs="Arial"/>
          <w:noProof w:val="0"/>
          <w:sz w:val="22"/>
          <w:szCs w:val="22"/>
          <w:lang w:val="en-GB"/>
        </w:rPr>
        <w:t>April</w:t>
      </w:r>
      <w:r w:rsidRPr="14197812" w:rsidR="14197812">
        <w:rPr>
          <w:rFonts w:ascii="Arial" w:hAnsi="Arial" w:eastAsia="Arial" w:cs="Arial"/>
          <w:noProof w:val="0"/>
          <w:sz w:val="22"/>
          <w:szCs w:val="22"/>
          <w:lang w:val="en-GB"/>
        </w:rPr>
        <w:t xml:space="preserve"> 2019)</w:t>
      </w:r>
    </w:p>
    <w:p w:rsidR="14197812" w:rsidRDefault="14197812" w14:paraId="36405844" w14:textId="7B862C69">
      <w:r>
        <w:br/>
      </w:r>
    </w:p>
    <w:p w:rsidR="14197812" w:rsidRDefault="14197812" w14:paraId="6CFEA859" w14:textId="01379BC0">
      <w:r w:rsidRPr="14197812" w:rsidR="14197812">
        <w:rPr>
          <w:rFonts w:ascii="Arial" w:hAnsi="Arial" w:eastAsia="Arial" w:cs="Arial"/>
          <w:i w:val="1"/>
          <w:iCs w:val="1"/>
          <w:noProof w:val="0"/>
          <w:sz w:val="22"/>
          <w:szCs w:val="22"/>
          <w:lang w:val="en-GB"/>
        </w:rPr>
        <w:t xml:space="preserve">The Human Rights Act 1998 </w:t>
      </w:r>
      <w:r w:rsidRPr="14197812" w:rsidR="14197812">
        <w:rPr>
          <w:rFonts w:ascii="Arial" w:hAnsi="Arial" w:eastAsia="Arial" w:cs="Arial"/>
          <w:noProof w:val="0"/>
          <w:sz w:val="22"/>
          <w:szCs w:val="22"/>
          <w:lang w:val="en-GB"/>
        </w:rPr>
        <w:t xml:space="preserve">available at: </w:t>
      </w:r>
      <w:hyperlink r:id="Rdb9ac4e762e44da2">
        <w:r w:rsidRPr="14197812" w:rsidR="14197812">
          <w:rPr>
            <w:rStyle w:val="Hyperlink"/>
            <w:rFonts w:ascii="Arial" w:hAnsi="Arial" w:eastAsia="Arial" w:cs="Arial"/>
            <w:noProof w:val="0"/>
            <w:color w:val="1155CC"/>
            <w:sz w:val="22"/>
            <w:szCs w:val="22"/>
            <w:lang w:val="en-GB"/>
          </w:rPr>
          <w:t>https://www.equalityhumanrights.com/en/human-rights/human-rights-act</w:t>
        </w:r>
      </w:hyperlink>
    </w:p>
    <w:p w:rsidR="14197812" w:rsidRDefault="14197812" w14:paraId="40B8B24B" w14:textId="5E242BEA">
      <w:r w:rsidRPr="14197812" w:rsidR="14197812">
        <w:rPr>
          <w:rFonts w:ascii="Arial" w:hAnsi="Arial" w:eastAsia="Arial" w:cs="Arial"/>
          <w:noProof w:val="0"/>
          <w:sz w:val="22"/>
          <w:szCs w:val="22"/>
          <w:lang w:val="en-GB"/>
        </w:rPr>
        <w:t xml:space="preserve">(Accessed :6 </w:t>
      </w:r>
      <w:r w:rsidRPr="14197812" w:rsidR="14197812">
        <w:rPr>
          <w:rFonts w:ascii="Arial" w:hAnsi="Arial" w:eastAsia="Arial" w:cs="Arial"/>
          <w:noProof w:val="0"/>
          <w:sz w:val="22"/>
          <w:szCs w:val="22"/>
          <w:lang w:val="en-GB"/>
        </w:rPr>
        <w:t>April</w:t>
      </w:r>
      <w:r w:rsidRPr="14197812" w:rsidR="14197812">
        <w:rPr>
          <w:rFonts w:ascii="Arial" w:hAnsi="Arial" w:eastAsia="Arial" w:cs="Arial"/>
          <w:noProof w:val="0"/>
          <w:sz w:val="22"/>
          <w:szCs w:val="22"/>
          <w:lang w:val="en-GB"/>
        </w:rPr>
        <w:t xml:space="preserve"> 2019)</w:t>
      </w:r>
    </w:p>
    <w:p w:rsidR="14197812" w:rsidRDefault="14197812" w14:paraId="6094EA1E" w14:textId="4604EBD7">
      <w:r>
        <w:br/>
      </w:r>
    </w:p>
    <w:p w:rsidR="14197812" w:rsidRDefault="14197812" w14:paraId="1C27D850" w14:textId="2544E916">
      <w:r w:rsidRPr="14197812" w:rsidR="14197812">
        <w:rPr>
          <w:rFonts w:ascii="Arial" w:hAnsi="Arial" w:eastAsia="Arial" w:cs="Arial"/>
          <w:i w:val="1"/>
          <w:iCs w:val="1"/>
          <w:noProof w:val="0"/>
          <w:sz w:val="22"/>
          <w:szCs w:val="22"/>
          <w:lang w:val="en-GB"/>
        </w:rPr>
        <w:t xml:space="preserve">Data Protection ACT 2018 </w:t>
      </w:r>
      <w:r w:rsidRPr="14197812" w:rsidR="14197812">
        <w:rPr>
          <w:rFonts w:ascii="Arial" w:hAnsi="Arial" w:eastAsia="Arial" w:cs="Arial"/>
          <w:noProof w:val="0"/>
          <w:sz w:val="22"/>
          <w:szCs w:val="22"/>
          <w:lang w:val="en-GB"/>
        </w:rPr>
        <w:t xml:space="preserve">available at:  </w:t>
      </w:r>
    </w:p>
    <w:p w:rsidR="14197812" w:rsidRDefault="14197812" w14:paraId="0735ADBF" w14:textId="27AF8281">
      <w:hyperlink r:id="R3b31ca2711234ba9">
        <w:r w:rsidRPr="14197812" w:rsidR="14197812">
          <w:rPr>
            <w:rStyle w:val="Hyperlink"/>
            <w:rFonts w:ascii="Arial" w:hAnsi="Arial" w:eastAsia="Arial" w:cs="Arial"/>
            <w:noProof w:val="0"/>
            <w:color w:val="1155CC"/>
            <w:sz w:val="22"/>
            <w:szCs w:val="22"/>
            <w:lang w:val="en-GB"/>
          </w:rPr>
          <w:t>https://www.gov.uk/data-protection</w:t>
        </w:r>
      </w:hyperlink>
    </w:p>
    <w:p w:rsidR="14197812" w:rsidRDefault="14197812" w14:paraId="4E183F27" w14:textId="037E02A3">
      <w:r w:rsidRPr="14197812" w:rsidR="14197812">
        <w:rPr>
          <w:rFonts w:ascii="Arial" w:hAnsi="Arial" w:eastAsia="Arial" w:cs="Arial"/>
          <w:noProof w:val="0"/>
          <w:sz w:val="22"/>
          <w:szCs w:val="22"/>
          <w:lang w:val="en-GB"/>
        </w:rPr>
        <w:t xml:space="preserve">(Accessed :10 </w:t>
      </w:r>
      <w:r w:rsidRPr="14197812" w:rsidR="14197812">
        <w:rPr>
          <w:rFonts w:ascii="Arial" w:hAnsi="Arial" w:eastAsia="Arial" w:cs="Arial"/>
          <w:noProof w:val="0"/>
          <w:sz w:val="22"/>
          <w:szCs w:val="22"/>
          <w:lang w:val="en-GB"/>
        </w:rPr>
        <w:t>April</w:t>
      </w:r>
      <w:r w:rsidRPr="14197812" w:rsidR="14197812">
        <w:rPr>
          <w:rFonts w:ascii="Arial" w:hAnsi="Arial" w:eastAsia="Arial" w:cs="Arial"/>
          <w:noProof w:val="0"/>
          <w:sz w:val="22"/>
          <w:szCs w:val="22"/>
          <w:lang w:val="en-GB"/>
        </w:rPr>
        <w:t xml:space="preserve"> 2019)</w:t>
      </w:r>
    </w:p>
    <w:p w:rsidR="14197812" w:rsidRDefault="14197812" w14:paraId="4E9F8B2A" w14:textId="33591EA9">
      <w:r w:rsidRPr="14197812" w:rsidR="14197812">
        <w:rPr>
          <w:rFonts w:ascii="Arial" w:hAnsi="Arial" w:eastAsia="Arial" w:cs="Arial"/>
          <w:noProof w:val="0"/>
          <w:color w:val="222222"/>
          <w:sz w:val="20"/>
          <w:szCs w:val="20"/>
          <w:lang w:val="en-GB"/>
        </w:rPr>
        <w:t xml:space="preserve">Doran, G. T. (1981) </w:t>
      </w:r>
      <w:r w:rsidRPr="14197812" w:rsidR="14197812">
        <w:rPr>
          <w:rFonts w:ascii="Arial" w:hAnsi="Arial" w:eastAsia="Arial" w:cs="Arial"/>
          <w:i w:val="1"/>
          <w:iCs w:val="1"/>
          <w:noProof w:val="0"/>
          <w:sz w:val="22"/>
          <w:szCs w:val="22"/>
          <w:lang w:val="en-GB"/>
        </w:rPr>
        <w:t>Management Review</w:t>
      </w:r>
      <w:r w:rsidRPr="14197812" w:rsidR="14197812">
        <w:rPr>
          <w:rFonts w:ascii="Verdana" w:hAnsi="Verdana" w:eastAsia="Verdana" w:cs="Verdana"/>
          <w:i w:val="1"/>
          <w:iCs w:val="1"/>
          <w:noProof w:val="0"/>
          <w:sz w:val="22"/>
          <w:szCs w:val="22"/>
          <w:lang w:val="en-GB"/>
        </w:rPr>
        <w:t xml:space="preserve"> </w:t>
      </w:r>
      <w:r w:rsidRPr="14197812" w:rsidR="14197812">
        <w:rPr>
          <w:rFonts w:ascii="Arial" w:hAnsi="Arial" w:eastAsia="Arial" w:cs="Arial"/>
          <w:noProof w:val="0"/>
          <w:sz w:val="22"/>
          <w:szCs w:val="22"/>
          <w:lang w:val="en-GB"/>
        </w:rPr>
        <w:t>available at:</w:t>
      </w:r>
    </w:p>
    <w:p w:rsidR="14197812" w:rsidRDefault="14197812" w14:paraId="7FC3CDF0" w14:textId="60984E9D">
      <w:hyperlink r:id="Re3e08e29b8c140ac">
        <w:r w:rsidRPr="14197812" w:rsidR="14197812">
          <w:rPr>
            <w:rStyle w:val="Hyperlink"/>
            <w:rFonts w:ascii="Arial" w:hAnsi="Arial" w:eastAsia="Arial" w:cs="Arial"/>
            <w:noProof w:val="0"/>
            <w:color w:val="1155CC"/>
            <w:sz w:val="22"/>
            <w:szCs w:val="22"/>
            <w:lang w:val="en-GB"/>
          </w:rPr>
          <w:t>https://www.scirp.org/(S(351jmbntvnsjt1aadkposzje))/reference/ReferencesPapers.aspx?ReferenceID=1459599</w:t>
        </w:r>
      </w:hyperlink>
    </w:p>
    <w:p w:rsidR="14197812" w:rsidRDefault="14197812" w14:paraId="784201EE" w14:textId="66481FA1">
      <w:r w:rsidRPr="14197812" w:rsidR="14197812">
        <w:rPr>
          <w:rFonts w:ascii="Arial" w:hAnsi="Arial" w:eastAsia="Arial" w:cs="Arial"/>
          <w:noProof w:val="0"/>
          <w:sz w:val="22"/>
          <w:szCs w:val="22"/>
          <w:lang w:val="en-GB"/>
        </w:rPr>
        <w:t xml:space="preserve">(Accessed :10 </w:t>
      </w:r>
      <w:r w:rsidRPr="14197812" w:rsidR="14197812">
        <w:rPr>
          <w:rFonts w:ascii="Arial" w:hAnsi="Arial" w:eastAsia="Arial" w:cs="Arial"/>
          <w:noProof w:val="0"/>
          <w:sz w:val="22"/>
          <w:szCs w:val="22"/>
          <w:lang w:val="en-GB"/>
        </w:rPr>
        <w:t>April</w:t>
      </w:r>
      <w:r w:rsidRPr="14197812" w:rsidR="14197812">
        <w:rPr>
          <w:rFonts w:ascii="Arial" w:hAnsi="Arial" w:eastAsia="Arial" w:cs="Arial"/>
          <w:noProof w:val="0"/>
          <w:sz w:val="22"/>
          <w:szCs w:val="22"/>
          <w:lang w:val="en-GB"/>
        </w:rPr>
        <w:t xml:space="preserve"> 2019)</w:t>
      </w:r>
    </w:p>
    <w:p w:rsidR="14197812" w:rsidP="14197812" w:rsidRDefault="14197812" w14:paraId="5CA74F9A" w14:textId="4139AFA3">
      <w:pPr>
        <w:pStyle w:val="Heading1"/>
      </w:pPr>
      <w:r w:rsidR="14197812">
        <w:rPr/>
        <w:t xml:space="preserve"> </w:t>
      </w:r>
    </w:p>
    <w:p w:rsidR="14197812" w:rsidP="14197812" w:rsidRDefault="14197812" w14:paraId="40EDEC65" w14:textId="4AA65504">
      <w:pPr>
        <w:pStyle w:val="Heading1"/>
      </w:pPr>
      <w:r w:rsidRPr="14197812" w:rsidR="14197812">
        <w:rPr>
          <w:rFonts w:ascii="Arial" w:hAnsi="Arial" w:eastAsia="Arial" w:cs="Arial"/>
          <w:b w:val="0"/>
          <w:bCs w:val="0"/>
          <w:noProof w:val="0"/>
          <w:color w:val="111111"/>
          <w:sz w:val="22"/>
          <w:szCs w:val="22"/>
          <w:lang w:val="en-GB"/>
        </w:rPr>
        <w:t>Heimlich</w:t>
      </w:r>
      <w:r w:rsidRPr="14197812" w:rsidR="14197812">
        <w:rPr>
          <w:rFonts w:ascii="Arial" w:hAnsi="Arial" w:eastAsia="Arial" w:cs="Arial"/>
          <w:b w:val="0"/>
          <w:bCs w:val="0"/>
          <w:color w:val="111111"/>
          <w:sz w:val="22"/>
          <w:szCs w:val="22"/>
        </w:rPr>
        <w:t>,J</w:t>
      </w:r>
      <w:r w:rsidRPr="14197812" w:rsidR="14197812">
        <w:rPr>
          <w:rFonts w:ascii="Arial" w:hAnsi="Arial" w:eastAsia="Arial" w:cs="Arial"/>
          <w:b w:val="0"/>
          <w:bCs w:val="0"/>
          <w:color w:val="111111"/>
          <w:sz w:val="22"/>
          <w:szCs w:val="22"/>
        </w:rPr>
        <w:t xml:space="preserve"> .( 2014) </w:t>
      </w:r>
      <w:r w:rsidRPr="14197812" w:rsidR="14197812">
        <w:rPr>
          <w:rFonts w:ascii="Arial" w:hAnsi="Arial" w:eastAsia="Arial" w:cs="Arial"/>
          <w:b w:val="0"/>
          <w:bCs w:val="0"/>
          <w:i w:val="1"/>
          <w:iCs w:val="1"/>
          <w:color w:val="111111"/>
          <w:sz w:val="22"/>
          <w:szCs w:val="22"/>
        </w:rPr>
        <w:t xml:space="preserve">Heimlich's </w:t>
      </w:r>
      <w:r w:rsidRPr="14197812" w:rsidR="14197812">
        <w:rPr>
          <w:rFonts w:ascii="Arial" w:hAnsi="Arial" w:eastAsia="Arial" w:cs="Arial"/>
          <w:b w:val="0"/>
          <w:bCs w:val="0"/>
          <w:i w:val="1"/>
          <w:iCs w:val="1"/>
          <w:color w:val="111111"/>
          <w:sz w:val="22"/>
          <w:szCs w:val="22"/>
        </w:rPr>
        <w:t>Manoeuvres</w:t>
      </w:r>
      <w:r w:rsidRPr="14197812" w:rsidR="14197812">
        <w:rPr>
          <w:rFonts w:ascii="Arial" w:hAnsi="Arial" w:eastAsia="Arial" w:cs="Arial"/>
          <w:b w:val="0"/>
          <w:bCs w:val="0"/>
          <w:i w:val="1"/>
          <w:iCs w:val="1"/>
          <w:color w:val="111111"/>
          <w:sz w:val="22"/>
          <w:szCs w:val="22"/>
        </w:rPr>
        <w:t xml:space="preserve">: My Seventy Years of Lifesaving Innovation </w:t>
      </w:r>
      <w:r w:rsidRPr="14197812" w:rsidR="14197812">
        <w:rPr>
          <w:rFonts w:ascii="Arial" w:hAnsi="Arial" w:eastAsia="Arial" w:cs="Arial"/>
          <w:b w:val="0"/>
          <w:bCs w:val="0"/>
          <w:i w:val="1"/>
          <w:iCs w:val="1"/>
          <w:sz w:val="22"/>
          <w:szCs w:val="22"/>
        </w:rPr>
        <w:t xml:space="preserve">. </w:t>
      </w:r>
      <w:r w:rsidRPr="14197812" w:rsidR="14197812">
        <w:rPr>
          <w:rFonts w:ascii="Arial" w:hAnsi="Arial" w:eastAsia="Arial" w:cs="Arial"/>
          <w:b w:val="0"/>
          <w:bCs w:val="0"/>
          <w:sz w:val="22"/>
          <w:szCs w:val="22"/>
        </w:rPr>
        <w:t>Prometheus Books</w:t>
      </w:r>
    </w:p>
    <w:p w:rsidR="14197812" w:rsidP="14197812" w:rsidRDefault="14197812" w14:paraId="05E6333D" w14:textId="7483719C">
      <w:pPr>
        <w:pStyle w:val="Normal"/>
      </w:pPr>
      <w:r>
        <w:br/>
      </w:r>
    </w:p>
    <w:sectPr>
      <w:pgSz w:w="11906" w:h="16838" w:orient="portrait"/>
      <w:pgMar w:top="1440" w:right="1440" w:bottom="1440" w:left="1440" w:header="720" w:footer="720" w:gutter="0"/>
      <w:cols w:space="720"/>
      <w:docGrid w:linePitch="360"/>
      <w:headerReference w:type="default" r:id="Rdfd2a052559c4615"/>
      <w:footerReference w:type="default" r:id="R17c09b8abcaa44c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4197812" w:rsidTr="1EFDDDB4" w14:paraId="47EB0FF1">
      <w:tc>
        <w:tcPr>
          <w:tcW w:w="3009" w:type="dxa"/>
          <w:tcMar/>
        </w:tcPr>
        <w:p w:rsidR="14197812" w:rsidP="14197812" w:rsidRDefault="14197812" w14:paraId="00FEA7C6" w14:textId="2F99A398">
          <w:pPr>
            <w:pStyle w:val="Header"/>
            <w:bidi w:val="0"/>
            <w:ind w:left="-115"/>
            <w:jc w:val="left"/>
          </w:pPr>
          <w:r w:rsidR="14197812">
            <w:rPr/>
            <w:t xml:space="preserve">Name: Abraham otoide </w:t>
          </w:r>
        </w:p>
      </w:tc>
      <w:tc>
        <w:tcPr>
          <w:tcW w:w="3009" w:type="dxa"/>
          <w:tcMar/>
        </w:tcPr>
        <w:p w:rsidR="14197812" w:rsidP="14197812" w:rsidRDefault="14197812" w14:paraId="50D2169F" w14:textId="246E0116">
          <w:pPr>
            <w:pStyle w:val="Header"/>
            <w:bidi w:val="0"/>
            <w:jc w:val="center"/>
          </w:pPr>
          <w:r w:rsidR="1EFDDDB4">
            <w:rPr/>
            <w:t>nn</w:t>
          </w:r>
        </w:p>
      </w:tc>
      <w:tc>
        <w:tcPr>
          <w:tcW w:w="3009" w:type="dxa"/>
          <w:tcMar/>
        </w:tcPr>
        <w:p w:rsidR="14197812" w:rsidP="14197812" w:rsidRDefault="14197812" w14:paraId="462501C8" w14:textId="4822C93F">
          <w:pPr>
            <w:pStyle w:val="Header"/>
            <w:bidi w:val="0"/>
            <w:ind w:right="-115"/>
            <w:jc w:val="right"/>
          </w:pPr>
        </w:p>
      </w:tc>
    </w:tr>
  </w:tbl>
  <w:p w:rsidR="14197812" w:rsidP="14197812" w:rsidRDefault="14197812" w14:paraId="60AD15DA" w14:textId="7C12CAB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4197812" w:rsidTr="14197812" w14:paraId="0BBA0F1A">
      <w:tc>
        <w:tcPr>
          <w:tcW w:w="3009" w:type="dxa"/>
          <w:tcMar/>
        </w:tcPr>
        <w:p w:rsidR="14197812" w:rsidP="14197812" w:rsidRDefault="14197812" w14:paraId="7009B104" w14:textId="470018E8">
          <w:pPr>
            <w:pStyle w:val="Header"/>
            <w:bidi w:val="0"/>
            <w:ind w:left="-115"/>
            <w:jc w:val="left"/>
          </w:pPr>
        </w:p>
      </w:tc>
      <w:tc>
        <w:tcPr>
          <w:tcW w:w="3009" w:type="dxa"/>
          <w:tcMar/>
        </w:tcPr>
        <w:p w:rsidR="14197812" w:rsidP="14197812" w:rsidRDefault="14197812" w14:paraId="0F9C2ED7" w14:textId="79F382AB">
          <w:pPr>
            <w:pStyle w:val="Header"/>
            <w:bidi w:val="0"/>
            <w:jc w:val="center"/>
          </w:pPr>
        </w:p>
      </w:tc>
      <w:tc>
        <w:tcPr>
          <w:tcW w:w="3009" w:type="dxa"/>
          <w:tcMar/>
        </w:tcPr>
        <w:p w:rsidR="14197812" w:rsidP="14197812" w:rsidRDefault="14197812" w14:paraId="57187DA2" w14:textId="38B3F121">
          <w:pPr>
            <w:pStyle w:val="Header"/>
            <w:bidi w:val="0"/>
            <w:ind w:right="-115"/>
            <w:jc w:val="right"/>
          </w:pPr>
        </w:p>
      </w:tc>
    </w:tr>
  </w:tbl>
  <w:p w:rsidR="14197812" w:rsidP="14197812" w:rsidRDefault="14197812" w14:paraId="7130CE99" w14:textId="1A1DD1D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386BE62"/>
  <w15:docId w15:val="{e77ccfd0-c558-4baf-916e-ea8229369696}"/>
  <w:rsids>
    <w:rsidRoot w:val="05996BAA"/>
    <w:rsid w:val="05996BAA"/>
    <w:rsid w:val="14197812"/>
    <w:rsid w:val="1EFDDDB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mc.org.uk/standards/code/read-the-code-online/" TargetMode="External" Id="R95bb1a7a766b4753" /><Relationship Type="http://schemas.openxmlformats.org/officeDocument/2006/relationships/hyperlink" Target="https://www.equalityhumanrights.com/en/human-rights/human-rights-act" TargetMode="External" Id="Rdb9ac4e762e44da2" /><Relationship Type="http://schemas.openxmlformats.org/officeDocument/2006/relationships/hyperlink" Target="https://www.gov.uk/data-protection" TargetMode="External" Id="R3b31ca2711234ba9" /><Relationship Type="http://schemas.openxmlformats.org/officeDocument/2006/relationships/hyperlink" Target="https://www.scirp.org/(S(351jmbntvnsjt1aadkposzje))/reference/ReferencesPapers.aspx?ReferenceID=1459599" TargetMode="External" Id="Re3e08e29b8c140ac" /><Relationship Type="http://schemas.openxmlformats.org/officeDocument/2006/relationships/header" Target="/word/header.xml" Id="Rdfd2a052559c4615" /><Relationship Type="http://schemas.openxmlformats.org/officeDocument/2006/relationships/footer" Target="/word/footer.xml" Id="R17c09b8abcaa44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Abraham Otoide (1811742)</dc:creator>
  <keywords/>
  <dc:description/>
  <lastModifiedBy>Abraham Otoide (1811742)</lastModifiedBy>
  <revision>3</revision>
  <dcterms:created xsi:type="dcterms:W3CDTF">2019-04-29T16:39:39.9771757Z</dcterms:created>
  <dcterms:modified xsi:type="dcterms:W3CDTF">2019-04-29T17:57:04.7956460Z</dcterms:modified>
</coreProperties>
</file>