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hAnsi="Arial" w:cs="Arial"/>
        </w:rPr>
        <w:id w:val="1554201109"/>
        <w:docPartObj>
          <w:docPartGallery w:val="Cover Pages"/>
          <w:docPartUnique/>
        </w:docPartObj>
      </w:sdtPr>
      <w:sdtEndPr>
        <w:rPr>
          <w:b/>
          <w:bCs/>
          <w:u w:val="single"/>
        </w:rPr>
      </w:sdtEndPr>
      <w:sdtContent>
        <w:p w14:paraId="7D8AC2A3" w14:textId="14764461" w:rsidR="00054E61" w:rsidRPr="00FF59D3" w:rsidRDefault="009038DC" w:rsidP="00FF59D3">
          <w:pPr>
            <w:spacing w:line="360" w:lineRule="auto"/>
            <w:jc w:val="both"/>
            <w:rPr>
              <w:rFonts w:ascii="Arial" w:hAnsi="Arial" w:cs="Arial"/>
            </w:rPr>
          </w:pPr>
          <w:r w:rsidRPr="00FF59D3">
            <w:rPr>
              <w:rFonts w:ascii="Arial" w:hAnsi="Arial" w:cs="Arial"/>
              <w:noProof/>
              <w:lang w:val="en-US"/>
            </w:rPr>
            <mc:AlternateContent>
              <mc:Choice Requires="wpg">
                <w:drawing>
                  <wp:anchor distT="0" distB="0" distL="114300" distR="114300" simplePos="0" relativeHeight="251662336" behindDoc="0" locked="0" layoutInCell="1" allowOverlap="1" wp14:anchorId="30E15CC9" wp14:editId="50B148C2">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2D4E66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1829EE8B" w14:textId="77777777" w:rsidR="002C3FC2" w:rsidRPr="00FF59D3" w:rsidRDefault="002C3FC2" w:rsidP="00FF59D3">
          <w:pPr>
            <w:spacing w:line="360" w:lineRule="auto"/>
            <w:jc w:val="both"/>
            <w:rPr>
              <w:rFonts w:ascii="Arial" w:hAnsi="Arial" w:cs="Arial"/>
            </w:rPr>
          </w:pPr>
        </w:p>
        <w:p w14:paraId="75BB926E" w14:textId="77777777" w:rsidR="0064702B" w:rsidRDefault="0064702B" w:rsidP="00FF59D3">
          <w:pPr>
            <w:spacing w:line="360" w:lineRule="auto"/>
            <w:jc w:val="both"/>
            <w:rPr>
              <w:rFonts w:ascii="Arial" w:eastAsiaTheme="minorEastAsia" w:hAnsi="Arial" w:cs="Arial"/>
              <w:u w:val="single"/>
              <w:lang w:eastAsia="en-GB"/>
            </w:rPr>
          </w:pPr>
          <w:bookmarkStart w:id="0" w:name="_Hlk108815574"/>
        </w:p>
        <w:p w14:paraId="2CF639CE" w14:textId="77777777" w:rsidR="0064702B" w:rsidRDefault="0064702B" w:rsidP="00FF59D3">
          <w:pPr>
            <w:spacing w:line="360" w:lineRule="auto"/>
            <w:jc w:val="both"/>
            <w:rPr>
              <w:rFonts w:ascii="Arial" w:eastAsiaTheme="minorEastAsia" w:hAnsi="Arial" w:cs="Arial"/>
              <w:u w:val="single"/>
              <w:lang w:eastAsia="en-GB"/>
            </w:rPr>
          </w:pPr>
        </w:p>
        <w:p w14:paraId="4E58FED6" w14:textId="37ED7D8C" w:rsidR="00054E61" w:rsidRPr="00054E61" w:rsidRDefault="00054E61" w:rsidP="00FF59D3">
          <w:pPr>
            <w:spacing w:line="360" w:lineRule="auto"/>
            <w:jc w:val="both"/>
            <w:rPr>
              <w:rFonts w:ascii="Arial" w:eastAsiaTheme="minorEastAsia" w:hAnsi="Arial" w:cs="Arial"/>
              <w:u w:val="single"/>
              <w:lang w:eastAsia="en-GB"/>
            </w:rPr>
          </w:pPr>
          <w:r w:rsidRPr="00054E61">
            <w:rPr>
              <w:rFonts w:ascii="Arial" w:eastAsiaTheme="minorEastAsia" w:hAnsi="Arial" w:cs="Arial"/>
              <w:u w:val="single"/>
              <w:lang w:eastAsia="en-GB"/>
            </w:rPr>
            <w:t>University of Wales Trinity Saint David</w:t>
          </w:r>
        </w:p>
        <w:p w14:paraId="6F79CC1A" w14:textId="74F7CA79" w:rsidR="0064702B" w:rsidRDefault="00054E61" w:rsidP="00FF59D3">
          <w:pPr>
            <w:spacing w:line="360" w:lineRule="auto"/>
            <w:jc w:val="both"/>
            <w:rPr>
              <w:rFonts w:ascii="Arial" w:eastAsiaTheme="minorEastAsia" w:hAnsi="Arial" w:cs="Arial"/>
              <w:lang w:eastAsia="en-GB"/>
            </w:rPr>
          </w:pPr>
          <w:r w:rsidRPr="00054E61">
            <w:rPr>
              <w:rFonts w:ascii="Arial" w:eastAsiaTheme="minorEastAsia" w:hAnsi="Arial" w:cs="Arial"/>
              <w:u w:val="single"/>
              <w:lang w:eastAsia="en-GB"/>
            </w:rPr>
            <w:t>Birmingham</w:t>
          </w:r>
          <w:r w:rsidRPr="00054E61">
            <w:rPr>
              <w:rFonts w:ascii="Arial" w:eastAsiaTheme="minorEastAsia" w:hAnsi="Arial" w:cs="Arial"/>
              <w:lang w:eastAsia="en-GB"/>
            </w:rPr>
            <w:t xml:space="preserve"> </w:t>
          </w:r>
          <w:bookmarkEnd w:id="0"/>
        </w:p>
        <w:p w14:paraId="611F838F" w14:textId="77777777" w:rsidR="0064702B" w:rsidRPr="0064702B" w:rsidRDefault="0064702B" w:rsidP="00FF59D3">
          <w:pPr>
            <w:spacing w:line="360" w:lineRule="auto"/>
            <w:jc w:val="both"/>
            <w:rPr>
              <w:rFonts w:ascii="Arial" w:eastAsiaTheme="minorEastAsia" w:hAnsi="Arial" w:cs="Arial"/>
              <w:lang w:eastAsia="en-GB"/>
            </w:rPr>
          </w:pPr>
        </w:p>
        <w:p w14:paraId="4E1533F1" w14:textId="1E767FD1" w:rsidR="00B20040" w:rsidRPr="00FF59D3" w:rsidRDefault="00B20040" w:rsidP="00FF59D3">
          <w:pPr>
            <w:spacing w:line="360" w:lineRule="auto"/>
            <w:jc w:val="both"/>
            <w:rPr>
              <w:rFonts w:ascii="Arial" w:hAnsi="Arial" w:cs="Arial"/>
              <w:b/>
              <w:bCs/>
              <w:u w:val="single"/>
            </w:rPr>
          </w:pPr>
        </w:p>
        <w:p w14:paraId="4312318B" w14:textId="2C037950" w:rsidR="00B20040" w:rsidRPr="00FF59D3" w:rsidRDefault="00B20040" w:rsidP="00FF59D3">
          <w:pPr>
            <w:spacing w:line="360" w:lineRule="auto"/>
            <w:jc w:val="both"/>
            <w:rPr>
              <w:rFonts w:ascii="Arial" w:hAnsi="Arial" w:cs="Arial"/>
              <w:b/>
              <w:bCs/>
              <w:u w:val="single"/>
            </w:rPr>
          </w:pPr>
        </w:p>
        <w:p w14:paraId="416F5ECE" w14:textId="6894E2F2" w:rsidR="00B20040" w:rsidRPr="007A6B8C" w:rsidRDefault="00B20040" w:rsidP="0064702B">
          <w:pPr>
            <w:spacing w:line="360" w:lineRule="auto"/>
            <w:rPr>
              <w:rFonts w:ascii="Arial" w:hAnsi="Arial" w:cs="Arial"/>
              <w:b/>
              <w:bCs/>
              <w:sz w:val="40"/>
              <w:szCs w:val="40"/>
              <w:u w:val="single"/>
            </w:rPr>
          </w:pPr>
        </w:p>
        <w:p w14:paraId="349B19D7" w14:textId="77777777" w:rsidR="002C3FC2" w:rsidRPr="002C3FC2" w:rsidRDefault="002C3FC2" w:rsidP="007A6B8C">
          <w:pPr>
            <w:spacing w:line="360" w:lineRule="auto"/>
            <w:jc w:val="center"/>
            <w:rPr>
              <w:rFonts w:ascii="Arial" w:eastAsiaTheme="minorEastAsia" w:hAnsi="Arial" w:cs="Arial"/>
              <w:sz w:val="40"/>
              <w:szCs w:val="40"/>
              <w:lang w:eastAsia="en-GB"/>
            </w:rPr>
          </w:pPr>
          <w:r w:rsidRPr="002C3FC2">
            <w:rPr>
              <w:rFonts w:ascii="Arial" w:eastAsiaTheme="minorEastAsia" w:hAnsi="Arial" w:cs="Arial"/>
              <w:sz w:val="40"/>
              <w:szCs w:val="40"/>
              <w:lang w:eastAsia="en-GB"/>
            </w:rPr>
            <w:t>Managing Enterprise in the 21</w:t>
          </w:r>
          <w:r w:rsidRPr="002C3FC2">
            <w:rPr>
              <w:rFonts w:ascii="Arial" w:eastAsiaTheme="minorEastAsia" w:hAnsi="Arial" w:cs="Arial"/>
              <w:sz w:val="40"/>
              <w:szCs w:val="40"/>
              <w:vertAlign w:val="superscript"/>
              <w:lang w:eastAsia="en-GB"/>
            </w:rPr>
            <w:t>st</w:t>
          </w:r>
          <w:r w:rsidRPr="002C3FC2">
            <w:rPr>
              <w:rFonts w:ascii="Arial" w:eastAsiaTheme="minorEastAsia" w:hAnsi="Arial" w:cs="Arial"/>
              <w:sz w:val="40"/>
              <w:szCs w:val="40"/>
              <w:lang w:eastAsia="en-GB"/>
            </w:rPr>
            <w:t xml:space="preserve"> Century</w:t>
          </w:r>
        </w:p>
        <w:p w14:paraId="2427A56B" w14:textId="6C52143B" w:rsidR="00B20040" w:rsidRPr="007A6B8C" w:rsidRDefault="002C3FC2" w:rsidP="007A6B8C">
          <w:pPr>
            <w:spacing w:line="360" w:lineRule="auto"/>
            <w:jc w:val="center"/>
            <w:rPr>
              <w:rFonts w:ascii="Arial" w:eastAsiaTheme="minorEastAsia" w:hAnsi="Arial" w:cs="Arial"/>
              <w:sz w:val="40"/>
              <w:szCs w:val="40"/>
              <w:lang w:eastAsia="en-GB"/>
            </w:rPr>
          </w:pPr>
          <w:r w:rsidRPr="002C3FC2">
            <w:rPr>
              <w:rFonts w:ascii="Arial" w:eastAsiaTheme="minorEastAsia" w:hAnsi="Arial" w:cs="Arial"/>
              <w:sz w:val="40"/>
              <w:szCs w:val="40"/>
              <w:lang w:eastAsia="en-GB"/>
            </w:rPr>
            <w:t>Business Plan – Trendy Vegan Bakery</w:t>
          </w:r>
        </w:p>
        <w:p w14:paraId="7F8B9126" w14:textId="58C18D75" w:rsidR="00B20040" w:rsidRDefault="00B20040" w:rsidP="00FF59D3">
          <w:pPr>
            <w:spacing w:line="360" w:lineRule="auto"/>
            <w:jc w:val="both"/>
            <w:rPr>
              <w:rFonts w:ascii="Arial" w:hAnsi="Arial" w:cs="Arial"/>
              <w:b/>
              <w:bCs/>
              <w:u w:val="single"/>
            </w:rPr>
          </w:pPr>
        </w:p>
        <w:p w14:paraId="145CA28A" w14:textId="77777777" w:rsidR="004C4D72" w:rsidRPr="00FF59D3" w:rsidRDefault="004C4D72" w:rsidP="00FF59D3">
          <w:pPr>
            <w:spacing w:line="360" w:lineRule="auto"/>
            <w:jc w:val="both"/>
            <w:rPr>
              <w:rFonts w:ascii="Arial" w:hAnsi="Arial" w:cs="Arial"/>
              <w:b/>
              <w:bCs/>
              <w:u w:val="single"/>
            </w:rPr>
          </w:pPr>
        </w:p>
        <w:p w14:paraId="164A1171" w14:textId="328BC9C2" w:rsidR="00B20040" w:rsidRPr="00FF59D3" w:rsidRDefault="00B20040" w:rsidP="00FF59D3">
          <w:pPr>
            <w:spacing w:line="360" w:lineRule="auto"/>
            <w:jc w:val="both"/>
            <w:rPr>
              <w:rFonts w:ascii="Arial" w:hAnsi="Arial" w:cs="Arial"/>
              <w:b/>
              <w:bCs/>
              <w:u w:val="single"/>
            </w:rPr>
          </w:pPr>
        </w:p>
        <w:p w14:paraId="259F20F7" w14:textId="77777777" w:rsidR="00EB05DC" w:rsidRPr="00EB05DC" w:rsidRDefault="00EB05DC" w:rsidP="00F70D44">
          <w:pPr>
            <w:spacing w:line="360" w:lineRule="auto"/>
            <w:jc w:val="right"/>
            <w:rPr>
              <w:rFonts w:ascii="Arial" w:eastAsiaTheme="minorEastAsia" w:hAnsi="Arial" w:cs="Arial"/>
              <w:u w:val="single"/>
              <w:lang w:eastAsia="en-GB"/>
            </w:rPr>
          </w:pPr>
          <w:r w:rsidRPr="00EB05DC">
            <w:rPr>
              <w:rFonts w:ascii="Arial" w:eastAsiaTheme="minorEastAsia" w:hAnsi="Arial" w:cs="Arial"/>
              <w:u w:val="single"/>
              <w:lang w:eastAsia="en-GB"/>
            </w:rPr>
            <w:t>Students Name and ID:</w:t>
          </w:r>
        </w:p>
        <w:p w14:paraId="64C05E3F" w14:textId="77777777" w:rsidR="00EB05DC" w:rsidRPr="00EB05DC" w:rsidRDefault="00EB05DC" w:rsidP="00F70D44">
          <w:pPr>
            <w:spacing w:line="360" w:lineRule="auto"/>
            <w:jc w:val="right"/>
            <w:rPr>
              <w:rFonts w:ascii="Arial" w:eastAsiaTheme="minorEastAsia" w:hAnsi="Arial" w:cs="Arial"/>
              <w:lang w:eastAsia="en-GB"/>
            </w:rPr>
          </w:pPr>
          <w:proofErr w:type="spellStart"/>
          <w:r w:rsidRPr="00EB05DC">
            <w:rPr>
              <w:rFonts w:ascii="Arial" w:eastAsiaTheme="minorEastAsia" w:hAnsi="Arial" w:cs="Arial"/>
              <w:lang w:eastAsia="en-GB"/>
            </w:rPr>
            <w:t>Andreea</w:t>
          </w:r>
          <w:proofErr w:type="spellEnd"/>
          <w:r w:rsidRPr="00EB05DC">
            <w:rPr>
              <w:rFonts w:ascii="Arial" w:eastAsiaTheme="minorEastAsia" w:hAnsi="Arial" w:cs="Arial"/>
              <w:lang w:eastAsia="en-GB"/>
            </w:rPr>
            <w:t xml:space="preserve"> </w:t>
          </w:r>
          <w:proofErr w:type="spellStart"/>
          <w:r w:rsidRPr="00EB05DC">
            <w:rPr>
              <w:rFonts w:ascii="Arial" w:eastAsiaTheme="minorEastAsia" w:hAnsi="Arial" w:cs="Arial"/>
              <w:lang w:eastAsia="en-GB"/>
            </w:rPr>
            <w:t>Giorgiana</w:t>
          </w:r>
          <w:proofErr w:type="spellEnd"/>
          <w:r w:rsidRPr="00EB05DC">
            <w:rPr>
              <w:rFonts w:ascii="Arial" w:eastAsiaTheme="minorEastAsia" w:hAnsi="Arial" w:cs="Arial"/>
              <w:lang w:eastAsia="en-GB"/>
            </w:rPr>
            <w:t xml:space="preserve"> Ruse (2108815)</w:t>
          </w:r>
        </w:p>
        <w:p w14:paraId="42EC91C5" w14:textId="77777777" w:rsidR="00EB05DC" w:rsidRPr="00EB05DC" w:rsidRDefault="00EB05DC" w:rsidP="00F70D44">
          <w:pPr>
            <w:spacing w:line="360" w:lineRule="auto"/>
            <w:jc w:val="right"/>
            <w:rPr>
              <w:rFonts w:ascii="Arial" w:eastAsiaTheme="minorEastAsia" w:hAnsi="Arial" w:cs="Arial"/>
              <w:lang w:eastAsia="en-GB"/>
            </w:rPr>
          </w:pPr>
          <w:r w:rsidRPr="00EB05DC">
            <w:rPr>
              <w:rFonts w:ascii="Arial" w:eastAsiaTheme="minorEastAsia" w:hAnsi="Arial" w:cs="Arial"/>
              <w:lang w:eastAsia="en-GB"/>
            </w:rPr>
            <w:t>Maiyara Florian Santana (2113112)</w:t>
          </w:r>
        </w:p>
        <w:p w14:paraId="08A10837" w14:textId="77777777" w:rsidR="00EB05DC" w:rsidRPr="00EB05DC" w:rsidRDefault="00EB05DC" w:rsidP="00F70D44">
          <w:pPr>
            <w:spacing w:line="360" w:lineRule="auto"/>
            <w:jc w:val="right"/>
            <w:rPr>
              <w:rFonts w:ascii="Arial" w:eastAsiaTheme="minorEastAsia" w:hAnsi="Arial" w:cs="Arial"/>
              <w:lang w:eastAsia="en-GB"/>
            </w:rPr>
          </w:pPr>
          <w:r w:rsidRPr="00EB05DC">
            <w:rPr>
              <w:rFonts w:ascii="Arial" w:eastAsiaTheme="minorEastAsia" w:hAnsi="Arial" w:cs="Arial"/>
              <w:lang w:eastAsia="en-GB"/>
            </w:rPr>
            <w:t>Jahangir Khalaj Savojbolagh (2109914)</w:t>
          </w:r>
        </w:p>
        <w:p w14:paraId="24C4CAB3" w14:textId="77777777" w:rsidR="00EB05DC" w:rsidRPr="00EB05DC" w:rsidRDefault="00EB05DC" w:rsidP="00F70D44">
          <w:pPr>
            <w:spacing w:line="360" w:lineRule="auto"/>
            <w:jc w:val="right"/>
            <w:rPr>
              <w:rFonts w:ascii="Arial" w:eastAsiaTheme="minorEastAsia" w:hAnsi="Arial" w:cs="Arial"/>
              <w:lang w:eastAsia="en-GB"/>
            </w:rPr>
          </w:pPr>
          <w:proofErr w:type="spellStart"/>
          <w:r w:rsidRPr="00EB05DC">
            <w:rPr>
              <w:rFonts w:ascii="Arial" w:eastAsiaTheme="minorEastAsia" w:hAnsi="Arial" w:cs="Arial"/>
              <w:lang w:eastAsia="en-GB"/>
            </w:rPr>
            <w:t>Haleema</w:t>
          </w:r>
          <w:proofErr w:type="spellEnd"/>
          <w:r w:rsidRPr="00EB05DC">
            <w:rPr>
              <w:rFonts w:ascii="Arial" w:eastAsiaTheme="minorEastAsia" w:hAnsi="Arial" w:cs="Arial"/>
              <w:lang w:eastAsia="en-GB"/>
            </w:rPr>
            <w:t xml:space="preserve"> Qureshi (2112158)</w:t>
          </w:r>
        </w:p>
        <w:p w14:paraId="37C7E9AC" w14:textId="6A1E58F3" w:rsidR="00B20040" w:rsidRPr="00FF59D3" w:rsidRDefault="00EB05DC" w:rsidP="00F70D44">
          <w:pPr>
            <w:spacing w:line="360" w:lineRule="auto"/>
            <w:jc w:val="right"/>
            <w:rPr>
              <w:rFonts w:ascii="Arial" w:eastAsiaTheme="minorEastAsia" w:hAnsi="Arial" w:cs="Arial"/>
              <w:lang w:eastAsia="en-GB"/>
            </w:rPr>
          </w:pPr>
          <w:r w:rsidRPr="00EB05DC">
            <w:rPr>
              <w:rFonts w:ascii="Arial" w:eastAsiaTheme="minorEastAsia" w:hAnsi="Arial" w:cs="Arial"/>
              <w:lang w:eastAsia="en-GB"/>
            </w:rPr>
            <w:t>Natalia Rupet (2109475)</w:t>
          </w:r>
        </w:p>
        <w:p w14:paraId="231B57E4" w14:textId="77777777" w:rsidR="00FE6AC0" w:rsidRPr="00FF59D3" w:rsidRDefault="00FE6AC0" w:rsidP="00FF59D3">
          <w:pPr>
            <w:spacing w:line="360" w:lineRule="auto"/>
            <w:jc w:val="both"/>
            <w:rPr>
              <w:rFonts w:ascii="Arial" w:eastAsiaTheme="minorEastAsia" w:hAnsi="Arial" w:cs="Arial"/>
              <w:u w:val="single"/>
              <w:lang w:eastAsia="en-GB"/>
            </w:rPr>
          </w:pPr>
        </w:p>
        <w:p w14:paraId="1876C46E" w14:textId="7838BDC9" w:rsidR="00FE6AC0" w:rsidRDefault="00A5328D" w:rsidP="00F70D44">
          <w:pPr>
            <w:spacing w:line="360" w:lineRule="auto"/>
            <w:rPr>
              <w:rFonts w:ascii="Arial" w:eastAsiaTheme="minorEastAsia" w:hAnsi="Arial" w:cs="Arial"/>
              <w:lang w:eastAsia="en-GB"/>
            </w:rPr>
          </w:pPr>
          <w:r w:rsidRPr="00A5328D">
            <w:rPr>
              <w:rFonts w:ascii="Arial" w:eastAsiaTheme="minorEastAsia" w:hAnsi="Arial" w:cs="Arial"/>
              <w:u w:val="single"/>
              <w:lang w:eastAsia="en-GB"/>
            </w:rPr>
            <w:t>Lecturer Name:</w:t>
          </w:r>
          <w:r w:rsidRPr="00A5328D">
            <w:rPr>
              <w:rFonts w:ascii="Arial" w:eastAsiaTheme="minorEastAsia" w:hAnsi="Arial" w:cs="Arial"/>
              <w:lang w:eastAsia="en-GB"/>
            </w:rPr>
            <w:t xml:space="preserve"> Vasilios Tavlaridis</w:t>
          </w:r>
        </w:p>
        <w:p w14:paraId="1AA32CAC" w14:textId="00F57B6F" w:rsidR="00816EEF" w:rsidRDefault="00816EEF" w:rsidP="00FF59D3">
          <w:pPr>
            <w:spacing w:line="360" w:lineRule="auto"/>
            <w:jc w:val="both"/>
            <w:rPr>
              <w:rFonts w:ascii="Arial" w:eastAsiaTheme="minorEastAsia" w:hAnsi="Arial" w:cs="Arial"/>
              <w:lang w:eastAsia="en-GB"/>
            </w:rPr>
          </w:pPr>
        </w:p>
        <w:p w14:paraId="55C04CF7" w14:textId="77777777" w:rsidR="004C4D72" w:rsidRPr="00FF59D3" w:rsidRDefault="004C4D72" w:rsidP="00FF59D3">
          <w:pPr>
            <w:spacing w:line="360" w:lineRule="auto"/>
            <w:jc w:val="both"/>
            <w:rPr>
              <w:rFonts w:ascii="Arial" w:eastAsiaTheme="minorEastAsia" w:hAnsi="Arial" w:cs="Arial"/>
              <w:lang w:eastAsia="en-GB"/>
            </w:rPr>
          </w:pPr>
        </w:p>
        <w:p w14:paraId="0AB35A8D" w14:textId="5D6ED536" w:rsidR="0099200B" w:rsidRPr="00083629" w:rsidRDefault="009C4ADF" w:rsidP="00816EEF">
          <w:pPr>
            <w:spacing w:line="360" w:lineRule="auto"/>
            <w:jc w:val="center"/>
            <w:rPr>
              <w:rFonts w:ascii="Arial" w:eastAsiaTheme="minorEastAsia" w:hAnsi="Arial" w:cs="Arial"/>
              <w:lang w:eastAsia="en-GB"/>
            </w:rPr>
          </w:pPr>
          <w:r w:rsidRPr="009C4ADF">
            <w:rPr>
              <w:rFonts w:ascii="Arial" w:eastAsiaTheme="minorEastAsia" w:hAnsi="Arial" w:cs="Arial"/>
              <w:lang w:eastAsia="en-GB"/>
            </w:rPr>
            <w:t>25.07.2022</w:t>
          </w:r>
        </w:p>
      </w:sdtContent>
    </w:sdt>
    <w:sdt>
      <w:sdtPr>
        <w:rPr>
          <w:rFonts w:asciiTheme="minorHAnsi" w:eastAsiaTheme="minorHAnsi" w:hAnsiTheme="minorHAnsi" w:cstheme="minorBidi"/>
          <w:color w:val="auto"/>
          <w:sz w:val="22"/>
          <w:szCs w:val="22"/>
          <w:lang w:val="en-GB"/>
        </w:rPr>
        <w:id w:val="-1816093405"/>
        <w:docPartObj>
          <w:docPartGallery w:val="Table of Contents"/>
          <w:docPartUnique/>
        </w:docPartObj>
      </w:sdtPr>
      <w:sdtEndPr>
        <w:rPr>
          <w:b/>
          <w:bCs/>
          <w:noProof/>
        </w:rPr>
      </w:sdtEndPr>
      <w:sdtContent>
        <w:p w14:paraId="06A324FF" w14:textId="5C6BC8A3" w:rsidR="00A43AC7" w:rsidRPr="001B4ECD" w:rsidRDefault="00A43AC7" w:rsidP="001B4ECD">
          <w:pPr>
            <w:pStyle w:val="TOCHeading"/>
            <w:spacing w:line="360" w:lineRule="auto"/>
            <w:rPr>
              <w:rFonts w:ascii="Arial" w:hAnsi="Arial" w:cs="Arial"/>
              <w:sz w:val="22"/>
              <w:szCs w:val="22"/>
            </w:rPr>
          </w:pPr>
          <w:r w:rsidRPr="001B4ECD">
            <w:rPr>
              <w:rFonts w:ascii="Arial" w:hAnsi="Arial" w:cs="Arial"/>
              <w:sz w:val="22"/>
              <w:szCs w:val="22"/>
            </w:rPr>
            <w:t>Table of Contents</w:t>
          </w:r>
        </w:p>
        <w:p w14:paraId="6F4BD541" w14:textId="468C8BFD" w:rsidR="00A43AC7" w:rsidRPr="001B4ECD" w:rsidRDefault="00A43AC7" w:rsidP="001B4ECD">
          <w:pPr>
            <w:pStyle w:val="TOC1"/>
            <w:tabs>
              <w:tab w:val="right" w:leader="dot" w:pos="9913"/>
            </w:tabs>
            <w:spacing w:line="360" w:lineRule="auto"/>
            <w:rPr>
              <w:rStyle w:val="Hyperlink"/>
              <w:rFonts w:ascii="Arial" w:hAnsi="Arial" w:cs="Arial"/>
              <w:noProof/>
              <w:lang w:val="en-AU"/>
            </w:rPr>
          </w:pPr>
          <w:r w:rsidRPr="001B4ECD">
            <w:rPr>
              <w:rFonts w:ascii="Arial" w:hAnsi="Arial" w:cs="Arial"/>
            </w:rPr>
            <w:fldChar w:fldCharType="begin"/>
          </w:r>
          <w:r w:rsidRPr="001B4ECD">
            <w:rPr>
              <w:rFonts w:ascii="Arial" w:hAnsi="Arial" w:cs="Arial"/>
            </w:rPr>
            <w:instrText xml:space="preserve"> TOC \o "1-3" \h \z \u </w:instrText>
          </w:r>
          <w:r w:rsidRPr="001B4ECD">
            <w:rPr>
              <w:rFonts w:ascii="Arial" w:hAnsi="Arial" w:cs="Arial"/>
            </w:rPr>
            <w:fldChar w:fldCharType="separate"/>
          </w:r>
          <w:r w:rsidRPr="001B4ECD">
            <w:rPr>
              <w:rStyle w:val="Hyperlink"/>
              <w:rFonts w:ascii="Arial" w:hAnsi="Arial" w:cs="Arial"/>
              <w:noProof/>
            </w:rPr>
            <w:fldChar w:fldCharType="begin"/>
          </w:r>
          <w:r w:rsidRPr="001B4ECD">
            <w:rPr>
              <w:rStyle w:val="Hyperlink"/>
              <w:rFonts w:ascii="Arial" w:hAnsi="Arial" w:cs="Arial"/>
              <w:noProof/>
            </w:rPr>
            <w:instrText xml:space="preserve"> </w:instrText>
          </w:r>
          <w:r w:rsidRPr="001B4ECD">
            <w:rPr>
              <w:rFonts w:ascii="Arial" w:hAnsi="Arial" w:cs="Arial"/>
              <w:noProof/>
            </w:rPr>
            <w:instrText>HYPERLINK \l "_Toc109333756"</w:instrText>
          </w:r>
          <w:r w:rsidRPr="001B4ECD">
            <w:rPr>
              <w:rStyle w:val="Hyperlink"/>
              <w:rFonts w:ascii="Arial" w:hAnsi="Arial" w:cs="Arial"/>
              <w:noProof/>
            </w:rPr>
            <w:instrText xml:space="preserve"> </w:instrText>
          </w:r>
          <w:r w:rsidRPr="001B4ECD">
            <w:rPr>
              <w:rStyle w:val="Hyperlink"/>
              <w:rFonts w:ascii="Arial" w:hAnsi="Arial" w:cs="Arial"/>
              <w:noProof/>
            </w:rPr>
            <w:fldChar w:fldCharType="separate"/>
          </w:r>
          <w:r w:rsidRPr="001B4ECD">
            <w:rPr>
              <w:rStyle w:val="Hyperlink"/>
              <w:rFonts w:ascii="Arial" w:hAnsi="Arial" w:cs="Arial"/>
              <w:noProof/>
              <w:lang w:val="en-AU"/>
            </w:rPr>
            <w:t>1. Executive Summary</w:t>
          </w:r>
          <w:r w:rsidRPr="001B4ECD">
            <w:rPr>
              <w:rStyle w:val="Hyperlink"/>
              <w:rFonts w:ascii="Arial" w:hAnsi="Arial" w:cs="Arial"/>
              <w:noProof/>
              <w:lang w:val="en-AU"/>
            </w:rPr>
            <w:tab/>
          </w:r>
          <w:r w:rsidR="001F7CFD">
            <w:rPr>
              <w:rStyle w:val="Hyperlink"/>
              <w:rFonts w:ascii="Arial" w:hAnsi="Arial" w:cs="Arial"/>
              <w:noProof/>
              <w:lang w:val="en-AU"/>
            </w:rPr>
            <w:t>2</w:t>
          </w:r>
        </w:p>
        <w:p w14:paraId="4B410916" w14:textId="62FA409C" w:rsidR="00A43AC7" w:rsidRPr="001B4ECD" w:rsidRDefault="00A43AC7" w:rsidP="001B4ECD">
          <w:pPr>
            <w:pStyle w:val="TOC1"/>
            <w:tabs>
              <w:tab w:val="right" w:leader="dot" w:pos="9913"/>
            </w:tabs>
            <w:spacing w:line="360" w:lineRule="auto"/>
            <w:rPr>
              <w:rStyle w:val="Hyperlink"/>
              <w:rFonts w:ascii="Arial" w:hAnsi="Arial" w:cs="Arial"/>
              <w:noProof/>
              <w:lang w:val="en-AU"/>
            </w:rPr>
          </w:pPr>
          <w:r w:rsidRPr="001B4ECD">
            <w:rPr>
              <w:rStyle w:val="Hyperlink"/>
              <w:rFonts w:ascii="Arial" w:hAnsi="Arial" w:cs="Arial"/>
              <w:noProof/>
              <w:lang w:val="en-AU"/>
            </w:rPr>
            <w:t>Introduction</w:t>
          </w:r>
          <w:r w:rsidRPr="001B4ECD">
            <w:rPr>
              <w:rStyle w:val="Hyperlink"/>
              <w:rFonts w:ascii="Arial" w:hAnsi="Arial" w:cs="Arial"/>
              <w:noProof/>
              <w:lang w:val="en-AU"/>
            </w:rPr>
            <w:tab/>
          </w:r>
          <w:r w:rsidR="001F7CFD">
            <w:rPr>
              <w:rStyle w:val="Hyperlink"/>
              <w:rFonts w:ascii="Arial" w:hAnsi="Arial" w:cs="Arial"/>
              <w:noProof/>
              <w:lang w:val="en-AU"/>
            </w:rPr>
            <w:t>3</w:t>
          </w:r>
        </w:p>
        <w:p w14:paraId="19066F2E" w14:textId="0FC443B7" w:rsidR="00A43AC7" w:rsidRPr="001B4ECD" w:rsidRDefault="00A43AC7" w:rsidP="001B4ECD">
          <w:pPr>
            <w:pStyle w:val="TOC1"/>
            <w:tabs>
              <w:tab w:val="right" w:leader="dot" w:pos="9913"/>
            </w:tabs>
            <w:spacing w:line="360" w:lineRule="auto"/>
            <w:rPr>
              <w:rStyle w:val="Hyperlink"/>
              <w:rFonts w:ascii="Arial" w:hAnsi="Arial" w:cs="Arial"/>
              <w:noProof/>
              <w:lang w:val="en-AU"/>
            </w:rPr>
          </w:pPr>
          <w:r w:rsidRPr="001B4ECD">
            <w:rPr>
              <w:rStyle w:val="Hyperlink"/>
              <w:rFonts w:ascii="Arial" w:hAnsi="Arial" w:cs="Arial"/>
              <w:noProof/>
              <w:lang w:val="en-AU"/>
            </w:rPr>
            <w:t>2. Business Overview</w:t>
          </w:r>
          <w:r w:rsidRPr="001B4ECD">
            <w:rPr>
              <w:rStyle w:val="Hyperlink"/>
              <w:rFonts w:ascii="Arial" w:hAnsi="Arial" w:cs="Arial"/>
              <w:noProof/>
              <w:lang w:val="en-AU"/>
            </w:rPr>
            <w:tab/>
          </w:r>
          <w:r w:rsidR="001F7CFD">
            <w:rPr>
              <w:rStyle w:val="Hyperlink"/>
              <w:rFonts w:ascii="Arial" w:hAnsi="Arial" w:cs="Arial"/>
              <w:noProof/>
              <w:lang w:val="en-AU"/>
            </w:rPr>
            <w:t>3</w:t>
          </w:r>
        </w:p>
        <w:p w14:paraId="26E3F78D" w14:textId="2F33BA98" w:rsidR="00A43AC7" w:rsidRPr="001B4ECD" w:rsidRDefault="00A43AC7" w:rsidP="001B4ECD">
          <w:pPr>
            <w:pStyle w:val="TOC1"/>
            <w:tabs>
              <w:tab w:val="right" w:leader="dot" w:pos="9913"/>
            </w:tabs>
            <w:spacing w:line="360" w:lineRule="auto"/>
            <w:rPr>
              <w:rStyle w:val="Hyperlink"/>
              <w:rFonts w:ascii="Arial" w:hAnsi="Arial" w:cs="Arial"/>
              <w:noProof/>
              <w:lang w:val="en-AU"/>
            </w:rPr>
          </w:pPr>
          <w:r w:rsidRPr="001B4ECD">
            <w:rPr>
              <w:rStyle w:val="Hyperlink"/>
              <w:rFonts w:ascii="Arial" w:hAnsi="Arial" w:cs="Arial"/>
              <w:noProof/>
              <w:lang w:val="en-AU"/>
            </w:rPr>
            <w:t>3. Product and Services</w:t>
          </w:r>
          <w:r w:rsidRPr="001B4ECD">
            <w:rPr>
              <w:rStyle w:val="Hyperlink"/>
              <w:rFonts w:ascii="Arial" w:hAnsi="Arial" w:cs="Arial"/>
              <w:noProof/>
              <w:lang w:val="en-AU"/>
            </w:rPr>
            <w:tab/>
          </w:r>
          <w:r w:rsidR="001F7CFD">
            <w:rPr>
              <w:rStyle w:val="Hyperlink"/>
              <w:rFonts w:ascii="Arial" w:hAnsi="Arial" w:cs="Arial"/>
              <w:noProof/>
              <w:lang w:val="en-AU"/>
            </w:rPr>
            <w:t>4</w:t>
          </w:r>
        </w:p>
        <w:p w14:paraId="129CACC6" w14:textId="05F23F76" w:rsidR="00A43AC7" w:rsidRPr="001B4ECD" w:rsidRDefault="00A43AC7" w:rsidP="001B4ECD">
          <w:pPr>
            <w:pStyle w:val="TOC1"/>
            <w:tabs>
              <w:tab w:val="right" w:leader="dot" w:pos="9913"/>
            </w:tabs>
            <w:spacing w:line="360" w:lineRule="auto"/>
            <w:rPr>
              <w:rStyle w:val="Hyperlink"/>
              <w:rFonts w:ascii="Arial" w:hAnsi="Arial" w:cs="Arial"/>
              <w:noProof/>
              <w:lang w:val="en-AU"/>
            </w:rPr>
          </w:pPr>
          <w:r w:rsidRPr="001B4ECD">
            <w:rPr>
              <w:rStyle w:val="Hyperlink"/>
              <w:rFonts w:ascii="Arial" w:hAnsi="Arial" w:cs="Arial"/>
              <w:noProof/>
              <w:lang w:val="en-AU"/>
            </w:rPr>
            <w:t>4. Market Audit</w:t>
          </w:r>
          <w:r w:rsidRPr="001B4ECD">
            <w:rPr>
              <w:rStyle w:val="Hyperlink"/>
              <w:rFonts w:ascii="Arial" w:hAnsi="Arial" w:cs="Arial"/>
              <w:noProof/>
              <w:lang w:val="en-AU"/>
            </w:rPr>
            <w:tab/>
          </w:r>
          <w:r w:rsidR="003245D3">
            <w:rPr>
              <w:rStyle w:val="Hyperlink"/>
              <w:rFonts w:ascii="Arial" w:hAnsi="Arial" w:cs="Arial"/>
              <w:noProof/>
              <w:lang w:val="en-AU"/>
            </w:rPr>
            <w:t>4</w:t>
          </w:r>
        </w:p>
        <w:p w14:paraId="1F9CE586" w14:textId="220A4017" w:rsidR="00A43AC7" w:rsidRPr="001B4ECD" w:rsidRDefault="00A43AC7" w:rsidP="00155C6C">
          <w:pPr>
            <w:pStyle w:val="TOC1"/>
            <w:numPr>
              <w:ilvl w:val="0"/>
              <w:numId w:val="8"/>
            </w:numPr>
            <w:tabs>
              <w:tab w:val="right" w:leader="dot" w:pos="9913"/>
            </w:tabs>
            <w:spacing w:line="360" w:lineRule="auto"/>
            <w:rPr>
              <w:rStyle w:val="Hyperlink"/>
              <w:rFonts w:ascii="Arial" w:hAnsi="Arial" w:cs="Arial"/>
              <w:noProof/>
              <w:lang w:val="en-AU"/>
            </w:rPr>
          </w:pPr>
          <w:r w:rsidRPr="001B4ECD">
            <w:rPr>
              <w:rStyle w:val="Hyperlink"/>
              <w:rFonts w:ascii="Arial" w:hAnsi="Arial" w:cs="Arial"/>
              <w:noProof/>
              <w:lang w:val="en-AU"/>
            </w:rPr>
            <w:t xml:space="preserve"> Competitors</w:t>
          </w:r>
          <w:r w:rsidRPr="001B4ECD">
            <w:rPr>
              <w:rStyle w:val="Hyperlink"/>
              <w:rFonts w:ascii="Arial" w:hAnsi="Arial" w:cs="Arial"/>
              <w:noProof/>
              <w:lang w:val="en-AU"/>
            </w:rPr>
            <w:tab/>
          </w:r>
          <w:r w:rsidR="003245D3">
            <w:rPr>
              <w:rStyle w:val="Hyperlink"/>
              <w:rFonts w:ascii="Arial" w:hAnsi="Arial" w:cs="Arial"/>
              <w:noProof/>
              <w:lang w:val="en-AU"/>
            </w:rPr>
            <w:t>4</w:t>
          </w:r>
        </w:p>
        <w:p w14:paraId="611E04FE" w14:textId="7EE97EE4" w:rsidR="00A43AC7" w:rsidRPr="001B4ECD" w:rsidRDefault="00A43AC7" w:rsidP="00155C6C">
          <w:pPr>
            <w:pStyle w:val="TOC1"/>
            <w:numPr>
              <w:ilvl w:val="0"/>
              <w:numId w:val="8"/>
            </w:numPr>
            <w:tabs>
              <w:tab w:val="right" w:leader="dot" w:pos="9913"/>
            </w:tabs>
            <w:spacing w:line="360" w:lineRule="auto"/>
            <w:rPr>
              <w:rStyle w:val="Hyperlink"/>
              <w:rFonts w:ascii="Arial" w:hAnsi="Arial" w:cs="Arial"/>
              <w:noProof/>
              <w:lang w:val="en-AU"/>
            </w:rPr>
          </w:pPr>
          <w:r w:rsidRPr="001B4ECD">
            <w:rPr>
              <w:rStyle w:val="Hyperlink"/>
              <w:rFonts w:ascii="Arial" w:hAnsi="Arial" w:cs="Arial"/>
              <w:noProof/>
              <w:lang w:val="en-AU"/>
            </w:rPr>
            <w:t xml:space="preserve"> SWOT Analysis</w:t>
          </w:r>
          <w:r w:rsidRPr="001B4ECD">
            <w:rPr>
              <w:rStyle w:val="Hyperlink"/>
              <w:rFonts w:ascii="Arial" w:hAnsi="Arial" w:cs="Arial"/>
              <w:noProof/>
              <w:lang w:val="en-AU"/>
            </w:rPr>
            <w:tab/>
          </w:r>
          <w:r w:rsidR="003245D3">
            <w:rPr>
              <w:rStyle w:val="Hyperlink"/>
              <w:rFonts w:ascii="Arial" w:hAnsi="Arial" w:cs="Arial"/>
              <w:noProof/>
              <w:lang w:val="en-AU"/>
            </w:rPr>
            <w:t>5</w:t>
          </w:r>
        </w:p>
        <w:p w14:paraId="57B270C5" w14:textId="03C19F1B" w:rsidR="00A43AC7" w:rsidRPr="001B4ECD" w:rsidRDefault="00A43AC7" w:rsidP="00155C6C">
          <w:pPr>
            <w:pStyle w:val="TOC1"/>
            <w:numPr>
              <w:ilvl w:val="0"/>
              <w:numId w:val="8"/>
            </w:numPr>
            <w:tabs>
              <w:tab w:val="right" w:leader="dot" w:pos="9913"/>
            </w:tabs>
            <w:spacing w:line="360" w:lineRule="auto"/>
            <w:rPr>
              <w:rStyle w:val="Hyperlink"/>
              <w:rFonts w:ascii="Arial" w:hAnsi="Arial" w:cs="Arial"/>
              <w:noProof/>
              <w:lang w:val="en-AU"/>
            </w:rPr>
          </w:pPr>
          <w:r w:rsidRPr="001B4ECD">
            <w:rPr>
              <w:rStyle w:val="Hyperlink"/>
              <w:rFonts w:ascii="Arial" w:hAnsi="Arial" w:cs="Arial"/>
              <w:noProof/>
              <w:lang w:val="en-AU"/>
            </w:rPr>
            <w:t xml:space="preserve"> PESTLE Analysis</w:t>
          </w:r>
          <w:r w:rsidRPr="001B4ECD">
            <w:rPr>
              <w:rStyle w:val="Hyperlink"/>
              <w:rFonts w:ascii="Arial" w:hAnsi="Arial" w:cs="Arial"/>
              <w:noProof/>
              <w:lang w:val="en-AU"/>
            </w:rPr>
            <w:tab/>
          </w:r>
          <w:r w:rsidR="00630087">
            <w:rPr>
              <w:rStyle w:val="Hyperlink"/>
              <w:rFonts w:ascii="Arial" w:hAnsi="Arial" w:cs="Arial"/>
              <w:noProof/>
              <w:lang w:val="en-AU"/>
            </w:rPr>
            <w:t>6</w:t>
          </w:r>
        </w:p>
        <w:p w14:paraId="739D1001" w14:textId="61FF6C7C" w:rsidR="00A43AC7" w:rsidRPr="001B4ECD" w:rsidRDefault="00A43AC7" w:rsidP="001B4ECD">
          <w:pPr>
            <w:pStyle w:val="TOC1"/>
            <w:tabs>
              <w:tab w:val="right" w:leader="dot" w:pos="9913"/>
            </w:tabs>
            <w:spacing w:line="360" w:lineRule="auto"/>
            <w:rPr>
              <w:rStyle w:val="Hyperlink"/>
              <w:rFonts w:ascii="Arial" w:hAnsi="Arial" w:cs="Arial"/>
              <w:noProof/>
              <w:lang w:val="en-AU"/>
            </w:rPr>
          </w:pPr>
          <w:r w:rsidRPr="001B4ECD">
            <w:rPr>
              <w:rStyle w:val="Hyperlink"/>
              <w:rFonts w:ascii="Arial" w:hAnsi="Arial" w:cs="Arial"/>
              <w:noProof/>
              <w:lang w:val="en-AU"/>
            </w:rPr>
            <w:t>5. Target Market</w:t>
          </w:r>
          <w:r w:rsidRPr="001B4ECD">
            <w:rPr>
              <w:rStyle w:val="Hyperlink"/>
              <w:rFonts w:ascii="Arial" w:hAnsi="Arial" w:cs="Arial"/>
              <w:noProof/>
              <w:lang w:val="en-AU"/>
            </w:rPr>
            <w:tab/>
          </w:r>
          <w:r w:rsidR="00942F93">
            <w:rPr>
              <w:rStyle w:val="Hyperlink"/>
              <w:rFonts w:ascii="Arial" w:hAnsi="Arial" w:cs="Arial"/>
              <w:noProof/>
              <w:lang w:val="en-AU"/>
            </w:rPr>
            <w:t>8</w:t>
          </w:r>
        </w:p>
        <w:p w14:paraId="6B7BD96B" w14:textId="38C271CD" w:rsidR="00A43AC7" w:rsidRPr="001B4ECD" w:rsidRDefault="00A43AC7" w:rsidP="001B4ECD">
          <w:pPr>
            <w:pStyle w:val="TOC1"/>
            <w:tabs>
              <w:tab w:val="right" w:leader="dot" w:pos="9913"/>
            </w:tabs>
            <w:spacing w:line="360" w:lineRule="auto"/>
            <w:rPr>
              <w:rStyle w:val="Hyperlink"/>
              <w:rFonts w:ascii="Arial" w:hAnsi="Arial" w:cs="Arial"/>
              <w:noProof/>
              <w:lang w:val="en-AU"/>
            </w:rPr>
          </w:pPr>
          <w:r w:rsidRPr="001B4ECD">
            <w:rPr>
              <w:rStyle w:val="Hyperlink"/>
              <w:rFonts w:ascii="Arial" w:hAnsi="Arial" w:cs="Arial"/>
              <w:noProof/>
              <w:lang w:val="en-AU"/>
            </w:rPr>
            <w:t>6. Marketing Plan &amp; Sale Plan</w:t>
          </w:r>
          <w:r w:rsidRPr="001B4ECD">
            <w:rPr>
              <w:rStyle w:val="Hyperlink"/>
              <w:rFonts w:ascii="Arial" w:hAnsi="Arial" w:cs="Arial"/>
              <w:noProof/>
              <w:lang w:val="en-AU"/>
            </w:rPr>
            <w:tab/>
          </w:r>
          <w:r w:rsidR="00942F93">
            <w:rPr>
              <w:rStyle w:val="Hyperlink"/>
              <w:rFonts w:ascii="Arial" w:hAnsi="Arial" w:cs="Arial"/>
              <w:noProof/>
              <w:lang w:val="en-AU"/>
            </w:rPr>
            <w:t>8</w:t>
          </w:r>
        </w:p>
        <w:p w14:paraId="0950BCCF" w14:textId="6BB300B6" w:rsidR="00A43AC7" w:rsidRPr="001B4ECD" w:rsidRDefault="00A43AC7" w:rsidP="001B4ECD">
          <w:pPr>
            <w:pStyle w:val="TOC1"/>
            <w:tabs>
              <w:tab w:val="right" w:leader="dot" w:pos="9913"/>
            </w:tabs>
            <w:spacing w:line="360" w:lineRule="auto"/>
            <w:rPr>
              <w:rStyle w:val="Hyperlink"/>
              <w:rFonts w:ascii="Arial" w:hAnsi="Arial" w:cs="Arial"/>
              <w:noProof/>
              <w:lang w:val="en-AU"/>
            </w:rPr>
          </w:pPr>
          <w:r w:rsidRPr="001B4ECD">
            <w:rPr>
              <w:rStyle w:val="Hyperlink"/>
              <w:rFonts w:ascii="Arial" w:hAnsi="Arial" w:cs="Arial"/>
              <w:noProof/>
              <w:lang w:val="en-AU"/>
            </w:rPr>
            <w:t>7. Management Team</w:t>
          </w:r>
          <w:r w:rsidRPr="001B4ECD">
            <w:rPr>
              <w:rStyle w:val="Hyperlink"/>
              <w:rFonts w:ascii="Arial" w:hAnsi="Arial" w:cs="Arial"/>
              <w:noProof/>
              <w:lang w:val="en-AU"/>
            </w:rPr>
            <w:tab/>
          </w:r>
          <w:r w:rsidR="00942F93">
            <w:rPr>
              <w:rStyle w:val="Hyperlink"/>
              <w:rFonts w:ascii="Arial" w:hAnsi="Arial" w:cs="Arial"/>
              <w:noProof/>
              <w:lang w:val="en-AU"/>
            </w:rPr>
            <w:t>9</w:t>
          </w:r>
        </w:p>
        <w:p w14:paraId="79680A11" w14:textId="3CFF70A7" w:rsidR="00A43AC7" w:rsidRPr="001B4ECD" w:rsidRDefault="00A43AC7" w:rsidP="001B4ECD">
          <w:pPr>
            <w:pStyle w:val="TOC1"/>
            <w:tabs>
              <w:tab w:val="right" w:leader="dot" w:pos="9913"/>
            </w:tabs>
            <w:spacing w:line="360" w:lineRule="auto"/>
            <w:rPr>
              <w:rStyle w:val="Hyperlink"/>
              <w:rFonts w:ascii="Arial" w:hAnsi="Arial" w:cs="Arial"/>
              <w:noProof/>
              <w:lang w:val="en-AU"/>
            </w:rPr>
          </w:pPr>
          <w:r w:rsidRPr="001B4ECD">
            <w:rPr>
              <w:rStyle w:val="Hyperlink"/>
              <w:rFonts w:ascii="Arial" w:hAnsi="Arial" w:cs="Arial"/>
              <w:noProof/>
              <w:lang w:val="en-AU"/>
            </w:rPr>
            <w:t>8. Financial Plan</w:t>
          </w:r>
          <w:r w:rsidRPr="001B4ECD">
            <w:rPr>
              <w:rStyle w:val="Hyperlink"/>
              <w:rFonts w:ascii="Arial" w:hAnsi="Arial" w:cs="Arial"/>
              <w:noProof/>
              <w:lang w:val="en-AU"/>
            </w:rPr>
            <w:tab/>
          </w:r>
          <w:r w:rsidR="00942F93">
            <w:rPr>
              <w:rStyle w:val="Hyperlink"/>
              <w:rFonts w:ascii="Arial" w:hAnsi="Arial" w:cs="Arial"/>
              <w:noProof/>
              <w:lang w:val="en-AU"/>
            </w:rPr>
            <w:t>10</w:t>
          </w:r>
        </w:p>
        <w:p w14:paraId="27572936" w14:textId="74E7058E" w:rsidR="00A43AC7" w:rsidRPr="001B4ECD" w:rsidRDefault="00A43AC7" w:rsidP="00155C6C">
          <w:pPr>
            <w:pStyle w:val="TOC1"/>
            <w:numPr>
              <w:ilvl w:val="0"/>
              <w:numId w:val="9"/>
            </w:numPr>
            <w:tabs>
              <w:tab w:val="right" w:leader="dot" w:pos="9913"/>
            </w:tabs>
            <w:spacing w:line="360" w:lineRule="auto"/>
            <w:rPr>
              <w:rStyle w:val="Hyperlink"/>
              <w:rFonts w:ascii="Arial" w:hAnsi="Arial" w:cs="Arial"/>
              <w:noProof/>
              <w:lang w:val="en-AU"/>
            </w:rPr>
          </w:pPr>
          <w:r w:rsidRPr="001B4ECD">
            <w:rPr>
              <w:rStyle w:val="Hyperlink"/>
              <w:rFonts w:ascii="Arial" w:hAnsi="Arial" w:cs="Arial"/>
              <w:noProof/>
              <w:lang w:val="en-AU"/>
            </w:rPr>
            <w:t xml:space="preserve"> Cash Flow Forecast</w:t>
          </w:r>
          <w:r w:rsidRPr="001B4ECD">
            <w:rPr>
              <w:rStyle w:val="Hyperlink"/>
              <w:rFonts w:ascii="Arial" w:hAnsi="Arial" w:cs="Arial"/>
              <w:noProof/>
              <w:lang w:val="en-AU"/>
            </w:rPr>
            <w:tab/>
          </w:r>
          <w:r w:rsidR="00942F93">
            <w:rPr>
              <w:rStyle w:val="Hyperlink"/>
              <w:rFonts w:ascii="Arial" w:hAnsi="Arial" w:cs="Arial"/>
              <w:noProof/>
              <w:lang w:val="en-AU"/>
            </w:rPr>
            <w:t>10</w:t>
          </w:r>
        </w:p>
        <w:p w14:paraId="55D4B9FC" w14:textId="2153A283" w:rsidR="00A43AC7" w:rsidRPr="001B4ECD" w:rsidRDefault="00A43AC7" w:rsidP="00155C6C">
          <w:pPr>
            <w:pStyle w:val="TOC1"/>
            <w:numPr>
              <w:ilvl w:val="0"/>
              <w:numId w:val="9"/>
            </w:numPr>
            <w:tabs>
              <w:tab w:val="right" w:leader="dot" w:pos="9913"/>
            </w:tabs>
            <w:spacing w:line="360" w:lineRule="auto"/>
            <w:rPr>
              <w:rStyle w:val="Hyperlink"/>
              <w:rFonts w:ascii="Arial" w:hAnsi="Arial" w:cs="Arial"/>
              <w:noProof/>
              <w:lang w:val="en-AU"/>
            </w:rPr>
          </w:pPr>
          <w:r w:rsidRPr="001B4ECD">
            <w:rPr>
              <w:rStyle w:val="Hyperlink"/>
              <w:rFonts w:ascii="Arial" w:hAnsi="Arial" w:cs="Arial"/>
              <w:noProof/>
              <w:lang w:val="en-AU"/>
            </w:rPr>
            <w:t xml:space="preserve"> Profit &amp; Loss</w:t>
          </w:r>
          <w:r w:rsidRPr="001B4ECD">
            <w:rPr>
              <w:rStyle w:val="Hyperlink"/>
              <w:rFonts w:ascii="Arial" w:hAnsi="Arial" w:cs="Arial"/>
              <w:noProof/>
              <w:lang w:val="en-AU"/>
            </w:rPr>
            <w:tab/>
          </w:r>
          <w:r w:rsidR="00646603">
            <w:rPr>
              <w:rStyle w:val="Hyperlink"/>
              <w:rFonts w:ascii="Arial" w:hAnsi="Arial" w:cs="Arial"/>
              <w:noProof/>
              <w:lang w:val="en-AU"/>
            </w:rPr>
            <w:t>11</w:t>
          </w:r>
        </w:p>
        <w:p w14:paraId="5CEFC951" w14:textId="569EEEDC" w:rsidR="00A43AC7" w:rsidRPr="001B4ECD" w:rsidRDefault="00A43AC7" w:rsidP="001B4ECD">
          <w:pPr>
            <w:pStyle w:val="TOC1"/>
            <w:tabs>
              <w:tab w:val="right" w:leader="dot" w:pos="9913"/>
            </w:tabs>
            <w:spacing w:line="360" w:lineRule="auto"/>
            <w:rPr>
              <w:rStyle w:val="Hyperlink"/>
              <w:rFonts w:ascii="Arial" w:hAnsi="Arial" w:cs="Arial"/>
              <w:noProof/>
              <w:lang w:val="en-AU"/>
            </w:rPr>
          </w:pPr>
          <w:r w:rsidRPr="001B4ECD">
            <w:rPr>
              <w:rStyle w:val="Hyperlink"/>
              <w:rFonts w:ascii="Arial" w:hAnsi="Arial" w:cs="Arial"/>
              <w:noProof/>
              <w:lang w:val="en-AU"/>
            </w:rPr>
            <w:t>Conclusion</w:t>
          </w:r>
          <w:r w:rsidRPr="001B4ECD">
            <w:rPr>
              <w:rStyle w:val="Hyperlink"/>
              <w:rFonts w:ascii="Arial" w:hAnsi="Arial" w:cs="Arial"/>
              <w:noProof/>
              <w:lang w:val="en-AU"/>
            </w:rPr>
            <w:tab/>
          </w:r>
          <w:r w:rsidR="00646603">
            <w:rPr>
              <w:rStyle w:val="Hyperlink"/>
              <w:rFonts w:ascii="Arial" w:hAnsi="Arial" w:cs="Arial"/>
              <w:noProof/>
              <w:lang w:val="en-AU"/>
            </w:rPr>
            <w:t>12</w:t>
          </w:r>
        </w:p>
        <w:p w14:paraId="49F15EA9" w14:textId="125885E3" w:rsidR="00A43AC7" w:rsidRPr="001B4ECD" w:rsidRDefault="00A43AC7" w:rsidP="001B4ECD">
          <w:pPr>
            <w:pStyle w:val="TOC1"/>
            <w:tabs>
              <w:tab w:val="right" w:leader="dot" w:pos="9913"/>
            </w:tabs>
            <w:spacing w:line="360" w:lineRule="auto"/>
            <w:rPr>
              <w:rFonts w:ascii="Arial" w:eastAsiaTheme="minorEastAsia" w:hAnsi="Arial" w:cs="Arial"/>
              <w:noProof/>
              <w:lang w:eastAsia="en-GB"/>
            </w:rPr>
          </w:pPr>
          <w:r w:rsidRPr="001B4ECD">
            <w:rPr>
              <w:rStyle w:val="Hyperlink"/>
              <w:rFonts w:ascii="Arial" w:hAnsi="Arial" w:cs="Arial"/>
              <w:noProof/>
              <w:lang w:val="en-AU"/>
            </w:rPr>
            <w:t>9. References</w:t>
          </w:r>
          <w:r w:rsidRPr="001B4ECD">
            <w:rPr>
              <w:rStyle w:val="Hyperlink"/>
              <w:rFonts w:ascii="Arial" w:hAnsi="Arial" w:cs="Arial"/>
              <w:noProof/>
              <w:lang w:val="en-AU"/>
            </w:rPr>
            <w:tab/>
          </w:r>
          <w:r w:rsidR="00646603">
            <w:rPr>
              <w:rStyle w:val="Hyperlink"/>
              <w:rFonts w:ascii="Arial" w:hAnsi="Arial" w:cs="Arial"/>
              <w:noProof/>
              <w:lang w:val="en-AU"/>
            </w:rPr>
            <w:t>13</w:t>
          </w:r>
          <w:r w:rsidRPr="001B4ECD">
            <w:rPr>
              <w:rStyle w:val="Hyperlink"/>
              <w:rFonts w:ascii="Arial" w:hAnsi="Arial" w:cs="Arial"/>
              <w:noProof/>
            </w:rPr>
            <w:fldChar w:fldCharType="end"/>
          </w:r>
        </w:p>
        <w:p w14:paraId="272A6070" w14:textId="6632BD63" w:rsidR="00A43AC7" w:rsidRDefault="00A43AC7" w:rsidP="001B4ECD">
          <w:pPr>
            <w:spacing w:line="360" w:lineRule="auto"/>
          </w:pPr>
          <w:r w:rsidRPr="001B4ECD">
            <w:rPr>
              <w:rFonts w:ascii="Arial" w:hAnsi="Arial" w:cs="Arial"/>
              <w:b/>
              <w:bCs/>
              <w:noProof/>
            </w:rPr>
            <w:fldChar w:fldCharType="end"/>
          </w:r>
        </w:p>
      </w:sdtContent>
    </w:sdt>
    <w:p w14:paraId="09529B0F" w14:textId="77777777" w:rsidR="00C94A19" w:rsidRDefault="00C94A19" w:rsidP="008B45C0">
      <w:pPr>
        <w:pStyle w:val="ListParagraph"/>
        <w:spacing w:line="360" w:lineRule="auto"/>
        <w:ind w:left="0" w:firstLine="11"/>
        <w:jc w:val="both"/>
        <w:rPr>
          <w:rFonts w:ascii="Arial" w:hAnsi="Arial" w:cs="Arial"/>
          <w:b/>
          <w:bCs/>
        </w:rPr>
      </w:pPr>
    </w:p>
    <w:p w14:paraId="1884CD6A" w14:textId="77777777" w:rsidR="00C94A19" w:rsidRDefault="00C94A19" w:rsidP="008B45C0">
      <w:pPr>
        <w:pStyle w:val="ListParagraph"/>
        <w:spacing w:line="360" w:lineRule="auto"/>
        <w:ind w:left="0" w:firstLine="11"/>
        <w:jc w:val="both"/>
        <w:rPr>
          <w:rFonts w:ascii="Arial" w:hAnsi="Arial" w:cs="Arial"/>
          <w:b/>
          <w:bCs/>
        </w:rPr>
      </w:pPr>
    </w:p>
    <w:p w14:paraId="71FD2375" w14:textId="77777777" w:rsidR="00C94A19" w:rsidRDefault="00C94A19" w:rsidP="008B45C0">
      <w:pPr>
        <w:pStyle w:val="ListParagraph"/>
        <w:spacing w:line="360" w:lineRule="auto"/>
        <w:ind w:left="0" w:firstLine="11"/>
        <w:jc w:val="both"/>
        <w:rPr>
          <w:rFonts w:ascii="Arial" w:hAnsi="Arial" w:cs="Arial"/>
          <w:b/>
          <w:bCs/>
        </w:rPr>
      </w:pPr>
    </w:p>
    <w:p w14:paraId="7A6632C2" w14:textId="77777777" w:rsidR="00C94A19" w:rsidRDefault="00C94A19" w:rsidP="008B45C0">
      <w:pPr>
        <w:pStyle w:val="ListParagraph"/>
        <w:spacing w:line="360" w:lineRule="auto"/>
        <w:ind w:left="0" w:firstLine="11"/>
        <w:jc w:val="both"/>
        <w:rPr>
          <w:rFonts w:ascii="Arial" w:hAnsi="Arial" w:cs="Arial"/>
          <w:b/>
          <w:bCs/>
        </w:rPr>
      </w:pPr>
    </w:p>
    <w:p w14:paraId="1505FC95" w14:textId="77777777" w:rsidR="00C94A19" w:rsidRDefault="00C94A19" w:rsidP="008B45C0">
      <w:pPr>
        <w:pStyle w:val="ListParagraph"/>
        <w:spacing w:line="360" w:lineRule="auto"/>
        <w:ind w:left="0" w:firstLine="11"/>
        <w:jc w:val="both"/>
        <w:rPr>
          <w:rFonts w:ascii="Arial" w:hAnsi="Arial" w:cs="Arial"/>
          <w:b/>
          <w:bCs/>
        </w:rPr>
      </w:pPr>
    </w:p>
    <w:p w14:paraId="1B5B8AD6" w14:textId="77777777" w:rsidR="00C94A19" w:rsidRDefault="00C94A19" w:rsidP="008B45C0">
      <w:pPr>
        <w:pStyle w:val="ListParagraph"/>
        <w:spacing w:line="360" w:lineRule="auto"/>
        <w:ind w:left="0" w:firstLine="11"/>
        <w:jc w:val="both"/>
        <w:rPr>
          <w:rFonts w:ascii="Arial" w:hAnsi="Arial" w:cs="Arial"/>
          <w:b/>
          <w:bCs/>
        </w:rPr>
      </w:pPr>
    </w:p>
    <w:p w14:paraId="269CF267" w14:textId="77777777" w:rsidR="00C94A19" w:rsidRDefault="00C94A19" w:rsidP="008B45C0">
      <w:pPr>
        <w:pStyle w:val="ListParagraph"/>
        <w:spacing w:line="360" w:lineRule="auto"/>
        <w:ind w:left="0" w:firstLine="11"/>
        <w:jc w:val="both"/>
        <w:rPr>
          <w:rFonts w:ascii="Arial" w:hAnsi="Arial" w:cs="Arial"/>
          <w:b/>
          <w:bCs/>
        </w:rPr>
      </w:pPr>
    </w:p>
    <w:p w14:paraId="6439E69B" w14:textId="77777777" w:rsidR="00C94A19" w:rsidRDefault="00C94A19" w:rsidP="008B45C0">
      <w:pPr>
        <w:pStyle w:val="ListParagraph"/>
        <w:spacing w:line="360" w:lineRule="auto"/>
        <w:ind w:left="0" w:firstLine="11"/>
        <w:jc w:val="both"/>
        <w:rPr>
          <w:rFonts w:ascii="Arial" w:hAnsi="Arial" w:cs="Arial"/>
          <w:b/>
          <w:bCs/>
        </w:rPr>
      </w:pPr>
    </w:p>
    <w:p w14:paraId="5DEA8C25" w14:textId="77777777" w:rsidR="00C94A19" w:rsidRDefault="00C94A19" w:rsidP="008B45C0">
      <w:pPr>
        <w:pStyle w:val="ListParagraph"/>
        <w:spacing w:line="360" w:lineRule="auto"/>
        <w:ind w:left="0" w:firstLine="11"/>
        <w:jc w:val="both"/>
        <w:rPr>
          <w:rFonts w:ascii="Arial" w:hAnsi="Arial" w:cs="Arial"/>
          <w:b/>
          <w:bCs/>
        </w:rPr>
      </w:pPr>
    </w:p>
    <w:p w14:paraId="09B21184" w14:textId="77777777" w:rsidR="00C94A19" w:rsidRDefault="00C94A19" w:rsidP="008B45C0">
      <w:pPr>
        <w:pStyle w:val="ListParagraph"/>
        <w:spacing w:line="360" w:lineRule="auto"/>
        <w:ind w:left="0" w:firstLine="11"/>
        <w:jc w:val="both"/>
        <w:rPr>
          <w:rFonts w:ascii="Arial" w:hAnsi="Arial" w:cs="Arial"/>
          <w:b/>
          <w:bCs/>
        </w:rPr>
      </w:pPr>
    </w:p>
    <w:p w14:paraId="0C70FFA7" w14:textId="77777777" w:rsidR="00C94A19" w:rsidRDefault="00C94A19" w:rsidP="008B45C0">
      <w:pPr>
        <w:pStyle w:val="ListParagraph"/>
        <w:spacing w:line="360" w:lineRule="auto"/>
        <w:ind w:left="0" w:firstLine="11"/>
        <w:jc w:val="both"/>
        <w:rPr>
          <w:rFonts w:ascii="Arial" w:hAnsi="Arial" w:cs="Arial"/>
          <w:b/>
          <w:bCs/>
        </w:rPr>
      </w:pPr>
    </w:p>
    <w:p w14:paraId="01CBB839" w14:textId="77777777" w:rsidR="00C94A19" w:rsidRDefault="00C94A19" w:rsidP="008B45C0">
      <w:pPr>
        <w:pStyle w:val="ListParagraph"/>
        <w:spacing w:line="360" w:lineRule="auto"/>
        <w:ind w:left="0" w:firstLine="11"/>
        <w:jc w:val="both"/>
        <w:rPr>
          <w:rFonts w:ascii="Arial" w:hAnsi="Arial" w:cs="Arial"/>
          <w:b/>
          <w:bCs/>
        </w:rPr>
      </w:pPr>
    </w:p>
    <w:p w14:paraId="30F318F0" w14:textId="77777777" w:rsidR="00C94A19" w:rsidRDefault="00C94A19" w:rsidP="008B45C0">
      <w:pPr>
        <w:pStyle w:val="ListParagraph"/>
        <w:spacing w:line="360" w:lineRule="auto"/>
        <w:ind w:left="0" w:firstLine="11"/>
        <w:jc w:val="both"/>
        <w:rPr>
          <w:rFonts w:ascii="Arial" w:hAnsi="Arial" w:cs="Arial"/>
          <w:b/>
          <w:bCs/>
        </w:rPr>
      </w:pPr>
    </w:p>
    <w:p w14:paraId="0AE41D87" w14:textId="77777777" w:rsidR="00C94A19" w:rsidRDefault="00C94A19" w:rsidP="008B45C0">
      <w:pPr>
        <w:pStyle w:val="ListParagraph"/>
        <w:spacing w:line="360" w:lineRule="auto"/>
        <w:ind w:left="0" w:firstLine="11"/>
        <w:jc w:val="both"/>
        <w:rPr>
          <w:rFonts w:ascii="Arial" w:hAnsi="Arial" w:cs="Arial"/>
          <w:b/>
          <w:bCs/>
        </w:rPr>
      </w:pPr>
    </w:p>
    <w:p w14:paraId="244ADBFD" w14:textId="79108C52" w:rsidR="00697940" w:rsidRPr="007A5914" w:rsidRDefault="00697940" w:rsidP="008B45C0">
      <w:pPr>
        <w:pStyle w:val="ListParagraph"/>
        <w:spacing w:line="360" w:lineRule="auto"/>
        <w:ind w:left="0" w:firstLine="11"/>
        <w:jc w:val="both"/>
        <w:rPr>
          <w:rFonts w:ascii="Arial" w:hAnsi="Arial" w:cs="Arial"/>
        </w:rPr>
      </w:pPr>
      <w:r w:rsidRPr="00FA18DC">
        <w:rPr>
          <w:rFonts w:ascii="Arial" w:hAnsi="Arial" w:cs="Arial"/>
          <w:b/>
          <w:bCs/>
        </w:rPr>
        <w:lastRenderedPageBreak/>
        <w:t xml:space="preserve">1. Executive </w:t>
      </w:r>
      <w:r w:rsidRPr="007A5914">
        <w:rPr>
          <w:rFonts w:ascii="Arial" w:hAnsi="Arial" w:cs="Arial"/>
          <w:b/>
          <w:bCs/>
        </w:rPr>
        <w:t>Summary</w:t>
      </w:r>
      <w:r w:rsidRPr="007A5914">
        <w:rPr>
          <w:rFonts w:ascii="Arial" w:hAnsi="Arial" w:cs="Arial"/>
        </w:rPr>
        <w:t xml:space="preserve"> </w:t>
      </w:r>
    </w:p>
    <w:p w14:paraId="125BD65E" w14:textId="77777777" w:rsidR="00333DB2" w:rsidRDefault="00697940" w:rsidP="008B45C0">
      <w:pPr>
        <w:pStyle w:val="ListParagraph"/>
        <w:spacing w:line="360" w:lineRule="auto"/>
        <w:ind w:left="0"/>
        <w:jc w:val="both"/>
        <w:rPr>
          <w:rFonts w:ascii="Arial" w:hAnsi="Arial" w:cs="Arial"/>
        </w:rPr>
      </w:pPr>
      <w:r w:rsidRPr="007A5914">
        <w:rPr>
          <w:rFonts w:ascii="Arial" w:hAnsi="Arial" w:cs="Arial"/>
        </w:rPr>
        <w:t xml:space="preserve">The present business plan has been associated with the representation of vegan bakery items. </w:t>
      </w:r>
    </w:p>
    <w:p w14:paraId="66E63899" w14:textId="422F343C" w:rsidR="00697940" w:rsidRPr="00FA18DC" w:rsidRDefault="00D73572" w:rsidP="008B45C0">
      <w:pPr>
        <w:pStyle w:val="ListParagraph"/>
        <w:spacing w:line="360" w:lineRule="auto"/>
        <w:ind w:left="0"/>
        <w:jc w:val="both"/>
        <w:rPr>
          <w:rFonts w:ascii="Arial" w:hAnsi="Arial" w:cs="Arial"/>
        </w:rPr>
      </w:pPr>
      <w:r w:rsidRPr="00D73572">
        <w:rPr>
          <w:rFonts w:ascii="Arial" w:hAnsi="Arial" w:cs="Arial"/>
        </w:rPr>
        <w:t>The company is called Trendy Vegan Bakery, and it is located in the heart of Birmingham, United Kingdom.</w:t>
      </w:r>
      <w:r w:rsidR="00697940" w:rsidRPr="007A5914">
        <w:rPr>
          <w:rFonts w:ascii="Arial" w:hAnsi="Arial" w:cs="Arial"/>
        </w:rPr>
        <w:t xml:space="preserve"> The present business is having a variety of vegan bakery items such as cakes, bread, soft cakes, retail bakery products and quiches alongside other bakery items. </w:t>
      </w:r>
      <w:r w:rsidR="001353FB" w:rsidRPr="001353FB">
        <w:rPr>
          <w:rFonts w:ascii="Arial" w:hAnsi="Arial" w:cs="Arial"/>
        </w:rPr>
        <w:t>Other items aimed at attracting customers from the heart of Birmingham include vegan drinks, vegan breakfast, and vegan cakes. The company aspires to be the nation's bakery that only serves the vegan community, and it is currently focusing on being affordable in order to attract more customers and succeed in the new business idea.</w:t>
      </w:r>
      <w:r w:rsidR="00760124" w:rsidRPr="007A5914">
        <w:rPr>
          <w:rFonts w:ascii="Arial" w:hAnsi="Arial" w:cs="Arial"/>
        </w:rPr>
        <w:t xml:space="preserve"> </w:t>
      </w:r>
      <w:r w:rsidR="00697940" w:rsidRPr="007A5914">
        <w:rPr>
          <w:rFonts w:ascii="Arial" w:hAnsi="Arial" w:cs="Arial"/>
        </w:rPr>
        <w:t>In addition, there is the presence of effective commercial and public organisations in Birmingham, which has been an enormous target market to get success. Providing healthy food items is an extensive choice that is advantageous for attracting more customers, which has been the core idea of the business of Trendy Vegan.</w:t>
      </w:r>
      <w:r w:rsidR="00697940" w:rsidRPr="00FA18DC">
        <w:rPr>
          <w:rFonts w:ascii="Arial" w:hAnsi="Arial" w:cs="Arial"/>
        </w:rPr>
        <w:t xml:space="preserve"> </w:t>
      </w:r>
    </w:p>
    <w:p w14:paraId="56CC8E24" w14:textId="77777777" w:rsidR="001F7CFD" w:rsidRDefault="001F7CFD" w:rsidP="008B45C0">
      <w:pPr>
        <w:pStyle w:val="ListParagraph"/>
        <w:spacing w:line="360" w:lineRule="auto"/>
        <w:ind w:left="0"/>
        <w:jc w:val="both"/>
        <w:rPr>
          <w:rFonts w:ascii="Arial" w:hAnsi="Arial" w:cs="Arial"/>
          <w:b/>
          <w:bCs/>
        </w:rPr>
      </w:pPr>
    </w:p>
    <w:p w14:paraId="46C8E6C3" w14:textId="77777777" w:rsidR="001F7CFD" w:rsidRDefault="001F7CFD" w:rsidP="008B45C0">
      <w:pPr>
        <w:pStyle w:val="ListParagraph"/>
        <w:spacing w:line="360" w:lineRule="auto"/>
        <w:ind w:left="0"/>
        <w:jc w:val="both"/>
        <w:rPr>
          <w:rFonts w:ascii="Arial" w:hAnsi="Arial" w:cs="Arial"/>
          <w:b/>
          <w:bCs/>
        </w:rPr>
      </w:pPr>
    </w:p>
    <w:p w14:paraId="38BFC3AC" w14:textId="77777777" w:rsidR="001F7CFD" w:rsidRDefault="001F7CFD" w:rsidP="008B45C0">
      <w:pPr>
        <w:pStyle w:val="ListParagraph"/>
        <w:spacing w:line="360" w:lineRule="auto"/>
        <w:ind w:left="0"/>
        <w:jc w:val="both"/>
        <w:rPr>
          <w:rFonts w:ascii="Arial" w:hAnsi="Arial" w:cs="Arial"/>
          <w:b/>
          <w:bCs/>
        </w:rPr>
      </w:pPr>
    </w:p>
    <w:p w14:paraId="53DB4C24" w14:textId="77777777" w:rsidR="001F7CFD" w:rsidRDefault="001F7CFD" w:rsidP="008B45C0">
      <w:pPr>
        <w:pStyle w:val="ListParagraph"/>
        <w:spacing w:line="360" w:lineRule="auto"/>
        <w:ind w:left="0"/>
        <w:jc w:val="both"/>
        <w:rPr>
          <w:rFonts w:ascii="Arial" w:hAnsi="Arial" w:cs="Arial"/>
          <w:b/>
          <w:bCs/>
        </w:rPr>
      </w:pPr>
    </w:p>
    <w:p w14:paraId="190FD261" w14:textId="77777777" w:rsidR="001F7CFD" w:rsidRDefault="001F7CFD" w:rsidP="008B45C0">
      <w:pPr>
        <w:pStyle w:val="ListParagraph"/>
        <w:spacing w:line="360" w:lineRule="auto"/>
        <w:ind w:left="0"/>
        <w:jc w:val="both"/>
        <w:rPr>
          <w:rFonts w:ascii="Arial" w:hAnsi="Arial" w:cs="Arial"/>
          <w:b/>
          <w:bCs/>
        </w:rPr>
      </w:pPr>
    </w:p>
    <w:p w14:paraId="0CF717C7" w14:textId="77777777" w:rsidR="001F7CFD" w:rsidRDefault="001F7CFD" w:rsidP="008B45C0">
      <w:pPr>
        <w:pStyle w:val="ListParagraph"/>
        <w:spacing w:line="360" w:lineRule="auto"/>
        <w:ind w:left="0"/>
        <w:jc w:val="both"/>
        <w:rPr>
          <w:rFonts w:ascii="Arial" w:hAnsi="Arial" w:cs="Arial"/>
          <w:b/>
          <w:bCs/>
        </w:rPr>
      </w:pPr>
    </w:p>
    <w:p w14:paraId="0F1CB74C" w14:textId="77777777" w:rsidR="001F7CFD" w:rsidRDefault="001F7CFD" w:rsidP="008B45C0">
      <w:pPr>
        <w:pStyle w:val="ListParagraph"/>
        <w:spacing w:line="360" w:lineRule="auto"/>
        <w:ind w:left="0"/>
        <w:jc w:val="both"/>
        <w:rPr>
          <w:rFonts w:ascii="Arial" w:hAnsi="Arial" w:cs="Arial"/>
          <w:b/>
          <w:bCs/>
        </w:rPr>
      </w:pPr>
    </w:p>
    <w:p w14:paraId="2281C967" w14:textId="77777777" w:rsidR="001F7CFD" w:rsidRDefault="001F7CFD" w:rsidP="008B45C0">
      <w:pPr>
        <w:pStyle w:val="ListParagraph"/>
        <w:spacing w:line="360" w:lineRule="auto"/>
        <w:ind w:left="0"/>
        <w:jc w:val="both"/>
        <w:rPr>
          <w:rFonts w:ascii="Arial" w:hAnsi="Arial" w:cs="Arial"/>
          <w:b/>
          <w:bCs/>
        </w:rPr>
      </w:pPr>
    </w:p>
    <w:p w14:paraId="06A4957B" w14:textId="77777777" w:rsidR="001F7CFD" w:rsidRDefault="001F7CFD" w:rsidP="008B45C0">
      <w:pPr>
        <w:pStyle w:val="ListParagraph"/>
        <w:spacing w:line="360" w:lineRule="auto"/>
        <w:ind w:left="0"/>
        <w:jc w:val="both"/>
        <w:rPr>
          <w:rFonts w:ascii="Arial" w:hAnsi="Arial" w:cs="Arial"/>
          <w:b/>
          <w:bCs/>
        </w:rPr>
      </w:pPr>
    </w:p>
    <w:p w14:paraId="7988837A" w14:textId="77777777" w:rsidR="001F7CFD" w:rsidRDefault="001F7CFD" w:rsidP="008B45C0">
      <w:pPr>
        <w:pStyle w:val="ListParagraph"/>
        <w:spacing w:line="360" w:lineRule="auto"/>
        <w:ind w:left="0"/>
        <w:jc w:val="both"/>
        <w:rPr>
          <w:rFonts w:ascii="Arial" w:hAnsi="Arial" w:cs="Arial"/>
          <w:b/>
          <w:bCs/>
        </w:rPr>
      </w:pPr>
    </w:p>
    <w:p w14:paraId="09D5034C" w14:textId="77777777" w:rsidR="001F7CFD" w:rsidRDefault="001F7CFD" w:rsidP="008B45C0">
      <w:pPr>
        <w:pStyle w:val="ListParagraph"/>
        <w:spacing w:line="360" w:lineRule="auto"/>
        <w:ind w:left="0"/>
        <w:jc w:val="both"/>
        <w:rPr>
          <w:rFonts w:ascii="Arial" w:hAnsi="Arial" w:cs="Arial"/>
          <w:b/>
          <w:bCs/>
        </w:rPr>
      </w:pPr>
    </w:p>
    <w:p w14:paraId="3CB40A8E" w14:textId="77777777" w:rsidR="001F7CFD" w:rsidRDefault="001F7CFD" w:rsidP="008B45C0">
      <w:pPr>
        <w:pStyle w:val="ListParagraph"/>
        <w:spacing w:line="360" w:lineRule="auto"/>
        <w:ind w:left="0"/>
        <w:jc w:val="both"/>
        <w:rPr>
          <w:rFonts w:ascii="Arial" w:hAnsi="Arial" w:cs="Arial"/>
          <w:b/>
          <w:bCs/>
        </w:rPr>
      </w:pPr>
    </w:p>
    <w:p w14:paraId="1229DE25" w14:textId="77777777" w:rsidR="001F7CFD" w:rsidRDefault="001F7CFD" w:rsidP="008B45C0">
      <w:pPr>
        <w:pStyle w:val="ListParagraph"/>
        <w:spacing w:line="360" w:lineRule="auto"/>
        <w:ind w:left="0"/>
        <w:jc w:val="both"/>
        <w:rPr>
          <w:rFonts w:ascii="Arial" w:hAnsi="Arial" w:cs="Arial"/>
          <w:b/>
          <w:bCs/>
        </w:rPr>
      </w:pPr>
    </w:p>
    <w:p w14:paraId="731A84EE" w14:textId="77777777" w:rsidR="001F7CFD" w:rsidRDefault="001F7CFD" w:rsidP="008B45C0">
      <w:pPr>
        <w:pStyle w:val="ListParagraph"/>
        <w:spacing w:line="360" w:lineRule="auto"/>
        <w:ind w:left="0"/>
        <w:jc w:val="both"/>
        <w:rPr>
          <w:rFonts w:ascii="Arial" w:hAnsi="Arial" w:cs="Arial"/>
          <w:b/>
          <w:bCs/>
        </w:rPr>
      </w:pPr>
    </w:p>
    <w:p w14:paraId="21B50FC5" w14:textId="77777777" w:rsidR="001F7CFD" w:rsidRDefault="001F7CFD" w:rsidP="008B45C0">
      <w:pPr>
        <w:pStyle w:val="ListParagraph"/>
        <w:spacing w:line="360" w:lineRule="auto"/>
        <w:ind w:left="0"/>
        <w:jc w:val="both"/>
        <w:rPr>
          <w:rFonts w:ascii="Arial" w:hAnsi="Arial" w:cs="Arial"/>
          <w:b/>
          <w:bCs/>
        </w:rPr>
      </w:pPr>
    </w:p>
    <w:p w14:paraId="13DA3F5E" w14:textId="77777777" w:rsidR="001F7CFD" w:rsidRDefault="001F7CFD" w:rsidP="008B45C0">
      <w:pPr>
        <w:pStyle w:val="ListParagraph"/>
        <w:spacing w:line="360" w:lineRule="auto"/>
        <w:ind w:left="0"/>
        <w:jc w:val="both"/>
        <w:rPr>
          <w:rFonts w:ascii="Arial" w:hAnsi="Arial" w:cs="Arial"/>
          <w:b/>
          <w:bCs/>
        </w:rPr>
      </w:pPr>
    </w:p>
    <w:p w14:paraId="26495FA7" w14:textId="77777777" w:rsidR="001F7CFD" w:rsidRDefault="001F7CFD" w:rsidP="008B45C0">
      <w:pPr>
        <w:pStyle w:val="ListParagraph"/>
        <w:spacing w:line="360" w:lineRule="auto"/>
        <w:ind w:left="0"/>
        <w:jc w:val="both"/>
        <w:rPr>
          <w:rFonts w:ascii="Arial" w:hAnsi="Arial" w:cs="Arial"/>
          <w:b/>
          <w:bCs/>
        </w:rPr>
      </w:pPr>
    </w:p>
    <w:p w14:paraId="2E665780" w14:textId="77777777" w:rsidR="001F7CFD" w:rsidRDefault="001F7CFD" w:rsidP="008B45C0">
      <w:pPr>
        <w:pStyle w:val="ListParagraph"/>
        <w:spacing w:line="360" w:lineRule="auto"/>
        <w:ind w:left="0"/>
        <w:jc w:val="both"/>
        <w:rPr>
          <w:rFonts w:ascii="Arial" w:hAnsi="Arial" w:cs="Arial"/>
          <w:b/>
          <w:bCs/>
        </w:rPr>
      </w:pPr>
    </w:p>
    <w:p w14:paraId="1BA4BC3D" w14:textId="77777777" w:rsidR="001F7CFD" w:rsidRDefault="001F7CFD" w:rsidP="008B45C0">
      <w:pPr>
        <w:pStyle w:val="ListParagraph"/>
        <w:spacing w:line="360" w:lineRule="auto"/>
        <w:ind w:left="0"/>
        <w:jc w:val="both"/>
        <w:rPr>
          <w:rFonts w:ascii="Arial" w:hAnsi="Arial" w:cs="Arial"/>
          <w:b/>
          <w:bCs/>
        </w:rPr>
      </w:pPr>
    </w:p>
    <w:p w14:paraId="48A044B0" w14:textId="77777777" w:rsidR="001F7CFD" w:rsidRDefault="001F7CFD" w:rsidP="008B45C0">
      <w:pPr>
        <w:pStyle w:val="ListParagraph"/>
        <w:spacing w:line="360" w:lineRule="auto"/>
        <w:ind w:left="0"/>
        <w:jc w:val="both"/>
        <w:rPr>
          <w:rFonts w:ascii="Arial" w:hAnsi="Arial" w:cs="Arial"/>
          <w:b/>
          <w:bCs/>
        </w:rPr>
      </w:pPr>
    </w:p>
    <w:p w14:paraId="5D31F0C0" w14:textId="77777777" w:rsidR="001F7CFD" w:rsidRDefault="001F7CFD" w:rsidP="008B45C0">
      <w:pPr>
        <w:pStyle w:val="ListParagraph"/>
        <w:spacing w:line="360" w:lineRule="auto"/>
        <w:ind w:left="0"/>
        <w:jc w:val="both"/>
        <w:rPr>
          <w:rFonts w:ascii="Arial" w:hAnsi="Arial" w:cs="Arial"/>
          <w:b/>
          <w:bCs/>
        </w:rPr>
      </w:pPr>
    </w:p>
    <w:p w14:paraId="43B16977" w14:textId="77777777" w:rsidR="001F7CFD" w:rsidRDefault="001F7CFD" w:rsidP="008B45C0">
      <w:pPr>
        <w:pStyle w:val="ListParagraph"/>
        <w:spacing w:line="360" w:lineRule="auto"/>
        <w:ind w:left="0"/>
        <w:jc w:val="both"/>
        <w:rPr>
          <w:rFonts w:ascii="Arial" w:hAnsi="Arial" w:cs="Arial"/>
          <w:b/>
          <w:bCs/>
        </w:rPr>
      </w:pPr>
    </w:p>
    <w:p w14:paraId="79253D8C" w14:textId="77777777" w:rsidR="001F7CFD" w:rsidRDefault="001F7CFD" w:rsidP="008B45C0">
      <w:pPr>
        <w:pStyle w:val="ListParagraph"/>
        <w:spacing w:line="360" w:lineRule="auto"/>
        <w:ind w:left="0"/>
        <w:jc w:val="both"/>
        <w:rPr>
          <w:rFonts w:ascii="Arial" w:hAnsi="Arial" w:cs="Arial"/>
          <w:b/>
          <w:bCs/>
        </w:rPr>
      </w:pPr>
    </w:p>
    <w:p w14:paraId="423A18D2" w14:textId="77777777" w:rsidR="001F7CFD" w:rsidRDefault="001F7CFD" w:rsidP="008B45C0">
      <w:pPr>
        <w:pStyle w:val="ListParagraph"/>
        <w:spacing w:line="360" w:lineRule="auto"/>
        <w:ind w:left="0"/>
        <w:jc w:val="both"/>
        <w:rPr>
          <w:rFonts w:ascii="Arial" w:hAnsi="Arial" w:cs="Arial"/>
          <w:b/>
          <w:bCs/>
        </w:rPr>
      </w:pPr>
    </w:p>
    <w:p w14:paraId="29162E8F" w14:textId="63AB6B23" w:rsidR="00697940" w:rsidRPr="00FA18DC" w:rsidRDefault="00697940" w:rsidP="008B45C0">
      <w:pPr>
        <w:pStyle w:val="ListParagraph"/>
        <w:spacing w:line="360" w:lineRule="auto"/>
        <w:ind w:left="0"/>
        <w:jc w:val="both"/>
        <w:rPr>
          <w:rFonts w:ascii="Arial" w:hAnsi="Arial" w:cs="Arial"/>
          <w:b/>
          <w:bCs/>
        </w:rPr>
      </w:pPr>
      <w:r w:rsidRPr="00FA18DC">
        <w:rPr>
          <w:rFonts w:ascii="Arial" w:hAnsi="Arial" w:cs="Arial"/>
          <w:b/>
          <w:bCs/>
        </w:rPr>
        <w:lastRenderedPageBreak/>
        <w:t xml:space="preserve">Introduction </w:t>
      </w:r>
    </w:p>
    <w:p w14:paraId="4B649A4D" w14:textId="7D838EA7" w:rsidR="008C2366" w:rsidRPr="001F7CFD" w:rsidRDefault="00697940" w:rsidP="001F7CFD">
      <w:pPr>
        <w:pStyle w:val="ListParagraph"/>
        <w:spacing w:line="360" w:lineRule="auto"/>
        <w:ind w:left="0"/>
        <w:jc w:val="both"/>
        <w:rPr>
          <w:rFonts w:ascii="Arial" w:hAnsi="Arial" w:cs="Arial"/>
        </w:rPr>
      </w:pPr>
      <w:r w:rsidRPr="00FA18DC">
        <w:rPr>
          <w:rFonts w:ascii="Arial" w:hAnsi="Arial" w:cs="Arial"/>
        </w:rPr>
        <w:t>A business plan is appropriate to consider the necessary approaches for providing success criteria to a business. This is associated with a new business that is effective to establish in a target market. The present study will emphasise the business overview, product and services, market audit and target market specification for the new business vegan bakery. The marketing plan and sales plan will be represented alongside the necessary management team within the study. The expected financial plan will also be evaluated for the expected outcomes of the business.</w:t>
      </w:r>
    </w:p>
    <w:p w14:paraId="7ABE5556" w14:textId="6A5148D9" w:rsidR="00471DD5" w:rsidRPr="00FA18DC" w:rsidRDefault="00471DD5" w:rsidP="008B45C0">
      <w:pPr>
        <w:spacing w:line="360" w:lineRule="auto"/>
        <w:jc w:val="both"/>
        <w:rPr>
          <w:rFonts w:ascii="Arial" w:hAnsi="Arial" w:cs="Arial"/>
          <w:b/>
          <w:bCs/>
        </w:rPr>
      </w:pPr>
      <w:r w:rsidRPr="00FA18DC">
        <w:rPr>
          <w:rFonts w:ascii="Arial" w:hAnsi="Arial" w:cs="Arial"/>
          <w:b/>
          <w:bCs/>
        </w:rPr>
        <w:t xml:space="preserve">2. Business Overview </w:t>
      </w:r>
    </w:p>
    <w:p w14:paraId="67AAEB33" w14:textId="7193A546" w:rsidR="003A3F33" w:rsidRDefault="00471DD5" w:rsidP="008B45C0">
      <w:pPr>
        <w:spacing w:line="360" w:lineRule="auto"/>
        <w:jc w:val="both"/>
        <w:rPr>
          <w:rFonts w:ascii="Arial" w:hAnsi="Arial" w:cs="Arial"/>
        </w:rPr>
      </w:pPr>
      <w:r w:rsidRPr="00FA18DC">
        <w:rPr>
          <w:rFonts w:ascii="Arial" w:hAnsi="Arial" w:cs="Arial"/>
        </w:rPr>
        <w:t xml:space="preserve">As per the business of Trendy </w:t>
      </w:r>
      <w:r w:rsidR="00014084">
        <w:rPr>
          <w:rFonts w:ascii="Arial" w:hAnsi="Arial" w:cs="Arial"/>
        </w:rPr>
        <w:t>V</w:t>
      </w:r>
      <w:r w:rsidRPr="00FA18DC">
        <w:rPr>
          <w:rFonts w:ascii="Arial" w:hAnsi="Arial" w:cs="Arial"/>
        </w:rPr>
        <w:t xml:space="preserve">egan Bakery, there has been the involvement of five friends who are associated to approach the partnership business. The business has an emphasis on producing </w:t>
      </w:r>
      <w:r w:rsidR="00117B4A" w:rsidRPr="00117B4A">
        <w:rPr>
          <w:rFonts w:ascii="Arial" w:hAnsi="Arial" w:cs="Arial"/>
        </w:rPr>
        <w:t>high quality goods</w:t>
      </w:r>
      <w:r w:rsidRPr="00FA18DC">
        <w:rPr>
          <w:rFonts w:ascii="Arial" w:hAnsi="Arial" w:cs="Arial"/>
        </w:rPr>
        <w:t xml:space="preserve"> associated with vegan preparation to provide healthy food items to customers.</w:t>
      </w:r>
      <w:r w:rsidR="00731836">
        <w:rPr>
          <w:rFonts w:ascii="Arial" w:hAnsi="Arial" w:cs="Arial"/>
        </w:rPr>
        <w:t xml:space="preserve"> </w:t>
      </w:r>
      <w:r w:rsidR="00B255BF" w:rsidRPr="00B255BF">
        <w:rPr>
          <w:rFonts w:ascii="Arial" w:hAnsi="Arial" w:cs="Arial"/>
        </w:rPr>
        <w:t>We specialise in homemade cakes and treats and strive for 5 stars in food and hygiene, as well as a zero-animal cruelty policy.</w:t>
      </w:r>
      <w:r w:rsidR="006F0F62">
        <w:rPr>
          <w:rFonts w:ascii="Arial" w:hAnsi="Arial" w:cs="Arial"/>
        </w:rPr>
        <w:t xml:space="preserve"> </w:t>
      </w:r>
      <w:r w:rsidR="004C2AFD" w:rsidRPr="004C2AFD">
        <w:rPr>
          <w:rFonts w:ascii="Arial" w:hAnsi="Arial" w:cs="Arial"/>
        </w:rPr>
        <w:t xml:space="preserve">The company is based in Birmingham, United Kingdom, </w:t>
      </w:r>
      <w:r w:rsidR="008C2366" w:rsidRPr="004C2AFD">
        <w:rPr>
          <w:rFonts w:ascii="Arial" w:hAnsi="Arial" w:cs="Arial"/>
        </w:rPr>
        <w:t>who</w:t>
      </w:r>
      <w:r w:rsidR="004C2AFD" w:rsidRPr="004C2AFD">
        <w:rPr>
          <w:rFonts w:ascii="Arial" w:hAnsi="Arial" w:cs="Arial"/>
        </w:rPr>
        <w:t xml:space="preserve"> has a sizable population and a thriving commercial sector.</w:t>
      </w:r>
      <w:r w:rsidRPr="00FA18DC">
        <w:rPr>
          <w:rFonts w:ascii="Arial" w:hAnsi="Arial" w:cs="Arial"/>
        </w:rPr>
        <w:t xml:space="preserve"> </w:t>
      </w:r>
      <w:r w:rsidR="0013750F" w:rsidRPr="0013750F">
        <w:rPr>
          <w:rFonts w:ascii="Arial" w:hAnsi="Arial" w:cs="Arial"/>
        </w:rPr>
        <w:t xml:space="preserve">Additionally, the goal of offering several product variations in accordance with consumer preferences is </w:t>
      </w:r>
      <w:r w:rsidRPr="00FA18DC">
        <w:rPr>
          <w:rFonts w:ascii="Arial" w:hAnsi="Arial" w:cs="Arial"/>
        </w:rPr>
        <w:t xml:space="preserve">to attract them for having extensive business growth. The business has the investment of Lottery UK with around £50000 to arrange the supportive actions. Drinks, breakfast items and cakes are some effective choices </w:t>
      </w:r>
      <w:r w:rsidR="005A1300" w:rsidRPr="005A1300">
        <w:rPr>
          <w:rFonts w:ascii="Arial" w:hAnsi="Arial" w:cs="Arial"/>
        </w:rPr>
        <w:t>of products the company has chosen to reflect its target market.</w:t>
      </w:r>
    </w:p>
    <w:p w14:paraId="4423B729" w14:textId="77777777" w:rsidR="001F7CFD" w:rsidRDefault="001F7CFD" w:rsidP="008B45C0">
      <w:pPr>
        <w:spacing w:line="360" w:lineRule="auto"/>
        <w:jc w:val="both"/>
        <w:rPr>
          <w:rFonts w:ascii="Arial" w:hAnsi="Arial" w:cs="Arial"/>
          <w:b/>
          <w:bCs/>
        </w:rPr>
      </w:pPr>
    </w:p>
    <w:p w14:paraId="289B81F9" w14:textId="77777777" w:rsidR="001F7CFD" w:rsidRDefault="001F7CFD" w:rsidP="008B45C0">
      <w:pPr>
        <w:spacing w:line="360" w:lineRule="auto"/>
        <w:jc w:val="both"/>
        <w:rPr>
          <w:rFonts w:ascii="Arial" w:hAnsi="Arial" w:cs="Arial"/>
          <w:b/>
          <w:bCs/>
        </w:rPr>
      </w:pPr>
    </w:p>
    <w:p w14:paraId="5AB824C0" w14:textId="77777777" w:rsidR="001F7CFD" w:rsidRDefault="001F7CFD" w:rsidP="008B45C0">
      <w:pPr>
        <w:spacing w:line="360" w:lineRule="auto"/>
        <w:jc w:val="both"/>
        <w:rPr>
          <w:rFonts w:ascii="Arial" w:hAnsi="Arial" w:cs="Arial"/>
          <w:b/>
          <w:bCs/>
        </w:rPr>
      </w:pPr>
    </w:p>
    <w:p w14:paraId="31A266E8" w14:textId="77777777" w:rsidR="001F7CFD" w:rsidRDefault="001F7CFD" w:rsidP="008B45C0">
      <w:pPr>
        <w:spacing w:line="360" w:lineRule="auto"/>
        <w:jc w:val="both"/>
        <w:rPr>
          <w:rFonts w:ascii="Arial" w:hAnsi="Arial" w:cs="Arial"/>
          <w:b/>
          <w:bCs/>
        </w:rPr>
      </w:pPr>
    </w:p>
    <w:p w14:paraId="01DED2C0" w14:textId="77777777" w:rsidR="001F7CFD" w:rsidRDefault="001F7CFD" w:rsidP="008B45C0">
      <w:pPr>
        <w:spacing w:line="360" w:lineRule="auto"/>
        <w:jc w:val="both"/>
        <w:rPr>
          <w:rFonts w:ascii="Arial" w:hAnsi="Arial" w:cs="Arial"/>
          <w:b/>
          <w:bCs/>
        </w:rPr>
      </w:pPr>
    </w:p>
    <w:p w14:paraId="4A7ABE54" w14:textId="77777777" w:rsidR="001F7CFD" w:rsidRDefault="001F7CFD" w:rsidP="008B45C0">
      <w:pPr>
        <w:spacing w:line="360" w:lineRule="auto"/>
        <w:jc w:val="both"/>
        <w:rPr>
          <w:rFonts w:ascii="Arial" w:hAnsi="Arial" w:cs="Arial"/>
          <w:b/>
          <w:bCs/>
        </w:rPr>
      </w:pPr>
    </w:p>
    <w:p w14:paraId="138C3F05" w14:textId="77777777" w:rsidR="001F7CFD" w:rsidRDefault="001F7CFD" w:rsidP="008B45C0">
      <w:pPr>
        <w:spacing w:line="360" w:lineRule="auto"/>
        <w:jc w:val="both"/>
        <w:rPr>
          <w:rFonts w:ascii="Arial" w:hAnsi="Arial" w:cs="Arial"/>
          <w:b/>
          <w:bCs/>
        </w:rPr>
      </w:pPr>
    </w:p>
    <w:p w14:paraId="53C9E01D" w14:textId="77777777" w:rsidR="001F7CFD" w:rsidRDefault="001F7CFD" w:rsidP="008B45C0">
      <w:pPr>
        <w:spacing w:line="360" w:lineRule="auto"/>
        <w:jc w:val="both"/>
        <w:rPr>
          <w:rFonts w:ascii="Arial" w:hAnsi="Arial" w:cs="Arial"/>
          <w:b/>
          <w:bCs/>
        </w:rPr>
      </w:pPr>
    </w:p>
    <w:p w14:paraId="73AF8723" w14:textId="77777777" w:rsidR="001F7CFD" w:rsidRDefault="001F7CFD" w:rsidP="008B45C0">
      <w:pPr>
        <w:spacing w:line="360" w:lineRule="auto"/>
        <w:jc w:val="both"/>
        <w:rPr>
          <w:rFonts w:ascii="Arial" w:hAnsi="Arial" w:cs="Arial"/>
          <w:b/>
          <w:bCs/>
        </w:rPr>
      </w:pPr>
    </w:p>
    <w:p w14:paraId="47E2E341" w14:textId="77777777" w:rsidR="001F7CFD" w:rsidRDefault="001F7CFD" w:rsidP="008B45C0">
      <w:pPr>
        <w:spacing w:line="360" w:lineRule="auto"/>
        <w:jc w:val="both"/>
        <w:rPr>
          <w:rFonts w:ascii="Arial" w:hAnsi="Arial" w:cs="Arial"/>
          <w:b/>
          <w:bCs/>
        </w:rPr>
      </w:pPr>
    </w:p>
    <w:p w14:paraId="1C41AC46" w14:textId="77777777" w:rsidR="001F7CFD" w:rsidRDefault="001F7CFD" w:rsidP="008B45C0">
      <w:pPr>
        <w:spacing w:line="360" w:lineRule="auto"/>
        <w:jc w:val="both"/>
        <w:rPr>
          <w:rFonts w:ascii="Arial" w:hAnsi="Arial" w:cs="Arial"/>
          <w:b/>
          <w:bCs/>
        </w:rPr>
      </w:pPr>
    </w:p>
    <w:p w14:paraId="44877D17" w14:textId="77777777" w:rsidR="001F7CFD" w:rsidRDefault="001F7CFD" w:rsidP="008B45C0">
      <w:pPr>
        <w:spacing w:line="360" w:lineRule="auto"/>
        <w:jc w:val="both"/>
        <w:rPr>
          <w:rFonts w:ascii="Arial" w:hAnsi="Arial" w:cs="Arial"/>
          <w:b/>
          <w:bCs/>
        </w:rPr>
      </w:pPr>
    </w:p>
    <w:p w14:paraId="0440417E" w14:textId="3D2EB94C" w:rsidR="00DE2B1C" w:rsidRPr="00FA18DC" w:rsidRDefault="00DE2B1C" w:rsidP="008B45C0">
      <w:pPr>
        <w:spacing w:line="360" w:lineRule="auto"/>
        <w:jc w:val="both"/>
        <w:rPr>
          <w:rFonts w:ascii="Arial" w:hAnsi="Arial" w:cs="Arial"/>
          <w:b/>
          <w:bCs/>
        </w:rPr>
      </w:pPr>
      <w:r w:rsidRPr="00FA18DC">
        <w:rPr>
          <w:rFonts w:ascii="Arial" w:hAnsi="Arial" w:cs="Arial"/>
          <w:b/>
          <w:bCs/>
        </w:rPr>
        <w:lastRenderedPageBreak/>
        <w:t xml:space="preserve">3. Product and Services </w:t>
      </w:r>
    </w:p>
    <w:p w14:paraId="46DFEBFD" w14:textId="04A1530C" w:rsidR="00DE2B1C" w:rsidRPr="00FA18DC" w:rsidRDefault="00DE2B1C" w:rsidP="008B45C0">
      <w:pPr>
        <w:spacing w:line="360" w:lineRule="auto"/>
        <w:jc w:val="both"/>
        <w:rPr>
          <w:rFonts w:ascii="Arial" w:hAnsi="Arial" w:cs="Arial"/>
        </w:rPr>
      </w:pPr>
      <w:r w:rsidRPr="00FA18DC">
        <w:rPr>
          <w:rFonts w:ascii="Arial" w:hAnsi="Arial" w:cs="Arial"/>
        </w:rPr>
        <w:t>A business needs to comply with the representation of choices of products and services to have effective customer engagements. With the availability and identification of choices of products and services, there is the feasibility to provide market growth by a business (</w:t>
      </w:r>
      <w:proofErr w:type="spellStart"/>
      <w:r w:rsidRPr="00FA18DC">
        <w:rPr>
          <w:rFonts w:ascii="Arial" w:hAnsi="Arial" w:cs="Arial"/>
        </w:rPr>
        <w:t>Matović</w:t>
      </w:r>
      <w:proofErr w:type="spellEnd"/>
      <w:r w:rsidRPr="00FA18DC">
        <w:rPr>
          <w:rFonts w:ascii="Arial" w:hAnsi="Arial" w:cs="Arial"/>
        </w:rPr>
        <w:t xml:space="preserve">, 2020). As per the present business of Trendy Vegan Bakery, there has been an emphasis on vegan pastry, vegan cakes, vegan </w:t>
      </w:r>
      <w:r w:rsidR="0005607E" w:rsidRPr="00FA18DC">
        <w:rPr>
          <w:rFonts w:ascii="Arial" w:hAnsi="Arial" w:cs="Arial"/>
        </w:rPr>
        <w:t>breakfasts,</w:t>
      </w:r>
      <w:r w:rsidRPr="00FA18DC">
        <w:rPr>
          <w:rFonts w:ascii="Arial" w:hAnsi="Arial" w:cs="Arial"/>
        </w:rPr>
        <w:t xml:space="preserve"> and vegan cakes. The business needs to be active in recognising the choices of customers regarding the variants of products that can connect with a range of customers, which can provide success to a business (Dal Mas et al., 2021). Trendy Vegan needs to identify the needs and choices of the customers of Birmingham for a successful business. </w:t>
      </w:r>
      <w:r w:rsidR="001353FB" w:rsidRPr="001353FB">
        <w:rPr>
          <w:rFonts w:ascii="Arial" w:hAnsi="Arial" w:cs="Arial"/>
        </w:rPr>
        <w:t>In order to achieve effective customer engagement, the company has set a target of representing around 32% of cakes, 15% of vegan rolls, and 19% of bread. Furthermore, the company aimed to represent around 10% of retail bakery products in order to attract more customers from the commercial and household sectors.</w:t>
      </w:r>
    </w:p>
    <w:p w14:paraId="6775854E" w14:textId="77777777" w:rsidR="00EA5D9A" w:rsidRPr="00FA18DC" w:rsidRDefault="00EA5D9A" w:rsidP="008B45C0">
      <w:pPr>
        <w:spacing w:line="360" w:lineRule="auto"/>
        <w:jc w:val="both"/>
        <w:rPr>
          <w:rFonts w:ascii="Arial" w:hAnsi="Arial" w:cs="Arial"/>
          <w:b/>
          <w:bCs/>
        </w:rPr>
      </w:pPr>
      <w:r w:rsidRPr="00FA18DC">
        <w:rPr>
          <w:rFonts w:ascii="Arial" w:hAnsi="Arial" w:cs="Arial"/>
          <w:b/>
          <w:bCs/>
        </w:rPr>
        <w:t xml:space="preserve">4. Market Audit </w:t>
      </w:r>
    </w:p>
    <w:p w14:paraId="2287FAA6" w14:textId="77777777" w:rsidR="00EA5D9A" w:rsidRPr="00FA18DC" w:rsidRDefault="00EA5D9A" w:rsidP="008B45C0">
      <w:pPr>
        <w:spacing w:line="360" w:lineRule="auto"/>
        <w:jc w:val="both"/>
        <w:rPr>
          <w:rFonts w:ascii="Arial" w:hAnsi="Arial" w:cs="Arial"/>
          <w:b/>
          <w:bCs/>
        </w:rPr>
      </w:pPr>
      <w:r w:rsidRPr="00FA18DC">
        <w:rPr>
          <w:rFonts w:ascii="Arial" w:hAnsi="Arial" w:cs="Arial"/>
          <w:b/>
          <w:bCs/>
        </w:rPr>
        <w:t xml:space="preserve">a) Competitors </w:t>
      </w:r>
    </w:p>
    <w:p w14:paraId="55A768B4" w14:textId="0795615B" w:rsidR="00EA5D9A" w:rsidRPr="00FA18DC" w:rsidRDefault="00EA5D9A" w:rsidP="008B45C0">
      <w:pPr>
        <w:spacing w:line="360" w:lineRule="auto"/>
        <w:jc w:val="both"/>
        <w:rPr>
          <w:rFonts w:ascii="Arial" w:hAnsi="Arial" w:cs="Arial"/>
        </w:rPr>
      </w:pPr>
      <w:r w:rsidRPr="00FA18DC">
        <w:rPr>
          <w:rFonts w:ascii="Arial" w:hAnsi="Arial" w:cs="Arial"/>
        </w:rPr>
        <w:t xml:space="preserve">Analysing competitors is needed in the business plan, as it helps to recognise strategies that can provide a competitive advantage to the company. Competitors are needed to identify to be competitive in the target market and gain more customers (Williams et al., 2018). </w:t>
      </w:r>
      <w:r w:rsidR="001353FB" w:rsidRPr="001353FB">
        <w:rPr>
          <w:rFonts w:ascii="Arial" w:hAnsi="Arial" w:cs="Arial"/>
        </w:rPr>
        <w:t>Vegan bakeries such as Vegan Bake-House, Medicine Bakery, and The Warehouse Café are already popular in Birmingham. Because Trendy Vegan Bakery is new to the market, these companies can add complexity. Furthermore, the companies have the trust of their customers. Trendy Vegan must be active in a wider range of product variants in order to create effective customer engagement and increase sales.</w:t>
      </w:r>
      <w:r w:rsidRPr="00FA18DC">
        <w:rPr>
          <w:rFonts w:ascii="Arial" w:hAnsi="Arial" w:cs="Arial"/>
        </w:rPr>
        <w:t xml:space="preserve"> </w:t>
      </w:r>
    </w:p>
    <w:p w14:paraId="2B478475" w14:textId="77777777" w:rsidR="003245D3" w:rsidRDefault="003245D3" w:rsidP="008B45C0">
      <w:pPr>
        <w:spacing w:line="360" w:lineRule="auto"/>
        <w:jc w:val="both"/>
        <w:rPr>
          <w:rFonts w:ascii="Arial" w:hAnsi="Arial" w:cs="Arial"/>
          <w:b/>
          <w:bCs/>
        </w:rPr>
      </w:pPr>
    </w:p>
    <w:p w14:paraId="391F789A" w14:textId="77777777" w:rsidR="003245D3" w:rsidRDefault="003245D3" w:rsidP="008B45C0">
      <w:pPr>
        <w:spacing w:line="360" w:lineRule="auto"/>
        <w:jc w:val="both"/>
        <w:rPr>
          <w:rFonts w:ascii="Arial" w:hAnsi="Arial" w:cs="Arial"/>
          <w:b/>
          <w:bCs/>
        </w:rPr>
      </w:pPr>
    </w:p>
    <w:p w14:paraId="681B140E" w14:textId="77777777" w:rsidR="003245D3" w:rsidRDefault="003245D3" w:rsidP="008B45C0">
      <w:pPr>
        <w:spacing w:line="360" w:lineRule="auto"/>
        <w:jc w:val="both"/>
        <w:rPr>
          <w:rFonts w:ascii="Arial" w:hAnsi="Arial" w:cs="Arial"/>
          <w:b/>
          <w:bCs/>
        </w:rPr>
      </w:pPr>
    </w:p>
    <w:p w14:paraId="4FF563BC" w14:textId="77777777" w:rsidR="003245D3" w:rsidRDefault="003245D3" w:rsidP="008B45C0">
      <w:pPr>
        <w:spacing w:line="360" w:lineRule="auto"/>
        <w:jc w:val="both"/>
        <w:rPr>
          <w:rFonts w:ascii="Arial" w:hAnsi="Arial" w:cs="Arial"/>
          <w:b/>
          <w:bCs/>
        </w:rPr>
      </w:pPr>
    </w:p>
    <w:p w14:paraId="5CBC0F1D" w14:textId="77777777" w:rsidR="003245D3" w:rsidRDefault="003245D3" w:rsidP="008B45C0">
      <w:pPr>
        <w:spacing w:line="360" w:lineRule="auto"/>
        <w:jc w:val="both"/>
        <w:rPr>
          <w:rFonts w:ascii="Arial" w:hAnsi="Arial" w:cs="Arial"/>
          <w:b/>
          <w:bCs/>
        </w:rPr>
      </w:pPr>
    </w:p>
    <w:p w14:paraId="55B4E338" w14:textId="77777777" w:rsidR="003245D3" w:rsidRDefault="003245D3" w:rsidP="008B45C0">
      <w:pPr>
        <w:spacing w:line="360" w:lineRule="auto"/>
        <w:jc w:val="both"/>
        <w:rPr>
          <w:rFonts w:ascii="Arial" w:hAnsi="Arial" w:cs="Arial"/>
          <w:b/>
          <w:bCs/>
        </w:rPr>
      </w:pPr>
    </w:p>
    <w:p w14:paraId="4CED1A20" w14:textId="77777777" w:rsidR="003245D3" w:rsidRDefault="003245D3" w:rsidP="008B45C0">
      <w:pPr>
        <w:spacing w:line="360" w:lineRule="auto"/>
        <w:jc w:val="both"/>
        <w:rPr>
          <w:rFonts w:ascii="Arial" w:hAnsi="Arial" w:cs="Arial"/>
          <w:b/>
          <w:bCs/>
        </w:rPr>
      </w:pPr>
    </w:p>
    <w:p w14:paraId="67444332" w14:textId="77777777" w:rsidR="003245D3" w:rsidRDefault="003245D3" w:rsidP="008B45C0">
      <w:pPr>
        <w:spacing w:line="360" w:lineRule="auto"/>
        <w:jc w:val="both"/>
        <w:rPr>
          <w:rFonts w:ascii="Arial" w:hAnsi="Arial" w:cs="Arial"/>
          <w:b/>
          <w:bCs/>
        </w:rPr>
      </w:pPr>
    </w:p>
    <w:p w14:paraId="1268964A" w14:textId="3F1016B7" w:rsidR="00EA5D9A" w:rsidRPr="00FA18DC" w:rsidRDefault="00EA5D9A" w:rsidP="008B45C0">
      <w:pPr>
        <w:spacing w:line="360" w:lineRule="auto"/>
        <w:jc w:val="both"/>
        <w:rPr>
          <w:rFonts w:ascii="Arial" w:hAnsi="Arial" w:cs="Arial"/>
          <w:b/>
          <w:bCs/>
        </w:rPr>
      </w:pPr>
      <w:r w:rsidRPr="00FA18DC">
        <w:rPr>
          <w:rFonts w:ascii="Arial" w:hAnsi="Arial" w:cs="Arial"/>
          <w:b/>
          <w:bCs/>
        </w:rPr>
        <w:t xml:space="preserve">b) SWOT Analysis </w:t>
      </w:r>
    </w:p>
    <w:p w14:paraId="29EEE5DB" w14:textId="010DC841" w:rsidR="00DE2B1C" w:rsidRDefault="001353FB" w:rsidP="008B45C0">
      <w:pPr>
        <w:spacing w:line="360" w:lineRule="auto"/>
        <w:jc w:val="both"/>
        <w:rPr>
          <w:rFonts w:ascii="Arial" w:hAnsi="Arial" w:cs="Arial"/>
        </w:rPr>
      </w:pPr>
      <w:r w:rsidRPr="001353FB">
        <w:rPr>
          <w:rFonts w:ascii="Arial" w:hAnsi="Arial" w:cs="Arial"/>
        </w:rPr>
        <w:lastRenderedPageBreak/>
        <w:t>A SWOT analysis within a business plan is beneficial for identifying the company's strengths and weaknesses, which are effective for further opportunities and taking action against threats. SWOT analysis can be referred to as the internal business environment, and it is useful in making strategic decisions to meet the demands of a business.</w:t>
      </w:r>
      <w:r>
        <w:rPr>
          <w:rFonts w:ascii="Arial" w:hAnsi="Arial" w:cs="Arial"/>
        </w:rPr>
        <w:t xml:space="preserve"> </w:t>
      </w:r>
      <w:r w:rsidR="00EA5D9A" w:rsidRPr="00FA18DC">
        <w:rPr>
          <w:rFonts w:ascii="Arial" w:hAnsi="Arial" w:cs="Arial"/>
        </w:rPr>
        <w:t>The following tabular representation is supportive of Trendy Vegan Bakery's SWOT analysis.</w:t>
      </w:r>
    </w:p>
    <w:p w14:paraId="07D9FC08" w14:textId="50A67ED2" w:rsidR="001F7CFD" w:rsidRDefault="001F7CFD" w:rsidP="008B45C0">
      <w:pPr>
        <w:spacing w:line="360" w:lineRule="auto"/>
        <w:jc w:val="both"/>
        <w:rPr>
          <w:rFonts w:ascii="Arial" w:hAnsi="Arial" w:cs="Arial"/>
        </w:rPr>
      </w:pPr>
    </w:p>
    <w:p w14:paraId="1E5C15CF" w14:textId="77777777" w:rsidR="001F7CFD" w:rsidRDefault="001F7CFD" w:rsidP="008B45C0">
      <w:pPr>
        <w:spacing w:line="360" w:lineRule="auto"/>
        <w:jc w:val="both"/>
        <w:rPr>
          <w:rFonts w:ascii="Arial" w:hAnsi="Arial" w:cs="Arial"/>
        </w:rPr>
      </w:pPr>
    </w:p>
    <w:p w14:paraId="07F55A3E" w14:textId="77777777" w:rsidR="000964BF" w:rsidRDefault="000964BF" w:rsidP="008B45C0">
      <w:pPr>
        <w:spacing w:line="360" w:lineRule="auto"/>
        <w:jc w:val="both"/>
        <w:rPr>
          <w:rFonts w:ascii="Arial" w:hAnsi="Arial" w:cs="Arial"/>
        </w:rPr>
      </w:pPr>
    </w:p>
    <w:tbl>
      <w:tblPr>
        <w:tblStyle w:val="TableGrid"/>
        <w:tblW w:w="8221" w:type="dxa"/>
        <w:jc w:val="center"/>
        <w:tblInd w:w="0" w:type="dxa"/>
        <w:tblLook w:val="04A0" w:firstRow="1" w:lastRow="0" w:firstColumn="1" w:lastColumn="0" w:noHBand="0" w:noVBand="1"/>
      </w:tblPr>
      <w:tblGrid>
        <w:gridCol w:w="3969"/>
        <w:gridCol w:w="4252"/>
      </w:tblGrid>
      <w:tr w:rsidR="00C43182" w:rsidRPr="00C43182" w14:paraId="009010DC" w14:textId="77777777" w:rsidTr="00D20A18">
        <w:trPr>
          <w:jc w:val="center"/>
        </w:trPr>
        <w:tc>
          <w:tcPr>
            <w:tcW w:w="3969" w:type="dxa"/>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41D819A8" w14:textId="77777777" w:rsidR="00C43182" w:rsidRPr="00C43182" w:rsidRDefault="00C43182" w:rsidP="00C43182">
            <w:pPr>
              <w:pStyle w:val="ListParagraph"/>
              <w:spacing w:line="360" w:lineRule="auto"/>
              <w:ind w:left="0"/>
              <w:jc w:val="center"/>
              <w:rPr>
                <w:rFonts w:ascii="Arial" w:hAnsi="Arial" w:cs="Arial"/>
                <w:b/>
                <w:lang w:val="en-AU"/>
              </w:rPr>
            </w:pPr>
            <w:r w:rsidRPr="00C43182">
              <w:rPr>
                <w:rFonts w:ascii="Arial" w:hAnsi="Arial" w:cs="Arial"/>
                <w:b/>
                <w:lang w:val="en-AU"/>
              </w:rPr>
              <w:t>Strengths</w:t>
            </w:r>
          </w:p>
        </w:tc>
        <w:tc>
          <w:tcPr>
            <w:tcW w:w="4252" w:type="dxa"/>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1A5D18E0" w14:textId="77777777" w:rsidR="00C43182" w:rsidRPr="00C43182" w:rsidRDefault="00C43182" w:rsidP="00C43182">
            <w:pPr>
              <w:pStyle w:val="ListParagraph"/>
              <w:spacing w:line="360" w:lineRule="auto"/>
              <w:ind w:left="0"/>
              <w:jc w:val="center"/>
              <w:rPr>
                <w:rFonts w:ascii="Arial" w:hAnsi="Arial" w:cs="Arial"/>
                <w:b/>
                <w:lang w:val="en-AU"/>
              </w:rPr>
            </w:pPr>
            <w:r w:rsidRPr="00C43182">
              <w:rPr>
                <w:rFonts w:ascii="Arial" w:hAnsi="Arial" w:cs="Arial"/>
                <w:b/>
                <w:lang w:val="en-AU"/>
              </w:rPr>
              <w:t>Weaknesses</w:t>
            </w:r>
          </w:p>
        </w:tc>
      </w:tr>
      <w:tr w:rsidR="00C43182" w:rsidRPr="00C43182" w14:paraId="7865748F" w14:textId="77777777" w:rsidTr="00D20A18">
        <w:trPr>
          <w:jc w:val="center"/>
        </w:trPr>
        <w:tc>
          <w:tcPr>
            <w:tcW w:w="3969" w:type="dxa"/>
            <w:tcBorders>
              <w:top w:val="single" w:sz="4" w:space="0" w:color="auto"/>
              <w:left w:val="single" w:sz="4" w:space="0" w:color="auto"/>
              <w:bottom w:val="single" w:sz="4" w:space="0" w:color="auto"/>
              <w:right w:val="single" w:sz="4" w:space="0" w:color="auto"/>
            </w:tcBorders>
            <w:hideMark/>
          </w:tcPr>
          <w:p w14:paraId="31E38657" w14:textId="77777777" w:rsidR="00C43182" w:rsidRPr="00C43182" w:rsidRDefault="00C43182" w:rsidP="00D20A18">
            <w:pPr>
              <w:pStyle w:val="ListParagraph"/>
              <w:numPr>
                <w:ilvl w:val="0"/>
                <w:numId w:val="4"/>
              </w:numPr>
              <w:spacing w:line="360" w:lineRule="auto"/>
              <w:rPr>
                <w:rFonts w:ascii="Arial" w:hAnsi="Arial" w:cs="Arial"/>
                <w:lang w:val="en-AU"/>
              </w:rPr>
            </w:pPr>
            <w:r w:rsidRPr="00C43182">
              <w:rPr>
                <w:rFonts w:ascii="Arial" w:hAnsi="Arial" w:cs="Arial"/>
                <w:lang w:val="en-AU"/>
              </w:rPr>
              <w:t xml:space="preserve">Innovation such as new product variants can attract more consumers. </w:t>
            </w:r>
          </w:p>
          <w:p w14:paraId="00A576DA" w14:textId="77777777" w:rsidR="00C43182" w:rsidRPr="00C43182" w:rsidRDefault="00C43182" w:rsidP="00D20A18">
            <w:pPr>
              <w:pStyle w:val="ListParagraph"/>
              <w:numPr>
                <w:ilvl w:val="0"/>
                <w:numId w:val="4"/>
              </w:numPr>
              <w:spacing w:line="360" w:lineRule="auto"/>
              <w:rPr>
                <w:rFonts w:ascii="Arial" w:hAnsi="Arial" w:cs="Arial"/>
                <w:lang w:val="en-AU"/>
              </w:rPr>
            </w:pPr>
            <w:r w:rsidRPr="00C43182">
              <w:rPr>
                <w:rFonts w:ascii="Arial" w:hAnsi="Arial" w:cs="Arial"/>
                <w:lang w:val="en-AU"/>
              </w:rPr>
              <w:t xml:space="preserve">Effective brand awareness through social media marketing can get business success. </w:t>
            </w:r>
          </w:p>
        </w:tc>
        <w:tc>
          <w:tcPr>
            <w:tcW w:w="4252" w:type="dxa"/>
            <w:tcBorders>
              <w:top w:val="single" w:sz="4" w:space="0" w:color="auto"/>
              <w:left w:val="single" w:sz="4" w:space="0" w:color="auto"/>
              <w:bottom w:val="single" w:sz="4" w:space="0" w:color="auto"/>
              <w:right w:val="single" w:sz="4" w:space="0" w:color="auto"/>
            </w:tcBorders>
            <w:hideMark/>
          </w:tcPr>
          <w:p w14:paraId="66CD2D7F" w14:textId="704BDAF7" w:rsidR="00C43182" w:rsidRPr="00C43182" w:rsidRDefault="00C43182" w:rsidP="00D20A18">
            <w:pPr>
              <w:pStyle w:val="ListParagraph"/>
              <w:numPr>
                <w:ilvl w:val="0"/>
                <w:numId w:val="4"/>
              </w:numPr>
              <w:spacing w:line="360" w:lineRule="auto"/>
              <w:rPr>
                <w:rFonts w:ascii="Arial" w:hAnsi="Arial" w:cs="Arial"/>
                <w:lang w:val="en-AU"/>
              </w:rPr>
            </w:pPr>
            <w:r w:rsidRPr="00C43182">
              <w:rPr>
                <w:rFonts w:ascii="Arial" w:hAnsi="Arial" w:cs="Arial"/>
                <w:lang w:val="en-AU"/>
              </w:rPr>
              <w:t>As a start-up, the business can lag in arranging required investments, which can provide complexity in achieving marketing goals.</w:t>
            </w:r>
          </w:p>
          <w:p w14:paraId="68574E58" w14:textId="291C20E1" w:rsidR="00C43182" w:rsidRPr="00C43182" w:rsidRDefault="00C43182" w:rsidP="00D20A18">
            <w:pPr>
              <w:pStyle w:val="ListParagraph"/>
              <w:numPr>
                <w:ilvl w:val="0"/>
                <w:numId w:val="4"/>
              </w:numPr>
              <w:spacing w:line="360" w:lineRule="auto"/>
              <w:rPr>
                <w:rFonts w:ascii="Arial" w:hAnsi="Arial" w:cs="Arial"/>
                <w:lang w:val="en-AU"/>
              </w:rPr>
            </w:pPr>
            <w:r w:rsidRPr="00C43182">
              <w:rPr>
                <w:rFonts w:ascii="Arial" w:hAnsi="Arial" w:cs="Arial"/>
                <w:lang w:val="en-AU"/>
              </w:rPr>
              <w:t>Ineffective customer engagements can be a weakness regarding the failure of sales targets.</w:t>
            </w:r>
          </w:p>
        </w:tc>
      </w:tr>
      <w:tr w:rsidR="00C43182" w:rsidRPr="00C43182" w14:paraId="20347AAF" w14:textId="77777777" w:rsidTr="00D20A18">
        <w:trPr>
          <w:jc w:val="center"/>
        </w:trPr>
        <w:tc>
          <w:tcPr>
            <w:tcW w:w="3969" w:type="dxa"/>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6735960C" w14:textId="77777777" w:rsidR="00C43182" w:rsidRPr="00C43182" w:rsidRDefault="00C43182" w:rsidP="00C43182">
            <w:pPr>
              <w:pStyle w:val="ListParagraph"/>
              <w:spacing w:line="360" w:lineRule="auto"/>
              <w:ind w:left="0"/>
              <w:jc w:val="center"/>
              <w:rPr>
                <w:rFonts w:ascii="Arial" w:hAnsi="Arial" w:cs="Arial"/>
                <w:b/>
                <w:lang w:val="en-AU"/>
              </w:rPr>
            </w:pPr>
            <w:r w:rsidRPr="00C43182">
              <w:rPr>
                <w:rFonts w:ascii="Arial" w:hAnsi="Arial" w:cs="Arial"/>
                <w:b/>
                <w:lang w:val="en-AU"/>
              </w:rPr>
              <w:t>Opportunities</w:t>
            </w:r>
          </w:p>
        </w:tc>
        <w:tc>
          <w:tcPr>
            <w:tcW w:w="4252" w:type="dxa"/>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0DCA2D31" w14:textId="77777777" w:rsidR="00C43182" w:rsidRPr="00C43182" w:rsidRDefault="00C43182" w:rsidP="00C43182">
            <w:pPr>
              <w:pStyle w:val="ListParagraph"/>
              <w:spacing w:line="360" w:lineRule="auto"/>
              <w:ind w:left="0"/>
              <w:jc w:val="center"/>
              <w:rPr>
                <w:rFonts w:ascii="Arial" w:hAnsi="Arial" w:cs="Arial"/>
                <w:b/>
                <w:lang w:val="en-AU"/>
              </w:rPr>
            </w:pPr>
            <w:r w:rsidRPr="00C43182">
              <w:rPr>
                <w:rFonts w:ascii="Arial" w:hAnsi="Arial" w:cs="Arial"/>
                <w:b/>
                <w:lang w:val="en-AU"/>
              </w:rPr>
              <w:t>Threats</w:t>
            </w:r>
          </w:p>
        </w:tc>
      </w:tr>
      <w:tr w:rsidR="00C43182" w:rsidRPr="00C43182" w14:paraId="663313C2" w14:textId="77777777" w:rsidTr="00D20A18">
        <w:trPr>
          <w:jc w:val="center"/>
        </w:trPr>
        <w:tc>
          <w:tcPr>
            <w:tcW w:w="3969" w:type="dxa"/>
            <w:tcBorders>
              <w:top w:val="single" w:sz="4" w:space="0" w:color="auto"/>
              <w:left w:val="single" w:sz="4" w:space="0" w:color="auto"/>
              <w:bottom w:val="single" w:sz="4" w:space="0" w:color="auto"/>
              <w:right w:val="single" w:sz="4" w:space="0" w:color="auto"/>
            </w:tcBorders>
          </w:tcPr>
          <w:p w14:paraId="185342CD" w14:textId="77777777" w:rsidR="00C43182" w:rsidRPr="00C43182" w:rsidRDefault="00C43182" w:rsidP="00D20A18">
            <w:pPr>
              <w:pStyle w:val="ListParagraph"/>
              <w:numPr>
                <w:ilvl w:val="0"/>
                <w:numId w:val="5"/>
              </w:numPr>
              <w:spacing w:line="360" w:lineRule="auto"/>
              <w:rPr>
                <w:rFonts w:ascii="Arial" w:hAnsi="Arial" w:cs="Arial"/>
                <w:lang w:val="en-AU"/>
              </w:rPr>
            </w:pPr>
            <w:r w:rsidRPr="00C43182">
              <w:rPr>
                <w:rFonts w:ascii="Arial" w:hAnsi="Arial" w:cs="Arial"/>
                <w:lang w:val="en-AU"/>
              </w:rPr>
              <w:t xml:space="preserve">New technological advancements such as e-commerce in the business can provide success. </w:t>
            </w:r>
          </w:p>
          <w:p w14:paraId="4D3660ED" w14:textId="77777777" w:rsidR="00C43182" w:rsidRPr="00C43182" w:rsidRDefault="00C43182" w:rsidP="00D20A18">
            <w:pPr>
              <w:pStyle w:val="ListParagraph"/>
              <w:numPr>
                <w:ilvl w:val="0"/>
                <w:numId w:val="5"/>
              </w:numPr>
              <w:spacing w:line="360" w:lineRule="auto"/>
              <w:rPr>
                <w:rFonts w:ascii="Arial" w:hAnsi="Arial" w:cs="Arial"/>
                <w:lang w:val="en-AU"/>
              </w:rPr>
            </w:pPr>
            <w:r w:rsidRPr="00C43182">
              <w:rPr>
                <w:rFonts w:ascii="Arial" w:hAnsi="Arial" w:cs="Arial"/>
                <w:lang w:val="en-AU"/>
              </w:rPr>
              <w:t xml:space="preserve">Launching new products as per the customer's choice can increase customer retention along with new customer engagements. </w:t>
            </w:r>
          </w:p>
          <w:p w14:paraId="3A31559D" w14:textId="77777777" w:rsidR="00C43182" w:rsidRPr="00C43182" w:rsidRDefault="00C43182" w:rsidP="00C43182">
            <w:pPr>
              <w:pStyle w:val="ListParagraph"/>
              <w:spacing w:line="360" w:lineRule="auto"/>
              <w:ind w:left="0"/>
              <w:rPr>
                <w:rFonts w:ascii="Arial" w:hAnsi="Arial" w:cs="Arial"/>
                <w:lang w:val="en-AU"/>
              </w:rPr>
            </w:pPr>
          </w:p>
        </w:tc>
        <w:tc>
          <w:tcPr>
            <w:tcW w:w="4252" w:type="dxa"/>
            <w:tcBorders>
              <w:top w:val="single" w:sz="4" w:space="0" w:color="auto"/>
              <w:left w:val="single" w:sz="4" w:space="0" w:color="auto"/>
              <w:bottom w:val="single" w:sz="4" w:space="0" w:color="auto"/>
              <w:right w:val="single" w:sz="4" w:space="0" w:color="auto"/>
            </w:tcBorders>
            <w:hideMark/>
          </w:tcPr>
          <w:p w14:paraId="11AE48FF" w14:textId="77777777" w:rsidR="00C43182" w:rsidRPr="00C43182" w:rsidRDefault="00C43182" w:rsidP="00D20A18">
            <w:pPr>
              <w:pStyle w:val="ListParagraph"/>
              <w:keepNext/>
              <w:numPr>
                <w:ilvl w:val="0"/>
                <w:numId w:val="6"/>
              </w:numPr>
              <w:spacing w:line="360" w:lineRule="auto"/>
              <w:rPr>
                <w:rFonts w:ascii="Arial" w:hAnsi="Arial" w:cs="Arial"/>
                <w:lang w:val="en-AU"/>
              </w:rPr>
            </w:pPr>
            <w:r w:rsidRPr="00C43182">
              <w:rPr>
                <w:rFonts w:ascii="Arial" w:hAnsi="Arial" w:cs="Arial"/>
                <w:lang w:val="en-AU"/>
              </w:rPr>
              <w:t xml:space="preserve">Effective market competitors are there such as Medicine Bakery and The Warehouse Café, which can hamper the competitive advantage.  </w:t>
            </w:r>
          </w:p>
        </w:tc>
      </w:tr>
    </w:tbl>
    <w:p w14:paraId="1E16D408" w14:textId="632A8F31" w:rsidR="009613D8" w:rsidRDefault="009613D8" w:rsidP="00D20A18">
      <w:pPr>
        <w:spacing w:line="360" w:lineRule="auto"/>
        <w:jc w:val="center"/>
        <w:rPr>
          <w:rFonts w:ascii="Arial" w:hAnsi="Arial" w:cs="Arial"/>
          <w:b/>
          <w:bCs/>
        </w:rPr>
      </w:pPr>
      <w:r w:rsidRPr="00FA18DC">
        <w:rPr>
          <w:rFonts w:ascii="Arial" w:hAnsi="Arial" w:cs="Arial"/>
          <w:b/>
          <w:bCs/>
        </w:rPr>
        <w:t>Table 1: SWOT Analysis</w:t>
      </w:r>
    </w:p>
    <w:p w14:paraId="72C43C77" w14:textId="77777777" w:rsidR="00F3630B" w:rsidRPr="00FA18DC" w:rsidRDefault="00F3630B" w:rsidP="00D20A18">
      <w:pPr>
        <w:spacing w:line="360" w:lineRule="auto"/>
        <w:jc w:val="center"/>
        <w:rPr>
          <w:rFonts w:ascii="Arial" w:hAnsi="Arial" w:cs="Arial"/>
          <w:b/>
          <w:bCs/>
        </w:rPr>
      </w:pPr>
    </w:p>
    <w:p w14:paraId="0521289C" w14:textId="77777777" w:rsidR="003245D3" w:rsidRDefault="003245D3" w:rsidP="008B45C0">
      <w:pPr>
        <w:spacing w:line="360" w:lineRule="auto"/>
        <w:jc w:val="both"/>
        <w:rPr>
          <w:rFonts w:ascii="Arial" w:hAnsi="Arial" w:cs="Arial"/>
          <w:b/>
          <w:bCs/>
        </w:rPr>
      </w:pPr>
    </w:p>
    <w:p w14:paraId="08C81905" w14:textId="77777777" w:rsidR="001353FB" w:rsidRDefault="001353FB" w:rsidP="008B45C0">
      <w:pPr>
        <w:spacing w:line="360" w:lineRule="auto"/>
        <w:jc w:val="both"/>
        <w:rPr>
          <w:rFonts w:ascii="Arial" w:hAnsi="Arial" w:cs="Arial"/>
          <w:b/>
          <w:bCs/>
        </w:rPr>
      </w:pPr>
    </w:p>
    <w:p w14:paraId="274371B0" w14:textId="1E5A3147" w:rsidR="009613D8" w:rsidRPr="00FA18DC" w:rsidRDefault="009613D8" w:rsidP="008B45C0">
      <w:pPr>
        <w:spacing w:line="360" w:lineRule="auto"/>
        <w:jc w:val="both"/>
        <w:rPr>
          <w:rFonts w:ascii="Arial" w:hAnsi="Arial" w:cs="Arial"/>
          <w:b/>
          <w:bCs/>
        </w:rPr>
      </w:pPr>
      <w:r w:rsidRPr="00FA18DC">
        <w:rPr>
          <w:rFonts w:ascii="Arial" w:hAnsi="Arial" w:cs="Arial"/>
          <w:b/>
          <w:bCs/>
        </w:rPr>
        <w:lastRenderedPageBreak/>
        <w:t xml:space="preserve">c) PESTLE Analysis </w:t>
      </w:r>
    </w:p>
    <w:p w14:paraId="7461255A" w14:textId="284BB53C" w:rsidR="009613D8" w:rsidRDefault="001353FB" w:rsidP="008B45C0">
      <w:pPr>
        <w:spacing w:line="360" w:lineRule="auto"/>
        <w:jc w:val="both"/>
        <w:rPr>
          <w:rFonts w:ascii="Arial" w:hAnsi="Arial" w:cs="Arial"/>
        </w:rPr>
      </w:pPr>
      <w:r w:rsidRPr="001353FB">
        <w:rPr>
          <w:rFonts w:ascii="Arial" w:hAnsi="Arial" w:cs="Arial"/>
        </w:rPr>
        <w:t>PESTEL analysis is important for identifying a company's external business environment, which is useful for recognising strategic options for success.</w:t>
      </w:r>
      <w:r>
        <w:rPr>
          <w:rFonts w:ascii="Arial" w:hAnsi="Arial" w:cs="Arial"/>
        </w:rPr>
        <w:t xml:space="preserve"> </w:t>
      </w:r>
      <w:r w:rsidR="009613D8" w:rsidRPr="00FA18DC">
        <w:rPr>
          <w:rFonts w:ascii="Arial" w:hAnsi="Arial" w:cs="Arial"/>
        </w:rPr>
        <w:t>Further discussion has been made to analyse the external business environment of Trendy Vegan Bakery.</w:t>
      </w:r>
    </w:p>
    <w:p w14:paraId="01CE2F10" w14:textId="77777777" w:rsidR="00FE68E3" w:rsidRDefault="00FE68E3" w:rsidP="008B45C0">
      <w:pPr>
        <w:spacing w:line="360" w:lineRule="auto"/>
        <w:jc w:val="both"/>
        <w:rPr>
          <w:rFonts w:ascii="Arial" w:hAnsi="Arial" w:cs="Arial"/>
        </w:rPr>
      </w:pPr>
    </w:p>
    <w:tbl>
      <w:tblPr>
        <w:tblStyle w:val="TableGrid"/>
        <w:tblW w:w="9918" w:type="dxa"/>
        <w:tblInd w:w="0" w:type="dxa"/>
        <w:tblLook w:val="04A0" w:firstRow="1" w:lastRow="0" w:firstColumn="1" w:lastColumn="0" w:noHBand="0" w:noVBand="1"/>
      </w:tblPr>
      <w:tblGrid>
        <w:gridCol w:w="3908"/>
        <w:gridCol w:w="6010"/>
      </w:tblGrid>
      <w:tr w:rsidR="0017770C" w:rsidRPr="00FE68E3" w14:paraId="417AE84B" w14:textId="77777777" w:rsidTr="0017770C">
        <w:tc>
          <w:tcPr>
            <w:tcW w:w="3908"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52B773D3" w14:textId="77777777" w:rsidR="0017770C" w:rsidRPr="00FE68E3" w:rsidRDefault="0017770C" w:rsidP="00FE68E3">
            <w:pPr>
              <w:pStyle w:val="ListParagraph"/>
              <w:spacing w:line="360" w:lineRule="auto"/>
              <w:ind w:left="0"/>
              <w:jc w:val="center"/>
              <w:rPr>
                <w:rFonts w:ascii="Arial" w:hAnsi="Arial" w:cs="Arial"/>
                <w:b/>
                <w:lang w:val="en-AU"/>
              </w:rPr>
            </w:pPr>
            <w:r w:rsidRPr="00FE68E3">
              <w:rPr>
                <w:rFonts w:ascii="Arial" w:hAnsi="Arial" w:cs="Arial"/>
                <w:b/>
                <w:lang w:val="en-AU"/>
              </w:rPr>
              <w:t>Attributes</w:t>
            </w:r>
          </w:p>
        </w:tc>
        <w:tc>
          <w:tcPr>
            <w:tcW w:w="6010"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62E33526" w14:textId="77777777" w:rsidR="0017770C" w:rsidRPr="00FE68E3" w:rsidRDefault="0017770C" w:rsidP="00FE68E3">
            <w:pPr>
              <w:pStyle w:val="ListParagraph"/>
              <w:spacing w:line="360" w:lineRule="auto"/>
              <w:ind w:left="0"/>
              <w:jc w:val="center"/>
              <w:rPr>
                <w:rFonts w:ascii="Arial" w:hAnsi="Arial" w:cs="Arial"/>
                <w:b/>
                <w:lang w:val="en-AU"/>
              </w:rPr>
            </w:pPr>
            <w:r w:rsidRPr="00FE68E3">
              <w:rPr>
                <w:rFonts w:ascii="Arial" w:hAnsi="Arial" w:cs="Arial"/>
                <w:b/>
                <w:lang w:val="en-AU"/>
              </w:rPr>
              <w:t>Impact</w:t>
            </w:r>
          </w:p>
        </w:tc>
      </w:tr>
      <w:tr w:rsidR="0017770C" w:rsidRPr="00FE68E3" w14:paraId="3672BDA5" w14:textId="77777777" w:rsidTr="0017770C">
        <w:tc>
          <w:tcPr>
            <w:tcW w:w="3908" w:type="dxa"/>
            <w:tcBorders>
              <w:top w:val="single" w:sz="4" w:space="0" w:color="auto"/>
              <w:left w:val="single" w:sz="4" w:space="0" w:color="auto"/>
              <w:bottom w:val="single" w:sz="4" w:space="0" w:color="auto"/>
              <w:right w:val="single" w:sz="4" w:space="0" w:color="auto"/>
            </w:tcBorders>
            <w:hideMark/>
          </w:tcPr>
          <w:p w14:paraId="232E57E5" w14:textId="77777777" w:rsidR="0017770C" w:rsidRPr="00FE68E3" w:rsidRDefault="0017770C" w:rsidP="00FE68E3">
            <w:pPr>
              <w:pStyle w:val="ListParagraph"/>
              <w:spacing w:line="360" w:lineRule="auto"/>
              <w:ind w:left="0"/>
              <w:rPr>
                <w:rFonts w:ascii="Arial" w:hAnsi="Arial" w:cs="Arial"/>
                <w:lang w:val="en-AU"/>
              </w:rPr>
            </w:pPr>
            <w:r w:rsidRPr="00FE68E3">
              <w:rPr>
                <w:rFonts w:ascii="Arial" w:hAnsi="Arial" w:cs="Arial"/>
                <w:lang w:val="en-AU"/>
              </w:rPr>
              <w:t xml:space="preserve">Political </w:t>
            </w:r>
          </w:p>
        </w:tc>
        <w:tc>
          <w:tcPr>
            <w:tcW w:w="6010" w:type="dxa"/>
            <w:tcBorders>
              <w:top w:val="single" w:sz="4" w:space="0" w:color="auto"/>
              <w:left w:val="single" w:sz="4" w:space="0" w:color="auto"/>
              <w:bottom w:val="single" w:sz="4" w:space="0" w:color="auto"/>
              <w:right w:val="single" w:sz="4" w:space="0" w:color="auto"/>
            </w:tcBorders>
            <w:hideMark/>
          </w:tcPr>
          <w:p w14:paraId="43EEAD14" w14:textId="77777777" w:rsidR="0017770C" w:rsidRPr="00FE68E3" w:rsidRDefault="0017770C" w:rsidP="00FE68E3">
            <w:pPr>
              <w:pStyle w:val="ListParagraph"/>
              <w:spacing w:line="360" w:lineRule="auto"/>
              <w:ind w:left="0"/>
              <w:rPr>
                <w:rFonts w:ascii="Arial" w:hAnsi="Arial" w:cs="Arial"/>
                <w:lang w:val="en-AU"/>
              </w:rPr>
            </w:pPr>
            <w:r w:rsidRPr="00FE68E3">
              <w:rPr>
                <w:rFonts w:ascii="Arial" w:hAnsi="Arial" w:cs="Arial"/>
                <w:lang w:val="en-AU"/>
              </w:rPr>
              <w:t xml:space="preserve">In the UK, the government has been active in reducing the promotions of high in fat, salt or sugar (HFSS) such as restricting the buy one get one offer (GOV.UK, 2022). This is providing a positive impact on the vegan bakery industry. Trendy Vegan Bakery can be influenced by governmental support such as small investments to promote its brand. </w:t>
            </w:r>
          </w:p>
        </w:tc>
      </w:tr>
      <w:tr w:rsidR="0017770C" w:rsidRPr="00FE68E3" w14:paraId="0DB90D6F" w14:textId="77777777" w:rsidTr="0017770C">
        <w:tc>
          <w:tcPr>
            <w:tcW w:w="3908" w:type="dxa"/>
            <w:tcBorders>
              <w:top w:val="single" w:sz="4" w:space="0" w:color="auto"/>
              <w:left w:val="single" w:sz="4" w:space="0" w:color="auto"/>
              <w:bottom w:val="single" w:sz="4" w:space="0" w:color="auto"/>
              <w:right w:val="single" w:sz="4" w:space="0" w:color="auto"/>
            </w:tcBorders>
            <w:hideMark/>
          </w:tcPr>
          <w:p w14:paraId="6AE23390" w14:textId="77777777" w:rsidR="0017770C" w:rsidRPr="00FE68E3" w:rsidRDefault="0017770C" w:rsidP="00FE68E3">
            <w:pPr>
              <w:pStyle w:val="ListParagraph"/>
              <w:spacing w:line="360" w:lineRule="auto"/>
              <w:ind w:left="0"/>
              <w:rPr>
                <w:rFonts w:ascii="Arial" w:hAnsi="Arial" w:cs="Arial"/>
                <w:lang w:val="en-AU"/>
              </w:rPr>
            </w:pPr>
            <w:r w:rsidRPr="00FE68E3">
              <w:rPr>
                <w:rFonts w:ascii="Arial" w:hAnsi="Arial" w:cs="Arial"/>
                <w:lang w:val="en-AU"/>
              </w:rPr>
              <w:t xml:space="preserve">Economic </w:t>
            </w:r>
          </w:p>
        </w:tc>
        <w:tc>
          <w:tcPr>
            <w:tcW w:w="6010" w:type="dxa"/>
            <w:tcBorders>
              <w:top w:val="single" w:sz="4" w:space="0" w:color="auto"/>
              <w:left w:val="single" w:sz="4" w:space="0" w:color="auto"/>
              <w:bottom w:val="single" w:sz="4" w:space="0" w:color="auto"/>
              <w:right w:val="single" w:sz="4" w:space="0" w:color="auto"/>
            </w:tcBorders>
            <w:hideMark/>
          </w:tcPr>
          <w:p w14:paraId="02E1063D" w14:textId="77777777" w:rsidR="0017770C" w:rsidRPr="00FE68E3" w:rsidRDefault="0017770C" w:rsidP="00FE68E3">
            <w:pPr>
              <w:pStyle w:val="ListParagraph"/>
              <w:spacing w:line="360" w:lineRule="auto"/>
              <w:ind w:left="0"/>
              <w:rPr>
                <w:rFonts w:ascii="Arial" w:hAnsi="Arial" w:cs="Arial"/>
                <w:lang w:val="en-AU"/>
              </w:rPr>
            </w:pPr>
            <w:r w:rsidRPr="00FE68E3">
              <w:rPr>
                <w:rFonts w:ascii="Arial" w:hAnsi="Arial" w:cs="Arial"/>
                <w:lang w:val="en-AU"/>
              </w:rPr>
              <w:t xml:space="preserve">This has been witnessed that the inflation of the UK has been around 9.1% in 2022, which is higher than the previous year. Additionally, the consumer-pricing index has been rose by 0.7% in May 2022, which is supportive of the effective cost of living in the UK (Manning, 2022). This is providing a negative impact on the cost of the Vegan Bakery market. By this, the company can face the complexity in gaining customers as per the presence of high pricing of products. </w:t>
            </w:r>
          </w:p>
        </w:tc>
      </w:tr>
      <w:tr w:rsidR="0017770C" w:rsidRPr="00FE68E3" w14:paraId="4AFDBD2B" w14:textId="77777777" w:rsidTr="0017770C">
        <w:tc>
          <w:tcPr>
            <w:tcW w:w="3908" w:type="dxa"/>
            <w:tcBorders>
              <w:top w:val="single" w:sz="4" w:space="0" w:color="auto"/>
              <w:left w:val="single" w:sz="4" w:space="0" w:color="auto"/>
              <w:bottom w:val="single" w:sz="4" w:space="0" w:color="auto"/>
              <w:right w:val="single" w:sz="4" w:space="0" w:color="auto"/>
            </w:tcBorders>
            <w:hideMark/>
          </w:tcPr>
          <w:p w14:paraId="0F450271" w14:textId="77777777" w:rsidR="0017770C" w:rsidRPr="00FE68E3" w:rsidRDefault="0017770C" w:rsidP="00FE68E3">
            <w:pPr>
              <w:pStyle w:val="ListParagraph"/>
              <w:spacing w:line="360" w:lineRule="auto"/>
              <w:ind w:left="0"/>
              <w:rPr>
                <w:rFonts w:ascii="Arial" w:hAnsi="Arial" w:cs="Arial"/>
                <w:lang w:val="en-AU"/>
              </w:rPr>
            </w:pPr>
            <w:r w:rsidRPr="00FE68E3">
              <w:rPr>
                <w:rFonts w:ascii="Arial" w:hAnsi="Arial" w:cs="Arial"/>
                <w:lang w:val="en-AU"/>
              </w:rPr>
              <w:t xml:space="preserve">Social </w:t>
            </w:r>
          </w:p>
        </w:tc>
        <w:tc>
          <w:tcPr>
            <w:tcW w:w="6010" w:type="dxa"/>
            <w:tcBorders>
              <w:top w:val="single" w:sz="4" w:space="0" w:color="auto"/>
              <w:left w:val="single" w:sz="4" w:space="0" w:color="auto"/>
              <w:bottom w:val="single" w:sz="4" w:space="0" w:color="auto"/>
              <w:right w:val="single" w:sz="4" w:space="0" w:color="auto"/>
            </w:tcBorders>
            <w:hideMark/>
          </w:tcPr>
          <w:p w14:paraId="657B6C7C" w14:textId="77777777" w:rsidR="0017770C" w:rsidRPr="00FE68E3" w:rsidRDefault="0017770C" w:rsidP="00FE68E3">
            <w:pPr>
              <w:pStyle w:val="ListParagraph"/>
              <w:spacing w:line="360" w:lineRule="auto"/>
              <w:ind w:left="0"/>
              <w:rPr>
                <w:rFonts w:ascii="Arial" w:hAnsi="Arial" w:cs="Arial"/>
                <w:lang w:val="en-AU"/>
              </w:rPr>
            </w:pPr>
            <w:r w:rsidRPr="00FE68E3">
              <w:rPr>
                <w:rFonts w:ascii="Arial" w:hAnsi="Arial" w:cs="Arial"/>
                <w:lang w:val="en-AU"/>
              </w:rPr>
              <w:t xml:space="preserve">As per the ONS report, England and Wales have an effective growth of around 6.3% in 2022, which is compared to the previous census (Jones, 2022). By this, effective markets are targeted by vegan bakery companies for providing healthy foods. Trendy Vegan can be active in targeting the huge population to engage them for increasing sales. </w:t>
            </w:r>
          </w:p>
        </w:tc>
      </w:tr>
      <w:tr w:rsidR="0017770C" w:rsidRPr="00FE68E3" w14:paraId="1C785B83" w14:textId="77777777" w:rsidTr="0017770C">
        <w:tc>
          <w:tcPr>
            <w:tcW w:w="3908" w:type="dxa"/>
            <w:tcBorders>
              <w:top w:val="single" w:sz="4" w:space="0" w:color="auto"/>
              <w:left w:val="single" w:sz="4" w:space="0" w:color="auto"/>
              <w:bottom w:val="single" w:sz="4" w:space="0" w:color="auto"/>
              <w:right w:val="single" w:sz="4" w:space="0" w:color="auto"/>
            </w:tcBorders>
            <w:hideMark/>
          </w:tcPr>
          <w:p w14:paraId="034EF896" w14:textId="77777777" w:rsidR="0017770C" w:rsidRPr="00FE68E3" w:rsidRDefault="0017770C" w:rsidP="00FE68E3">
            <w:pPr>
              <w:pStyle w:val="ListParagraph"/>
              <w:spacing w:line="360" w:lineRule="auto"/>
              <w:ind w:left="0"/>
              <w:rPr>
                <w:rFonts w:ascii="Arial" w:hAnsi="Arial" w:cs="Arial"/>
                <w:lang w:val="en-AU"/>
              </w:rPr>
            </w:pPr>
            <w:r w:rsidRPr="00FE68E3">
              <w:rPr>
                <w:rFonts w:ascii="Arial" w:hAnsi="Arial" w:cs="Arial"/>
                <w:lang w:val="en-AU"/>
              </w:rPr>
              <w:t xml:space="preserve">Technological </w:t>
            </w:r>
          </w:p>
        </w:tc>
        <w:tc>
          <w:tcPr>
            <w:tcW w:w="6010" w:type="dxa"/>
            <w:tcBorders>
              <w:top w:val="single" w:sz="4" w:space="0" w:color="auto"/>
              <w:left w:val="single" w:sz="4" w:space="0" w:color="auto"/>
              <w:bottom w:val="single" w:sz="4" w:space="0" w:color="auto"/>
              <w:right w:val="single" w:sz="4" w:space="0" w:color="auto"/>
            </w:tcBorders>
            <w:hideMark/>
          </w:tcPr>
          <w:p w14:paraId="07A33D6E" w14:textId="77777777" w:rsidR="0017770C" w:rsidRPr="00FE68E3" w:rsidRDefault="0017770C" w:rsidP="00FE68E3">
            <w:pPr>
              <w:pStyle w:val="ListParagraph"/>
              <w:spacing w:line="360" w:lineRule="auto"/>
              <w:ind w:left="0"/>
              <w:rPr>
                <w:rFonts w:ascii="Arial" w:hAnsi="Arial" w:cs="Arial"/>
                <w:lang w:val="en-AU"/>
              </w:rPr>
            </w:pPr>
            <w:r w:rsidRPr="00FE68E3">
              <w:rPr>
                <w:rFonts w:ascii="Arial" w:hAnsi="Arial" w:cs="Arial"/>
                <w:lang w:val="en-AU"/>
              </w:rPr>
              <w:t xml:space="preserve">UK has the presence of technological investment, which is significant to consider the growth of around 2.3 times in 2022 (GOV.UK, 2022). This, technological advancement has been there for the food and beverage sector. Regarding this, Trendy Vegan Bakery can represent e-commerce and android applications as technological </w:t>
            </w:r>
            <w:r w:rsidRPr="00FE68E3">
              <w:rPr>
                <w:rFonts w:ascii="Arial" w:hAnsi="Arial" w:cs="Arial"/>
                <w:lang w:val="en-AU"/>
              </w:rPr>
              <w:lastRenderedPageBreak/>
              <w:t xml:space="preserve">advancements for engaging more customers in the business. </w:t>
            </w:r>
          </w:p>
        </w:tc>
      </w:tr>
      <w:tr w:rsidR="0017770C" w:rsidRPr="00FE68E3" w14:paraId="45CFD93F" w14:textId="77777777" w:rsidTr="0017770C">
        <w:tc>
          <w:tcPr>
            <w:tcW w:w="3908" w:type="dxa"/>
            <w:tcBorders>
              <w:top w:val="single" w:sz="4" w:space="0" w:color="auto"/>
              <w:left w:val="single" w:sz="4" w:space="0" w:color="auto"/>
              <w:bottom w:val="single" w:sz="4" w:space="0" w:color="auto"/>
              <w:right w:val="single" w:sz="4" w:space="0" w:color="auto"/>
            </w:tcBorders>
            <w:hideMark/>
          </w:tcPr>
          <w:p w14:paraId="505B840D" w14:textId="77777777" w:rsidR="0017770C" w:rsidRPr="00FE68E3" w:rsidRDefault="0017770C" w:rsidP="00FE68E3">
            <w:pPr>
              <w:pStyle w:val="ListParagraph"/>
              <w:spacing w:line="360" w:lineRule="auto"/>
              <w:ind w:left="0"/>
              <w:rPr>
                <w:rFonts w:ascii="Arial" w:hAnsi="Arial" w:cs="Arial"/>
                <w:lang w:val="en-AU"/>
              </w:rPr>
            </w:pPr>
            <w:r w:rsidRPr="00FE68E3">
              <w:rPr>
                <w:rFonts w:ascii="Arial" w:hAnsi="Arial" w:cs="Arial"/>
                <w:lang w:val="en-AU"/>
              </w:rPr>
              <w:lastRenderedPageBreak/>
              <w:t xml:space="preserve">Environmental </w:t>
            </w:r>
          </w:p>
        </w:tc>
        <w:tc>
          <w:tcPr>
            <w:tcW w:w="6010" w:type="dxa"/>
            <w:tcBorders>
              <w:top w:val="single" w:sz="4" w:space="0" w:color="auto"/>
              <w:left w:val="single" w:sz="4" w:space="0" w:color="auto"/>
              <w:bottom w:val="single" w:sz="4" w:space="0" w:color="auto"/>
              <w:right w:val="single" w:sz="4" w:space="0" w:color="auto"/>
            </w:tcBorders>
            <w:hideMark/>
          </w:tcPr>
          <w:p w14:paraId="61E5BEA6" w14:textId="77777777" w:rsidR="0017770C" w:rsidRPr="00FE68E3" w:rsidRDefault="0017770C" w:rsidP="00FE68E3">
            <w:pPr>
              <w:pStyle w:val="ListParagraph"/>
              <w:spacing w:line="360" w:lineRule="auto"/>
              <w:ind w:left="0"/>
              <w:rPr>
                <w:rFonts w:ascii="Arial" w:hAnsi="Arial" w:cs="Arial"/>
                <w:lang w:val="en-AU"/>
              </w:rPr>
            </w:pPr>
            <w:r w:rsidRPr="00FE68E3">
              <w:rPr>
                <w:rFonts w:ascii="Arial" w:hAnsi="Arial" w:cs="Arial"/>
                <w:lang w:val="en-AU"/>
              </w:rPr>
              <w:t xml:space="preserve">According to the vegan bakery market in the UK, there has been the presence of revolution and there is a projection of growth of around 5.2% CAGR within 2022 – 2032 (Del, 2022). This is providing a positive impact on Trendy Vegan for becoming a successful brand in Birmingham, UK. </w:t>
            </w:r>
          </w:p>
        </w:tc>
      </w:tr>
      <w:tr w:rsidR="0017770C" w:rsidRPr="00FE68E3" w14:paraId="6CB4D83F" w14:textId="77777777" w:rsidTr="0017770C">
        <w:tc>
          <w:tcPr>
            <w:tcW w:w="3908" w:type="dxa"/>
            <w:tcBorders>
              <w:top w:val="single" w:sz="4" w:space="0" w:color="auto"/>
              <w:left w:val="single" w:sz="4" w:space="0" w:color="auto"/>
              <w:bottom w:val="single" w:sz="4" w:space="0" w:color="auto"/>
              <w:right w:val="single" w:sz="4" w:space="0" w:color="auto"/>
            </w:tcBorders>
            <w:hideMark/>
          </w:tcPr>
          <w:p w14:paraId="51CE11CA" w14:textId="77777777" w:rsidR="0017770C" w:rsidRPr="00FE68E3" w:rsidRDefault="0017770C" w:rsidP="00FE68E3">
            <w:pPr>
              <w:pStyle w:val="ListParagraph"/>
              <w:spacing w:line="360" w:lineRule="auto"/>
              <w:ind w:left="0"/>
              <w:rPr>
                <w:rFonts w:ascii="Arial" w:hAnsi="Arial" w:cs="Arial"/>
                <w:lang w:val="en-AU"/>
              </w:rPr>
            </w:pPr>
            <w:r w:rsidRPr="00FE68E3">
              <w:rPr>
                <w:rFonts w:ascii="Arial" w:hAnsi="Arial" w:cs="Arial"/>
                <w:lang w:val="en-AU"/>
              </w:rPr>
              <w:t xml:space="preserve">Legal </w:t>
            </w:r>
          </w:p>
        </w:tc>
        <w:tc>
          <w:tcPr>
            <w:tcW w:w="6010" w:type="dxa"/>
            <w:tcBorders>
              <w:top w:val="single" w:sz="4" w:space="0" w:color="auto"/>
              <w:left w:val="single" w:sz="4" w:space="0" w:color="auto"/>
              <w:bottom w:val="single" w:sz="4" w:space="0" w:color="auto"/>
              <w:right w:val="single" w:sz="4" w:space="0" w:color="auto"/>
            </w:tcBorders>
            <w:hideMark/>
          </w:tcPr>
          <w:p w14:paraId="698D4C4B" w14:textId="77777777" w:rsidR="0017770C" w:rsidRPr="00FE68E3" w:rsidRDefault="0017770C" w:rsidP="00FE68E3">
            <w:pPr>
              <w:pStyle w:val="ListParagraph"/>
              <w:keepNext/>
              <w:spacing w:line="360" w:lineRule="auto"/>
              <w:ind w:left="0"/>
              <w:rPr>
                <w:rFonts w:ascii="Arial" w:hAnsi="Arial" w:cs="Arial"/>
                <w:lang w:val="en-AU"/>
              </w:rPr>
            </w:pPr>
            <w:r w:rsidRPr="00FE68E3">
              <w:rPr>
                <w:rFonts w:ascii="Arial" w:hAnsi="Arial" w:cs="Arial"/>
                <w:lang w:val="en-AU"/>
              </w:rPr>
              <w:t xml:space="preserve">Strong legislation such as vegan labelling is there regarding the compliance of Food Information Regulation in the UK (Martin, 2021). This is providing a positive influence on the company by representing the name and product information that can make trust between customers and a business. </w:t>
            </w:r>
          </w:p>
        </w:tc>
      </w:tr>
    </w:tbl>
    <w:p w14:paraId="298C87BA" w14:textId="6D50901F" w:rsidR="003C6EE6" w:rsidRDefault="003C6EE6" w:rsidP="008B45C0">
      <w:pPr>
        <w:spacing w:line="360" w:lineRule="auto"/>
        <w:jc w:val="center"/>
        <w:rPr>
          <w:rFonts w:ascii="Arial" w:hAnsi="Arial" w:cs="Arial"/>
          <w:b/>
          <w:bCs/>
        </w:rPr>
      </w:pPr>
      <w:r w:rsidRPr="00FA18DC">
        <w:rPr>
          <w:rFonts w:ascii="Arial" w:hAnsi="Arial" w:cs="Arial"/>
          <w:b/>
          <w:bCs/>
        </w:rPr>
        <w:t>Table 2: PESTEL Analysis</w:t>
      </w:r>
    </w:p>
    <w:p w14:paraId="46B5EEDF" w14:textId="77777777" w:rsidR="00F3630B" w:rsidRPr="00FA18DC" w:rsidRDefault="00F3630B" w:rsidP="008B45C0">
      <w:pPr>
        <w:spacing w:line="360" w:lineRule="auto"/>
        <w:jc w:val="center"/>
        <w:rPr>
          <w:rFonts w:ascii="Arial" w:hAnsi="Arial" w:cs="Arial"/>
          <w:b/>
          <w:bCs/>
        </w:rPr>
      </w:pPr>
    </w:p>
    <w:p w14:paraId="2925538C" w14:textId="77777777" w:rsidR="00630087" w:rsidRDefault="00630087" w:rsidP="008B45C0">
      <w:pPr>
        <w:spacing w:line="360" w:lineRule="auto"/>
        <w:jc w:val="both"/>
        <w:rPr>
          <w:rFonts w:ascii="Arial" w:hAnsi="Arial" w:cs="Arial"/>
          <w:b/>
          <w:bCs/>
        </w:rPr>
      </w:pPr>
    </w:p>
    <w:p w14:paraId="44624081" w14:textId="77777777" w:rsidR="00630087" w:rsidRDefault="00630087" w:rsidP="008B45C0">
      <w:pPr>
        <w:spacing w:line="360" w:lineRule="auto"/>
        <w:jc w:val="both"/>
        <w:rPr>
          <w:rFonts w:ascii="Arial" w:hAnsi="Arial" w:cs="Arial"/>
          <w:b/>
          <w:bCs/>
        </w:rPr>
      </w:pPr>
    </w:p>
    <w:p w14:paraId="34E5FA06" w14:textId="77777777" w:rsidR="00630087" w:rsidRDefault="00630087" w:rsidP="008B45C0">
      <w:pPr>
        <w:spacing w:line="360" w:lineRule="auto"/>
        <w:jc w:val="both"/>
        <w:rPr>
          <w:rFonts w:ascii="Arial" w:hAnsi="Arial" w:cs="Arial"/>
          <w:b/>
          <w:bCs/>
        </w:rPr>
      </w:pPr>
    </w:p>
    <w:p w14:paraId="50148DFB" w14:textId="77777777" w:rsidR="00630087" w:rsidRDefault="00630087" w:rsidP="008B45C0">
      <w:pPr>
        <w:spacing w:line="360" w:lineRule="auto"/>
        <w:jc w:val="both"/>
        <w:rPr>
          <w:rFonts w:ascii="Arial" w:hAnsi="Arial" w:cs="Arial"/>
          <w:b/>
          <w:bCs/>
        </w:rPr>
      </w:pPr>
    </w:p>
    <w:p w14:paraId="3B4E1093" w14:textId="77777777" w:rsidR="00630087" w:rsidRDefault="00630087" w:rsidP="008B45C0">
      <w:pPr>
        <w:spacing w:line="360" w:lineRule="auto"/>
        <w:jc w:val="both"/>
        <w:rPr>
          <w:rFonts w:ascii="Arial" w:hAnsi="Arial" w:cs="Arial"/>
          <w:b/>
          <w:bCs/>
        </w:rPr>
      </w:pPr>
    </w:p>
    <w:p w14:paraId="4442C037" w14:textId="77777777" w:rsidR="00630087" w:rsidRDefault="00630087" w:rsidP="008B45C0">
      <w:pPr>
        <w:spacing w:line="360" w:lineRule="auto"/>
        <w:jc w:val="both"/>
        <w:rPr>
          <w:rFonts w:ascii="Arial" w:hAnsi="Arial" w:cs="Arial"/>
          <w:b/>
          <w:bCs/>
        </w:rPr>
      </w:pPr>
    </w:p>
    <w:p w14:paraId="34095DB8" w14:textId="77777777" w:rsidR="00630087" w:rsidRDefault="00630087" w:rsidP="008B45C0">
      <w:pPr>
        <w:spacing w:line="360" w:lineRule="auto"/>
        <w:jc w:val="both"/>
        <w:rPr>
          <w:rFonts w:ascii="Arial" w:hAnsi="Arial" w:cs="Arial"/>
          <w:b/>
          <w:bCs/>
        </w:rPr>
      </w:pPr>
    </w:p>
    <w:p w14:paraId="20B90E0F" w14:textId="77777777" w:rsidR="00630087" w:rsidRDefault="00630087" w:rsidP="008B45C0">
      <w:pPr>
        <w:spacing w:line="360" w:lineRule="auto"/>
        <w:jc w:val="both"/>
        <w:rPr>
          <w:rFonts w:ascii="Arial" w:hAnsi="Arial" w:cs="Arial"/>
          <w:b/>
          <w:bCs/>
        </w:rPr>
      </w:pPr>
    </w:p>
    <w:p w14:paraId="6D009D2D" w14:textId="77777777" w:rsidR="00630087" w:rsidRDefault="00630087" w:rsidP="008B45C0">
      <w:pPr>
        <w:spacing w:line="360" w:lineRule="auto"/>
        <w:jc w:val="both"/>
        <w:rPr>
          <w:rFonts w:ascii="Arial" w:hAnsi="Arial" w:cs="Arial"/>
          <w:b/>
          <w:bCs/>
        </w:rPr>
      </w:pPr>
    </w:p>
    <w:p w14:paraId="0B734325" w14:textId="77777777" w:rsidR="00630087" w:rsidRDefault="00630087" w:rsidP="008B45C0">
      <w:pPr>
        <w:spacing w:line="360" w:lineRule="auto"/>
        <w:jc w:val="both"/>
        <w:rPr>
          <w:rFonts w:ascii="Arial" w:hAnsi="Arial" w:cs="Arial"/>
          <w:b/>
          <w:bCs/>
        </w:rPr>
      </w:pPr>
    </w:p>
    <w:p w14:paraId="3BAA2B22" w14:textId="77777777" w:rsidR="00630087" w:rsidRDefault="00630087" w:rsidP="008B45C0">
      <w:pPr>
        <w:spacing w:line="360" w:lineRule="auto"/>
        <w:jc w:val="both"/>
        <w:rPr>
          <w:rFonts w:ascii="Arial" w:hAnsi="Arial" w:cs="Arial"/>
          <w:b/>
          <w:bCs/>
        </w:rPr>
      </w:pPr>
    </w:p>
    <w:p w14:paraId="2BAEA1A7" w14:textId="77777777" w:rsidR="00630087" w:rsidRDefault="00630087" w:rsidP="008B45C0">
      <w:pPr>
        <w:spacing w:line="360" w:lineRule="auto"/>
        <w:jc w:val="both"/>
        <w:rPr>
          <w:rFonts w:ascii="Arial" w:hAnsi="Arial" w:cs="Arial"/>
          <w:b/>
          <w:bCs/>
        </w:rPr>
      </w:pPr>
    </w:p>
    <w:p w14:paraId="6D58CA33" w14:textId="77777777" w:rsidR="00630087" w:rsidRDefault="00630087" w:rsidP="008B45C0">
      <w:pPr>
        <w:spacing w:line="360" w:lineRule="auto"/>
        <w:jc w:val="both"/>
        <w:rPr>
          <w:rFonts w:ascii="Arial" w:hAnsi="Arial" w:cs="Arial"/>
          <w:b/>
          <w:bCs/>
        </w:rPr>
      </w:pPr>
    </w:p>
    <w:p w14:paraId="1F016F4F" w14:textId="77777777" w:rsidR="00630087" w:rsidRDefault="00630087" w:rsidP="008B45C0">
      <w:pPr>
        <w:spacing w:line="360" w:lineRule="auto"/>
        <w:jc w:val="both"/>
        <w:rPr>
          <w:rFonts w:ascii="Arial" w:hAnsi="Arial" w:cs="Arial"/>
          <w:b/>
          <w:bCs/>
        </w:rPr>
      </w:pPr>
    </w:p>
    <w:p w14:paraId="4FCF0D0C" w14:textId="77777777" w:rsidR="00630087" w:rsidRDefault="00630087" w:rsidP="008B45C0">
      <w:pPr>
        <w:spacing w:line="360" w:lineRule="auto"/>
        <w:jc w:val="both"/>
        <w:rPr>
          <w:rFonts w:ascii="Arial" w:hAnsi="Arial" w:cs="Arial"/>
          <w:b/>
          <w:bCs/>
        </w:rPr>
      </w:pPr>
    </w:p>
    <w:p w14:paraId="178219D1" w14:textId="1517DEE7" w:rsidR="003C6EE6" w:rsidRPr="00FA18DC" w:rsidRDefault="003C6EE6" w:rsidP="008B45C0">
      <w:pPr>
        <w:spacing w:line="360" w:lineRule="auto"/>
        <w:jc w:val="both"/>
        <w:rPr>
          <w:rFonts w:ascii="Arial" w:hAnsi="Arial" w:cs="Arial"/>
          <w:b/>
          <w:bCs/>
        </w:rPr>
      </w:pPr>
      <w:r w:rsidRPr="00FA18DC">
        <w:rPr>
          <w:rFonts w:ascii="Arial" w:hAnsi="Arial" w:cs="Arial"/>
          <w:b/>
          <w:bCs/>
        </w:rPr>
        <w:lastRenderedPageBreak/>
        <w:t xml:space="preserve">5. Target Market </w:t>
      </w:r>
    </w:p>
    <w:p w14:paraId="453DD2B4" w14:textId="0FA0478E" w:rsidR="000F4D64" w:rsidRPr="004D59B0" w:rsidRDefault="003C6EE6" w:rsidP="008B45C0">
      <w:pPr>
        <w:spacing w:line="360" w:lineRule="auto"/>
        <w:jc w:val="both"/>
        <w:rPr>
          <w:rFonts w:ascii="Arial" w:hAnsi="Arial" w:cs="Arial"/>
        </w:rPr>
      </w:pPr>
      <w:r w:rsidRPr="00FA18DC">
        <w:rPr>
          <w:rFonts w:ascii="Arial" w:hAnsi="Arial" w:cs="Arial"/>
        </w:rPr>
        <w:t xml:space="preserve">Recognising the target market in case planning a business can have the accessibility of choosing the correct market segments to provide success. The specific target market is active in providing positive influence </w:t>
      </w:r>
      <w:r w:rsidR="003B5B42" w:rsidRPr="00FA18DC">
        <w:rPr>
          <w:rFonts w:ascii="Arial" w:hAnsi="Arial" w:cs="Arial"/>
        </w:rPr>
        <w:t>on</w:t>
      </w:r>
      <w:r w:rsidRPr="00FA18DC">
        <w:rPr>
          <w:rFonts w:ascii="Arial" w:hAnsi="Arial" w:cs="Arial"/>
        </w:rPr>
        <w:t xml:space="preserve"> the business to achieve success and effective market growth for strengthening the branding opportunities (Graham and Kennedy, 2022). At present, the business of Trendy Vegan Bakery has decided to market in the heart of Birmingham. This has been witnessed that Birmingham has the presence of different events that are with an effective population (birmingham.gov.uk, 2022). This can be a great opportunity to target customers by organising a campaigning program. Additionally, according to the estimates of the 2020 mid-population, there has been a presence of around 1,140,500 people in the city (birmingham.gov.uk, 2022). This is great for the company to introduce products as per customer’s choice for obtaining extensive success. Therefore, selecting Birmingham is advantageous for Trendy Vegan Bakery to target a huge customer base, which can be a factor for achieving success and effective market growth as a start-up.</w:t>
      </w:r>
    </w:p>
    <w:p w14:paraId="2E5571DB" w14:textId="521330A4" w:rsidR="003C6EE6" w:rsidRPr="00FA18DC" w:rsidRDefault="003C6EE6" w:rsidP="008B45C0">
      <w:pPr>
        <w:spacing w:line="360" w:lineRule="auto"/>
        <w:jc w:val="both"/>
        <w:rPr>
          <w:rFonts w:ascii="Arial" w:hAnsi="Arial" w:cs="Arial"/>
          <w:b/>
          <w:bCs/>
        </w:rPr>
      </w:pPr>
      <w:r w:rsidRPr="00FA18DC">
        <w:rPr>
          <w:rFonts w:ascii="Arial" w:hAnsi="Arial" w:cs="Arial"/>
          <w:b/>
          <w:bCs/>
        </w:rPr>
        <w:t xml:space="preserve">6. Marketing Plan &amp; Sale Plan </w:t>
      </w:r>
    </w:p>
    <w:p w14:paraId="1EFDA0B9" w14:textId="6AC88366" w:rsidR="003C6EE6" w:rsidRPr="00FA18DC" w:rsidRDefault="003C6EE6" w:rsidP="008B45C0">
      <w:pPr>
        <w:spacing w:line="360" w:lineRule="auto"/>
        <w:jc w:val="both"/>
        <w:rPr>
          <w:rFonts w:ascii="Arial" w:hAnsi="Arial" w:cs="Arial"/>
        </w:rPr>
      </w:pPr>
      <w:r w:rsidRPr="00FA18DC">
        <w:rPr>
          <w:rFonts w:ascii="Arial" w:hAnsi="Arial" w:cs="Arial"/>
        </w:rPr>
        <w:t>A marketing plan is an advantageous method to obtain growth in the business through effective sales. A proper marketing plan is beneficial for a business to obtain successful customer engagement and branding opportunities (</w:t>
      </w:r>
      <w:proofErr w:type="spellStart"/>
      <w:r w:rsidRPr="00FA18DC">
        <w:rPr>
          <w:rFonts w:ascii="Arial" w:hAnsi="Arial" w:cs="Arial"/>
        </w:rPr>
        <w:t>Bakhritdinovich</w:t>
      </w:r>
      <w:proofErr w:type="spellEnd"/>
      <w:r w:rsidRPr="00FA18DC">
        <w:rPr>
          <w:rFonts w:ascii="Arial" w:hAnsi="Arial" w:cs="Arial"/>
        </w:rPr>
        <w:t xml:space="preserve"> and </w:t>
      </w:r>
      <w:proofErr w:type="spellStart"/>
      <w:r w:rsidRPr="00FA18DC">
        <w:rPr>
          <w:rFonts w:ascii="Arial" w:hAnsi="Arial" w:cs="Arial"/>
        </w:rPr>
        <w:t>Tukhtasinovich</w:t>
      </w:r>
      <w:proofErr w:type="spellEnd"/>
      <w:r w:rsidRPr="00FA18DC">
        <w:rPr>
          <w:rFonts w:ascii="Arial" w:hAnsi="Arial" w:cs="Arial"/>
        </w:rPr>
        <w:t xml:space="preserve">, 2021). </w:t>
      </w:r>
      <w:r w:rsidR="001353FB" w:rsidRPr="001353FB">
        <w:rPr>
          <w:rFonts w:ascii="Arial" w:hAnsi="Arial" w:cs="Arial"/>
        </w:rPr>
        <w:t>A sales plan also has the advantage of effectively progressing within a business. A sales strategy that increases sales can be implemented with a proper sales plan.</w:t>
      </w:r>
      <w:r w:rsidRPr="00FA18DC">
        <w:rPr>
          <w:rFonts w:ascii="Arial" w:hAnsi="Arial" w:cs="Arial"/>
        </w:rPr>
        <w:t xml:space="preserve"> As per the present business, there has been the selection of Birmingham as a target market, which is associated with many events and commercial engagements. </w:t>
      </w:r>
      <w:r w:rsidR="001D5BB5" w:rsidRPr="001D5BB5">
        <w:rPr>
          <w:rFonts w:ascii="Arial" w:hAnsi="Arial" w:cs="Arial"/>
        </w:rPr>
        <w:t>In this regard, Trendy Vegan Bakery may benefit from a marketing campaign to increase its chances of attracting customers. Furthermore, through marketing campaigns, the company can provide product specifications that meet the needs of customers. Purchasing products based on their preferences can be significant in this regard, which is effective when considering market growth.</w:t>
      </w:r>
      <w:r w:rsidRPr="00FA18DC">
        <w:rPr>
          <w:rFonts w:ascii="Arial" w:hAnsi="Arial" w:cs="Arial"/>
        </w:rPr>
        <w:t xml:space="preserve"> </w:t>
      </w:r>
    </w:p>
    <w:p w14:paraId="5D1B43F8" w14:textId="54EA0833" w:rsidR="00942F93" w:rsidRDefault="001D5BB5" w:rsidP="008B45C0">
      <w:pPr>
        <w:spacing w:line="360" w:lineRule="auto"/>
        <w:jc w:val="both"/>
        <w:rPr>
          <w:rFonts w:ascii="Arial" w:hAnsi="Arial" w:cs="Arial"/>
        </w:rPr>
      </w:pPr>
      <w:r w:rsidRPr="001D5BB5">
        <w:rPr>
          <w:rFonts w:ascii="Arial" w:hAnsi="Arial" w:cs="Arial"/>
        </w:rPr>
        <w:t>The company, on the other hand, can use social media marketing to reach a wider range of customers. The number of social media users is large, which helps to attract them to the purchasing process. To increase customer engagement, the company can post advertisements about their products on social media. As a start-up, the company, on the other hand, can implement an affordable pricing strategy as a sales plan to achieve success over effective sales. By providing offers at a reasonable price, the company may be able to engage several customers from Birmingham, which is a success factor in establishing a presence in the target market.</w:t>
      </w:r>
    </w:p>
    <w:p w14:paraId="31497667" w14:textId="77777777" w:rsidR="001D5BB5" w:rsidRDefault="001D5BB5" w:rsidP="008B45C0">
      <w:pPr>
        <w:spacing w:line="360" w:lineRule="auto"/>
        <w:jc w:val="both"/>
        <w:rPr>
          <w:rFonts w:ascii="Arial" w:hAnsi="Arial" w:cs="Arial"/>
          <w:b/>
          <w:bCs/>
        </w:rPr>
      </w:pPr>
    </w:p>
    <w:p w14:paraId="2172AB93" w14:textId="77777777" w:rsidR="00942F93" w:rsidRDefault="00942F93" w:rsidP="008B45C0">
      <w:pPr>
        <w:spacing w:line="360" w:lineRule="auto"/>
        <w:jc w:val="both"/>
        <w:rPr>
          <w:rFonts w:ascii="Arial" w:hAnsi="Arial" w:cs="Arial"/>
          <w:b/>
          <w:bCs/>
        </w:rPr>
      </w:pPr>
    </w:p>
    <w:p w14:paraId="6F5CED82" w14:textId="7A0B6019" w:rsidR="003C6EE6" w:rsidRPr="00FA18DC" w:rsidRDefault="003C6EE6" w:rsidP="008B45C0">
      <w:pPr>
        <w:spacing w:line="360" w:lineRule="auto"/>
        <w:jc w:val="both"/>
        <w:rPr>
          <w:rFonts w:ascii="Arial" w:hAnsi="Arial" w:cs="Arial"/>
          <w:b/>
          <w:bCs/>
        </w:rPr>
      </w:pPr>
      <w:r w:rsidRPr="00FA18DC">
        <w:rPr>
          <w:rFonts w:ascii="Arial" w:hAnsi="Arial" w:cs="Arial"/>
          <w:b/>
          <w:bCs/>
        </w:rPr>
        <w:lastRenderedPageBreak/>
        <w:t xml:space="preserve">7. Management Team </w:t>
      </w:r>
    </w:p>
    <w:p w14:paraId="5B108585" w14:textId="34893161" w:rsidR="003C6EE6" w:rsidRPr="00FA18DC" w:rsidRDefault="001D5BB5" w:rsidP="008B45C0">
      <w:pPr>
        <w:spacing w:line="360" w:lineRule="auto"/>
        <w:jc w:val="both"/>
        <w:rPr>
          <w:rFonts w:ascii="Arial" w:hAnsi="Arial" w:cs="Arial"/>
        </w:rPr>
      </w:pPr>
      <w:r w:rsidRPr="001D5BB5">
        <w:rPr>
          <w:rFonts w:ascii="Arial" w:hAnsi="Arial" w:cs="Arial"/>
        </w:rPr>
        <w:t>The specificity is there to evaluate the necessary business action for which effective sales and business opportunities can be obtained for a business, according to the roles of the management team. The management team's role should include reviewing marketing and sales plans as well as employee management in order to provide a necessary and consistent business process.</w:t>
      </w:r>
      <w:r>
        <w:rPr>
          <w:rFonts w:ascii="Arial" w:hAnsi="Arial" w:cs="Arial"/>
        </w:rPr>
        <w:t xml:space="preserve"> </w:t>
      </w:r>
      <w:r w:rsidRPr="001D5BB5">
        <w:rPr>
          <w:rFonts w:ascii="Arial" w:hAnsi="Arial" w:cs="Arial"/>
        </w:rPr>
        <w:t>Human resource management is required in the current business to hire sales executives and other managerial personnel for the company. Furthermore, while HR management is present within the company, training and knowledge regarding product sales can be provided. The company, on the other hand, requires sales and financial management. There has been the scenario of keeping sales records and identifying the latest trends that can enhance Trendy Vegan Bakery's sales activity through sales management. Furthermore, finance management is required to keep track of financial projections such as appropriate cash flow, profits, and losses in order to make major business decisions and achieve success.</w:t>
      </w:r>
    </w:p>
    <w:p w14:paraId="7F5BBF76" w14:textId="77777777" w:rsidR="0053454A" w:rsidRDefault="0053454A" w:rsidP="008B45C0">
      <w:pPr>
        <w:spacing w:line="360" w:lineRule="auto"/>
        <w:jc w:val="both"/>
        <w:rPr>
          <w:rFonts w:ascii="Arial" w:hAnsi="Arial" w:cs="Arial"/>
          <w:b/>
          <w:bCs/>
        </w:rPr>
      </w:pPr>
    </w:p>
    <w:p w14:paraId="3F662C6C" w14:textId="77777777" w:rsidR="0053454A" w:rsidRDefault="0053454A" w:rsidP="008B45C0">
      <w:pPr>
        <w:spacing w:line="360" w:lineRule="auto"/>
        <w:jc w:val="both"/>
        <w:rPr>
          <w:rFonts w:ascii="Arial" w:hAnsi="Arial" w:cs="Arial"/>
          <w:b/>
          <w:bCs/>
        </w:rPr>
      </w:pPr>
    </w:p>
    <w:p w14:paraId="4C2B0CA5" w14:textId="77777777" w:rsidR="0053454A" w:rsidRDefault="0053454A" w:rsidP="008B45C0">
      <w:pPr>
        <w:spacing w:line="360" w:lineRule="auto"/>
        <w:jc w:val="both"/>
        <w:rPr>
          <w:rFonts w:ascii="Arial" w:hAnsi="Arial" w:cs="Arial"/>
          <w:b/>
          <w:bCs/>
        </w:rPr>
      </w:pPr>
    </w:p>
    <w:p w14:paraId="1642D235" w14:textId="77777777" w:rsidR="0053454A" w:rsidRDefault="0053454A" w:rsidP="008B45C0">
      <w:pPr>
        <w:spacing w:line="360" w:lineRule="auto"/>
        <w:jc w:val="both"/>
        <w:rPr>
          <w:rFonts w:ascii="Arial" w:hAnsi="Arial" w:cs="Arial"/>
          <w:b/>
          <w:bCs/>
        </w:rPr>
      </w:pPr>
    </w:p>
    <w:p w14:paraId="03D11BF3" w14:textId="77777777" w:rsidR="0053454A" w:rsidRDefault="0053454A" w:rsidP="008B45C0">
      <w:pPr>
        <w:spacing w:line="360" w:lineRule="auto"/>
        <w:jc w:val="both"/>
        <w:rPr>
          <w:rFonts w:ascii="Arial" w:hAnsi="Arial" w:cs="Arial"/>
          <w:b/>
          <w:bCs/>
        </w:rPr>
      </w:pPr>
    </w:p>
    <w:p w14:paraId="49EB4B1D" w14:textId="77777777" w:rsidR="0053454A" w:rsidRDefault="0053454A" w:rsidP="008B45C0">
      <w:pPr>
        <w:spacing w:line="360" w:lineRule="auto"/>
        <w:jc w:val="both"/>
        <w:rPr>
          <w:rFonts w:ascii="Arial" w:hAnsi="Arial" w:cs="Arial"/>
          <w:b/>
          <w:bCs/>
        </w:rPr>
      </w:pPr>
    </w:p>
    <w:p w14:paraId="3516A833" w14:textId="77777777" w:rsidR="0053454A" w:rsidRDefault="0053454A" w:rsidP="008B45C0">
      <w:pPr>
        <w:spacing w:line="360" w:lineRule="auto"/>
        <w:jc w:val="both"/>
        <w:rPr>
          <w:rFonts w:ascii="Arial" w:hAnsi="Arial" w:cs="Arial"/>
          <w:b/>
          <w:bCs/>
        </w:rPr>
      </w:pPr>
    </w:p>
    <w:p w14:paraId="3CB0DA38" w14:textId="77777777" w:rsidR="0053454A" w:rsidRDefault="0053454A" w:rsidP="008B45C0">
      <w:pPr>
        <w:spacing w:line="360" w:lineRule="auto"/>
        <w:jc w:val="both"/>
        <w:rPr>
          <w:rFonts w:ascii="Arial" w:hAnsi="Arial" w:cs="Arial"/>
          <w:b/>
          <w:bCs/>
        </w:rPr>
      </w:pPr>
    </w:p>
    <w:p w14:paraId="74BBA48A" w14:textId="77777777" w:rsidR="0053454A" w:rsidRDefault="0053454A" w:rsidP="008B45C0">
      <w:pPr>
        <w:spacing w:line="360" w:lineRule="auto"/>
        <w:jc w:val="both"/>
        <w:rPr>
          <w:rFonts w:ascii="Arial" w:hAnsi="Arial" w:cs="Arial"/>
          <w:b/>
          <w:bCs/>
        </w:rPr>
      </w:pPr>
    </w:p>
    <w:p w14:paraId="22023822" w14:textId="77777777" w:rsidR="00942F93" w:rsidRDefault="00942F93" w:rsidP="008B45C0">
      <w:pPr>
        <w:spacing w:line="360" w:lineRule="auto"/>
        <w:jc w:val="both"/>
        <w:rPr>
          <w:rFonts w:ascii="Arial" w:hAnsi="Arial" w:cs="Arial"/>
          <w:b/>
          <w:bCs/>
        </w:rPr>
      </w:pPr>
    </w:p>
    <w:p w14:paraId="34F50104" w14:textId="77777777" w:rsidR="00942F93" w:rsidRDefault="00942F93" w:rsidP="008B45C0">
      <w:pPr>
        <w:spacing w:line="360" w:lineRule="auto"/>
        <w:jc w:val="both"/>
        <w:rPr>
          <w:rFonts w:ascii="Arial" w:hAnsi="Arial" w:cs="Arial"/>
          <w:b/>
          <w:bCs/>
        </w:rPr>
      </w:pPr>
    </w:p>
    <w:p w14:paraId="200E429D" w14:textId="77777777" w:rsidR="00942F93" w:rsidRDefault="00942F93" w:rsidP="008B45C0">
      <w:pPr>
        <w:spacing w:line="360" w:lineRule="auto"/>
        <w:jc w:val="both"/>
        <w:rPr>
          <w:rFonts w:ascii="Arial" w:hAnsi="Arial" w:cs="Arial"/>
          <w:b/>
          <w:bCs/>
        </w:rPr>
      </w:pPr>
    </w:p>
    <w:p w14:paraId="4B7A6D1A" w14:textId="77777777" w:rsidR="00942F93" w:rsidRDefault="00942F93" w:rsidP="008B45C0">
      <w:pPr>
        <w:spacing w:line="360" w:lineRule="auto"/>
        <w:jc w:val="both"/>
        <w:rPr>
          <w:rFonts w:ascii="Arial" w:hAnsi="Arial" w:cs="Arial"/>
          <w:b/>
          <w:bCs/>
        </w:rPr>
      </w:pPr>
    </w:p>
    <w:p w14:paraId="64F1BC42" w14:textId="77777777" w:rsidR="00942F93" w:rsidRDefault="00942F93" w:rsidP="008B45C0">
      <w:pPr>
        <w:spacing w:line="360" w:lineRule="auto"/>
        <w:jc w:val="both"/>
        <w:rPr>
          <w:rFonts w:ascii="Arial" w:hAnsi="Arial" w:cs="Arial"/>
          <w:b/>
          <w:bCs/>
        </w:rPr>
      </w:pPr>
    </w:p>
    <w:p w14:paraId="5425F9C8" w14:textId="77777777" w:rsidR="00942F93" w:rsidRDefault="00942F93" w:rsidP="008B45C0">
      <w:pPr>
        <w:spacing w:line="360" w:lineRule="auto"/>
        <w:jc w:val="both"/>
        <w:rPr>
          <w:rFonts w:ascii="Arial" w:hAnsi="Arial" w:cs="Arial"/>
          <w:b/>
          <w:bCs/>
        </w:rPr>
      </w:pPr>
    </w:p>
    <w:p w14:paraId="0E3827FD" w14:textId="77777777" w:rsidR="001D5BB5" w:rsidRDefault="001D5BB5" w:rsidP="008B45C0">
      <w:pPr>
        <w:spacing w:line="360" w:lineRule="auto"/>
        <w:jc w:val="both"/>
        <w:rPr>
          <w:rFonts w:ascii="Arial" w:hAnsi="Arial" w:cs="Arial"/>
          <w:b/>
          <w:bCs/>
        </w:rPr>
      </w:pPr>
      <w:bookmarkStart w:id="1" w:name="_GoBack"/>
      <w:bookmarkEnd w:id="1"/>
    </w:p>
    <w:p w14:paraId="37151E16" w14:textId="77777777" w:rsidR="00942F93" w:rsidRDefault="00942F93" w:rsidP="008B45C0">
      <w:pPr>
        <w:spacing w:line="360" w:lineRule="auto"/>
        <w:jc w:val="both"/>
        <w:rPr>
          <w:rFonts w:ascii="Arial" w:hAnsi="Arial" w:cs="Arial"/>
          <w:b/>
          <w:bCs/>
        </w:rPr>
      </w:pPr>
    </w:p>
    <w:p w14:paraId="147054AC" w14:textId="4FEC4B64" w:rsidR="009613D8" w:rsidRPr="00FA18DC" w:rsidRDefault="003C6EE6" w:rsidP="008B45C0">
      <w:pPr>
        <w:spacing w:line="360" w:lineRule="auto"/>
        <w:jc w:val="both"/>
        <w:rPr>
          <w:rFonts w:ascii="Arial" w:hAnsi="Arial" w:cs="Arial"/>
          <w:b/>
          <w:bCs/>
        </w:rPr>
      </w:pPr>
      <w:r w:rsidRPr="00FA18DC">
        <w:rPr>
          <w:rFonts w:ascii="Arial" w:hAnsi="Arial" w:cs="Arial"/>
          <w:b/>
          <w:bCs/>
        </w:rPr>
        <w:lastRenderedPageBreak/>
        <w:t>8. Financial Plan</w:t>
      </w:r>
    </w:p>
    <w:p w14:paraId="5DD73E0D" w14:textId="17EFC726" w:rsidR="000630AF" w:rsidRDefault="001240D5" w:rsidP="008B45C0">
      <w:pPr>
        <w:spacing w:line="360" w:lineRule="auto"/>
        <w:jc w:val="both"/>
        <w:rPr>
          <w:rFonts w:ascii="Arial" w:hAnsi="Arial" w:cs="Arial"/>
          <w:b/>
          <w:bCs/>
        </w:rPr>
      </w:pPr>
      <w:r>
        <w:rPr>
          <w:rFonts w:ascii="Times New Roman" w:hAnsi="Times New Roman" w:cs="Times New Roman"/>
          <w:noProof/>
          <w:sz w:val="24"/>
          <w:szCs w:val="24"/>
          <w:lang w:val="en-US"/>
        </w:rPr>
        <mc:AlternateContent>
          <mc:Choice Requires="wpg">
            <w:drawing>
              <wp:anchor distT="0" distB="0" distL="114300" distR="114300" simplePos="0" relativeHeight="251664384" behindDoc="1" locked="0" layoutInCell="1" allowOverlap="1" wp14:anchorId="24219DD7" wp14:editId="0C4939AE">
                <wp:simplePos x="0" y="0"/>
                <wp:positionH relativeFrom="page">
                  <wp:posOffset>602901</wp:posOffset>
                </wp:positionH>
                <wp:positionV relativeFrom="paragraph">
                  <wp:posOffset>272645</wp:posOffset>
                </wp:positionV>
                <wp:extent cx="6693144" cy="7867860"/>
                <wp:effectExtent l="0" t="0" r="12700" b="1905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3144" cy="7867860"/>
                          <a:chOff x="1903" y="433"/>
                          <a:chExt cx="8108" cy="8952"/>
                        </a:xfrm>
                      </wpg:grpSpPr>
                      <pic:pic xmlns:pic="http://schemas.openxmlformats.org/drawingml/2006/picture">
                        <pic:nvPicPr>
                          <pic:cNvPr id="13"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902" y="432"/>
                            <a:ext cx="240" cy="2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770" y="432"/>
                            <a:ext cx="240" cy="240"/>
                          </a:xfrm>
                          <a:prstGeom prst="rect">
                            <a:avLst/>
                          </a:prstGeom>
                          <a:noFill/>
                          <a:extLst>
                            <a:ext uri="{909E8E84-426E-40DD-AFC4-6F175D3DCCD1}">
                              <a14:hiddenFill xmlns:a14="http://schemas.microsoft.com/office/drawing/2010/main">
                                <a:solidFill>
                                  <a:srgbClr val="FFFFFF"/>
                                </a:solidFill>
                              </a14:hiddenFill>
                            </a:ext>
                          </a:extLst>
                        </pic:spPr>
                      </pic:pic>
                      <wps:wsp>
                        <wps:cNvPr id="15" name="Line 16"/>
                        <wps:cNvCnPr>
                          <a:cxnSpLocks noChangeShapeType="1"/>
                        </wps:cNvCnPr>
                        <wps:spPr bwMode="auto">
                          <a:xfrm>
                            <a:off x="2142" y="438"/>
                            <a:ext cx="7629" cy="0"/>
                          </a:xfrm>
                          <a:prstGeom prst="line">
                            <a:avLst/>
                          </a:prstGeom>
                          <a:noFill/>
                          <a:ln w="6477">
                            <a:solidFill>
                              <a:srgbClr val="727272"/>
                            </a:solidFill>
                            <a:round/>
                            <a:headEnd/>
                            <a:tailEnd/>
                          </a:ln>
                          <a:extLst>
                            <a:ext uri="{909E8E84-426E-40DD-AFC4-6F175D3DCCD1}">
                              <a14:hiddenFill xmlns:a14="http://schemas.microsoft.com/office/drawing/2010/main">
                                <a:noFill/>
                              </a14:hiddenFill>
                            </a:ext>
                          </a:extLst>
                        </wps:spPr>
                        <wps:bodyPr/>
                      </wps:wsp>
                      <wps:wsp>
                        <wps:cNvPr id="16" name="Line 17"/>
                        <wps:cNvCnPr>
                          <a:cxnSpLocks noChangeShapeType="1"/>
                        </wps:cNvCnPr>
                        <wps:spPr bwMode="auto">
                          <a:xfrm>
                            <a:off x="1908" y="672"/>
                            <a:ext cx="0" cy="8473"/>
                          </a:xfrm>
                          <a:prstGeom prst="line">
                            <a:avLst/>
                          </a:prstGeom>
                          <a:noFill/>
                          <a:ln w="6477">
                            <a:solidFill>
                              <a:srgbClr val="727272"/>
                            </a:solidFill>
                            <a:round/>
                            <a:headEnd/>
                            <a:tailEnd/>
                          </a:ln>
                          <a:extLst>
                            <a:ext uri="{909E8E84-426E-40DD-AFC4-6F175D3DCCD1}">
                              <a14:hiddenFill xmlns:a14="http://schemas.microsoft.com/office/drawing/2010/main">
                                <a:noFill/>
                              </a14:hiddenFill>
                            </a:ext>
                          </a:extLst>
                        </wps:spPr>
                        <wps:bodyPr/>
                      </wps:wsp>
                      <wps:wsp>
                        <wps:cNvPr id="17" name="Line 18"/>
                        <wps:cNvCnPr>
                          <a:cxnSpLocks noChangeShapeType="1"/>
                        </wps:cNvCnPr>
                        <wps:spPr bwMode="auto">
                          <a:xfrm>
                            <a:off x="10005" y="672"/>
                            <a:ext cx="0" cy="8473"/>
                          </a:xfrm>
                          <a:prstGeom prst="line">
                            <a:avLst/>
                          </a:prstGeom>
                          <a:noFill/>
                          <a:ln w="6477">
                            <a:solidFill>
                              <a:srgbClr val="727272"/>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8" name="Picture 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902" y="9145"/>
                            <a:ext cx="240" cy="24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9770" y="9145"/>
                            <a:ext cx="240" cy="240"/>
                          </a:xfrm>
                          <a:prstGeom prst="rect">
                            <a:avLst/>
                          </a:prstGeom>
                          <a:noFill/>
                          <a:extLst>
                            <a:ext uri="{909E8E84-426E-40DD-AFC4-6F175D3DCCD1}">
                              <a14:hiddenFill xmlns:a14="http://schemas.microsoft.com/office/drawing/2010/main">
                                <a:solidFill>
                                  <a:srgbClr val="FFFFFF"/>
                                </a:solidFill>
                              </a14:hiddenFill>
                            </a:ext>
                          </a:extLst>
                        </pic:spPr>
                      </pic:pic>
                      <wps:wsp>
                        <wps:cNvPr id="20" name="Line 21"/>
                        <wps:cNvCnPr>
                          <a:cxnSpLocks noChangeShapeType="1"/>
                        </wps:cNvCnPr>
                        <wps:spPr bwMode="auto">
                          <a:xfrm>
                            <a:off x="2142" y="9380"/>
                            <a:ext cx="7629" cy="0"/>
                          </a:xfrm>
                          <a:prstGeom prst="line">
                            <a:avLst/>
                          </a:prstGeom>
                          <a:noFill/>
                          <a:ln w="5766">
                            <a:solidFill>
                              <a:srgbClr val="727272"/>
                            </a:solidFill>
                            <a:round/>
                            <a:headEnd/>
                            <a:tailEnd/>
                          </a:ln>
                          <a:extLst>
                            <a:ext uri="{909E8E84-426E-40DD-AFC4-6F175D3DCCD1}">
                              <a14:hiddenFill xmlns:a14="http://schemas.microsoft.com/office/drawing/2010/main">
                                <a:noFill/>
                              </a14:hiddenFill>
                            </a:ext>
                          </a:extLst>
                        </wps:spPr>
                        <wps:bodyPr/>
                      </wps:wsp>
                      <wps:wsp>
                        <wps:cNvPr id="21" name="Text Box 22"/>
                        <wps:cNvSpPr txBox="1">
                          <a:spLocks noChangeArrowheads="1"/>
                        </wps:cNvSpPr>
                        <wps:spPr bwMode="auto">
                          <a:xfrm>
                            <a:off x="2211" y="8809"/>
                            <a:ext cx="1648" cy="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B0F87A" w14:textId="77777777" w:rsidR="001240D5" w:rsidRDefault="001240D5" w:rsidP="001240D5">
                              <w:pPr>
                                <w:spacing w:line="176" w:lineRule="exact"/>
                                <w:rPr>
                                  <w:rFonts w:ascii="Arial" w:hAnsi="Arial"/>
                                  <w:sz w:val="18"/>
                                </w:rPr>
                              </w:pPr>
                              <w:r>
                                <w:rPr>
                                  <w:rFonts w:ascii="Lucida Sans" w:hAnsi="Lucida Sans"/>
                                  <w:sz w:val="18"/>
                                </w:rPr>
                                <w:t>Break-even point</w:t>
                              </w:r>
                              <w:r>
                                <w:rPr>
                                  <w:rFonts w:ascii="Lucida Sans" w:hAnsi="Lucida Sans"/>
                                  <w:spacing w:val="-34"/>
                                  <w:sz w:val="18"/>
                                </w:rPr>
                                <w:t xml:space="preserve"> </w:t>
                              </w:r>
                              <w:r>
                                <w:rPr>
                                  <w:rFonts w:ascii="Arial" w:hAnsi="Arial"/>
                                  <w:sz w:val="18"/>
                                </w:rPr>
                                <w:t>=7121 units</w:t>
                              </w:r>
                            </w:p>
                            <w:p w14:paraId="78394313" w14:textId="77777777" w:rsidR="001240D5" w:rsidRDefault="001240D5" w:rsidP="001240D5">
                              <w:pPr>
                                <w:rPr>
                                  <w:rFonts w:ascii="Arial" w:hAnsi="Arial"/>
                                  <w:sz w:val="18"/>
                                </w:rPr>
                              </w:pPr>
                            </w:p>
                          </w:txbxContent>
                        </wps:txbx>
                        <wps:bodyPr rot="0" vert="horz" wrap="square" lIns="0" tIns="0" rIns="0" bIns="0" anchor="t" anchorCtr="0" upright="1">
                          <a:noAutofit/>
                        </wps:bodyPr>
                      </wps:wsp>
                      <wps:wsp>
                        <wps:cNvPr id="22" name="Text Box 23"/>
                        <wps:cNvSpPr txBox="1">
                          <a:spLocks noChangeArrowheads="1"/>
                        </wps:cNvSpPr>
                        <wps:spPr bwMode="auto">
                          <a:xfrm>
                            <a:off x="3889" y="8666"/>
                            <a:ext cx="739" cy="5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CF192D" w14:textId="77777777" w:rsidR="001240D5" w:rsidRDefault="001240D5" w:rsidP="001240D5">
                              <w:pPr>
                                <w:spacing w:line="280" w:lineRule="auto"/>
                                <w:ind w:left="241" w:right="5" w:hanging="242"/>
                                <w:rPr>
                                  <w:rFonts w:ascii="Arial" w:hAnsi="Arial"/>
                                  <w:sz w:val="18"/>
                                </w:rPr>
                              </w:pPr>
                              <w:r>
                                <w:rPr>
                                  <w:rFonts w:ascii="Arial" w:hAnsi="Arial"/>
                                  <w:w w:val="85"/>
                                  <w:sz w:val="18"/>
                                </w:rPr>
                                <w:t xml:space="preserve"> </w:t>
                              </w:r>
                              <w:r>
                                <w:rPr>
                                  <w:rFonts w:ascii="Arial" w:hAnsi="Arial"/>
                                  <w:w w:val="95"/>
                                  <w:sz w:val="18"/>
                                </w:rPr>
                                <w:t>A x C / B</w:t>
                              </w:r>
                            </w:p>
                            <w:p w14:paraId="6F05B520" w14:textId="77777777" w:rsidR="001240D5" w:rsidRDefault="001240D5" w:rsidP="001240D5">
                              <w:pPr>
                                <w:rPr>
                                  <w:rFonts w:ascii="Arial" w:hAnsi="Arial"/>
                                  <w:sz w:val="18"/>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4219DD7" id="Group 12" o:spid="_x0000_s1026" style="position:absolute;left:0;text-align:left;margin-left:47.45pt;margin-top:21.45pt;width:527pt;height:619.5pt;z-index:-251652096;mso-position-horizontal-relative:page" coordorigin="1903,433" coordsize="8108,89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style="position:absolute;left:1902;top:432;width:240;height: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">
                  <v:imagedata r:id="rId14" o:title=""/>
                </v:shape>
                <v:shape id="Picture 15" o:spid="_x0000_s1028" type="#_x0000_t75" style="position:absolute;left:9770;top:432;width:240;height: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">
                  <v:imagedata r:id="rId15" o:title=""/>
                </v:shape>
                <v:line id="Line 16" o:spid="_x0000_s1029" style="position:absolute;visibility:visible;mso-wrap-style:square" from="2142,438" to="9771,4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" strokecolor="#727272" strokeweight=".51pt"/>
                <v:line id="Line 17" o:spid="_x0000_s1030" style="position:absolute;visibility:visible;mso-wrap-style:square" from="1908,672" to="1908,9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" strokecolor="#727272" strokeweight=".51pt"/>
                <v:line id="Line 18" o:spid="_x0000_s1031" style="position:absolute;visibility:visible;mso-wrap-style:square" from="10005,672" to="10005,9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" strokecolor="#727272" strokeweight=".51pt"/>
                <v:shape id="Picture 19" o:spid="_x0000_s1032" type="#_x0000_t75" style="position:absolute;left:1902;top:9145;width:240;height: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">
                  <v:imagedata r:id="rId16" o:title=""/>
                </v:shape>
                <v:shape id="Picture 20" o:spid="_x0000_s1033" type="#_x0000_t75" style="position:absolute;left:9770;top:9145;width:240;height: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">
                  <v:imagedata r:id="rId17" o:title=""/>
                </v:shape>
                <v:line id="Line 21" o:spid="_x0000_s1034" style="position:absolute;visibility:visible;mso-wrap-style:square" from="2142,9380" to="9771,9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" strokecolor="#727272" strokeweight=".16017mm"/>
                <v:shapetype id="_x0000_t202" coordsize="21600,21600" o:spt="202" path="m,l,21600r21600,l21600,xe">
                  <v:stroke joinstyle="miter"/>
                  <v:path gradientshapeok="t" o:connecttype="rect"/>
                </v:shapetype>
                <v:shape id="Text Box 22" o:spid="_x0000_s1035" type="#_x0000_t202" style="position:absolute;left:2211;top:8809;width:1648;height: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38B0F87A" w14:textId="77777777" w:rsidR="001240D5" w:rsidRDefault="001240D5" w:rsidP="001240D5">
                        <w:pPr>
                          <w:spacing w:line="176" w:lineRule="exact"/>
                          <w:rPr>
                            <w:rFonts w:ascii="Arial" w:hAnsi="Arial"/>
                            <w:sz w:val="18"/>
                          </w:rPr>
                        </w:pPr>
                        <w:r>
                          <w:rPr>
                            <w:rFonts w:ascii="Lucida Sans" w:hAnsi="Lucida Sans"/>
                            <w:sz w:val="18"/>
                          </w:rPr>
                          <w:t>Break-even point</w:t>
                        </w:r>
                        <w:r>
                          <w:rPr>
                            <w:rFonts w:ascii="Lucida Sans" w:hAnsi="Lucida Sans"/>
                            <w:spacing w:val="-34"/>
                            <w:sz w:val="18"/>
                          </w:rPr>
                          <w:t xml:space="preserve"> </w:t>
                        </w:r>
                        <w:r>
                          <w:rPr>
                            <w:rFonts w:ascii="Arial" w:hAnsi="Arial"/>
                            <w:sz w:val="18"/>
                          </w:rPr>
                          <w:t>=7121 units</w:t>
                        </w:r>
                      </w:p>
                      <w:p w14:paraId="78394313" w14:textId="77777777" w:rsidR="001240D5" w:rsidRDefault="001240D5" w:rsidP="001240D5">
                        <w:pPr>
                          <w:rPr>
                            <w:rFonts w:ascii="Arial" w:hAnsi="Arial"/>
                            <w:sz w:val="18"/>
                          </w:rPr>
                        </w:pPr>
                      </w:p>
                    </w:txbxContent>
                  </v:textbox>
                </v:shape>
                <v:shape id="Text Box 23" o:spid="_x0000_s1036" type="#_x0000_t202" style="position:absolute;left:3889;top:8666;width:739;height:5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47CF192D" w14:textId="77777777" w:rsidR="001240D5" w:rsidRDefault="001240D5" w:rsidP="001240D5">
                        <w:pPr>
                          <w:spacing w:line="280" w:lineRule="auto"/>
                          <w:ind w:left="241" w:right="5" w:hanging="242"/>
                          <w:rPr>
                            <w:rFonts w:ascii="Arial" w:hAnsi="Arial"/>
                            <w:sz w:val="18"/>
                          </w:rPr>
                        </w:pPr>
                        <w:r>
                          <w:rPr>
                            <w:rFonts w:ascii="Arial" w:hAnsi="Arial"/>
                            <w:w w:val="85"/>
                            <w:sz w:val="18"/>
                          </w:rPr>
                          <w:t xml:space="preserve"> </w:t>
                        </w:r>
                        <w:r>
                          <w:rPr>
                            <w:rFonts w:ascii="Arial" w:hAnsi="Arial"/>
                            <w:w w:val="95"/>
                            <w:sz w:val="18"/>
                          </w:rPr>
                          <w:t>A x C / B</w:t>
                        </w:r>
                      </w:p>
                      <w:p w14:paraId="6F05B520" w14:textId="77777777" w:rsidR="001240D5" w:rsidRDefault="001240D5" w:rsidP="001240D5">
                        <w:pPr>
                          <w:rPr>
                            <w:rFonts w:ascii="Arial" w:hAnsi="Arial"/>
                            <w:sz w:val="18"/>
                          </w:rPr>
                        </w:pPr>
                      </w:p>
                    </w:txbxContent>
                  </v:textbox>
                </v:shape>
                <w10:wrap anchorx="page"/>
              </v:group>
            </w:pict>
          </mc:Fallback>
        </mc:AlternateContent>
      </w:r>
      <w:r w:rsidR="005E3FB7" w:rsidRPr="00FA18DC">
        <w:rPr>
          <w:rFonts w:ascii="Arial" w:hAnsi="Arial" w:cs="Arial"/>
          <w:b/>
          <w:bCs/>
        </w:rPr>
        <w:t>a) Cash Flow Forecast</w:t>
      </w:r>
    </w:p>
    <w:tbl>
      <w:tblPr>
        <w:tblpPr w:leftFromText="180" w:rightFromText="180" w:vertAnchor="text" w:horzAnchor="page" w:tblpX="1246" w:tblpY="79"/>
        <w:tblW w:w="10214" w:type="dxa"/>
        <w:tblLayout w:type="fixed"/>
        <w:tblCellMar>
          <w:left w:w="0" w:type="dxa"/>
          <w:right w:w="0" w:type="dxa"/>
        </w:tblCellMar>
        <w:tblLook w:val="01E0" w:firstRow="1" w:lastRow="1" w:firstColumn="1" w:lastColumn="1" w:noHBand="0" w:noVBand="0"/>
      </w:tblPr>
      <w:tblGrid>
        <w:gridCol w:w="5103"/>
        <w:gridCol w:w="709"/>
        <w:gridCol w:w="142"/>
        <w:gridCol w:w="984"/>
        <w:gridCol w:w="1851"/>
        <w:gridCol w:w="1418"/>
        <w:gridCol w:w="7"/>
      </w:tblGrid>
      <w:tr w:rsidR="000D10AA" w:rsidRPr="00761944" w14:paraId="4F003FA4" w14:textId="77777777" w:rsidTr="0035468F">
        <w:trPr>
          <w:trHeight w:val="391"/>
        </w:trPr>
        <w:tc>
          <w:tcPr>
            <w:tcW w:w="5103" w:type="dxa"/>
            <w:hideMark/>
          </w:tcPr>
          <w:p w14:paraId="063FB543" w14:textId="2BED8285" w:rsidR="000D10AA" w:rsidRPr="00761944" w:rsidRDefault="000D10AA" w:rsidP="000E3D10">
            <w:pPr>
              <w:pStyle w:val="TableParagraph"/>
              <w:tabs>
                <w:tab w:val="left" w:pos="1047"/>
              </w:tabs>
              <w:spacing w:line="209" w:lineRule="exact"/>
              <w:ind w:left="50"/>
              <w:rPr>
                <w:rFonts w:ascii="Arial" w:hAnsi="Arial" w:cs="Arial"/>
              </w:rPr>
            </w:pPr>
            <w:r w:rsidRPr="00761944">
              <w:rPr>
                <w:rFonts w:ascii="Arial" w:hAnsi="Arial" w:cs="Arial"/>
              </w:rPr>
              <w:t>Business:</w:t>
            </w:r>
            <w:r w:rsidRPr="00761944">
              <w:rPr>
                <w:rFonts w:ascii="Arial" w:hAnsi="Arial" w:cs="Arial"/>
                <w:color w:val="FF0000"/>
              </w:rPr>
              <w:t xml:space="preserve">  </w:t>
            </w:r>
            <w:r w:rsidR="003B5B42">
              <w:rPr>
                <w:rFonts w:ascii="Arial" w:hAnsi="Arial" w:cs="Arial"/>
                <w:color w:val="FF0000"/>
              </w:rPr>
              <w:t xml:space="preserve">Trendy </w:t>
            </w:r>
            <w:r w:rsidRPr="00761944">
              <w:rPr>
                <w:rFonts w:ascii="Arial" w:hAnsi="Arial" w:cs="Arial"/>
                <w:color w:val="FF0000"/>
              </w:rPr>
              <w:t xml:space="preserve">Vegan bakery </w:t>
            </w:r>
          </w:p>
        </w:tc>
        <w:tc>
          <w:tcPr>
            <w:tcW w:w="709" w:type="dxa"/>
          </w:tcPr>
          <w:p w14:paraId="1AD04022" w14:textId="77777777" w:rsidR="000D10AA" w:rsidRPr="00761944" w:rsidRDefault="000D10AA" w:rsidP="000E3D10">
            <w:pPr>
              <w:pStyle w:val="TableParagraph"/>
              <w:rPr>
                <w:rFonts w:ascii="Arial" w:hAnsi="Arial" w:cs="Arial"/>
              </w:rPr>
            </w:pPr>
          </w:p>
        </w:tc>
        <w:tc>
          <w:tcPr>
            <w:tcW w:w="4402" w:type="dxa"/>
            <w:gridSpan w:val="5"/>
          </w:tcPr>
          <w:p w14:paraId="55198496" w14:textId="0CC91FA9" w:rsidR="000D10AA" w:rsidRPr="00761944" w:rsidRDefault="000D10AA" w:rsidP="000E3D10">
            <w:pPr>
              <w:pStyle w:val="TableParagraph"/>
              <w:rPr>
                <w:rFonts w:ascii="Arial" w:hAnsi="Arial" w:cs="Arial"/>
              </w:rPr>
            </w:pPr>
          </w:p>
        </w:tc>
      </w:tr>
      <w:tr w:rsidR="000D10AA" w:rsidRPr="00761944" w14:paraId="75027707" w14:textId="77777777" w:rsidTr="0035468F">
        <w:trPr>
          <w:gridAfter w:val="1"/>
          <w:wAfter w:w="7" w:type="dxa"/>
          <w:trHeight w:val="733"/>
        </w:trPr>
        <w:tc>
          <w:tcPr>
            <w:tcW w:w="5103" w:type="dxa"/>
            <w:hideMark/>
          </w:tcPr>
          <w:p w14:paraId="5796458D" w14:textId="55F73CEC" w:rsidR="000D10AA" w:rsidRPr="00761944" w:rsidRDefault="000D10AA" w:rsidP="000E3D10">
            <w:pPr>
              <w:pStyle w:val="TableParagraph"/>
              <w:tabs>
                <w:tab w:val="left" w:pos="886"/>
              </w:tabs>
              <w:spacing w:before="118"/>
              <w:ind w:left="50"/>
              <w:rPr>
                <w:rFonts w:ascii="Arial" w:hAnsi="Arial" w:cs="Arial"/>
              </w:rPr>
            </w:pPr>
            <w:r w:rsidRPr="00761944">
              <w:rPr>
                <w:rFonts w:ascii="Arial" w:hAnsi="Arial" w:cs="Arial"/>
              </w:rPr>
              <w:t>Period:</w:t>
            </w:r>
            <w:r w:rsidRPr="00761944">
              <w:rPr>
                <w:rFonts w:ascii="Arial" w:hAnsi="Arial" w:cs="Arial"/>
              </w:rPr>
              <w:tab/>
            </w:r>
            <w:r w:rsidRPr="00761944">
              <w:rPr>
                <w:rFonts w:ascii="Arial" w:hAnsi="Arial" w:cs="Arial"/>
                <w:spacing w:val="-4"/>
              </w:rPr>
              <w:t xml:space="preserve">Year </w:t>
            </w:r>
            <w:r w:rsidRPr="00761944">
              <w:rPr>
                <w:rFonts w:ascii="Arial" w:hAnsi="Arial" w:cs="Arial"/>
              </w:rPr>
              <w:t>to 31 July, 2023</w:t>
            </w:r>
          </w:p>
          <w:p w14:paraId="3AF71D4C" w14:textId="77777777" w:rsidR="000D10AA" w:rsidRPr="00761944" w:rsidRDefault="000D10AA" w:rsidP="000E3D10">
            <w:pPr>
              <w:pStyle w:val="TableParagraph"/>
              <w:spacing w:before="37"/>
              <w:ind w:left="50"/>
              <w:rPr>
                <w:rFonts w:ascii="Arial" w:hAnsi="Arial" w:cs="Arial"/>
              </w:rPr>
            </w:pPr>
            <w:r w:rsidRPr="00761944">
              <w:rPr>
                <w:rFonts w:ascii="Arial" w:hAnsi="Arial" w:cs="Arial"/>
              </w:rPr>
              <w:t>Sales:</w:t>
            </w:r>
          </w:p>
        </w:tc>
        <w:tc>
          <w:tcPr>
            <w:tcW w:w="709" w:type="dxa"/>
          </w:tcPr>
          <w:p w14:paraId="07CBF8CA" w14:textId="77777777" w:rsidR="000D10AA" w:rsidRPr="00761944" w:rsidRDefault="000D10AA" w:rsidP="000E3D10">
            <w:pPr>
              <w:pStyle w:val="TableParagraph"/>
              <w:rPr>
                <w:rFonts w:ascii="Arial" w:hAnsi="Arial" w:cs="Arial"/>
              </w:rPr>
            </w:pPr>
          </w:p>
        </w:tc>
        <w:tc>
          <w:tcPr>
            <w:tcW w:w="142" w:type="dxa"/>
          </w:tcPr>
          <w:p w14:paraId="352BB5BE" w14:textId="40012A99" w:rsidR="000D10AA" w:rsidRPr="00761944" w:rsidRDefault="000D10AA" w:rsidP="000E3D10">
            <w:pPr>
              <w:pStyle w:val="TableParagraph"/>
              <w:rPr>
                <w:rFonts w:ascii="Arial" w:hAnsi="Arial" w:cs="Arial"/>
              </w:rPr>
            </w:pPr>
          </w:p>
        </w:tc>
        <w:tc>
          <w:tcPr>
            <w:tcW w:w="984" w:type="dxa"/>
          </w:tcPr>
          <w:p w14:paraId="68E7F849" w14:textId="77777777" w:rsidR="000D10AA" w:rsidRPr="00761944" w:rsidRDefault="000D10AA" w:rsidP="000E3D10">
            <w:pPr>
              <w:pStyle w:val="TableParagraph"/>
              <w:rPr>
                <w:rFonts w:ascii="Arial" w:hAnsi="Arial" w:cs="Arial"/>
              </w:rPr>
            </w:pPr>
          </w:p>
        </w:tc>
        <w:tc>
          <w:tcPr>
            <w:tcW w:w="1851" w:type="dxa"/>
          </w:tcPr>
          <w:p w14:paraId="262D068D" w14:textId="77777777" w:rsidR="000D10AA" w:rsidRPr="00761944" w:rsidRDefault="000D10AA" w:rsidP="000E3D10">
            <w:pPr>
              <w:pStyle w:val="TableParagraph"/>
              <w:rPr>
                <w:rFonts w:ascii="Arial" w:hAnsi="Arial" w:cs="Arial"/>
              </w:rPr>
            </w:pPr>
          </w:p>
          <w:p w14:paraId="286116A2" w14:textId="77777777" w:rsidR="000D10AA" w:rsidRPr="00761944" w:rsidRDefault="000D10AA" w:rsidP="000E3D10">
            <w:pPr>
              <w:pStyle w:val="TableParagraph"/>
              <w:spacing w:before="136"/>
              <w:ind w:right="117"/>
              <w:jc w:val="right"/>
              <w:rPr>
                <w:rFonts w:ascii="Arial" w:hAnsi="Arial" w:cs="Arial"/>
                <w:color w:val="FF0000"/>
              </w:rPr>
            </w:pPr>
            <w:r w:rsidRPr="00761944">
              <w:rPr>
                <w:rFonts w:ascii="Arial" w:hAnsi="Arial" w:cs="Arial"/>
                <w:color w:val="FF0000"/>
              </w:rPr>
              <w:t>£ 15,360</w:t>
            </w:r>
          </w:p>
        </w:tc>
        <w:tc>
          <w:tcPr>
            <w:tcW w:w="1418" w:type="dxa"/>
          </w:tcPr>
          <w:p w14:paraId="2FADFC4D" w14:textId="77777777" w:rsidR="000D10AA" w:rsidRPr="00761944" w:rsidRDefault="000D10AA" w:rsidP="000E3D10">
            <w:pPr>
              <w:pStyle w:val="TableParagraph"/>
              <w:rPr>
                <w:rFonts w:ascii="Arial" w:hAnsi="Arial" w:cs="Arial"/>
              </w:rPr>
            </w:pPr>
          </w:p>
          <w:p w14:paraId="40B4D955" w14:textId="77777777" w:rsidR="000D10AA" w:rsidRPr="00761944" w:rsidRDefault="000D10AA" w:rsidP="000E3D10">
            <w:pPr>
              <w:pStyle w:val="TableParagraph"/>
              <w:spacing w:before="136"/>
              <w:ind w:left="95" w:right="26"/>
              <w:jc w:val="center"/>
              <w:rPr>
                <w:rFonts w:ascii="Arial" w:hAnsi="Arial" w:cs="Arial"/>
              </w:rPr>
            </w:pPr>
            <w:r w:rsidRPr="00761944">
              <w:rPr>
                <w:rFonts w:ascii="Arial" w:hAnsi="Arial" w:cs="Arial"/>
                <w:w w:val="105"/>
              </w:rPr>
              <w:t>(</w:t>
            </w:r>
            <w:r w:rsidRPr="00761944">
              <w:rPr>
                <w:rFonts w:ascii="Arial" w:hAnsi="Arial" w:cs="Arial"/>
                <w:i/>
                <w:w w:val="105"/>
              </w:rPr>
              <w:t>A</w:t>
            </w:r>
            <w:r w:rsidRPr="00761944">
              <w:rPr>
                <w:rFonts w:ascii="Arial" w:hAnsi="Arial" w:cs="Arial"/>
                <w:w w:val="105"/>
              </w:rPr>
              <w:t>)</w:t>
            </w:r>
          </w:p>
        </w:tc>
      </w:tr>
      <w:tr w:rsidR="000D10AA" w:rsidRPr="00761944" w14:paraId="44F35694" w14:textId="77777777" w:rsidTr="0035468F">
        <w:trPr>
          <w:gridAfter w:val="1"/>
          <w:wAfter w:w="7" w:type="dxa"/>
          <w:trHeight w:val="310"/>
        </w:trPr>
        <w:tc>
          <w:tcPr>
            <w:tcW w:w="5103" w:type="dxa"/>
            <w:hideMark/>
          </w:tcPr>
          <w:p w14:paraId="7A9D4FFC" w14:textId="77777777" w:rsidR="000D10AA" w:rsidRPr="00761944" w:rsidRDefault="000D10AA" w:rsidP="000E3D10">
            <w:pPr>
              <w:pStyle w:val="TableParagraph"/>
              <w:spacing w:before="7"/>
              <w:ind w:left="50"/>
              <w:rPr>
                <w:rFonts w:ascii="Arial" w:hAnsi="Arial" w:cs="Arial"/>
              </w:rPr>
            </w:pPr>
            <w:r w:rsidRPr="00761944">
              <w:rPr>
                <w:rFonts w:ascii="Arial" w:hAnsi="Arial" w:cs="Arial"/>
              </w:rPr>
              <w:t xml:space="preserve">Grant:                            £50,000                                              </w:t>
            </w:r>
          </w:p>
          <w:p w14:paraId="00126DE9" w14:textId="77777777" w:rsidR="000D10AA" w:rsidRPr="00761944" w:rsidRDefault="000D10AA" w:rsidP="000E3D10">
            <w:pPr>
              <w:pStyle w:val="TableParagraph"/>
              <w:spacing w:before="7"/>
              <w:ind w:left="50"/>
              <w:rPr>
                <w:rFonts w:ascii="Arial" w:hAnsi="Arial" w:cs="Arial"/>
              </w:rPr>
            </w:pPr>
            <w:r w:rsidRPr="00761944">
              <w:rPr>
                <w:rFonts w:ascii="Arial" w:hAnsi="Arial" w:cs="Arial"/>
              </w:rPr>
              <w:t>Investment by owners    £15,000</w:t>
            </w:r>
          </w:p>
          <w:p w14:paraId="5E0F44C1" w14:textId="77777777" w:rsidR="000D10AA" w:rsidRPr="00761944" w:rsidRDefault="000D10AA" w:rsidP="000E3D10">
            <w:pPr>
              <w:pStyle w:val="TableParagraph"/>
              <w:spacing w:before="7"/>
              <w:ind w:left="50"/>
              <w:rPr>
                <w:rFonts w:ascii="Arial" w:hAnsi="Arial" w:cs="Arial"/>
              </w:rPr>
            </w:pPr>
            <w:r w:rsidRPr="00761944">
              <w:rPr>
                <w:rFonts w:ascii="Arial" w:hAnsi="Arial" w:cs="Arial"/>
              </w:rPr>
              <w:t>Less direct (variable) costs:</w:t>
            </w:r>
          </w:p>
        </w:tc>
        <w:tc>
          <w:tcPr>
            <w:tcW w:w="709" w:type="dxa"/>
          </w:tcPr>
          <w:p w14:paraId="59B7AFF4" w14:textId="77777777" w:rsidR="000D10AA" w:rsidRPr="00761944" w:rsidRDefault="000D10AA" w:rsidP="000E3D10">
            <w:pPr>
              <w:pStyle w:val="TableParagraph"/>
              <w:rPr>
                <w:rFonts w:ascii="Arial" w:hAnsi="Arial" w:cs="Arial"/>
              </w:rPr>
            </w:pPr>
          </w:p>
        </w:tc>
        <w:tc>
          <w:tcPr>
            <w:tcW w:w="142" w:type="dxa"/>
          </w:tcPr>
          <w:p w14:paraId="0ACD9A67" w14:textId="5C5C3DB2" w:rsidR="000D10AA" w:rsidRPr="00761944" w:rsidRDefault="000D10AA" w:rsidP="000E3D10">
            <w:pPr>
              <w:pStyle w:val="TableParagraph"/>
              <w:rPr>
                <w:rFonts w:ascii="Arial" w:hAnsi="Arial" w:cs="Arial"/>
              </w:rPr>
            </w:pPr>
          </w:p>
        </w:tc>
        <w:tc>
          <w:tcPr>
            <w:tcW w:w="984" w:type="dxa"/>
          </w:tcPr>
          <w:p w14:paraId="0CA90CF4" w14:textId="77777777" w:rsidR="000D10AA" w:rsidRPr="00761944" w:rsidRDefault="000D10AA" w:rsidP="000E3D10">
            <w:pPr>
              <w:pStyle w:val="TableParagraph"/>
              <w:rPr>
                <w:rFonts w:ascii="Arial" w:hAnsi="Arial" w:cs="Arial"/>
              </w:rPr>
            </w:pPr>
          </w:p>
        </w:tc>
        <w:tc>
          <w:tcPr>
            <w:tcW w:w="1851" w:type="dxa"/>
          </w:tcPr>
          <w:p w14:paraId="4C62B492" w14:textId="77777777" w:rsidR="000D10AA" w:rsidRPr="00761944" w:rsidRDefault="000D10AA" w:rsidP="000E3D10">
            <w:pPr>
              <w:pStyle w:val="TableParagraph"/>
              <w:rPr>
                <w:rFonts w:ascii="Arial" w:hAnsi="Arial" w:cs="Arial"/>
              </w:rPr>
            </w:pPr>
          </w:p>
        </w:tc>
        <w:tc>
          <w:tcPr>
            <w:tcW w:w="1418" w:type="dxa"/>
          </w:tcPr>
          <w:p w14:paraId="01B62D45" w14:textId="77777777" w:rsidR="000D10AA" w:rsidRPr="00761944" w:rsidRDefault="000D10AA" w:rsidP="000E3D10">
            <w:pPr>
              <w:pStyle w:val="TableParagraph"/>
              <w:rPr>
                <w:rFonts w:ascii="Arial" w:hAnsi="Arial" w:cs="Arial"/>
              </w:rPr>
            </w:pPr>
          </w:p>
        </w:tc>
      </w:tr>
      <w:tr w:rsidR="000D10AA" w:rsidRPr="00761944" w14:paraId="698C1C61" w14:textId="77777777" w:rsidTr="0035468F">
        <w:trPr>
          <w:gridAfter w:val="1"/>
          <w:wAfter w:w="7" w:type="dxa"/>
          <w:trHeight w:val="314"/>
        </w:trPr>
        <w:tc>
          <w:tcPr>
            <w:tcW w:w="5103" w:type="dxa"/>
            <w:hideMark/>
          </w:tcPr>
          <w:p w14:paraId="464D538B" w14:textId="77777777" w:rsidR="000D10AA" w:rsidRPr="00761944" w:rsidRDefault="000D10AA" w:rsidP="000E3D10">
            <w:pPr>
              <w:pStyle w:val="TableParagraph"/>
              <w:spacing w:before="6"/>
              <w:ind w:left="249"/>
              <w:rPr>
                <w:rFonts w:ascii="Arial" w:hAnsi="Arial" w:cs="Arial"/>
              </w:rPr>
            </w:pPr>
            <w:r w:rsidRPr="00761944">
              <w:rPr>
                <w:rFonts w:ascii="Arial" w:hAnsi="Arial" w:cs="Arial"/>
              </w:rPr>
              <w:t>materials</w:t>
            </w:r>
          </w:p>
        </w:tc>
        <w:tc>
          <w:tcPr>
            <w:tcW w:w="709" w:type="dxa"/>
          </w:tcPr>
          <w:p w14:paraId="374F6A2D" w14:textId="77777777" w:rsidR="000D10AA" w:rsidRPr="00761944" w:rsidRDefault="000D10AA" w:rsidP="000E3D10">
            <w:pPr>
              <w:pStyle w:val="TableParagraph"/>
              <w:spacing w:before="6"/>
              <w:ind w:right="110"/>
              <w:jc w:val="right"/>
              <w:rPr>
                <w:rFonts w:ascii="Arial" w:hAnsi="Arial" w:cs="Arial"/>
                <w:w w:val="104"/>
              </w:rPr>
            </w:pPr>
          </w:p>
        </w:tc>
        <w:tc>
          <w:tcPr>
            <w:tcW w:w="142" w:type="dxa"/>
            <w:hideMark/>
          </w:tcPr>
          <w:p w14:paraId="1F8ADBEE" w14:textId="5EFD5269" w:rsidR="000D10AA" w:rsidRPr="00761944" w:rsidRDefault="000D10AA" w:rsidP="000E3D10">
            <w:pPr>
              <w:pStyle w:val="TableParagraph"/>
              <w:spacing w:before="6"/>
              <w:ind w:right="110"/>
              <w:jc w:val="right"/>
              <w:rPr>
                <w:rFonts w:ascii="Arial" w:hAnsi="Arial" w:cs="Arial"/>
              </w:rPr>
            </w:pPr>
            <w:r w:rsidRPr="00761944">
              <w:rPr>
                <w:rFonts w:ascii="Arial" w:hAnsi="Arial" w:cs="Arial"/>
                <w:w w:val="104"/>
              </w:rPr>
              <w:t>£</w:t>
            </w:r>
          </w:p>
        </w:tc>
        <w:tc>
          <w:tcPr>
            <w:tcW w:w="984" w:type="dxa"/>
            <w:hideMark/>
          </w:tcPr>
          <w:p w14:paraId="2D240A89" w14:textId="77777777" w:rsidR="000D10AA" w:rsidRPr="00761944" w:rsidRDefault="000D10AA" w:rsidP="000E3D10">
            <w:pPr>
              <w:pStyle w:val="TableParagraph"/>
              <w:rPr>
                <w:rFonts w:ascii="Arial" w:hAnsi="Arial" w:cs="Arial"/>
              </w:rPr>
            </w:pPr>
            <w:r w:rsidRPr="00761944">
              <w:rPr>
                <w:rFonts w:ascii="Arial" w:hAnsi="Arial" w:cs="Arial"/>
              </w:rPr>
              <w:t>5000</w:t>
            </w:r>
          </w:p>
        </w:tc>
        <w:tc>
          <w:tcPr>
            <w:tcW w:w="1851" w:type="dxa"/>
          </w:tcPr>
          <w:p w14:paraId="5AB4F1C6" w14:textId="77777777" w:rsidR="000D10AA" w:rsidRPr="00761944" w:rsidRDefault="000D10AA" w:rsidP="000E3D10">
            <w:pPr>
              <w:pStyle w:val="TableParagraph"/>
              <w:rPr>
                <w:rFonts w:ascii="Arial" w:hAnsi="Arial" w:cs="Arial"/>
              </w:rPr>
            </w:pPr>
          </w:p>
        </w:tc>
        <w:tc>
          <w:tcPr>
            <w:tcW w:w="1418" w:type="dxa"/>
          </w:tcPr>
          <w:p w14:paraId="6AAC281F" w14:textId="77777777" w:rsidR="000D10AA" w:rsidRPr="00761944" w:rsidRDefault="000D10AA" w:rsidP="000E3D10">
            <w:pPr>
              <w:pStyle w:val="TableParagraph"/>
              <w:rPr>
                <w:rFonts w:ascii="Arial" w:hAnsi="Arial" w:cs="Arial"/>
              </w:rPr>
            </w:pPr>
          </w:p>
        </w:tc>
      </w:tr>
      <w:tr w:rsidR="000D10AA" w:rsidRPr="00761944" w14:paraId="33CC05A7" w14:textId="77777777" w:rsidTr="0035468F">
        <w:trPr>
          <w:gridAfter w:val="1"/>
          <w:wAfter w:w="7" w:type="dxa"/>
          <w:trHeight w:val="314"/>
        </w:trPr>
        <w:tc>
          <w:tcPr>
            <w:tcW w:w="5103" w:type="dxa"/>
            <w:hideMark/>
          </w:tcPr>
          <w:p w14:paraId="3F299D64" w14:textId="77777777" w:rsidR="000D10AA" w:rsidRPr="00761944" w:rsidRDefault="000D10AA" w:rsidP="000E3D10">
            <w:pPr>
              <w:pStyle w:val="TableParagraph"/>
              <w:spacing w:before="6"/>
              <w:ind w:left="249"/>
              <w:rPr>
                <w:rFonts w:ascii="Arial" w:hAnsi="Arial" w:cs="Arial"/>
              </w:rPr>
            </w:pPr>
            <w:r w:rsidRPr="00761944">
              <w:rPr>
                <w:rFonts w:ascii="Arial" w:hAnsi="Arial" w:cs="Arial"/>
              </w:rPr>
              <w:t>direct wages</w:t>
            </w:r>
          </w:p>
        </w:tc>
        <w:tc>
          <w:tcPr>
            <w:tcW w:w="709" w:type="dxa"/>
          </w:tcPr>
          <w:p w14:paraId="5AB5598F" w14:textId="77777777" w:rsidR="000D10AA" w:rsidRPr="00761944" w:rsidRDefault="000D10AA" w:rsidP="000E3D10">
            <w:pPr>
              <w:pStyle w:val="TableParagraph"/>
              <w:spacing w:before="6"/>
              <w:ind w:right="110"/>
              <w:jc w:val="right"/>
              <w:rPr>
                <w:rFonts w:ascii="Arial" w:hAnsi="Arial" w:cs="Arial"/>
                <w:w w:val="104"/>
              </w:rPr>
            </w:pPr>
          </w:p>
        </w:tc>
        <w:tc>
          <w:tcPr>
            <w:tcW w:w="142" w:type="dxa"/>
            <w:hideMark/>
          </w:tcPr>
          <w:p w14:paraId="3A87CB3D" w14:textId="1AF5972D" w:rsidR="000D10AA" w:rsidRPr="00761944" w:rsidRDefault="000D10AA" w:rsidP="000E3D10">
            <w:pPr>
              <w:pStyle w:val="TableParagraph"/>
              <w:spacing w:before="6"/>
              <w:ind w:right="110"/>
              <w:jc w:val="right"/>
              <w:rPr>
                <w:rFonts w:ascii="Arial" w:hAnsi="Arial" w:cs="Arial"/>
              </w:rPr>
            </w:pPr>
            <w:r w:rsidRPr="00761944">
              <w:rPr>
                <w:rFonts w:ascii="Arial" w:hAnsi="Arial" w:cs="Arial"/>
                <w:w w:val="104"/>
              </w:rPr>
              <w:t>£</w:t>
            </w:r>
          </w:p>
        </w:tc>
        <w:tc>
          <w:tcPr>
            <w:tcW w:w="984" w:type="dxa"/>
            <w:hideMark/>
          </w:tcPr>
          <w:p w14:paraId="068CA8B3" w14:textId="77777777" w:rsidR="000D10AA" w:rsidRPr="00761944" w:rsidRDefault="000D10AA" w:rsidP="000E3D10">
            <w:pPr>
              <w:pStyle w:val="TableParagraph"/>
              <w:rPr>
                <w:rFonts w:ascii="Arial" w:hAnsi="Arial" w:cs="Arial"/>
              </w:rPr>
            </w:pPr>
            <w:r w:rsidRPr="00761944">
              <w:rPr>
                <w:rFonts w:ascii="Arial" w:hAnsi="Arial" w:cs="Arial"/>
              </w:rPr>
              <w:t>30,000</w:t>
            </w:r>
          </w:p>
        </w:tc>
        <w:tc>
          <w:tcPr>
            <w:tcW w:w="1851" w:type="dxa"/>
          </w:tcPr>
          <w:p w14:paraId="5D307DB8" w14:textId="77777777" w:rsidR="000D10AA" w:rsidRPr="00761944" w:rsidRDefault="000D10AA" w:rsidP="000E3D10">
            <w:pPr>
              <w:pStyle w:val="TableParagraph"/>
              <w:rPr>
                <w:rFonts w:ascii="Arial" w:hAnsi="Arial" w:cs="Arial"/>
              </w:rPr>
            </w:pPr>
          </w:p>
        </w:tc>
        <w:tc>
          <w:tcPr>
            <w:tcW w:w="1418" w:type="dxa"/>
          </w:tcPr>
          <w:p w14:paraId="2853D982" w14:textId="77777777" w:rsidR="000D10AA" w:rsidRPr="00761944" w:rsidRDefault="000D10AA" w:rsidP="000E3D10">
            <w:pPr>
              <w:pStyle w:val="TableParagraph"/>
              <w:rPr>
                <w:rFonts w:ascii="Arial" w:hAnsi="Arial" w:cs="Arial"/>
              </w:rPr>
            </w:pPr>
          </w:p>
        </w:tc>
      </w:tr>
      <w:tr w:rsidR="000D10AA" w:rsidRPr="00761944" w14:paraId="5A6128D7" w14:textId="77777777" w:rsidTr="0035468F">
        <w:trPr>
          <w:gridAfter w:val="1"/>
          <w:wAfter w:w="7" w:type="dxa"/>
          <w:trHeight w:val="301"/>
        </w:trPr>
        <w:tc>
          <w:tcPr>
            <w:tcW w:w="5103" w:type="dxa"/>
            <w:hideMark/>
          </w:tcPr>
          <w:p w14:paraId="35019EB3" w14:textId="77777777" w:rsidR="000D10AA" w:rsidRPr="00761944" w:rsidRDefault="000D10AA" w:rsidP="000E3D10">
            <w:pPr>
              <w:pStyle w:val="TableParagraph"/>
              <w:spacing w:before="6"/>
              <w:ind w:left="249"/>
              <w:rPr>
                <w:rFonts w:ascii="Arial" w:hAnsi="Arial" w:cs="Arial"/>
              </w:rPr>
            </w:pPr>
            <w:r w:rsidRPr="00761944">
              <w:rPr>
                <w:rFonts w:ascii="Arial" w:hAnsi="Arial" w:cs="Arial"/>
              </w:rPr>
              <w:t>other</w:t>
            </w:r>
          </w:p>
        </w:tc>
        <w:tc>
          <w:tcPr>
            <w:tcW w:w="709" w:type="dxa"/>
          </w:tcPr>
          <w:p w14:paraId="52F2D08F" w14:textId="77777777" w:rsidR="000D10AA" w:rsidRPr="00761944" w:rsidRDefault="000D10AA" w:rsidP="000E3D10">
            <w:pPr>
              <w:pStyle w:val="TableParagraph"/>
              <w:spacing w:before="6"/>
              <w:ind w:right="110"/>
              <w:jc w:val="right"/>
              <w:rPr>
                <w:rFonts w:ascii="Arial" w:hAnsi="Arial" w:cs="Arial"/>
                <w:w w:val="104"/>
              </w:rPr>
            </w:pPr>
          </w:p>
        </w:tc>
        <w:tc>
          <w:tcPr>
            <w:tcW w:w="142" w:type="dxa"/>
            <w:hideMark/>
          </w:tcPr>
          <w:p w14:paraId="1A321A5D" w14:textId="2652D645" w:rsidR="000D10AA" w:rsidRPr="00761944" w:rsidRDefault="000D10AA" w:rsidP="000E3D10">
            <w:pPr>
              <w:pStyle w:val="TableParagraph"/>
              <w:spacing w:before="6"/>
              <w:ind w:right="110"/>
              <w:jc w:val="right"/>
              <w:rPr>
                <w:rFonts w:ascii="Arial" w:hAnsi="Arial" w:cs="Arial"/>
              </w:rPr>
            </w:pPr>
            <w:r w:rsidRPr="00761944">
              <w:rPr>
                <w:rFonts w:ascii="Arial" w:hAnsi="Arial" w:cs="Arial"/>
                <w:w w:val="104"/>
              </w:rPr>
              <w:t>£</w:t>
            </w:r>
          </w:p>
        </w:tc>
        <w:tc>
          <w:tcPr>
            <w:tcW w:w="984" w:type="dxa"/>
          </w:tcPr>
          <w:p w14:paraId="0F2A1364" w14:textId="77777777" w:rsidR="000D10AA" w:rsidRPr="00761944" w:rsidRDefault="000D10AA" w:rsidP="000E3D10">
            <w:pPr>
              <w:pStyle w:val="TableParagraph"/>
              <w:rPr>
                <w:rFonts w:ascii="Arial" w:hAnsi="Arial" w:cs="Arial"/>
              </w:rPr>
            </w:pPr>
          </w:p>
        </w:tc>
        <w:tc>
          <w:tcPr>
            <w:tcW w:w="1851" w:type="dxa"/>
          </w:tcPr>
          <w:p w14:paraId="5C36A03E" w14:textId="77777777" w:rsidR="000D10AA" w:rsidRPr="00761944" w:rsidRDefault="000D10AA" w:rsidP="000E3D10">
            <w:pPr>
              <w:pStyle w:val="TableParagraph"/>
              <w:rPr>
                <w:rFonts w:ascii="Arial" w:hAnsi="Arial" w:cs="Arial"/>
              </w:rPr>
            </w:pPr>
          </w:p>
        </w:tc>
        <w:tc>
          <w:tcPr>
            <w:tcW w:w="1418" w:type="dxa"/>
          </w:tcPr>
          <w:p w14:paraId="36AE5E37" w14:textId="77777777" w:rsidR="000D10AA" w:rsidRPr="00761944" w:rsidRDefault="000D10AA" w:rsidP="000E3D10">
            <w:pPr>
              <w:pStyle w:val="TableParagraph"/>
              <w:rPr>
                <w:rFonts w:ascii="Arial" w:hAnsi="Arial" w:cs="Arial"/>
              </w:rPr>
            </w:pPr>
          </w:p>
        </w:tc>
      </w:tr>
      <w:tr w:rsidR="000D10AA" w:rsidRPr="00761944" w14:paraId="58F48681" w14:textId="77777777" w:rsidTr="0035468F">
        <w:trPr>
          <w:gridAfter w:val="1"/>
          <w:wAfter w:w="7" w:type="dxa"/>
          <w:trHeight w:val="321"/>
        </w:trPr>
        <w:tc>
          <w:tcPr>
            <w:tcW w:w="5103" w:type="dxa"/>
            <w:hideMark/>
          </w:tcPr>
          <w:p w14:paraId="5C68972C" w14:textId="77777777" w:rsidR="000D10AA" w:rsidRPr="00761944" w:rsidRDefault="000D10AA" w:rsidP="000E3D10">
            <w:pPr>
              <w:pStyle w:val="TableParagraph"/>
              <w:spacing w:before="24"/>
              <w:ind w:left="50"/>
              <w:rPr>
                <w:rFonts w:ascii="Arial" w:hAnsi="Arial" w:cs="Arial"/>
              </w:rPr>
            </w:pPr>
            <w:r w:rsidRPr="00761944">
              <w:rPr>
                <w:rFonts w:ascii="Arial" w:hAnsi="Arial" w:cs="Arial"/>
              </w:rPr>
              <w:t>Total direct costs</w:t>
            </w:r>
          </w:p>
        </w:tc>
        <w:tc>
          <w:tcPr>
            <w:tcW w:w="709" w:type="dxa"/>
          </w:tcPr>
          <w:p w14:paraId="2B53F9AA" w14:textId="77777777" w:rsidR="000D10AA" w:rsidRPr="00761944" w:rsidRDefault="000D10AA" w:rsidP="000E3D10">
            <w:pPr>
              <w:pStyle w:val="TableParagraph"/>
              <w:rPr>
                <w:rFonts w:ascii="Arial" w:hAnsi="Arial" w:cs="Arial"/>
              </w:rPr>
            </w:pPr>
          </w:p>
        </w:tc>
        <w:tc>
          <w:tcPr>
            <w:tcW w:w="142" w:type="dxa"/>
          </w:tcPr>
          <w:p w14:paraId="337C4F5F" w14:textId="510E4403" w:rsidR="000D10AA" w:rsidRPr="00761944" w:rsidRDefault="000D10AA" w:rsidP="000E3D10">
            <w:pPr>
              <w:pStyle w:val="TableParagraph"/>
              <w:rPr>
                <w:rFonts w:ascii="Arial" w:hAnsi="Arial" w:cs="Arial"/>
              </w:rPr>
            </w:pPr>
          </w:p>
        </w:tc>
        <w:tc>
          <w:tcPr>
            <w:tcW w:w="984" w:type="dxa"/>
          </w:tcPr>
          <w:p w14:paraId="42FDC7ED" w14:textId="77777777" w:rsidR="000D10AA" w:rsidRPr="00761944" w:rsidRDefault="000D10AA" w:rsidP="000E3D10">
            <w:pPr>
              <w:pStyle w:val="TableParagraph"/>
              <w:rPr>
                <w:rFonts w:ascii="Arial" w:hAnsi="Arial" w:cs="Arial"/>
              </w:rPr>
            </w:pPr>
          </w:p>
        </w:tc>
        <w:tc>
          <w:tcPr>
            <w:tcW w:w="1851" w:type="dxa"/>
            <w:hideMark/>
          </w:tcPr>
          <w:p w14:paraId="1CEBB5D4" w14:textId="3DCFD6C0" w:rsidR="000D10AA" w:rsidRPr="00761944" w:rsidRDefault="000D10AA" w:rsidP="000E3D10">
            <w:pPr>
              <w:pStyle w:val="TableParagraph"/>
              <w:tabs>
                <w:tab w:val="left" w:pos="468"/>
              </w:tabs>
              <w:spacing w:before="18"/>
              <w:ind w:right="116"/>
              <w:jc w:val="right"/>
              <w:rPr>
                <w:rFonts w:ascii="Arial" w:hAnsi="Arial" w:cs="Arial"/>
              </w:rPr>
            </w:pPr>
            <w:r w:rsidRPr="00761944">
              <w:rPr>
                <w:rFonts w:ascii="Arial" w:hAnsi="Arial" w:cs="Arial"/>
              </w:rPr>
              <w:t>£</w:t>
            </w:r>
            <w:r w:rsidRPr="00761944">
              <w:rPr>
                <w:rFonts w:ascii="Arial" w:hAnsi="Arial" w:cs="Arial"/>
                <w:u w:val="single"/>
              </w:rPr>
              <w:t xml:space="preserve"> 35,000</w:t>
            </w:r>
            <w:r w:rsidRPr="00761944">
              <w:rPr>
                <w:rFonts w:ascii="Arial" w:hAnsi="Arial" w:cs="Arial"/>
                <w:spacing w:val="15"/>
                <w:u w:val="single"/>
              </w:rPr>
              <w:t xml:space="preserve"> </w:t>
            </w:r>
          </w:p>
        </w:tc>
        <w:tc>
          <w:tcPr>
            <w:tcW w:w="1418" w:type="dxa"/>
          </w:tcPr>
          <w:p w14:paraId="19AB3A9E" w14:textId="77777777" w:rsidR="000D10AA" w:rsidRPr="00761944" w:rsidRDefault="000D10AA" w:rsidP="000E3D10">
            <w:pPr>
              <w:pStyle w:val="TableParagraph"/>
              <w:rPr>
                <w:rFonts w:ascii="Arial" w:hAnsi="Arial" w:cs="Arial"/>
              </w:rPr>
            </w:pPr>
          </w:p>
        </w:tc>
      </w:tr>
      <w:tr w:rsidR="000D10AA" w:rsidRPr="00761944" w14:paraId="1EA4E897" w14:textId="77777777" w:rsidTr="0035468F">
        <w:trPr>
          <w:gridAfter w:val="1"/>
          <w:wAfter w:w="7" w:type="dxa"/>
          <w:trHeight w:val="328"/>
        </w:trPr>
        <w:tc>
          <w:tcPr>
            <w:tcW w:w="5103" w:type="dxa"/>
            <w:hideMark/>
          </w:tcPr>
          <w:p w14:paraId="37D8EB2A" w14:textId="77777777" w:rsidR="000D10AA" w:rsidRPr="00761944" w:rsidRDefault="000D10AA" w:rsidP="000E3D10">
            <w:pPr>
              <w:pStyle w:val="TableParagraph"/>
              <w:spacing w:before="18"/>
              <w:ind w:left="50"/>
              <w:rPr>
                <w:rFonts w:ascii="Arial" w:hAnsi="Arial" w:cs="Arial"/>
              </w:rPr>
            </w:pPr>
            <w:r w:rsidRPr="00761944">
              <w:rPr>
                <w:rFonts w:ascii="Arial" w:hAnsi="Arial" w:cs="Arial"/>
              </w:rPr>
              <w:t>Gross profit/contribution:</w:t>
            </w:r>
          </w:p>
        </w:tc>
        <w:tc>
          <w:tcPr>
            <w:tcW w:w="709" w:type="dxa"/>
          </w:tcPr>
          <w:p w14:paraId="2E173849" w14:textId="77777777" w:rsidR="000D10AA" w:rsidRPr="00761944" w:rsidRDefault="000D10AA" w:rsidP="000E3D10">
            <w:pPr>
              <w:pStyle w:val="TableParagraph"/>
              <w:rPr>
                <w:rFonts w:ascii="Arial" w:hAnsi="Arial" w:cs="Arial"/>
              </w:rPr>
            </w:pPr>
          </w:p>
        </w:tc>
        <w:tc>
          <w:tcPr>
            <w:tcW w:w="142" w:type="dxa"/>
          </w:tcPr>
          <w:p w14:paraId="17C27E1B" w14:textId="7BCACC94" w:rsidR="000D10AA" w:rsidRPr="00761944" w:rsidRDefault="000D10AA" w:rsidP="000E3D10">
            <w:pPr>
              <w:pStyle w:val="TableParagraph"/>
              <w:rPr>
                <w:rFonts w:ascii="Arial" w:hAnsi="Arial" w:cs="Arial"/>
              </w:rPr>
            </w:pPr>
          </w:p>
        </w:tc>
        <w:tc>
          <w:tcPr>
            <w:tcW w:w="984" w:type="dxa"/>
          </w:tcPr>
          <w:p w14:paraId="1B6C8F1A" w14:textId="77777777" w:rsidR="000D10AA" w:rsidRPr="00761944" w:rsidRDefault="000D10AA" w:rsidP="000E3D10">
            <w:pPr>
              <w:pStyle w:val="TableParagraph"/>
              <w:rPr>
                <w:rFonts w:ascii="Arial" w:hAnsi="Arial" w:cs="Arial"/>
              </w:rPr>
            </w:pPr>
          </w:p>
        </w:tc>
        <w:tc>
          <w:tcPr>
            <w:tcW w:w="1851" w:type="dxa"/>
            <w:hideMark/>
          </w:tcPr>
          <w:p w14:paraId="2EBAA240" w14:textId="77777777" w:rsidR="000D10AA" w:rsidRPr="00761944" w:rsidRDefault="000D10AA" w:rsidP="000E3D10">
            <w:pPr>
              <w:pStyle w:val="TableParagraph"/>
              <w:spacing w:before="12"/>
              <w:ind w:right="117"/>
              <w:jc w:val="right"/>
              <w:rPr>
                <w:rFonts w:ascii="Arial" w:hAnsi="Arial" w:cs="Arial"/>
                <w:color w:val="FF0000"/>
              </w:rPr>
            </w:pPr>
            <w:r w:rsidRPr="00761944">
              <w:rPr>
                <w:rFonts w:ascii="Arial" w:hAnsi="Arial" w:cs="Arial"/>
                <w:color w:val="FF0000"/>
              </w:rPr>
              <w:t>£ 0</w:t>
            </w:r>
          </w:p>
        </w:tc>
        <w:tc>
          <w:tcPr>
            <w:tcW w:w="1418" w:type="dxa"/>
            <w:hideMark/>
          </w:tcPr>
          <w:p w14:paraId="48EF47DE" w14:textId="77777777" w:rsidR="000D10AA" w:rsidRPr="00761944" w:rsidRDefault="000D10AA" w:rsidP="000E3D10">
            <w:pPr>
              <w:pStyle w:val="TableParagraph"/>
              <w:spacing w:before="12"/>
              <w:ind w:right="26"/>
              <w:rPr>
                <w:rFonts w:ascii="Arial" w:hAnsi="Arial" w:cs="Arial"/>
              </w:rPr>
            </w:pPr>
            <w:r w:rsidRPr="00761944">
              <w:rPr>
                <w:rFonts w:ascii="Arial" w:hAnsi="Arial" w:cs="Arial"/>
              </w:rPr>
              <w:t>45360 (B)</w:t>
            </w:r>
          </w:p>
        </w:tc>
      </w:tr>
      <w:tr w:rsidR="000D10AA" w:rsidRPr="00761944" w14:paraId="4C9E4378" w14:textId="77777777" w:rsidTr="0035468F">
        <w:trPr>
          <w:gridAfter w:val="1"/>
          <w:wAfter w:w="7" w:type="dxa"/>
          <w:trHeight w:val="296"/>
        </w:trPr>
        <w:tc>
          <w:tcPr>
            <w:tcW w:w="5103" w:type="dxa"/>
            <w:hideMark/>
          </w:tcPr>
          <w:p w14:paraId="377BB3A2" w14:textId="77777777" w:rsidR="000D10AA" w:rsidRPr="00761944" w:rsidRDefault="000D10AA" w:rsidP="000E3D10">
            <w:pPr>
              <w:pStyle w:val="TableParagraph"/>
              <w:spacing w:before="7"/>
              <w:ind w:left="50"/>
              <w:rPr>
                <w:rFonts w:ascii="Arial" w:hAnsi="Arial" w:cs="Arial"/>
              </w:rPr>
            </w:pPr>
            <w:r w:rsidRPr="00761944">
              <w:rPr>
                <w:rFonts w:ascii="Arial" w:hAnsi="Arial" w:cs="Arial"/>
              </w:rPr>
              <w:t>Fixed costs (overheads):</w:t>
            </w:r>
          </w:p>
        </w:tc>
        <w:tc>
          <w:tcPr>
            <w:tcW w:w="709" w:type="dxa"/>
          </w:tcPr>
          <w:p w14:paraId="02203F4A" w14:textId="77777777" w:rsidR="000D10AA" w:rsidRPr="00761944" w:rsidRDefault="000D10AA" w:rsidP="000E3D10">
            <w:pPr>
              <w:pStyle w:val="TableParagraph"/>
              <w:rPr>
                <w:rFonts w:ascii="Arial" w:hAnsi="Arial" w:cs="Arial"/>
              </w:rPr>
            </w:pPr>
          </w:p>
        </w:tc>
        <w:tc>
          <w:tcPr>
            <w:tcW w:w="142" w:type="dxa"/>
          </w:tcPr>
          <w:p w14:paraId="1FA73255" w14:textId="69BFE77B" w:rsidR="000D10AA" w:rsidRPr="00761944" w:rsidRDefault="000D10AA" w:rsidP="000E3D10">
            <w:pPr>
              <w:pStyle w:val="TableParagraph"/>
              <w:rPr>
                <w:rFonts w:ascii="Arial" w:hAnsi="Arial" w:cs="Arial"/>
              </w:rPr>
            </w:pPr>
          </w:p>
        </w:tc>
        <w:tc>
          <w:tcPr>
            <w:tcW w:w="984" w:type="dxa"/>
          </w:tcPr>
          <w:p w14:paraId="6C42B09B" w14:textId="77777777" w:rsidR="000D10AA" w:rsidRPr="00761944" w:rsidRDefault="000D10AA" w:rsidP="000E3D10">
            <w:pPr>
              <w:pStyle w:val="TableParagraph"/>
              <w:rPr>
                <w:rFonts w:ascii="Arial" w:hAnsi="Arial" w:cs="Arial"/>
              </w:rPr>
            </w:pPr>
          </w:p>
        </w:tc>
        <w:tc>
          <w:tcPr>
            <w:tcW w:w="1851" w:type="dxa"/>
          </w:tcPr>
          <w:p w14:paraId="557E2052" w14:textId="77777777" w:rsidR="000D10AA" w:rsidRPr="00761944" w:rsidRDefault="000D10AA" w:rsidP="000E3D10">
            <w:pPr>
              <w:pStyle w:val="TableParagraph"/>
              <w:rPr>
                <w:rFonts w:ascii="Arial" w:hAnsi="Arial" w:cs="Arial"/>
              </w:rPr>
            </w:pPr>
          </w:p>
        </w:tc>
        <w:tc>
          <w:tcPr>
            <w:tcW w:w="1418" w:type="dxa"/>
          </w:tcPr>
          <w:p w14:paraId="62AAC6EC" w14:textId="77777777" w:rsidR="000D10AA" w:rsidRPr="00761944" w:rsidRDefault="000D10AA" w:rsidP="000E3D10">
            <w:pPr>
              <w:pStyle w:val="TableParagraph"/>
              <w:rPr>
                <w:rFonts w:ascii="Arial" w:hAnsi="Arial" w:cs="Arial"/>
              </w:rPr>
            </w:pPr>
          </w:p>
        </w:tc>
      </w:tr>
      <w:tr w:rsidR="000D10AA" w:rsidRPr="00761944" w14:paraId="2482A13B" w14:textId="77777777" w:rsidTr="0035468F">
        <w:trPr>
          <w:gridAfter w:val="1"/>
          <w:wAfter w:w="7" w:type="dxa"/>
          <w:trHeight w:val="335"/>
        </w:trPr>
        <w:tc>
          <w:tcPr>
            <w:tcW w:w="5103" w:type="dxa"/>
            <w:hideMark/>
          </w:tcPr>
          <w:p w14:paraId="6E8F3678" w14:textId="77777777" w:rsidR="000D10AA" w:rsidRPr="00761944" w:rsidRDefault="000D10AA" w:rsidP="000E3D10">
            <w:pPr>
              <w:pStyle w:val="TableParagraph"/>
              <w:spacing w:before="18"/>
              <w:ind w:left="249"/>
              <w:rPr>
                <w:rFonts w:ascii="Arial" w:hAnsi="Arial" w:cs="Arial"/>
              </w:rPr>
            </w:pPr>
            <w:r w:rsidRPr="00761944">
              <w:rPr>
                <w:rFonts w:ascii="Arial" w:hAnsi="Arial" w:cs="Arial"/>
              </w:rPr>
              <w:t>wages/salaries (incl. taxes)</w:t>
            </w:r>
          </w:p>
        </w:tc>
        <w:tc>
          <w:tcPr>
            <w:tcW w:w="709" w:type="dxa"/>
          </w:tcPr>
          <w:p w14:paraId="292FD654" w14:textId="77777777" w:rsidR="000D10AA" w:rsidRPr="00761944" w:rsidRDefault="000D10AA" w:rsidP="000E3D10">
            <w:pPr>
              <w:pStyle w:val="TableParagraph"/>
              <w:spacing w:before="18"/>
              <w:ind w:right="110"/>
              <w:jc w:val="right"/>
              <w:rPr>
                <w:rFonts w:ascii="Arial" w:hAnsi="Arial" w:cs="Arial"/>
                <w:w w:val="104"/>
              </w:rPr>
            </w:pPr>
          </w:p>
        </w:tc>
        <w:tc>
          <w:tcPr>
            <w:tcW w:w="142" w:type="dxa"/>
            <w:hideMark/>
          </w:tcPr>
          <w:p w14:paraId="07299EAC" w14:textId="4E4E340E" w:rsidR="000D10AA" w:rsidRPr="00761944" w:rsidRDefault="000D10AA" w:rsidP="000E3D10">
            <w:pPr>
              <w:pStyle w:val="TableParagraph"/>
              <w:spacing w:before="18"/>
              <w:ind w:right="110"/>
              <w:jc w:val="right"/>
              <w:rPr>
                <w:rFonts w:ascii="Arial" w:hAnsi="Arial" w:cs="Arial"/>
              </w:rPr>
            </w:pPr>
            <w:r w:rsidRPr="00761944">
              <w:rPr>
                <w:rFonts w:ascii="Arial" w:hAnsi="Arial" w:cs="Arial"/>
                <w:w w:val="104"/>
              </w:rPr>
              <w:t>£</w:t>
            </w:r>
          </w:p>
        </w:tc>
        <w:tc>
          <w:tcPr>
            <w:tcW w:w="984" w:type="dxa"/>
            <w:hideMark/>
          </w:tcPr>
          <w:p w14:paraId="62B8D060" w14:textId="77777777" w:rsidR="000D10AA" w:rsidRPr="00761944" w:rsidRDefault="000D10AA" w:rsidP="000E3D10">
            <w:pPr>
              <w:pStyle w:val="TableParagraph"/>
              <w:spacing w:before="27"/>
              <w:ind w:right="459"/>
              <w:jc w:val="right"/>
              <w:rPr>
                <w:rFonts w:ascii="Arial" w:hAnsi="Arial" w:cs="Arial"/>
              </w:rPr>
            </w:pPr>
            <w:r w:rsidRPr="00761944">
              <w:rPr>
                <w:rFonts w:ascii="Arial" w:hAnsi="Arial" w:cs="Arial"/>
                <w:w w:val="115"/>
              </w:rPr>
              <w:t>0</w:t>
            </w:r>
          </w:p>
        </w:tc>
        <w:tc>
          <w:tcPr>
            <w:tcW w:w="1851" w:type="dxa"/>
          </w:tcPr>
          <w:p w14:paraId="671ECCF0" w14:textId="77777777" w:rsidR="000D10AA" w:rsidRPr="00761944" w:rsidRDefault="000D10AA" w:rsidP="000E3D10">
            <w:pPr>
              <w:pStyle w:val="TableParagraph"/>
              <w:rPr>
                <w:rFonts w:ascii="Arial" w:hAnsi="Arial" w:cs="Arial"/>
              </w:rPr>
            </w:pPr>
          </w:p>
        </w:tc>
        <w:tc>
          <w:tcPr>
            <w:tcW w:w="1418" w:type="dxa"/>
          </w:tcPr>
          <w:p w14:paraId="23A8F9C4" w14:textId="77777777" w:rsidR="000D10AA" w:rsidRPr="00761944" w:rsidRDefault="000D10AA" w:rsidP="000E3D10">
            <w:pPr>
              <w:pStyle w:val="TableParagraph"/>
              <w:rPr>
                <w:rFonts w:ascii="Arial" w:hAnsi="Arial" w:cs="Arial"/>
              </w:rPr>
            </w:pPr>
          </w:p>
        </w:tc>
      </w:tr>
      <w:tr w:rsidR="000D10AA" w:rsidRPr="00761944" w14:paraId="62D99CE8" w14:textId="77777777" w:rsidTr="0035468F">
        <w:trPr>
          <w:gridAfter w:val="1"/>
          <w:wAfter w:w="7" w:type="dxa"/>
          <w:trHeight w:val="309"/>
        </w:trPr>
        <w:tc>
          <w:tcPr>
            <w:tcW w:w="5103" w:type="dxa"/>
            <w:hideMark/>
          </w:tcPr>
          <w:p w14:paraId="427023C8" w14:textId="77777777" w:rsidR="000D10AA" w:rsidRPr="00761944" w:rsidRDefault="000D10AA" w:rsidP="000E3D10">
            <w:pPr>
              <w:pStyle w:val="TableParagraph"/>
              <w:ind w:left="249"/>
              <w:rPr>
                <w:rFonts w:ascii="Arial" w:hAnsi="Arial" w:cs="Arial"/>
              </w:rPr>
            </w:pPr>
            <w:r w:rsidRPr="00761944">
              <w:rPr>
                <w:rFonts w:ascii="Arial" w:hAnsi="Arial" w:cs="Arial"/>
              </w:rPr>
              <w:t>Rent and Lease</w:t>
            </w:r>
          </w:p>
        </w:tc>
        <w:tc>
          <w:tcPr>
            <w:tcW w:w="709" w:type="dxa"/>
          </w:tcPr>
          <w:p w14:paraId="56F5663C" w14:textId="77777777" w:rsidR="000D10AA" w:rsidRPr="00761944" w:rsidRDefault="000D10AA" w:rsidP="000E3D10">
            <w:pPr>
              <w:pStyle w:val="TableParagraph"/>
              <w:ind w:right="110"/>
              <w:jc w:val="right"/>
              <w:rPr>
                <w:rFonts w:ascii="Arial" w:hAnsi="Arial" w:cs="Arial"/>
                <w:w w:val="104"/>
              </w:rPr>
            </w:pPr>
          </w:p>
        </w:tc>
        <w:tc>
          <w:tcPr>
            <w:tcW w:w="142" w:type="dxa"/>
            <w:hideMark/>
          </w:tcPr>
          <w:p w14:paraId="63199735" w14:textId="2AFA149C" w:rsidR="000D10AA" w:rsidRPr="00761944" w:rsidRDefault="000D10AA" w:rsidP="000E3D10">
            <w:pPr>
              <w:pStyle w:val="TableParagraph"/>
              <w:ind w:right="110"/>
              <w:jc w:val="right"/>
              <w:rPr>
                <w:rFonts w:ascii="Arial" w:hAnsi="Arial" w:cs="Arial"/>
              </w:rPr>
            </w:pPr>
            <w:r w:rsidRPr="00761944">
              <w:rPr>
                <w:rFonts w:ascii="Arial" w:hAnsi="Arial" w:cs="Arial"/>
                <w:w w:val="104"/>
              </w:rPr>
              <w:t>£</w:t>
            </w:r>
          </w:p>
        </w:tc>
        <w:tc>
          <w:tcPr>
            <w:tcW w:w="984" w:type="dxa"/>
            <w:hideMark/>
          </w:tcPr>
          <w:p w14:paraId="67CAA724" w14:textId="77777777" w:rsidR="000D10AA" w:rsidRPr="00761944" w:rsidRDefault="000D10AA" w:rsidP="000E3D10">
            <w:pPr>
              <w:pStyle w:val="TableParagraph"/>
              <w:rPr>
                <w:rFonts w:ascii="Arial" w:hAnsi="Arial" w:cs="Arial"/>
              </w:rPr>
            </w:pPr>
            <w:r w:rsidRPr="00761944">
              <w:rPr>
                <w:rFonts w:ascii="Arial" w:hAnsi="Arial" w:cs="Arial"/>
              </w:rPr>
              <w:t>15,600</w:t>
            </w:r>
          </w:p>
        </w:tc>
        <w:tc>
          <w:tcPr>
            <w:tcW w:w="1851" w:type="dxa"/>
          </w:tcPr>
          <w:p w14:paraId="647AF694" w14:textId="77777777" w:rsidR="000D10AA" w:rsidRPr="00761944" w:rsidRDefault="000D10AA" w:rsidP="000E3D10">
            <w:pPr>
              <w:pStyle w:val="TableParagraph"/>
              <w:rPr>
                <w:rFonts w:ascii="Arial" w:hAnsi="Arial" w:cs="Arial"/>
              </w:rPr>
            </w:pPr>
          </w:p>
        </w:tc>
        <w:tc>
          <w:tcPr>
            <w:tcW w:w="1418" w:type="dxa"/>
          </w:tcPr>
          <w:p w14:paraId="5C52782F" w14:textId="77777777" w:rsidR="000D10AA" w:rsidRPr="00761944" w:rsidRDefault="000D10AA" w:rsidP="000E3D10">
            <w:pPr>
              <w:pStyle w:val="TableParagraph"/>
              <w:rPr>
                <w:rFonts w:ascii="Arial" w:hAnsi="Arial" w:cs="Arial"/>
              </w:rPr>
            </w:pPr>
          </w:p>
        </w:tc>
      </w:tr>
      <w:tr w:rsidR="000D10AA" w:rsidRPr="00761944" w14:paraId="31BCDD0D" w14:textId="77777777" w:rsidTr="0035468F">
        <w:trPr>
          <w:gridAfter w:val="1"/>
          <w:wAfter w:w="7" w:type="dxa"/>
          <w:trHeight w:val="314"/>
        </w:trPr>
        <w:tc>
          <w:tcPr>
            <w:tcW w:w="5103" w:type="dxa"/>
            <w:hideMark/>
          </w:tcPr>
          <w:p w14:paraId="51655775" w14:textId="77777777" w:rsidR="000D10AA" w:rsidRPr="00761944" w:rsidRDefault="000D10AA" w:rsidP="000E3D10">
            <w:pPr>
              <w:pStyle w:val="TableParagraph"/>
              <w:spacing w:before="6"/>
              <w:ind w:left="249"/>
              <w:rPr>
                <w:rFonts w:ascii="Arial" w:hAnsi="Arial" w:cs="Arial"/>
              </w:rPr>
            </w:pPr>
            <w:r w:rsidRPr="00761944">
              <w:rPr>
                <w:rFonts w:ascii="Arial" w:hAnsi="Arial" w:cs="Arial"/>
              </w:rPr>
              <w:t>heat/light/power</w:t>
            </w:r>
          </w:p>
        </w:tc>
        <w:tc>
          <w:tcPr>
            <w:tcW w:w="709" w:type="dxa"/>
          </w:tcPr>
          <w:p w14:paraId="5AF6B917" w14:textId="77777777" w:rsidR="000D10AA" w:rsidRPr="00761944" w:rsidRDefault="000D10AA" w:rsidP="000E3D10">
            <w:pPr>
              <w:pStyle w:val="TableParagraph"/>
              <w:spacing w:before="6"/>
              <w:ind w:right="110"/>
              <w:jc w:val="right"/>
              <w:rPr>
                <w:rFonts w:ascii="Arial" w:hAnsi="Arial" w:cs="Arial"/>
                <w:w w:val="104"/>
              </w:rPr>
            </w:pPr>
          </w:p>
        </w:tc>
        <w:tc>
          <w:tcPr>
            <w:tcW w:w="142" w:type="dxa"/>
            <w:hideMark/>
          </w:tcPr>
          <w:p w14:paraId="37D901EA" w14:textId="11328A77" w:rsidR="000D10AA" w:rsidRPr="00761944" w:rsidRDefault="000D10AA" w:rsidP="000E3D10">
            <w:pPr>
              <w:pStyle w:val="TableParagraph"/>
              <w:spacing w:before="6"/>
              <w:ind w:right="110"/>
              <w:jc w:val="right"/>
              <w:rPr>
                <w:rFonts w:ascii="Arial" w:hAnsi="Arial" w:cs="Arial"/>
              </w:rPr>
            </w:pPr>
            <w:r w:rsidRPr="00761944">
              <w:rPr>
                <w:rFonts w:ascii="Arial" w:hAnsi="Arial" w:cs="Arial"/>
                <w:w w:val="104"/>
              </w:rPr>
              <w:t>£</w:t>
            </w:r>
          </w:p>
        </w:tc>
        <w:tc>
          <w:tcPr>
            <w:tcW w:w="984" w:type="dxa"/>
            <w:hideMark/>
          </w:tcPr>
          <w:p w14:paraId="1B2B42C1" w14:textId="77777777" w:rsidR="000D10AA" w:rsidRPr="00761944" w:rsidRDefault="000D10AA" w:rsidP="000E3D10">
            <w:pPr>
              <w:pStyle w:val="TableParagraph"/>
              <w:rPr>
                <w:rFonts w:ascii="Arial" w:hAnsi="Arial" w:cs="Arial"/>
              </w:rPr>
            </w:pPr>
            <w:r w:rsidRPr="00761944">
              <w:rPr>
                <w:rFonts w:ascii="Arial" w:hAnsi="Arial" w:cs="Arial"/>
              </w:rPr>
              <w:t>2400</w:t>
            </w:r>
          </w:p>
        </w:tc>
        <w:tc>
          <w:tcPr>
            <w:tcW w:w="1851" w:type="dxa"/>
          </w:tcPr>
          <w:p w14:paraId="65ACAA4C" w14:textId="77777777" w:rsidR="000D10AA" w:rsidRPr="00761944" w:rsidRDefault="000D10AA" w:rsidP="000E3D10">
            <w:pPr>
              <w:pStyle w:val="TableParagraph"/>
              <w:rPr>
                <w:rFonts w:ascii="Arial" w:hAnsi="Arial" w:cs="Arial"/>
              </w:rPr>
            </w:pPr>
          </w:p>
        </w:tc>
        <w:tc>
          <w:tcPr>
            <w:tcW w:w="1418" w:type="dxa"/>
          </w:tcPr>
          <w:p w14:paraId="2C0E0AB0" w14:textId="77777777" w:rsidR="000D10AA" w:rsidRPr="00761944" w:rsidRDefault="000D10AA" w:rsidP="000E3D10">
            <w:pPr>
              <w:pStyle w:val="TableParagraph"/>
              <w:rPr>
                <w:rFonts w:ascii="Arial" w:hAnsi="Arial" w:cs="Arial"/>
              </w:rPr>
            </w:pPr>
          </w:p>
        </w:tc>
      </w:tr>
      <w:tr w:rsidR="000D10AA" w:rsidRPr="00761944" w14:paraId="6A532D73" w14:textId="77777777" w:rsidTr="0035468F">
        <w:trPr>
          <w:gridAfter w:val="1"/>
          <w:wAfter w:w="7" w:type="dxa"/>
          <w:trHeight w:val="301"/>
        </w:trPr>
        <w:tc>
          <w:tcPr>
            <w:tcW w:w="5103" w:type="dxa"/>
            <w:hideMark/>
          </w:tcPr>
          <w:p w14:paraId="357910C4" w14:textId="77777777" w:rsidR="000D10AA" w:rsidRPr="00761944" w:rsidRDefault="000D10AA" w:rsidP="000E3D10">
            <w:pPr>
              <w:pStyle w:val="TableParagraph"/>
              <w:spacing w:before="6"/>
              <w:ind w:left="249"/>
              <w:rPr>
                <w:rFonts w:ascii="Arial" w:hAnsi="Arial" w:cs="Arial"/>
              </w:rPr>
            </w:pPr>
            <w:r w:rsidRPr="00761944">
              <w:rPr>
                <w:rFonts w:ascii="Arial" w:hAnsi="Arial" w:cs="Arial"/>
              </w:rPr>
              <w:t>Pet Control</w:t>
            </w:r>
          </w:p>
        </w:tc>
        <w:tc>
          <w:tcPr>
            <w:tcW w:w="709" w:type="dxa"/>
          </w:tcPr>
          <w:p w14:paraId="44260651" w14:textId="77777777" w:rsidR="000D10AA" w:rsidRPr="00761944" w:rsidRDefault="000D10AA" w:rsidP="000E3D10">
            <w:pPr>
              <w:pStyle w:val="TableParagraph"/>
              <w:spacing w:before="6"/>
              <w:ind w:right="110"/>
              <w:jc w:val="right"/>
              <w:rPr>
                <w:rFonts w:ascii="Arial" w:hAnsi="Arial" w:cs="Arial"/>
                <w:w w:val="104"/>
              </w:rPr>
            </w:pPr>
          </w:p>
        </w:tc>
        <w:tc>
          <w:tcPr>
            <w:tcW w:w="142" w:type="dxa"/>
            <w:hideMark/>
          </w:tcPr>
          <w:p w14:paraId="00850F44" w14:textId="7AC72010" w:rsidR="000D10AA" w:rsidRPr="00761944" w:rsidRDefault="000D10AA" w:rsidP="000E3D10">
            <w:pPr>
              <w:pStyle w:val="TableParagraph"/>
              <w:spacing w:before="6"/>
              <w:ind w:right="110"/>
              <w:jc w:val="right"/>
              <w:rPr>
                <w:rFonts w:ascii="Arial" w:hAnsi="Arial" w:cs="Arial"/>
              </w:rPr>
            </w:pPr>
            <w:r w:rsidRPr="00761944">
              <w:rPr>
                <w:rFonts w:ascii="Arial" w:hAnsi="Arial" w:cs="Arial"/>
                <w:w w:val="104"/>
              </w:rPr>
              <w:t>£</w:t>
            </w:r>
          </w:p>
        </w:tc>
        <w:tc>
          <w:tcPr>
            <w:tcW w:w="984" w:type="dxa"/>
            <w:hideMark/>
          </w:tcPr>
          <w:p w14:paraId="0BA751F0" w14:textId="77777777" w:rsidR="000D10AA" w:rsidRPr="00761944" w:rsidRDefault="000D10AA" w:rsidP="000E3D10">
            <w:pPr>
              <w:pStyle w:val="TableParagraph"/>
              <w:rPr>
                <w:rFonts w:ascii="Arial" w:hAnsi="Arial" w:cs="Arial"/>
              </w:rPr>
            </w:pPr>
            <w:r w:rsidRPr="00761944">
              <w:rPr>
                <w:rFonts w:ascii="Arial" w:hAnsi="Arial" w:cs="Arial"/>
              </w:rPr>
              <w:t>600</w:t>
            </w:r>
          </w:p>
        </w:tc>
        <w:tc>
          <w:tcPr>
            <w:tcW w:w="1851" w:type="dxa"/>
          </w:tcPr>
          <w:p w14:paraId="2CFF1A70" w14:textId="77777777" w:rsidR="000D10AA" w:rsidRPr="00761944" w:rsidRDefault="000D10AA" w:rsidP="000E3D10">
            <w:pPr>
              <w:pStyle w:val="TableParagraph"/>
              <w:rPr>
                <w:rFonts w:ascii="Arial" w:hAnsi="Arial" w:cs="Arial"/>
              </w:rPr>
            </w:pPr>
          </w:p>
        </w:tc>
        <w:tc>
          <w:tcPr>
            <w:tcW w:w="1418" w:type="dxa"/>
          </w:tcPr>
          <w:p w14:paraId="51A60D25" w14:textId="77777777" w:rsidR="000D10AA" w:rsidRPr="00761944" w:rsidRDefault="000D10AA" w:rsidP="000E3D10">
            <w:pPr>
              <w:pStyle w:val="TableParagraph"/>
              <w:rPr>
                <w:rFonts w:ascii="Arial" w:hAnsi="Arial" w:cs="Arial"/>
              </w:rPr>
            </w:pPr>
          </w:p>
        </w:tc>
      </w:tr>
      <w:tr w:rsidR="000D10AA" w:rsidRPr="00761944" w14:paraId="69AA5B19" w14:textId="77777777" w:rsidTr="0035468F">
        <w:trPr>
          <w:gridAfter w:val="1"/>
          <w:wAfter w:w="7" w:type="dxa"/>
          <w:trHeight w:val="321"/>
        </w:trPr>
        <w:tc>
          <w:tcPr>
            <w:tcW w:w="5103" w:type="dxa"/>
            <w:hideMark/>
          </w:tcPr>
          <w:p w14:paraId="1403979B" w14:textId="77777777" w:rsidR="000D10AA" w:rsidRPr="00761944" w:rsidRDefault="000D10AA" w:rsidP="000E3D10">
            <w:pPr>
              <w:pStyle w:val="TableParagraph"/>
              <w:spacing w:before="18"/>
              <w:ind w:left="249"/>
              <w:rPr>
                <w:rFonts w:ascii="Arial" w:hAnsi="Arial" w:cs="Arial"/>
              </w:rPr>
            </w:pPr>
            <w:r w:rsidRPr="00761944">
              <w:rPr>
                <w:rFonts w:ascii="Arial" w:hAnsi="Arial" w:cs="Arial"/>
              </w:rPr>
              <w:t>insurance</w:t>
            </w:r>
          </w:p>
        </w:tc>
        <w:tc>
          <w:tcPr>
            <w:tcW w:w="709" w:type="dxa"/>
          </w:tcPr>
          <w:p w14:paraId="501A98A5" w14:textId="77777777" w:rsidR="000D10AA" w:rsidRPr="00761944" w:rsidRDefault="000D10AA" w:rsidP="000E3D10">
            <w:pPr>
              <w:pStyle w:val="TableParagraph"/>
              <w:spacing w:before="18"/>
              <w:ind w:right="110"/>
              <w:jc w:val="right"/>
              <w:rPr>
                <w:rFonts w:ascii="Arial" w:hAnsi="Arial" w:cs="Arial"/>
                <w:w w:val="104"/>
              </w:rPr>
            </w:pPr>
          </w:p>
        </w:tc>
        <w:tc>
          <w:tcPr>
            <w:tcW w:w="142" w:type="dxa"/>
            <w:hideMark/>
          </w:tcPr>
          <w:p w14:paraId="68DBCE54" w14:textId="00622463" w:rsidR="000D10AA" w:rsidRPr="00761944" w:rsidRDefault="000D10AA" w:rsidP="000E3D10">
            <w:pPr>
              <w:pStyle w:val="TableParagraph"/>
              <w:spacing w:before="18"/>
              <w:ind w:right="110"/>
              <w:jc w:val="right"/>
              <w:rPr>
                <w:rFonts w:ascii="Arial" w:hAnsi="Arial" w:cs="Arial"/>
              </w:rPr>
            </w:pPr>
            <w:r w:rsidRPr="00761944">
              <w:rPr>
                <w:rFonts w:ascii="Arial" w:hAnsi="Arial" w:cs="Arial"/>
                <w:w w:val="104"/>
              </w:rPr>
              <w:t>£</w:t>
            </w:r>
          </w:p>
        </w:tc>
        <w:tc>
          <w:tcPr>
            <w:tcW w:w="984" w:type="dxa"/>
            <w:hideMark/>
          </w:tcPr>
          <w:p w14:paraId="53874F1F" w14:textId="77777777" w:rsidR="000D10AA" w:rsidRPr="00761944" w:rsidRDefault="000D10AA" w:rsidP="000E3D10">
            <w:pPr>
              <w:pStyle w:val="TableParagraph"/>
              <w:spacing w:before="27"/>
              <w:ind w:right="460"/>
              <w:jc w:val="center"/>
              <w:rPr>
                <w:rFonts w:ascii="Arial" w:hAnsi="Arial" w:cs="Arial"/>
              </w:rPr>
            </w:pPr>
            <w:r w:rsidRPr="00761944">
              <w:rPr>
                <w:rFonts w:ascii="Arial" w:hAnsi="Arial" w:cs="Arial"/>
              </w:rPr>
              <w:t>1000</w:t>
            </w:r>
          </w:p>
        </w:tc>
        <w:tc>
          <w:tcPr>
            <w:tcW w:w="1851" w:type="dxa"/>
          </w:tcPr>
          <w:p w14:paraId="08F3339A" w14:textId="77777777" w:rsidR="000D10AA" w:rsidRPr="00761944" w:rsidRDefault="000D10AA" w:rsidP="000E3D10">
            <w:pPr>
              <w:pStyle w:val="TableParagraph"/>
              <w:rPr>
                <w:rFonts w:ascii="Arial" w:hAnsi="Arial" w:cs="Arial"/>
              </w:rPr>
            </w:pPr>
          </w:p>
        </w:tc>
        <w:tc>
          <w:tcPr>
            <w:tcW w:w="1418" w:type="dxa"/>
          </w:tcPr>
          <w:p w14:paraId="750F5E87" w14:textId="77777777" w:rsidR="000D10AA" w:rsidRPr="00761944" w:rsidRDefault="000D10AA" w:rsidP="000E3D10">
            <w:pPr>
              <w:pStyle w:val="TableParagraph"/>
              <w:rPr>
                <w:rFonts w:ascii="Arial" w:hAnsi="Arial" w:cs="Arial"/>
              </w:rPr>
            </w:pPr>
          </w:p>
        </w:tc>
      </w:tr>
      <w:tr w:rsidR="000D10AA" w:rsidRPr="00761944" w14:paraId="01FB2D62" w14:textId="77777777" w:rsidTr="0035468F">
        <w:trPr>
          <w:gridAfter w:val="1"/>
          <w:wAfter w:w="7" w:type="dxa"/>
          <w:trHeight w:val="314"/>
        </w:trPr>
        <w:tc>
          <w:tcPr>
            <w:tcW w:w="5103" w:type="dxa"/>
            <w:hideMark/>
          </w:tcPr>
          <w:p w14:paraId="4775CA3D" w14:textId="77777777" w:rsidR="000D10AA" w:rsidRPr="00761944" w:rsidRDefault="000D10AA" w:rsidP="000E3D10">
            <w:pPr>
              <w:pStyle w:val="TableParagraph"/>
              <w:spacing w:before="12"/>
              <w:ind w:left="249"/>
              <w:rPr>
                <w:rFonts w:ascii="Arial" w:hAnsi="Arial" w:cs="Arial"/>
              </w:rPr>
            </w:pPr>
            <w:r w:rsidRPr="00761944">
              <w:rPr>
                <w:rFonts w:ascii="Arial" w:hAnsi="Arial" w:cs="Arial"/>
              </w:rPr>
              <w:t>Trash bins</w:t>
            </w:r>
          </w:p>
        </w:tc>
        <w:tc>
          <w:tcPr>
            <w:tcW w:w="709" w:type="dxa"/>
          </w:tcPr>
          <w:p w14:paraId="46A0E258" w14:textId="77777777" w:rsidR="000D10AA" w:rsidRPr="00761944" w:rsidRDefault="000D10AA" w:rsidP="000E3D10">
            <w:pPr>
              <w:pStyle w:val="TableParagraph"/>
              <w:spacing w:before="12"/>
              <w:ind w:right="110"/>
              <w:jc w:val="right"/>
              <w:rPr>
                <w:rFonts w:ascii="Arial" w:hAnsi="Arial" w:cs="Arial"/>
                <w:w w:val="104"/>
              </w:rPr>
            </w:pPr>
          </w:p>
        </w:tc>
        <w:tc>
          <w:tcPr>
            <w:tcW w:w="142" w:type="dxa"/>
            <w:hideMark/>
          </w:tcPr>
          <w:p w14:paraId="0CDC5F2E" w14:textId="70E970FF" w:rsidR="000D10AA" w:rsidRPr="00761944" w:rsidRDefault="000D10AA" w:rsidP="000E3D10">
            <w:pPr>
              <w:pStyle w:val="TableParagraph"/>
              <w:spacing w:before="12"/>
              <w:ind w:right="110"/>
              <w:jc w:val="right"/>
              <w:rPr>
                <w:rFonts w:ascii="Arial" w:hAnsi="Arial" w:cs="Arial"/>
              </w:rPr>
            </w:pPr>
            <w:r w:rsidRPr="00761944">
              <w:rPr>
                <w:rFonts w:ascii="Arial" w:hAnsi="Arial" w:cs="Arial"/>
                <w:w w:val="104"/>
              </w:rPr>
              <w:t>£</w:t>
            </w:r>
          </w:p>
        </w:tc>
        <w:tc>
          <w:tcPr>
            <w:tcW w:w="984" w:type="dxa"/>
            <w:hideMark/>
          </w:tcPr>
          <w:p w14:paraId="7D3C1317" w14:textId="77777777" w:rsidR="000D10AA" w:rsidRPr="00761944" w:rsidRDefault="000D10AA" w:rsidP="000E3D10">
            <w:pPr>
              <w:pStyle w:val="TableParagraph"/>
              <w:spacing w:before="21"/>
              <w:ind w:right="460"/>
              <w:jc w:val="right"/>
              <w:rPr>
                <w:rFonts w:ascii="Arial" w:hAnsi="Arial" w:cs="Arial"/>
              </w:rPr>
            </w:pPr>
            <w:r w:rsidRPr="00761944">
              <w:rPr>
                <w:rFonts w:ascii="Arial" w:hAnsi="Arial" w:cs="Arial"/>
                <w:w w:val="115"/>
              </w:rPr>
              <w:t>1400</w:t>
            </w:r>
          </w:p>
        </w:tc>
        <w:tc>
          <w:tcPr>
            <w:tcW w:w="1851" w:type="dxa"/>
          </w:tcPr>
          <w:p w14:paraId="04B56015" w14:textId="77777777" w:rsidR="000D10AA" w:rsidRPr="00761944" w:rsidRDefault="000D10AA" w:rsidP="000E3D10">
            <w:pPr>
              <w:pStyle w:val="TableParagraph"/>
              <w:rPr>
                <w:rFonts w:ascii="Arial" w:hAnsi="Arial" w:cs="Arial"/>
              </w:rPr>
            </w:pPr>
          </w:p>
        </w:tc>
        <w:tc>
          <w:tcPr>
            <w:tcW w:w="1418" w:type="dxa"/>
          </w:tcPr>
          <w:p w14:paraId="3D33A985" w14:textId="77777777" w:rsidR="000D10AA" w:rsidRPr="00761944" w:rsidRDefault="000D10AA" w:rsidP="000E3D10">
            <w:pPr>
              <w:pStyle w:val="TableParagraph"/>
              <w:rPr>
                <w:rFonts w:ascii="Arial" w:hAnsi="Arial" w:cs="Arial"/>
              </w:rPr>
            </w:pPr>
          </w:p>
        </w:tc>
      </w:tr>
      <w:tr w:rsidR="000D10AA" w:rsidRPr="00761944" w14:paraId="2D955FDE" w14:textId="77777777" w:rsidTr="0035468F">
        <w:trPr>
          <w:gridAfter w:val="1"/>
          <w:wAfter w:w="7" w:type="dxa"/>
          <w:trHeight w:val="314"/>
        </w:trPr>
        <w:tc>
          <w:tcPr>
            <w:tcW w:w="5103" w:type="dxa"/>
            <w:hideMark/>
          </w:tcPr>
          <w:p w14:paraId="1C08C8D1" w14:textId="77777777" w:rsidR="000D10AA" w:rsidRPr="00761944" w:rsidRDefault="000D10AA" w:rsidP="000E3D10">
            <w:pPr>
              <w:pStyle w:val="TableParagraph"/>
              <w:spacing w:before="12"/>
              <w:ind w:left="249"/>
              <w:rPr>
                <w:rFonts w:ascii="Arial" w:hAnsi="Arial" w:cs="Arial"/>
              </w:rPr>
            </w:pPr>
            <w:r w:rsidRPr="00761944">
              <w:rPr>
                <w:rFonts w:ascii="Arial" w:hAnsi="Arial" w:cs="Arial"/>
              </w:rPr>
              <w:t>Telephone/ internet</w:t>
            </w:r>
          </w:p>
        </w:tc>
        <w:tc>
          <w:tcPr>
            <w:tcW w:w="709" w:type="dxa"/>
          </w:tcPr>
          <w:p w14:paraId="6A8B1B49" w14:textId="77777777" w:rsidR="000D10AA" w:rsidRPr="00761944" w:rsidRDefault="000D10AA" w:rsidP="000E3D10">
            <w:pPr>
              <w:pStyle w:val="TableParagraph"/>
              <w:spacing w:before="12"/>
              <w:ind w:right="110"/>
              <w:jc w:val="right"/>
              <w:rPr>
                <w:rFonts w:ascii="Arial" w:hAnsi="Arial" w:cs="Arial"/>
                <w:w w:val="104"/>
              </w:rPr>
            </w:pPr>
          </w:p>
        </w:tc>
        <w:tc>
          <w:tcPr>
            <w:tcW w:w="142" w:type="dxa"/>
            <w:hideMark/>
          </w:tcPr>
          <w:p w14:paraId="180CC6F5" w14:textId="6B425386" w:rsidR="000D10AA" w:rsidRPr="00761944" w:rsidRDefault="000D10AA" w:rsidP="000E3D10">
            <w:pPr>
              <w:pStyle w:val="TableParagraph"/>
              <w:spacing w:before="12"/>
              <w:ind w:right="110"/>
              <w:jc w:val="right"/>
              <w:rPr>
                <w:rFonts w:ascii="Arial" w:hAnsi="Arial" w:cs="Arial"/>
              </w:rPr>
            </w:pPr>
            <w:r w:rsidRPr="00761944">
              <w:rPr>
                <w:rFonts w:ascii="Arial" w:hAnsi="Arial" w:cs="Arial"/>
                <w:w w:val="104"/>
              </w:rPr>
              <w:t>£</w:t>
            </w:r>
          </w:p>
        </w:tc>
        <w:tc>
          <w:tcPr>
            <w:tcW w:w="984" w:type="dxa"/>
            <w:hideMark/>
          </w:tcPr>
          <w:p w14:paraId="3D3964FE" w14:textId="77777777" w:rsidR="000D10AA" w:rsidRPr="00761944" w:rsidRDefault="000D10AA" w:rsidP="000E3D10">
            <w:pPr>
              <w:pStyle w:val="TableParagraph"/>
              <w:spacing w:before="21"/>
              <w:ind w:right="460"/>
              <w:jc w:val="right"/>
              <w:rPr>
                <w:rFonts w:ascii="Arial" w:hAnsi="Arial" w:cs="Arial"/>
              </w:rPr>
            </w:pPr>
            <w:r w:rsidRPr="00761944">
              <w:rPr>
                <w:rFonts w:ascii="Arial" w:hAnsi="Arial" w:cs="Arial"/>
                <w:w w:val="110"/>
              </w:rPr>
              <w:t>30</w:t>
            </w:r>
          </w:p>
        </w:tc>
        <w:tc>
          <w:tcPr>
            <w:tcW w:w="1851" w:type="dxa"/>
          </w:tcPr>
          <w:p w14:paraId="5DE442C2" w14:textId="77777777" w:rsidR="000D10AA" w:rsidRPr="00761944" w:rsidRDefault="000D10AA" w:rsidP="000E3D10">
            <w:pPr>
              <w:pStyle w:val="TableParagraph"/>
              <w:rPr>
                <w:rFonts w:ascii="Arial" w:hAnsi="Arial" w:cs="Arial"/>
              </w:rPr>
            </w:pPr>
          </w:p>
        </w:tc>
        <w:tc>
          <w:tcPr>
            <w:tcW w:w="1418" w:type="dxa"/>
          </w:tcPr>
          <w:p w14:paraId="18E1E831" w14:textId="77777777" w:rsidR="000D10AA" w:rsidRPr="00761944" w:rsidRDefault="000D10AA" w:rsidP="000E3D10">
            <w:pPr>
              <w:pStyle w:val="TableParagraph"/>
              <w:rPr>
                <w:rFonts w:ascii="Arial" w:hAnsi="Arial" w:cs="Arial"/>
              </w:rPr>
            </w:pPr>
          </w:p>
        </w:tc>
      </w:tr>
      <w:tr w:rsidR="000D10AA" w:rsidRPr="00761944" w14:paraId="1092F448" w14:textId="77777777" w:rsidTr="0035468F">
        <w:trPr>
          <w:gridAfter w:val="1"/>
          <w:wAfter w:w="7" w:type="dxa"/>
          <w:trHeight w:val="314"/>
        </w:trPr>
        <w:tc>
          <w:tcPr>
            <w:tcW w:w="5103" w:type="dxa"/>
          </w:tcPr>
          <w:p w14:paraId="568B86BD" w14:textId="77777777" w:rsidR="000D10AA" w:rsidRPr="00761944" w:rsidRDefault="000D10AA" w:rsidP="000E3D10">
            <w:pPr>
              <w:pStyle w:val="TableParagraph"/>
              <w:spacing w:before="12"/>
              <w:ind w:left="249"/>
              <w:rPr>
                <w:rFonts w:ascii="Arial" w:hAnsi="Arial" w:cs="Arial"/>
              </w:rPr>
            </w:pPr>
          </w:p>
        </w:tc>
        <w:tc>
          <w:tcPr>
            <w:tcW w:w="709" w:type="dxa"/>
          </w:tcPr>
          <w:p w14:paraId="7B0FEA81" w14:textId="77777777" w:rsidR="000D10AA" w:rsidRPr="00761944" w:rsidRDefault="000D10AA" w:rsidP="000E3D10">
            <w:pPr>
              <w:pStyle w:val="TableParagraph"/>
              <w:spacing w:before="12"/>
              <w:ind w:right="110"/>
              <w:jc w:val="right"/>
              <w:rPr>
                <w:rFonts w:ascii="Arial" w:hAnsi="Arial" w:cs="Arial"/>
              </w:rPr>
            </w:pPr>
          </w:p>
        </w:tc>
        <w:tc>
          <w:tcPr>
            <w:tcW w:w="142" w:type="dxa"/>
          </w:tcPr>
          <w:p w14:paraId="41BCD840" w14:textId="0A47AEF7" w:rsidR="000D10AA" w:rsidRPr="00761944" w:rsidRDefault="000D10AA" w:rsidP="000E3D10">
            <w:pPr>
              <w:pStyle w:val="TableParagraph"/>
              <w:spacing w:before="12"/>
              <w:ind w:right="110"/>
              <w:jc w:val="right"/>
              <w:rPr>
                <w:rFonts w:ascii="Arial" w:hAnsi="Arial" w:cs="Arial"/>
              </w:rPr>
            </w:pPr>
          </w:p>
        </w:tc>
        <w:tc>
          <w:tcPr>
            <w:tcW w:w="984" w:type="dxa"/>
          </w:tcPr>
          <w:p w14:paraId="04C0F60E" w14:textId="77777777" w:rsidR="000D10AA" w:rsidRPr="00761944" w:rsidRDefault="000D10AA" w:rsidP="000E3D10">
            <w:pPr>
              <w:pStyle w:val="TableParagraph"/>
              <w:spacing w:before="21"/>
              <w:ind w:right="459"/>
              <w:jc w:val="right"/>
              <w:rPr>
                <w:rFonts w:ascii="Arial" w:hAnsi="Arial" w:cs="Arial"/>
              </w:rPr>
            </w:pPr>
          </w:p>
        </w:tc>
        <w:tc>
          <w:tcPr>
            <w:tcW w:w="1851" w:type="dxa"/>
          </w:tcPr>
          <w:p w14:paraId="79AC32A7" w14:textId="77777777" w:rsidR="000D10AA" w:rsidRPr="00761944" w:rsidRDefault="000D10AA" w:rsidP="000E3D10">
            <w:pPr>
              <w:pStyle w:val="TableParagraph"/>
              <w:rPr>
                <w:rFonts w:ascii="Arial" w:hAnsi="Arial" w:cs="Arial"/>
              </w:rPr>
            </w:pPr>
          </w:p>
        </w:tc>
        <w:tc>
          <w:tcPr>
            <w:tcW w:w="1418" w:type="dxa"/>
          </w:tcPr>
          <w:p w14:paraId="5E201A04" w14:textId="77777777" w:rsidR="000D10AA" w:rsidRPr="00761944" w:rsidRDefault="000D10AA" w:rsidP="000E3D10">
            <w:pPr>
              <w:pStyle w:val="TableParagraph"/>
              <w:rPr>
                <w:rFonts w:ascii="Arial" w:hAnsi="Arial" w:cs="Arial"/>
              </w:rPr>
            </w:pPr>
          </w:p>
        </w:tc>
      </w:tr>
      <w:tr w:rsidR="000D10AA" w:rsidRPr="00761944" w14:paraId="22384105" w14:textId="77777777" w:rsidTr="0035468F">
        <w:trPr>
          <w:gridAfter w:val="1"/>
          <w:wAfter w:w="7" w:type="dxa"/>
          <w:trHeight w:val="321"/>
        </w:trPr>
        <w:tc>
          <w:tcPr>
            <w:tcW w:w="5103" w:type="dxa"/>
            <w:hideMark/>
          </w:tcPr>
          <w:p w14:paraId="70B2260D" w14:textId="77777777" w:rsidR="000D10AA" w:rsidRPr="00761944" w:rsidRDefault="000D10AA" w:rsidP="000E3D10">
            <w:pPr>
              <w:pStyle w:val="TableParagraph"/>
              <w:spacing w:before="18"/>
              <w:ind w:left="249"/>
              <w:rPr>
                <w:rFonts w:ascii="Arial" w:hAnsi="Arial" w:cs="Arial"/>
              </w:rPr>
            </w:pPr>
            <w:r w:rsidRPr="00761944">
              <w:rPr>
                <w:rFonts w:ascii="Arial" w:hAnsi="Arial" w:cs="Arial"/>
              </w:rPr>
              <w:t>other Prof. fees</w:t>
            </w:r>
          </w:p>
        </w:tc>
        <w:tc>
          <w:tcPr>
            <w:tcW w:w="709" w:type="dxa"/>
          </w:tcPr>
          <w:p w14:paraId="73A7E154" w14:textId="77777777" w:rsidR="000D10AA" w:rsidRPr="00761944" w:rsidRDefault="000D10AA" w:rsidP="000E3D10">
            <w:pPr>
              <w:pStyle w:val="TableParagraph"/>
              <w:spacing w:before="18"/>
              <w:ind w:right="110"/>
              <w:jc w:val="right"/>
              <w:rPr>
                <w:rFonts w:ascii="Arial" w:hAnsi="Arial" w:cs="Arial"/>
                <w:w w:val="104"/>
              </w:rPr>
            </w:pPr>
          </w:p>
        </w:tc>
        <w:tc>
          <w:tcPr>
            <w:tcW w:w="142" w:type="dxa"/>
            <w:hideMark/>
          </w:tcPr>
          <w:p w14:paraId="7D6AADE4" w14:textId="26BB1F2E" w:rsidR="000D10AA" w:rsidRPr="00761944" w:rsidRDefault="000D10AA" w:rsidP="000E3D10">
            <w:pPr>
              <w:pStyle w:val="TableParagraph"/>
              <w:spacing w:before="18"/>
              <w:ind w:right="110"/>
              <w:jc w:val="right"/>
              <w:rPr>
                <w:rFonts w:ascii="Arial" w:hAnsi="Arial" w:cs="Arial"/>
              </w:rPr>
            </w:pPr>
            <w:r w:rsidRPr="00761944">
              <w:rPr>
                <w:rFonts w:ascii="Arial" w:hAnsi="Arial" w:cs="Arial"/>
                <w:w w:val="104"/>
              </w:rPr>
              <w:t>£</w:t>
            </w:r>
          </w:p>
        </w:tc>
        <w:tc>
          <w:tcPr>
            <w:tcW w:w="984" w:type="dxa"/>
            <w:hideMark/>
          </w:tcPr>
          <w:p w14:paraId="009DF6B3" w14:textId="77777777" w:rsidR="000D10AA" w:rsidRPr="00761944" w:rsidRDefault="000D10AA" w:rsidP="000E3D10">
            <w:pPr>
              <w:pStyle w:val="TableParagraph"/>
              <w:spacing w:before="27"/>
              <w:ind w:right="460"/>
              <w:jc w:val="right"/>
              <w:rPr>
                <w:rFonts w:ascii="Arial" w:hAnsi="Arial" w:cs="Arial"/>
              </w:rPr>
            </w:pPr>
            <w:r w:rsidRPr="00761944">
              <w:rPr>
                <w:rFonts w:ascii="Arial" w:hAnsi="Arial" w:cs="Arial"/>
                <w:w w:val="75"/>
              </w:rPr>
              <w:t>0</w:t>
            </w:r>
          </w:p>
        </w:tc>
        <w:tc>
          <w:tcPr>
            <w:tcW w:w="1851" w:type="dxa"/>
          </w:tcPr>
          <w:p w14:paraId="470DCFAC" w14:textId="77777777" w:rsidR="000D10AA" w:rsidRPr="00761944" w:rsidRDefault="000D10AA" w:rsidP="000E3D10">
            <w:pPr>
              <w:pStyle w:val="TableParagraph"/>
              <w:rPr>
                <w:rFonts w:ascii="Arial" w:hAnsi="Arial" w:cs="Arial"/>
              </w:rPr>
            </w:pPr>
          </w:p>
        </w:tc>
        <w:tc>
          <w:tcPr>
            <w:tcW w:w="1418" w:type="dxa"/>
          </w:tcPr>
          <w:p w14:paraId="77E4DE7C" w14:textId="77777777" w:rsidR="000D10AA" w:rsidRPr="00761944" w:rsidRDefault="000D10AA" w:rsidP="000E3D10">
            <w:pPr>
              <w:pStyle w:val="TableParagraph"/>
              <w:rPr>
                <w:rFonts w:ascii="Arial" w:hAnsi="Arial" w:cs="Arial"/>
              </w:rPr>
            </w:pPr>
          </w:p>
        </w:tc>
      </w:tr>
      <w:tr w:rsidR="000D10AA" w:rsidRPr="00761944" w14:paraId="00F29D65" w14:textId="77777777" w:rsidTr="0035468F">
        <w:trPr>
          <w:gridAfter w:val="1"/>
          <w:wAfter w:w="7" w:type="dxa"/>
          <w:trHeight w:val="314"/>
        </w:trPr>
        <w:tc>
          <w:tcPr>
            <w:tcW w:w="5103" w:type="dxa"/>
            <w:hideMark/>
          </w:tcPr>
          <w:p w14:paraId="63232DF6" w14:textId="77777777" w:rsidR="000D10AA" w:rsidRPr="00761944" w:rsidRDefault="000D10AA" w:rsidP="000E3D10">
            <w:pPr>
              <w:pStyle w:val="TableParagraph"/>
              <w:spacing w:before="12"/>
              <w:ind w:left="249"/>
              <w:rPr>
                <w:rFonts w:ascii="Arial" w:hAnsi="Arial" w:cs="Arial"/>
              </w:rPr>
            </w:pPr>
            <w:r w:rsidRPr="00761944">
              <w:rPr>
                <w:rFonts w:ascii="Arial" w:hAnsi="Arial" w:cs="Arial"/>
              </w:rPr>
              <w:t>other Sundry</w:t>
            </w:r>
          </w:p>
        </w:tc>
        <w:tc>
          <w:tcPr>
            <w:tcW w:w="709" w:type="dxa"/>
          </w:tcPr>
          <w:p w14:paraId="33138D25" w14:textId="77777777" w:rsidR="000D10AA" w:rsidRPr="00761944" w:rsidRDefault="000D10AA" w:rsidP="000E3D10">
            <w:pPr>
              <w:pStyle w:val="TableParagraph"/>
              <w:spacing w:before="12"/>
              <w:ind w:right="110"/>
              <w:jc w:val="right"/>
              <w:rPr>
                <w:rFonts w:ascii="Arial" w:hAnsi="Arial" w:cs="Arial"/>
              </w:rPr>
            </w:pPr>
          </w:p>
        </w:tc>
        <w:tc>
          <w:tcPr>
            <w:tcW w:w="142" w:type="dxa"/>
          </w:tcPr>
          <w:p w14:paraId="57A72BB4" w14:textId="32B3B42A" w:rsidR="000D10AA" w:rsidRPr="00761944" w:rsidRDefault="000D10AA" w:rsidP="000E3D10">
            <w:pPr>
              <w:pStyle w:val="TableParagraph"/>
              <w:spacing w:before="12"/>
              <w:ind w:right="110"/>
              <w:jc w:val="right"/>
              <w:rPr>
                <w:rFonts w:ascii="Arial" w:hAnsi="Arial" w:cs="Arial"/>
              </w:rPr>
            </w:pPr>
          </w:p>
        </w:tc>
        <w:tc>
          <w:tcPr>
            <w:tcW w:w="984" w:type="dxa"/>
          </w:tcPr>
          <w:p w14:paraId="43448377" w14:textId="77777777" w:rsidR="000D10AA" w:rsidRPr="00761944" w:rsidRDefault="000D10AA" w:rsidP="000E3D10">
            <w:pPr>
              <w:pStyle w:val="TableParagraph"/>
              <w:spacing w:before="21"/>
              <w:ind w:right="460"/>
              <w:jc w:val="right"/>
              <w:rPr>
                <w:rFonts w:ascii="Arial" w:hAnsi="Arial" w:cs="Arial"/>
              </w:rPr>
            </w:pPr>
          </w:p>
        </w:tc>
        <w:tc>
          <w:tcPr>
            <w:tcW w:w="1851" w:type="dxa"/>
          </w:tcPr>
          <w:p w14:paraId="3674355D" w14:textId="77777777" w:rsidR="000D10AA" w:rsidRPr="00761944" w:rsidRDefault="000D10AA" w:rsidP="000E3D10">
            <w:pPr>
              <w:pStyle w:val="TableParagraph"/>
              <w:rPr>
                <w:rFonts w:ascii="Arial" w:hAnsi="Arial" w:cs="Arial"/>
              </w:rPr>
            </w:pPr>
          </w:p>
        </w:tc>
        <w:tc>
          <w:tcPr>
            <w:tcW w:w="1418" w:type="dxa"/>
          </w:tcPr>
          <w:p w14:paraId="232FEF0D" w14:textId="77777777" w:rsidR="000D10AA" w:rsidRPr="00761944" w:rsidRDefault="000D10AA" w:rsidP="000E3D10">
            <w:pPr>
              <w:pStyle w:val="TableParagraph"/>
              <w:rPr>
                <w:rFonts w:ascii="Arial" w:hAnsi="Arial" w:cs="Arial"/>
              </w:rPr>
            </w:pPr>
          </w:p>
        </w:tc>
      </w:tr>
      <w:tr w:rsidR="000D10AA" w:rsidRPr="00761944" w14:paraId="1588180F" w14:textId="77777777" w:rsidTr="0035468F">
        <w:trPr>
          <w:gridAfter w:val="1"/>
          <w:wAfter w:w="7" w:type="dxa"/>
          <w:trHeight w:val="314"/>
        </w:trPr>
        <w:tc>
          <w:tcPr>
            <w:tcW w:w="5103" w:type="dxa"/>
            <w:hideMark/>
          </w:tcPr>
          <w:p w14:paraId="768CCCBB" w14:textId="77777777" w:rsidR="000D10AA" w:rsidRPr="00761944" w:rsidRDefault="000D10AA" w:rsidP="000E3D10">
            <w:pPr>
              <w:pStyle w:val="TableParagraph"/>
              <w:spacing w:before="18"/>
              <w:ind w:left="50"/>
              <w:rPr>
                <w:rFonts w:ascii="Arial" w:hAnsi="Arial" w:cs="Arial"/>
              </w:rPr>
            </w:pPr>
            <w:r w:rsidRPr="00761944">
              <w:rPr>
                <w:rFonts w:ascii="Arial" w:hAnsi="Arial" w:cs="Arial"/>
              </w:rPr>
              <w:t>Total fixed costs            £21,030</w:t>
            </w:r>
          </w:p>
        </w:tc>
        <w:tc>
          <w:tcPr>
            <w:tcW w:w="709" w:type="dxa"/>
          </w:tcPr>
          <w:p w14:paraId="1CFDB909" w14:textId="77777777" w:rsidR="000D10AA" w:rsidRPr="00761944" w:rsidRDefault="000D10AA" w:rsidP="000E3D10">
            <w:pPr>
              <w:pStyle w:val="TableParagraph"/>
              <w:rPr>
                <w:rFonts w:ascii="Arial" w:hAnsi="Arial" w:cs="Arial"/>
              </w:rPr>
            </w:pPr>
          </w:p>
        </w:tc>
        <w:tc>
          <w:tcPr>
            <w:tcW w:w="142" w:type="dxa"/>
          </w:tcPr>
          <w:p w14:paraId="1297261D" w14:textId="765E5C09" w:rsidR="000D10AA" w:rsidRPr="00761944" w:rsidRDefault="000D10AA" w:rsidP="000E3D10">
            <w:pPr>
              <w:pStyle w:val="TableParagraph"/>
              <w:rPr>
                <w:rFonts w:ascii="Arial" w:hAnsi="Arial" w:cs="Arial"/>
              </w:rPr>
            </w:pPr>
          </w:p>
        </w:tc>
        <w:tc>
          <w:tcPr>
            <w:tcW w:w="984" w:type="dxa"/>
          </w:tcPr>
          <w:p w14:paraId="4B9DCF12" w14:textId="77777777" w:rsidR="000D10AA" w:rsidRPr="00761944" w:rsidRDefault="000D10AA" w:rsidP="000E3D10">
            <w:pPr>
              <w:pStyle w:val="TableParagraph"/>
              <w:rPr>
                <w:rFonts w:ascii="Arial" w:hAnsi="Arial" w:cs="Arial"/>
              </w:rPr>
            </w:pPr>
          </w:p>
        </w:tc>
        <w:tc>
          <w:tcPr>
            <w:tcW w:w="1851" w:type="dxa"/>
            <w:hideMark/>
          </w:tcPr>
          <w:p w14:paraId="001DC9A6" w14:textId="77777777" w:rsidR="000D10AA" w:rsidRPr="00761944" w:rsidRDefault="000D10AA" w:rsidP="000E3D10">
            <w:pPr>
              <w:pStyle w:val="TableParagraph"/>
              <w:spacing w:before="12"/>
              <w:ind w:right="117"/>
              <w:jc w:val="right"/>
              <w:rPr>
                <w:rFonts w:ascii="Arial" w:hAnsi="Arial" w:cs="Arial"/>
                <w:color w:val="FF0000"/>
              </w:rPr>
            </w:pPr>
            <w:r w:rsidRPr="00761944">
              <w:rPr>
                <w:rFonts w:ascii="Arial" w:hAnsi="Arial" w:cs="Arial"/>
                <w:color w:val="FF0000"/>
              </w:rPr>
              <w:t>£</w:t>
            </w:r>
            <w:r w:rsidRPr="00761944">
              <w:rPr>
                <w:rFonts w:ascii="Arial" w:hAnsi="Arial" w:cs="Arial"/>
                <w:color w:val="FF0000"/>
                <w:u w:val="single"/>
              </w:rPr>
              <w:t xml:space="preserve"> 0</w:t>
            </w:r>
          </w:p>
        </w:tc>
        <w:tc>
          <w:tcPr>
            <w:tcW w:w="1418" w:type="dxa"/>
            <w:hideMark/>
          </w:tcPr>
          <w:p w14:paraId="11CD8C32" w14:textId="77777777" w:rsidR="000D10AA" w:rsidRPr="00761944" w:rsidRDefault="000D10AA" w:rsidP="000E3D10">
            <w:pPr>
              <w:pStyle w:val="TableParagraph"/>
              <w:spacing w:before="12"/>
              <w:ind w:left="95" w:right="26"/>
              <w:jc w:val="center"/>
              <w:rPr>
                <w:rFonts w:ascii="Arial" w:hAnsi="Arial" w:cs="Arial"/>
              </w:rPr>
            </w:pPr>
            <w:r w:rsidRPr="00761944">
              <w:rPr>
                <w:rFonts w:ascii="Arial" w:hAnsi="Arial" w:cs="Arial"/>
              </w:rPr>
              <w:t>(</w:t>
            </w:r>
            <w:r w:rsidRPr="00761944">
              <w:rPr>
                <w:rFonts w:ascii="Arial" w:hAnsi="Arial" w:cs="Arial"/>
                <w:i/>
              </w:rPr>
              <w:t>C</w:t>
            </w:r>
            <w:r w:rsidRPr="00761944">
              <w:rPr>
                <w:rFonts w:ascii="Arial" w:hAnsi="Arial" w:cs="Arial"/>
              </w:rPr>
              <w:t xml:space="preserve">) </w:t>
            </w:r>
          </w:p>
        </w:tc>
      </w:tr>
      <w:tr w:rsidR="000D10AA" w:rsidRPr="00761944" w14:paraId="755C0DFB" w14:textId="77777777" w:rsidTr="0035468F">
        <w:trPr>
          <w:gridAfter w:val="1"/>
          <w:wAfter w:w="7" w:type="dxa"/>
          <w:trHeight w:val="314"/>
        </w:trPr>
        <w:tc>
          <w:tcPr>
            <w:tcW w:w="5103" w:type="dxa"/>
            <w:hideMark/>
          </w:tcPr>
          <w:p w14:paraId="210FBAA5" w14:textId="77777777" w:rsidR="000D10AA" w:rsidRPr="00761944" w:rsidRDefault="000D10AA" w:rsidP="000E3D10">
            <w:pPr>
              <w:pStyle w:val="TableParagraph"/>
              <w:spacing w:before="18"/>
              <w:ind w:left="50"/>
              <w:rPr>
                <w:rFonts w:ascii="Arial" w:hAnsi="Arial" w:cs="Arial"/>
              </w:rPr>
            </w:pPr>
            <w:r w:rsidRPr="00761944">
              <w:rPr>
                <w:rFonts w:ascii="Arial" w:hAnsi="Arial" w:cs="Arial"/>
              </w:rPr>
              <w:t xml:space="preserve">                                                                      </w:t>
            </w:r>
          </w:p>
        </w:tc>
        <w:tc>
          <w:tcPr>
            <w:tcW w:w="709" w:type="dxa"/>
          </w:tcPr>
          <w:p w14:paraId="6096DE6E" w14:textId="77777777" w:rsidR="000D10AA" w:rsidRPr="00761944" w:rsidRDefault="000D10AA" w:rsidP="000E3D10">
            <w:pPr>
              <w:pStyle w:val="TableParagraph"/>
              <w:rPr>
                <w:rFonts w:ascii="Arial" w:hAnsi="Arial" w:cs="Arial"/>
              </w:rPr>
            </w:pPr>
          </w:p>
        </w:tc>
        <w:tc>
          <w:tcPr>
            <w:tcW w:w="142" w:type="dxa"/>
          </w:tcPr>
          <w:p w14:paraId="737804A4" w14:textId="62EE0731" w:rsidR="000D10AA" w:rsidRPr="00761944" w:rsidRDefault="000D10AA" w:rsidP="000E3D10">
            <w:pPr>
              <w:pStyle w:val="TableParagraph"/>
              <w:rPr>
                <w:rFonts w:ascii="Arial" w:hAnsi="Arial" w:cs="Arial"/>
              </w:rPr>
            </w:pPr>
          </w:p>
        </w:tc>
        <w:tc>
          <w:tcPr>
            <w:tcW w:w="984" w:type="dxa"/>
          </w:tcPr>
          <w:p w14:paraId="5E56FC8A" w14:textId="77777777" w:rsidR="000D10AA" w:rsidRPr="00761944" w:rsidRDefault="000D10AA" w:rsidP="000E3D10">
            <w:pPr>
              <w:pStyle w:val="TableParagraph"/>
              <w:rPr>
                <w:rFonts w:ascii="Arial" w:hAnsi="Arial" w:cs="Arial"/>
              </w:rPr>
            </w:pPr>
          </w:p>
        </w:tc>
        <w:tc>
          <w:tcPr>
            <w:tcW w:w="1851" w:type="dxa"/>
          </w:tcPr>
          <w:p w14:paraId="4A2328CD" w14:textId="77777777" w:rsidR="000D10AA" w:rsidRPr="00761944" w:rsidRDefault="000D10AA" w:rsidP="000E3D10">
            <w:pPr>
              <w:pStyle w:val="TableParagraph"/>
              <w:spacing w:before="12"/>
              <w:ind w:right="117"/>
              <w:jc w:val="right"/>
              <w:rPr>
                <w:rFonts w:ascii="Arial" w:hAnsi="Arial" w:cs="Arial"/>
                <w:color w:val="FF0000"/>
              </w:rPr>
            </w:pPr>
          </w:p>
        </w:tc>
        <w:tc>
          <w:tcPr>
            <w:tcW w:w="1418" w:type="dxa"/>
          </w:tcPr>
          <w:p w14:paraId="41E1252D" w14:textId="77777777" w:rsidR="000D10AA" w:rsidRPr="00761944" w:rsidRDefault="000D10AA" w:rsidP="000E3D10">
            <w:pPr>
              <w:pStyle w:val="TableParagraph"/>
              <w:spacing w:before="12"/>
              <w:ind w:left="95" w:right="26"/>
              <w:jc w:val="center"/>
              <w:rPr>
                <w:rFonts w:ascii="Arial" w:hAnsi="Arial" w:cs="Arial"/>
              </w:rPr>
            </w:pPr>
          </w:p>
        </w:tc>
      </w:tr>
      <w:tr w:rsidR="000D10AA" w:rsidRPr="00761944" w14:paraId="41A8A68E" w14:textId="77777777" w:rsidTr="0035468F">
        <w:trPr>
          <w:gridAfter w:val="1"/>
          <w:wAfter w:w="7" w:type="dxa"/>
          <w:trHeight w:val="316"/>
        </w:trPr>
        <w:tc>
          <w:tcPr>
            <w:tcW w:w="5103" w:type="dxa"/>
            <w:hideMark/>
          </w:tcPr>
          <w:p w14:paraId="67913FD5" w14:textId="77777777" w:rsidR="000D10AA" w:rsidRPr="00761944" w:rsidRDefault="000D10AA" w:rsidP="000E3D10">
            <w:pPr>
              <w:pStyle w:val="TableParagraph"/>
              <w:spacing w:before="18"/>
              <w:rPr>
                <w:rFonts w:ascii="Arial" w:hAnsi="Arial" w:cs="Arial"/>
              </w:rPr>
            </w:pPr>
            <w:r w:rsidRPr="00761944">
              <w:rPr>
                <w:rFonts w:ascii="Arial" w:hAnsi="Arial" w:cs="Arial"/>
              </w:rPr>
              <w:t>Net profit</w:t>
            </w:r>
          </w:p>
        </w:tc>
        <w:tc>
          <w:tcPr>
            <w:tcW w:w="709" w:type="dxa"/>
          </w:tcPr>
          <w:p w14:paraId="1525B802" w14:textId="77777777" w:rsidR="000D10AA" w:rsidRPr="00761944" w:rsidRDefault="000D10AA" w:rsidP="000E3D10">
            <w:pPr>
              <w:pStyle w:val="TableParagraph"/>
              <w:rPr>
                <w:rFonts w:ascii="Arial" w:hAnsi="Arial" w:cs="Arial"/>
              </w:rPr>
            </w:pPr>
          </w:p>
        </w:tc>
        <w:tc>
          <w:tcPr>
            <w:tcW w:w="142" w:type="dxa"/>
          </w:tcPr>
          <w:p w14:paraId="4A4AACB7" w14:textId="771C563F" w:rsidR="000D10AA" w:rsidRPr="00761944" w:rsidRDefault="000D10AA" w:rsidP="000E3D10">
            <w:pPr>
              <w:pStyle w:val="TableParagraph"/>
              <w:rPr>
                <w:rFonts w:ascii="Arial" w:hAnsi="Arial" w:cs="Arial"/>
              </w:rPr>
            </w:pPr>
          </w:p>
        </w:tc>
        <w:tc>
          <w:tcPr>
            <w:tcW w:w="984" w:type="dxa"/>
          </w:tcPr>
          <w:p w14:paraId="2DD0B642" w14:textId="77777777" w:rsidR="000D10AA" w:rsidRPr="00761944" w:rsidRDefault="000D10AA" w:rsidP="000E3D10">
            <w:pPr>
              <w:pStyle w:val="TableParagraph"/>
              <w:rPr>
                <w:rFonts w:ascii="Arial" w:hAnsi="Arial" w:cs="Arial"/>
              </w:rPr>
            </w:pPr>
          </w:p>
        </w:tc>
        <w:tc>
          <w:tcPr>
            <w:tcW w:w="1851" w:type="dxa"/>
            <w:hideMark/>
          </w:tcPr>
          <w:p w14:paraId="3AECCA48" w14:textId="77777777" w:rsidR="000D10AA" w:rsidRPr="00761944" w:rsidRDefault="000D10AA" w:rsidP="000E3D10">
            <w:pPr>
              <w:pStyle w:val="TableParagraph"/>
              <w:spacing w:before="12"/>
              <w:ind w:right="117"/>
              <w:jc w:val="right"/>
              <w:rPr>
                <w:rFonts w:ascii="Arial" w:hAnsi="Arial" w:cs="Arial"/>
              </w:rPr>
            </w:pPr>
            <w:r w:rsidRPr="00761944">
              <w:rPr>
                <w:rFonts w:ascii="Arial" w:hAnsi="Arial" w:cs="Arial"/>
              </w:rPr>
              <w:t>£ 24,330</w:t>
            </w:r>
          </w:p>
        </w:tc>
        <w:tc>
          <w:tcPr>
            <w:tcW w:w="1418" w:type="dxa"/>
          </w:tcPr>
          <w:p w14:paraId="291910DD" w14:textId="77777777" w:rsidR="000D10AA" w:rsidRPr="00761944" w:rsidRDefault="000D10AA" w:rsidP="000E3D10">
            <w:pPr>
              <w:pStyle w:val="TableParagraph"/>
              <w:rPr>
                <w:rFonts w:ascii="Arial" w:hAnsi="Arial" w:cs="Arial"/>
              </w:rPr>
            </w:pPr>
          </w:p>
        </w:tc>
      </w:tr>
      <w:tr w:rsidR="000D10AA" w:rsidRPr="00761944" w14:paraId="3DCB0845" w14:textId="77777777" w:rsidTr="0035468F">
        <w:trPr>
          <w:gridAfter w:val="1"/>
          <w:wAfter w:w="7" w:type="dxa"/>
          <w:trHeight w:val="447"/>
        </w:trPr>
        <w:tc>
          <w:tcPr>
            <w:tcW w:w="5103" w:type="dxa"/>
            <w:hideMark/>
          </w:tcPr>
          <w:p w14:paraId="7E0A7F3B" w14:textId="77777777" w:rsidR="000D10AA" w:rsidRPr="00761944" w:rsidRDefault="000D10AA" w:rsidP="000E3D10">
            <w:pPr>
              <w:pStyle w:val="TableParagraph"/>
              <w:spacing w:before="19"/>
              <w:ind w:left="50"/>
              <w:rPr>
                <w:rFonts w:ascii="Arial" w:hAnsi="Arial" w:cs="Arial"/>
              </w:rPr>
            </w:pPr>
            <w:r w:rsidRPr="00761944">
              <w:rPr>
                <w:rFonts w:ascii="Arial" w:hAnsi="Arial" w:cs="Arial"/>
              </w:rPr>
              <w:t>Less drawings or dividends</w:t>
            </w:r>
          </w:p>
        </w:tc>
        <w:tc>
          <w:tcPr>
            <w:tcW w:w="709" w:type="dxa"/>
          </w:tcPr>
          <w:p w14:paraId="3F473ECB" w14:textId="77777777" w:rsidR="000D10AA" w:rsidRPr="00761944" w:rsidRDefault="000D10AA" w:rsidP="000E3D10">
            <w:pPr>
              <w:pStyle w:val="TableParagraph"/>
              <w:rPr>
                <w:rFonts w:ascii="Arial" w:hAnsi="Arial" w:cs="Arial"/>
              </w:rPr>
            </w:pPr>
          </w:p>
        </w:tc>
        <w:tc>
          <w:tcPr>
            <w:tcW w:w="142" w:type="dxa"/>
          </w:tcPr>
          <w:p w14:paraId="73BFFEFB" w14:textId="79AEBAF5" w:rsidR="000D10AA" w:rsidRPr="00761944" w:rsidRDefault="000D10AA" w:rsidP="000E3D10">
            <w:pPr>
              <w:pStyle w:val="TableParagraph"/>
              <w:rPr>
                <w:rFonts w:ascii="Arial" w:hAnsi="Arial" w:cs="Arial"/>
              </w:rPr>
            </w:pPr>
          </w:p>
        </w:tc>
        <w:tc>
          <w:tcPr>
            <w:tcW w:w="984" w:type="dxa"/>
          </w:tcPr>
          <w:p w14:paraId="27A5C976" w14:textId="77777777" w:rsidR="000D10AA" w:rsidRPr="00761944" w:rsidRDefault="000D10AA" w:rsidP="000E3D10">
            <w:pPr>
              <w:pStyle w:val="TableParagraph"/>
              <w:rPr>
                <w:rFonts w:ascii="Arial" w:hAnsi="Arial" w:cs="Arial"/>
              </w:rPr>
            </w:pPr>
          </w:p>
        </w:tc>
        <w:tc>
          <w:tcPr>
            <w:tcW w:w="1851" w:type="dxa"/>
            <w:hideMark/>
          </w:tcPr>
          <w:p w14:paraId="1E2E8B76" w14:textId="77777777" w:rsidR="000D10AA" w:rsidRPr="00761944" w:rsidRDefault="000D10AA" w:rsidP="000E3D10">
            <w:pPr>
              <w:pStyle w:val="TableParagraph"/>
              <w:spacing w:before="13"/>
              <w:ind w:right="116"/>
              <w:jc w:val="right"/>
              <w:rPr>
                <w:rFonts w:ascii="Arial" w:hAnsi="Arial" w:cs="Arial"/>
              </w:rPr>
            </w:pPr>
            <w:r w:rsidRPr="00761944">
              <w:rPr>
                <w:rFonts w:ascii="Arial" w:hAnsi="Arial" w:cs="Arial"/>
                <w:w w:val="120"/>
              </w:rPr>
              <w:t xml:space="preserve">£ </w:t>
            </w:r>
            <w:r w:rsidRPr="00761944">
              <w:rPr>
                <w:rFonts w:ascii="Arial" w:hAnsi="Arial" w:cs="Arial"/>
                <w:w w:val="120"/>
                <w:u w:val="single"/>
              </w:rPr>
              <w:t>0</w:t>
            </w:r>
          </w:p>
        </w:tc>
        <w:tc>
          <w:tcPr>
            <w:tcW w:w="1418" w:type="dxa"/>
          </w:tcPr>
          <w:p w14:paraId="7AA8EE4D" w14:textId="77777777" w:rsidR="000D10AA" w:rsidRPr="00761944" w:rsidRDefault="000D10AA" w:rsidP="000E3D10">
            <w:pPr>
              <w:pStyle w:val="TableParagraph"/>
              <w:rPr>
                <w:rFonts w:ascii="Arial" w:hAnsi="Arial" w:cs="Arial"/>
              </w:rPr>
            </w:pPr>
          </w:p>
        </w:tc>
      </w:tr>
      <w:tr w:rsidR="000D10AA" w:rsidRPr="00761944" w14:paraId="599F1FC6" w14:textId="77777777" w:rsidTr="0035468F">
        <w:trPr>
          <w:gridAfter w:val="1"/>
          <w:wAfter w:w="7" w:type="dxa"/>
          <w:trHeight w:val="316"/>
        </w:trPr>
        <w:tc>
          <w:tcPr>
            <w:tcW w:w="5103" w:type="dxa"/>
          </w:tcPr>
          <w:p w14:paraId="0B5F6BED" w14:textId="77777777" w:rsidR="000D10AA" w:rsidRPr="00761944" w:rsidRDefault="000D10AA" w:rsidP="000E3D10">
            <w:pPr>
              <w:pStyle w:val="TableParagraph"/>
              <w:spacing w:before="19"/>
              <w:ind w:left="50"/>
              <w:rPr>
                <w:rFonts w:ascii="Arial" w:hAnsi="Arial" w:cs="Arial"/>
              </w:rPr>
            </w:pPr>
          </w:p>
        </w:tc>
        <w:tc>
          <w:tcPr>
            <w:tcW w:w="709" w:type="dxa"/>
          </w:tcPr>
          <w:p w14:paraId="17C675C1" w14:textId="77777777" w:rsidR="000D10AA" w:rsidRPr="00761944" w:rsidRDefault="000D10AA" w:rsidP="000E3D10">
            <w:pPr>
              <w:pStyle w:val="TableParagraph"/>
              <w:rPr>
                <w:rFonts w:ascii="Arial" w:hAnsi="Arial" w:cs="Arial"/>
              </w:rPr>
            </w:pPr>
          </w:p>
        </w:tc>
        <w:tc>
          <w:tcPr>
            <w:tcW w:w="142" w:type="dxa"/>
          </w:tcPr>
          <w:p w14:paraId="5C02314F" w14:textId="4C028573" w:rsidR="000D10AA" w:rsidRPr="00761944" w:rsidRDefault="000D10AA" w:rsidP="000E3D10">
            <w:pPr>
              <w:pStyle w:val="TableParagraph"/>
              <w:rPr>
                <w:rFonts w:ascii="Arial" w:hAnsi="Arial" w:cs="Arial"/>
              </w:rPr>
            </w:pPr>
          </w:p>
        </w:tc>
        <w:tc>
          <w:tcPr>
            <w:tcW w:w="984" w:type="dxa"/>
          </w:tcPr>
          <w:p w14:paraId="5B2A955D" w14:textId="77777777" w:rsidR="000D10AA" w:rsidRPr="00761944" w:rsidRDefault="000D10AA" w:rsidP="000E3D10">
            <w:pPr>
              <w:pStyle w:val="TableParagraph"/>
              <w:rPr>
                <w:rFonts w:ascii="Arial" w:hAnsi="Arial" w:cs="Arial"/>
              </w:rPr>
            </w:pPr>
          </w:p>
        </w:tc>
        <w:tc>
          <w:tcPr>
            <w:tcW w:w="1851" w:type="dxa"/>
          </w:tcPr>
          <w:p w14:paraId="0BB0FFAF" w14:textId="77777777" w:rsidR="000D10AA" w:rsidRPr="00761944" w:rsidRDefault="000D10AA" w:rsidP="000E3D10">
            <w:pPr>
              <w:pStyle w:val="TableParagraph"/>
              <w:spacing w:before="13"/>
              <w:ind w:right="116"/>
              <w:jc w:val="right"/>
              <w:rPr>
                <w:rFonts w:ascii="Arial" w:hAnsi="Arial" w:cs="Arial"/>
                <w:w w:val="120"/>
              </w:rPr>
            </w:pPr>
          </w:p>
        </w:tc>
        <w:tc>
          <w:tcPr>
            <w:tcW w:w="1418" w:type="dxa"/>
          </w:tcPr>
          <w:p w14:paraId="204D8975" w14:textId="77777777" w:rsidR="000D10AA" w:rsidRPr="00761944" w:rsidRDefault="000D10AA" w:rsidP="000E3D10">
            <w:pPr>
              <w:pStyle w:val="TableParagraph"/>
              <w:rPr>
                <w:rFonts w:ascii="Arial" w:hAnsi="Arial" w:cs="Arial"/>
              </w:rPr>
            </w:pPr>
          </w:p>
        </w:tc>
      </w:tr>
      <w:tr w:rsidR="000D10AA" w:rsidRPr="00761944" w14:paraId="4D52F03A" w14:textId="77777777" w:rsidTr="0035468F">
        <w:trPr>
          <w:gridAfter w:val="1"/>
          <w:wAfter w:w="7" w:type="dxa"/>
          <w:trHeight w:val="278"/>
        </w:trPr>
        <w:tc>
          <w:tcPr>
            <w:tcW w:w="5103" w:type="dxa"/>
            <w:hideMark/>
          </w:tcPr>
          <w:p w14:paraId="31090221" w14:textId="77777777" w:rsidR="000D10AA" w:rsidRPr="00761944" w:rsidRDefault="000D10AA" w:rsidP="000E3D10">
            <w:pPr>
              <w:pStyle w:val="TableParagraph"/>
              <w:spacing w:before="18" w:line="208" w:lineRule="exact"/>
              <w:ind w:left="50"/>
              <w:rPr>
                <w:rFonts w:ascii="Arial" w:hAnsi="Arial" w:cs="Arial"/>
              </w:rPr>
            </w:pPr>
            <w:r w:rsidRPr="00761944">
              <w:rPr>
                <w:rFonts w:ascii="Arial" w:hAnsi="Arial" w:cs="Arial"/>
              </w:rPr>
              <w:t>Profit retained in the business</w:t>
            </w:r>
          </w:p>
        </w:tc>
        <w:tc>
          <w:tcPr>
            <w:tcW w:w="709" w:type="dxa"/>
          </w:tcPr>
          <w:p w14:paraId="0A41983B" w14:textId="77777777" w:rsidR="000D10AA" w:rsidRPr="00761944" w:rsidRDefault="000D10AA" w:rsidP="000E3D10">
            <w:pPr>
              <w:pStyle w:val="TableParagraph"/>
              <w:rPr>
                <w:rFonts w:ascii="Arial" w:hAnsi="Arial" w:cs="Arial"/>
              </w:rPr>
            </w:pPr>
          </w:p>
        </w:tc>
        <w:tc>
          <w:tcPr>
            <w:tcW w:w="142" w:type="dxa"/>
          </w:tcPr>
          <w:p w14:paraId="41A37545" w14:textId="63A9F5A5" w:rsidR="000D10AA" w:rsidRPr="00761944" w:rsidRDefault="000D10AA" w:rsidP="000E3D10">
            <w:pPr>
              <w:pStyle w:val="TableParagraph"/>
              <w:rPr>
                <w:rFonts w:ascii="Arial" w:hAnsi="Arial" w:cs="Arial"/>
              </w:rPr>
            </w:pPr>
          </w:p>
        </w:tc>
        <w:tc>
          <w:tcPr>
            <w:tcW w:w="984" w:type="dxa"/>
          </w:tcPr>
          <w:p w14:paraId="36D6A445" w14:textId="77777777" w:rsidR="000D10AA" w:rsidRPr="00761944" w:rsidRDefault="000D10AA" w:rsidP="000E3D10">
            <w:pPr>
              <w:pStyle w:val="TableParagraph"/>
              <w:rPr>
                <w:rFonts w:ascii="Arial" w:hAnsi="Arial" w:cs="Arial"/>
              </w:rPr>
            </w:pPr>
          </w:p>
        </w:tc>
        <w:tc>
          <w:tcPr>
            <w:tcW w:w="1851" w:type="dxa"/>
            <w:hideMark/>
          </w:tcPr>
          <w:p w14:paraId="6368BA7D" w14:textId="77777777" w:rsidR="000D10AA" w:rsidRPr="00761944" w:rsidRDefault="000D10AA" w:rsidP="000E3D10">
            <w:pPr>
              <w:pStyle w:val="TableParagraph"/>
              <w:tabs>
                <w:tab w:val="left" w:pos="370"/>
              </w:tabs>
              <w:spacing w:before="12" w:line="214" w:lineRule="exact"/>
              <w:ind w:right="117"/>
              <w:jc w:val="right"/>
              <w:rPr>
                <w:rFonts w:ascii="Arial" w:hAnsi="Arial" w:cs="Arial"/>
              </w:rPr>
            </w:pPr>
            <w:r w:rsidRPr="00761944">
              <w:rPr>
                <w:rFonts w:ascii="Arial" w:hAnsi="Arial" w:cs="Arial"/>
              </w:rPr>
              <w:t>£</w:t>
            </w:r>
            <w:r w:rsidRPr="00761944">
              <w:rPr>
                <w:rFonts w:ascii="Arial" w:hAnsi="Arial" w:cs="Arial"/>
              </w:rPr>
              <w:tab/>
              <w:t>0</w:t>
            </w:r>
          </w:p>
        </w:tc>
        <w:tc>
          <w:tcPr>
            <w:tcW w:w="1418" w:type="dxa"/>
          </w:tcPr>
          <w:p w14:paraId="43C73BEE" w14:textId="77777777" w:rsidR="000D10AA" w:rsidRPr="00761944" w:rsidRDefault="000D10AA" w:rsidP="000E3D10">
            <w:pPr>
              <w:pStyle w:val="TableParagraph"/>
              <w:rPr>
                <w:rFonts w:ascii="Arial" w:hAnsi="Arial" w:cs="Arial"/>
              </w:rPr>
            </w:pPr>
          </w:p>
        </w:tc>
      </w:tr>
    </w:tbl>
    <w:p w14:paraId="2A33690B" w14:textId="77777777" w:rsidR="00DD1AD0" w:rsidRPr="00DD1AD0" w:rsidRDefault="00DD1AD0" w:rsidP="00761944">
      <w:pPr>
        <w:spacing w:line="360" w:lineRule="auto"/>
        <w:rPr>
          <w:rFonts w:ascii="Arial" w:hAnsi="Arial" w:cs="Arial"/>
          <w:b/>
          <w:bCs/>
        </w:rPr>
      </w:pPr>
    </w:p>
    <w:p w14:paraId="01535844" w14:textId="77777777" w:rsidR="00DD1AD0" w:rsidRPr="00DD1AD0" w:rsidRDefault="00DD1AD0" w:rsidP="008B45C0">
      <w:pPr>
        <w:spacing w:line="360" w:lineRule="auto"/>
        <w:jc w:val="center"/>
        <w:rPr>
          <w:rFonts w:ascii="Arial" w:hAnsi="Arial" w:cs="Arial"/>
          <w:b/>
          <w:bCs/>
        </w:rPr>
      </w:pPr>
    </w:p>
    <w:p w14:paraId="14371048" w14:textId="77777777" w:rsidR="00DD1AD0" w:rsidRPr="00DD1AD0" w:rsidRDefault="00DD1AD0" w:rsidP="008B45C0">
      <w:pPr>
        <w:spacing w:line="360" w:lineRule="auto"/>
        <w:jc w:val="center"/>
        <w:rPr>
          <w:rFonts w:ascii="Arial" w:hAnsi="Arial" w:cs="Arial"/>
          <w:b/>
          <w:bCs/>
        </w:rPr>
      </w:pPr>
    </w:p>
    <w:p w14:paraId="66B700F8" w14:textId="77777777" w:rsidR="00DD1AD0" w:rsidRDefault="00DD1AD0" w:rsidP="008B45C0">
      <w:pPr>
        <w:spacing w:line="360" w:lineRule="auto"/>
        <w:jc w:val="center"/>
        <w:rPr>
          <w:rFonts w:ascii="Arial" w:hAnsi="Arial" w:cs="Arial"/>
          <w:b/>
          <w:bCs/>
        </w:rPr>
      </w:pPr>
    </w:p>
    <w:p w14:paraId="2ADB69B8" w14:textId="77777777" w:rsidR="00DD1AD0" w:rsidRDefault="00DD1AD0" w:rsidP="008B45C0">
      <w:pPr>
        <w:spacing w:line="360" w:lineRule="auto"/>
        <w:jc w:val="center"/>
        <w:rPr>
          <w:rFonts w:ascii="Arial" w:hAnsi="Arial" w:cs="Arial"/>
          <w:b/>
          <w:bCs/>
        </w:rPr>
      </w:pPr>
    </w:p>
    <w:p w14:paraId="71FC4001" w14:textId="77777777" w:rsidR="00DD1AD0" w:rsidRDefault="00DD1AD0" w:rsidP="008B45C0">
      <w:pPr>
        <w:spacing w:line="360" w:lineRule="auto"/>
        <w:jc w:val="center"/>
        <w:rPr>
          <w:rFonts w:ascii="Arial" w:hAnsi="Arial" w:cs="Arial"/>
          <w:b/>
          <w:bCs/>
        </w:rPr>
      </w:pPr>
    </w:p>
    <w:p w14:paraId="5999FFED" w14:textId="293005EA" w:rsidR="00DD1AD0" w:rsidRDefault="00D408AD" w:rsidP="00164757">
      <w:pPr>
        <w:spacing w:line="360" w:lineRule="auto"/>
        <w:jc w:val="center"/>
        <w:rPr>
          <w:rFonts w:ascii="Arial" w:hAnsi="Arial" w:cs="Arial"/>
          <w:b/>
          <w:bCs/>
        </w:rPr>
      </w:pPr>
      <w:r w:rsidRPr="00FA18DC">
        <w:rPr>
          <w:rFonts w:ascii="Arial" w:hAnsi="Arial" w:cs="Arial"/>
          <w:b/>
          <w:bCs/>
        </w:rPr>
        <w:t>Table 3: Cash Flow</w:t>
      </w:r>
    </w:p>
    <w:p w14:paraId="3627BF7C" w14:textId="59D455D7" w:rsidR="009D2CC4" w:rsidRPr="00A21A97" w:rsidRDefault="005E3FB7" w:rsidP="00A21A97">
      <w:pPr>
        <w:pStyle w:val="ListParagraph"/>
        <w:numPr>
          <w:ilvl w:val="0"/>
          <w:numId w:val="9"/>
        </w:numPr>
        <w:spacing w:line="360" w:lineRule="auto"/>
        <w:jc w:val="both"/>
        <w:rPr>
          <w:rFonts w:ascii="Arial" w:hAnsi="Arial" w:cs="Arial"/>
          <w:b/>
          <w:bCs/>
        </w:rPr>
      </w:pPr>
      <w:r w:rsidRPr="009D2CC4">
        <w:rPr>
          <w:rFonts w:ascii="Arial" w:hAnsi="Arial" w:cs="Arial"/>
          <w:b/>
          <w:bCs/>
        </w:rPr>
        <w:lastRenderedPageBreak/>
        <w:t>Profit &amp; Loss</w:t>
      </w:r>
    </w:p>
    <w:tbl>
      <w:tblPr>
        <w:tblStyle w:val="TableGrid"/>
        <w:tblW w:w="10348" w:type="dxa"/>
        <w:tblInd w:w="-147" w:type="dxa"/>
        <w:tblLook w:val="04A0" w:firstRow="1" w:lastRow="0" w:firstColumn="1" w:lastColumn="0" w:noHBand="0" w:noVBand="1"/>
      </w:tblPr>
      <w:tblGrid>
        <w:gridCol w:w="2755"/>
        <w:gridCol w:w="1561"/>
        <w:gridCol w:w="1653"/>
        <w:gridCol w:w="2057"/>
        <w:gridCol w:w="2322"/>
      </w:tblGrid>
      <w:tr w:rsidR="00164757" w:rsidRPr="005B3BCB" w14:paraId="21F68DBE" w14:textId="77777777" w:rsidTr="00164757">
        <w:trPr>
          <w:trHeight w:val="305"/>
        </w:trPr>
        <w:tc>
          <w:tcPr>
            <w:tcW w:w="2755" w:type="dxa"/>
            <w:noWrap/>
            <w:hideMark/>
          </w:tcPr>
          <w:p w14:paraId="345F472A" w14:textId="77777777" w:rsidR="00164757" w:rsidRPr="005B3BCB" w:rsidRDefault="00164757" w:rsidP="00164757">
            <w:pPr>
              <w:spacing w:line="360" w:lineRule="auto"/>
              <w:jc w:val="both"/>
              <w:rPr>
                <w:rFonts w:ascii="Arial" w:hAnsi="Arial" w:cs="Arial"/>
              </w:rPr>
            </w:pPr>
          </w:p>
        </w:tc>
        <w:tc>
          <w:tcPr>
            <w:tcW w:w="1561" w:type="dxa"/>
            <w:noWrap/>
            <w:hideMark/>
          </w:tcPr>
          <w:p w14:paraId="4639DBB7" w14:textId="77777777" w:rsidR="00164757" w:rsidRPr="00DA02A7" w:rsidRDefault="00164757" w:rsidP="00164757">
            <w:pPr>
              <w:spacing w:line="360" w:lineRule="auto"/>
              <w:jc w:val="both"/>
              <w:rPr>
                <w:rFonts w:ascii="Arial" w:hAnsi="Arial" w:cs="Arial"/>
                <w:b/>
                <w:bCs/>
              </w:rPr>
            </w:pPr>
            <w:r w:rsidRPr="00DA02A7">
              <w:rPr>
                <w:rFonts w:ascii="Arial" w:hAnsi="Arial" w:cs="Arial"/>
                <w:b/>
                <w:bCs/>
              </w:rPr>
              <w:t>Jul-23</w:t>
            </w:r>
          </w:p>
        </w:tc>
        <w:tc>
          <w:tcPr>
            <w:tcW w:w="1653" w:type="dxa"/>
            <w:noWrap/>
            <w:hideMark/>
          </w:tcPr>
          <w:p w14:paraId="34AEE3EE" w14:textId="77777777" w:rsidR="00164757" w:rsidRPr="00DA02A7" w:rsidRDefault="00164757" w:rsidP="00164757">
            <w:pPr>
              <w:spacing w:line="360" w:lineRule="auto"/>
              <w:jc w:val="both"/>
              <w:rPr>
                <w:rFonts w:ascii="Arial" w:hAnsi="Arial" w:cs="Arial"/>
                <w:b/>
                <w:bCs/>
              </w:rPr>
            </w:pPr>
            <w:r w:rsidRPr="00DA02A7">
              <w:rPr>
                <w:rFonts w:ascii="Arial" w:hAnsi="Arial" w:cs="Arial"/>
                <w:b/>
                <w:bCs/>
              </w:rPr>
              <w:t>Jul-24</w:t>
            </w:r>
          </w:p>
        </w:tc>
        <w:tc>
          <w:tcPr>
            <w:tcW w:w="2057" w:type="dxa"/>
            <w:noWrap/>
            <w:hideMark/>
          </w:tcPr>
          <w:p w14:paraId="346B033E" w14:textId="77777777" w:rsidR="00164757" w:rsidRPr="00DA02A7" w:rsidRDefault="00164757" w:rsidP="00164757">
            <w:pPr>
              <w:spacing w:line="360" w:lineRule="auto"/>
              <w:jc w:val="both"/>
              <w:rPr>
                <w:rFonts w:ascii="Arial" w:hAnsi="Arial" w:cs="Arial"/>
                <w:b/>
                <w:bCs/>
              </w:rPr>
            </w:pPr>
            <w:r w:rsidRPr="00DA02A7">
              <w:rPr>
                <w:rFonts w:ascii="Arial" w:hAnsi="Arial" w:cs="Arial"/>
                <w:b/>
                <w:bCs/>
              </w:rPr>
              <w:t>Jul-25</w:t>
            </w:r>
          </w:p>
        </w:tc>
        <w:tc>
          <w:tcPr>
            <w:tcW w:w="2322" w:type="dxa"/>
            <w:noWrap/>
            <w:hideMark/>
          </w:tcPr>
          <w:p w14:paraId="08683CF1" w14:textId="77777777" w:rsidR="00164757" w:rsidRPr="004F1694" w:rsidRDefault="00164757" w:rsidP="00164757">
            <w:pPr>
              <w:spacing w:line="360" w:lineRule="auto"/>
              <w:jc w:val="both"/>
              <w:rPr>
                <w:rFonts w:ascii="Arial" w:hAnsi="Arial" w:cs="Arial"/>
                <w:b/>
                <w:bCs/>
              </w:rPr>
            </w:pPr>
          </w:p>
        </w:tc>
      </w:tr>
      <w:tr w:rsidR="00164757" w:rsidRPr="005B3BCB" w14:paraId="7097EE6B" w14:textId="77777777" w:rsidTr="00164757">
        <w:trPr>
          <w:trHeight w:val="305"/>
        </w:trPr>
        <w:tc>
          <w:tcPr>
            <w:tcW w:w="2755" w:type="dxa"/>
            <w:noWrap/>
            <w:hideMark/>
          </w:tcPr>
          <w:p w14:paraId="0AA8819A" w14:textId="77777777" w:rsidR="00164757" w:rsidRPr="005B3BCB" w:rsidRDefault="00164757" w:rsidP="00164757">
            <w:pPr>
              <w:spacing w:line="360" w:lineRule="auto"/>
              <w:jc w:val="both"/>
              <w:rPr>
                <w:rFonts w:ascii="Arial" w:hAnsi="Arial" w:cs="Arial"/>
              </w:rPr>
            </w:pPr>
          </w:p>
        </w:tc>
        <w:tc>
          <w:tcPr>
            <w:tcW w:w="1561" w:type="dxa"/>
            <w:noWrap/>
            <w:hideMark/>
          </w:tcPr>
          <w:p w14:paraId="7D80A0AC" w14:textId="77777777" w:rsidR="00164757" w:rsidRPr="005B3BCB" w:rsidRDefault="00164757" w:rsidP="00164757">
            <w:pPr>
              <w:spacing w:line="360" w:lineRule="auto"/>
              <w:jc w:val="both"/>
              <w:rPr>
                <w:rFonts w:ascii="Arial" w:hAnsi="Arial" w:cs="Arial"/>
              </w:rPr>
            </w:pPr>
          </w:p>
        </w:tc>
        <w:tc>
          <w:tcPr>
            <w:tcW w:w="1653" w:type="dxa"/>
            <w:noWrap/>
            <w:hideMark/>
          </w:tcPr>
          <w:p w14:paraId="4AA0DB5F" w14:textId="77777777" w:rsidR="00164757" w:rsidRPr="005B3BCB" w:rsidRDefault="00164757" w:rsidP="00164757">
            <w:pPr>
              <w:spacing w:line="360" w:lineRule="auto"/>
              <w:jc w:val="both"/>
              <w:rPr>
                <w:rFonts w:ascii="Arial" w:hAnsi="Arial" w:cs="Arial"/>
              </w:rPr>
            </w:pPr>
          </w:p>
        </w:tc>
        <w:tc>
          <w:tcPr>
            <w:tcW w:w="2057" w:type="dxa"/>
            <w:noWrap/>
            <w:hideMark/>
          </w:tcPr>
          <w:p w14:paraId="180CB324" w14:textId="77777777" w:rsidR="00164757" w:rsidRPr="005B3BCB" w:rsidRDefault="00164757" w:rsidP="00164757">
            <w:pPr>
              <w:spacing w:line="360" w:lineRule="auto"/>
              <w:jc w:val="both"/>
              <w:rPr>
                <w:rFonts w:ascii="Arial" w:hAnsi="Arial" w:cs="Arial"/>
              </w:rPr>
            </w:pPr>
          </w:p>
        </w:tc>
        <w:tc>
          <w:tcPr>
            <w:tcW w:w="2322" w:type="dxa"/>
            <w:noWrap/>
            <w:hideMark/>
          </w:tcPr>
          <w:p w14:paraId="3A412792"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Totals</w:t>
            </w:r>
          </w:p>
        </w:tc>
      </w:tr>
      <w:tr w:rsidR="00164757" w:rsidRPr="005B3BCB" w14:paraId="228064ED" w14:textId="77777777" w:rsidTr="00164757">
        <w:trPr>
          <w:trHeight w:val="305"/>
        </w:trPr>
        <w:tc>
          <w:tcPr>
            <w:tcW w:w="2755" w:type="dxa"/>
            <w:noWrap/>
            <w:hideMark/>
          </w:tcPr>
          <w:p w14:paraId="5CD17918" w14:textId="77777777" w:rsidR="00164757" w:rsidRPr="005B3BCB" w:rsidRDefault="00164757" w:rsidP="00164757">
            <w:pPr>
              <w:spacing w:line="360" w:lineRule="auto"/>
              <w:jc w:val="both"/>
              <w:rPr>
                <w:rFonts w:ascii="Arial" w:hAnsi="Arial" w:cs="Arial"/>
              </w:rPr>
            </w:pPr>
          </w:p>
        </w:tc>
        <w:tc>
          <w:tcPr>
            <w:tcW w:w="1561" w:type="dxa"/>
            <w:noWrap/>
            <w:hideMark/>
          </w:tcPr>
          <w:p w14:paraId="6B1F83E1" w14:textId="77777777" w:rsidR="00164757" w:rsidRPr="005B3BCB" w:rsidRDefault="00164757" w:rsidP="00164757">
            <w:pPr>
              <w:spacing w:line="360" w:lineRule="auto"/>
              <w:jc w:val="both"/>
              <w:rPr>
                <w:rFonts w:ascii="Arial" w:hAnsi="Arial" w:cs="Arial"/>
              </w:rPr>
            </w:pPr>
          </w:p>
        </w:tc>
        <w:tc>
          <w:tcPr>
            <w:tcW w:w="1653" w:type="dxa"/>
            <w:noWrap/>
            <w:hideMark/>
          </w:tcPr>
          <w:p w14:paraId="331339BD" w14:textId="77777777" w:rsidR="00164757" w:rsidRPr="005B3BCB" w:rsidRDefault="00164757" w:rsidP="00164757">
            <w:pPr>
              <w:spacing w:line="360" w:lineRule="auto"/>
              <w:jc w:val="both"/>
              <w:rPr>
                <w:rFonts w:ascii="Arial" w:hAnsi="Arial" w:cs="Arial"/>
              </w:rPr>
            </w:pPr>
          </w:p>
        </w:tc>
        <w:tc>
          <w:tcPr>
            <w:tcW w:w="2057" w:type="dxa"/>
            <w:noWrap/>
            <w:hideMark/>
          </w:tcPr>
          <w:p w14:paraId="039AC9D3" w14:textId="77777777" w:rsidR="00164757" w:rsidRPr="005B3BCB" w:rsidRDefault="00164757" w:rsidP="00164757">
            <w:pPr>
              <w:spacing w:line="360" w:lineRule="auto"/>
              <w:jc w:val="both"/>
              <w:rPr>
                <w:rFonts w:ascii="Arial" w:hAnsi="Arial" w:cs="Arial"/>
              </w:rPr>
            </w:pPr>
          </w:p>
        </w:tc>
        <w:tc>
          <w:tcPr>
            <w:tcW w:w="2322" w:type="dxa"/>
            <w:noWrap/>
            <w:hideMark/>
          </w:tcPr>
          <w:p w14:paraId="643D6609" w14:textId="77777777" w:rsidR="00164757" w:rsidRPr="004F1694" w:rsidRDefault="00164757" w:rsidP="00164757">
            <w:pPr>
              <w:spacing w:line="360" w:lineRule="auto"/>
              <w:jc w:val="both"/>
              <w:rPr>
                <w:rFonts w:ascii="Arial" w:hAnsi="Arial" w:cs="Arial"/>
                <w:b/>
                <w:bCs/>
              </w:rPr>
            </w:pPr>
          </w:p>
        </w:tc>
      </w:tr>
      <w:tr w:rsidR="00164757" w:rsidRPr="005B3BCB" w14:paraId="338AEDD0" w14:textId="77777777" w:rsidTr="00164757">
        <w:trPr>
          <w:trHeight w:val="305"/>
        </w:trPr>
        <w:tc>
          <w:tcPr>
            <w:tcW w:w="2755" w:type="dxa"/>
            <w:noWrap/>
            <w:hideMark/>
          </w:tcPr>
          <w:p w14:paraId="32ACA307" w14:textId="77777777" w:rsidR="00164757" w:rsidRPr="005B3BCB" w:rsidRDefault="00164757" w:rsidP="00164757">
            <w:pPr>
              <w:spacing w:line="360" w:lineRule="auto"/>
              <w:jc w:val="both"/>
              <w:rPr>
                <w:rFonts w:ascii="Arial" w:hAnsi="Arial" w:cs="Arial"/>
              </w:rPr>
            </w:pPr>
            <w:r w:rsidRPr="005B3BCB">
              <w:rPr>
                <w:rFonts w:ascii="Arial" w:hAnsi="Arial" w:cs="Arial"/>
              </w:rPr>
              <w:t xml:space="preserve">Sales Income </w:t>
            </w:r>
          </w:p>
        </w:tc>
        <w:tc>
          <w:tcPr>
            <w:tcW w:w="1561" w:type="dxa"/>
            <w:noWrap/>
            <w:hideMark/>
          </w:tcPr>
          <w:p w14:paraId="23F70F99" w14:textId="77777777" w:rsidR="00164757" w:rsidRPr="005B3BCB" w:rsidRDefault="00164757" w:rsidP="00164757">
            <w:pPr>
              <w:spacing w:line="360" w:lineRule="auto"/>
              <w:jc w:val="both"/>
              <w:rPr>
                <w:rFonts w:ascii="Arial" w:hAnsi="Arial" w:cs="Arial"/>
              </w:rPr>
            </w:pPr>
            <w:r w:rsidRPr="005B3BCB">
              <w:rPr>
                <w:rFonts w:ascii="Arial" w:hAnsi="Arial" w:cs="Arial"/>
              </w:rPr>
              <w:t>£15,000.00</w:t>
            </w:r>
          </w:p>
        </w:tc>
        <w:tc>
          <w:tcPr>
            <w:tcW w:w="1653" w:type="dxa"/>
            <w:noWrap/>
            <w:hideMark/>
          </w:tcPr>
          <w:p w14:paraId="581E2211" w14:textId="77777777" w:rsidR="00164757" w:rsidRPr="005B3BCB" w:rsidRDefault="00164757" w:rsidP="00164757">
            <w:pPr>
              <w:spacing w:line="360" w:lineRule="auto"/>
              <w:jc w:val="both"/>
              <w:rPr>
                <w:rFonts w:ascii="Arial" w:hAnsi="Arial" w:cs="Arial"/>
              </w:rPr>
            </w:pPr>
            <w:r w:rsidRPr="005B3BCB">
              <w:rPr>
                <w:rFonts w:ascii="Arial" w:hAnsi="Arial" w:cs="Arial"/>
              </w:rPr>
              <w:t>£70,000.00</w:t>
            </w:r>
          </w:p>
        </w:tc>
        <w:tc>
          <w:tcPr>
            <w:tcW w:w="2057" w:type="dxa"/>
            <w:noWrap/>
            <w:hideMark/>
          </w:tcPr>
          <w:p w14:paraId="170DDCF1" w14:textId="77777777" w:rsidR="00164757" w:rsidRPr="005B3BCB" w:rsidRDefault="00164757" w:rsidP="00164757">
            <w:pPr>
              <w:spacing w:line="360" w:lineRule="auto"/>
              <w:jc w:val="both"/>
              <w:rPr>
                <w:rFonts w:ascii="Arial" w:hAnsi="Arial" w:cs="Arial"/>
              </w:rPr>
            </w:pPr>
            <w:r w:rsidRPr="005B3BCB">
              <w:rPr>
                <w:rFonts w:ascii="Arial" w:hAnsi="Arial" w:cs="Arial"/>
              </w:rPr>
              <w:t>£80,000.00</w:t>
            </w:r>
          </w:p>
        </w:tc>
        <w:tc>
          <w:tcPr>
            <w:tcW w:w="2322" w:type="dxa"/>
            <w:noWrap/>
            <w:hideMark/>
          </w:tcPr>
          <w:p w14:paraId="09E1B935"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£165,000</w:t>
            </w:r>
          </w:p>
        </w:tc>
      </w:tr>
      <w:tr w:rsidR="00164757" w:rsidRPr="005B3BCB" w14:paraId="0476B51C" w14:textId="77777777" w:rsidTr="00164757">
        <w:trPr>
          <w:trHeight w:val="305"/>
        </w:trPr>
        <w:tc>
          <w:tcPr>
            <w:tcW w:w="2755" w:type="dxa"/>
            <w:noWrap/>
            <w:hideMark/>
          </w:tcPr>
          <w:p w14:paraId="73D209F1" w14:textId="77777777" w:rsidR="00164757" w:rsidRPr="005B3BCB" w:rsidRDefault="00164757" w:rsidP="00164757">
            <w:pPr>
              <w:spacing w:line="360" w:lineRule="auto"/>
              <w:jc w:val="both"/>
              <w:rPr>
                <w:rFonts w:ascii="Arial" w:hAnsi="Arial" w:cs="Arial"/>
              </w:rPr>
            </w:pPr>
            <w:r w:rsidRPr="005B3BCB">
              <w:rPr>
                <w:rFonts w:ascii="Arial" w:hAnsi="Arial" w:cs="Arial"/>
              </w:rPr>
              <w:t>Grants</w:t>
            </w:r>
          </w:p>
        </w:tc>
        <w:tc>
          <w:tcPr>
            <w:tcW w:w="1561" w:type="dxa"/>
            <w:noWrap/>
            <w:hideMark/>
          </w:tcPr>
          <w:p w14:paraId="5BD46A65" w14:textId="77777777" w:rsidR="00164757" w:rsidRPr="005B3BCB" w:rsidRDefault="00164757" w:rsidP="00164757">
            <w:pPr>
              <w:spacing w:line="360" w:lineRule="auto"/>
              <w:jc w:val="both"/>
              <w:rPr>
                <w:rFonts w:ascii="Arial" w:hAnsi="Arial" w:cs="Arial"/>
              </w:rPr>
            </w:pPr>
            <w:r w:rsidRPr="005B3BCB">
              <w:rPr>
                <w:rFonts w:ascii="Arial" w:hAnsi="Arial" w:cs="Arial"/>
              </w:rPr>
              <w:t>£50,000.00</w:t>
            </w:r>
          </w:p>
        </w:tc>
        <w:tc>
          <w:tcPr>
            <w:tcW w:w="1653" w:type="dxa"/>
            <w:noWrap/>
            <w:hideMark/>
          </w:tcPr>
          <w:p w14:paraId="7F028AAA"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057" w:type="dxa"/>
            <w:noWrap/>
            <w:hideMark/>
          </w:tcPr>
          <w:p w14:paraId="1F8EA421"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322" w:type="dxa"/>
            <w:noWrap/>
            <w:hideMark/>
          </w:tcPr>
          <w:p w14:paraId="3E3B4FF1"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£50,000</w:t>
            </w:r>
          </w:p>
        </w:tc>
      </w:tr>
      <w:tr w:rsidR="00164757" w:rsidRPr="005B3BCB" w14:paraId="7C664218" w14:textId="77777777" w:rsidTr="00164757">
        <w:trPr>
          <w:trHeight w:val="305"/>
        </w:trPr>
        <w:tc>
          <w:tcPr>
            <w:tcW w:w="2755" w:type="dxa"/>
            <w:noWrap/>
            <w:hideMark/>
          </w:tcPr>
          <w:p w14:paraId="590E9D81" w14:textId="77777777" w:rsidR="00164757" w:rsidRPr="005B3BCB" w:rsidRDefault="00164757" w:rsidP="00164757">
            <w:pPr>
              <w:spacing w:line="360" w:lineRule="auto"/>
              <w:jc w:val="both"/>
              <w:rPr>
                <w:rFonts w:ascii="Arial" w:hAnsi="Arial" w:cs="Arial"/>
              </w:rPr>
            </w:pPr>
            <w:r w:rsidRPr="005B3BCB">
              <w:rPr>
                <w:rFonts w:ascii="Arial" w:hAnsi="Arial" w:cs="Arial"/>
              </w:rPr>
              <w:t>Bank Loan</w:t>
            </w:r>
          </w:p>
        </w:tc>
        <w:tc>
          <w:tcPr>
            <w:tcW w:w="1561" w:type="dxa"/>
            <w:noWrap/>
            <w:hideMark/>
          </w:tcPr>
          <w:p w14:paraId="20BD4FC2"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1653" w:type="dxa"/>
            <w:noWrap/>
            <w:hideMark/>
          </w:tcPr>
          <w:p w14:paraId="19A97C8D"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057" w:type="dxa"/>
            <w:noWrap/>
            <w:hideMark/>
          </w:tcPr>
          <w:p w14:paraId="161BF41C"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322" w:type="dxa"/>
            <w:noWrap/>
            <w:hideMark/>
          </w:tcPr>
          <w:p w14:paraId="49708334"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£0</w:t>
            </w:r>
          </w:p>
        </w:tc>
      </w:tr>
      <w:tr w:rsidR="00164757" w:rsidRPr="005B3BCB" w14:paraId="564EC235" w14:textId="77777777" w:rsidTr="00164757">
        <w:trPr>
          <w:trHeight w:val="305"/>
        </w:trPr>
        <w:tc>
          <w:tcPr>
            <w:tcW w:w="2755" w:type="dxa"/>
            <w:noWrap/>
            <w:hideMark/>
          </w:tcPr>
          <w:p w14:paraId="7A029B9C" w14:textId="77777777" w:rsidR="00164757" w:rsidRPr="005B3BCB" w:rsidRDefault="00164757" w:rsidP="00164757">
            <w:pPr>
              <w:spacing w:line="360" w:lineRule="auto"/>
              <w:jc w:val="both"/>
              <w:rPr>
                <w:rFonts w:ascii="Arial" w:hAnsi="Arial" w:cs="Arial"/>
              </w:rPr>
            </w:pPr>
            <w:r w:rsidRPr="005B3BCB">
              <w:rPr>
                <w:rFonts w:ascii="Arial" w:hAnsi="Arial" w:cs="Arial"/>
              </w:rPr>
              <w:t>Investment by Owner</w:t>
            </w:r>
          </w:p>
        </w:tc>
        <w:tc>
          <w:tcPr>
            <w:tcW w:w="1561" w:type="dxa"/>
            <w:noWrap/>
            <w:hideMark/>
          </w:tcPr>
          <w:p w14:paraId="5118AA7B" w14:textId="77777777" w:rsidR="00164757" w:rsidRPr="005B3BCB" w:rsidRDefault="00164757" w:rsidP="00164757">
            <w:pPr>
              <w:spacing w:line="360" w:lineRule="auto"/>
              <w:jc w:val="both"/>
              <w:rPr>
                <w:rFonts w:ascii="Arial" w:hAnsi="Arial" w:cs="Arial"/>
              </w:rPr>
            </w:pPr>
            <w:r w:rsidRPr="005B3BCB">
              <w:rPr>
                <w:rFonts w:ascii="Arial" w:hAnsi="Arial" w:cs="Arial"/>
              </w:rPr>
              <w:t>£15,000.00</w:t>
            </w:r>
          </w:p>
        </w:tc>
        <w:tc>
          <w:tcPr>
            <w:tcW w:w="1653" w:type="dxa"/>
            <w:noWrap/>
            <w:hideMark/>
          </w:tcPr>
          <w:p w14:paraId="3A50FF6F"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057" w:type="dxa"/>
            <w:noWrap/>
            <w:hideMark/>
          </w:tcPr>
          <w:p w14:paraId="50641B7E"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322" w:type="dxa"/>
            <w:noWrap/>
            <w:hideMark/>
          </w:tcPr>
          <w:p w14:paraId="2B7F8645"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£15,000</w:t>
            </w:r>
          </w:p>
        </w:tc>
      </w:tr>
      <w:tr w:rsidR="00164757" w:rsidRPr="005B3BCB" w14:paraId="391FD1D2" w14:textId="77777777" w:rsidTr="00164757">
        <w:trPr>
          <w:trHeight w:val="305"/>
        </w:trPr>
        <w:tc>
          <w:tcPr>
            <w:tcW w:w="2755" w:type="dxa"/>
            <w:noWrap/>
            <w:hideMark/>
          </w:tcPr>
          <w:p w14:paraId="267D4D7D" w14:textId="77777777" w:rsidR="00164757" w:rsidRPr="005B3BCB" w:rsidRDefault="00164757" w:rsidP="00164757">
            <w:pPr>
              <w:spacing w:line="360" w:lineRule="auto"/>
              <w:jc w:val="both"/>
              <w:rPr>
                <w:rFonts w:ascii="Arial" w:hAnsi="Arial" w:cs="Arial"/>
              </w:rPr>
            </w:pPr>
          </w:p>
        </w:tc>
        <w:tc>
          <w:tcPr>
            <w:tcW w:w="1561" w:type="dxa"/>
            <w:noWrap/>
            <w:hideMark/>
          </w:tcPr>
          <w:p w14:paraId="30126CE8"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1653" w:type="dxa"/>
            <w:noWrap/>
            <w:hideMark/>
          </w:tcPr>
          <w:p w14:paraId="4DE8D879"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057" w:type="dxa"/>
            <w:noWrap/>
            <w:hideMark/>
          </w:tcPr>
          <w:p w14:paraId="78C56BC7"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322" w:type="dxa"/>
            <w:noWrap/>
            <w:hideMark/>
          </w:tcPr>
          <w:p w14:paraId="48C4989E"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 </w:t>
            </w:r>
          </w:p>
        </w:tc>
      </w:tr>
      <w:tr w:rsidR="00164757" w:rsidRPr="005B3BCB" w14:paraId="3E1C4B61" w14:textId="77777777" w:rsidTr="00164757">
        <w:trPr>
          <w:trHeight w:val="305"/>
        </w:trPr>
        <w:tc>
          <w:tcPr>
            <w:tcW w:w="2755" w:type="dxa"/>
            <w:noWrap/>
            <w:hideMark/>
          </w:tcPr>
          <w:p w14:paraId="14C138C3" w14:textId="77777777" w:rsidR="00164757" w:rsidRPr="005B3BCB" w:rsidRDefault="00164757" w:rsidP="00164757">
            <w:pPr>
              <w:spacing w:line="360" w:lineRule="auto"/>
              <w:jc w:val="both"/>
              <w:rPr>
                <w:rFonts w:ascii="Arial" w:hAnsi="Arial" w:cs="Arial"/>
              </w:rPr>
            </w:pPr>
          </w:p>
        </w:tc>
        <w:tc>
          <w:tcPr>
            <w:tcW w:w="1561" w:type="dxa"/>
            <w:noWrap/>
            <w:hideMark/>
          </w:tcPr>
          <w:p w14:paraId="53AB51A7"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1653" w:type="dxa"/>
            <w:noWrap/>
            <w:hideMark/>
          </w:tcPr>
          <w:p w14:paraId="6E685213"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057" w:type="dxa"/>
            <w:noWrap/>
            <w:hideMark/>
          </w:tcPr>
          <w:p w14:paraId="33219E03"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322" w:type="dxa"/>
            <w:noWrap/>
            <w:hideMark/>
          </w:tcPr>
          <w:p w14:paraId="2BB79D5A"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 </w:t>
            </w:r>
          </w:p>
        </w:tc>
      </w:tr>
      <w:tr w:rsidR="00164757" w:rsidRPr="005B3BCB" w14:paraId="4396C313" w14:textId="77777777" w:rsidTr="00164757">
        <w:trPr>
          <w:trHeight w:val="305"/>
        </w:trPr>
        <w:tc>
          <w:tcPr>
            <w:tcW w:w="2755" w:type="dxa"/>
            <w:noWrap/>
            <w:hideMark/>
          </w:tcPr>
          <w:p w14:paraId="5E849F3A" w14:textId="77777777" w:rsidR="00164757" w:rsidRPr="00DA02A7" w:rsidRDefault="00164757" w:rsidP="00164757">
            <w:pPr>
              <w:spacing w:line="360" w:lineRule="auto"/>
              <w:jc w:val="both"/>
              <w:rPr>
                <w:rFonts w:ascii="Arial" w:hAnsi="Arial" w:cs="Arial"/>
                <w:b/>
                <w:bCs/>
              </w:rPr>
            </w:pPr>
            <w:r w:rsidRPr="00DA02A7">
              <w:rPr>
                <w:rFonts w:ascii="Arial" w:hAnsi="Arial" w:cs="Arial"/>
                <w:b/>
                <w:bCs/>
              </w:rPr>
              <w:t>Total Incoming</w:t>
            </w:r>
          </w:p>
        </w:tc>
        <w:tc>
          <w:tcPr>
            <w:tcW w:w="1561" w:type="dxa"/>
            <w:noWrap/>
            <w:hideMark/>
          </w:tcPr>
          <w:p w14:paraId="20DD6FDB" w14:textId="77777777" w:rsidR="00164757" w:rsidRPr="005B3BCB" w:rsidRDefault="00164757" w:rsidP="00164757">
            <w:pPr>
              <w:spacing w:line="360" w:lineRule="auto"/>
              <w:jc w:val="both"/>
              <w:rPr>
                <w:rFonts w:ascii="Arial" w:hAnsi="Arial" w:cs="Arial"/>
              </w:rPr>
            </w:pPr>
            <w:r w:rsidRPr="005B3BCB">
              <w:rPr>
                <w:rFonts w:ascii="Arial" w:hAnsi="Arial" w:cs="Arial"/>
              </w:rPr>
              <w:t>£80,000</w:t>
            </w:r>
          </w:p>
        </w:tc>
        <w:tc>
          <w:tcPr>
            <w:tcW w:w="1653" w:type="dxa"/>
            <w:noWrap/>
            <w:hideMark/>
          </w:tcPr>
          <w:p w14:paraId="6A18DABB" w14:textId="77777777" w:rsidR="00164757" w:rsidRPr="005B3BCB" w:rsidRDefault="00164757" w:rsidP="00164757">
            <w:pPr>
              <w:spacing w:line="360" w:lineRule="auto"/>
              <w:jc w:val="both"/>
              <w:rPr>
                <w:rFonts w:ascii="Arial" w:hAnsi="Arial" w:cs="Arial"/>
              </w:rPr>
            </w:pPr>
            <w:r w:rsidRPr="005B3BCB">
              <w:rPr>
                <w:rFonts w:ascii="Arial" w:hAnsi="Arial" w:cs="Arial"/>
              </w:rPr>
              <w:t>£70,000</w:t>
            </w:r>
          </w:p>
        </w:tc>
        <w:tc>
          <w:tcPr>
            <w:tcW w:w="2057" w:type="dxa"/>
            <w:noWrap/>
            <w:hideMark/>
          </w:tcPr>
          <w:p w14:paraId="568C1E49" w14:textId="77777777" w:rsidR="00164757" w:rsidRPr="005B3BCB" w:rsidRDefault="00164757" w:rsidP="00164757">
            <w:pPr>
              <w:spacing w:line="360" w:lineRule="auto"/>
              <w:jc w:val="both"/>
              <w:rPr>
                <w:rFonts w:ascii="Arial" w:hAnsi="Arial" w:cs="Arial"/>
              </w:rPr>
            </w:pPr>
            <w:r w:rsidRPr="005B3BCB">
              <w:rPr>
                <w:rFonts w:ascii="Arial" w:hAnsi="Arial" w:cs="Arial"/>
              </w:rPr>
              <w:t>£80,000</w:t>
            </w:r>
          </w:p>
        </w:tc>
        <w:tc>
          <w:tcPr>
            <w:tcW w:w="2322" w:type="dxa"/>
            <w:noWrap/>
            <w:hideMark/>
          </w:tcPr>
          <w:p w14:paraId="5872B501"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£230,000</w:t>
            </w:r>
          </w:p>
        </w:tc>
      </w:tr>
      <w:tr w:rsidR="00164757" w:rsidRPr="005B3BCB" w14:paraId="1790EA30" w14:textId="77777777" w:rsidTr="00164757">
        <w:trPr>
          <w:trHeight w:val="305"/>
        </w:trPr>
        <w:tc>
          <w:tcPr>
            <w:tcW w:w="2755" w:type="dxa"/>
            <w:noWrap/>
            <w:hideMark/>
          </w:tcPr>
          <w:p w14:paraId="09C69655" w14:textId="77777777" w:rsidR="00164757" w:rsidRPr="005B3BCB" w:rsidRDefault="00164757" w:rsidP="00164757">
            <w:pPr>
              <w:spacing w:line="360" w:lineRule="auto"/>
              <w:jc w:val="both"/>
              <w:rPr>
                <w:rFonts w:ascii="Arial" w:hAnsi="Arial" w:cs="Arial"/>
              </w:rPr>
            </w:pPr>
          </w:p>
        </w:tc>
        <w:tc>
          <w:tcPr>
            <w:tcW w:w="1561" w:type="dxa"/>
            <w:noWrap/>
            <w:hideMark/>
          </w:tcPr>
          <w:p w14:paraId="2281F9F8"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1653" w:type="dxa"/>
            <w:noWrap/>
            <w:hideMark/>
          </w:tcPr>
          <w:p w14:paraId="6F5F76AF"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057" w:type="dxa"/>
            <w:noWrap/>
            <w:hideMark/>
          </w:tcPr>
          <w:p w14:paraId="3C58FE60"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322" w:type="dxa"/>
            <w:noWrap/>
            <w:hideMark/>
          </w:tcPr>
          <w:p w14:paraId="3D238ACF"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 </w:t>
            </w:r>
          </w:p>
        </w:tc>
      </w:tr>
      <w:tr w:rsidR="00164757" w:rsidRPr="005B3BCB" w14:paraId="16969CE0" w14:textId="77777777" w:rsidTr="00164757">
        <w:trPr>
          <w:trHeight w:val="305"/>
        </w:trPr>
        <w:tc>
          <w:tcPr>
            <w:tcW w:w="2755" w:type="dxa"/>
            <w:noWrap/>
            <w:hideMark/>
          </w:tcPr>
          <w:p w14:paraId="2D74F5C0" w14:textId="77777777" w:rsidR="00164757" w:rsidRPr="005B3BCB" w:rsidRDefault="00164757" w:rsidP="00164757">
            <w:pPr>
              <w:spacing w:line="360" w:lineRule="auto"/>
              <w:jc w:val="both"/>
              <w:rPr>
                <w:rFonts w:ascii="Arial" w:hAnsi="Arial" w:cs="Arial"/>
              </w:rPr>
            </w:pPr>
            <w:r w:rsidRPr="005B3BCB">
              <w:rPr>
                <w:rFonts w:ascii="Arial" w:hAnsi="Arial" w:cs="Arial"/>
              </w:rPr>
              <w:t>Stock/ Materials</w:t>
            </w:r>
          </w:p>
        </w:tc>
        <w:tc>
          <w:tcPr>
            <w:tcW w:w="1561" w:type="dxa"/>
            <w:noWrap/>
            <w:hideMark/>
          </w:tcPr>
          <w:p w14:paraId="7B049712" w14:textId="77777777" w:rsidR="00164757" w:rsidRPr="005B3BCB" w:rsidRDefault="00164757" w:rsidP="00164757">
            <w:pPr>
              <w:spacing w:line="360" w:lineRule="auto"/>
              <w:jc w:val="both"/>
              <w:rPr>
                <w:rFonts w:ascii="Arial" w:hAnsi="Arial" w:cs="Arial"/>
              </w:rPr>
            </w:pPr>
            <w:r w:rsidRPr="005B3BCB">
              <w:rPr>
                <w:rFonts w:ascii="Arial" w:hAnsi="Arial" w:cs="Arial"/>
              </w:rPr>
              <w:t>£5,000.00</w:t>
            </w:r>
          </w:p>
        </w:tc>
        <w:tc>
          <w:tcPr>
            <w:tcW w:w="1653" w:type="dxa"/>
            <w:noWrap/>
            <w:hideMark/>
          </w:tcPr>
          <w:p w14:paraId="7A2482F3" w14:textId="77777777" w:rsidR="00164757" w:rsidRPr="005B3BCB" w:rsidRDefault="00164757" w:rsidP="00164757">
            <w:pPr>
              <w:spacing w:line="360" w:lineRule="auto"/>
              <w:jc w:val="both"/>
              <w:rPr>
                <w:rFonts w:ascii="Arial" w:hAnsi="Arial" w:cs="Arial"/>
              </w:rPr>
            </w:pPr>
            <w:r w:rsidRPr="005B3BCB">
              <w:rPr>
                <w:rFonts w:ascii="Arial" w:hAnsi="Arial" w:cs="Arial"/>
              </w:rPr>
              <w:t>£6,500.00</w:t>
            </w:r>
          </w:p>
        </w:tc>
        <w:tc>
          <w:tcPr>
            <w:tcW w:w="2057" w:type="dxa"/>
            <w:noWrap/>
            <w:hideMark/>
          </w:tcPr>
          <w:p w14:paraId="65C09664" w14:textId="77777777" w:rsidR="00164757" w:rsidRPr="005B3BCB" w:rsidRDefault="00164757" w:rsidP="00164757">
            <w:pPr>
              <w:spacing w:line="360" w:lineRule="auto"/>
              <w:jc w:val="both"/>
              <w:rPr>
                <w:rFonts w:ascii="Arial" w:hAnsi="Arial" w:cs="Arial"/>
              </w:rPr>
            </w:pPr>
            <w:r w:rsidRPr="005B3BCB">
              <w:rPr>
                <w:rFonts w:ascii="Arial" w:hAnsi="Arial" w:cs="Arial"/>
              </w:rPr>
              <w:t>£7,000.00</w:t>
            </w:r>
          </w:p>
        </w:tc>
        <w:tc>
          <w:tcPr>
            <w:tcW w:w="2322" w:type="dxa"/>
            <w:noWrap/>
            <w:hideMark/>
          </w:tcPr>
          <w:p w14:paraId="28566CBF"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£18,500</w:t>
            </w:r>
          </w:p>
        </w:tc>
      </w:tr>
      <w:tr w:rsidR="00164757" w:rsidRPr="005B3BCB" w14:paraId="7199A886" w14:textId="77777777" w:rsidTr="00164757">
        <w:trPr>
          <w:trHeight w:val="305"/>
        </w:trPr>
        <w:tc>
          <w:tcPr>
            <w:tcW w:w="2755" w:type="dxa"/>
            <w:noWrap/>
            <w:hideMark/>
          </w:tcPr>
          <w:p w14:paraId="2B0D0DC6" w14:textId="77777777" w:rsidR="00164757" w:rsidRPr="005B3BCB" w:rsidRDefault="00164757" w:rsidP="00164757">
            <w:pPr>
              <w:spacing w:line="360" w:lineRule="auto"/>
              <w:jc w:val="both"/>
              <w:rPr>
                <w:rFonts w:ascii="Arial" w:hAnsi="Arial" w:cs="Arial"/>
              </w:rPr>
            </w:pPr>
            <w:r w:rsidRPr="005B3BCB">
              <w:rPr>
                <w:rFonts w:ascii="Arial" w:hAnsi="Arial" w:cs="Arial"/>
              </w:rPr>
              <w:t>Rent &amp; lease</w:t>
            </w:r>
          </w:p>
        </w:tc>
        <w:tc>
          <w:tcPr>
            <w:tcW w:w="1561" w:type="dxa"/>
            <w:noWrap/>
            <w:hideMark/>
          </w:tcPr>
          <w:p w14:paraId="2ED63AF3" w14:textId="77777777" w:rsidR="00164757" w:rsidRPr="005B3BCB" w:rsidRDefault="00164757" w:rsidP="00164757">
            <w:pPr>
              <w:spacing w:line="360" w:lineRule="auto"/>
              <w:jc w:val="both"/>
              <w:rPr>
                <w:rFonts w:ascii="Arial" w:hAnsi="Arial" w:cs="Arial"/>
              </w:rPr>
            </w:pPr>
            <w:r w:rsidRPr="005B3BCB">
              <w:rPr>
                <w:rFonts w:ascii="Arial" w:hAnsi="Arial" w:cs="Arial"/>
              </w:rPr>
              <w:t>£15,600.00</w:t>
            </w:r>
          </w:p>
        </w:tc>
        <w:tc>
          <w:tcPr>
            <w:tcW w:w="1653" w:type="dxa"/>
            <w:noWrap/>
            <w:hideMark/>
          </w:tcPr>
          <w:p w14:paraId="6BA043D5" w14:textId="77777777" w:rsidR="00164757" w:rsidRPr="005B3BCB" w:rsidRDefault="00164757" w:rsidP="00164757">
            <w:pPr>
              <w:spacing w:line="360" w:lineRule="auto"/>
              <w:jc w:val="both"/>
              <w:rPr>
                <w:rFonts w:ascii="Arial" w:hAnsi="Arial" w:cs="Arial"/>
              </w:rPr>
            </w:pPr>
            <w:r w:rsidRPr="005B3BCB">
              <w:rPr>
                <w:rFonts w:ascii="Arial" w:hAnsi="Arial" w:cs="Arial"/>
              </w:rPr>
              <w:t>£15,600.00</w:t>
            </w:r>
          </w:p>
        </w:tc>
        <w:tc>
          <w:tcPr>
            <w:tcW w:w="2057" w:type="dxa"/>
            <w:noWrap/>
            <w:hideMark/>
          </w:tcPr>
          <w:p w14:paraId="7E572E1F" w14:textId="77777777" w:rsidR="00164757" w:rsidRPr="005B3BCB" w:rsidRDefault="00164757" w:rsidP="00164757">
            <w:pPr>
              <w:spacing w:line="360" w:lineRule="auto"/>
              <w:jc w:val="both"/>
              <w:rPr>
                <w:rFonts w:ascii="Arial" w:hAnsi="Arial" w:cs="Arial"/>
              </w:rPr>
            </w:pPr>
            <w:r w:rsidRPr="005B3BCB">
              <w:rPr>
                <w:rFonts w:ascii="Arial" w:hAnsi="Arial" w:cs="Arial"/>
              </w:rPr>
              <w:t>£15,600.00</w:t>
            </w:r>
          </w:p>
        </w:tc>
        <w:tc>
          <w:tcPr>
            <w:tcW w:w="2322" w:type="dxa"/>
            <w:noWrap/>
            <w:hideMark/>
          </w:tcPr>
          <w:p w14:paraId="71916341"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£46,800</w:t>
            </w:r>
          </w:p>
        </w:tc>
      </w:tr>
      <w:tr w:rsidR="00164757" w:rsidRPr="005B3BCB" w14:paraId="1910819A" w14:textId="77777777" w:rsidTr="00164757">
        <w:trPr>
          <w:trHeight w:val="305"/>
        </w:trPr>
        <w:tc>
          <w:tcPr>
            <w:tcW w:w="2755" w:type="dxa"/>
            <w:noWrap/>
            <w:hideMark/>
          </w:tcPr>
          <w:p w14:paraId="2EE31CE2" w14:textId="77777777" w:rsidR="00164757" w:rsidRPr="005B3BCB" w:rsidRDefault="00164757" w:rsidP="00164757">
            <w:pPr>
              <w:spacing w:line="360" w:lineRule="auto"/>
              <w:jc w:val="both"/>
              <w:rPr>
                <w:rFonts w:ascii="Arial" w:hAnsi="Arial" w:cs="Arial"/>
              </w:rPr>
            </w:pPr>
            <w:r w:rsidRPr="005B3BCB">
              <w:rPr>
                <w:rFonts w:ascii="Arial" w:hAnsi="Arial" w:cs="Arial"/>
              </w:rPr>
              <w:t>Wages</w:t>
            </w:r>
          </w:p>
        </w:tc>
        <w:tc>
          <w:tcPr>
            <w:tcW w:w="1561" w:type="dxa"/>
            <w:noWrap/>
            <w:hideMark/>
          </w:tcPr>
          <w:p w14:paraId="59D7DBD9" w14:textId="77777777" w:rsidR="00164757" w:rsidRPr="005B3BCB" w:rsidRDefault="00164757" w:rsidP="00164757">
            <w:pPr>
              <w:spacing w:line="360" w:lineRule="auto"/>
              <w:jc w:val="both"/>
              <w:rPr>
                <w:rFonts w:ascii="Arial" w:hAnsi="Arial" w:cs="Arial"/>
              </w:rPr>
            </w:pPr>
            <w:r w:rsidRPr="005B3BCB">
              <w:rPr>
                <w:rFonts w:ascii="Arial" w:hAnsi="Arial" w:cs="Arial"/>
              </w:rPr>
              <w:t>£30,000.00</w:t>
            </w:r>
          </w:p>
        </w:tc>
        <w:tc>
          <w:tcPr>
            <w:tcW w:w="1653" w:type="dxa"/>
            <w:noWrap/>
            <w:hideMark/>
          </w:tcPr>
          <w:p w14:paraId="4919F431" w14:textId="77777777" w:rsidR="00164757" w:rsidRPr="005B3BCB" w:rsidRDefault="00164757" w:rsidP="00164757">
            <w:pPr>
              <w:spacing w:line="360" w:lineRule="auto"/>
              <w:jc w:val="both"/>
              <w:rPr>
                <w:rFonts w:ascii="Arial" w:hAnsi="Arial" w:cs="Arial"/>
              </w:rPr>
            </w:pPr>
            <w:r w:rsidRPr="005B3BCB">
              <w:rPr>
                <w:rFonts w:ascii="Arial" w:hAnsi="Arial" w:cs="Arial"/>
              </w:rPr>
              <w:t>£35,000.00</w:t>
            </w:r>
          </w:p>
        </w:tc>
        <w:tc>
          <w:tcPr>
            <w:tcW w:w="2057" w:type="dxa"/>
            <w:noWrap/>
            <w:hideMark/>
          </w:tcPr>
          <w:p w14:paraId="03B9C5E9" w14:textId="77777777" w:rsidR="00164757" w:rsidRPr="005B3BCB" w:rsidRDefault="00164757" w:rsidP="00164757">
            <w:pPr>
              <w:spacing w:line="360" w:lineRule="auto"/>
              <w:jc w:val="both"/>
              <w:rPr>
                <w:rFonts w:ascii="Arial" w:hAnsi="Arial" w:cs="Arial"/>
              </w:rPr>
            </w:pPr>
            <w:r w:rsidRPr="005B3BCB">
              <w:rPr>
                <w:rFonts w:ascii="Arial" w:hAnsi="Arial" w:cs="Arial"/>
              </w:rPr>
              <w:t>£40,000.00</w:t>
            </w:r>
          </w:p>
        </w:tc>
        <w:tc>
          <w:tcPr>
            <w:tcW w:w="2322" w:type="dxa"/>
            <w:noWrap/>
            <w:hideMark/>
          </w:tcPr>
          <w:p w14:paraId="08EA2169"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£105,000</w:t>
            </w:r>
          </w:p>
        </w:tc>
      </w:tr>
      <w:tr w:rsidR="00164757" w:rsidRPr="005B3BCB" w14:paraId="37FBFF06" w14:textId="77777777" w:rsidTr="00164757">
        <w:trPr>
          <w:trHeight w:val="305"/>
        </w:trPr>
        <w:tc>
          <w:tcPr>
            <w:tcW w:w="2755" w:type="dxa"/>
            <w:noWrap/>
            <w:hideMark/>
          </w:tcPr>
          <w:p w14:paraId="2948BD39" w14:textId="77777777" w:rsidR="00164757" w:rsidRPr="005B3BCB" w:rsidRDefault="00164757" w:rsidP="00164757">
            <w:pPr>
              <w:spacing w:line="360" w:lineRule="auto"/>
              <w:jc w:val="both"/>
              <w:rPr>
                <w:rFonts w:ascii="Arial" w:hAnsi="Arial" w:cs="Arial"/>
              </w:rPr>
            </w:pPr>
          </w:p>
        </w:tc>
        <w:tc>
          <w:tcPr>
            <w:tcW w:w="1561" w:type="dxa"/>
            <w:noWrap/>
            <w:hideMark/>
          </w:tcPr>
          <w:p w14:paraId="66900A19"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1653" w:type="dxa"/>
            <w:noWrap/>
            <w:hideMark/>
          </w:tcPr>
          <w:p w14:paraId="3EE04B7B"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057" w:type="dxa"/>
            <w:noWrap/>
            <w:hideMark/>
          </w:tcPr>
          <w:p w14:paraId="3DBC84D3"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322" w:type="dxa"/>
            <w:noWrap/>
            <w:hideMark/>
          </w:tcPr>
          <w:p w14:paraId="04407603"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£0</w:t>
            </w:r>
          </w:p>
        </w:tc>
      </w:tr>
      <w:tr w:rsidR="00164757" w:rsidRPr="005B3BCB" w14:paraId="3E7D9ED9" w14:textId="77777777" w:rsidTr="00164757">
        <w:trPr>
          <w:trHeight w:val="305"/>
        </w:trPr>
        <w:tc>
          <w:tcPr>
            <w:tcW w:w="2755" w:type="dxa"/>
            <w:noWrap/>
            <w:hideMark/>
          </w:tcPr>
          <w:p w14:paraId="597349EB" w14:textId="77777777" w:rsidR="00164757" w:rsidRPr="005B3BCB" w:rsidRDefault="00164757" w:rsidP="00164757">
            <w:pPr>
              <w:spacing w:line="360" w:lineRule="auto"/>
              <w:jc w:val="both"/>
              <w:rPr>
                <w:rFonts w:ascii="Arial" w:hAnsi="Arial" w:cs="Arial"/>
              </w:rPr>
            </w:pPr>
            <w:r w:rsidRPr="005B3BCB">
              <w:rPr>
                <w:rFonts w:ascii="Arial" w:hAnsi="Arial" w:cs="Arial"/>
              </w:rPr>
              <w:t>Utilities</w:t>
            </w:r>
          </w:p>
        </w:tc>
        <w:tc>
          <w:tcPr>
            <w:tcW w:w="1561" w:type="dxa"/>
            <w:noWrap/>
            <w:hideMark/>
          </w:tcPr>
          <w:p w14:paraId="36E793D0" w14:textId="77777777" w:rsidR="00164757" w:rsidRPr="005B3BCB" w:rsidRDefault="00164757" w:rsidP="00164757">
            <w:pPr>
              <w:spacing w:line="360" w:lineRule="auto"/>
              <w:jc w:val="both"/>
              <w:rPr>
                <w:rFonts w:ascii="Arial" w:hAnsi="Arial" w:cs="Arial"/>
              </w:rPr>
            </w:pPr>
            <w:r w:rsidRPr="005B3BCB">
              <w:rPr>
                <w:rFonts w:ascii="Arial" w:hAnsi="Arial" w:cs="Arial"/>
              </w:rPr>
              <w:t>£2,400.00</w:t>
            </w:r>
          </w:p>
        </w:tc>
        <w:tc>
          <w:tcPr>
            <w:tcW w:w="1653" w:type="dxa"/>
            <w:noWrap/>
            <w:hideMark/>
          </w:tcPr>
          <w:p w14:paraId="6D1E6B6D" w14:textId="77777777" w:rsidR="00164757" w:rsidRPr="005B3BCB" w:rsidRDefault="00164757" w:rsidP="00164757">
            <w:pPr>
              <w:spacing w:line="360" w:lineRule="auto"/>
              <w:jc w:val="both"/>
              <w:rPr>
                <w:rFonts w:ascii="Arial" w:hAnsi="Arial" w:cs="Arial"/>
              </w:rPr>
            </w:pPr>
            <w:r w:rsidRPr="005B3BCB">
              <w:rPr>
                <w:rFonts w:ascii="Arial" w:hAnsi="Arial" w:cs="Arial"/>
              </w:rPr>
              <w:t>£2,400.00</w:t>
            </w:r>
          </w:p>
        </w:tc>
        <w:tc>
          <w:tcPr>
            <w:tcW w:w="2057" w:type="dxa"/>
            <w:noWrap/>
            <w:hideMark/>
          </w:tcPr>
          <w:p w14:paraId="430C1EC5" w14:textId="77777777" w:rsidR="00164757" w:rsidRPr="005B3BCB" w:rsidRDefault="00164757" w:rsidP="00164757">
            <w:pPr>
              <w:spacing w:line="360" w:lineRule="auto"/>
              <w:jc w:val="both"/>
              <w:rPr>
                <w:rFonts w:ascii="Arial" w:hAnsi="Arial" w:cs="Arial"/>
              </w:rPr>
            </w:pPr>
            <w:r w:rsidRPr="005B3BCB">
              <w:rPr>
                <w:rFonts w:ascii="Arial" w:hAnsi="Arial" w:cs="Arial"/>
              </w:rPr>
              <w:t>£2,400.00</w:t>
            </w:r>
          </w:p>
        </w:tc>
        <w:tc>
          <w:tcPr>
            <w:tcW w:w="2322" w:type="dxa"/>
            <w:noWrap/>
            <w:hideMark/>
          </w:tcPr>
          <w:p w14:paraId="4305543E"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£7,200</w:t>
            </w:r>
          </w:p>
        </w:tc>
      </w:tr>
      <w:tr w:rsidR="00164757" w:rsidRPr="005B3BCB" w14:paraId="6A82561D" w14:textId="77777777" w:rsidTr="00164757">
        <w:trPr>
          <w:trHeight w:val="305"/>
        </w:trPr>
        <w:tc>
          <w:tcPr>
            <w:tcW w:w="2755" w:type="dxa"/>
            <w:noWrap/>
            <w:hideMark/>
          </w:tcPr>
          <w:p w14:paraId="7443B9E1" w14:textId="77777777" w:rsidR="00164757" w:rsidRPr="005B3BCB" w:rsidRDefault="00164757" w:rsidP="00164757">
            <w:pPr>
              <w:spacing w:line="360" w:lineRule="auto"/>
              <w:jc w:val="both"/>
              <w:rPr>
                <w:rFonts w:ascii="Arial" w:hAnsi="Arial" w:cs="Arial"/>
              </w:rPr>
            </w:pPr>
            <w:r w:rsidRPr="005B3BCB">
              <w:rPr>
                <w:rFonts w:ascii="Arial" w:hAnsi="Arial" w:cs="Arial"/>
              </w:rPr>
              <w:t>Insurances</w:t>
            </w:r>
          </w:p>
        </w:tc>
        <w:tc>
          <w:tcPr>
            <w:tcW w:w="1561" w:type="dxa"/>
            <w:noWrap/>
            <w:hideMark/>
          </w:tcPr>
          <w:p w14:paraId="653EDEC7" w14:textId="77777777" w:rsidR="00164757" w:rsidRPr="005B3BCB" w:rsidRDefault="00164757" w:rsidP="00164757">
            <w:pPr>
              <w:spacing w:line="360" w:lineRule="auto"/>
              <w:jc w:val="both"/>
              <w:rPr>
                <w:rFonts w:ascii="Arial" w:hAnsi="Arial" w:cs="Arial"/>
              </w:rPr>
            </w:pPr>
            <w:r w:rsidRPr="005B3BCB">
              <w:rPr>
                <w:rFonts w:ascii="Arial" w:hAnsi="Arial" w:cs="Arial"/>
              </w:rPr>
              <w:t>£1,000.00</w:t>
            </w:r>
          </w:p>
        </w:tc>
        <w:tc>
          <w:tcPr>
            <w:tcW w:w="1653" w:type="dxa"/>
            <w:noWrap/>
            <w:hideMark/>
          </w:tcPr>
          <w:p w14:paraId="37F563D1" w14:textId="77777777" w:rsidR="00164757" w:rsidRPr="005B3BCB" w:rsidRDefault="00164757" w:rsidP="00164757">
            <w:pPr>
              <w:spacing w:line="360" w:lineRule="auto"/>
              <w:jc w:val="both"/>
              <w:rPr>
                <w:rFonts w:ascii="Arial" w:hAnsi="Arial" w:cs="Arial"/>
              </w:rPr>
            </w:pPr>
            <w:r w:rsidRPr="005B3BCB">
              <w:rPr>
                <w:rFonts w:ascii="Arial" w:hAnsi="Arial" w:cs="Arial"/>
              </w:rPr>
              <w:t>£1,000.00</w:t>
            </w:r>
          </w:p>
        </w:tc>
        <w:tc>
          <w:tcPr>
            <w:tcW w:w="2057" w:type="dxa"/>
            <w:noWrap/>
            <w:hideMark/>
          </w:tcPr>
          <w:p w14:paraId="5C031580" w14:textId="77777777" w:rsidR="00164757" w:rsidRPr="005B3BCB" w:rsidRDefault="00164757" w:rsidP="00164757">
            <w:pPr>
              <w:spacing w:line="360" w:lineRule="auto"/>
              <w:jc w:val="both"/>
              <w:rPr>
                <w:rFonts w:ascii="Arial" w:hAnsi="Arial" w:cs="Arial"/>
              </w:rPr>
            </w:pPr>
            <w:r w:rsidRPr="005B3BCB">
              <w:rPr>
                <w:rFonts w:ascii="Arial" w:hAnsi="Arial" w:cs="Arial"/>
              </w:rPr>
              <w:t>£1,000.00</w:t>
            </w:r>
          </w:p>
        </w:tc>
        <w:tc>
          <w:tcPr>
            <w:tcW w:w="2322" w:type="dxa"/>
            <w:noWrap/>
            <w:hideMark/>
          </w:tcPr>
          <w:p w14:paraId="7D5CC1C3"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£3,000</w:t>
            </w:r>
          </w:p>
        </w:tc>
      </w:tr>
      <w:tr w:rsidR="00164757" w:rsidRPr="005B3BCB" w14:paraId="6B421F79" w14:textId="77777777" w:rsidTr="00164757">
        <w:trPr>
          <w:trHeight w:val="305"/>
        </w:trPr>
        <w:tc>
          <w:tcPr>
            <w:tcW w:w="2755" w:type="dxa"/>
            <w:noWrap/>
            <w:hideMark/>
          </w:tcPr>
          <w:p w14:paraId="252E958A" w14:textId="77777777" w:rsidR="00164757" w:rsidRPr="005B3BCB" w:rsidRDefault="00164757" w:rsidP="00164757">
            <w:pPr>
              <w:spacing w:line="360" w:lineRule="auto"/>
              <w:jc w:val="both"/>
              <w:rPr>
                <w:rFonts w:ascii="Arial" w:hAnsi="Arial" w:cs="Arial"/>
              </w:rPr>
            </w:pPr>
            <w:r w:rsidRPr="005B3BCB">
              <w:rPr>
                <w:rFonts w:ascii="Arial" w:hAnsi="Arial" w:cs="Arial"/>
              </w:rPr>
              <w:t>Repairs and Renewals</w:t>
            </w:r>
          </w:p>
        </w:tc>
        <w:tc>
          <w:tcPr>
            <w:tcW w:w="1561" w:type="dxa"/>
            <w:noWrap/>
            <w:hideMark/>
          </w:tcPr>
          <w:p w14:paraId="072BA468"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1653" w:type="dxa"/>
            <w:noWrap/>
            <w:hideMark/>
          </w:tcPr>
          <w:p w14:paraId="304ED205"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057" w:type="dxa"/>
            <w:noWrap/>
            <w:hideMark/>
          </w:tcPr>
          <w:p w14:paraId="5ADBD20C"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322" w:type="dxa"/>
            <w:noWrap/>
            <w:hideMark/>
          </w:tcPr>
          <w:p w14:paraId="3E15F418"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£0</w:t>
            </w:r>
          </w:p>
        </w:tc>
      </w:tr>
      <w:tr w:rsidR="00164757" w:rsidRPr="005B3BCB" w14:paraId="412C95F6" w14:textId="77777777" w:rsidTr="00164757">
        <w:trPr>
          <w:trHeight w:val="305"/>
        </w:trPr>
        <w:tc>
          <w:tcPr>
            <w:tcW w:w="2755" w:type="dxa"/>
            <w:noWrap/>
            <w:hideMark/>
          </w:tcPr>
          <w:p w14:paraId="62BE4E3B" w14:textId="77777777" w:rsidR="00164757" w:rsidRPr="005B3BCB" w:rsidRDefault="00164757" w:rsidP="00164757">
            <w:pPr>
              <w:spacing w:line="360" w:lineRule="auto"/>
              <w:jc w:val="both"/>
              <w:rPr>
                <w:rFonts w:ascii="Arial" w:hAnsi="Arial" w:cs="Arial"/>
              </w:rPr>
            </w:pPr>
            <w:r w:rsidRPr="005B3BCB">
              <w:rPr>
                <w:rFonts w:ascii="Arial" w:hAnsi="Arial" w:cs="Arial"/>
              </w:rPr>
              <w:t>Pet Control</w:t>
            </w:r>
          </w:p>
        </w:tc>
        <w:tc>
          <w:tcPr>
            <w:tcW w:w="1561" w:type="dxa"/>
            <w:noWrap/>
            <w:hideMark/>
          </w:tcPr>
          <w:p w14:paraId="39CC0F37" w14:textId="77777777" w:rsidR="00164757" w:rsidRPr="005B3BCB" w:rsidRDefault="00164757" w:rsidP="00164757">
            <w:pPr>
              <w:spacing w:line="360" w:lineRule="auto"/>
              <w:jc w:val="both"/>
              <w:rPr>
                <w:rFonts w:ascii="Arial" w:hAnsi="Arial" w:cs="Arial"/>
              </w:rPr>
            </w:pPr>
            <w:r w:rsidRPr="005B3BCB">
              <w:rPr>
                <w:rFonts w:ascii="Arial" w:hAnsi="Arial" w:cs="Arial"/>
              </w:rPr>
              <w:t>£600.00</w:t>
            </w:r>
          </w:p>
        </w:tc>
        <w:tc>
          <w:tcPr>
            <w:tcW w:w="1653" w:type="dxa"/>
            <w:noWrap/>
            <w:hideMark/>
          </w:tcPr>
          <w:p w14:paraId="64708C64" w14:textId="77777777" w:rsidR="00164757" w:rsidRPr="005B3BCB" w:rsidRDefault="00164757" w:rsidP="00164757">
            <w:pPr>
              <w:spacing w:line="360" w:lineRule="auto"/>
              <w:jc w:val="both"/>
              <w:rPr>
                <w:rFonts w:ascii="Arial" w:hAnsi="Arial" w:cs="Arial"/>
              </w:rPr>
            </w:pPr>
            <w:r w:rsidRPr="005B3BCB">
              <w:rPr>
                <w:rFonts w:ascii="Arial" w:hAnsi="Arial" w:cs="Arial"/>
              </w:rPr>
              <w:t>£600.00</w:t>
            </w:r>
          </w:p>
        </w:tc>
        <w:tc>
          <w:tcPr>
            <w:tcW w:w="2057" w:type="dxa"/>
            <w:noWrap/>
            <w:hideMark/>
          </w:tcPr>
          <w:p w14:paraId="4CC6C93F" w14:textId="77777777" w:rsidR="00164757" w:rsidRPr="005B3BCB" w:rsidRDefault="00164757" w:rsidP="00164757">
            <w:pPr>
              <w:spacing w:line="360" w:lineRule="auto"/>
              <w:jc w:val="both"/>
              <w:rPr>
                <w:rFonts w:ascii="Arial" w:hAnsi="Arial" w:cs="Arial"/>
              </w:rPr>
            </w:pPr>
            <w:r w:rsidRPr="005B3BCB">
              <w:rPr>
                <w:rFonts w:ascii="Arial" w:hAnsi="Arial" w:cs="Arial"/>
              </w:rPr>
              <w:t>£600.00</w:t>
            </w:r>
          </w:p>
        </w:tc>
        <w:tc>
          <w:tcPr>
            <w:tcW w:w="2322" w:type="dxa"/>
            <w:noWrap/>
            <w:hideMark/>
          </w:tcPr>
          <w:p w14:paraId="01234577"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£1,800</w:t>
            </w:r>
          </w:p>
        </w:tc>
      </w:tr>
      <w:tr w:rsidR="00164757" w:rsidRPr="005B3BCB" w14:paraId="49330A79" w14:textId="77777777" w:rsidTr="00164757">
        <w:trPr>
          <w:trHeight w:val="305"/>
        </w:trPr>
        <w:tc>
          <w:tcPr>
            <w:tcW w:w="2755" w:type="dxa"/>
            <w:noWrap/>
            <w:hideMark/>
          </w:tcPr>
          <w:p w14:paraId="6681CCE4" w14:textId="77777777" w:rsidR="00164757" w:rsidRPr="005B3BCB" w:rsidRDefault="00164757" w:rsidP="00164757">
            <w:pPr>
              <w:spacing w:line="360" w:lineRule="auto"/>
              <w:jc w:val="both"/>
              <w:rPr>
                <w:rFonts w:ascii="Arial" w:hAnsi="Arial" w:cs="Arial"/>
              </w:rPr>
            </w:pPr>
            <w:r w:rsidRPr="005B3BCB">
              <w:rPr>
                <w:rFonts w:ascii="Arial" w:hAnsi="Arial" w:cs="Arial"/>
              </w:rPr>
              <w:t>Phone/Internet</w:t>
            </w:r>
          </w:p>
        </w:tc>
        <w:tc>
          <w:tcPr>
            <w:tcW w:w="1561" w:type="dxa"/>
            <w:noWrap/>
            <w:hideMark/>
          </w:tcPr>
          <w:p w14:paraId="1C9E39EC" w14:textId="77777777" w:rsidR="00164757" w:rsidRPr="005B3BCB" w:rsidRDefault="00164757" w:rsidP="00164757">
            <w:pPr>
              <w:spacing w:line="360" w:lineRule="auto"/>
              <w:jc w:val="both"/>
              <w:rPr>
                <w:rFonts w:ascii="Arial" w:hAnsi="Arial" w:cs="Arial"/>
              </w:rPr>
            </w:pPr>
            <w:r w:rsidRPr="005B3BCB">
              <w:rPr>
                <w:rFonts w:ascii="Arial" w:hAnsi="Arial" w:cs="Arial"/>
              </w:rPr>
              <w:t>£360.00</w:t>
            </w:r>
          </w:p>
        </w:tc>
        <w:tc>
          <w:tcPr>
            <w:tcW w:w="1653" w:type="dxa"/>
            <w:noWrap/>
            <w:hideMark/>
          </w:tcPr>
          <w:p w14:paraId="7D20C635" w14:textId="77777777" w:rsidR="00164757" w:rsidRPr="005B3BCB" w:rsidRDefault="00164757" w:rsidP="00164757">
            <w:pPr>
              <w:spacing w:line="360" w:lineRule="auto"/>
              <w:jc w:val="both"/>
              <w:rPr>
                <w:rFonts w:ascii="Arial" w:hAnsi="Arial" w:cs="Arial"/>
              </w:rPr>
            </w:pPr>
            <w:r w:rsidRPr="005B3BCB">
              <w:rPr>
                <w:rFonts w:ascii="Arial" w:hAnsi="Arial" w:cs="Arial"/>
              </w:rPr>
              <w:t>£360.00</w:t>
            </w:r>
          </w:p>
        </w:tc>
        <w:tc>
          <w:tcPr>
            <w:tcW w:w="2057" w:type="dxa"/>
            <w:noWrap/>
            <w:hideMark/>
          </w:tcPr>
          <w:p w14:paraId="6D60D749" w14:textId="77777777" w:rsidR="00164757" w:rsidRPr="005B3BCB" w:rsidRDefault="00164757" w:rsidP="00164757">
            <w:pPr>
              <w:spacing w:line="360" w:lineRule="auto"/>
              <w:jc w:val="both"/>
              <w:rPr>
                <w:rFonts w:ascii="Arial" w:hAnsi="Arial" w:cs="Arial"/>
              </w:rPr>
            </w:pPr>
            <w:r w:rsidRPr="005B3BCB">
              <w:rPr>
                <w:rFonts w:ascii="Arial" w:hAnsi="Arial" w:cs="Arial"/>
              </w:rPr>
              <w:t>£360.00</w:t>
            </w:r>
          </w:p>
        </w:tc>
        <w:tc>
          <w:tcPr>
            <w:tcW w:w="2322" w:type="dxa"/>
            <w:noWrap/>
            <w:hideMark/>
          </w:tcPr>
          <w:p w14:paraId="37300B6C"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£1,080</w:t>
            </w:r>
          </w:p>
        </w:tc>
      </w:tr>
      <w:tr w:rsidR="00164757" w:rsidRPr="005B3BCB" w14:paraId="00D5470C" w14:textId="77777777" w:rsidTr="00164757">
        <w:trPr>
          <w:trHeight w:val="305"/>
        </w:trPr>
        <w:tc>
          <w:tcPr>
            <w:tcW w:w="2755" w:type="dxa"/>
            <w:noWrap/>
            <w:hideMark/>
          </w:tcPr>
          <w:p w14:paraId="46258E70" w14:textId="77777777" w:rsidR="00164757" w:rsidRPr="005B3BCB" w:rsidRDefault="00164757" w:rsidP="00164757">
            <w:pPr>
              <w:spacing w:line="360" w:lineRule="auto"/>
              <w:jc w:val="both"/>
              <w:rPr>
                <w:rFonts w:ascii="Arial" w:hAnsi="Arial" w:cs="Arial"/>
              </w:rPr>
            </w:pPr>
            <w:r w:rsidRPr="005B3BCB">
              <w:rPr>
                <w:rFonts w:ascii="Arial" w:hAnsi="Arial" w:cs="Arial"/>
              </w:rPr>
              <w:t>Advertising</w:t>
            </w:r>
          </w:p>
        </w:tc>
        <w:tc>
          <w:tcPr>
            <w:tcW w:w="1561" w:type="dxa"/>
            <w:noWrap/>
            <w:hideMark/>
          </w:tcPr>
          <w:p w14:paraId="29D6274B"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1653" w:type="dxa"/>
            <w:noWrap/>
            <w:hideMark/>
          </w:tcPr>
          <w:p w14:paraId="17AE4276"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057" w:type="dxa"/>
            <w:noWrap/>
            <w:hideMark/>
          </w:tcPr>
          <w:p w14:paraId="13387705"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322" w:type="dxa"/>
            <w:noWrap/>
            <w:hideMark/>
          </w:tcPr>
          <w:p w14:paraId="783ABF99"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£0</w:t>
            </w:r>
          </w:p>
        </w:tc>
      </w:tr>
      <w:tr w:rsidR="00164757" w:rsidRPr="005B3BCB" w14:paraId="38D591E4" w14:textId="77777777" w:rsidTr="00164757">
        <w:trPr>
          <w:trHeight w:val="305"/>
        </w:trPr>
        <w:tc>
          <w:tcPr>
            <w:tcW w:w="2755" w:type="dxa"/>
            <w:noWrap/>
            <w:hideMark/>
          </w:tcPr>
          <w:p w14:paraId="11135195" w14:textId="77777777" w:rsidR="00164757" w:rsidRPr="005B3BCB" w:rsidRDefault="00164757" w:rsidP="00164757">
            <w:pPr>
              <w:spacing w:line="360" w:lineRule="auto"/>
              <w:jc w:val="both"/>
              <w:rPr>
                <w:rFonts w:ascii="Arial" w:hAnsi="Arial" w:cs="Arial"/>
              </w:rPr>
            </w:pPr>
            <w:r w:rsidRPr="005B3BCB">
              <w:rPr>
                <w:rFonts w:ascii="Arial" w:hAnsi="Arial" w:cs="Arial"/>
              </w:rPr>
              <w:t>Trash bins</w:t>
            </w:r>
          </w:p>
        </w:tc>
        <w:tc>
          <w:tcPr>
            <w:tcW w:w="1561" w:type="dxa"/>
            <w:noWrap/>
            <w:hideMark/>
          </w:tcPr>
          <w:p w14:paraId="2D2D79C7" w14:textId="77777777" w:rsidR="00164757" w:rsidRPr="005B3BCB" w:rsidRDefault="00164757" w:rsidP="00164757">
            <w:pPr>
              <w:spacing w:line="360" w:lineRule="auto"/>
              <w:jc w:val="both"/>
              <w:rPr>
                <w:rFonts w:ascii="Arial" w:hAnsi="Arial" w:cs="Arial"/>
              </w:rPr>
            </w:pPr>
            <w:r w:rsidRPr="005B3BCB">
              <w:rPr>
                <w:rFonts w:ascii="Arial" w:hAnsi="Arial" w:cs="Arial"/>
              </w:rPr>
              <w:t>£1,440.00</w:t>
            </w:r>
          </w:p>
        </w:tc>
        <w:tc>
          <w:tcPr>
            <w:tcW w:w="1653" w:type="dxa"/>
            <w:noWrap/>
            <w:hideMark/>
          </w:tcPr>
          <w:p w14:paraId="44A5928F" w14:textId="77777777" w:rsidR="00164757" w:rsidRPr="005B3BCB" w:rsidRDefault="00164757" w:rsidP="00164757">
            <w:pPr>
              <w:spacing w:line="360" w:lineRule="auto"/>
              <w:jc w:val="both"/>
              <w:rPr>
                <w:rFonts w:ascii="Arial" w:hAnsi="Arial" w:cs="Arial"/>
              </w:rPr>
            </w:pPr>
            <w:r w:rsidRPr="005B3BCB">
              <w:rPr>
                <w:rFonts w:ascii="Arial" w:hAnsi="Arial" w:cs="Arial"/>
              </w:rPr>
              <w:t>£1,440.00</w:t>
            </w:r>
          </w:p>
        </w:tc>
        <w:tc>
          <w:tcPr>
            <w:tcW w:w="2057" w:type="dxa"/>
            <w:noWrap/>
            <w:hideMark/>
          </w:tcPr>
          <w:p w14:paraId="1EF4502E" w14:textId="77777777" w:rsidR="00164757" w:rsidRPr="005B3BCB" w:rsidRDefault="00164757" w:rsidP="00164757">
            <w:pPr>
              <w:spacing w:line="360" w:lineRule="auto"/>
              <w:jc w:val="both"/>
              <w:rPr>
                <w:rFonts w:ascii="Arial" w:hAnsi="Arial" w:cs="Arial"/>
              </w:rPr>
            </w:pPr>
            <w:r w:rsidRPr="005B3BCB">
              <w:rPr>
                <w:rFonts w:ascii="Arial" w:hAnsi="Arial" w:cs="Arial"/>
              </w:rPr>
              <w:t>£1,440.00</w:t>
            </w:r>
          </w:p>
        </w:tc>
        <w:tc>
          <w:tcPr>
            <w:tcW w:w="2322" w:type="dxa"/>
            <w:noWrap/>
            <w:hideMark/>
          </w:tcPr>
          <w:p w14:paraId="1DB4B6CD"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£4,320</w:t>
            </w:r>
          </w:p>
        </w:tc>
      </w:tr>
      <w:tr w:rsidR="00164757" w:rsidRPr="005B3BCB" w14:paraId="702C3B70" w14:textId="77777777" w:rsidTr="00164757">
        <w:trPr>
          <w:trHeight w:val="305"/>
        </w:trPr>
        <w:tc>
          <w:tcPr>
            <w:tcW w:w="2755" w:type="dxa"/>
            <w:noWrap/>
            <w:hideMark/>
          </w:tcPr>
          <w:p w14:paraId="744AB33D" w14:textId="77777777" w:rsidR="00164757" w:rsidRPr="005B3BCB" w:rsidRDefault="00164757" w:rsidP="00164757">
            <w:pPr>
              <w:spacing w:line="360" w:lineRule="auto"/>
              <w:jc w:val="both"/>
              <w:rPr>
                <w:rFonts w:ascii="Arial" w:hAnsi="Arial" w:cs="Arial"/>
              </w:rPr>
            </w:pPr>
            <w:r w:rsidRPr="005B3BCB">
              <w:rPr>
                <w:rFonts w:ascii="Arial" w:hAnsi="Arial" w:cs="Arial"/>
              </w:rPr>
              <w:t>Miscellaneous</w:t>
            </w:r>
          </w:p>
        </w:tc>
        <w:tc>
          <w:tcPr>
            <w:tcW w:w="1561" w:type="dxa"/>
            <w:noWrap/>
            <w:hideMark/>
          </w:tcPr>
          <w:p w14:paraId="70CB1C13"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1653" w:type="dxa"/>
            <w:noWrap/>
            <w:hideMark/>
          </w:tcPr>
          <w:p w14:paraId="3B00FAEA"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057" w:type="dxa"/>
            <w:noWrap/>
            <w:hideMark/>
          </w:tcPr>
          <w:p w14:paraId="2FA6C025"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322" w:type="dxa"/>
            <w:noWrap/>
            <w:hideMark/>
          </w:tcPr>
          <w:p w14:paraId="2B261CD1"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£0</w:t>
            </w:r>
          </w:p>
        </w:tc>
      </w:tr>
      <w:tr w:rsidR="00164757" w:rsidRPr="005B3BCB" w14:paraId="36F37048" w14:textId="77777777" w:rsidTr="00164757">
        <w:trPr>
          <w:trHeight w:val="305"/>
        </w:trPr>
        <w:tc>
          <w:tcPr>
            <w:tcW w:w="2755" w:type="dxa"/>
            <w:noWrap/>
            <w:hideMark/>
          </w:tcPr>
          <w:p w14:paraId="6BF13CC2" w14:textId="77777777" w:rsidR="00164757" w:rsidRPr="005B3BCB" w:rsidRDefault="00164757" w:rsidP="00164757">
            <w:pPr>
              <w:spacing w:line="360" w:lineRule="auto"/>
              <w:jc w:val="both"/>
              <w:rPr>
                <w:rFonts w:ascii="Arial" w:hAnsi="Arial" w:cs="Arial"/>
              </w:rPr>
            </w:pPr>
          </w:p>
        </w:tc>
        <w:tc>
          <w:tcPr>
            <w:tcW w:w="1561" w:type="dxa"/>
            <w:noWrap/>
            <w:hideMark/>
          </w:tcPr>
          <w:p w14:paraId="20B4CF19"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1653" w:type="dxa"/>
            <w:noWrap/>
            <w:hideMark/>
          </w:tcPr>
          <w:p w14:paraId="5379A5DB"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057" w:type="dxa"/>
            <w:noWrap/>
            <w:hideMark/>
          </w:tcPr>
          <w:p w14:paraId="7CDCB01A"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322" w:type="dxa"/>
            <w:noWrap/>
            <w:hideMark/>
          </w:tcPr>
          <w:p w14:paraId="395CC4B7"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£0</w:t>
            </w:r>
          </w:p>
        </w:tc>
      </w:tr>
      <w:tr w:rsidR="00164757" w:rsidRPr="005B3BCB" w14:paraId="54BA058E" w14:textId="77777777" w:rsidTr="00164757">
        <w:trPr>
          <w:trHeight w:val="305"/>
        </w:trPr>
        <w:tc>
          <w:tcPr>
            <w:tcW w:w="2755" w:type="dxa"/>
            <w:noWrap/>
            <w:hideMark/>
          </w:tcPr>
          <w:p w14:paraId="34273ECB" w14:textId="77777777" w:rsidR="00164757" w:rsidRPr="005B3BCB" w:rsidRDefault="00164757" w:rsidP="00164757">
            <w:pPr>
              <w:spacing w:line="360" w:lineRule="auto"/>
              <w:jc w:val="both"/>
              <w:rPr>
                <w:rFonts w:ascii="Arial" w:hAnsi="Arial" w:cs="Arial"/>
              </w:rPr>
            </w:pPr>
          </w:p>
        </w:tc>
        <w:tc>
          <w:tcPr>
            <w:tcW w:w="1561" w:type="dxa"/>
            <w:noWrap/>
            <w:hideMark/>
          </w:tcPr>
          <w:p w14:paraId="60A0B3E8"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1653" w:type="dxa"/>
            <w:noWrap/>
            <w:hideMark/>
          </w:tcPr>
          <w:p w14:paraId="1022B409"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057" w:type="dxa"/>
            <w:noWrap/>
            <w:hideMark/>
          </w:tcPr>
          <w:p w14:paraId="1E616E33"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322" w:type="dxa"/>
            <w:noWrap/>
            <w:hideMark/>
          </w:tcPr>
          <w:p w14:paraId="1ACD6575"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£0</w:t>
            </w:r>
          </w:p>
        </w:tc>
      </w:tr>
      <w:tr w:rsidR="00164757" w:rsidRPr="005B3BCB" w14:paraId="5AD09F9F" w14:textId="77777777" w:rsidTr="00164757">
        <w:trPr>
          <w:trHeight w:val="305"/>
        </w:trPr>
        <w:tc>
          <w:tcPr>
            <w:tcW w:w="2755" w:type="dxa"/>
            <w:noWrap/>
            <w:hideMark/>
          </w:tcPr>
          <w:p w14:paraId="7F74006F" w14:textId="77777777" w:rsidR="00164757" w:rsidRPr="005B3BCB" w:rsidRDefault="00164757" w:rsidP="00164757">
            <w:pPr>
              <w:spacing w:line="360" w:lineRule="auto"/>
              <w:jc w:val="both"/>
              <w:rPr>
                <w:rFonts w:ascii="Arial" w:hAnsi="Arial" w:cs="Arial"/>
              </w:rPr>
            </w:pPr>
            <w:r w:rsidRPr="005B3BCB">
              <w:rPr>
                <w:rFonts w:ascii="Arial" w:hAnsi="Arial" w:cs="Arial"/>
              </w:rPr>
              <w:t>Accountancy Fees</w:t>
            </w:r>
          </w:p>
        </w:tc>
        <w:tc>
          <w:tcPr>
            <w:tcW w:w="1561" w:type="dxa"/>
            <w:noWrap/>
            <w:hideMark/>
          </w:tcPr>
          <w:p w14:paraId="20419916" w14:textId="77777777" w:rsidR="00164757" w:rsidRPr="005B3BCB" w:rsidRDefault="00164757" w:rsidP="00164757">
            <w:pPr>
              <w:spacing w:line="360" w:lineRule="auto"/>
              <w:jc w:val="both"/>
              <w:rPr>
                <w:rFonts w:ascii="Arial" w:hAnsi="Arial" w:cs="Arial"/>
              </w:rPr>
            </w:pPr>
            <w:r w:rsidRPr="005B3BCB">
              <w:rPr>
                <w:rFonts w:ascii="Arial" w:hAnsi="Arial" w:cs="Arial"/>
              </w:rPr>
              <w:t>£1,500.00</w:t>
            </w:r>
          </w:p>
        </w:tc>
        <w:tc>
          <w:tcPr>
            <w:tcW w:w="1653" w:type="dxa"/>
            <w:noWrap/>
            <w:hideMark/>
          </w:tcPr>
          <w:p w14:paraId="0F9AB717" w14:textId="77777777" w:rsidR="00164757" w:rsidRPr="005B3BCB" w:rsidRDefault="00164757" w:rsidP="00164757">
            <w:pPr>
              <w:spacing w:line="360" w:lineRule="auto"/>
              <w:jc w:val="both"/>
              <w:rPr>
                <w:rFonts w:ascii="Arial" w:hAnsi="Arial" w:cs="Arial"/>
              </w:rPr>
            </w:pPr>
            <w:r w:rsidRPr="005B3BCB">
              <w:rPr>
                <w:rFonts w:ascii="Arial" w:hAnsi="Arial" w:cs="Arial"/>
              </w:rPr>
              <w:t>£1,500.00</w:t>
            </w:r>
          </w:p>
        </w:tc>
        <w:tc>
          <w:tcPr>
            <w:tcW w:w="2057" w:type="dxa"/>
            <w:noWrap/>
            <w:hideMark/>
          </w:tcPr>
          <w:p w14:paraId="3D6E9584" w14:textId="77777777" w:rsidR="00164757" w:rsidRPr="005B3BCB" w:rsidRDefault="00164757" w:rsidP="00164757">
            <w:pPr>
              <w:spacing w:line="360" w:lineRule="auto"/>
              <w:jc w:val="both"/>
              <w:rPr>
                <w:rFonts w:ascii="Arial" w:hAnsi="Arial" w:cs="Arial"/>
              </w:rPr>
            </w:pPr>
            <w:r w:rsidRPr="005B3BCB">
              <w:rPr>
                <w:rFonts w:ascii="Arial" w:hAnsi="Arial" w:cs="Arial"/>
              </w:rPr>
              <w:t>£1,500.00</w:t>
            </w:r>
          </w:p>
        </w:tc>
        <w:tc>
          <w:tcPr>
            <w:tcW w:w="2322" w:type="dxa"/>
            <w:noWrap/>
            <w:hideMark/>
          </w:tcPr>
          <w:p w14:paraId="566AD094"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£4,500</w:t>
            </w:r>
          </w:p>
        </w:tc>
      </w:tr>
      <w:tr w:rsidR="00164757" w:rsidRPr="005B3BCB" w14:paraId="3E9316E9" w14:textId="77777777" w:rsidTr="00164757">
        <w:trPr>
          <w:trHeight w:val="305"/>
        </w:trPr>
        <w:tc>
          <w:tcPr>
            <w:tcW w:w="2755" w:type="dxa"/>
            <w:noWrap/>
            <w:hideMark/>
          </w:tcPr>
          <w:p w14:paraId="10887925" w14:textId="77777777" w:rsidR="00164757" w:rsidRPr="005B3BCB" w:rsidRDefault="00164757" w:rsidP="00164757">
            <w:pPr>
              <w:spacing w:line="360" w:lineRule="auto"/>
              <w:jc w:val="both"/>
              <w:rPr>
                <w:rFonts w:ascii="Arial" w:hAnsi="Arial" w:cs="Arial"/>
              </w:rPr>
            </w:pPr>
          </w:p>
        </w:tc>
        <w:tc>
          <w:tcPr>
            <w:tcW w:w="1561" w:type="dxa"/>
            <w:noWrap/>
            <w:hideMark/>
          </w:tcPr>
          <w:p w14:paraId="5E9C46DF"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1653" w:type="dxa"/>
            <w:noWrap/>
            <w:hideMark/>
          </w:tcPr>
          <w:p w14:paraId="2C57CF53"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057" w:type="dxa"/>
            <w:noWrap/>
            <w:hideMark/>
          </w:tcPr>
          <w:p w14:paraId="3FB975B9"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322" w:type="dxa"/>
            <w:noWrap/>
            <w:hideMark/>
          </w:tcPr>
          <w:p w14:paraId="48E61A7D"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 </w:t>
            </w:r>
          </w:p>
        </w:tc>
      </w:tr>
      <w:tr w:rsidR="00164757" w:rsidRPr="005B3BCB" w14:paraId="7E439DC6" w14:textId="77777777" w:rsidTr="00164757">
        <w:trPr>
          <w:trHeight w:val="305"/>
        </w:trPr>
        <w:tc>
          <w:tcPr>
            <w:tcW w:w="2755" w:type="dxa"/>
            <w:noWrap/>
            <w:hideMark/>
          </w:tcPr>
          <w:p w14:paraId="2BE2B8E5" w14:textId="77777777" w:rsidR="00164757" w:rsidRPr="005B3BCB" w:rsidRDefault="00164757" w:rsidP="00164757">
            <w:pPr>
              <w:spacing w:line="360" w:lineRule="auto"/>
              <w:jc w:val="both"/>
              <w:rPr>
                <w:rFonts w:ascii="Arial" w:hAnsi="Arial" w:cs="Arial"/>
              </w:rPr>
            </w:pPr>
          </w:p>
        </w:tc>
        <w:tc>
          <w:tcPr>
            <w:tcW w:w="1561" w:type="dxa"/>
            <w:noWrap/>
            <w:hideMark/>
          </w:tcPr>
          <w:p w14:paraId="33DBF146"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1653" w:type="dxa"/>
            <w:noWrap/>
            <w:hideMark/>
          </w:tcPr>
          <w:p w14:paraId="17C3DA3B"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057" w:type="dxa"/>
            <w:noWrap/>
            <w:hideMark/>
          </w:tcPr>
          <w:p w14:paraId="4F97CE11"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322" w:type="dxa"/>
            <w:noWrap/>
            <w:hideMark/>
          </w:tcPr>
          <w:p w14:paraId="0DC94AB4"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 </w:t>
            </w:r>
          </w:p>
        </w:tc>
      </w:tr>
      <w:tr w:rsidR="00164757" w:rsidRPr="005B3BCB" w14:paraId="664FF85A" w14:textId="77777777" w:rsidTr="00164757">
        <w:trPr>
          <w:trHeight w:val="305"/>
        </w:trPr>
        <w:tc>
          <w:tcPr>
            <w:tcW w:w="2755" w:type="dxa"/>
            <w:noWrap/>
            <w:hideMark/>
          </w:tcPr>
          <w:p w14:paraId="0308B297"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Total Outgoing</w:t>
            </w:r>
          </w:p>
        </w:tc>
        <w:tc>
          <w:tcPr>
            <w:tcW w:w="1561" w:type="dxa"/>
            <w:noWrap/>
            <w:hideMark/>
          </w:tcPr>
          <w:p w14:paraId="7FB7EF7E" w14:textId="77777777" w:rsidR="00164757" w:rsidRPr="005B3BCB" w:rsidRDefault="00164757" w:rsidP="00164757">
            <w:pPr>
              <w:spacing w:line="360" w:lineRule="auto"/>
              <w:jc w:val="both"/>
              <w:rPr>
                <w:rFonts w:ascii="Arial" w:hAnsi="Arial" w:cs="Arial"/>
              </w:rPr>
            </w:pPr>
            <w:r w:rsidRPr="005B3BCB">
              <w:rPr>
                <w:rFonts w:ascii="Arial" w:hAnsi="Arial" w:cs="Arial"/>
              </w:rPr>
              <w:t>£57,900</w:t>
            </w:r>
          </w:p>
        </w:tc>
        <w:tc>
          <w:tcPr>
            <w:tcW w:w="1653" w:type="dxa"/>
            <w:noWrap/>
            <w:hideMark/>
          </w:tcPr>
          <w:p w14:paraId="4E6BAE29" w14:textId="77777777" w:rsidR="00164757" w:rsidRPr="005B3BCB" w:rsidRDefault="00164757" w:rsidP="00164757">
            <w:pPr>
              <w:spacing w:line="360" w:lineRule="auto"/>
              <w:jc w:val="both"/>
              <w:rPr>
                <w:rFonts w:ascii="Arial" w:hAnsi="Arial" w:cs="Arial"/>
              </w:rPr>
            </w:pPr>
            <w:r w:rsidRPr="005B3BCB">
              <w:rPr>
                <w:rFonts w:ascii="Arial" w:hAnsi="Arial" w:cs="Arial"/>
              </w:rPr>
              <w:t>£64,400</w:t>
            </w:r>
          </w:p>
        </w:tc>
        <w:tc>
          <w:tcPr>
            <w:tcW w:w="2057" w:type="dxa"/>
            <w:noWrap/>
            <w:hideMark/>
          </w:tcPr>
          <w:p w14:paraId="14052F57" w14:textId="77777777" w:rsidR="00164757" w:rsidRPr="005B3BCB" w:rsidRDefault="00164757" w:rsidP="00164757">
            <w:pPr>
              <w:spacing w:line="360" w:lineRule="auto"/>
              <w:jc w:val="both"/>
              <w:rPr>
                <w:rFonts w:ascii="Arial" w:hAnsi="Arial" w:cs="Arial"/>
              </w:rPr>
            </w:pPr>
            <w:r w:rsidRPr="005B3BCB">
              <w:rPr>
                <w:rFonts w:ascii="Arial" w:hAnsi="Arial" w:cs="Arial"/>
              </w:rPr>
              <w:t>£69,900</w:t>
            </w:r>
          </w:p>
        </w:tc>
        <w:tc>
          <w:tcPr>
            <w:tcW w:w="2322" w:type="dxa"/>
            <w:noWrap/>
            <w:hideMark/>
          </w:tcPr>
          <w:p w14:paraId="25F5EB48"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£192,200</w:t>
            </w:r>
          </w:p>
        </w:tc>
      </w:tr>
      <w:tr w:rsidR="00164757" w:rsidRPr="005B3BCB" w14:paraId="290DCD2A" w14:textId="77777777" w:rsidTr="00164757">
        <w:trPr>
          <w:trHeight w:val="305"/>
        </w:trPr>
        <w:tc>
          <w:tcPr>
            <w:tcW w:w="2755" w:type="dxa"/>
            <w:noWrap/>
            <w:hideMark/>
          </w:tcPr>
          <w:p w14:paraId="24F794AD" w14:textId="77777777" w:rsidR="00164757" w:rsidRPr="005B3BCB" w:rsidRDefault="00164757" w:rsidP="00164757">
            <w:pPr>
              <w:spacing w:line="360" w:lineRule="auto"/>
              <w:jc w:val="both"/>
              <w:rPr>
                <w:rFonts w:ascii="Arial" w:hAnsi="Arial" w:cs="Arial"/>
              </w:rPr>
            </w:pPr>
          </w:p>
        </w:tc>
        <w:tc>
          <w:tcPr>
            <w:tcW w:w="1561" w:type="dxa"/>
            <w:noWrap/>
            <w:hideMark/>
          </w:tcPr>
          <w:p w14:paraId="490F6D9D"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1653" w:type="dxa"/>
            <w:noWrap/>
            <w:hideMark/>
          </w:tcPr>
          <w:p w14:paraId="6FED05C9"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057" w:type="dxa"/>
            <w:noWrap/>
            <w:hideMark/>
          </w:tcPr>
          <w:p w14:paraId="7303E37B" w14:textId="77777777" w:rsidR="00164757" w:rsidRPr="005B3BCB" w:rsidRDefault="00164757" w:rsidP="00164757">
            <w:pPr>
              <w:spacing w:line="360" w:lineRule="auto"/>
              <w:jc w:val="both"/>
              <w:rPr>
                <w:rFonts w:ascii="Arial" w:hAnsi="Arial" w:cs="Arial"/>
              </w:rPr>
            </w:pPr>
            <w:r w:rsidRPr="005B3BCB">
              <w:rPr>
                <w:rFonts w:ascii="Arial" w:hAnsi="Arial" w:cs="Arial"/>
              </w:rPr>
              <w:t> </w:t>
            </w:r>
          </w:p>
        </w:tc>
        <w:tc>
          <w:tcPr>
            <w:tcW w:w="2322" w:type="dxa"/>
            <w:noWrap/>
            <w:hideMark/>
          </w:tcPr>
          <w:p w14:paraId="773AE270"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 </w:t>
            </w:r>
          </w:p>
        </w:tc>
      </w:tr>
      <w:tr w:rsidR="00164757" w:rsidRPr="005B3BCB" w14:paraId="61E006A0" w14:textId="77777777" w:rsidTr="00164757">
        <w:trPr>
          <w:trHeight w:val="305"/>
        </w:trPr>
        <w:tc>
          <w:tcPr>
            <w:tcW w:w="2755" w:type="dxa"/>
            <w:noWrap/>
            <w:hideMark/>
          </w:tcPr>
          <w:p w14:paraId="11847C15" w14:textId="77777777" w:rsidR="00164757" w:rsidRPr="005B3BCB" w:rsidRDefault="00164757" w:rsidP="00164757">
            <w:pPr>
              <w:spacing w:line="360" w:lineRule="auto"/>
              <w:jc w:val="both"/>
              <w:rPr>
                <w:rFonts w:ascii="Arial" w:hAnsi="Arial" w:cs="Arial"/>
              </w:rPr>
            </w:pPr>
            <w:r w:rsidRPr="005B3BCB">
              <w:rPr>
                <w:rFonts w:ascii="Arial" w:hAnsi="Arial" w:cs="Arial"/>
              </w:rPr>
              <w:t>Incoming less outgoing</w:t>
            </w:r>
          </w:p>
        </w:tc>
        <w:tc>
          <w:tcPr>
            <w:tcW w:w="1561" w:type="dxa"/>
            <w:noWrap/>
            <w:hideMark/>
          </w:tcPr>
          <w:p w14:paraId="2298F178" w14:textId="77777777" w:rsidR="00164757" w:rsidRPr="005B3BCB" w:rsidRDefault="00164757" w:rsidP="00164757">
            <w:pPr>
              <w:spacing w:line="360" w:lineRule="auto"/>
              <w:jc w:val="both"/>
              <w:rPr>
                <w:rFonts w:ascii="Arial" w:hAnsi="Arial" w:cs="Arial"/>
              </w:rPr>
            </w:pPr>
            <w:r w:rsidRPr="005B3BCB">
              <w:rPr>
                <w:rFonts w:ascii="Arial" w:hAnsi="Arial" w:cs="Arial"/>
              </w:rPr>
              <w:t>£22,100</w:t>
            </w:r>
          </w:p>
        </w:tc>
        <w:tc>
          <w:tcPr>
            <w:tcW w:w="1653" w:type="dxa"/>
            <w:noWrap/>
            <w:hideMark/>
          </w:tcPr>
          <w:p w14:paraId="60745924" w14:textId="77777777" w:rsidR="00164757" w:rsidRPr="005B3BCB" w:rsidRDefault="00164757" w:rsidP="00164757">
            <w:pPr>
              <w:spacing w:line="360" w:lineRule="auto"/>
              <w:jc w:val="both"/>
              <w:rPr>
                <w:rFonts w:ascii="Arial" w:hAnsi="Arial" w:cs="Arial"/>
              </w:rPr>
            </w:pPr>
            <w:r w:rsidRPr="005B3BCB">
              <w:rPr>
                <w:rFonts w:ascii="Arial" w:hAnsi="Arial" w:cs="Arial"/>
              </w:rPr>
              <w:t>£5,600</w:t>
            </w:r>
          </w:p>
        </w:tc>
        <w:tc>
          <w:tcPr>
            <w:tcW w:w="2057" w:type="dxa"/>
            <w:noWrap/>
            <w:hideMark/>
          </w:tcPr>
          <w:p w14:paraId="6A8C9E08" w14:textId="77777777" w:rsidR="00164757" w:rsidRPr="005B3BCB" w:rsidRDefault="00164757" w:rsidP="00164757">
            <w:pPr>
              <w:spacing w:line="360" w:lineRule="auto"/>
              <w:jc w:val="both"/>
              <w:rPr>
                <w:rFonts w:ascii="Arial" w:hAnsi="Arial" w:cs="Arial"/>
              </w:rPr>
            </w:pPr>
            <w:r w:rsidRPr="005B3BCB">
              <w:rPr>
                <w:rFonts w:ascii="Arial" w:hAnsi="Arial" w:cs="Arial"/>
              </w:rPr>
              <w:t>£10,100</w:t>
            </w:r>
          </w:p>
        </w:tc>
        <w:tc>
          <w:tcPr>
            <w:tcW w:w="2322" w:type="dxa"/>
            <w:noWrap/>
            <w:hideMark/>
          </w:tcPr>
          <w:p w14:paraId="2F977E96"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£37,800</w:t>
            </w:r>
          </w:p>
        </w:tc>
      </w:tr>
      <w:tr w:rsidR="00164757" w:rsidRPr="005B3BCB" w14:paraId="47F241ED" w14:textId="77777777" w:rsidTr="00164757">
        <w:trPr>
          <w:trHeight w:val="305"/>
        </w:trPr>
        <w:tc>
          <w:tcPr>
            <w:tcW w:w="2755" w:type="dxa"/>
            <w:noWrap/>
            <w:hideMark/>
          </w:tcPr>
          <w:p w14:paraId="6A6B0290" w14:textId="77777777" w:rsidR="00164757" w:rsidRPr="005B3BCB" w:rsidRDefault="00164757" w:rsidP="00164757">
            <w:pPr>
              <w:spacing w:line="360" w:lineRule="auto"/>
              <w:jc w:val="both"/>
              <w:rPr>
                <w:rFonts w:ascii="Arial" w:hAnsi="Arial" w:cs="Arial"/>
              </w:rPr>
            </w:pPr>
            <w:r w:rsidRPr="005B3BCB">
              <w:rPr>
                <w:rFonts w:ascii="Arial" w:hAnsi="Arial" w:cs="Arial"/>
              </w:rPr>
              <w:t>Opening Bank Balance</w:t>
            </w:r>
          </w:p>
        </w:tc>
        <w:tc>
          <w:tcPr>
            <w:tcW w:w="1561" w:type="dxa"/>
            <w:noWrap/>
            <w:hideMark/>
          </w:tcPr>
          <w:p w14:paraId="264E315F" w14:textId="77777777" w:rsidR="00164757" w:rsidRPr="005B3BCB" w:rsidRDefault="00164757" w:rsidP="00164757">
            <w:pPr>
              <w:spacing w:line="360" w:lineRule="auto"/>
              <w:jc w:val="both"/>
              <w:rPr>
                <w:rFonts w:ascii="Arial" w:hAnsi="Arial" w:cs="Arial"/>
              </w:rPr>
            </w:pPr>
            <w:r w:rsidRPr="005B3BCB">
              <w:rPr>
                <w:rFonts w:ascii="Arial" w:hAnsi="Arial" w:cs="Arial"/>
              </w:rPr>
              <w:t>£0</w:t>
            </w:r>
          </w:p>
        </w:tc>
        <w:tc>
          <w:tcPr>
            <w:tcW w:w="1653" w:type="dxa"/>
            <w:noWrap/>
            <w:hideMark/>
          </w:tcPr>
          <w:p w14:paraId="20C8C1EF" w14:textId="77777777" w:rsidR="00164757" w:rsidRPr="005B3BCB" w:rsidRDefault="00164757" w:rsidP="00164757">
            <w:pPr>
              <w:spacing w:line="360" w:lineRule="auto"/>
              <w:jc w:val="both"/>
              <w:rPr>
                <w:rFonts w:ascii="Arial" w:hAnsi="Arial" w:cs="Arial"/>
              </w:rPr>
            </w:pPr>
            <w:r w:rsidRPr="005B3BCB">
              <w:rPr>
                <w:rFonts w:ascii="Arial" w:hAnsi="Arial" w:cs="Arial"/>
              </w:rPr>
              <w:t>£22,100</w:t>
            </w:r>
          </w:p>
        </w:tc>
        <w:tc>
          <w:tcPr>
            <w:tcW w:w="2057" w:type="dxa"/>
            <w:noWrap/>
            <w:hideMark/>
          </w:tcPr>
          <w:p w14:paraId="50C4BF0C" w14:textId="77777777" w:rsidR="00164757" w:rsidRPr="005B3BCB" w:rsidRDefault="00164757" w:rsidP="00164757">
            <w:pPr>
              <w:spacing w:line="360" w:lineRule="auto"/>
              <w:jc w:val="both"/>
              <w:rPr>
                <w:rFonts w:ascii="Arial" w:hAnsi="Arial" w:cs="Arial"/>
              </w:rPr>
            </w:pPr>
            <w:r w:rsidRPr="005B3BCB">
              <w:rPr>
                <w:rFonts w:ascii="Arial" w:hAnsi="Arial" w:cs="Arial"/>
              </w:rPr>
              <w:t>£27,700</w:t>
            </w:r>
          </w:p>
        </w:tc>
        <w:tc>
          <w:tcPr>
            <w:tcW w:w="2322" w:type="dxa"/>
            <w:noWrap/>
            <w:hideMark/>
          </w:tcPr>
          <w:p w14:paraId="26E2054E"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 </w:t>
            </w:r>
          </w:p>
        </w:tc>
      </w:tr>
      <w:tr w:rsidR="00164757" w:rsidRPr="005B3BCB" w14:paraId="3EEBD55A" w14:textId="77777777" w:rsidTr="00164757">
        <w:trPr>
          <w:trHeight w:val="305"/>
        </w:trPr>
        <w:tc>
          <w:tcPr>
            <w:tcW w:w="2755" w:type="dxa"/>
            <w:noWrap/>
            <w:hideMark/>
          </w:tcPr>
          <w:p w14:paraId="33D7EA9A" w14:textId="77777777" w:rsidR="00164757" w:rsidRPr="005B3BCB" w:rsidRDefault="00164757" w:rsidP="00164757">
            <w:pPr>
              <w:spacing w:line="360" w:lineRule="auto"/>
              <w:jc w:val="both"/>
              <w:rPr>
                <w:rFonts w:ascii="Arial" w:hAnsi="Arial" w:cs="Arial"/>
              </w:rPr>
            </w:pPr>
            <w:r w:rsidRPr="005B3BCB">
              <w:rPr>
                <w:rFonts w:ascii="Arial" w:hAnsi="Arial" w:cs="Arial"/>
              </w:rPr>
              <w:t>Closing Bank Balance</w:t>
            </w:r>
          </w:p>
        </w:tc>
        <w:tc>
          <w:tcPr>
            <w:tcW w:w="1561" w:type="dxa"/>
            <w:noWrap/>
            <w:hideMark/>
          </w:tcPr>
          <w:p w14:paraId="7D4FF70D" w14:textId="77777777" w:rsidR="00164757" w:rsidRPr="005B3BCB" w:rsidRDefault="00164757" w:rsidP="00164757">
            <w:pPr>
              <w:spacing w:line="360" w:lineRule="auto"/>
              <w:jc w:val="both"/>
              <w:rPr>
                <w:rFonts w:ascii="Arial" w:hAnsi="Arial" w:cs="Arial"/>
              </w:rPr>
            </w:pPr>
            <w:r w:rsidRPr="005B3BCB">
              <w:rPr>
                <w:rFonts w:ascii="Arial" w:hAnsi="Arial" w:cs="Arial"/>
              </w:rPr>
              <w:t>£22,100</w:t>
            </w:r>
          </w:p>
        </w:tc>
        <w:tc>
          <w:tcPr>
            <w:tcW w:w="1653" w:type="dxa"/>
            <w:noWrap/>
            <w:hideMark/>
          </w:tcPr>
          <w:p w14:paraId="7FC59725" w14:textId="77777777" w:rsidR="00164757" w:rsidRPr="005B3BCB" w:rsidRDefault="00164757" w:rsidP="00164757">
            <w:pPr>
              <w:spacing w:line="360" w:lineRule="auto"/>
              <w:jc w:val="both"/>
              <w:rPr>
                <w:rFonts w:ascii="Arial" w:hAnsi="Arial" w:cs="Arial"/>
              </w:rPr>
            </w:pPr>
            <w:r w:rsidRPr="005B3BCB">
              <w:rPr>
                <w:rFonts w:ascii="Arial" w:hAnsi="Arial" w:cs="Arial"/>
              </w:rPr>
              <w:t>£27,700</w:t>
            </w:r>
          </w:p>
        </w:tc>
        <w:tc>
          <w:tcPr>
            <w:tcW w:w="2057" w:type="dxa"/>
            <w:noWrap/>
            <w:hideMark/>
          </w:tcPr>
          <w:p w14:paraId="5A445629" w14:textId="77777777" w:rsidR="00164757" w:rsidRPr="005B3BCB" w:rsidRDefault="00164757" w:rsidP="00164757">
            <w:pPr>
              <w:spacing w:line="360" w:lineRule="auto"/>
              <w:jc w:val="both"/>
              <w:rPr>
                <w:rFonts w:ascii="Arial" w:hAnsi="Arial" w:cs="Arial"/>
              </w:rPr>
            </w:pPr>
            <w:r w:rsidRPr="005B3BCB">
              <w:rPr>
                <w:rFonts w:ascii="Arial" w:hAnsi="Arial" w:cs="Arial"/>
              </w:rPr>
              <w:t>£37,800</w:t>
            </w:r>
          </w:p>
        </w:tc>
        <w:tc>
          <w:tcPr>
            <w:tcW w:w="2322" w:type="dxa"/>
            <w:noWrap/>
            <w:hideMark/>
          </w:tcPr>
          <w:p w14:paraId="0AAA3625" w14:textId="77777777" w:rsidR="00164757" w:rsidRPr="004F1694" w:rsidRDefault="00164757" w:rsidP="00164757">
            <w:pPr>
              <w:spacing w:line="360" w:lineRule="auto"/>
              <w:jc w:val="both"/>
              <w:rPr>
                <w:rFonts w:ascii="Arial" w:hAnsi="Arial" w:cs="Arial"/>
                <w:b/>
                <w:bCs/>
              </w:rPr>
            </w:pPr>
            <w:r w:rsidRPr="004F1694">
              <w:rPr>
                <w:rFonts w:ascii="Arial" w:hAnsi="Arial" w:cs="Arial"/>
                <w:b/>
                <w:bCs/>
              </w:rPr>
              <w:t> </w:t>
            </w:r>
          </w:p>
        </w:tc>
      </w:tr>
    </w:tbl>
    <w:p w14:paraId="637FB63D" w14:textId="7D3FD9F9" w:rsidR="00227A22" w:rsidRPr="00FA18DC" w:rsidRDefault="00227A22" w:rsidP="00164757">
      <w:pPr>
        <w:spacing w:line="360" w:lineRule="auto"/>
        <w:jc w:val="center"/>
        <w:rPr>
          <w:rFonts w:ascii="Arial" w:hAnsi="Arial" w:cs="Arial"/>
          <w:b/>
          <w:bCs/>
        </w:rPr>
      </w:pPr>
      <w:r w:rsidRPr="00FA18DC">
        <w:rPr>
          <w:rFonts w:ascii="Arial" w:hAnsi="Arial" w:cs="Arial"/>
          <w:b/>
          <w:bCs/>
        </w:rPr>
        <w:t>Table 4: Profit and Loss</w:t>
      </w:r>
    </w:p>
    <w:p w14:paraId="26D88C1E" w14:textId="77777777" w:rsidR="00227A22" w:rsidRPr="00FA18DC" w:rsidRDefault="00227A22" w:rsidP="008B45C0">
      <w:pPr>
        <w:spacing w:line="360" w:lineRule="auto"/>
        <w:jc w:val="both"/>
        <w:rPr>
          <w:rFonts w:ascii="Arial" w:hAnsi="Arial" w:cs="Arial"/>
          <w:b/>
          <w:bCs/>
        </w:rPr>
      </w:pPr>
      <w:r w:rsidRPr="00FA18DC">
        <w:rPr>
          <w:rFonts w:ascii="Arial" w:hAnsi="Arial" w:cs="Arial"/>
          <w:b/>
          <w:bCs/>
        </w:rPr>
        <w:lastRenderedPageBreak/>
        <w:t xml:space="preserve">Conclusion </w:t>
      </w:r>
    </w:p>
    <w:p w14:paraId="159A2091" w14:textId="64EC8DF1" w:rsidR="00227A22" w:rsidRDefault="00227A22" w:rsidP="008B45C0">
      <w:pPr>
        <w:spacing w:line="360" w:lineRule="auto"/>
        <w:jc w:val="both"/>
        <w:rPr>
          <w:rFonts w:ascii="Arial" w:hAnsi="Arial" w:cs="Arial"/>
        </w:rPr>
      </w:pPr>
      <w:r w:rsidRPr="00FA18DC">
        <w:rPr>
          <w:rFonts w:ascii="Arial" w:hAnsi="Arial" w:cs="Arial"/>
        </w:rPr>
        <w:t xml:space="preserve">From the above discussion, it can be concluded that successful business planning is needed for obtaining success in the target market. For this, a market audit is advantageous to get the idealisation of the target market, </w:t>
      </w:r>
      <w:r w:rsidR="008F23F9" w:rsidRPr="00FA18DC">
        <w:rPr>
          <w:rFonts w:ascii="Arial" w:hAnsi="Arial" w:cs="Arial"/>
        </w:rPr>
        <w:t>competitors,</w:t>
      </w:r>
      <w:r w:rsidRPr="00FA18DC">
        <w:rPr>
          <w:rFonts w:ascii="Arial" w:hAnsi="Arial" w:cs="Arial"/>
        </w:rPr>
        <w:t xml:space="preserve"> and the associated business environment. At present, Trendy Vegan is active in marketing in Birmingham, UK, where it has effective competitors. This has been identified that the company is trying to implement affordable pricing as a sales plan alongside approaching the social media marketing and campaigning programs for getting the engagements of customers. However, it needs to strengthen the roles of management teams for being a successful brand within the UK.</w:t>
      </w:r>
    </w:p>
    <w:p w14:paraId="02917BE8" w14:textId="1907D0E9" w:rsidR="008B45C0" w:rsidRDefault="008B45C0" w:rsidP="00816EEF">
      <w:pPr>
        <w:spacing w:line="360" w:lineRule="auto"/>
        <w:rPr>
          <w:rFonts w:ascii="Arial" w:hAnsi="Arial" w:cs="Arial"/>
        </w:rPr>
      </w:pPr>
    </w:p>
    <w:p w14:paraId="5BE637DC" w14:textId="29F9DC1F" w:rsidR="008B45C0" w:rsidRDefault="008B45C0" w:rsidP="00816EEF">
      <w:pPr>
        <w:spacing w:line="360" w:lineRule="auto"/>
        <w:rPr>
          <w:rFonts w:ascii="Arial" w:hAnsi="Arial" w:cs="Arial"/>
        </w:rPr>
      </w:pPr>
    </w:p>
    <w:p w14:paraId="717E6BFF" w14:textId="1A021491" w:rsidR="008B45C0" w:rsidRDefault="008B45C0" w:rsidP="00816EEF">
      <w:pPr>
        <w:spacing w:line="360" w:lineRule="auto"/>
        <w:rPr>
          <w:rFonts w:ascii="Arial" w:hAnsi="Arial" w:cs="Arial"/>
        </w:rPr>
      </w:pPr>
    </w:p>
    <w:p w14:paraId="5CDBCD20" w14:textId="77592548" w:rsidR="008B45C0" w:rsidRDefault="008B45C0" w:rsidP="00816EEF">
      <w:pPr>
        <w:spacing w:line="360" w:lineRule="auto"/>
        <w:rPr>
          <w:rFonts w:ascii="Arial" w:hAnsi="Arial" w:cs="Arial"/>
        </w:rPr>
      </w:pPr>
    </w:p>
    <w:p w14:paraId="31F82123" w14:textId="171BF76F" w:rsidR="008B45C0" w:rsidRDefault="008B45C0" w:rsidP="00816EEF">
      <w:pPr>
        <w:spacing w:line="360" w:lineRule="auto"/>
        <w:rPr>
          <w:rFonts w:ascii="Arial" w:hAnsi="Arial" w:cs="Arial"/>
        </w:rPr>
      </w:pPr>
    </w:p>
    <w:p w14:paraId="26F02E40" w14:textId="77777777" w:rsidR="008B45C0" w:rsidRDefault="008B45C0" w:rsidP="00816EEF">
      <w:pPr>
        <w:spacing w:line="360" w:lineRule="auto"/>
        <w:rPr>
          <w:rFonts w:ascii="Arial" w:hAnsi="Arial" w:cs="Arial"/>
        </w:rPr>
      </w:pPr>
    </w:p>
    <w:p w14:paraId="70631741" w14:textId="174ADBCA" w:rsidR="009C3BD7" w:rsidRDefault="009C3BD7" w:rsidP="00816EEF">
      <w:pPr>
        <w:spacing w:line="360" w:lineRule="auto"/>
        <w:rPr>
          <w:rFonts w:ascii="Arial" w:hAnsi="Arial" w:cs="Arial"/>
        </w:rPr>
      </w:pPr>
    </w:p>
    <w:p w14:paraId="2DDEA4C8" w14:textId="516462AC" w:rsidR="008B45C0" w:rsidRDefault="008B45C0" w:rsidP="00816EEF">
      <w:pPr>
        <w:spacing w:line="360" w:lineRule="auto"/>
        <w:rPr>
          <w:rFonts w:ascii="Arial" w:hAnsi="Arial" w:cs="Arial"/>
        </w:rPr>
      </w:pPr>
    </w:p>
    <w:p w14:paraId="132A4E68" w14:textId="69150F75" w:rsidR="008B45C0" w:rsidRDefault="008B45C0" w:rsidP="00816EEF">
      <w:pPr>
        <w:spacing w:line="360" w:lineRule="auto"/>
        <w:rPr>
          <w:rFonts w:ascii="Arial" w:hAnsi="Arial" w:cs="Arial"/>
        </w:rPr>
      </w:pPr>
    </w:p>
    <w:p w14:paraId="67FEEBF8" w14:textId="39AF7B96" w:rsidR="00646603" w:rsidRDefault="00646603" w:rsidP="00816EEF">
      <w:pPr>
        <w:spacing w:line="360" w:lineRule="auto"/>
        <w:rPr>
          <w:rFonts w:ascii="Arial" w:hAnsi="Arial" w:cs="Arial"/>
        </w:rPr>
      </w:pPr>
    </w:p>
    <w:p w14:paraId="1C24F1F3" w14:textId="0B670539" w:rsidR="00646603" w:rsidRDefault="00646603" w:rsidP="00816EEF">
      <w:pPr>
        <w:spacing w:line="360" w:lineRule="auto"/>
        <w:rPr>
          <w:rFonts w:ascii="Arial" w:hAnsi="Arial" w:cs="Arial"/>
        </w:rPr>
      </w:pPr>
    </w:p>
    <w:p w14:paraId="0A400C7D" w14:textId="564BF838" w:rsidR="00646603" w:rsidRDefault="00646603" w:rsidP="00816EEF">
      <w:pPr>
        <w:spacing w:line="360" w:lineRule="auto"/>
        <w:rPr>
          <w:rFonts w:ascii="Arial" w:hAnsi="Arial" w:cs="Arial"/>
        </w:rPr>
      </w:pPr>
    </w:p>
    <w:p w14:paraId="3B7E53C9" w14:textId="062C9C1C" w:rsidR="00646603" w:rsidRDefault="00646603" w:rsidP="00816EEF">
      <w:pPr>
        <w:spacing w:line="360" w:lineRule="auto"/>
        <w:rPr>
          <w:rFonts w:ascii="Arial" w:hAnsi="Arial" w:cs="Arial"/>
        </w:rPr>
      </w:pPr>
    </w:p>
    <w:p w14:paraId="786D8821" w14:textId="7B13D9F5" w:rsidR="00646603" w:rsidRDefault="00646603" w:rsidP="00816EEF">
      <w:pPr>
        <w:spacing w:line="360" w:lineRule="auto"/>
        <w:rPr>
          <w:rFonts w:ascii="Arial" w:hAnsi="Arial" w:cs="Arial"/>
        </w:rPr>
      </w:pPr>
    </w:p>
    <w:p w14:paraId="439D9366" w14:textId="745DDDFD" w:rsidR="00646603" w:rsidRDefault="00646603" w:rsidP="00816EEF">
      <w:pPr>
        <w:spacing w:line="360" w:lineRule="auto"/>
        <w:rPr>
          <w:rFonts w:ascii="Arial" w:hAnsi="Arial" w:cs="Arial"/>
        </w:rPr>
      </w:pPr>
    </w:p>
    <w:p w14:paraId="501A2C98" w14:textId="3C96A187" w:rsidR="00646603" w:rsidRDefault="00646603" w:rsidP="00816EEF">
      <w:pPr>
        <w:spacing w:line="360" w:lineRule="auto"/>
        <w:rPr>
          <w:rFonts w:ascii="Arial" w:hAnsi="Arial" w:cs="Arial"/>
        </w:rPr>
      </w:pPr>
    </w:p>
    <w:p w14:paraId="79BF8345" w14:textId="330B6D59" w:rsidR="00646603" w:rsidRDefault="00646603" w:rsidP="00816EEF">
      <w:pPr>
        <w:spacing w:line="360" w:lineRule="auto"/>
        <w:rPr>
          <w:rFonts w:ascii="Arial" w:hAnsi="Arial" w:cs="Arial"/>
        </w:rPr>
      </w:pPr>
    </w:p>
    <w:p w14:paraId="586EB324" w14:textId="33216DD9" w:rsidR="00646603" w:rsidRDefault="00646603" w:rsidP="00816EEF">
      <w:pPr>
        <w:spacing w:line="360" w:lineRule="auto"/>
        <w:rPr>
          <w:rFonts w:ascii="Arial" w:hAnsi="Arial" w:cs="Arial"/>
        </w:rPr>
      </w:pPr>
    </w:p>
    <w:p w14:paraId="247FE923" w14:textId="77777777" w:rsidR="00646603" w:rsidRPr="00FA18DC" w:rsidRDefault="00646603" w:rsidP="00816EEF">
      <w:pPr>
        <w:spacing w:line="360" w:lineRule="auto"/>
        <w:rPr>
          <w:rFonts w:ascii="Arial" w:hAnsi="Arial" w:cs="Arial"/>
        </w:rPr>
      </w:pPr>
    </w:p>
    <w:p w14:paraId="666012E2" w14:textId="77777777" w:rsidR="00FB2E77" w:rsidRDefault="00FB2E77" w:rsidP="00816EEF">
      <w:pPr>
        <w:pStyle w:val="Heading1"/>
        <w:numPr>
          <w:ilvl w:val="0"/>
          <w:numId w:val="0"/>
        </w:numPr>
        <w:jc w:val="left"/>
        <w:rPr>
          <w:rFonts w:eastAsiaTheme="minorHAnsi"/>
          <w:lang w:val="en-AU"/>
        </w:rPr>
      </w:pPr>
      <w:bookmarkStart w:id="2" w:name="_Toc109060997"/>
      <w:bookmarkStart w:id="3" w:name="_Toc109333756"/>
      <w:r w:rsidRPr="00FA18DC">
        <w:rPr>
          <w:rFonts w:ascii="Arial" w:eastAsiaTheme="minorHAnsi" w:hAnsi="Arial" w:cs="Arial"/>
          <w:sz w:val="22"/>
          <w:lang w:val="en-AU"/>
        </w:rPr>
        <w:lastRenderedPageBreak/>
        <w:t>9. References</w:t>
      </w:r>
      <w:bookmarkEnd w:id="2"/>
      <w:bookmarkEnd w:id="3"/>
      <w:r>
        <w:rPr>
          <w:rFonts w:eastAsiaTheme="minorHAnsi"/>
          <w:lang w:val="en-AU"/>
        </w:rPr>
        <w:t xml:space="preserve"> </w:t>
      </w:r>
    </w:p>
    <w:p w14:paraId="0EC16649" w14:textId="77777777" w:rsidR="00FB2E77" w:rsidRDefault="00FB2E77" w:rsidP="00816EEF">
      <w:pPr>
        <w:spacing w:line="360" w:lineRule="auto"/>
        <w:rPr>
          <w:lang w:val="en-AU"/>
        </w:rPr>
      </w:pPr>
      <w:proofErr w:type="spellStart"/>
      <w:r>
        <w:rPr>
          <w:lang w:val="en-AU"/>
        </w:rPr>
        <w:t>Bakhritdinovich</w:t>
      </w:r>
      <w:proofErr w:type="spellEnd"/>
      <w:r>
        <w:rPr>
          <w:lang w:val="en-AU"/>
        </w:rPr>
        <w:t xml:space="preserve">, I.R. and </w:t>
      </w:r>
      <w:proofErr w:type="spellStart"/>
      <w:r>
        <w:rPr>
          <w:lang w:val="en-AU"/>
        </w:rPr>
        <w:t>Tukhtasinovich</w:t>
      </w:r>
      <w:proofErr w:type="spellEnd"/>
      <w:r>
        <w:rPr>
          <w:lang w:val="en-AU"/>
        </w:rPr>
        <w:t>, M.S., 2021, October. THE IMPORTANCE OF MARKETING IN SMALL BUSINESS AND ENTREPRENEURSHIP. In </w:t>
      </w:r>
      <w:r>
        <w:rPr>
          <w:i/>
          <w:iCs/>
          <w:lang w:val="en-AU"/>
        </w:rPr>
        <w:t>Archive of Conferences</w:t>
      </w:r>
      <w:r>
        <w:rPr>
          <w:lang w:val="en-AU"/>
        </w:rPr>
        <w:t xml:space="preserve"> (pp. 35-38). </w:t>
      </w:r>
      <w:hyperlink r:id="rId18" w:history="1">
        <w:r>
          <w:rPr>
            <w:rStyle w:val="Hyperlink"/>
            <w:lang w:val="en-AU"/>
          </w:rPr>
          <w:t>https://www.conferencepublication.com/index.php/aoc/article/download/1498/1586</w:t>
        </w:r>
      </w:hyperlink>
      <w:r>
        <w:rPr>
          <w:lang w:val="en-AU"/>
        </w:rPr>
        <w:t xml:space="preserve"> </w:t>
      </w:r>
    </w:p>
    <w:p w14:paraId="2C7DAD80" w14:textId="2487C75E" w:rsidR="00FB2E77" w:rsidRDefault="00FB2E77" w:rsidP="00816EEF">
      <w:pPr>
        <w:spacing w:line="360" w:lineRule="auto"/>
        <w:rPr>
          <w:lang w:val="en-AU"/>
        </w:rPr>
      </w:pPr>
      <w:r>
        <w:rPr>
          <w:lang w:val="en-AU"/>
        </w:rPr>
        <w:t>Birmingham.gov.uk, 2022. </w:t>
      </w:r>
      <w:r>
        <w:rPr>
          <w:i/>
          <w:iCs/>
          <w:lang w:val="en-AU"/>
        </w:rPr>
        <w:t>Birmingham City Council</w:t>
      </w:r>
      <w:r>
        <w:rPr>
          <w:lang w:val="en-AU"/>
        </w:rPr>
        <w:t xml:space="preserve">. [online] Available at: </w:t>
      </w:r>
      <w:hyperlink r:id="rId19" w:history="1">
        <w:r>
          <w:rPr>
            <w:rStyle w:val="Hyperlink"/>
            <w:lang w:val="en-AU"/>
          </w:rPr>
          <w:t>https://www.birmingham.gov.uk/</w:t>
        </w:r>
      </w:hyperlink>
      <w:r>
        <w:rPr>
          <w:lang w:val="en-AU"/>
        </w:rPr>
        <w:t xml:space="preserve"> [Accessed 18 July 2022]. </w:t>
      </w:r>
    </w:p>
    <w:p w14:paraId="6C75DD11" w14:textId="589FD1B8" w:rsidR="00FB2E77" w:rsidRDefault="00FB2E77" w:rsidP="00816EEF">
      <w:pPr>
        <w:spacing w:line="360" w:lineRule="auto"/>
        <w:rPr>
          <w:lang w:val="en-AU"/>
        </w:rPr>
      </w:pPr>
      <w:r>
        <w:rPr>
          <w:lang w:val="en-AU"/>
        </w:rPr>
        <w:t>Birmingham.gov.uk, 2022. </w:t>
      </w:r>
      <w:r>
        <w:rPr>
          <w:i/>
          <w:iCs/>
          <w:lang w:val="en-AU"/>
        </w:rPr>
        <w:t>Birmingham population</w:t>
      </w:r>
      <w:r>
        <w:rPr>
          <w:lang w:val="en-AU"/>
        </w:rPr>
        <w:t xml:space="preserve">. [online] Available at: </w:t>
      </w:r>
      <w:hyperlink r:id="rId20" w:history="1">
        <w:r>
          <w:rPr>
            <w:rStyle w:val="Hyperlink"/>
            <w:lang w:val="en-AU"/>
          </w:rPr>
          <w:t>https://www.birmingham.gov.uk/info/20057/about_birmingham/1294/population_and_census/2</w:t>
        </w:r>
      </w:hyperlink>
      <w:r>
        <w:rPr>
          <w:lang w:val="en-AU"/>
        </w:rPr>
        <w:t xml:space="preserve"> [Accessed 18 July 2022]. </w:t>
      </w:r>
    </w:p>
    <w:p w14:paraId="00AEBFA7" w14:textId="77777777" w:rsidR="00FB2E77" w:rsidRDefault="00FB2E77" w:rsidP="00816EEF">
      <w:pPr>
        <w:spacing w:line="360" w:lineRule="auto"/>
        <w:rPr>
          <w:lang w:val="en-AU"/>
        </w:rPr>
      </w:pPr>
      <w:r>
        <w:rPr>
          <w:lang w:val="en-AU"/>
        </w:rPr>
        <w:t xml:space="preserve">Dal Mas, F., Massaro, M., </w:t>
      </w:r>
      <w:proofErr w:type="spellStart"/>
      <w:r>
        <w:rPr>
          <w:lang w:val="en-AU"/>
        </w:rPr>
        <w:t>Paoloni</w:t>
      </w:r>
      <w:proofErr w:type="spellEnd"/>
      <w:r>
        <w:rPr>
          <w:lang w:val="en-AU"/>
        </w:rPr>
        <w:t xml:space="preserve">, P. and </w:t>
      </w:r>
      <w:proofErr w:type="spellStart"/>
      <w:r>
        <w:rPr>
          <w:lang w:val="en-AU"/>
        </w:rPr>
        <w:t>Kianto</w:t>
      </w:r>
      <w:proofErr w:type="spellEnd"/>
      <w:r>
        <w:rPr>
          <w:lang w:val="en-AU"/>
        </w:rPr>
        <w:t>, A., 2021. Translating knowledge in new entrepreneurial ventures: the role of business plan development. </w:t>
      </w:r>
      <w:r>
        <w:rPr>
          <w:i/>
          <w:iCs/>
          <w:lang w:val="en-AU"/>
        </w:rPr>
        <w:t>VINE Journal of Information and Knowledge Management Systems</w:t>
      </w:r>
      <w:r>
        <w:rPr>
          <w:lang w:val="en-AU"/>
        </w:rPr>
        <w:t xml:space="preserve">. </w:t>
      </w:r>
      <w:hyperlink r:id="rId21" w:history="1">
        <w:r>
          <w:rPr>
            <w:rStyle w:val="Hyperlink"/>
            <w:lang w:val="en-AU"/>
          </w:rPr>
          <w:t>https://lutpub.lut.fi/bitstream/handle/10024/163209/dal_mas_et_al_translating_knowledge_aam.pdf?sequence=1&amp;isAllowed=y</w:t>
        </w:r>
      </w:hyperlink>
    </w:p>
    <w:p w14:paraId="4AFB217D" w14:textId="77777777" w:rsidR="00FB2E77" w:rsidRDefault="00FB2E77" w:rsidP="00816EEF">
      <w:pPr>
        <w:spacing w:line="360" w:lineRule="auto"/>
        <w:rPr>
          <w:lang w:val="en-AU"/>
        </w:rPr>
      </w:pPr>
      <w:r>
        <w:rPr>
          <w:lang w:val="en-AU"/>
        </w:rPr>
        <w:t>Del, N., 2022. </w:t>
      </w:r>
      <w:r>
        <w:rPr>
          <w:i/>
          <w:iCs/>
          <w:lang w:val="en-AU"/>
        </w:rPr>
        <w:t xml:space="preserve">Vegan </w:t>
      </w:r>
      <w:proofErr w:type="spellStart"/>
      <w:r>
        <w:rPr>
          <w:i/>
          <w:iCs/>
          <w:lang w:val="en-AU"/>
        </w:rPr>
        <w:t>Flavor</w:t>
      </w:r>
      <w:proofErr w:type="spellEnd"/>
      <w:r>
        <w:rPr>
          <w:i/>
          <w:iCs/>
          <w:lang w:val="en-AU"/>
        </w:rPr>
        <w:t xml:space="preserve"> Market is Projected to Grow at a Strong CAGR of 6.4% by 2032 | Future Market Insights, </w:t>
      </w:r>
      <w:proofErr w:type="gramStart"/>
      <w:r>
        <w:rPr>
          <w:i/>
          <w:iCs/>
          <w:lang w:val="en-AU"/>
        </w:rPr>
        <w:t>Inc.</w:t>
      </w:r>
      <w:r>
        <w:rPr>
          <w:lang w:val="en-AU"/>
        </w:rPr>
        <w:t>.</w:t>
      </w:r>
      <w:proofErr w:type="gramEnd"/>
      <w:r>
        <w:rPr>
          <w:lang w:val="en-AU"/>
        </w:rPr>
        <w:t xml:space="preserve"> [</w:t>
      </w:r>
      <w:proofErr w:type="gramStart"/>
      <w:r>
        <w:rPr>
          <w:lang w:val="en-AU"/>
        </w:rPr>
        <w:t>online</w:t>
      </w:r>
      <w:proofErr w:type="gramEnd"/>
      <w:r>
        <w:rPr>
          <w:lang w:val="en-AU"/>
        </w:rPr>
        <w:t xml:space="preserve">] GlobeNewswire News Room. Available at: </w:t>
      </w:r>
      <w:hyperlink r:id="rId22" w:history="1">
        <w:r>
          <w:rPr>
            <w:rStyle w:val="Hyperlink"/>
            <w:lang w:val="en-AU"/>
          </w:rPr>
          <w:t>https://www.globenewswire.com/en/news-release/2022/06/21/2466274/0/en/Vegan-Flavor-Market-is-Projected-to-Grow-at-a-Strong-CAGR-of-6-4-by-2032-Future-Market-Insights-Inc.html</w:t>
        </w:r>
      </w:hyperlink>
      <w:r>
        <w:rPr>
          <w:lang w:val="en-AU"/>
        </w:rPr>
        <w:t xml:space="preserve"> [Accessed 18 July 2022]. </w:t>
      </w:r>
    </w:p>
    <w:p w14:paraId="1F409E9E" w14:textId="77777777" w:rsidR="00FB2E77" w:rsidRDefault="00FB2E77" w:rsidP="00816EEF">
      <w:pPr>
        <w:spacing w:line="360" w:lineRule="auto"/>
        <w:rPr>
          <w:lang w:val="en-AU"/>
        </w:rPr>
      </w:pPr>
      <w:r>
        <w:rPr>
          <w:lang w:val="en-AU"/>
        </w:rPr>
        <w:t>GOV.UK, 2022. </w:t>
      </w:r>
      <w:r>
        <w:rPr>
          <w:i/>
          <w:iCs/>
          <w:lang w:val="en-AU"/>
        </w:rPr>
        <w:t>Restricting promotions of products high in fat, sugar or salt by location and by volume price: implementation guidance</w:t>
      </w:r>
      <w:r>
        <w:rPr>
          <w:lang w:val="en-AU"/>
        </w:rPr>
        <w:t xml:space="preserve">. [online] GOV.UK. Available at: </w:t>
      </w:r>
      <w:hyperlink r:id="rId23" w:history="1">
        <w:r>
          <w:rPr>
            <w:rStyle w:val="Hyperlink"/>
            <w:lang w:val="en-AU"/>
          </w:rPr>
          <w:t>https://www.gov.uk/government/publications/restricting-promotions-of-products-high-in-fat-sugar-or-salt-by-location-and-by-volume-price/restricting-promotions-of-products-high-in-fat-sugar-or-salt-by-location-and-by-volume-price-implementation-guidance</w:t>
        </w:r>
      </w:hyperlink>
      <w:r>
        <w:rPr>
          <w:lang w:val="en-AU"/>
        </w:rPr>
        <w:t xml:space="preserve"> [Accessed 18 July 2022]. </w:t>
      </w:r>
    </w:p>
    <w:p w14:paraId="0D11C90D" w14:textId="77777777" w:rsidR="00FB2E77" w:rsidRDefault="00FB2E77" w:rsidP="00816EEF">
      <w:pPr>
        <w:spacing w:line="360" w:lineRule="auto"/>
        <w:rPr>
          <w:lang w:val="en-AU"/>
        </w:rPr>
      </w:pPr>
      <w:r>
        <w:rPr>
          <w:lang w:val="en-AU"/>
        </w:rPr>
        <w:t>GOV.UK, 2022. </w:t>
      </w:r>
      <w:r>
        <w:rPr>
          <w:i/>
          <w:iCs/>
          <w:lang w:val="en-AU"/>
        </w:rPr>
        <w:t>UK tech sector achieves best year ever as success feeds cities outside London</w:t>
      </w:r>
      <w:r>
        <w:rPr>
          <w:lang w:val="en-AU"/>
        </w:rPr>
        <w:t xml:space="preserve">. [online] GOV.UK. Available at: </w:t>
      </w:r>
      <w:hyperlink r:id="rId24" w:history="1">
        <w:r>
          <w:rPr>
            <w:rStyle w:val="Hyperlink"/>
            <w:lang w:val="en-AU"/>
          </w:rPr>
          <w:t>https://www.gov.uk/government/news/uk-tech-sector-achieves-best-year-ever-as-success-feeds-cities-outside-london</w:t>
        </w:r>
      </w:hyperlink>
      <w:r>
        <w:rPr>
          <w:lang w:val="en-AU"/>
        </w:rPr>
        <w:t xml:space="preserve"> [Accessed 18 July 2022]. </w:t>
      </w:r>
    </w:p>
    <w:p w14:paraId="7E5AAD4B" w14:textId="77777777" w:rsidR="00FB2E77" w:rsidRPr="00F179E6" w:rsidRDefault="00FB2E77" w:rsidP="00816EEF">
      <w:pPr>
        <w:spacing w:line="360" w:lineRule="auto"/>
      </w:pPr>
      <w:r>
        <w:rPr>
          <w:lang w:val="en-AU"/>
        </w:rPr>
        <w:t>Graham, C. and Kennedy, R., 2022. Quantifying the target market for advertisers. </w:t>
      </w:r>
      <w:r>
        <w:rPr>
          <w:i/>
          <w:iCs/>
          <w:lang w:val="en-AU"/>
        </w:rPr>
        <w:t>Journal of Consumer Behaviour</w:t>
      </w:r>
      <w:r>
        <w:rPr>
          <w:lang w:val="en-AU"/>
        </w:rPr>
        <w:t>, </w:t>
      </w:r>
      <w:r>
        <w:rPr>
          <w:i/>
          <w:iCs/>
          <w:lang w:val="en-AU"/>
        </w:rPr>
        <w:t>21</w:t>
      </w:r>
      <w:r>
        <w:rPr>
          <w:lang w:val="en-AU"/>
        </w:rPr>
        <w:t xml:space="preserve">(1), pp.33-48. </w:t>
      </w:r>
      <w:hyperlink r:id="rId25" w:history="1">
        <w:r>
          <w:rPr>
            <w:rStyle w:val="Hyperlink"/>
            <w:lang w:val="en-AU"/>
          </w:rPr>
          <w:t>https://openresearch.lsbu.ac.uk/download/edc5066e79c6491f4a2c181615c4d187d4ba2fc19d4f0768e6c384a6bfa8fded/587134/JCB-21-029.R2_Proof_hi.pdf</w:t>
        </w:r>
      </w:hyperlink>
      <w:r>
        <w:rPr>
          <w:lang w:val="en-AU"/>
        </w:rPr>
        <w:t xml:space="preserve"> </w:t>
      </w:r>
    </w:p>
    <w:p w14:paraId="77B71193" w14:textId="77777777" w:rsidR="00FB2E77" w:rsidRDefault="00FB2E77" w:rsidP="00816EEF">
      <w:pPr>
        <w:spacing w:line="360" w:lineRule="auto"/>
        <w:rPr>
          <w:lang w:val="en-AU"/>
        </w:rPr>
      </w:pPr>
      <w:r>
        <w:rPr>
          <w:lang w:val="en-AU"/>
        </w:rPr>
        <w:lastRenderedPageBreak/>
        <w:t>Jones, H., 2022. </w:t>
      </w:r>
      <w:r>
        <w:rPr>
          <w:i/>
          <w:iCs/>
          <w:lang w:val="en-AU"/>
        </w:rPr>
        <w:t>Census reveals how much population of England and Wales grew over last 10 years</w:t>
      </w:r>
      <w:r>
        <w:rPr>
          <w:lang w:val="en-AU"/>
        </w:rPr>
        <w:t xml:space="preserve">. [online] Metro. Available at: </w:t>
      </w:r>
      <w:hyperlink r:id="rId26" w:history="1">
        <w:r>
          <w:rPr>
            <w:rStyle w:val="Hyperlink"/>
            <w:lang w:val="en-AU"/>
          </w:rPr>
          <w:t>https://metro.co.uk/2022/06/28/population-of-england-and-wales-grew-by-6-3-latest-census-reveals-16903826/</w:t>
        </w:r>
      </w:hyperlink>
      <w:r>
        <w:rPr>
          <w:lang w:val="en-AU"/>
        </w:rPr>
        <w:t xml:space="preserve"> [Accessed 18 July 2022]. </w:t>
      </w:r>
    </w:p>
    <w:p w14:paraId="452A3401" w14:textId="77777777" w:rsidR="00FB2E77" w:rsidRDefault="00FB2E77" w:rsidP="00816EEF">
      <w:pPr>
        <w:spacing w:line="360" w:lineRule="auto"/>
        <w:rPr>
          <w:lang w:val="en-AU"/>
        </w:rPr>
      </w:pPr>
      <w:r>
        <w:rPr>
          <w:lang w:val="en-AU"/>
        </w:rPr>
        <w:t>Manning, J., 2022. </w:t>
      </w:r>
      <w:r>
        <w:rPr>
          <w:i/>
          <w:iCs/>
          <w:lang w:val="en-AU"/>
        </w:rPr>
        <w:t>UK Inflation Climbs to Fresh 40-Year High</w:t>
      </w:r>
      <w:r>
        <w:rPr>
          <w:lang w:val="en-AU"/>
        </w:rPr>
        <w:t xml:space="preserve">. [online] International Banker. Available at: </w:t>
      </w:r>
      <w:hyperlink r:id="rId27" w:history="1">
        <w:r>
          <w:rPr>
            <w:rStyle w:val="Hyperlink"/>
            <w:lang w:val="en-AU"/>
          </w:rPr>
          <w:t>https://internationalbanker.com/finance/uk-inflation-climbs-to-fresh-40-year-high/</w:t>
        </w:r>
      </w:hyperlink>
      <w:r>
        <w:rPr>
          <w:lang w:val="en-AU"/>
        </w:rPr>
        <w:t xml:space="preserve"> [Accessed 18 July 2022]. </w:t>
      </w:r>
    </w:p>
    <w:p w14:paraId="7F19F116" w14:textId="77777777" w:rsidR="00FB2E77" w:rsidRDefault="00FB2E77" w:rsidP="00816EEF">
      <w:pPr>
        <w:spacing w:line="360" w:lineRule="auto"/>
        <w:rPr>
          <w:lang w:val="en-AU"/>
        </w:rPr>
      </w:pPr>
      <w:r>
        <w:rPr>
          <w:lang w:val="en-AU"/>
        </w:rPr>
        <w:t>Martin, P., 2021. </w:t>
      </w:r>
      <w:r>
        <w:rPr>
          <w:i/>
          <w:iCs/>
          <w:lang w:val="en-AU"/>
        </w:rPr>
        <w:t>Plant-based food labelling: what the law says</w:t>
      </w:r>
      <w:r>
        <w:rPr>
          <w:lang w:val="en-AU"/>
        </w:rPr>
        <w:t xml:space="preserve">. [online] foodmanufacture.co.uk. Available at: </w:t>
      </w:r>
      <w:hyperlink r:id="rId28" w:history="1">
        <w:r>
          <w:rPr>
            <w:rStyle w:val="Hyperlink"/>
            <w:lang w:val="en-AU"/>
          </w:rPr>
          <w:t>https://www.foodmanufacture.co.uk/Article/2021/11/29/Vegan-food-labelling-what-the-law-says</w:t>
        </w:r>
      </w:hyperlink>
      <w:r>
        <w:rPr>
          <w:lang w:val="en-AU"/>
        </w:rPr>
        <w:t xml:space="preserve"> [Accessed 18 July 2022]. </w:t>
      </w:r>
    </w:p>
    <w:p w14:paraId="2142DA52" w14:textId="77777777" w:rsidR="00FB2E77" w:rsidRDefault="00FB2E77" w:rsidP="00816EEF">
      <w:pPr>
        <w:spacing w:line="360" w:lineRule="auto"/>
        <w:rPr>
          <w:lang w:val="en-AU"/>
        </w:rPr>
      </w:pPr>
      <w:proofErr w:type="spellStart"/>
      <w:r>
        <w:rPr>
          <w:lang w:val="en-AU"/>
        </w:rPr>
        <w:t>Matović</w:t>
      </w:r>
      <w:proofErr w:type="spellEnd"/>
      <w:r>
        <w:rPr>
          <w:lang w:val="en-AU"/>
        </w:rPr>
        <w:t>, I.M., 2020, June. Evolution of the Business Plan in Contemporary Business. In </w:t>
      </w:r>
      <w:r>
        <w:rPr>
          <w:i/>
          <w:iCs/>
          <w:lang w:val="en-AU"/>
        </w:rPr>
        <w:t>Proceedings of the 17th International RAIS Conference on Social Sciences and Humanities</w:t>
      </w:r>
      <w:r>
        <w:rPr>
          <w:lang w:val="en-AU"/>
        </w:rPr>
        <w:t xml:space="preserve"> (pp. 71-76). </w:t>
      </w:r>
      <w:proofErr w:type="spellStart"/>
      <w:r>
        <w:rPr>
          <w:lang w:val="en-AU"/>
        </w:rPr>
        <w:t>Scientia</w:t>
      </w:r>
      <w:proofErr w:type="spellEnd"/>
      <w:r>
        <w:rPr>
          <w:lang w:val="en-AU"/>
        </w:rPr>
        <w:t xml:space="preserve"> </w:t>
      </w:r>
      <w:proofErr w:type="spellStart"/>
      <w:r>
        <w:rPr>
          <w:lang w:val="en-AU"/>
        </w:rPr>
        <w:t>Moralitas</w:t>
      </w:r>
      <w:proofErr w:type="spellEnd"/>
      <w:r>
        <w:rPr>
          <w:lang w:val="en-AU"/>
        </w:rPr>
        <w:t xml:space="preserve"> Research Institute. </w:t>
      </w:r>
      <w:hyperlink r:id="rId29" w:history="1">
        <w:r>
          <w:rPr>
            <w:rStyle w:val="Hyperlink"/>
            <w:lang w:val="en-AU"/>
          </w:rPr>
          <w:t>http://rais.education/wp-content/uploads/2020/06/008IM.pdf</w:t>
        </w:r>
      </w:hyperlink>
      <w:r>
        <w:rPr>
          <w:lang w:val="en-AU"/>
        </w:rPr>
        <w:t xml:space="preserve"> </w:t>
      </w:r>
    </w:p>
    <w:p w14:paraId="08048425" w14:textId="1CBE430C" w:rsidR="00FB2E77" w:rsidRPr="00FF59D3" w:rsidRDefault="00FB2E77" w:rsidP="00816EEF">
      <w:pPr>
        <w:spacing w:line="360" w:lineRule="auto"/>
        <w:rPr>
          <w:rFonts w:ascii="Arial" w:hAnsi="Arial" w:cs="Arial"/>
          <w:b/>
          <w:bCs/>
        </w:rPr>
      </w:pPr>
      <w:r>
        <w:rPr>
          <w:lang w:val="en-AU"/>
        </w:rPr>
        <w:t>Williams Jr, R.I., Manley, S.C., Aaron, J.R. and Daniel, F., 2018. The relationship between a comprehensive strategic approach and small business performance. </w:t>
      </w:r>
      <w:r>
        <w:rPr>
          <w:i/>
          <w:iCs/>
          <w:lang w:val="en-AU"/>
        </w:rPr>
        <w:t>Journal of Small Business Strategy</w:t>
      </w:r>
      <w:r>
        <w:rPr>
          <w:lang w:val="en-AU"/>
        </w:rPr>
        <w:t>, </w:t>
      </w:r>
      <w:r>
        <w:rPr>
          <w:i/>
          <w:iCs/>
          <w:lang w:val="en-AU"/>
        </w:rPr>
        <w:t>28</w:t>
      </w:r>
      <w:r>
        <w:rPr>
          <w:lang w:val="en-AU"/>
        </w:rPr>
        <w:t xml:space="preserve">(2), pp.33-48. </w:t>
      </w:r>
      <w:hyperlink r:id="rId30" w:history="1">
        <w:r>
          <w:rPr>
            <w:rStyle w:val="Hyperlink"/>
            <w:lang w:val="en-AU"/>
          </w:rPr>
          <w:t>https://libjournals.mtsu.edu/index.php/jsbs/article/download/821/916</w:t>
        </w:r>
      </w:hyperlink>
    </w:p>
    <w:p w14:paraId="65284618" w14:textId="77777777" w:rsidR="00640CD9" w:rsidRDefault="00640CD9" w:rsidP="00FF59D3">
      <w:pPr>
        <w:spacing w:line="360" w:lineRule="auto"/>
        <w:jc w:val="both"/>
        <w:rPr>
          <w:rFonts w:ascii="Arial" w:hAnsi="Arial" w:cs="Arial"/>
          <w:b/>
          <w:bCs/>
        </w:rPr>
      </w:pPr>
    </w:p>
    <w:p w14:paraId="455FC815" w14:textId="77777777" w:rsidR="00640CD9" w:rsidRDefault="00640CD9" w:rsidP="00FF59D3">
      <w:pPr>
        <w:spacing w:line="360" w:lineRule="auto"/>
        <w:jc w:val="both"/>
        <w:rPr>
          <w:rFonts w:ascii="Arial" w:hAnsi="Arial" w:cs="Arial"/>
          <w:b/>
          <w:bCs/>
        </w:rPr>
      </w:pPr>
    </w:p>
    <w:p w14:paraId="39285B4C" w14:textId="77777777" w:rsidR="00640CD9" w:rsidRDefault="00640CD9" w:rsidP="00FF59D3">
      <w:pPr>
        <w:spacing w:line="360" w:lineRule="auto"/>
        <w:jc w:val="both"/>
        <w:rPr>
          <w:rFonts w:ascii="Arial" w:hAnsi="Arial" w:cs="Arial"/>
          <w:b/>
          <w:bCs/>
        </w:rPr>
      </w:pPr>
    </w:p>
    <w:p w14:paraId="1C6B6E5E" w14:textId="77777777" w:rsidR="00640CD9" w:rsidRDefault="00640CD9" w:rsidP="00FF59D3">
      <w:pPr>
        <w:spacing w:line="360" w:lineRule="auto"/>
        <w:jc w:val="both"/>
        <w:rPr>
          <w:rFonts w:ascii="Arial" w:hAnsi="Arial" w:cs="Arial"/>
          <w:b/>
          <w:bCs/>
        </w:rPr>
      </w:pPr>
    </w:p>
    <w:p w14:paraId="20ACAA25" w14:textId="77777777" w:rsidR="00640CD9" w:rsidRDefault="00640CD9" w:rsidP="00FF59D3">
      <w:pPr>
        <w:spacing w:line="360" w:lineRule="auto"/>
        <w:jc w:val="both"/>
        <w:rPr>
          <w:rFonts w:ascii="Arial" w:hAnsi="Arial" w:cs="Arial"/>
          <w:b/>
          <w:bCs/>
        </w:rPr>
      </w:pPr>
    </w:p>
    <w:p w14:paraId="1DCA4107" w14:textId="77777777" w:rsidR="00640CD9" w:rsidRDefault="00640CD9" w:rsidP="00FF59D3">
      <w:pPr>
        <w:spacing w:line="360" w:lineRule="auto"/>
        <w:jc w:val="both"/>
        <w:rPr>
          <w:rFonts w:ascii="Arial" w:hAnsi="Arial" w:cs="Arial"/>
          <w:b/>
          <w:bCs/>
        </w:rPr>
      </w:pPr>
    </w:p>
    <w:p w14:paraId="303944C3" w14:textId="77777777" w:rsidR="00640CD9" w:rsidRDefault="00640CD9" w:rsidP="00FF59D3">
      <w:pPr>
        <w:spacing w:line="360" w:lineRule="auto"/>
        <w:jc w:val="both"/>
        <w:rPr>
          <w:rFonts w:ascii="Arial" w:hAnsi="Arial" w:cs="Arial"/>
          <w:b/>
          <w:bCs/>
        </w:rPr>
      </w:pPr>
    </w:p>
    <w:p w14:paraId="181A954A" w14:textId="200FC495" w:rsidR="003A3F33" w:rsidRPr="00FF59D3" w:rsidRDefault="00706B90" w:rsidP="00FF59D3">
      <w:pPr>
        <w:spacing w:line="360" w:lineRule="auto"/>
        <w:jc w:val="both"/>
        <w:rPr>
          <w:rFonts w:ascii="Arial" w:hAnsi="Arial" w:cs="Arial"/>
          <w:b/>
          <w:bCs/>
        </w:rPr>
      </w:pPr>
      <w:r w:rsidRPr="00FF59D3">
        <w:rPr>
          <w:rFonts w:ascii="Arial" w:hAnsi="Arial" w:cs="Arial"/>
          <w:b/>
          <w:bCs/>
        </w:rPr>
        <w:t xml:space="preserve"> </w:t>
      </w:r>
    </w:p>
    <w:p w14:paraId="000B3201" w14:textId="7169F597" w:rsidR="004D7C40" w:rsidRPr="00836F7B" w:rsidRDefault="004D7C40" w:rsidP="006A5F66">
      <w:pPr>
        <w:spacing w:line="360" w:lineRule="auto"/>
        <w:jc w:val="both"/>
        <w:rPr>
          <w:rFonts w:ascii="Arial" w:hAnsi="Arial" w:cs="Arial"/>
          <w:i/>
          <w:iCs/>
        </w:rPr>
      </w:pPr>
    </w:p>
    <w:sectPr w:rsidR="004D7C40" w:rsidRPr="00836F7B" w:rsidSect="004C4D72">
      <w:footerReference w:type="default" r:id="rId31"/>
      <w:pgSz w:w="12240" w:h="15840"/>
      <w:pgMar w:top="709" w:right="1183" w:bottom="426" w:left="1134"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10FE22" w14:textId="77777777" w:rsidR="00223402" w:rsidRDefault="00223402" w:rsidP="00A760A4">
      <w:pPr>
        <w:spacing w:after="0" w:line="240" w:lineRule="auto"/>
      </w:pPr>
      <w:r>
        <w:separator/>
      </w:r>
    </w:p>
  </w:endnote>
  <w:endnote w:type="continuationSeparator" w:id="0">
    <w:p w14:paraId="512E0141" w14:textId="77777777" w:rsidR="00223402" w:rsidRDefault="00223402" w:rsidP="00A760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ucida Sans">
    <w:altName w:val="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4143072"/>
      <w:docPartObj>
        <w:docPartGallery w:val="Page Numbers (Bottom of Page)"/>
        <w:docPartUnique/>
      </w:docPartObj>
    </w:sdtPr>
    <w:sdtEndPr/>
    <w:sdtContent>
      <w:sdt>
        <w:sdtPr>
          <w:id w:val="-1769616900"/>
          <w:docPartObj>
            <w:docPartGallery w:val="Page Numbers (Top of Page)"/>
            <w:docPartUnique/>
          </w:docPartObj>
        </w:sdtPr>
        <w:sdtEndPr/>
        <w:sdtContent>
          <w:p w14:paraId="49976F92" w14:textId="11D5A61C" w:rsidR="00D631D2" w:rsidRDefault="00D631D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1D5BB5">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D5BB5">
              <w:rPr>
                <w:b/>
                <w:bCs/>
                <w:noProof/>
              </w:rPr>
              <w:t>14</w:t>
            </w:r>
            <w:r>
              <w:rPr>
                <w:b/>
                <w:bCs/>
                <w:sz w:val="24"/>
                <w:szCs w:val="24"/>
              </w:rPr>
              <w:fldChar w:fldCharType="end"/>
            </w:r>
          </w:p>
        </w:sdtContent>
      </w:sdt>
    </w:sdtContent>
  </w:sdt>
  <w:p w14:paraId="1A1CBE15" w14:textId="77777777" w:rsidR="00A760A4" w:rsidRDefault="00A760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CB1717" w14:textId="77777777" w:rsidR="00223402" w:rsidRDefault="00223402" w:rsidP="00A760A4">
      <w:pPr>
        <w:spacing w:after="0" w:line="240" w:lineRule="auto"/>
      </w:pPr>
      <w:r>
        <w:separator/>
      </w:r>
    </w:p>
  </w:footnote>
  <w:footnote w:type="continuationSeparator" w:id="0">
    <w:p w14:paraId="778D47C3" w14:textId="77777777" w:rsidR="00223402" w:rsidRDefault="00223402" w:rsidP="00A760A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BA1ED3"/>
    <w:multiLevelType w:val="hybridMultilevel"/>
    <w:tmpl w:val="59662568"/>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
    <w:nsid w:val="10676F55"/>
    <w:multiLevelType w:val="hybridMultilevel"/>
    <w:tmpl w:val="DA64ACE6"/>
    <w:lvl w:ilvl="0" w:tplc="3BBAD5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3E44024"/>
    <w:multiLevelType w:val="hybridMultilevel"/>
    <w:tmpl w:val="4672F9B0"/>
    <w:lvl w:ilvl="0" w:tplc="3EA48DB8">
      <w:start w:val="1"/>
      <w:numFmt w:val="decimal"/>
      <w:pStyle w:val="Heading1"/>
      <w:lvlText w:val="%1."/>
      <w:lvlJc w:val="left"/>
      <w:pPr>
        <w:ind w:left="720" w:hanging="360"/>
      </w:pPr>
    </w:lvl>
    <w:lvl w:ilvl="1" w:tplc="35F08668">
      <w:start w:val="1"/>
      <w:numFmt w:val="lowerLetter"/>
      <w:lvlText w:val="%2."/>
      <w:lvlJc w:val="left"/>
      <w:pPr>
        <w:ind w:left="1440" w:hanging="360"/>
      </w:pPr>
    </w:lvl>
    <w:lvl w:ilvl="2" w:tplc="D5AA6920">
      <w:start w:val="1"/>
      <w:numFmt w:val="lowerRoman"/>
      <w:lvlText w:val="%3."/>
      <w:lvlJc w:val="right"/>
      <w:pPr>
        <w:ind w:left="2160" w:hanging="180"/>
      </w:pPr>
    </w:lvl>
    <w:lvl w:ilvl="3" w:tplc="74265E7A">
      <w:start w:val="1"/>
      <w:numFmt w:val="decimal"/>
      <w:lvlText w:val="%4."/>
      <w:lvlJc w:val="left"/>
      <w:pPr>
        <w:ind w:left="2880" w:hanging="360"/>
      </w:pPr>
    </w:lvl>
    <w:lvl w:ilvl="4" w:tplc="FC026CA6">
      <w:start w:val="1"/>
      <w:numFmt w:val="lowerLetter"/>
      <w:lvlText w:val="%5."/>
      <w:lvlJc w:val="left"/>
      <w:pPr>
        <w:ind w:left="3600" w:hanging="360"/>
      </w:pPr>
    </w:lvl>
    <w:lvl w:ilvl="5" w:tplc="A83A6856">
      <w:start w:val="1"/>
      <w:numFmt w:val="lowerRoman"/>
      <w:lvlText w:val="%6."/>
      <w:lvlJc w:val="right"/>
      <w:pPr>
        <w:ind w:left="4320" w:hanging="180"/>
      </w:pPr>
    </w:lvl>
    <w:lvl w:ilvl="6" w:tplc="47447D44">
      <w:start w:val="1"/>
      <w:numFmt w:val="decimal"/>
      <w:lvlText w:val="%7."/>
      <w:lvlJc w:val="left"/>
      <w:pPr>
        <w:ind w:left="5040" w:hanging="360"/>
      </w:pPr>
    </w:lvl>
    <w:lvl w:ilvl="7" w:tplc="0F82576C">
      <w:start w:val="1"/>
      <w:numFmt w:val="lowerLetter"/>
      <w:lvlText w:val="%8."/>
      <w:lvlJc w:val="left"/>
      <w:pPr>
        <w:ind w:left="5760" w:hanging="360"/>
      </w:pPr>
    </w:lvl>
    <w:lvl w:ilvl="8" w:tplc="35DA70E6">
      <w:start w:val="1"/>
      <w:numFmt w:val="lowerRoman"/>
      <w:lvlText w:val="%9."/>
      <w:lvlJc w:val="right"/>
      <w:pPr>
        <w:ind w:left="6480" w:hanging="180"/>
      </w:pPr>
    </w:lvl>
  </w:abstractNum>
  <w:abstractNum w:abstractNumId="3">
    <w:nsid w:val="177F1CAE"/>
    <w:multiLevelType w:val="hybridMultilevel"/>
    <w:tmpl w:val="F1E6866C"/>
    <w:lvl w:ilvl="0" w:tplc="135CFF26">
      <w:start w:val="1"/>
      <w:numFmt w:val="bullet"/>
      <w:lvlText w:val=""/>
      <w:lvlJc w:val="left"/>
      <w:pPr>
        <w:ind w:left="720" w:hanging="360"/>
      </w:pPr>
      <w:rPr>
        <w:rFonts w:ascii="Symbol" w:hAnsi="Symbol" w:hint="default"/>
      </w:rPr>
    </w:lvl>
    <w:lvl w:ilvl="1" w:tplc="00ECB9DE">
      <w:start w:val="1"/>
      <w:numFmt w:val="bullet"/>
      <w:lvlText w:val="o"/>
      <w:lvlJc w:val="left"/>
      <w:pPr>
        <w:ind w:left="1440" w:hanging="360"/>
      </w:pPr>
      <w:rPr>
        <w:rFonts w:ascii="Courier New" w:hAnsi="Courier New" w:cs="Courier New" w:hint="default"/>
      </w:rPr>
    </w:lvl>
    <w:lvl w:ilvl="2" w:tplc="F2AA0A0C">
      <w:start w:val="1"/>
      <w:numFmt w:val="bullet"/>
      <w:lvlText w:val=""/>
      <w:lvlJc w:val="left"/>
      <w:pPr>
        <w:ind w:left="2160" w:hanging="360"/>
      </w:pPr>
      <w:rPr>
        <w:rFonts w:ascii="Wingdings" w:hAnsi="Wingdings" w:hint="default"/>
      </w:rPr>
    </w:lvl>
    <w:lvl w:ilvl="3" w:tplc="ACD28ADE">
      <w:start w:val="1"/>
      <w:numFmt w:val="bullet"/>
      <w:lvlText w:val=""/>
      <w:lvlJc w:val="left"/>
      <w:pPr>
        <w:ind w:left="2880" w:hanging="360"/>
      </w:pPr>
      <w:rPr>
        <w:rFonts w:ascii="Symbol" w:hAnsi="Symbol" w:hint="default"/>
      </w:rPr>
    </w:lvl>
    <w:lvl w:ilvl="4" w:tplc="CCE4BD44">
      <w:start w:val="1"/>
      <w:numFmt w:val="bullet"/>
      <w:lvlText w:val="o"/>
      <w:lvlJc w:val="left"/>
      <w:pPr>
        <w:ind w:left="3600" w:hanging="360"/>
      </w:pPr>
      <w:rPr>
        <w:rFonts w:ascii="Courier New" w:hAnsi="Courier New" w:cs="Courier New" w:hint="default"/>
      </w:rPr>
    </w:lvl>
    <w:lvl w:ilvl="5" w:tplc="76040340">
      <w:start w:val="1"/>
      <w:numFmt w:val="bullet"/>
      <w:lvlText w:val=""/>
      <w:lvlJc w:val="left"/>
      <w:pPr>
        <w:ind w:left="4320" w:hanging="360"/>
      </w:pPr>
      <w:rPr>
        <w:rFonts w:ascii="Wingdings" w:hAnsi="Wingdings" w:hint="default"/>
      </w:rPr>
    </w:lvl>
    <w:lvl w:ilvl="6" w:tplc="302C6B50">
      <w:start w:val="1"/>
      <w:numFmt w:val="bullet"/>
      <w:lvlText w:val=""/>
      <w:lvlJc w:val="left"/>
      <w:pPr>
        <w:ind w:left="5040" w:hanging="360"/>
      </w:pPr>
      <w:rPr>
        <w:rFonts w:ascii="Symbol" w:hAnsi="Symbol" w:hint="default"/>
      </w:rPr>
    </w:lvl>
    <w:lvl w:ilvl="7" w:tplc="638C6E2A">
      <w:start w:val="1"/>
      <w:numFmt w:val="bullet"/>
      <w:lvlText w:val="o"/>
      <w:lvlJc w:val="left"/>
      <w:pPr>
        <w:ind w:left="5760" w:hanging="360"/>
      </w:pPr>
      <w:rPr>
        <w:rFonts w:ascii="Courier New" w:hAnsi="Courier New" w:cs="Courier New" w:hint="default"/>
      </w:rPr>
    </w:lvl>
    <w:lvl w:ilvl="8" w:tplc="A9743BEC">
      <w:start w:val="1"/>
      <w:numFmt w:val="bullet"/>
      <w:lvlText w:val=""/>
      <w:lvlJc w:val="left"/>
      <w:pPr>
        <w:ind w:left="6480" w:hanging="360"/>
      </w:pPr>
      <w:rPr>
        <w:rFonts w:ascii="Wingdings" w:hAnsi="Wingdings" w:hint="default"/>
      </w:rPr>
    </w:lvl>
  </w:abstractNum>
  <w:abstractNum w:abstractNumId="4">
    <w:nsid w:val="2E0F21EB"/>
    <w:multiLevelType w:val="hybridMultilevel"/>
    <w:tmpl w:val="E432F8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EB91A76"/>
    <w:multiLevelType w:val="hybridMultilevel"/>
    <w:tmpl w:val="B92A09F4"/>
    <w:lvl w:ilvl="0" w:tplc="75FA7D6C">
      <w:start w:val="1"/>
      <w:numFmt w:val="bullet"/>
      <w:lvlText w:val=""/>
      <w:lvlJc w:val="left"/>
      <w:pPr>
        <w:ind w:left="720" w:hanging="360"/>
      </w:pPr>
      <w:rPr>
        <w:rFonts w:ascii="Symbol" w:hAnsi="Symbol" w:hint="default"/>
      </w:rPr>
    </w:lvl>
    <w:lvl w:ilvl="1" w:tplc="FE8837AC">
      <w:start w:val="1"/>
      <w:numFmt w:val="bullet"/>
      <w:lvlText w:val="o"/>
      <w:lvlJc w:val="left"/>
      <w:pPr>
        <w:ind w:left="1440" w:hanging="360"/>
      </w:pPr>
      <w:rPr>
        <w:rFonts w:ascii="Courier New" w:hAnsi="Courier New" w:cs="Courier New" w:hint="default"/>
      </w:rPr>
    </w:lvl>
    <w:lvl w:ilvl="2" w:tplc="17C40784">
      <w:start w:val="1"/>
      <w:numFmt w:val="bullet"/>
      <w:lvlText w:val=""/>
      <w:lvlJc w:val="left"/>
      <w:pPr>
        <w:ind w:left="2160" w:hanging="360"/>
      </w:pPr>
      <w:rPr>
        <w:rFonts w:ascii="Wingdings" w:hAnsi="Wingdings" w:hint="default"/>
      </w:rPr>
    </w:lvl>
    <w:lvl w:ilvl="3" w:tplc="BFFA6206">
      <w:start w:val="1"/>
      <w:numFmt w:val="bullet"/>
      <w:lvlText w:val=""/>
      <w:lvlJc w:val="left"/>
      <w:pPr>
        <w:ind w:left="2880" w:hanging="360"/>
      </w:pPr>
      <w:rPr>
        <w:rFonts w:ascii="Symbol" w:hAnsi="Symbol" w:hint="default"/>
      </w:rPr>
    </w:lvl>
    <w:lvl w:ilvl="4" w:tplc="F1420152">
      <w:start w:val="1"/>
      <w:numFmt w:val="bullet"/>
      <w:lvlText w:val="o"/>
      <w:lvlJc w:val="left"/>
      <w:pPr>
        <w:ind w:left="3600" w:hanging="360"/>
      </w:pPr>
      <w:rPr>
        <w:rFonts w:ascii="Courier New" w:hAnsi="Courier New" w:cs="Courier New" w:hint="default"/>
      </w:rPr>
    </w:lvl>
    <w:lvl w:ilvl="5" w:tplc="06A2EA6E">
      <w:start w:val="1"/>
      <w:numFmt w:val="bullet"/>
      <w:lvlText w:val=""/>
      <w:lvlJc w:val="left"/>
      <w:pPr>
        <w:ind w:left="4320" w:hanging="360"/>
      </w:pPr>
      <w:rPr>
        <w:rFonts w:ascii="Wingdings" w:hAnsi="Wingdings" w:hint="default"/>
      </w:rPr>
    </w:lvl>
    <w:lvl w:ilvl="6" w:tplc="0F80FF04">
      <w:start w:val="1"/>
      <w:numFmt w:val="bullet"/>
      <w:lvlText w:val=""/>
      <w:lvlJc w:val="left"/>
      <w:pPr>
        <w:ind w:left="5040" w:hanging="360"/>
      </w:pPr>
      <w:rPr>
        <w:rFonts w:ascii="Symbol" w:hAnsi="Symbol" w:hint="default"/>
      </w:rPr>
    </w:lvl>
    <w:lvl w:ilvl="7" w:tplc="F11C5E56">
      <w:start w:val="1"/>
      <w:numFmt w:val="bullet"/>
      <w:lvlText w:val="o"/>
      <w:lvlJc w:val="left"/>
      <w:pPr>
        <w:ind w:left="5760" w:hanging="360"/>
      </w:pPr>
      <w:rPr>
        <w:rFonts w:ascii="Courier New" w:hAnsi="Courier New" w:cs="Courier New" w:hint="default"/>
      </w:rPr>
    </w:lvl>
    <w:lvl w:ilvl="8" w:tplc="770EE450">
      <w:start w:val="1"/>
      <w:numFmt w:val="bullet"/>
      <w:lvlText w:val=""/>
      <w:lvlJc w:val="left"/>
      <w:pPr>
        <w:ind w:left="6480" w:hanging="360"/>
      </w:pPr>
      <w:rPr>
        <w:rFonts w:ascii="Wingdings" w:hAnsi="Wingdings" w:hint="default"/>
      </w:rPr>
    </w:lvl>
  </w:abstractNum>
  <w:abstractNum w:abstractNumId="6">
    <w:nsid w:val="58A33563"/>
    <w:multiLevelType w:val="hybridMultilevel"/>
    <w:tmpl w:val="695445C8"/>
    <w:lvl w:ilvl="0" w:tplc="65F2867A">
      <w:start w:val="1"/>
      <w:numFmt w:val="bullet"/>
      <w:lvlText w:val=""/>
      <w:lvlJc w:val="left"/>
      <w:pPr>
        <w:ind w:left="720" w:hanging="360"/>
      </w:pPr>
      <w:rPr>
        <w:rFonts w:ascii="Symbol" w:hAnsi="Symbol" w:hint="default"/>
      </w:rPr>
    </w:lvl>
    <w:lvl w:ilvl="1" w:tplc="85F0C12E">
      <w:start w:val="1"/>
      <w:numFmt w:val="bullet"/>
      <w:lvlText w:val="o"/>
      <w:lvlJc w:val="left"/>
      <w:pPr>
        <w:ind w:left="1440" w:hanging="360"/>
      </w:pPr>
      <w:rPr>
        <w:rFonts w:ascii="Courier New" w:hAnsi="Courier New" w:cs="Courier New" w:hint="default"/>
      </w:rPr>
    </w:lvl>
    <w:lvl w:ilvl="2" w:tplc="738E6EA6">
      <w:start w:val="1"/>
      <w:numFmt w:val="bullet"/>
      <w:lvlText w:val=""/>
      <w:lvlJc w:val="left"/>
      <w:pPr>
        <w:ind w:left="2160" w:hanging="360"/>
      </w:pPr>
      <w:rPr>
        <w:rFonts w:ascii="Wingdings" w:hAnsi="Wingdings" w:hint="default"/>
      </w:rPr>
    </w:lvl>
    <w:lvl w:ilvl="3" w:tplc="4E349544">
      <w:start w:val="1"/>
      <w:numFmt w:val="bullet"/>
      <w:lvlText w:val=""/>
      <w:lvlJc w:val="left"/>
      <w:pPr>
        <w:ind w:left="2880" w:hanging="360"/>
      </w:pPr>
      <w:rPr>
        <w:rFonts w:ascii="Symbol" w:hAnsi="Symbol" w:hint="default"/>
      </w:rPr>
    </w:lvl>
    <w:lvl w:ilvl="4" w:tplc="FB34BE8A">
      <w:start w:val="1"/>
      <w:numFmt w:val="bullet"/>
      <w:lvlText w:val="o"/>
      <w:lvlJc w:val="left"/>
      <w:pPr>
        <w:ind w:left="3600" w:hanging="360"/>
      </w:pPr>
      <w:rPr>
        <w:rFonts w:ascii="Courier New" w:hAnsi="Courier New" w:cs="Courier New" w:hint="default"/>
      </w:rPr>
    </w:lvl>
    <w:lvl w:ilvl="5" w:tplc="3EF48232">
      <w:start w:val="1"/>
      <w:numFmt w:val="bullet"/>
      <w:lvlText w:val=""/>
      <w:lvlJc w:val="left"/>
      <w:pPr>
        <w:ind w:left="4320" w:hanging="360"/>
      </w:pPr>
      <w:rPr>
        <w:rFonts w:ascii="Wingdings" w:hAnsi="Wingdings" w:hint="default"/>
      </w:rPr>
    </w:lvl>
    <w:lvl w:ilvl="6" w:tplc="2548AA0A">
      <w:start w:val="1"/>
      <w:numFmt w:val="bullet"/>
      <w:lvlText w:val=""/>
      <w:lvlJc w:val="left"/>
      <w:pPr>
        <w:ind w:left="5040" w:hanging="360"/>
      </w:pPr>
      <w:rPr>
        <w:rFonts w:ascii="Symbol" w:hAnsi="Symbol" w:hint="default"/>
      </w:rPr>
    </w:lvl>
    <w:lvl w:ilvl="7" w:tplc="F48086F6">
      <w:start w:val="1"/>
      <w:numFmt w:val="bullet"/>
      <w:lvlText w:val="o"/>
      <w:lvlJc w:val="left"/>
      <w:pPr>
        <w:ind w:left="5760" w:hanging="360"/>
      </w:pPr>
      <w:rPr>
        <w:rFonts w:ascii="Courier New" w:hAnsi="Courier New" w:cs="Courier New" w:hint="default"/>
      </w:rPr>
    </w:lvl>
    <w:lvl w:ilvl="8" w:tplc="17C8B3D6">
      <w:start w:val="1"/>
      <w:numFmt w:val="bullet"/>
      <w:lvlText w:val=""/>
      <w:lvlJc w:val="left"/>
      <w:pPr>
        <w:ind w:left="6480" w:hanging="360"/>
      </w:pPr>
      <w:rPr>
        <w:rFonts w:ascii="Wingdings" w:hAnsi="Wingdings" w:hint="default"/>
      </w:rPr>
    </w:lvl>
  </w:abstractNum>
  <w:abstractNum w:abstractNumId="7">
    <w:nsid w:val="62F7672F"/>
    <w:multiLevelType w:val="hybridMultilevel"/>
    <w:tmpl w:val="9700553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8820784"/>
    <w:multiLevelType w:val="hybridMultilevel"/>
    <w:tmpl w:val="290C24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
  </w:num>
  <w:num w:numId="6">
    <w:abstractNumId w:val="5"/>
  </w:num>
  <w:num w:numId="7">
    <w:abstractNumId w:val="0"/>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65F0"/>
    <w:rsid w:val="00001BB5"/>
    <w:rsid w:val="00005D5C"/>
    <w:rsid w:val="00013836"/>
    <w:rsid w:val="00013A33"/>
    <w:rsid w:val="00014084"/>
    <w:rsid w:val="0002211B"/>
    <w:rsid w:val="00024E25"/>
    <w:rsid w:val="00037C12"/>
    <w:rsid w:val="00051261"/>
    <w:rsid w:val="00054E61"/>
    <w:rsid w:val="0005607E"/>
    <w:rsid w:val="00062CFB"/>
    <w:rsid w:val="000630AF"/>
    <w:rsid w:val="00071AB6"/>
    <w:rsid w:val="00073037"/>
    <w:rsid w:val="00081E95"/>
    <w:rsid w:val="00083629"/>
    <w:rsid w:val="00084C70"/>
    <w:rsid w:val="000868E6"/>
    <w:rsid w:val="00093152"/>
    <w:rsid w:val="000964BF"/>
    <w:rsid w:val="000A0D69"/>
    <w:rsid w:val="000A2C49"/>
    <w:rsid w:val="000A75E6"/>
    <w:rsid w:val="000B1AC7"/>
    <w:rsid w:val="000B2300"/>
    <w:rsid w:val="000B2354"/>
    <w:rsid w:val="000B4F57"/>
    <w:rsid w:val="000C33E3"/>
    <w:rsid w:val="000D10AA"/>
    <w:rsid w:val="000E7BE7"/>
    <w:rsid w:val="000F4D64"/>
    <w:rsid w:val="00117B4A"/>
    <w:rsid w:val="001240D5"/>
    <w:rsid w:val="0012672D"/>
    <w:rsid w:val="001353FB"/>
    <w:rsid w:val="0013750F"/>
    <w:rsid w:val="00137D5A"/>
    <w:rsid w:val="00142CA1"/>
    <w:rsid w:val="00146FC7"/>
    <w:rsid w:val="00155C6C"/>
    <w:rsid w:val="00163F77"/>
    <w:rsid w:val="00164757"/>
    <w:rsid w:val="00173F5C"/>
    <w:rsid w:val="00175B65"/>
    <w:rsid w:val="0017770C"/>
    <w:rsid w:val="001844AB"/>
    <w:rsid w:val="00196FD4"/>
    <w:rsid w:val="00197AAF"/>
    <w:rsid w:val="001A1FBC"/>
    <w:rsid w:val="001A2A35"/>
    <w:rsid w:val="001B4ECD"/>
    <w:rsid w:val="001B66F4"/>
    <w:rsid w:val="001C4F7A"/>
    <w:rsid w:val="001D1105"/>
    <w:rsid w:val="001D5BB5"/>
    <w:rsid w:val="001D5F92"/>
    <w:rsid w:val="001E46F3"/>
    <w:rsid w:val="001F7CFD"/>
    <w:rsid w:val="00223402"/>
    <w:rsid w:val="00227A22"/>
    <w:rsid w:val="00235574"/>
    <w:rsid w:val="00250584"/>
    <w:rsid w:val="002525F6"/>
    <w:rsid w:val="00267370"/>
    <w:rsid w:val="00271E90"/>
    <w:rsid w:val="002769E2"/>
    <w:rsid w:val="00285450"/>
    <w:rsid w:val="00290D09"/>
    <w:rsid w:val="0029553E"/>
    <w:rsid w:val="002C1125"/>
    <w:rsid w:val="002C3FC2"/>
    <w:rsid w:val="002D5AC1"/>
    <w:rsid w:val="002E18B7"/>
    <w:rsid w:val="002E2DD1"/>
    <w:rsid w:val="002E64CC"/>
    <w:rsid w:val="002F5F77"/>
    <w:rsid w:val="002F6859"/>
    <w:rsid w:val="003068E3"/>
    <w:rsid w:val="0031342E"/>
    <w:rsid w:val="00314BCB"/>
    <w:rsid w:val="003168FF"/>
    <w:rsid w:val="003245D3"/>
    <w:rsid w:val="003250BE"/>
    <w:rsid w:val="003269D4"/>
    <w:rsid w:val="00331E13"/>
    <w:rsid w:val="00333DB2"/>
    <w:rsid w:val="00334807"/>
    <w:rsid w:val="00351991"/>
    <w:rsid w:val="003520AE"/>
    <w:rsid w:val="0035468F"/>
    <w:rsid w:val="003857A1"/>
    <w:rsid w:val="00387B64"/>
    <w:rsid w:val="00393945"/>
    <w:rsid w:val="00394E6D"/>
    <w:rsid w:val="003A3F33"/>
    <w:rsid w:val="003B5B42"/>
    <w:rsid w:val="003B616F"/>
    <w:rsid w:val="003C5862"/>
    <w:rsid w:val="003C6EE6"/>
    <w:rsid w:val="003E1BB3"/>
    <w:rsid w:val="003F1FDB"/>
    <w:rsid w:val="0040092F"/>
    <w:rsid w:val="00403AC8"/>
    <w:rsid w:val="0040782E"/>
    <w:rsid w:val="0042557D"/>
    <w:rsid w:val="00433CB8"/>
    <w:rsid w:val="00463FE9"/>
    <w:rsid w:val="00471DD5"/>
    <w:rsid w:val="00472F83"/>
    <w:rsid w:val="004754E8"/>
    <w:rsid w:val="0047655F"/>
    <w:rsid w:val="00477E1D"/>
    <w:rsid w:val="00493F16"/>
    <w:rsid w:val="004A0612"/>
    <w:rsid w:val="004A5A56"/>
    <w:rsid w:val="004A70BE"/>
    <w:rsid w:val="004B2520"/>
    <w:rsid w:val="004C026A"/>
    <w:rsid w:val="004C134A"/>
    <w:rsid w:val="004C2AFD"/>
    <w:rsid w:val="004C4D72"/>
    <w:rsid w:val="004C743D"/>
    <w:rsid w:val="004D2629"/>
    <w:rsid w:val="004D521F"/>
    <w:rsid w:val="004D59B0"/>
    <w:rsid w:val="004D7C40"/>
    <w:rsid w:val="004F1694"/>
    <w:rsid w:val="004F53EE"/>
    <w:rsid w:val="0050452D"/>
    <w:rsid w:val="00506A37"/>
    <w:rsid w:val="00515580"/>
    <w:rsid w:val="00524472"/>
    <w:rsid w:val="00530CD5"/>
    <w:rsid w:val="0053454A"/>
    <w:rsid w:val="00536955"/>
    <w:rsid w:val="00542861"/>
    <w:rsid w:val="0056547D"/>
    <w:rsid w:val="005746A0"/>
    <w:rsid w:val="00581565"/>
    <w:rsid w:val="00593929"/>
    <w:rsid w:val="0059493D"/>
    <w:rsid w:val="00596199"/>
    <w:rsid w:val="005975EE"/>
    <w:rsid w:val="005A1300"/>
    <w:rsid w:val="005A387A"/>
    <w:rsid w:val="005A3EB7"/>
    <w:rsid w:val="005B1215"/>
    <w:rsid w:val="005B3BCB"/>
    <w:rsid w:val="005B4794"/>
    <w:rsid w:val="005B7B1E"/>
    <w:rsid w:val="005C0E4F"/>
    <w:rsid w:val="005C328A"/>
    <w:rsid w:val="005C7B21"/>
    <w:rsid w:val="005E3FB7"/>
    <w:rsid w:val="00630087"/>
    <w:rsid w:val="00632B5E"/>
    <w:rsid w:val="00640CD9"/>
    <w:rsid w:val="00645334"/>
    <w:rsid w:val="00646603"/>
    <w:rsid w:val="0064702B"/>
    <w:rsid w:val="00667695"/>
    <w:rsid w:val="0067748B"/>
    <w:rsid w:val="00680103"/>
    <w:rsid w:val="006828A6"/>
    <w:rsid w:val="00683375"/>
    <w:rsid w:val="00685FCB"/>
    <w:rsid w:val="00697940"/>
    <w:rsid w:val="006A5F66"/>
    <w:rsid w:val="006A6805"/>
    <w:rsid w:val="006B2755"/>
    <w:rsid w:val="006B3EC7"/>
    <w:rsid w:val="006C6D0E"/>
    <w:rsid w:val="006D5DD9"/>
    <w:rsid w:val="006E1FC4"/>
    <w:rsid w:val="006F07E5"/>
    <w:rsid w:val="006F0F62"/>
    <w:rsid w:val="006F3FC4"/>
    <w:rsid w:val="007044D1"/>
    <w:rsid w:val="00706B90"/>
    <w:rsid w:val="00711491"/>
    <w:rsid w:val="00713E24"/>
    <w:rsid w:val="007205AE"/>
    <w:rsid w:val="00731836"/>
    <w:rsid w:val="00736D3F"/>
    <w:rsid w:val="00757977"/>
    <w:rsid w:val="00760124"/>
    <w:rsid w:val="00761944"/>
    <w:rsid w:val="0078035A"/>
    <w:rsid w:val="007910F0"/>
    <w:rsid w:val="007920F0"/>
    <w:rsid w:val="007972C3"/>
    <w:rsid w:val="007A5914"/>
    <w:rsid w:val="007A6B8C"/>
    <w:rsid w:val="007B114F"/>
    <w:rsid w:val="007B4D91"/>
    <w:rsid w:val="007C2691"/>
    <w:rsid w:val="007D5F88"/>
    <w:rsid w:val="007D6342"/>
    <w:rsid w:val="007E10D9"/>
    <w:rsid w:val="007E21FE"/>
    <w:rsid w:val="007E24E7"/>
    <w:rsid w:val="007E67A2"/>
    <w:rsid w:val="00804C9E"/>
    <w:rsid w:val="00805B92"/>
    <w:rsid w:val="00816EEF"/>
    <w:rsid w:val="00833CF2"/>
    <w:rsid w:val="00836F7B"/>
    <w:rsid w:val="0084419A"/>
    <w:rsid w:val="008535F7"/>
    <w:rsid w:val="008576D2"/>
    <w:rsid w:val="00863FC7"/>
    <w:rsid w:val="00874147"/>
    <w:rsid w:val="00883270"/>
    <w:rsid w:val="0089369C"/>
    <w:rsid w:val="008B45C0"/>
    <w:rsid w:val="008B4FF0"/>
    <w:rsid w:val="008B56F9"/>
    <w:rsid w:val="008B62A2"/>
    <w:rsid w:val="008C2366"/>
    <w:rsid w:val="008C477C"/>
    <w:rsid w:val="008F23F9"/>
    <w:rsid w:val="008F2C46"/>
    <w:rsid w:val="008F6922"/>
    <w:rsid w:val="009038DC"/>
    <w:rsid w:val="00941487"/>
    <w:rsid w:val="00941C87"/>
    <w:rsid w:val="00942F93"/>
    <w:rsid w:val="009613D8"/>
    <w:rsid w:val="00961AAC"/>
    <w:rsid w:val="0097212E"/>
    <w:rsid w:val="00980418"/>
    <w:rsid w:val="00990C97"/>
    <w:rsid w:val="0099200B"/>
    <w:rsid w:val="009B2BFD"/>
    <w:rsid w:val="009B3007"/>
    <w:rsid w:val="009B79F9"/>
    <w:rsid w:val="009C059E"/>
    <w:rsid w:val="009C3BD7"/>
    <w:rsid w:val="009C4ADF"/>
    <w:rsid w:val="009C6036"/>
    <w:rsid w:val="009C65D7"/>
    <w:rsid w:val="009D2CC4"/>
    <w:rsid w:val="009D4868"/>
    <w:rsid w:val="009D4D53"/>
    <w:rsid w:val="009E33C6"/>
    <w:rsid w:val="009E53B6"/>
    <w:rsid w:val="009E781C"/>
    <w:rsid w:val="00A0407A"/>
    <w:rsid w:val="00A044A2"/>
    <w:rsid w:val="00A11020"/>
    <w:rsid w:val="00A16C2E"/>
    <w:rsid w:val="00A21A97"/>
    <w:rsid w:val="00A23301"/>
    <w:rsid w:val="00A332F2"/>
    <w:rsid w:val="00A43AC7"/>
    <w:rsid w:val="00A5216C"/>
    <w:rsid w:val="00A5328D"/>
    <w:rsid w:val="00A65330"/>
    <w:rsid w:val="00A75168"/>
    <w:rsid w:val="00A760A4"/>
    <w:rsid w:val="00A947BB"/>
    <w:rsid w:val="00AB24E3"/>
    <w:rsid w:val="00AB3002"/>
    <w:rsid w:val="00AB324F"/>
    <w:rsid w:val="00AE47D0"/>
    <w:rsid w:val="00B06998"/>
    <w:rsid w:val="00B131AD"/>
    <w:rsid w:val="00B152AF"/>
    <w:rsid w:val="00B15B3C"/>
    <w:rsid w:val="00B20040"/>
    <w:rsid w:val="00B21471"/>
    <w:rsid w:val="00B255BF"/>
    <w:rsid w:val="00B33754"/>
    <w:rsid w:val="00B412C0"/>
    <w:rsid w:val="00B4177E"/>
    <w:rsid w:val="00B43F0C"/>
    <w:rsid w:val="00B43FE6"/>
    <w:rsid w:val="00B515F5"/>
    <w:rsid w:val="00B5246D"/>
    <w:rsid w:val="00B56257"/>
    <w:rsid w:val="00B57C5B"/>
    <w:rsid w:val="00B61BEF"/>
    <w:rsid w:val="00B66258"/>
    <w:rsid w:val="00B74BD0"/>
    <w:rsid w:val="00B8416F"/>
    <w:rsid w:val="00BA6A82"/>
    <w:rsid w:val="00BB1624"/>
    <w:rsid w:val="00BC03E3"/>
    <w:rsid w:val="00BC2F89"/>
    <w:rsid w:val="00BD13AD"/>
    <w:rsid w:val="00BD42D8"/>
    <w:rsid w:val="00BD4E14"/>
    <w:rsid w:val="00BE15C1"/>
    <w:rsid w:val="00BF0D9E"/>
    <w:rsid w:val="00C12C2F"/>
    <w:rsid w:val="00C15EB8"/>
    <w:rsid w:val="00C20A61"/>
    <w:rsid w:val="00C361C0"/>
    <w:rsid w:val="00C43182"/>
    <w:rsid w:val="00C54884"/>
    <w:rsid w:val="00C572E2"/>
    <w:rsid w:val="00C94A19"/>
    <w:rsid w:val="00CA18AF"/>
    <w:rsid w:val="00CA6C5D"/>
    <w:rsid w:val="00CA6D53"/>
    <w:rsid w:val="00CB0217"/>
    <w:rsid w:val="00CB1652"/>
    <w:rsid w:val="00CB4DA8"/>
    <w:rsid w:val="00CD52DC"/>
    <w:rsid w:val="00D01274"/>
    <w:rsid w:val="00D04CB3"/>
    <w:rsid w:val="00D20A18"/>
    <w:rsid w:val="00D21D9E"/>
    <w:rsid w:val="00D408AD"/>
    <w:rsid w:val="00D527B8"/>
    <w:rsid w:val="00D631D2"/>
    <w:rsid w:val="00D73572"/>
    <w:rsid w:val="00DA02A7"/>
    <w:rsid w:val="00DA7027"/>
    <w:rsid w:val="00DB5466"/>
    <w:rsid w:val="00DC26E5"/>
    <w:rsid w:val="00DD0349"/>
    <w:rsid w:val="00DD1AD0"/>
    <w:rsid w:val="00DD6638"/>
    <w:rsid w:val="00DE2B1C"/>
    <w:rsid w:val="00E107A2"/>
    <w:rsid w:val="00E3646F"/>
    <w:rsid w:val="00E41185"/>
    <w:rsid w:val="00E42747"/>
    <w:rsid w:val="00E438BA"/>
    <w:rsid w:val="00E43AAB"/>
    <w:rsid w:val="00E5123E"/>
    <w:rsid w:val="00E52C56"/>
    <w:rsid w:val="00E76E13"/>
    <w:rsid w:val="00EA3485"/>
    <w:rsid w:val="00EA5D9A"/>
    <w:rsid w:val="00EA7BD7"/>
    <w:rsid w:val="00EB05DC"/>
    <w:rsid w:val="00EE719B"/>
    <w:rsid w:val="00EE7CF1"/>
    <w:rsid w:val="00F06526"/>
    <w:rsid w:val="00F179E6"/>
    <w:rsid w:val="00F2216B"/>
    <w:rsid w:val="00F238B6"/>
    <w:rsid w:val="00F252CA"/>
    <w:rsid w:val="00F31AFC"/>
    <w:rsid w:val="00F3630B"/>
    <w:rsid w:val="00F404EE"/>
    <w:rsid w:val="00F565F0"/>
    <w:rsid w:val="00F6237D"/>
    <w:rsid w:val="00F70793"/>
    <w:rsid w:val="00F70D44"/>
    <w:rsid w:val="00F73BC9"/>
    <w:rsid w:val="00F748F1"/>
    <w:rsid w:val="00F91551"/>
    <w:rsid w:val="00F94EEC"/>
    <w:rsid w:val="00F95C04"/>
    <w:rsid w:val="00FA01DF"/>
    <w:rsid w:val="00FA18DC"/>
    <w:rsid w:val="00FB2E77"/>
    <w:rsid w:val="00FB4E52"/>
    <w:rsid w:val="00FD1028"/>
    <w:rsid w:val="00FD5EFD"/>
    <w:rsid w:val="00FE0954"/>
    <w:rsid w:val="00FE0FC1"/>
    <w:rsid w:val="00FE68E3"/>
    <w:rsid w:val="00FE6AC0"/>
    <w:rsid w:val="00FF5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ADB13"/>
  <w15:chartTrackingRefBased/>
  <w15:docId w15:val="{F8F2C5FA-ACBD-43CD-BE3F-4F73D78CD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ListParagraph"/>
    <w:next w:val="Normal"/>
    <w:link w:val="Heading1Char"/>
    <w:uiPriority w:val="9"/>
    <w:qFormat/>
    <w:rsid w:val="00FB2E77"/>
    <w:pPr>
      <w:numPr>
        <w:numId w:val="3"/>
      </w:numPr>
      <w:spacing w:line="360" w:lineRule="auto"/>
      <w:jc w:val="both"/>
      <w:outlineLvl w:val="0"/>
    </w:pPr>
    <w:rPr>
      <w:rFonts w:ascii="Times New Roman" w:eastAsia="Times New Roman" w:hAnsi="Times New Roman"/>
      <w:b/>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10D9"/>
    <w:rPr>
      <w:color w:val="0563C1" w:themeColor="hyperlink"/>
      <w:u w:val="single"/>
    </w:rPr>
  </w:style>
  <w:style w:type="character" w:customStyle="1" w:styleId="UnresolvedMention">
    <w:name w:val="Unresolved Mention"/>
    <w:basedOn w:val="DefaultParagraphFont"/>
    <w:uiPriority w:val="99"/>
    <w:semiHidden/>
    <w:unhideWhenUsed/>
    <w:rsid w:val="007E10D9"/>
    <w:rPr>
      <w:color w:val="605E5C"/>
      <w:shd w:val="clear" w:color="auto" w:fill="E1DFDD"/>
    </w:rPr>
  </w:style>
  <w:style w:type="paragraph" w:styleId="ListParagraph">
    <w:name w:val="List Paragraph"/>
    <w:basedOn w:val="Normal"/>
    <w:uiPriority w:val="34"/>
    <w:qFormat/>
    <w:rsid w:val="003E1BB3"/>
    <w:pPr>
      <w:ind w:left="720"/>
      <w:contextualSpacing/>
    </w:pPr>
  </w:style>
  <w:style w:type="paragraph" w:styleId="NoSpacing">
    <w:name w:val="No Spacing"/>
    <w:link w:val="NoSpacingChar"/>
    <w:uiPriority w:val="1"/>
    <w:qFormat/>
    <w:rsid w:val="009038D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038DC"/>
    <w:rPr>
      <w:rFonts w:eastAsiaTheme="minorEastAsia"/>
      <w:lang w:val="en-US"/>
    </w:rPr>
  </w:style>
  <w:style w:type="paragraph" w:styleId="Header">
    <w:name w:val="header"/>
    <w:basedOn w:val="Normal"/>
    <w:link w:val="HeaderChar"/>
    <w:uiPriority w:val="99"/>
    <w:unhideWhenUsed/>
    <w:rsid w:val="00A760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60A4"/>
  </w:style>
  <w:style w:type="paragraph" w:styleId="Footer">
    <w:name w:val="footer"/>
    <w:basedOn w:val="Normal"/>
    <w:link w:val="FooterChar"/>
    <w:uiPriority w:val="99"/>
    <w:unhideWhenUsed/>
    <w:rsid w:val="00A760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60A4"/>
  </w:style>
  <w:style w:type="character" w:customStyle="1" w:styleId="Heading1Char">
    <w:name w:val="Heading 1 Char"/>
    <w:basedOn w:val="DefaultParagraphFont"/>
    <w:link w:val="Heading1"/>
    <w:uiPriority w:val="9"/>
    <w:rsid w:val="00FB2E77"/>
    <w:rPr>
      <w:rFonts w:ascii="Times New Roman" w:eastAsia="Times New Roman" w:hAnsi="Times New Roman"/>
      <w:b/>
      <w:sz w:val="24"/>
      <w:lang w:eastAsia="en-GB"/>
    </w:rPr>
  </w:style>
  <w:style w:type="paragraph" w:styleId="TOCHeading">
    <w:name w:val="TOC Heading"/>
    <w:basedOn w:val="Heading1"/>
    <w:next w:val="Normal"/>
    <w:uiPriority w:val="39"/>
    <w:unhideWhenUsed/>
    <w:qFormat/>
    <w:rsid w:val="002F6859"/>
    <w:pPr>
      <w:keepNext/>
      <w:keepLines/>
      <w:numPr>
        <w:numId w:val="0"/>
      </w:numPr>
      <w:spacing w:before="240" w:after="0" w:line="259" w:lineRule="auto"/>
      <w:contextualSpacing w:val="0"/>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2F6859"/>
    <w:pPr>
      <w:spacing w:after="100"/>
    </w:pPr>
  </w:style>
  <w:style w:type="table" w:styleId="TableGrid">
    <w:name w:val="Table Grid"/>
    <w:basedOn w:val="TableNormal"/>
    <w:uiPriority w:val="39"/>
    <w:rsid w:val="00C43182"/>
    <w:pPr>
      <w:spacing w:after="0" w:line="240" w:lineRule="auto"/>
    </w:pPr>
    <w:rPr>
      <w:lang w:val="en-IN"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833CF2"/>
    <w:pPr>
      <w:widowControl w:val="0"/>
      <w:autoSpaceDE w:val="0"/>
      <w:autoSpaceDN w:val="0"/>
      <w:spacing w:after="0" w:line="240" w:lineRule="auto"/>
    </w:pPr>
    <w:rPr>
      <w:rFonts w:ascii="Tahoma" w:eastAsia="Tahoma" w:hAnsi="Tahoma" w:cs="Tahom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438583">
      <w:bodyDiv w:val="1"/>
      <w:marLeft w:val="0"/>
      <w:marRight w:val="0"/>
      <w:marTop w:val="0"/>
      <w:marBottom w:val="0"/>
      <w:divBdr>
        <w:top w:val="none" w:sz="0" w:space="0" w:color="auto"/>
        <w:left w:val="none" w:sz="0" w:space="0" w:color="auto"/>
        <w:bottom w:val="none" w:sz="0" w:space="0" w:color="auto"/>
        <w:right w:val="none" w:sz="0" w:space="0" w:color="auto"/>
      </w:divBdr>
    </w:div>
    <w:div w:id="804389994">
      <w:bodyDiv w:val="1"/>
      <w:marLeft w:val="0"/>
      <w:marRight w:val="0"/>
      <w:marTop w:val="0"/>
      <w:marBottom w:val="0"/>
      <w:divBdr>
        <w:top w:val="none" w:sz="0" w:space="0" w:color="auto"/>
        <w:left w:val="none" w:sz="0" w:space="0" w:color="auto"/>
        <w:bottom w:val="none" w:sz="0" w:space="0" w:color="auto"/>
        <w:right w:val="none" w:sz="0" w:space="0" w:color="auto"/>
      </w:divBdr>
    </w:div>
    <w:div w:id="992105125">
      <w:bodyDiv w:val="1"/>
      <w:marLeft w:val="0"/>
      <w:marRight w:val="0"/>
      <w:marTop w:val="0"/>
      <w:marBottom w:val="0"/>
      <w:divBdr>
        <w:top w:val="none" w:sz="0" w:space="0" w:color="auto"/>
        <w:left w:val="none" w:sz="0" w:space="0" w:color="auto"/>
        <w:bottom w:val="none" w:sz="0" w:space="0" w:color="auto"/>
        <w:right w:val="none" w:sz="0" w:space="0" w:color="auto"/>
      </w:divBdr>
    </w:div>
    <w:div w:id="1159611061">
      <w:bodyDiv w:val="1"/>
      <w:marLeft w:val="0"/>
      <w:marRight w:val="0"/>
      <w:marTop w:val="0"/>
      <w:marBottom w:val="0"/>
      <w:divBdr>
        <w:top w:val="none" w:sz="0" w:space="0" w:color="auto"/>
        <w:left w:val="none" w:sz="0" w:space="0" w:color="auto"/>
        <w:bottom w:val="none" w:sz="0" w:space="0" w:color="auto"/>
        <w:right w:val="none" w:sz="0" w:space="0" w:color="auto"/>
      </w:divBdr>
    </w:div>
    <w:div w:id="1218321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about:blank" TargetMode="External"/><Relationship Id="rId26"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hyperlink" Target="about:blan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about:blank"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about:blank" TargetMode="External"/><Relationship Id="rId29"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about:blank"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about:blank" TargetMode="External"/><Relationship Id="rId28" Type="http://schemas.openxmlformats.org/officeDocument/2006/relationships/hyperlink" Target="about:blank" TargetMode="External"/><Relationship Id="rId10" Type="http://schemas.openxmlformats.org/officeDocument/2006/relationships/image" Target="media/image3.png"/><Relationship Id="rId19" Type="http://schemas.openxmlformats.org/officeDocument/2006/relationships/hyperlink" Target="about:blank"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hyperlink" Target="about:blank"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86F71-FD2D-4D50-B974-71F88FE79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15</Pages>
  <Words>2917</Words>
  <Characters>16633</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Managing Enterprise in the 21st Century
Business Plan – Trendy Vegan Bakery</vt:lpstr>
    </vt:vector>
  </TitlesOfParts>
  <Company/>
  <LinksUpToDate>false</LinksUpToDate>
  <CharactersWithSpaces>19511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the 21st Century
Business Plan – Trendy Vegan Bakery</dc:title>
  <dc:subject/>
  <dc:creator>Natalia Rupet (2109475)</dc:creator>
  <cp:keywords/>
  <dc:description/>
  <cp:lastModifiedBy>Microsoft account</cp:lastModifiedBy>
  <cp:revision>3</cp:revision>
  <dcterms:created xsi:type="dcterms:W3CDTF">2022-07-30T16:24:00Z</dcterms:created>
  <dcterms:modified xsi:type="dcterms:W3CDTF">2022-08-03T20:56:00Z</dcterms:modified>
</cp:coreProperties>
</file>