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621B8" w14:textId="488C47C5" w:rsidR="00E065DF" w:rsidRDefault="00630A9B" w:rsidP="00F3118E">
      <w:pPr>
        <w:jc w:val="center"/>
        <w:rPr>
          <w:i/>
          <w:u w:val="single"/>
        </w:rPr>
      </w:pPr>
      <w:r>
        <w:rPr>
          <w:i/>
          <w:u w:val="single"/>
        </w:rPr>
        <w:t>Academic Assignment – 28/11/2022</w:t>
      </w:r>
      <w:bookmarkStart w:id="0" w:name="_GoBack"/>
      <w:bookmarkEnd w:id="0"/>
    </w:p>
    <w:p w14:paraId="25B7544E" w14:textId="77777777" w:rsidR="0075234D" w:rsidRDefault="00E16EF4" w:rsidP="0075234D">
      <w:pPr>
        <w:spacing w:line="360" w:lineRule="auto"/>
      </w:pPr>
      <w:r w:rsidRPr="00E60F67">
        <w:rPr>
          <w:b/>
        </w:rPr>
        <w:t>Essay 1</w:t>
      </w:r>
      <w:r w:rsidR="00E60F67" w:rsidRPr="00E60F67">
        <w:rPr>
          <w:b/>
        </w:rPr>
        <w:t xml:space="preserve"> – Professionalization of Police Service</w:t>
      </w:r>
      <w:r>
        <w:br/>
      </w:r>
      <w:r w:rsidR="0075234D">
        <w:t xml:space="preserve">For this essay I will critically evaluate professionalization within the police service. I will also aim to evaluate how coaching and mentoring help contribute to maintaining professional standards and how ethics and inclusion helps contribute to professionalization within the police service. I will evidence my findings by using academic research. </w:t>
      </w:r>
    </w:p>
    <w:p w14:paraId="052A0723" w14:textId="40C34343" w:rsidR="0075234D" w:rsidRDefault="0075234D" w:rsidP="0075234D">
      <w:pPr>
        <w:spacing w:line="360" w:lineRule="auto"/>
        <w:rPr>
          <w:i/>
        </w:rPr>
      </w:pPr>
      <w:r>
        <w:t xml:space="preserve">Professionalism within the police force has many positive impacts that include good service to the public, better pay for police officers, ethical conduct, and strong community support as well as respect and a strong stand point within the criminal justice system. As a police constable you are required to meet the upmost highest standards of professionalism. A constable should always conduct themselves in a manner to which they can uphold the law of the land that they are due to serve </w:t>
      </w:r>
      <w:r w:rsidRPr="009462A1">
        <w:rPr>
          <w:i/>
        </w:rPr>
        <w:t>(College of Policing</w:t>
      </w:r>
      <w:r w:rsidR="0045307B">
        <w:rPr>
          <w:i/>
        </w:rPr>
        <w:t>,</w:t>
      </w:r>
      <w:r>
        <w:rPr>
          <w:i/>
        </w:rPr>
        <w:t xml:space="preserve"> 2014</w:t>
      </w:r>
      <w:r w:rsidRPr="009462A1">
        <w:rPr>
          <w:i/>
        </w:rPr>
        <w:t>).</w:t>
      </w:r>
      <w:r>
        <w:rPr>
          <w:i/>
        </w:rPr>
        <w:t xml:space="preserve"> </w:t>
      </w:r>
      <w:r>
        <w:t xml:space="preserve">For England and Wales the College of policing outlines the main standards of professional behaviour to which a constable must adhere to. It is also known that they work with other agencies such as the National Police Chief council to shape the police service into the trusted organisation that it is today </w:t>
      </w:r>
      <w:r w:rsidRPr="009462A1">
        <w:rPr>
          <w:i/>
        </w:rPr>
        <w:t>(NPCC</w:t>
      </w:r>
      <w:r w:rsidR="0045307B">
        <w:rPr>
          <w:i/>
        </w:rPr>
        <w:t>,</w:t>
      </w:r>
      <w:r w:rsidRPr="009462A1">
        <w:rPr>
          <w:i/>
        </w:rPr>
        <w:t xml:space="preserve"> 2019).</w:t>
      </w:r>
      <w:r>
        <w:rPr>
          <w:i/>
        </w:rPr>
        <w:t xml:space="preserve"> </w:t>
      </w:r>
    </w:p>
    <w:p w14:paraId="3860722D" w14:textId="77777777" w:rsidR="0075234D" w:rsidRDefault="0075234D" w:rsidP="0075234D">
      <w:pPr>
        <w:spacing w:line="360" w:lineRule="auto"/>
      </w:pPr>
      <w:r>
        <w:t>Within England and Wales the forces use a term called policing by consent. Sir Robert Peel introduced his 9 step appeal into policing in 1982. One of the nine points within Sir Robert Peels 9 policing principles refers to maintaining at all times a relationship with the public that gives reality to the historic tradition that the police are the public and the public are the police (</w:t>
      </w:r>
      <w:r w:rsidRPr="00E745FD">
        <w:rPr>
          <w:i/>
        </w:rPr>
        <w:t>Law and Enforcement Partnership, 2022</w:t>
      </w:r>
      <w:r>
        <w:t xml:space="preserve">). As a police officer’s duty they should proactive with wanting to provide the best service they can to the public and every person within the community no matter what status. </w:t>
      </w:r>
    </w:p>
    <w:p w14:paraId="6709057B" w14:textId="11217700" w:rsidR="0075234D" w:rsidRDefault="0075234D" w:rsidP="0075234D">
      <w:pPr>
        <w:spacing w:line="360" w:lineRule="auto"/>
      </w:pPr>
      <w:r>
        <w:t xml:space="preserve">However, this can be quickly altered from time to time as it has been known for the public to lose confidence within the police service. This can occur if an officer or officers display conduct that is not professional or expected in the public eye. An example of this is that of the Solihull Deaths of </w:t>
      </w:r>
      <w:r w:rsidRPr="009462A1">
        <w:t>Raneem Oudeh</w:t>
      </w:r>
      <w:r>
        <w:t xml:space="preserve"> and </w:t>
      </w:r>
      <w:r w:rsidRPr="009462A1">
        <w:t>Khaola Saleem</w:t>
      </w:r>
      <w:r w:rsidRPr="009462A1">
        <w:rPr>
          <w:i/>
        </w:rPr>
        <w:t>.</w:t>
      </w:r>
      <w:r>
        <w:rPr>
          <w:i/>
        </w:rPr>
        <w:t xml:space="preserve"> </w:t>
      </w:r>
      <w:r w:rsidRPr="00E745FD">
        <w:t>An investigation by the IOPC (Independent Office for Police Conduct</w:t>
      </w:r>
      <w:r w:rsidR="0045307B">
        <w:t>)</w:t>
      </w:r>
      <w:r w:rsidRPr="00E745FD">
        <w:t xml:space="preserve"> found that there were missed opportunities within this incident made by police, to which the Police force openly admitted that they should have done more</w:t>
      </w:r>
      <w:r>
        <w:rPr>
          <w:i/>
        </w:rPr>
        <w:t xml:space="preserve"> </w:t>
      </w:r>
      <w:r>
        <w:t>(</w:t>
      </w:r>
      <w:r w:rsidR="0045307B">
        <w:rPr>
          <w:i/>
        </w:rPr>
        <w:t xml:space="preserve">Becky Johnson - </w:t>
      </w:r>
      <w:r w:rsidRPr="00E745FD">
        <w:rPr>
          <w:i/>
        </w:rPr>
        <w:t>Sky News</w:t>
      </w:r>
      <w:r w:rsidR="0045307B">
        <w:rPr>
          <w:i/>
        </w:rPr>
        <w:t>,</w:t>
      </w:r>
      <w:r w:rsidRPr="00E745FD">
        <w:rPr>
          <w:i/>
        </w:rPr>
        <w:t xml:space="preserve"> 2022</w:t>
      </w:r>
      <w:r>
        <w:t xml:space="preserve">). This is a large scale incident, which is published all across the news, which unfortunately gives the public a sense of doubt not only in the force who made those errors but other forces around the UK. Another way in which the public can lose confidence within the police is by the use of force, as some members of the public consider the use of force to be bullying, however this is not the case, police officers only use force when necessary and justified, force is used to help protect the public, </w:t>
      </w:r>
      <w:r>
        <w:lastRenderedPageBreak/>
        <w:t>suspect and other officers. However South Wales Police has a different way of policing by communication, which is a great way to negate using force as a police officer’s voice is their biggest tool. Practitioners felt that by using communication it allowed officers to build rapport with the public and develop a relationship which enabled disclosure, and confidence to build from a victim’s point of view (</w:t>
      </w:r>
      <w:r w:rsidRPr="0045307B">
        <w:rPr>
          <w:i/>
        </w:rPr>
        <w:t>College of Policing, 2021</w:t>
      </w:r>
      <w:r>
        <w:t>).</w:t>
      </w:r>
    </w:p>
    <w:p w14:paraId="6024376B" w14:textId="09B78064" w:rsidR="0075234D" w:rsidRDefault="0075234D" w:rsidP="0075234D">
      <w:pPr>
        <w:spacing w:line="360" w:lineRule="auto"/>
      </w:pPr>
      <w:r>
        <w:t>The college of policing introduced the Code of Ethics in 2014 which establishes and outlines the standards of conduct that must be adhered to by all law enforcement personnel. It outlines 10 specific standards of behaviour that officers must abide by. These ten standards are as follows, honesty and integrity, authority, respect and courtesy, equality and diversity, use of force, orders and instructions, duties and responsibilities, fitness for work, conduct and the final being challenge inappropriate behaviour or language</w:t>
      </w:r>
      <w:r>
        <w:rPr>
          <w:i/>
        </w:rPr>
        <w:t xml:space="preserve"> (College of Policing</w:t>
      </w:r>
      <w:r w:rsidR="0045307B">
        <w:rPr>
          <w:i/>
        </w:rPr>
        <w:t>,</w:t>
      </w:r>
      <w:r>
        <w:rPr>
          <w:i/>
        </w:rPr>
        <w:t xml:space="preserve"> 2014).</w:t>
      </w:r>
      <w:r>
        <w:t xml:space="preserve"> The code of ethics allows every person working within the police force to feel empowered and confident when challenging inappropriate language or behaviour regardless of their length of service or rank within the force, as the force is one big family and should not tolerate any behaviour of any kind. </w:t>
      </w:r>
    </w:p>
    <w:p w14:paraId="686EE7C0" w14:textId="77777777" w:rsidR="0075234D" w:rsidRDefault="0075234D" w:rsidP="0075234D">
      <w:pPr>
        <w:spacing w:line="360" w:lineRule="auto"/>
      </w:pPr>
      <w:r>
        <w:t>Coaching and mentoring plays a huge part in developing an officer from the ground and putting them in a good place to take the mantle as an independent officer with the right knowledge of what is expected of them. When a new constable embarks on their journey as an officer, the first initial part of response policing is being tutored or mentored by an experienced area training officer. A tutor is an officer that is trained to help new officers develop themselves in their chosen career path. This is vital for a new constable as a tutors role is to show them the gold standard of policing and ensure that their standards of behaviour are met as they progress on their own into the policing world, and it also helps officers progress into leadership roles themselves and allows them to gain confidence and experience (</w:t>
      </w:r>
      <w:r w:rsidRPr="0045307B">
        <w:rPr>
          <w:i/>
        </w:rPr>
        <w:t>Policesupers.com, 2018</w:t>
      </w:r>
      <w:r>
        <w:t xml:space="preserve">). </w:t>
      </w:r>
    </w:p>
    <w:p w14:paraId="4DBA3E7D" w14:textId="77777777" w:rsidR="0075234D" w:rsidRDefault="0075234D" w:rsidP="00F3118E">
      <w:pPr>
        <w:spacing w:line="360" w:lineRule="auto"/>
      </w:pPr>
      <w:r>
        <w:t xml:space="preserve">In conclusion police forces in England and Wales do experience some scrutiny if their behaviour falls below the required expectation from the public. The standard has already been set by Sir Robert Peel and the College of Policing’s Code of Ethics on how officers should conduct themselves on and off duty, and it is important for officers to continue to adhere to these standards and principles otherwise there would be a large divide between the public and the police force. Without these standards and principles in place it would be difficult to hold officers accountable for their actions if they were to fall below the standard set out by the police, which in effect will disrupt the link between the public and the police. Coaching and mentoring plays a huge part in keeping these standards as it allows new officers to get off to a flying start and new officers are always going to be the future of policing and they will need to adapt to changes along the way. </w:t>
      </w:r>
    </w:p>
    <w:p w14:paraId="079DFAC7" w14:textId="6C27CB97" w:rsidR="00DC3F22" w:rsidRPr="0075234D" w:rsidRDefault="00DC3F22" w:rsidP="00F3118E">
      <w:pPr>
        <w:spacing w:line="360" w:lineRule="auto"/>
      </w:pPr>
      <w:r w:rsidRPr="00E60F67">
        <w:rPr>
          <w:b/>
        </w:rPr>
        <w:lastRenderedPageBreak/>
        <w:t>Essay 2 – Response Policing (Critical Incident)</w:t>
      </w:r>
    </w:p>
    <w:p w14:paraId="52AA4F4D" w14:textId="18016CCC" w:rsidR="00DC3F22" w:rsidRDefault="00DC3F22" w:rsidP="00F3118E">
      <w:pPr>
        <w:spacing w:line="360" w:lineRule="auto"/>
      </w:pPr>
      <w:r>
        <w:t>This essay will explore how the public perceive the response to incidents and more specifically critical major incidents. Response policing is the term used to illustrate the teams of police constables that respond to emergency and non-emergency calls for members of the public. Response policing teams are made up of a range of different ranking officers from patrol constables, sergeants followed by an Inspector who oversees a response shift (</w:t>
      </w:r>
      <w:r w:rsidRPr="0045307B">
        <w:rPr>
          <w:i/>
        </w:rPr>
        <w:t>College of Policing</w:t>
      </w:r>
      <w:r w:rsidR="0045307B">
        <w:rPr>
          <w:i/>
        </w:rPr>
        <w:t>,</w:t>
      </w:r>
      <w:r w:rsidRPr="0045307B">
        <w:rPr>
          <w:i/>
        </w:rPr>
        <w:t xml:space="preserve"> 2022</w:t>
      </w:r>
      <w:r>
        <w:t xml:space="preserve">). </w:t>
      </w:r>
    </w:p>
    <w:p w14:paraId="6AB120DA" w14:textId="439DCE55" w:rsidR="00DC3F22" w:rsidRDefault="00DC3F22" w:rsidP="00F3118E">
      <w:pPr>
        <w:spacing w:line="360" w:lineRule="auto"/>
      </w:pPr>
      <w:r>
        <w:t>A major incident is defined as “</w:t>
      </w:r>
      <w:r w:rsidRPr="00DC3F22">
        <w:rPr>
          <w:i/>
        </w:rPr>
        <w:t>an event or situation which threatens serious damage to human welfare and/or the environment, OR Warm terrorism, which threatens serious damage to security</w:t>
      </w:r>
      <w:r>
        <w:t xml:space="preserve">” </w:t>
      </w:r>
      <w:r>
        <w:rPr>
          <w:i/>
        </w:rPr>
        <w:t>(Stafford Borough Council</w:t>
      </w:r>
      <w:r w:rsidR="0045307B">
        <w:rPr>
          <w:i/>
        </w:rPr>
        <w:t>,</w:t>
      </w:r>
      <w:r>
        <w:rPr>
          <w:i/>
        </w:rPr>
        <w:t xml:space="preserve"> 2022</w:t>
      </w:r>
      <w:r>
        <w:t xml:space="preserve">). </w:t>
      </w:r>
    </w:p>
    <w:p w14:paraId="284629E8" w14:textId="4E8E4945" w:rsidR="00DC3F22" w:rsidRDefault="00DC3F22" w:rsidP="00F3118E">
      <w:pPr>
        <w:spacing w:line="360" w:lineRule="auto"/>
      </w:pPr>
      <w:r>
        <w:t>Response officers are more often than not first on scene at any incident and play a vital role in responding. While responding to incidents their primary role will be doing some of the following, protecting the public, applying conflict management techniques, identify and obtain appropriate help and support for vulnerable people and one more specifically is managing critical or major incidents (</w:t>
      </w:r>
      <w:r w:rsidRPr="0045307B">
        <w:rPr>
          <w:i/>
        </w:rPr>
        <w:t>College of Policing</w:t>
      </w:r>
      <w:r w:rsidR="0045307B">
        <w:rPr>
          <w:i/>
        </w:rPr>
        <w:t>,</w:t>
      </w:r>
      <w:r w:rsidRPr="0045307B">
        <w:rPr>
          <w:i/>
        </w:rPr>
        <w:t xml:space="preserve"> 2022</w:t>
      </w:r>
      <w:r>
        <w:t xml:space="preserve">). A major incident can occur without any warning at all and when they do happen the size of incident means that special requirements are vital in order to help organisations work together and respond as quickly and efficiently as possible. However it is not always possible to predict the impact that a major incident may have on a community or more specifically an individual or why. It is likely, however that the greater the impact an incident has on those closely affected by it, the greater their expectations will be about the quality of the police response </w:t>
      </w:r>
      <w:r w:rsidRPr="00DC3F22">
        <w:rPr>
          <w:i/>
        </w:rPr>
        <w:t>(College of Policing</w:t>
      </w:r>
      <w:r w:rsidR="0045307B">
        <w:rPr>
          <w:i/>
        </w:rPr>
        <w:t>,</w:t>
      </w:r>
      <w:r w:rsidRPr="00DC3F22">
        <w:rPr>
          <w:i/>
        </w:rPr>
        <w:t xml:space="preserve"> 2013</w:t>
      </w:r>
      <w:r>
        <w:t xml:space="preserve">). </w:t>
      </w:r>
      <w:r w:rsidR="00E036A0">
        <w:t xml:space="preserve">When dealing with a major incident although response officers are first on scene it’s important for other department and agencies to be involved due to the big scale incident. </w:t>
      </w:r>
      <w:r w:rsidR="00E036A0" w:rsidRPr="00E036A0">
        <w:t>Once an incident has happened, it is crucial for police to undertake Golden Hour investigations. Agency first line supervisors are one department involved in this (FLSs). Before completing a checklist that specifies specific tangible actions that FLSs should do in important areas, FLSs should examine both be</w:t>
      </w:r>
      <w:r w:rsidR="00E036A0">
        <w:t>st practises and their agencies. The following steps detailed below are some of the areas in which they cover during an incident, establish a perimeter and isolate the subject of the focus on the incident, secure the scene and if necessary evacuate civilians, manage and assign personal responding to the scene (</w:t>
      </w:r>
      <w:r w:rsidR="00E036A0" w:rsidRPr="0045307B">
        <w:rPr>
          <w:i/>
        </w:rPr>
        <w:t>Police Executive Research Forum</w:t>
      </w:r>
      <w:r w:rsidR="00E036A0">
        <w:t xml:space="preserve">). </w:t>
      </w:r>
    </w:p>
    <w:p w14:paraId="26C27389" w14:textId="77777777" w:rsidR="00E036A0" w:rsidRDefault="00E036A0" w:rsidP="00F3118E">
      <w:pPr>
        <w:spacing w:line="360" w:lineRule="auto"/>
      </w:pPr>
      <w:r>
        <w:t xml:space="preserve">It is so important for agencies to work together efficiently when dealing with a major incident as this allows for efficient planning and gives off a good perception to the public, which provides them with confidence. There are many other agencies and organisations involved within a major incident which range from, Ambulance, fire service, councils and within the police there are teams such as SSRT </w:t>
      </w:r>
      <w:r>
        <w:lastRenderedPageBreak/>
        <w:t xml:space="preserve">Special Search and Recovery teams, DVI (Disaster Victim Identification), CSI (Crime Scene Investigation) and Major Crime. </w:t>
      </w:r>
    </w:p>
    <w:p w14:paraId="0CD728D6" w14:textId="01E49BD3" w:rsidR="00E036A0" w:rsidRDefault="00E036A0" w:rsidP="00F3118E">
      <w:pPr>
        <w:spacing w:line="360" w:lineRule="auto"/>
      </w:pPr>
      <w:r>
        <w:t xml:space="preserve">During a major incident the first face that a member of the public will see a more than likely one of a police officer and that can have a great effect on how someone views the response of the police force. Whether it be a small crime or a large scale incident when a member of the public identifies a person in uniform they have a sense of relief.  However this is not always the case, as sometimes during a major incident it should be possible to identify the reason why public confidence has been lost and why it is important to implement a management plan to recover it. </w:t>
      </w:r>
      <w:r w:rsidRPr="00E036A0">
        <w:t xml:space="preserve">People most directly impacted must be convinced that the issues presented have been addressed quickly, fairly, and transparently if the public </w:t>
      </w:r>
      <w:r>
        <w:t>is to have their trust restored (</w:t>
      </w:r>
      <w:r w:rsidRPr="0045307B">
        <w:rPr>
          <w:i/>
        </w:rPr>
        <w:t>College of Policing</w:t>
      </w:r>
      <w:r w:rsidR="0075234D" w:rsidRPr="0045307B">
        <w:rPr>
          <w:i/>
        </w:rPr>
        <w:t>, 2013</w:t>
      </w:r>
      <w:r>
        <w:t xml:space="preserve">). </w:t>
      </w:r>
      <w:r w:rsidR="00B91333">
        <w:t xml:space="preserve">Following every major incident the police are continuing to adapt their ways and always learning to better the aftermath of any major incident, and that starts by understanding the issues when they arise. Understanding the issue can most certainly help to restore public confidence. </w:t>
      </w:r>
      <w:r w:rsidR="00B91333" w:rsidRPr="00B91333">
        <w:t>The viewpoint of the individual or group expressing a concern o</w:t>
      </w:r>
      <w:r w:rsidR="0075234D">
        <w:t>r complaint is based on how they</w:t>
      </w:r>
      <w:r w:rsidR="00B91333" w:rsidRPr="00B91333">
        <w:t xml:space="preserve"> personally interpret the events, so it's critical that they believe their opinions are valued. Their issues must be addressed in a proactive, direct, sincere, and practical way.</w:t>
      </w:r>
      <w:r w:rsidR="00B91333">
        <w:t xml:space="preserve"> A way in which the police can deal with this is by providing additional levels of victim care. If a person has lost a loved one or close friend during a major incident a family liaison officer will be appointed as the individual may now consider themselves as vulnerable. </w:t>
      </w:r>
    </w:p>
    <w:p w14:paraId="354659F5" w14:textId="41C5F2E5" w:rsidR="00B91333" w:rsidRDefault="00B91333" w:rsidP="00F3118E">
      <w:pPr>
        <w:spacing w:line="360" w:lineRule="auto"/>
      </w:pPr>
      <w:r>
        <w:t>The importance for managing trauma and wellbeing for officers after a major incident is huge within the police force. A major incident can range from a large scale road traffic collision where infants can be involved, terror attack or a natural disaster such as flooding etc. This can have a large impact on officers when dealing with these sorts of incidents especially being young in service. It is known that 87% of emergency services staff have experienced stress and poor mental health during their work (</w:t>
      </w:r>
      <w:r w:rsidRPr="0045307B">
        <w:rPr>
          <w:i/>
        </w:rPr>
        <w:t>Blue Light Together</w:t>
      </w:r>
      <w:r w:rsidR="0045307B">
        <w:rPr>
          <w:i/>
        </w:rPr>
        <w:t>,</w:t>
      </w:r>
      <w:r w:rsidRPr="0045307B">
        <w:rPr>
          <w:i/>
        </w:rPr>
        <w:t xml:space="preserve"> 2015</w:t>
      </w:r>
      <w:r>
        <w:t>). The Police have adapted a framework to help aid officers dealing with trauma following a major incident which is labelled as the “5 R’s” which are, Recognise, Review, Respond, Refresh and Renew and finally Respect (</w:t>
      </w:r>
      <w:r w:rsidRPr="0045307B">
        <w:rPr>
          <w:i/>
        </w:rPr>
        <w:t>Oscar Kilo</w:t>
      </w:r>
      <w:r w:rsidR="0045307B" w:rsidRPr="0045307B">
        <w:rPr>
          <w:i/>
        </w:rPr>
        <w:t>,</w:t>
      </w:r>
      <w:r w:rsidRPr="0045307B">
        <w:rPr>
          <w:i/>
        </w:rPr>
        <w:t xml:space="preserve"> 2020</w:t>
      </w:r>
      <w:r>
        <w:t>). The 5 R’s are set out to help capture the essential elements of dealing with major incidents within the emergency services. The Police also adapt an approach which is called TRiM which stands for Trauma Risk Management. This is open to all officers and can be any form of trauma which an officers may be experiencing. There is a dedicated team who have consultations with officers and provide them with extra support to help them deal with the trauma.</w:t>
      </w:r>
    </w:p>
    <w:p w14:paraId="66F5D907" w14:textId="76D64B93" w:rsidR="00B91333" w:rsidRDefault="00B91333" w:rsidP="00F3118E">
      <w:pPr>
        <w:spacing w:line="360" w:lineRule="auto"/>
      </w:pPr>
      <w:r>
        <w:lastRenderedPageBreak/>
        <w:t>In conclusion the police can never predict when a major incident will occur or to what level of seriousness it may be but the police force as a whole are fully aware of how to react and respond to these types of incidents efficiently. This is important so that the public can be safeguarded and helps restore confidence in the public when dealing with such incidents. And furthermore the police continue to recruit more officers in order to help with demand across the UK. In September 2019 police forces agreed to recruit 20,000 more officers within the next three years to continue their work across the country and keep providing the professional service</w:t>
      </w:r>
      <w:r w:rsidR="0075234D">
        <w:t xml:space="preserve"> they uphold today (</w:t>
      </w:r>
      <w:r w:rsidR="0075234D" w:rsidRPr="0045307B">
        <w:rPr>
          <w:i/>
        </w:rPr>
        <w:t xml:space="preserve">GOV.UK, </w:t>
      </w:r>
      <w:r w:rsidRPr="0045307B">
        <w:rPr>
          <w:i/>
        </w:rPr>
        <w:t>2019</w:t>
      </w:r>
      <w:r>
        <w:t xml:space="preserve">). </w:t>
      </w:r>
    </w:p>
    <w:p w14:paraId="0093D742" w14:textId="77777777" w:rsidR="00B91333" w:rsidRPr="00E60F67" w:rsidRDefault="00B91333" w:rsidP="00F3118E">
      <w:pPr>
        <w:spacing w:line="360" w:lineRule="auto"/>
        <w:rPr>
          <w:b/>
        </w:rPr>
      </w:pPr>
      <w:r w:rsidRPr="00E60F67">
        <w:rPr>
          <w:b/>
        </w:rPr>
        <w:t>Essay three – Gathering Information and Intelligence</w:t>
      </w:r>
    </w:p>
    <w:p w14:paraId="42B5C02A" w14:textId="77777777" w:rsidR="00E60F67" w:rsidRDefault="00E60F67" w:rsidP="00F3118E">
      <w:pPr>
        <w:spacing w:line="360" w:lineRule="auto"/>
      </w:pPr>
      <w:r>
        <w:t>During this essay I will critically evaluate how the police force gather their information and intelligence and methods used. I will discuss how information is transformed into intelligence and how this information and intelligence is distributed into police forces. I will evidence my findings by using academic research.</w:t>
      </w:r>
    </w:p>
    <w:p w14:paraId="5199E625" w14:textId="4799F77A" w:rsidR="00E60F67" w:rsidRDefault="00E60F67" w:rsidP="00F3118E">
      <w:pPr>
        <w:spacing w:line="360" w:lineRule="auto"/>
      </w:pPr>
      <w:r>
        <w:t>Police forces use a specific technique to gather information and intelligence which is called an Intelligence report (IR). This is used to submit and evaluate information and to manage the dissemination of intelligence, which is important as it protects the source and contributes to an audit trail of the intelligence (</w:t>
      </w:r>
      <w:r w:rsidRPr="0045307B">
        <w:rPr>
          <w:i/>
        </w:rPr>
        <w:t>College of Policing</w:t>
      </w:r>
      <w:r w:rsidR="0045307B" w:rsidRPr="0045307B">
        <w:rPr>
          <w:i/>
        </w:rPr>
        <w:t>,</w:t>
      </w:r>
      <w:r w:rsidRPr="0045307B">
        <w:rPr>
          <w:i/>
        </w:rPr>
        <w:t xml:space="preserve"> 2022</w:t>
      </w:r>
      <w:r>
        <w:t xml:space="preserve">). </w:t>
      </w:r>
      <w:r w:rsidRPr="00E60F67">
        <w:t>The 3x5x2 evaluation procedure is described in detail in the Intelligence Report (IR) reference material, along with instructions on how to apply it to intelligence that is rated using this approach.</w:t>
      </w:r>
      <w:r>
        <w:t xml:space="preserve"> The 3x5x2 model helps forces determine whether a piece of information is Reliable, known directly or indirectly and who it should be shared with. The numbers in the name of the model represent </w:t>
      </w:r>
      <w:r w:rsidRPr="00E60F67">
        <w:t>information evaluation, source evaluation and intelligence handling and sharing rules</w:t>
      </w:r>
      <w:r>
        <w:t xml:space="preserve"> </w:t>
      </w:r>
      <w:r w:rsidRPr="00E60F67">
        <w:rPr>
          <w:i/>
        </w:rPr>
        <w:t>(Steve Adams – Intelligence Grading</w:t>
      </w:r>
      <w:r w:rsidR="0045307B">
        <w:rPr>
          <w:i/>
        </w:rPr>
        <w:t>,</w:t>
      </w:r>
      <w:r w:rsidRPr="00E60F67">
        <w:rPr>
          <w:i/>
        </w:rPr>
        <w:t xml:space="preserve"> 2020</w:t>
      </w:r>
      <w:r>
        <w:t xml:space="preserve">). This can be used by different ranks within the police force such as PC’s and PCSO’s following engagement with the public and other known sources such as crime stoppers and social media platforms. </w:t>
      </w:r>
    </w:p>
    <w:p w14:paraId="181F0B69" w14:textId="689C28A3" w:rsidR="00E60F67" w:rsidRDefault="00E60F67" w:rsidP="00F3118E">
      <w:pPr>
        <w:spacing w:line="360" w:lineRule="auto"/>
      </w:pPr>
      <w:r>
        <w:t xml:space="preserve">Intelligence becomes intelligence when it has been put through this model and sanitised. The IR is sent through by submitting </w:t>
      </w:r>
      <w:r w:rsidR="004B0BC8">
        <w:t>officers’</w:t>
      </w:r>
      <w:r>
        <w:t xml:space="preserve"> information as either Red or Green band. Red intelligence meaning, it would need a review and urgent sanitization as it may be a possibility that the intelligence could stop violence or injury, for example a known offender carrying weapons. Green meaning, the intelligence can be reviewed at a slower and less urgent rate as the circumstances or outcomes of the intelligence are less risky, such as a known offender driving a different vehicle (</w:t>
      </w:r>
      <w:r w:rsidRPr="0045307B">
        <w:rPr>
          <w:i/>
        </w:rPr>
        <w:t>College of Policing</w:t>
      </w:r>
      <w:r w:rsidR="0045307B" w:rsidRPr="0045307B">
        <w:rPr>
          <w:i/>
        </w:rPr>
        <w:t>,</w:t>
      </w:r>
      <w:r w:rsidRPr="0045307B">
        <w:rPr>
          <w:i/>
        </w:rPr>
        <w:t xml:space="preserve"> 2019</w:t>
      </w:r>
      <w:r>
        <w:t xml:space="preserve">). </w:t>
      </w:r>
    </w:p>
    <w:p w14:paraId="438151B3" w14:textId="4C86C0B8" w:rsidR="004B0BC8" w:rsidRDefault="004B0BC8" w:rsidP="00F3118E">
      <w:pPr>
        <w:spacing w:line="360" w:lineRule="auto"/>
      </w:pPr>
      <w:r>
        <w:lastRenderedPageBreak/>
        <w:t xml:space="preserve">There are many ways in which a police force can obtain or gather Information and Intelligence. </w:t>
      </w:r>
      <w:r w:rsidR="00683A07">
        <w:t>A way in which this intelligence can be obtained is by using a CHIS. A CHIS is formally known as a “</w:t>
      </w:r>
      <w:r w:rsidR="00683A07" w:rsidRPr="00683A07">
        <w:rPr>
          <w:i/>
          <w:iCs/>
        </w:rPr>
        <w:t>covert human intelligence source</w:t>
      </w:r>
      <w:r w:rsidR="00683A07">
        <w:t xml:space="preserve">”. Covert Human Intelligence Sources (CHIS) </w:t>
      </w:r>
      <w:r w:rsidR="00683A07" w:rsidRPr="00683A07">
        <w:t xml:space="preserve">are authorised under </w:t>
      </w:r>
      <w:r w:rsidR="00683A07">
        <w:t>Section 29 of the Regulation of Investigatory Powers Act 2000 (</w:t>
      </w:r>
      <w:r w:rsidR="00683A07" w:rsidRPr="00683A07">
        <w:rPr>
          <w:i/>
          <w:iCs/>
        </w:rPr>
        <w:t>Gov.UK</w:t>
      </w:r>
      <w:r w:rsidR="0045307B">
        <w:rPr>
          <w:i/>
          <w:iCs/>
        </w:rPr>
        <w:t>,</w:t>
      </w:r>
      <w:r w:rsidR="00683A07" w:rsidRPr="00683A07">
        <w:rPr>
          <w:i/>
          <w:iCs/>
        </w:rPr>
        <w:t xml:space="preserve"> 2021</w:t>
      </w:r>
      <w:r w:rsidR="00683A07">
        <w:t xml:space="preserve">). Covert Human Intelligence Source are curial for preventing and safeguarding victims from a range of serious crimes such as terrorism, drugs, firearms, and child sexual exploitation incidents. It is essential and inescapable for a CHIS to participate in criminal conduct, as how else would they gain the trust and build rapport with those under investigation. By doing this it allows the CHIS to work their way into the criminal groups or individuals that cause us harm and gather the important information and intelligence to pass back to forces to review and sanitise </w:t>
      </w:r>
      <w:r w:rsidR="00B42AF6">
        <w:t>(</w:t>
      </w:r>
      <w:r w:rsidR="00B42AF6" w:rsidRPr="00B42AF6">
        <w:rPr>
          <w:i/>
          <w:iCs/>
        </w:rPr>
        <w:t>Home Office</w:t>
      </w:r>
      <w:r w:rsidR="0045307B">
        <w:rPr>
          <w:i/>
          <w:iCs/>
        </w:rPr>
        <w:t>,</w:t>
      </w:r>
      <w:r w:rsidR="00B42AF6" w:rsidRPr="00B42AF6">
        <w:rPr>
          <w:i/>
          <w:iCs/>
        </w:rPr>
        <w:t xml:space="preserve"> 2021</w:t>
      </w:r>
      <w:r w:rsidR="00B42AF6">
        <w:t xml:space="preserve">). It is important to build rapport with a CHIS and the welfare of the CHIS should always come down to the organisation. A relaxed CHIS is going to give a force the best </w:t>
      </w:r>
      <w:r w:rsidR="002E2FF5">
        <w:t>Intel</w:t>
      </w:r>
      <w:r w:rsidR="00B42AF6">
        <w:t xml:space="preserve"> product. A study was carried out by Nunan, Jordan et al that states, Rapport with a CHIS is a crucial part of attaining information and intelligence as it allows the CHIS to be open with what they want to tell you which impacts not only the intelligence but the quantity and quality of what they are telling you (</w:t>
      </w:r>
      <w:r w:rsidR="00B42AF6" w:rsidRPr="00B42AF6">
        <w:rPr>
          <w:i/>
          <w:iCs/>
        </w:rPr>
        <w:t>Nunan, Jordan et al</w:t>
      </w:r>
      <w:r w:rsidR="0045307B">
        <w:rPr>
          <w:i/>
          <w:iCs/>
        </w:rPr>
        <w:t>,</w:t>
      </w:r>
      <w:r w:rsidR="00B42AF6" w:rsidRPr="00B42AF6">
        <w:rPr>
          <w:i/>
          <w:iCs/>
        </w:rPr>
        <w:t xml:space="preserve"> 2020</w:t>
      </w:r>
      <w:r w:rsidR="00B42AF6">
        <w:t xml:space="preserve">). </w:t>
      </w:r>
    </w:p>
    <w:p w14:paraId="592A815B" w14:textId="2A3BF952" w:rsidR="00B42AF6" w:rsidRDefault="00B42AF6" w:rsidP="00F3118E">
      <w:pPr>
        <w:spacing w:line="360" w:lineRule="auto"/>
      </w:pPr>
      <w:r>
        <w:t xml:space="preserve">Another great way for forces and more specifically South Wales Police to gather information and intelligence is by social media platforms. South Wales Police run numerous social media accounts from Instagram, Facebook and twitter. These platforms are used for community engagement but not only that it allows the force to produce still photos of known suspects so that the public can help with identifying certain people, they upload clips of CCTV footage again in aid of identifying people and also this is a great way to gather intelligence it allows the force to actively engage with the public through more means that face to face engagement. </w:t>
      </w:r>
    </w:p>
    <w:p w14:paraId="6D74E3F0" w14:textId="4EDDC787" w:rsidR="00F268B5" w:rsidRDefault="00B42AF6" w:rsidP="00F268B5">
      <w:pPr>
        <w:spacing w:line="360" w:lineRule="auto"/>
      </w:pPr>
      <w:r>
        <w:t xml:space="preserve">Forces across the UK and more specifically South Wales Police have their own Intelligence Unit. The Intelligence Unit is a NPCC defined specialist department which provides essential components </w:t>
      </w:r>
      <w:r w:rsidR="006A7920">
        <w:t>o</w:t>
      </w:r>
      <w:r>
        <w:t xml:space="preserve">f modern policing. </w:t>
      </w:r>
      <w:r w:rsidR="002E2FF5">
        <w:t xml:space="preserve"> It manages the intelligence by receiving, recording, evaluating, developing, analysing and disseminating it (</w:t>
      </w:r>
      <w:r w:rsidR="002E2FF5" w:rsidRPr="002E2FF5">
        <w:rPr>
          <w:i/>
        </w:rPr>
        <w:t>College of Policing</w:t>
      </w:r>
      <w:r w:rsidR="0045307B">
        <w:rPr>
          <w:i/>
        </w:rPr>
        <w:t>,</w:t>
      </w:r>
      <w:r w:rsidR="002E2FF5" w:rsidRPr="002E2FF5">
        <w:rPr>
          <w:i/>
        </w:rPr>
        <w:t xml:space="preserve"> 2013</w:t>
      </w:r>
      <w:r w:rsidR="002E2FF5">
        <w:t>). There are two main points to sharing intelligence which are lawful sharing permitted (P) and Lawful sharing permitted with conditions (C), which are identified as handling codes, and their role are to be a control mechanism for sharing intelligence</w:t>
      </w:r>
      <w:r w:rsidR="00F268B5">
        <w:t>, and these handling codes support the need to share intelligence by applying conditions</w:t>
      </w:r>
      <w:r w:rsidR="002E2FF5">
        <w:t xml:space="preserve"> (</w:t>
      </w:r>
      <w:r w:rsidR="002E2FF5" w:rsidRPr="00F268B5">
        <w:rPr>
          <w:i/>
        </w:rPr>
        <w:t>College of Policing</w:t>
      </w:r>
      <w:r w:rsidR="0045307B">
        <w:rPr>
          <w:i/>
        </w:rPr>
        <w:t>,</w:t>
      </w:r>
      <w:r w:rsidR="002E2FF5" w:rsidRPr="00F268B5">
        <w:rPr>
          <w:i/>
        </w:rPr>
        <w:t xml:space="preserve"> 2015</w:t>
      </w:r>
      <w:r w:rsidR="002E2FF5">
        <w:t>).</w:t>
      </w:r>
      <w:r w:rsidR="00F268B5">
        <w:t xml:space="preserve"> Lawful sharing permitted, In order for this intelligence to be shared with others there must be a number of conditions applied before doing so,</w:t>
      </w:r>
      <w:r w:rsidR="00F268B5" w:rsidRPr="00F268B5">
        <w:t xml:space="preserve"> For instance, there must be a legitimate need and cause for receiving information, it must be for policing purposes, and there must be established local protocols.</w:t>
      </w:r>
      <w:r w:rsidR="00F268B5">
        <w:t xml:space="preserve"> This intelligence is shared to assist and protect life or property, assist to preserve order and to assist to bring offenders to justice to name a few (</w:t>
      </w:r>
      <w:r w:rsidR="00F268B5" w:rsidRPr="00F268B5">
        <w:rPr>
          <w:i/>
        </w:rPr>
        <w:t>College of Policing</w:t>
      </w:r>
      <w:r w:rsidR="0045307B">
        <w:rPr>
          <w:i/>
        </w:rPr>
        <w:t>,</w:t>
      </w:r>
      <w:r w:rsidR="00F268B5" w:rsidRPr="00F268B5">
        <w:rPr>
          <w:i/>
        </w:rPr>
        <w:t xml:space="preserve"> </w:t>
      </w:r>
      <w:r w:rsidR="00F268B5" w:rsidRPr="00F268B5">
        <w:rPr>
          <w:i/>
        </w:rPr>
        <w:lastRenderedPageBreak/>
        <w:t>2015</w:t>
      </w:r>
      <w:r w:rsidR="00F268B5">
        <w:t xml:space="preserve">). There also must be specific questions asked when disseminating is to be considered such as, are there legal obligations? Who is asking for it and why? And what are they going to do with that intelligence.  If there are some concerns that arise around why this intelligence is being disseminated, Code C applies. </w:t>
      </w:r>
      <w:r w:rsidR="00F268B5" w:rsidRPr="00F268B5">
        <w:t>Although the recipient agency must adhere to the rules, this code authorises dissemination. When this code is used, it indicates that the information's creator has followed particular handling guidelines. Regarding the relevant intelligence, an IR risk assessment may be necessary.</w:t>
      </w:r>
      <w:r w:rsidR="00F268B5">
        <w:t xml:space="preserve"> The intelligence unit also has a designated member of staff to do daily updates with intelligence reports to hand out to front line officers. This is a great tool for officers as it allows them to see and review possible crime that could be happening in their command area, this is sent out on a daily basis via email. </w:t>
      </w:r>
    </w:p>
    <w:p w14:paraId="2D5467B7" w14:textId="5FA3F177" w:rsidR="00F268B5" w:rsidRDefault="00F268B5" w:rsidP="00F268B5">
      <w:pPr>
        <w:spacing w:line="360" w:lineRule="auto"/>
      </w:pPr>
      <w:r>
        <w:t xml:space="preserve">In conclusion the gathering of information and intelligence is vital to helping police forces tackle crime and help deter it. It allows forces to be one step ahead in combatting crime includes other agencies and forces to be involved in the sharing of intelligence to ensure that the police force function efficiently. Intelligence gathering is at the forefront of public and officer safety. Allowing officers to see known intelligence on a day to day basis is crucial with deterring crime, as it puts the front line officers that extra step ahead. </w:t>
      </w:r>
    </w:p>
    <w:p w14:paraId="2DA033C6" w14:textId="789E53E0" w:rsidR="00A54288" w:rsidRPr="00B6660E" w:rsidRDefault="00F268B5" w:rsidP="00F268B5">
      <w:pPr>
        <w:spacing w:line="360" w:lineRule="auto"/>
        <w:rPr>
          <w:b/>
        </w:rPr>
      </w:pPr>
      <w:r w:rsidRPr="00B6660E">
        <w:rPr>
          <w:b/>
        </w:rPr>
        <w:t xml:space="preserve">Essay 4 – Public </w:t>
      </w:r>
      <w:r w:rsidR="00A54288" w:rsidRPr="00B6660E">
        <w:rPr>
          <w:b/>
        </w:rPr>
        <w:t>Protection Incidents</w:t>
      </w:r>
    </w:p>
    <w:p w14:paraId="7A05792F" w14:textId="41F5B54F" w:rsidR="00B91333" w:rsidRDefault="00A54288" w:rsidP="00F3118E">
      <w:pPr>
        <w:spacing w:line="360" w:lineRule="auto"/>
      </w:pPr>
      <w:r>
        <w:t xml:space="preserve">During this essay </w:t>
      </w:r>
      <w:r w:rsidRPr="00A54288">
        <w:t>I'll provide a critical analysis of</w:t>
      </w:r>
      <w:r>
        <w:t xml:space="preserve"> public safety within policing</w:t>
      </w:r>
      <w:r w:rsidRPr="00A54288">
        <w:t>. I'll go through and clarify the approaches taken into account when deciding how to protect the communities that the police force serves and how to assess the impact of abuse on victims. I'll also take into account the link between major organised crime and public safety.</w:t>
      </w:r>
      <w:r w:rsidR="00B6660E">
        <w:t xml:space="preserve"> </w:t>
      </w:r>
    </w:p>
    <w:p w14:paraId="2D7386AE" w14:textId="2CD98E09" w:rsidR="00B6660E" w:rsidRDefault="00B6660E" w:rsidP="00F3118E">
      <w:pPr>
        <w:spacing w:line="360" w:lineRule="auto"/>
      </w:pPr>
      <w:r>
        <w:t xml:space="preserve">Public protection is one of the main roles of being a police officer, and police will work with numerous partner agencies to make sure that the public are safeguarded. A way in which the police help protect the public is by working with MAPPA, which is a Multi-Agency Public Protection Agency. </w:t>
      </w:r>
      <w:r w:rsidRPr="00B6660E">
        <w:t xml:space="preserve">In each of the 42 criminal justice areas across forces in England and Wales, the Criminal Justice Act of 2003 calls for the establishment of Multi-Agency Protection arrangements. These are used to safeguard the public, including former crime victims, from serious harm caused </w:t>
      </w:r>
      <w:r>
        <w:t>by sexual and violent offenders</w:t>
      </w:r>
      <w:r w:rsidRPr="00B6660E">
        <w:t xml:space="preserve"> </w:t>
      </w:r>
      <w:r>
        <w:t>(</w:t>
      </w:r>
      <w:r w:rsidRPr="00B6660E">
        <w:rPr>
          <w:i/>
        </w:rPr>
        <w:t>Ministry of Justice</w:t>
      </w:r>
      <w:r w:rsidR="0045307B">
        <w:rPr>
          <w:i/>
        </w:rPr>
        <w:t>,</w:t>
      </w:r>
      <w:r w:rsidRPr="00B6660E">
        <w:rPr>
          <w:i/>
        </w:rPr>
        <w:t xml:space="preserve"> 2014</w:t>
      </w:r>
      <w:r>
        <w:t xml:space="preserve">). The responsibility for protecting the public from sexual and violent crime offenders will lie with the criminal justice agencies themselves. Nonetheless, the efficiency of public protection requires more than a criminal justice response, this meaning that other agencies who provide help to offenders such as health care, accommodation and employment play a pivotal role in allowing those offenders to settle which could help the level of re-offending decrease. </w:t>
      </w:r>
    </w:p>
    <w:p w14:paraId="0A398087" w14:textId="154EC8C9" w:rsidR="00B6660E" w:rsidRDefault="00B6660E" w:rsidP="00F3118E">
      <w:pPr>
        <w:spacing w:line="360" w:lineRule="auto"/>
      </w:pPr>
      <w:r>
        <w:lastRenderedPageBreak/>
        <w:t>Within the police and more specifically South Wales Police there are policies and protections that are in place to combat different public protection issues. Information is shared with partner agencies such as the Public Protection Unit. When an officer attends an incident which is domestic related or a person is vulnerable in any way, an officer will submit a PPN (Public Protection Notification). A PPN is a tool which officers use in order to assess the risk of a particular incident and the effect that incident may have had on a particular individual that they deem as vul</w:t>
      </w:r>
      <w:r w:rsidR="00D3113B">
        <w:t>nerable. The attending officer will the write a brief report of the circumstances of the incident and apply their risk assessment to the report, which would be graded as either Standard, Medium or High risk. This is shared with the PPU (Public Protection Unit) by submitting the report and tasking the PPU department which will also show the risk on the probability of the threat, risk harm and possible exploitation which depends of the officers observations and the victim’s needs. If the incident is domestic related then the forces uses its well-designed and clearly-defined risk assessment tool, such as DASH (Domestic Abuse Harassment Stalking), which is again used by frontline staff to determine the level of risk or harm to a victim (</w:t>
      </w:r>
      <w:r w:rsidR="00D3113B" w:rsidRPr="00D3113B">
        <w:rPr>
          <w:i/>
        </w:rPr>
        <w:t>HMIC, 2015</w:t>
      </w:r>
      <w:r w:rsidR="00D3113B">
        <w:t xml:space="preserve">). </w:t>
      </w:r>
    </w:p>
    <w:p w14:paraId="02B81A06" w14:textId="521FE679" w:rsidR="00B5442A" w:rsidRDefault="00D3113B" w:rsidP="00A97A5F">
      <w:pPr>
        <w:spacing w:before="240" w:line="360" w:lineRule="auto"/>
      </w:pPr>
      <w:r>
        <w:t xml:space="preserve">A victim is defined as ‘…. </w:t>
      </w:r>
      <w:r w:rsidRPr="00D3113B">
        <w:rPr>
          <w:i/>
        </w:rPr>
        <w:t>A victim is defined as a person who has suffered physical or emotional harm, property damage, or economic loss as a result of a crime</w:t>
      </w:r>
      <w:r>
        <w:rPr>
          <w:i/>
        </w:rPr>
        <w:t>’ (</w:t>
      </w:r>
      <w:r w:rsidR="00A97A5F">
        <w:rPr>
          <w:i/>
        </w:rPr>
        <w:t>Justice, Government of Canada</w:t>
      </w:r>
      <w:r w:rsidR="0045307B">
        <w:rPr>
          <w:i/>
        </w:rPr>
        <w:t>,</w:t>
      </w:r>
      <w:r w:rsidR="00A97A5F">
        <w:rPr>
          <w:i/>
        </w:rPr>
        <w:t xml:space="preserve"> 2015). </w:t>
      </w:r>
      <w:r w:rsidR="00A97A5F">
        <w:t>Everyone reacts to crime in many different ways. How they react depends on lots of different things such as the sort of person you are, the crime itself and the possible support circle that surrounds a person (</w:t>
      </w:r>
      <w:r w:rsidR="00A97A5F" w:rsidRPr="00A97A5F">
        <w:rPr>
          <w:i/>
        </w:rPr>
        <w:t>Victim Support</w:t>
      </w:r>
      <w:r w:rsidR="0045307B">
        <w:rPr>
          <w:i/>
        </w:rPr>
        <w:t>,</w:t>
      </w:r>
      <w:r w:rsidR="00A97A5F" w:rsidRPr="00A97A5F">
        <w:rPr>
          <w:i/>
        </w:rPr>
        <w:t xml:space="preserve"> 2021</w:t>
      </w:r>
      <w:r w:rsidR="00A97A5F">
        <w:t xml:space="preserve">). </w:t>
      </w:r>
      <w:r w:rsidR="00B5442A">
        <w:t xml:space="preserve">Police can help victims in many ways by engaging with external agencies such as mentioned above victim support and provide them with free support for victims. Officers also have links to charities which they can pass onto victims such as Live Fear Free, IDVA (Independent Domestic Violence Advisor), BAWSO (Black Association of Women Step Out) and SARC (Sexual Abuse Referral Centre). These charities provide free support to all victims of serious crime and help them cope with violent and serious crime.  </w:t>
      </w:r>
    </w:p>
    <w:p w14:paraId="569E4B59" w14:textId="24FFC480" w:rsidR="00813479" w:rsidRDefault="00813479" w:rsidP="00A97A5F">
      <w:pPr>
        <w:spacing w:before="240" w:line="360" w:lineRule="auto"/>
      </w:pPr>
      <w:r>
        <w:t>There are many different links that associate themselves with public protection and a major one would be that of organised crime. Although serious and organised crime (SOC) is often thought of in a regional and national capacity, however these crimes do affect the rural and smaller communities. These are hidden crimes that take place every day around us but are unfortunately not detected like other more blatant crimes, for example these criminals often target the vulnerable such as young children and women which can relate to crimes such as drugs or human trafficking (</w:t>
      </w:r>
      <w:r w:rsidRPr="00813479">
        <w:rPr>
          <w:i/>
        </w:rPr>
        <w:t>Local Government Association</w:t>
      </w:r>
      <w:r>
        <w:t>). Organised crime criminals often target members of the public that are in that particular industry of crime themselves such as known drug users, this is known as “Cuckooing”</w:t>
      </w:r>
      <w:r w:rsidR="0075234D">
        <w:t xml:space="preserve">, where an organised crime group will target a vulnerable drug user and attempt to use their property </w:t>
      </w:r>
      <w:r w:rsidR="0075234D">
        <w:lastRenderedPageBreak/>
        <w:t>to store or cultivate drugs without their permission, use their property for sex work and ultimately take over the property (</w:t>
      </w:r>
      <w:r w:rsidR="0075234D" w:rsidRPr="0045307B">
        <w:rPr>
          <w:i/>
        </w:rPr>
        <w:t>Oxford City Council</w:t>
      </w:r>
      <w:r w:rsidR="0045307B">
        <w:rPr>
          <w:i/>
        </w:rPr>
        <w:t>,</w:t>
      </w:r>
      <w:r w:rsidR="0075234D" w:rsidRPr="0045307B">
        <w:rPr>
          <w:i/>
        </w:rPr>
        <w:t xml:space="preserve"> 2022</w:t>
      </w:r>
      <w:r w:rsidR="0075234D">
        <w:t>)</w:t>
      </w:r>
      <w:r>
        <w:t>. But this also links in with Bias of an investigation. This provides an issue for public protection as it could possibly have discriminatory effects, whether that bias is conscious or unconscious. Conscious bias is a prejudice of which a person holds it aware, for example an officer who has a negative or positive view on a particular group or person (</w:t>
      </w:r>
      <w:r w:rsidRPr="00813479">
        <w:rPr>
          <w:i/>
        </w:rPr>
        <w:t>College of Policing</w:t>
      </w:r>
      <w:r w:rsidR="0045307B">
        <w:rPr>
          <w:i/>
        </w:rPr>
        <w:t>,</w:t>
      </w:r>
      <w:r w:rsidRPr="00813479">
        <w:rPr>
          <w:i/>
        </w:rPr>
        <w:t xml:space="preserve"> 2015</w:t>
      </w:r>
      <w:r>
        <w:t xml:space="preserve">). It has been historically ingrained into the police force that during a domestic incident where a female is reporting an incident that involves her partner, officers are more likely to assume that the female involved is the victim when that is not always the case. This can have a negative effect on an investigation if officers do not investigate impartially to the publics involved needs. </w:t>
      </w:r>
    </w:p>
    <w:p w14:paraId="7FFB05F1" w14:textId="1B8A0372" w:rsidR="00813479" w:rsidRDefault="00813479" w:rsidP="00A97A5F">
      <w:pPr>
        <w:spacing w:before="240" w:line="360" w:lineRule="auto"/>
      </w:pPr>
      <w:r>
        <w:t>However there are now exercises in place by police forces where officers who have been known to show these sorts of bias’s can now partake in awareness-raising exercises in aide to help them identify some of their personal biases and how they anticipate how these may affect the public and their decision making (</w:t>
      </w:r>
      <w:r w:rsidRPr="00813479">
        <w:rPr>
          <w:i/>
        </w:rPr>
        <w:t>College of Policing</w:t>
      </w:r>
      <w:r w:rsidR="0045307B">
        <w:rPr>
          <w:i/>
        </w:rPr>
        <w:t>,</w:t>
      </w:r>
      <w:r w:rsidRPr="00813479">
        <w:rPr>
          <w:i/>
        </w:rPr>
        <w:t xml:space="preserve"> 2015</w:t>
      </w:r>
      <w:r>
        <w:t xml:space="preserve">). </w:t>
      </w:r>
    </w:p>
    <w:p w14:paraId="1DD2E27F" w14:textId="3BFF45AD" w:rsidR="00813479" w:rsidRDefault="00813479" w:rsidP="00A97A5F">
      <w:pPr>
        <w:spacing w:before="240" w:line="360" w:lineRule="auto"/>
      </w:pPr>
      <w:r>
        <w:t xml:space="preserve">In conclusion the police service is often the lead agency when safeguarding and protecting the public. Even though the other organisations and safeguarding agencies will take on tasks to help assist the police service regarding victim’s needs, it will be the police service that ultimately gets the ball rolling for victims in need. If forces did not have their own public protection unit, the communities around us would continue to be broken down and exploited which puts them at risk of harm and serious crime. </w:t>
      </w:r>
    </w:p>
    <w:p w14:paraId="49EDD22D" w14:textId="77777777" w:rsidR="00127A28" w:rsidRDefault="00127A28" w:rsidP="00A97A5F">
      <w:pPr>
        <w:spacing w:before="240" w:line="360" w:lineRule="auto"/>
        <w:rPr>
          <w:b/>
        </w:rPr>
      </w:pPr>
      <w:r w:rsidRPr="00127A28">
        <w:rPr>
          <w:b/>
        </w:rPr>
        <w:t>Essay 5 – Evidence-Based Policing</w:t>
      </w:r>
    </w:p>
    <w:p w14:paraId="50E15A55" w14:textId="1EEB1D4F" w:rsidR="00127A28" w:rsidRDefault="00127A28" w:rsidP="00A97A5F">
      <w:pPr>
        <w:spacing w:before="240" w:line="360" w:lineRule="auto"/>
      </w:pPr>
      <w:r w:rsidRPr="00127A28">
        <w:t xml:space="preserve">During this essay I will critically evaluate evidence-based policing </w:t>
      </w:r>
      <w:r>
        <w:t xml:space="preserve">and what works. I will research the different crime prevention strategies and in addition what options are available to reduce re-offending. I will use a specific type of incident to detail these findings and my research will be based on academic research. </w:t>
      </w:r>
    </w:p>
    <w:p w14:paraId="3CD01D37" w14:textId="27E1C687" w:rsidR="00127A28" w:rsidRDefault="00127A28" w:rsidP="00A97A5F">
      <w:pPr>
        <w:spacing w:before="240" w:line="360" w:lineRule="auto"/>
      </w:pPr>
      <w:r>
        <w:t>Evidence-Based Policing is defined as ‘… an approach that involves police officers and staff working with academics, partners and colleagues to create, review and use the best available evidence to inform and challenged policing policies, practices and decisions’ (</w:t>
      </w:r>
      <w:r w:rsidRPr="00127A28">
        <w:rPr>
          <w:i/>
        </w:rPr>
        <w:t>Levin, Wheller</w:t>
      </w:r>
      <w:r>
        <w:rPr>
          <w:i/>
        </w:rPr>
        <w:t xml:space="preserve"> </w:t>
      </w:r>
      <w:r w:rsidR="0045307B">
        <w:rPr>
          <w:i/>
        </w:rPr>
        <w:t>–</w:t>
      </w:r>
      <w:r>
        <w:rPr>
          <w:i/>
        </w:rPr>
        <w:t xml:space="preserve"> </w:t>
      </w:r>
      <w:r w:rsidRPr="00127A28">
        <w:rPr>
          <w:i/>
        </w:rPr>
        <w:t>Research</w:t>
      </w:r>
      <w:r w:rsidR="0045307B">
        <w:rPr>
          <w:i/>
        </w:rPr>
        <w:t>,</w:t>
      </w:r>
      <w:r w:rsidRPr="00127A28">
        <w:rPr>
          <w:i/>
        </w:rPr>
        <w:t xml:space="preserve"> 2019</w:t>
      </w:r>
      <w:r>
        <w:t>). Evidence-based policing places a large emphasis on targeting, testing and tracking the law enforcement activity, this allows the analytics to contribute to the scientific approached that is required to inform decision makers what works, what doesn’t and the cause of this (</w:t>
      </w:r>
      <w:r w:rsidRPr="00127A28">
        <w:rPr>
          <w:i/>
        </w:rPr>
        <w:t>College of Policing, 2020</w:t>
      </w:r>
      <w:r>
        <w:t xml:space="preserve">). </w:t>
      </w:r>
      <w:r w:rsidR="0084358A">
        <w:t xml:space="preserve">A crime prevention theory that the police use when tackling crime would be target </w:t>
      </w:r>
      <w:r w:rsidR="0084358A">
        <w:lastRenderedPageBreak/>
        <w:t>hardening. Target hardening could be as simple as following a domestic incident there can be the additional locks fitted, installation of CCTV cameras on a property and fitting of alarms to windows and doors to help prevent any further incidents (</w:t>
      </w:r>
      <w:r w:rsidR="0084358A" w:rsidRPr="0084358A">
        <w:rPr>
          <w:i/>
        </w:rPr>
        <w:t>YOU, Target Hardening</w:t>
      </w:r>
      <w:r w:rsidR="0045307B">
        <w:rPr>
          <w:i/>
        </w:rPr>
        <w:t>,</w:t>
      </w:r>
      <w:r w:rsidR="0084358A" w:rsidRPr="0084358A">
        <w:rPr>
          <w:i/>
        </w:rPr>
        <w:t xml:space="preserve"> 2021</w:t>
      </w:r>
      <w:r w:rsidR="0084358A">
        <w:t>). A way in which the police analyse whether target hardening has been effective is by using the Maryland Scale. This model indicates the different levels of study that can be analysed to inform an evaluation where we want to know what impact the police activity has had for instance in reducing crime (</w:t>
      </w:r>
      <w:r w:rsidR="0084358A" w:rsidRPr="0084358A">
        <w:rPr>
          <w:i/>
        </w:rPr>
        <w:t>College of Policing, 2020</w:t>
      </w:r>
      <w:r w:rsidR="0084358A">
        <w:t xml:space="preserve">). The model has five levels which help define how certain analysts can conclude their findings. </w:t>
      </w:r>
    </w:p>
    <w:p w14:paraId="6B8100AC" w14:textId="1A95506C" w:rsidR="00B5442A" w:rsidRDefault="0084358A" w:rsidP="00A97A5F">
      <w:pPr>
        <w:spacing w:before="240" w:line="360" w:lineRule="auto"/>
      </w:pPr>
      <w:r>
        <w:t>The SARA Model</w:t>
      </w:r>
      <w:r w:rsidR="00EF10D5">
        <w:t xml:space="preserve"> is part of POP (Problem-Orientated Policing) and</w:t>
      </w:r>
      <w:r>
        <w:t xml:space="preserve"> is a theory and decision making model that helps incorporate analysis and research, tailoring solutions to specific problems and most importantly </w:t>
      </w:r>
      <w:r w:rsidR="00527233">
        <w:t>it helps evaluate the effectiveness of thos</w:t>
      </w:r>
      <w:r w:rsidR="00A302EA">
        <w:t>e responses, the SARA model is split into four different components as follows: the scanning phase, analysis phase, scanning phase and finally the assessment phase (</w:t>
      </w:r>
      <w:r w:rsidR="00A302EA" w:rsidRPr="00A302EA">
        <w:rPr>
          <w:i/>
        </w:rPr>
        <w:t>Evidence-Based Policing.org, 2020</w:t>
      </w:r>
      <w:r w:rsidR="00A302EA">
        <w:t xml:space="preserve">). </w:t>
      </w:r>
      <w:r w:rsidR="00EF10D5">
        <w:t>The scanning phase of the model allows the identification and prioritization of the problems that need addressing using data from the police along with community input, for example P.A.C.T (Police and Communities Together) meetings which gives the public their chance to outline community issues that need to be tackled by police.</w:t>
      </w:r>
      <w:r w:rsidR="00EF10D5" w:rsidRPr="00EF10D5">
        <w:t xml:space="preserve"> The second stage is the analysis phase, where police investigate the root of the issue, including the reason why the</w:t>
      </w:r>
      <w:r w:rsidR="00EF10D5">
        <w:t>re are so many calls for crimes that are effecting the public.</w:t>
      </w:r>
      <w:r w:rsidR="00EF10D5" w:rsidRPr="00EF10D5">
        <w:t xml:space="preserve"> The third phase is the application of a response by the police to the specific issue; whenever possible, these answers must be supported by evidence. And the last stage is the assessment phase, which is frequently the most</w:t>
      </w:r>
      <w:r w:rsidR="00EF10D5">
        <w:t xml:space="preserve"> neglected portion of the model. This is where the response is evaluated and assessed to see how effective the response has been. </w:t>
      </w:r>
    </w:p>
    <w:p w14:paraId="3B5AA00B" w14:textId="62BB693C" w:rsidR="007A1210" w:rsidRDefault="00EF10D5" w:rsidP="00A97A5F">
      <w:pPr>
        <w:spacing w:before="240" w:line="360" w:lineRule="auto"/>
      </w:pPr>
      <w:r>
        <w:t>In order to reduce the chances of suspects re-offending there are many different options available to the police. Following different types of incidents and offences that have been committed, a study was carried out that found community sentences or resolutions were more effective when it came to re-offending to that of prison sentences (</w:t>
      </w:r>
      <w:r w:rsidRPr="00EF10D5">
        <w:rPr>
          <w:i/>
        </w:rPr>
        <w:t>Scottish Government, 2015</w:t>
      </w:r>
      <w:r>
        <w:t>).</w:t>
      </w:r>
      <w:r w:rsidRPr="00EF10D5">
        <w:t xml:space="preserve"> </w:t>
      </w:r>
      <w:r>
        <w:t>Some community resolution options available to offenders are Restorative Justice Approach, drug awareness courses, driver awareness courses or victim awareness courses to only name a few. Research does demonstrate that on average the restorative justice approach helps reduce the likelihood of further re-offending (</w:t>
      </w:r>
      <w:r w:rsidR="007A1210" w:rsidRPr="007A1210">
        <w:rPr>
          <w:i/>
        </w:rPr>
        <w:t>Bradshar, Roseborough, Umbreit, 2006</w:t>
      </w:r>
      <w:r w:rsidR="007A1210">
        <w:t xml:space="preserve">). The most influential explanation as to why the restorative justice approach helps deter re-offending is by reintegrated shaming. Reintegrated shaming uses shame as a lever to shift people towards non-criminal behaviour as it allows the criminal to see how the specific crime has made a particular individual feel which has shown a </w:t>
      </w:r>
      <w:r w:rsidR="007A1210">
        <w:lastRenderedPageBreak/>
        <w:t>reduction in re-offending. The restorative justice approach is simple, it involves a victim and an offender, where both parties need to agree to the resolution, and it gives the offender the opportunity to apologise for their actions. This has been shown to be more effective for the victim as it restores confidence back into the victim that the justice processes are fair and reach agreements about how best to deal with offending. However if a victim is not supportive of the restorative justice approach due to how the crime has affected them and then the offender admits the offence and is sorry for their actions and behaviour, they can be eligible for an educational program, such as an educational programme, such as a youth offending team depending on their age or women’s pathfinder to name a few.</w:t>
      </w:r>
    </w:p>
    <w:p w14:paraId="3CC8F198" w14:textId="16719ED3" w:rsidR="007A1210" w:rsidRDefault="007A1210" w:rsidP="00A97A5F">
      <w:pPr>
        <w:spacing w:before="240" w:line="360" w:lineRule="auto"/>
      </w:pPr>
      <w:r>
        <w:t>The probation service also play a vital role in managing offenders once they are released from custody. The probation aim to try and discourage offenders from re-offending. The probation service have many ways of doing this and one effective strategy is called an Attendance Centre, this is a requirement for offenders aged between 18-24 years of age to attend the centre which looks at their offending behaviour in an organised way, and implements pathways in which drive them away from re-offending but not only that each centre slot is a 3 hour period which takes a big chunk of the offenders time on the weekend which is the most likely time for a young offender to commit crime (</w:t>
      </w:r>
      <w:r w:rsidRPr="007A1210">
        <w:rPr>
          <w:i/>
        </w:rPr>
        <w:t>Doing Time – Guide to Prison and Probation, 2013</w:t>
      </w:r>
      <w:r>
        <w:t xml:space="preserve">). </w:t>
      </w:r>
    </w:p>
    <w:p w14:paraId="1FE6C0D2" w14:textId="6D5BEEA7" w:rsidR="00BF7EF3" w:rsidRDefault="00BF7EF3" w:rsidP="00A97A5F">
      <w:pPr>
        <w:spacing w:before="240" w:line="360" w:lineRule="auto"/>
      </w:pPr>
      <w:r>
        <w:t xml:space="preserve">In conclusion crime prevention strategies and evidence based policing play a vital role in the detection, deterrent and reduction of re-offending. Without these types of strategies in place ultimately the communities we serve would be inclined to not trust the police service and lose confidence in what it represents. Problem Oriented Policing and the SARA Model is a proven tool to identify and analyse known problems within the community and adopt policing policies and responses to tackle those issues. And finally the probation service not only concentrates on punishing the known offenders, but also adopts strategies themselves to help with the rehabilitation of the offenders once released and shows a pro-active approach with educating the offenders. </w:t>
      </w:r>
    </w:p>
    <w:p w14:paraId="7ADF5BE6" w14:textId="65D581A9" w:rsidR="0075234D" w:rsidRDefault="0075234D" w:rsidP="00A97A5F">
      <w:pPr>
        <w:spacing w:before="240" w:line="360" w:lineRule="auto"/>
      </w:pPr>
    </w:p>
    <w:p w14:paraId="4ADC1B04" w14:textId="7905547F" w:rsidR="0075234D" w:rsidRDefault="0075234D" w:rsidP="00A97A5F">
      <w:pPr>
        <w:spacing w:before="240" w:line="360" w:lineRule="auto"/>
      </w:pPr>
    </w:p>
    <w:p w14:paraId="5C87897E" w14:textId="56B27C44" w:rsidR="0075234D" w:rsidRDefault="0075234D" w:rsidP="00A97A5F">
      <w:pPr>
        <w:spacing w:before="240" w:line="360" w:lineRule="auto"/>
      </w:pPr>
    </w:p>
    <w:p w14:paraId="18562036" w14:textId="3B1E737C" w:rsidR="0075234D" w:rsidRDefault="0075234D" w:rsidP="00A97A5F">
      <w:pPr>
        <w:spacing w:before="240" w:line="360" w:lineRule="auto"/>
      </w:pPr>
    </w:p>
    <w:p w14:paraId="1A413AE9" w14:textId="537DAE79" w:rsidR="0075234D" w:rsidRDefault="0075234D" w:rsidP="00A97A5F">
      <w:pPr>
        <w:spacing w:before="240" w:line="360" w:lineRule="auto"/>
      </w:pPr>
    </w:p>
    <w:p w14:paraId="179B29C8" w14:textId="369E9E9F" w:rsidR="0075234D" w:rsidRDefault="0075234D" w:rsidP="00A97A5F">
      <w:pPr>
        <w:spacing w:before="240" w:line="360" w:lineRule="auto"/>
      </w:pPr>
    </w:p>
    <w:p w14:paraId="3F06E933" w14:textId="21B5E0D3" w:rsidR="00E036A0" w:rsidRDefault="0075234D" w:rsidP="0075234D">
      <w:pPr>
        <w:spacing w:before="240" w:line="360" w:lineRule="auto"/>
        <w:rPr>
          <w:b/>
        </w:rPr>
      </w:pPr>
      <w:r w:rsidRPr="0075234D">
        <w:rPr>
          <w:b/>
        </w:rPr>
        <w:t>Bibliography</w:t>
      </w:r>
    </w:p>
    <w:p w14:paraId="5FD4D779" w14:textId="77777777" w:rsidR="0045307B" w:rsidRDefault="0045307B" w:rsidP="0045307B">
      <w:r w:rsidRPr="006F1064">
        <w:t xml:space="preserve">Adams, Steve. “The 5-Minute Guide to the Intelligence Grading Process and Its Application in OSINT.” IWS Training, 19 May 2020, </w:t>
      </w:r>
      <w:hyperlink r:id="rId6" w:history="1">
        <w:r w:rsidRPr="000632A4">
          <w:rPr>
            <w:rStyle w:val="Hyperlink"/>
          </w:rPr>
          <w:t>www.intelligencewithsteve.com/post/the-5-minute-guide-to-the-</w:t>
        </w:r>
      </w:hyperlink>
    </w:p>
    <w:p w14:paraId="035B24F6" w14:textId="77777777" w:rsidR="0045307B" w:rsidRDefault="0045307B" w:rsidP="0045307B">
      <w:r w:rsidRPr="00454E13">
        <w:t>Association, Local Government. Tackling Serious and Organise</w:t>
      </w:r>
      <w:r>
        <w:t xml:space="preserve">d Crime a Local Response Report, </w:t>
      </w:r>
      <w:hyperlink r:id="rId7" w:history="1">
        <w:r w:rsidRPr="00A05610">
          <w:rPr>
            <w:rStyle w:val="Hyperlink"/>
          </w:rPr>
          <w:t>https://www.local.gov.uk/tackling-serious-and-organised-crime</w:t>
        </w:r>
      </w:hyperlink>
    </w:p>
    <w:p w14:paraId="5AA5A956" w14:textId="77777777" w:rsidR="0045307B" w:rsidRDefault="0045307B" w:rsidP="0045307B">
      <w:r w:rsidRPr="00B50326">
        <w:t>Bradshaw W, Roseborough D and Umbreit MS (2006) The effect of victim offender mediation on juvenile offender recidivism: a meta-analysis. Conflict Resolution Quarterly, 24, 1, 87–98</w:t>
      </w:r>
    </w:p>
    <w:p w14:paraId="205E3C62" w14:textId="77777777" w:rsidR="0045307B" w:rsidRDefault="0045307B" w:rsidP="0045307B">
      <w:pPr>
        <w:rPr>
          <w:color w:val="000000"/>
          <w:shd w:val="clear" w:color="auto" w:fill="FFFFFF"/>
        </w:rPr>
      </w:pPr>
      <w:r>
        <w:t>Becky, Johnson “Police Failing “Materially Contributed” To murders of Raneem Oudeh and Her Mother Khoala Saleem. “Sky News, 2022, news, sky.com/story.police-failings-materially-contributed-to-murders-of-raneem-oudeh-and-her-mother-khoala-saleem-12750232. Accessed 28 Nov. 2022.”</w:t>
      </w:r>
    </w:p>
    <w:p w14:paraId="5A3F43E8" w14:textId="77777777" w:rsidR="0045307B" w:rsidRDefault="0045307B" w:rsidP="0045307B">
      <w:r>
        <w:t xml:space="preserve">College of Policing. “CODE of ETHICS.” College of Policing, July 2014. ---. “Code of Ethics.” College of Policing, College of Policing, July 2014, </w:t>
      </w:r>
      <w:hyperlink r:id="rId8" w:history="1">
        <w:r w:rsidRPr="007E664C">
          <w:rPr>
            <w:rStyle w:val="Hyperlink"/>
          </w:rPr>
          <w:t>www.college.police.uk/ethics/code-of-ethics</w:t>
        </w:r>
      </w:hyperlink>
      <w:r>
        <w:t>.</w:t>
      </w:r>
    </w:p>
    <w:p w14:paraId="481CFFFC" w14:textId="77777777" w:rsidR="0045307B" w:rsidRDefault="0045307B" w:rsidP="0045307B">
      <w:pPr>
        <w:rPr>
          <w:lang w:eastAsia="en-GB"/>
        </w:rPr>
      </w:pPr>
      <w:r>
        <w:rPr>
          <w:lang w:eastAsia="en-GB"/>
        </w:rPr>
        <w:t>College of Policing (2019). </w:t>
      </w:r>
      <w:r>
        <w:rPr>
          <w:i/>
          <w:iCs/>
          <w:lang w:eastAsia="en-GB"/>
        </w:rPr>
        <w:t>Intelligence cycle</w:t>
      </w:r>
      <w:r>
        <w:rPr>
          <w:lang w:eastAsia="en-GB"/>
        </w:rPr>
        <w:t xml:space="preserve">. [online] Police.uk. Available at: </w:t>
      </w:r>
      <w:hyperlink r:id="rId9" w:history="1">
        <w:r w:rsidRPr="000632A4">
          <w:rPr>
            <w:rStyle w:val="Hyperlink"/>
            <w:lang w:eastAsia="en-GB"/>
          </w:rPr>
          <w:t>https://www.app.college.police.uk/app-content/intelligence-management/intelligence-cycle/</w:t>
        </w:r>
      </w:hyperlink>
      <w:r>
        <w:rPr>
          <w:lang w:eastAsia="en-GB"/>
        </w:rPr>
        <w:t>.</w:t>
      </w:r>
    </w:p>
    <w:p w14:paraId="1B95452F" w14:textId="77777777" w:rsidR="0045307B" w:rsidRDefault="0045307B" w:rsidP="0045307B">
      <w:pPr>
        <w:rPr>
          <w:lang w:eastAsia="en-GB"/>
        </w:rPr>
      </w:pPr>
      <w:r>
        <w:rPr>
          <w:lang w:eastAsia="en-GB"/>
        </w:rPr>
        <w:t>College of Policing (2013). </w:t>
      </w:r>
      <w:r>
        <w:rPr>
          <w:i/>
          <w:iCs/>
          <w:lang w:eastAsia="en-GB"/>
        </w:rPr>
        <w:t>Investigation process</w:t>
      </w:r>
      <w:r>
        <w:rPr>
          <w:lang w:eastAsia="en-GB"/>
        </w:rPr>
        <w:t xml:space="preserve">. [online] Police.uk. Available at: </w:t>
      </w:r>
      <w:hyperlink r:id="rId10" w:history="1">
        <w:r w:rsidRPr="006E2669">
          <w:rPr>
            <w:rStyle w:val="Hyperlink"/>
            <w:lang w:eastAsia="en-GB"/>
          </w:rPr>
          <w:t>https://www.app.college.police.uk/app-content/investigations/investigation-process/</w:t>
        </w:r>
      </w:hyperlink>
      <w:r>
        <w:rPr>
          <w:lang w:eastAsia="en-GB"/>
        </w:rPr>
        <w:t>.</w:t>
      </w:r>
    </w:p>
    <w:p w14:paraId="488BDF5C" w14:textId="77777777" w:rsidR="0045307B" w:rsidRDefault="0045307B" w:rsidP="0045307B">
      <w:r>
        <w:t xml:space="preserve">Communication” </w:t>
      </w:r>
      <w:r w:rsidRPr="00A244CF">
        <w:rPr>
          <w:i/>
        </w:rPr>
        <w:t>College of Policing</w:t>
      </w:r>
      <w:r>
        <w:t xml:space="preserve">, 18 Nov. 2021, </w:t>
      </w:r>
      <w:hyperlink r:id="rId11" w:history="1">
        <w:r w:rsidRPr="00ED5AF6">
          <w:rPr>
            <w:rStyle w:val="Hyperlink"/>
          </w:rPr>
          <w:t>www.collegeofpolicing.uk/guidance/vulnerability-related-risks/communication</w:t>
        </w:r>
      </w:hyperlink>
    </w:p>
    <w:p w14:paraId="3904AA9C" w14:textId="77777777" w:rsidR="0045307B" w:rsidRDefault="0045307B" w:rsidP="0045307B">
      <w:r w:rsidRPr="00D05EDF">
        <w:t xml:space="preserve">Council, Oxford City. “Cuckooing.” Www.oxford.gov.uk, 2022, </w:t>
      </w:r>
      <w:hyperlink r:id="rId12" w:history="1">
        <w:r w:rsidRPr="00A05610">
          <w:rPr>
            <w:rStyle w:val="Hyperlink"/>
          </w:rPr>
          <w:t>www.oxford.gov.uk/info/20101/community_safety/1308/cuckooing</w:t>
        </w:r>
      </w:hyperlink>
      <w:r w:rsidRPr="00D05EDF">
        <w:t>.</w:t>
      </w:r>
    </w:p>
    <w:p w14:paraId="0311E284" w14:textId="77777777" w:rsidR="0045307B" w:rsidRDefault="0045307B" w:rsidP="0045307B">
      <w:r w:rsidRPr="00B50326">
        <w:t xml:space="preserve">Doing time. “How Does the Probation Service Work?” DoingTime, a Guide to Prison and Probation, 11 Nov. 2013, </w:t>
      </w:r>
      <w:hyperlink r:id="rId13" w:history="1">
        <w:r w:rsidRPr="00E24F08">
          <w:rPr>
            <w:rStyle w:val="Hyperlink"/>
          </w:rPr>
          <w:t>www.doingtime.co.uk/how-probation-works/how-does-the-probation-service-work/</w:t>
        </w:r>
      </w:hyperlink>
      <w:r w:rsidRPr="00B50326">
        <w:t>.</w:t>
      </w:r>
    </w:p>
    <w:p w14:paraId="602B8C23" w14:textId="77777777" w:rsidR="0045307B" w:rsidRDefault="0045307B" w:rsidP="0045307B">
      <w:r w:rsidRPr="00515970">
        <w:t xml:space="preserve">Emergency Planning and Major Incidents | Stafford Borough Council.” Www.staffordbc.gov.uk, </w:t>
      </w:r>
      <w:hyperlink r:id="rId14" w:history="1">
        <w:r w:rsidRPr="002006E1">
          <w:rPr>
            <w:rStyle w:val="Hyperlink"/>
          </w:rPr>
          <w:t>www.staffordbc.gov.uk/emergency-planning-and-major-incidents</w:t>
        </w:r>
      </w:hyperlink>
      <w:r w:rsidRPr="00515970">
        <w:t>.</w:t>
      </w:r>
    </w:p>
    <w:p w14:paraId="01ABFEAD" w14:textId="77777777" w:rsidR="0045307B" w:rsidRDefault="0045307B" w:rsidP="0045307B">
      <w:r w:rsidRPr="00521197">
        <w:t xml:space="preserve">Evidence-based, Policing. “Evaluation and Review.” College of Policing, 30 Jan. 2020, </w:t>
      </w:r>
      <w:hyperlink r:id="rId15" w:anchor="evidence-based-policing" w:history="1">
        <w:r w:rsidRPr="00E24F08">
          <w:rPr>
            <w:rStyle w:val="Hyperlink"/>
          </w:rPr>
          <w:t>www.college.police.uk/app/intelligence-management/analysis/evaluation-and-review#evidence-based-policing</w:t>
        </w:r>
      </w:hyperlink>
      <w:r w:rsidRPr="00521197">
        <w:t>.</w:t>
      </w:r>
    </w:p>
    <w:p w14:paraId="3E55E2CD" w14:textId="77777777" w:rsidR="0045307B" w:rsidRDefault="0045307B" w:rsidP="0045307B">
      <w:r w:rsidRPr="00431D23">
        <w:t xml:space="preserve">Emergency Planning and Major Incidents | Stafford Borough Council.” Www.staffordbc.gov.uk, </w:t>
      </w:r>
      <w:hyperlink r:id="rId16" w:history="1">
        <w:r w:rsidRPr="00E24F08">
          <w:rPr>
            <w:rStyle w:val="Hyperlink"/>
          </w:rPr>
          <w:t>www.staffordbc.gov.uk/emergency-planning-and-major-incidents</w:t>
        </w:r>
      </w:hyperlink>
      <w:r w:rsidRPr="00431D23">
        <w:t>.</w:t>
      </w:r>
    </w:p>
    <w:p w14:paraId="7FEAB5E7" w14:textId="77777777" w:rsidR="0045307B" w:rsidRDefault="0045307B" w:rsidP="0045307B">
      <w:r w:rsidRPr="00454E13">
        <w:t xml:space="preserve">“Fair.” College of Policing, 2015, </w:t>
      </w:r>
      <w:hyperlink r:id="rId17" w:anchor="biases-in-decision-making-should-be-recognised-and-challenged" w:history="1">
        <w:r w:rsidRPr="00EE5DC0">
          <w:rPr>
            <w:rStyle w:val="Hyperlink"/>
          </w:rPr>
          <w:t>www.college.police.uk/app/stop-and-search/fair#biases-in-decision-making-should-be-recognised-and-challenged</w:t>
        </w:r>
      </w:hyperlink>
      <w:r w:rsidRPr="00454E13">
        <w:t>.</w:t>
      </w:r>
    </w:p>
    <w:p w14:paraId="6A51512E" w14:textId="77777777" w:rsidR="0045307B" w:rsidRDefault="0045307B" w:rsidP="0045307B">
      <w:pPr>
        <w:rPr>
          <w:color w:val="000000"/>
          <w:shd w:val="clear" w:color="auto" w:fill="FFFFFF"/>
        </w:rPr>
      </w:pPr>
      <w:r>
        <w:rPr>
          <w:color w:val="000000"/>
          <w:shd w:val="clear" w:color="auto" w:fill="FFFFFF"/>
        </w:rPr>
        <w:t>Gov.uk. “Covert Human Intelligence Sources: Use and Conduct Authorisation Process Factsheet (Accessible Version).” </w:t>
      </w:r>
      <w:r>
        <w:rPr>
          <w:i/>
          <w:iCs/>
          <w:color w:val="000000"/>
          <w:shd w:val="clear" w:color="auto" w:fill="FFFFFF"/>
        </w:rPr>
        <w:t>GOV.UK</w:t>
      </w:r>
      <w:r>
        <w:rPr>
          <w:color w:val="000000"/>
          <w:shd w:val="clear" w:color="auto" w:fill="FFFFFF"/>
        </w:rPr>
        <w:t xml:space="preserve">, 11 Jan. 2021, </w:t>
      </w:r>
      <w:hyperlink r:id="rId18" w:history="1">
        <w:r w:rsidRPr="00170CD6">
          <w:rPr>
            <w:rStyle w:val="Hyperlink"/>
            <w:shd w:val="clear" w:color="auto" w:fill="FFFFFF"/>
          </w:rPr>
          <w:t>www.gov.uk/government/publications/covert-human-intelligence-sources-draft-code-of-practice/covert-human-intelligence-sources-use-and-conduct-authorisation-process-factsheet-accessible-version</w:t>
        </w:r>
      </w:hyperlink>
      <w:r>
        <w:rPr>
          <w:color w:val="000000"/>
          <w:shd w:val="clear" w:color="auto" w:fill="FFFFFF"/>
        </w:rPr>
        <w:t>.</w:t>
      </w:r>
    </w:p>
    <w:p w14:paraId="4CA45210" w14:textId="77777777" w:rsidR="0045307B" w:rsidRDefault="0045307B" w:rsidP="0045307B">
      <w:r w:rsidRPr="001D1345">
        <w:lastRenderedPageBreak/>
        <w:t xml:space="preserve">Government, of Canada. “Who Is a Victim of Crime.” Www.justice.gc.ca, 23 July 2015, </w:t>
      </w:r>
      <w:hyperlink r:id="rId19" w:history="1">
        <w:r w:rsidRPr="00A05610">
          <w:rPr>
            <w:rStyle w:val="Hyperlink"/>
          </w:rPr>
          <w:t>www.justice.gc.ca/eng/cj-jp/victims-victimes/rights-droits/who-qui.html</w:t>
        </w:r>
      </w:hyperlink>
    </w:p>
    <w:p w14:paraId="56ED0F6C" w14:textId="77777777" w:rsidR="0045307B" w:rsidRPr="008851B2" w:rsidRDefault="0045307B" w:rsidP="0045307B">
      <w:r>
        <w:rPr>
          <w:color w:val="000000"/>
          <w:shd w:val="clear" w:color="auto" w:fill="FFFFFF"/>
        </w:rPr>
        <w:t>Home Office. “Covert Human Intelligence Sources Bill Factsheet (Accessible Version).” </w:t>
      </w:r>
      <w:r>
        <w:rPr>
          <w:i/>
          <w:iCs/>
          <w:color w:val="000000"/>
          <w:shd w:val="clear" w:color="auto" w:fill="FFFFFF"/>
        </w:rPr>
        <w:t>GOV.UK</w:t>
      </w:r>
      <w:r>
        <w:rPr>
          <w:color w:val="000000"/>
          <w:shd w:val="clear" w:color="auto" w:fill="FFFFFF"/>
        </w:rPr>
        <w:t xml:space="preserve">, 11 Jan. 2021, </w:t>
      </w:r>
      <w:hyperlink r:id="rId20" w:history="1">
        <w:r w:rsidRPr="00170CD6">
          <w:rPr>
            <w:rStyle w:val="Hyperlink"/>
            <w:shd w:val="clear" w:color="auto" w:fill="FFFFFF"/>
          </w:rPr>
          <w:t>www.gov.uk/government/publications/covert-human-intelligence-sources-draft-code-of-practice/covert-human-intelligence-sources-bill-factsheet-accessible-version</w:t>
        </w:r>
      </w:hyperlink>
      <w:r>
        <w:rPr>
          <w:color w:val="000000"/>
          <w:shd w:val="clear" w:color="auto" w:fill="FFFFFF"/>
        </w:rPr>
        <w:t>.</w:t>
      </w:r>
    </w:p>
    <w:p w14:paraId="5F757361" w14:textId="77777777" w:rsidR="0045307B" w:rsidRDefault="0045307B" w:rsidP="0045307B">
      <w:r w:rsidRPr="001D1345">
        <w:t>HMIC. PEEL: Police Effectiveness 2015 (Vulnerability) an Inspection of South Wales Police. 2015.</w:t>
      </w:r>
      <w:r>
        <w:t xml:space="preserve"> </w:t>
      </w:r>
      <w:hyperlink r:id="rId21" w:history="1">
        <w:r w:rsidRPr="00A05610">
          <w:rPr>
            <w:rStyle w:val="Hyperlink"/>
          </w:rPr>
          <w:t>https://www.bing.com/search?q=HMIC.+PEEL%3A+Police+Effectiveness+2015+(Vulnerability)+an+Inspection+of+South+Wales+Police.+2015.&amp;cvid=231c5edf1de44035a08d21bf21130f3a&amp;aqs=edge..69i57j69i11004.1326j0j4&amp;FORM=ANAB01&amp;PC=U531</w:t>
        </w:r>
      </w:hyperlink>
    </w:p>
    <w:p w14:paraId="37D84594" w14:textId="77777777" w:rsidR="0045307B" w:rsidRDefault="0045307B" w:rsidP="0045307B">
      <w:r w:rsidRPr="00442CDE">
        <w:t xml:space="preserve">“Intelligence Report.” College of Policing, 24 Aug. 2015, </w:t>
      </w:r>
      <w:hyperlink r:id="rId22" w:history="1">
        <w:r w:rsidRPr="006E2669">
          <w:rPr>
            <w:rStyle w:val="Hyperlink"/>
          </w:rPr>
          <w:t>www.college.police.uk/app/intelligence-management/intelligence-report</w:t>
        </w:r>
      </w:hyperlink>
      <w:r w:rsidRPr="00442CDE">
        <w:t>.</w:t>
      </w:r>
    </w:p>
    <w:p w14:paraId="7EF20379" w14:textId="77777777" w:rsidR="0045307B" w:rsidRDefault="0045307B" w:rsidP="0045307B">
      <w:r w:rsidRPr="00D05EDF">
        <w:t xml:space="preserve">Intelligence Management.” College of Policing, 2022, </w:t>
      </w:r>
      <w:hyperlink r:id="rId23" w:history="1">
        <w:r w:rsidRPr="00A05610">
          <w:rPr>
            <w:rStyle w:val="Hyperlink"/>
          </w:rPr>
          <w:t>www.college.police.uk/app/intelligence-management</w:t>
        </w:r>
      </w:hyperlink>
      <w:r w:rsidRPr="00D05EDF">
        <w:t>.</w:t>
      </w:r>
    </w:p>
    <w:p w14:paraId="257C2874" w14:textId="77777777" w:rsidR="0045307B" w:rsidRDefault="0045307B" w:rsidP="0045307B">
      <w:r w:rsidRPr="00227FCB">
        <w:t>Kilo, Oscar. “Police Wellbeing and Major Incidents.” Oscar Kilo, 5 June 2020, www.oscarkilo.org.uk/news/police-wellbeing-and-major-incidents. Accessed 22 Nov. 2022.</w:t>
      </w:r>
    </w:p>
    <w:p w14:paraId="2728A868" w14:textId="77777777" w:rsidR="0045307B" w:rsidRDefault="0045307B" w:rsidP="0045307B">
      <w:r w:rsidRPr="00D05EDF">
        <w:t>Law Enforcement Action Partnership. “Sir Robert Peel’s Policing Principles.” Law Enforcement Action Partnership, 2022, lawenforcementactionpartnership.org/peel-policing-principles/.</w:t>
      </w:r>
      <w:r>
        <w:t>#</w:t>
      </w:r>
    </w:p>
    <w:p w14:paraId="5DD17572" w14:textId="77777777" w:rsidR="0045307B" w:rsidRDefault="0045307B" w:rsidP="0045307B">
      <w:r w:rsidRPr="001D1345">
        <w:t xml:space="preserve">Ministry of Justice. “Multi-Agency Public Protection Arrangements (MAPPA): Guidance.” GOV.UK, 21 Mar. 2014, </w:t>
      </w:r>
      <w:hyperlink r:id="rId24" w:history="1">
        <w:r w:rsidRPr="00EE5DC0">
          <w:rPr>
            <w:rStyle w:val="Hyperlink"/>
          </w:rPr>
          <w:t>www.gov.uk/government/publications/multi-agency-public-protection-arrangements-mappa-guidance</w:t>
        </w:r>
      </w:hyperlink>
      <w:r w:rsidRPr="001D1345">
        <w:t>.</w:t>
      </w:r>
    </w:p>
    <w:p w14:paraId="4793842F" w14:textId="77777777" w:rsidR="0045307B" w:rsidRDefault="0045307B" w:rsidP="0045307B">
      <w:pPr>
        <w:rPr>
          <w:lang w:eastAsia="en-GB"/>
        </w:rPr>
      </w:pPr>
      <w:r>
        <w:rPr>
          <w:lang w:eastAsia="en-GB"/>
        </w:rPr>
        <w:t>NPCC (2019). </w:t>
      </w:r>
      <w:r>
        <w:rPr>
          <w:i/>
          <w:iCs/>
          <w:lang w:eastAsia="en-GB"/>
        </w:rPr>
        <w:t>About</w:t>
      </w:r>
      <w:r>
        <w:rPr>
          <w:lang w:eastAsia="en-GB"/>
        </w:rPr>
        <w:t xml:space="preserve">. [online] Police.uk. Available at: </w:t>
      </w:r>
      <w:hyperlink r:id="rId25" w:history="1">
        <w:r w:rsidRPr="007E664C">
          <w:rPr>
            <w:rStyle w:val="Hyperlink"/>
            <w:lang w:eastAsia="en-GB"/>
          </w:rPr>
          <w:t>https://www.npcc.police.uk/About/AboutNPCC.aspx</w:t>
        </w:r>
      </w:hyperlink>
      <w:r>
        <w:rPr>
          <w:lang w:eastAsia="en-GB"/>
        </w:rPr>
        <w:t>.</w:t>
      </w:r>
    </w:p>
    <w:p w14:paraId="0142DCE3" w14:textId="77777777" w:rsidR="0045307B" w:rsidRDefault="0045307B" w:rsidP="0045307B">
      <w:r w:rsidRPr="00227FCB">
        <w:t xml:space="preserve">“National Campaign to Recruit 20,000 Police Officers Launches Today.” GOV.UK, 4 Sept. 2019, </w:t>
      </w:r>
      <w:hyperlink r:id="rId26" w:history="1">
        <w:r w:rsidRPr="002006E1">
          <w:rPr>
            <w:rStyle w:val="Hyperlink"/>
          </w:rPr>
          <w:t>www.gov.uk/government/news/national-campaign-to-recruit-20000-police-officers-launches-today</w:t>
        </w:r>
      </w:hyperlink>
      <w:r w:rsidRPr="00227FCB">
        <w:t>.</w:t>
      </w:r>
    </w:p>
    <w:p w14:paraId="7D20B3D2" w14:textId="77777777" w:rsidR="0045307B" w:rsidRDefault="0045307B" w:rsidP="0045307B">
      <w:pPr>
        <w:rPr>
          <w:color w:val="000000"/>
          <w:shd w:val="clear" w:color="auto" w:fill="FFFFFF"/>
        </w:rPr>
      </w:pPr>
      <w:r>
        <w:rPr>
          <w:color w:val="000000"/>
          <w:shd w:val="clear" w:color="auto" w:fill="FFFFFF"/>
        </w:rPr>
        <w:t>Nunan, Jordan, et al. “Eliciting Human Intelligence: Police Source Handlers’ Perceptions and Experiences of Rapport during Covert Human Intelligence Sources (CHIS) Interactions.” </w:t>
      </w:r>
      <w:r>
        <w:rPr>
          <w:i/>
          <w:iCs/>
          <w:color w:val="000000"/>
          <w:shd w:val="clear" w:color="auto" w:fill="FFFFFF"/>
        </w:rPr>
        <w:t>Psychiatry, Psychology and Law</w:t>
      </w:r>
      <w:r>
        <w:rPr>
          <w:color w:val="000000"/>
          <w:shd w:val="clear" w:color="auto" w:fill="FFFFFF"/>
        </w:rPr>
        <w:t>, vol. 27, no. 4, 6 May 2020, pp. 1–27, 10.1080/13218719.2020.1734978.</w:t>
      </w:r>
    </w:p>
    <w:p w14:paraId="6A9F8ACE" w14:textId="77777777" w:rsidR="0045307B" w:rsidRDefault="0045307B" w:rsidP="0045307B">
      <w:r w:rsidRPr="0008796E">
        <w:t>Police Errors Contributed to Solihull Deaths.” BBC News, 18 Nov. 2022, www.bbc.co.uk/news/uk-england-birmingham-63680822. Accessed 21 Nov. 2022.</w:t>
      </w:r>
    </w:p>
    <w:p w14:paraId="059CEE76" w14:textId="77777777" w:rsidR="0045307B" w:rsidRDefault="0045307B" w:rsidP="0045307B">
      <w:r w:rsidRPr="00515970">
        <w:t xml:space="preserve">Policing, College of. “Phase 2 – Managing Critical Incidents.” College of Policing, 2013, </w:t>
      </w:r>
      <w:hyperlink r:id="rId27" w:history="1">
        <w:r w:rsidRPr="002006E1">
          <w:rPr>
            <w:rStyle w:val="Hyperlink"/>
          </w:rPr>
          <w:t>www.college.police.uk/app/critical-incident-management/phase-2-managing-critical-incidents</w:t>
        </w:r>
      </w:hyperlink>
      <w:r w:rsidRPr="00515970">
        <w:t>.</w:t>
      </w:r>
    </w:p>
    <w:p w14:paraId="7074CE60" w14:textId="77777777" w:rsidR="0045307B" w:rsidRDefault="0045307B" w:rsidP="0045307B">
      <w:r w:rsidRPr="00515970">
        <w:t xml:space="preserve">Phase 3 – Restoring Public Confidence.” College of Policing, 2022, </w:t>
      </w:r>
      <w:hyperlink r:id="rId28" w:history="1">
        <w:r w:rsidRPr="002006E1">
          <w:rPr>
            <w:rStyle w:val="Hyperlink"/>
          </w:rPr>
          <w:t>www.college.police.uk/app/critical-incident-management/phase-3-restoring-public-confidence</w:t>
        </w:r>
      </w:hyperlink>
      <w:r w:rsidRPr="00515970">
        <w:t>.</w:t>
      </w:r>
    </w:p>
    <w:p w14:paraId="4C1E2AD7" w14:textId="77777777" w:rsidR="0045307B" w:rsidRDefault="0045307B" w:rsidP="0045307B">
      <w:r>
        <w:t xml:space="preserve">Police, Superintendent Association. “Coaching and Mentoring / Police Superintendents’ Association.” </w:t>
      </w:r>
      <w:hyperlink r:id="rId29" w:history="1">
        <w:r w:rsidRPr="00ED5AF6">
          <w:rPr>
            <w:rStyle w:val="Hyperlink"/>
          </w:rPr>
          <w:t>www.policesupers.com</w:t>
        </w:r>
      </w:hyperlink>
      <w:r>
        <w:t xml:space="preserve">, 2018, </w:t>
      </w:r>
      <w:hyperlink r:id="rId30" w:history="1">
        <w:r w:rsidRPr="00ED5AF6">
          <w:rPr>
            <w:rStyle w:val="Hyperlink"/>
          </w:rPr>
          <w:t>www.policesupers.com/members/coaching-and-mentoring</w:t>
        </w:r>
      </w:hyperlink>
      <w:r>
        <w:t xml:space="preserve">. </w:t>
      </w:r>
    </w:p>
    <w:p w14:paraId="3C5E5E96" w14:textId="77777777" w:rsidR="0045307B" w:rsidRDefault="0045307B" w:rsidP="0045307B">
      <w:r w:rsidRPr="00515970">
        <w:t xml:space="preserve">Response Policing Career Pathway.” College of Policing, 2022, </w:t>
      </w:r>
      <w:hyperlink r:id="rId31" w:anchor=":~:text=Response%20policing%20is%20the%20term" w:history="1">
        <w:r w:rsidRPr="002006E1">
          <w:rPr>
            <w:rStyle w:val="Hyperlink"/>
          </w:rPr>
          <w:t>www.college.police.uk/career-learning/career-development/career-pathways/response-policing#:~:text=Response%20policing%20is%20the%20term</w:t>
        </w:r>
      </w:hyperlink>
      <w:r w:rsidRPr="00515970">
        <w:t>.</w:t>
      </w:r>
    </w:p>
    <w:p w14:paraId="0B5F6A3A" w14:textId="77777777" w:rsidR="0045307B" w:rsidRDefault="0045307B" w:rsidP="0045307B">
      <w:r w:rsidRPr="00515970">
        <w:lastRenderedPageBreak/>
        <w:t xml:space="preserve">Research Forum, Police Executive. “Managing a Critical Incident.” Www.policeforum.org, </w:t>
      </w:r>
      <w:hyperlink r:id="rId32" w:history="1">
        <w:r w:rsidRPr="002006E1">
          <w:rPr>
            <w:rStyle w:val="Hyperlink"/>
          </w:rPr>
          <w:t>www.policeforum.org/managing-a-critical-incident</w:t>
        </w:r>
      </w:hyperlink>
      <w:r w:rsidRPr="00515970">
        <w:t>.</w:t>
      </w:r>
    </w:p>
    <w:p w14:paraId="667ADC5B" w14:textId="77777777" w:rsidR="0045307B" w:rsidRDefault="0045307B" w:rsidP="0045307B">
      <w:r w:rsidRPr="004346BD">
        <w:t xml:space="preserve">Refresher: SARA Model and Problem-Oriented Policing.” Evidence-Basedpolicing.org, 2020, </w:t>
      </w:r>
      <w:hyperlink r:id="rId33" w:history="1">
        <w:r w:rsidRPr="00E24F08">
          <w:rPr>
            <w:rStyle w:val="Hyperlink"/>
          </w:rPr>
          <w:t>www.evidence-basedpolicing.org/refresher-sara-model-and-problem-oriented-policing/</w:t>
        </w:r>
      </w:hyperlink>
      <w:r w:rsidRPr="004346BD">
        <w:t>.</w:t>
      </w:r>
    </w:p>
    <w:p w14:paraId="12646C1F" w14:textId="77777777" w:rsidR="0045307B" w:rsidRDefault="0045307B" w:rsidP="0045307B">
      <w:r w:rsidRPr="006913DB">
        <w:t xml:space="preserve">Scottish, Government. “What Works to Reduce Reoffending: A Summary of the Evidence - Gov.scot.” Gov.scot, 8 May 2015, </w:t>
      </w:r>
      <w:hyperlink r:id="rId34" w:history="1">
        <w:r w:rsidRPr="00E24F08">
          <w:rPr>
            <w:rStyle w:val="Hyperlink"/>
          </w:rPr>
          <w:t>www.gov.scot/publications/works-reduce-reoffending-summary-evidence/</w:t>
        </w:r>
      </w:hyperlink>
      <w:r w:rsidRPr="006913DB">
        <w:t>.</w:t>
      </w:r>
    </w:p>
    <w:p w14:paraId="3194ABAB" w14:textId="77777777" w:rsidR="0045307B" w:rsidRDefault="0045307B" w:rsidP="0045307B">
      <w:r w:rsidRPr="00227FCB">
        <w:t>Together, Blue Light. “Home.” Blue Light Together, 2015, bluelighttogether.org.uk/?gclid=Cj0KCQiAg_KbBhDLARIsANx7wAxLEqj5z-SFwck_fbfhsJyF-Kd_1sldou23WW6-XOZolPr_UDa7J4gaAlBJEALw_wcB. Accessed 22 Nov. 2022.</w:t>
      </w:r>
    </w:p>
    <w:p w14:paraId="2F8A80C2" w14:textId="77777777" w:rsidR="0045307B" w:rsidRDefault="0045307B" w:rsidP="0045307B">
      <w:r w:rsidRPr="00701C21">
        <w:t xml:space="preserve">Victim Support. “Coping with Crime - Maintenance.” Victim Support, 2021, </w:t>
      </w:r>
      <w:hyperlink r:id="rId35" w:history="1">
        <w:r w:rsidRPr="00EE5DC0">
          <w:rPr>
            <w:rStyle w:val="Hyperlink"/>
          </w:rPr>
          <w:t>www.victimsupport.org.uk/help-and-support/coping-crime/</w:t>
        </w:r>
      </w:hyperlink>
      <w:r w:rsidRPr="00701C21">
        <w:t>.</w:t>
      </w:r>
    </w:p>
    <w:p w14:paraId="6F7A70CF" w14:textId="77777777" w:rsidR="0045307B" w:rsidRDefault="0045307B" w:rsidP="0045307B">
      <w:r w:rsidRPr="00521197">
        <w:t>Wheller -Research, Levin, and Analysis Standards Manager. Evidence-Based Policing Mapping Police Practice and Building the Evidence Base. 2019.</w:t>
      </w:r>
    </w:p>
    <w:p w14:paraId="4746A957" w14:textId="77777777" w:rsidR="0045307B" w:rsidRDefault="0045307B" w:rsidP="0045307B">
      <w:r w:rsidRPr="00856A2E">
        <w:t>YOU, Target Hardening. “</w:t>
      </w:r>
      <w:r w:rsidRPr="008B175D">
        <w:rPr>
          <w:i/>
        </w:rPr>
        <w:t>What Is Target Hardening</w:t>
      </w:r>
      <w:r w:rsidRPr="00856A2E">
        <w:t>? - the You Trust - Domestic Violence - Safety.” The You Trust, 18 Aug. 2021, theyoutrust.org.uk/what-is-target-hardening/.</w:t>
      </w:r>
    </w:p>
    <w:p w14:paraId="597ED15F" w14:textId="77777777" w:rsidR="0075234D" w:rsidRPr="0075234D" w:rsidRDefault="0075234D" w:rsidP="0075234D">
      <w:pPr>
        <w:spacing w:before="240" w:line="360" w:lineRule="auto"/>
        <w:rPr>
          <w:b/>
        </w:rPr>
      </w:pPr>
    </w:p>
    <w:p w14:paraId="072D1D60" w14:textId="77777777" w:rsidR="009462A1" w:rsidRDefault="009462A1" w:rsidP="00F3118E">
      <w:pPr>
        <w:spacing w:line="360" w:lineRule="auto"/>
      </w:pPr>
    </w:p>
    <w:p w14:paraId="68CCA92A" w14:textId="77777777" w:rsidR="007C13D4" w:rsidRPr="00F3118E" w:rsidRDefault="007C13D4" w:rsidP="00F3118E">
      <w:pPr>
        <w:spacing w:line="360" w:lineRule="auto"/>
      </w:pPr>
    </w:p>
    <w:sectPr w:rsidR="007C13D4" w:rsidRPr="00F3118E" w:rsidSect="007C13D4">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1D038" w14:textId="77777777" w:rsidR="007C13D4" w:rsidRDefault="007C13D4" w:rsidP="007C13D4">
      <w:pPr>
        <w:spacing w:after="0" w:line="240" w:lineRule="auto"/>
      </w:pPr>
      <w:r>
        <w:separator/>
      </w:r>
    </w:p>
  </w:endnote>
  <w:endnote w:type="continuationSeparator" w:id="0">
    <w:p w14:paraId="747B365D" w14:textId="77777777" w:rsidR="007C13D4" w:rsidRDefault="007C13D4" w:rsidP="007C1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D69DE" w14:textId="174F388E" w:rsidR="00BF6722" w:rsidRDefault="00630A9B" w:rsidP="00630A9B">
    <w:pPr>
      <w:pStyle w:val="Footer"/>
      <w:rPr>
        <w:color w:val="000000"/>
        <w:sz w:val="17"/>
      </w:rPr>
    </w:pPr>
    <w:bookmarkStart w:id="3" w:name="TITUS1FooterEvenPages"/>
    <w:r>
      <w:rPr>
        <w:color w:val="000000"/>
        <w:sz w:val="17"/>
      </w:rPr>
      <w:t> </w:t>
    </w:r>
  </w:p>
  <w:bookmarkEnd w:id="3"/>
  <w:p w14:paraId="26D32E0F" w14:textId="77777777" w:rsidR="00BF6722" w:rsidRDefault="00BF6722" w:rsidP="00BF6722">
    <w:pPr>
      <w:pStyle w:val="Footer"/>
    </w:pPr>
  </w:p>
  <w:p w14:paraId="0E9AC913" w14:textId="77777777" w:rsidR="007C13D4" w:rsidRDefault="007C13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C9B0C" w14:textId="090C5A5D" w:rsidR="007C13D4" w:rsidRDefault="00630A9B" w:rsidP="00630A9B">
    <w:pPr>
      <w:pStyle w:val="Footer"/>
      <w:rPr>
        <w:color w:val="000000"/>
        <w:sz w:val="17"/>
      </w:rPr>
    </w:pPr>
    <w:bookmarkStart w:id="4" w:name="TITUS1FooterPrimary"/>
    <w:r>
      <w:rPr>
        <w:color w:val="000000"/>
        <w:sz w:val="17"/>
      </w:rPr>
      <w:t> </w:t>
    </w:r>
  </w:p>
  <w:bookmarkEnd w:id="4"/>
  <w:p w14:paraId="51651737" w14:textId="77777777" w:rsidR="007C13D4" w:rsidRDefault="007C13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9E81C" w14:textId="4618BDB2" w:rsidR="007C13D4" w:rsidRDefault="00630A9B" w:rsidP="00630A9B">
    <w:pPr>
      <w:pStyle w:val="Footer"/>
      <w:rPr>
        <w:color w:val="000000"/>
        <w:sz w:val="17"/>
      </w:rPr>
    </w:pPr>
    <w:bookmarkStart w:id="6" w:name="TITUS1FooterFirstPage"/>
    <w:r>
      <w:rPr>
        <w:color w:val="000000"/>
        <w:sz w:val="17"/>
      </w:rPr>
      <w:t> </w:t>
    </w:r>
  </w:p>
  <w:bookmarkEnd w:id="6"/>
  <w:p w14:paraId="3C9A7355" w14:textId="77777777" w:rsidR="007C13D4" w:rsidRDefault="007C1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82A06E" w14:textId="77777777" w:rsidR="007C13D4" w:rsidRDefault="007C13D4" w:rsidP="007C13D4">
      <w:pPr>
        <w:spacing w:after="0" w:line="240" w:lineRule="auto"/>
      </w:pPr>
      <w:r>
        <w:separator/>
      </w:r>
    </w:p>
  </w:footnote>
  <w:footnote w:type="continuationSeparator" w:id="0">
    <w:p w14:paraId="7DE5B2EB" w14:textId="77777777" w:rsidR="007C13D4" w:rsidRDefault="007C13D4" w:rsidP="007C13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B34EB" w14:textId="67ADFB37" w:rsidR="00BF6722" w:rsidRDefault="00630A9B" w:rsidP="00630A9B">
    <w:pPr>
      <w:pStyle w:val="Header"/>
      <w:rPr>
        <w:color w:val="000000"/>
        <w:sz w:val="17"/>
      </w:rPr>
    </w:pPr>
    <w:bookmarkStart w:id="1" w:name="TITUS1HeaderEvenPages"/>
    <w:r>
      <w:rPr>
        <w:color w:val="000000"/>
        <w:sz w:val="17"/>
      </w:rPr>
      <w:t> </w:t>
    </w:r>
  </w:p>
  <w:bookmarkEnd w:id="1"/>
  <w:p w14:paraId="2DF9DD9C" w14:textId="77777777" w:rsidR="00BF6722" w:rsidRDefault="00BF6722" w:rsidP="00BF6722">
    <w:pPr>
      <w:pStyle w:val="Header"/>
    </w:pPr>
  </w:p>
  <w:p w14:paraId="65B77306" w14:textId="77777777" w:rsidR="007C13D4" w:rsidRDefault="007C1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C85C9" w14:textId="457DA0C4" w:rsidR="007C13D4" w:rsidRDefault="00630A9B" w:rsidP="00630A9B">
    <w:pPr>
      <w:pStyle w:val="Header"/>
      <w:rPr>
        <w:color w:val="000000"/>
        <w:sz w:val="17"/>
      </w:rPr>
    </w:pPr>
    <w:bookmarkStart w:id="2" w:name="TITUS1HeaderPrimary"/>
    <w:r>
      <w:rPr>
        <w:color w:val="000000"/>
        <w:sz w:val="17"/>
      </w:rPr>
      <w:t> </w:t>
    </w:r>
  </w:p>
  <w:bookmarkEnd w:id="2"/>
  <w:p w14:paraId="64E5388C" w14:textId="77777777" w:rsidR="007C13D4" w:rsidRDefault="007C1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F6326" w14:textId="0FAC483B" w:rsidR="007C13D4" w:rsidRDefault="00630A9B" w:rsidP="00630A9B">
    <w:pPr>
      <w:pStyle w:val="Header"/>
      <w:rPr>
        <w:color w:val="000000"/>
        <w:sz w:val="17"/>
      </w:rPr>
    </w:pPr>
    <w:bookmarkStart w:id="5" w:name="TITUS1HeaderFirstPage"/>
    <w:r>
      <w:rPr>
        <w:color w:val="000000"/>
        <w:sz w:val="17"/>
      </w:rPr>
      <w:t> </w:t>
    </w:r>
  </w:p>
  <w:bookmarkEnd w:id="5"/>
  <w:p w14:paraId="115B838C" w14:textId="77777777" w:rsidR="007C13D4" w:rsidRDefault="007C13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18E"/>
    <w:rsid w:val="00127A28"/>
    <w:rsid w:val="001E1816"/>
    <w:rsid w:val="002E2FF5"/>
    <w:rsid w:val="002E47BF"/>
    <w:rsid w:val="003C1324"/>
    <w:rsid w:val="0045307B"/>
    <w:rsid w:val="004B0BC8"/>
    <w:rsid w:val="00527233"/>
    <w:rsid w:val="005D3CC6"/>
    <w:rsid w:val="00630A9B"/>
    <w:rsid w:val="00683A07"/>
    <w:rsid w:val="006A7920"/>
    <w:rsid w:val="0075234D"/>
    <w:rsid w:val="007A1210"/>
    <w:rsid w:val="007C13D4"/>
    <w:rsid w:val="00813479"/>
    <w:rsid w:val="0084358A"/>
    <w:rsid w:val="009462A1"/>
    <w:rsid w:val="00A01607"/>
    <w:rsid w:val="00A302EA"/>
    <w:rsid w:val="00A54288"/>
    <w:rsid w:val="00A97A5F"/>
    <w:rsid w:val="00B42AF6"/>
    <w:rsid w:val="00B5442A"/>
    <w:rsid w:val="00B6660E"/>
    <w:rsid w:val="00B91333"/>
    <w:rsid w:val="00BF6722"/>
    <w:rsid w:val="00BF7EF3"/>
    <w:rsid w:val="00C75800"/>
    <w:rsid w:val="00CF7934"/>
    <w:rsid w:val="00D3113B"/>
    <w:rsid w:val="00DC3F22"/>
    <w:rsid w:val="00E036A0"/>
    <w:rsid w:val="00E16EF4"/>
    <w:rsid w:val="00E4004D"/>
    <w:rsid w:val="00E5451D"/>
    <w:rsid w:val="00E60F67"/>
    <w:rsid w:val="00EF10D5"/>
    <w:rsid w:val="00F268B5"/>
    <w:rsid w:val="00F3118E"/>
    <w:rsid w:val="00F621C1"/>
    <w:rsid w:val="00FD2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E9FC263"/>
  <w15:chartTrackingRefBased/>
  <w15:docId w15:val="{BED8608F-93B5-43E6-93E3-1E24BB003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3D4"/>
  </w:style>
  <w:style w:type="paragraph" w:styleId="Footer">
    <w:name w:val="footer"/>
    <w:basedOn w:val="Normal"/>
    <w:link w:val="FooterChar"/>
    <w:uiPriority w:val="99"/>
    <w:unhideWhenUsed/>
    <w:rsid w:val="007C1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3D4"/>
  </w:style>
  <w:style w:type="character" w:styleId="Hyperlink">
    <w:name w:val="Hyperlink"/>
    <w:basedOn w:val="DefaultParagraphFont"/>
    <w:uiPriority w:val="99"/>
    <w:unhideWhenUsed/>
    <w:rsid w:val="004530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ethics/code-of-ethics" TargetMode="External"/><Relationship Id="rId13" Type="http://schemas.openxmlformats.org/officeDocument/2006/relationships/hyperlink" Target="http://www.doingtime.co.uk/how-probation-works/how-does-the-probation-service-work/" TargetMode="External"/><Relationship Id="rId18" Type="http://schemas.openxmlformats.org/officeDocument/2006/relationships/hyperlink" Target="http://www.gov.uk/government/publications/covert-human-intelligence-sources-draft-code-of-practice/covert-human-intelligence-sources-use-and-conduct-authorisation-process-factsheet-accessible-version" TargetMode="External"/><Relationship Id="rId26" Type="http://schemas.openxmlformats.org/officeDocument/2006/relationships/hyperlink" Target="http://www.gov.uk/government/news/national-campaign-to-recruit-20000-police-officers-launches-today" TargetMode="External"/><Relationship Id="rId39"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s://www.bing.com/search?q=HMIC.+PEEL%3A+Police+Effectiveness+2015+(Vulnerability)+an+Inspection+of+South+Wales+Police.+2015.&amp;cvid=231c5edf1de44035a08d21bf21130f3a&amp;aqs=edge..69i57j69i11004.1326j0j4&amp;FORM=ANAB01&amp;PC=U531" TargetMode="External"/><Relationship Id="rId34" Type="http://schemas.openxmlformats.org/officeDocument/2006/relationships/hyperlink" Target="http://www.gov.scot/publications/works-reduce-reoffending-summary-evidence/" TargetMode="External"/><Relationship Id="rId42" Type="http://schemas.openxmlformats.org/officeDocument/2006/relationships/fontTable" Target="fontTable.xml"/><Relationship Id="rId7" Type="http://schemas.openxmlformats.org/officeDocument/2006/relationships/hyperlink" Target="https://www.local.gov.uk/tackling-serious-and-organised-crime" TargetMode="External"/><Relationship Id="rId12" Type="http://schemas.openxmlformats.org/officeDocument/2006/relationships/hyperlink" Target="http://www.oxford.gov.uk/info/20101/community_safety/1308/cuckooing" TargetMode="External"/><Relationship Id="rId17" Type="http://schemas.openxmlformats.org/officeDocument/2006/relationships/hyperlink" Target="http://www.college.police.uk/app/stop-and-search/fair" TargetMode="External"/><Relationship Id="rId25" Type="http://schemas.openxmlformats.org/officeDocument/2006/relationships/hyperlink" Target="https://www.npcc.police.uk/About/AboutNPCC.aspx" TargetMode="External"/><Relationship Id="rId33" Type="http://schemas.openxmlformats.org/officeDocument/2006/relationships/hyperlink" Target="http://www.evidence-basedpolicing.org/refresher-sara-model-and-problem-oriented-policing/"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www.staffordbc.gov.uk/emergency-planning-and-major-incidents" TargetMode="External"/><Relationship Id="rId20" Type="http://schemas.openxmlformats.org/officeDocument/2006/relationships/hyperlink" Target="http://www.gov.uk/government/publications/covert-human-intelligence-sources-draft-code-of-practice/covert-human-intelligence-sources-bill-factsheet-accessible-version" TargetMode="External"/><Relationship Id="rId29" Type="http://schemas.openxmlformats.org/officeDocument/2006/relationships/hyperlink" Target="http://www.policesupers.com" TargetMode="External"/><Relationship Id="rId41"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www.intelligencewithsteve.com/post/the-5-minute-guide-to-the-" TargetMode="External"/><Relationship Id="rId11" Type="http://schemas.openxmlformats.org/officeDocument/2006/relationships/hyperlink" Target="http://www.collegeofpolicing.uk/guidance/vulnerability-related-risks/communication" TargetMode="External"/><Relationship Id="rId24" Type="http://schemas.openxmlformats.org/officeDocument/2006/relationships/hyperlink" Target="http://www.gov.uk/government/publications/multi-agency-public-protection-arrangements-mappa-guidance" TargetMode="External"/><Relationship Id="rId32" Type="http://schemas.openxmlformats.org/officeDocument/2006/relationships/hyperlink" Target="http://www.policeforum.org/managing-a-critical-incident"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www.college.police.uk/app/intelligence-management/analysis/evaluation-and-review" TargetMode="External"/><Relationship Id="rId23" Type="http://schemas.openxmlformats.org/officeDocument/2006/relationships/hyperlink" Target="http://www.college.police.uk/app/intelligence-management" TargetMode="External"/><Relationship Id="rId28" Type="http://schemas.openxmlformats.org/officeDocument/2006/relationships/hyperlink" Target="http://www.college.police.uk/app/critical-incident-management/phase-3-restoring-public-confidence" TargetMode="External"/><Relationship Id="rId36" Type="http://schemas.openxmlformats.org/officeDocument/2006/relationships/header" Target="header1.xml"/><Relationship Id="rId10" Type="http://schemas.openxmlformats.org/officeDocument/2006/relationships/hyperlink" Target="https://www.app.college.police.uk/app-content/investigations/investigation-process/" TargetMode="External"/><Relationship Id="rId19" Type="http://schemas.openxmlformats.org/officeDocument/2006/relationships/hyperlink" Target="http://www.justice.gc.ca/eng/cj-jp/victims-victimes/rights-droits/who-qui.html" TargetMode="External"/><Relationship Id="rId31" Type="http://schemas.openxmlformats.org/officeDocument/2006/relationships/hyperlink" Target="http://www.college.police.uk/career-learning/career-development/career-pathways/response-policing" TargetMode="External"/><Relationship Id="rId4" Type="http://schemas.openxmlformats.org/officeDocument/2006/relationships/footnotes" Target="footnotes.xml"/><Relationship Id="rId9" Type="http://schemas.openxmlformats.org/officeDocument/2006/relationships/hyperlink" Target="https://www.app.college.police.uk/app-content/intelligence-management/intelligence-cycle/" TargetMode="External"/><Relationship Id="rId14" Type="http://schemas.openxmlformats.org/officeDocument/2006/relationships/hyperlink" Target="http://www.staffordbc.gov.uk/emergency-planning-and-major-incidents" TargetMode="External"/><Relationship Id="rId22" Type="http://schemas.openxmlformats.org/officeDocument/2006/relationships/hyperlink" Target="http://www.college.police.uk/app/intelligence-management/intelligence-report" TargetMode="External"/><Relationship Id="rId27" Type="http://schemas.openxmlformats.org/officeDocument/2006/relationships/hyperlink" Target="http://www.college.police.uk/app/critical-incident-management/phase-2-managing-critical-incidents" TargetMode="External"/><Relationship Id="rId30" Type="http://schemas.openxmlformats.org/officeDocument/2006/relationships/hyperlink" Target="http://www.policesupers.com/members/coaching-and-mentoring" TargetMode="External"/><Relationship Id="rId35" Type="http://schemas.openxmlformats.org/officeDocument/2006/relationships/hyperlink" Target="http://www.victimsupport.org.uk/help-and-support/coping-crime/"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1338</TotalTime>
  <Pages>14</Pages>
  <Words>6345</Words>
  <Characters>36171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Evans,Matthew swp6942</dc:creator>
  <cp:keywords/>
  <dc:description/>
  <cp:lastModifiedBy>Evans,Matthew swp6942</cp:lastModifiedBy>
  <cp:revision>22</cp:revision>
  <dcterms:created xsi:type="dcterms:W3CDTF">2022-11-21T12:26:00Z</dcterms:created>
  <dcterms:modified xsi:type="dcterms:W3CDTF">2022-11-28T18:27:00Z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bcced13a-27a0-4b3b-85f4-a470071fcc7a</vt:lpwstr>
  </property>
  <property fmtid="{D5CDD505-2E9C-101B-9397-08002B2CF9AE}" pid="3" name="MSIP_Label_66cf8fe5-b7b7-4df7-b38d-1c61ac2f6639_Enabled">
    <vt:lpwstr>true</vt:lpwstr>
  </property>
  <property fmtid="{D5CDD505-2E9C-101B-9397-08002B2CF9AE}" pid="4" name="MSIP_Label_66cf8fe5-b7b7-4df7-b38d-1c61ac2f6639_SetDate">
    <vt:lpwstr>2022-11-24T20:42:09Z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75ce1ad0-14f3-4ca9-ac73-9aad2ec1e249</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