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36A97" w14:textId="77777777" w:rsidR="00724437" w:rsidRDefault="00724437" w:rsidP="00724437">
      <w:pPr>
        <w:rPr>
          <w:rFonts w:ascii="Times New Roman" w:hAnsi="Times New Roman"/>
          <w:color w:val="201F1E"/>
          <w:sz w:val="24"/>
          <w:szCs w:val="24"/>
          <w:shd w:val="clear" w:color="auto" w:fill="FFFFFF"/>
        </w:rPr>
      </w:pPr>
    </w:p>
    <w:p w14:paraId="234D04CA" w14:textId="77777777" w:rsidR="00724437" w:rsidRDefault="00724437" w:rsidP="00724437">
      <w:pPr>
        <w:rPr>
          <w:rFonts w:ascii="Times New Roman" w:hAnsi="Times New Roman"/>
          <w:color w:val="201F1E"/>
          <w:sz w:val="24"/>
          <w:szCs w:val="24"/>
          <w:shd w:val="clear" w:color="auto" w:fill="FFFFFF"/>
        </w:rPr>
      </w:pPr>
    </w:p>
    <w:p w14:paraId="5CBD7C5E" w14:textId="77777777" w:rsidR="00724437" w:rsidRDefault="00724437" w:rsidP="00724437">
      <w:pPr>
        <w:rPr>
          <w:rFonts w:ascii="Times New Roman" w:hAnsi="Times New Roman"/>
          <w:color w:val="201F1E"/>
          <w:sz w:val="24"/>
          <w:szCs w:val="24"/>
          <w:shd w:val="clear" w:color="auto" w:fill="FFFFFF"/>
        </w:rPr>
      </w:pPr>
    </w:p>
    <w:p w14:paraId="6C590AD2" w14:textId="77777777" w:rsidR="00724437" w:rsidRDefault="00724437" w:rsidP="00724437">
      <w:pPr>
        <w:rPr>
          <w:rFonts w:ascii="Times New Roman" w:hAnsi="Times New Roman"/>
          <w:color w:val="201F1E"/>
          <w:sz w:val="24"/>
          <w:szCs w:val="24"/>
          <w:shd w:val="clear" w:color="auto" w:fill="FFFFFF"/>
        </w:rPr>
      </w:pPr>
    </w:p>
    <w:p w14:paraId="217CA819" w14:textId="46499229" w:rsidR="00724437" w:rsidRDefault="00724437" w:rsidP="00724437">
      <w:pPr>
        <w:rPr>
          <w:rFonts w:ascii="Times New Roman" w:hAnsi="Times New Roman"/>
          <w:color w:val="201F1E"/>
          <w:sz w:val="24"/>
          <w:szCs w:val="24"/>
          <w:shd w:val="clear" w:color="auto" w:fill="FFFFFF"/>
        </w:rPr>
      </w:pPr>
    </w:p>
    <w:p w14:paraId="38E3664F" w14:textId="77777777" w:rsidR="00724437" w:rsidRDefault="00724437" w:rsidP="00724437">
      <w:pPr>
        <w:rPr>
          <w:rFonts w:ascii="Times New Roman" w:hAnsi="Times New Roman"/>
          <w:color w:val="201F1E"/>
          <w:sz w:val="24"/>
          <w:szCs w:val="24"/>
          <w:shd w:val="clear" w:color="auto" w:fill="FFFFFF"/>
        </w:rPr>
      </w:pPr>
    </w:p>
    <w:p w14:paraId="06D8C9B5" w14:textId="77777777" w:rsidR="00724437" w:rsidRDefault="00724437" w:rsidP="00724437">
      <w:pPr>
        <w:rPr>
          <w:rFonts w:ascii="Times New Roman" w:hAnsi="Times New Roman"/>
          <w:color w:val="201F1E"/>
          <w:sz w:val="24"/>
          <w:szCs w:val="24"/>
          <w:shd w:val="clear" w:color="auto" w:fill="FFFFFF"/>
        </w:rPr>
      </w:pPr>
    </w:p>
    <w:p w14:paraId="45BED289" w14:textId="77777777" w:rsidR="00724437" w:rsidRDefault="00724437" w:rsidP="00724437">
      <w:pPr>
        <w:jc w:val="center"/>
        <w:rPr>
          <w:rFonts w:ascii="Times New Roman" w:hAnsi="Times New Roman"/>
          <w:b/>
          <w:bCs/>
          <w:sz w:val="50"/>
          <w:szCs w:val="50"/>
          <w:bdr w:val="none" w:sz="0" w:space="0" w:color="auto" w:frame="1"/>
          <w:shd w:val="clear" w:color="auto" w:fill="FFFFFF"/>
        </w:rPr>
      </w:pPr>
    </w:p>
    <w:p w14:paraId="449FAAEF" w14:textId="7D7E584A" w:rsidR="00724437" w:rsidRPr="00D17090" w:rsidRDefault="009B4919" w:rsidP="00724437">
      <w:pPr>
        <w:jc w:val="center"/>
        <w:rPr>
          <w:rFonts w:ascii="Times New Roman" w:hAnsi="Times New Roman"/>
          <w:b/>
          <w:bCs/>
          <w:sz w:val="44"/>
          <w:szCs w:val="44"/>
          <w:bdr w:val="none" w:sz="0" w:space="0" w:color="auto" w:frame="1"/>
          <w:shd w:val="clear" w:color="auto" w:fill="FFFFFF"/>
        </w:rPr>
      </w:pPr>
      <w:r w:rsidRPr="00D17090">
        <w:rPr>
          <w:rFonts w:ascii="Times New Roman" w:hAnsi="Times New Roman"/>
          <w:b/>
          <w:bCs/>
          <w:sz w:val="44"/>
          <w:szCs w:val="44"/>
          <w:bdr w:val="none" w:sz="0" w:space="0" w:color="auto" w:frame="1"/>
          <w:shd w:val="clear" w:color="auto" w:fill="FFFFFF"/>
        </w:rPr>
        <w:t xml:space="preserve">THE </w:t>
      </w:r>
      <w:r w:rsidR="00C65EFD" w:rsidRPr="00D17090">
        <w:rPr>
          <w:rFonts w:ascii="Times New Roman" w:hAnsi="Times New Roman"/>
          <w:b/>
          <w:bCs/>
          <w:sz w:val="44"/>
          <w:szCs w:val="44"/>
          <w:bdr w:val="none" w:sz="0" w:space="0" w:color="auto" w:frame="1"/>
          <w:shd w:val="clear" w:color="auto" w:fill="FFFFFF"/>
        </w:rPr>
        <w:t>GLOBAL BUSINESS ENVIRONMENT</w:t>
      </w:r>
      <w:r w:rsidR="00724437" w:rsidRPr="00D17090">
        <w:rPr>
          <w:rFonts w:ascii="Times New Roman" w:hAnsi="Times New Roman"/>
          <w:b/>
          <w:bCs/>
          <w:sz w:val="44"/>
          <w:szCs w:val="44"/>
          <w:bdr w:val="none" w:sz="0" w:space="0" w:color="auto" w:frame="1"/>
          <w:shd w:val="clear" w:color="auto" w:fill="FFFFFF"/>
        </w:rPr>
        <w:t xml:space="preserve"> </w:t>
      </w:r>
    </w:p>
    <w:p w14:paraId="07D2BD50" w14:textId="142C854E" w:rsidR="00B64549" w:rsidRDefault="00B64549" w:rsidP="00724437">
      <w:pPr>
        <w:jc w:val="center"/>
        <w:rPr>
          <w:rFonts w:ascii="Times New Roman" w:hAnsi="Times New Roman"/>
          <w:b/>
          <w:bCs/>
          <w:i/>
          <w:iCs/>
          <w:sz w:val="44"/>
          <w:szCs w:val="44"/>
          <w:bdr w:val="none" w:sz="0" w:space="0" w:color="auto" w:frame="1"/>
          <w:shd w:val="clear" w:color="auto" w:fill="FFFFFF"/>
        </w:rPr>
      </w:pPr>
      <w:r w:rsidRPr="00D17090">
        <w:rPr>
          <w:rFonts w:ascii="Times New Roman" w:hAnsi="Times New Roman"/>
          <w:b/>
          <w:bCs/>
          <w:i/>
          <w:iCs/>
          <w:sz w:val="44"/>
          <w:szCs w:val="44"/>
          <w:bdr w:val="none" w:sz="0" w:space="0" w:color="auto" w:frame="1"/>
          <w:shd w:val="clear" w:color="auto" w:fill="FFFFFF"/>
        </w:rPr>
        <w:t xml:space="preserve">Environmental Analysis of </w:t>
      </w:r>
      <w:r w:rsidR="00C07BDA">
        <w:rPr>
          <w:rFonts w:ascii="Times New Roman" w:hAnsi="Times New Roman"/>
          <w:b/>
          <w:bCs/>
          <w:i/>
          <w:iCs/>
          <w:sz w:val="44"/>
          <w:szCs w:val="44"/>
          <w:bdr w:val="none" w:sz="0" w:space="0" w:color="auto" w:frame="1"/>
          <w:shd w:val="clear" w:color="auto" w:fill="FFFFFF"/>
        </w:rPr>
        <w:t>Toyota</w:t>
      </w:r>
    </w:p>
    <w:p w14:paraId="3C6D7282" w14:textId="771175A3" w:rsidR="00724437" w:rsidRPr="00FC37AB" w:rsidRDefault="00B64549" w:rsidP="00B64549">
      <w:pPr>
        <w:jc w:val="center"/>
        <w:rPr>
          <w:rFonts w:ascii="Times New Roman" w:hAnsi="Times New Roman"/>
          <w:i/>
          <w:iCs/>
          <w:color w:val="201F1E"/>
          <w:sz w:val="44"/>
          <w:szCs w:val="44"/>
          <w:shd w:val="clear" w:color="auto" w:fill="FFFFFF"/>
        </w:rPr>
      </w:pPr>
      <w:r w:rsidRPr="00FC37AB">
        <w:rPr>
          <w:rFonts w:ascii="Times New Roman" w:hAnsi="Times New Roman"/>
          <w:b/>
          <w:bCs/>
          <w:i/>
          <w:iCs/>
          <w:sz w:val="44"/>
          <w:szCs w:val="44"/>
          <w:bdr w:val="none" w:sz="0" w:space="0" w:color="auto" w:frame="1"/>
          <w:shd w:val="clear" w:color="auto" w:fill="FFFFFF"/>
        </w:rPr>
        <w:t xml:space="preserve">- </w:t>
      </w:r>
      <w:r w:rsidR="00724437" w:rsidRPr="00FC37AB">
        <w:rPr>
          <w:rFonts w:ascii="Times New Roman" w:hAnsi="Times New Roman"/>
          <w:b/>
          <w:bCs/>
          <w:i/>
          <w:iCs/>
          <w:sz w:val="44"/>
          <w:szCs w:val="44"/>
          <w:bdr w:val="none" w:sz="0" w:space="0" w:color="auto" w:frame="1"/>
          <w:shd w:val="clear" w:color="auto" w:fill="FFFFFF"/>
        </w:rPr>
        <w:t>Assessment 1</w:t>
      </w:r>
      <w:r w:rsidRPr="00FC37AB">
        <w:rPr>
          <w:rFonts w:ascii="Times New Roman" w:hAnsi="Times New Roman"/>
          <w:b/>
          <w:bCs/>
          <w:i/>
          <w:iCs/>
          <w:sz w:val="44"/>
          <w:szCs w:val="44"/>
          <w:bdr w:val="none" w:sz="0" w:space="0" w:color="auto" w:frame="1"/>
          <w:shd w:val="clear" w:color="auto" w:fill="FFFFFF"/>
        </w:rPr>
        <w:t xml:space="preserve"> -</w:t>
      </w:r>
    </w:p>
    <w:p w14:paraId="4DCEBD57" w14:textId="77777777" w:rsidR="00724437" w:rsidRDefault="00724437" w:rsidP="00724437">
      <w:pPr>
        <w:rPr>
          <w:rFonts w:ascii="Times New Roman" w:hAnsi="Times New Roman"/>
          <w:color w:val="201F1E"/>
          <w:sz w:val="24"/>
          <w:szCs w:val="24"/>
          <w:shd w:val="clear" w:color="auto" w:fill="FFFFFF"/>
        </w:rPr>
      </w:pPr>
    </w:p>
    <w:p w14:paraId="0F42A3D3" w14:textId="77777777" w:rsidR="00724437" w:rsidRDefault="00724437" w:rsidP="00724437">
      <w:pPr>
        <w:rPr>
          <w:rFonts w:ascii="Times New Roman" w:hAnsi="Times New Roman"/>
          <w:color w:val="201F1E"/>
          <w:sz w:val="24"/>
          <w:szCs w:val="24"/>
          <w:shd w:val="clear" w:color="auto" w:fill="FFFFFF"/>
        </w:rPr>
      </w:pPr>
    </w:p>
    <w:p w14:paraId="1769C2EC" w14:textId="7A2ECE4D" w:rsidR="00724437" w:rsidRDefault="00724437" w:rsidP="00724437">
      <w:pPr>
        <w:rPr>
          <w:rFonts w:ascii="Times New Roman" w:hAnsi="Times New Roman"/>
          <w:color w:val="201F1E"/>
          <w:sz w:val="24"/>
          <w:szCs w:val="24"/>
          <w:shd w:val="clear" w:color="auto" w:fill="FFFFFF"/>
        </w:rPr>
      </w:pPr>
    </w:p>
    <w:p w14:paraId="70AD6591" w14:textId="471E66C8" w:rsidR="00FC37AB" w:rsidRDefault="00FC37AB" w:rsidP="00724437">
      <w:pPr>
        <w:rPr>
          <w:rFonts w:ascii="Times New Roman" w:hAnsi="Times New Roman"/>
          <w:color w:val="201F1E"/>
          <w:sz w:val="24"/>
          <w:szCs w:val="24"/>
          <w:shd w:val="clear" w:color="auto" w:fill="FFFFFF"/>
        </w:rPr>
      </w:pPr>
    </w:p>
    <w:p w14:paraId="7459F147" w14:textId="77777777" w:rsidR="00FC37AB" w:rsidRDefault="00FC37AB" w:rsidP="00724437">
      <w:pPr>
        <w:rPr>
          <w:rFonts w:ascii="Times New Roman" w:hAnsi="Times New Roman"/>
          <w:color w:val="201F1E"/>
          <w:sz w:val="24"/>
          <w:szCs w:val="24"/>
          <w:shd w:val="clear" w:color="auto" w:fill="FFFFFF"/>
        </w:rPr>
      </w:pPr>
    </w:p>
    <w:p w14:paraId="5BA40A44" w14:textId="77777777" w:rsidR="00724437" w:rsidRDefault="00724437" w:rsidP="00724437">
      <w:pPr>
        <w:rPr>
          <w:rFonts w:ascii="Times New Roman" w:hAnsi="Times New Roman"/>
          <w:color w:val="201F1E"/>
          <w:sz w:val="24"/>
          <w:szCs w:val="24"/>
          <w:shd w:val="clear" w:color="auto" w:fill="FFFFFF"/>
        </w:rPr>
      </w:pPr>
    </w:p>
    <w:p w14:paraId="3F2AC917" w14:textId="77777777" w:rsidR="00724437" w:rsidRDefault="00724437" w:rsidP="00724437">
      <w:pPr>
        <w:tabs>
          <w:tab w:val="left" w:pos="5580"/>
        </w:tabs>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b/>
      </w:r>
    </w:p>
    <w:p w14:paraId="677150E5" w14:textId="2A6CC4D6" w:rsidR="00724437" w:rsidRDefault="00724437" w:rsidP="00724437">
      <w:pPr>
        <w:rPr>
          <w:rFonts w:ascii="Times New Roman" w:hAnsi="Times New Roman"/>
          <w:color w:val="201F1E"/>
          <w:sz w:val="24"/>
          <w:szCs w:val="24"/>
          <w:shd w:val="clear" w:color="auto" w:fill="FFFFFF"/>
        </w:rPr>
      </w:pPr>
    </w:p>
    <w:p w14:paraId="29C809DB" w14:textId="77777777" w:rsidR="00FC37AB" w:rsidRDefault="00FC37AB" w:rsidP="00724437">
      <w:pPr>
        <w:rPr>
          <w:rFonts w:ascii="Times New Roman" w:hAnsi="Times New Roman"/>
          <w:color w:val="201F1E"/>
          <w:sz w:val="24"/>
          <w:szCs w:val="24"/>
          <w:shd w:val="clear" w:color="auto" w:fill="FFFFFF"/>
        </w:rPr>
      </w:pPr>
    </w:p>
    <w:p w14:paraId="0BF38F93" w14:textId="0257C906" w:rsidR="00724437" w:rsidRDefault="00724437" w:rsidP="00724437">
      <w:pPr>
        <w:rPr>
          <w:rFonts w:ascii="Times New Roman" w:hAnsi="Times New Roman"/>
          <w:color w:val="201F1E"/>
          <w:sz w:val="24"/>
          <w:szCs w:val="24"/>
          <w:shd w:val="clear" w:color="auto" w:fill="FFFFFF"/>
        </w:rPr>
      </w:pPr>
    </w:p>
    <w:p w14:paraId="7CC78E9E" w14:textId="77777777" w:rsidR="0049406B" w:rsidRDefault="0049406B" w:rsidP="00724437">
      <w:pPr>
        <w:rPr>
          <w:rFonts w:ascii="Times New Roman" w:hAnsi="Times New Roman"/>
          <w:color w:val="201F1E"/>
          <w:sz w:val="24"/>
          <w:szCs w:val="24"/>
          <w:shd w:val="clear" w:color="auto" w:fill="FFFFFF"/>
        </w:rPr>
      </w:pPr>
    </w:p>
    <w:p w14:paraId="19D7A0C5" w14:textId="77777777" w:rsidR="00724437" w:rsidRDefault="00724437" w:rsidP="00724437">
      <w:pPr>
        <w:rPr>
          <w:rFonts w:ascii="Times New Roman" w:hAnsi="Times New Roman"/>
          <w:color w:val="201F1E"/>
          <w:sz w:val="24"/>
          <w:szCs w:val="24"/>
          <w:shd w:val="clear" w:color="auto" w:fill="FFFFFF"/>
        </w:rPr>
      </w:pPr>
    </w:p>
    <w:p w14:paraId="003F648C" w14:textId="77777777" w:rsidR="00724437" w:rsidRDefault="00724437" w:rsidP="00724437">
      <w:pPr>
        <w:rPr>
          <w:rFonts w:ascii="Times New Roman" w:hAnsi="Times New Roman"/>
          <w:color w:val="201F1E"/>
          <w:sz w:val="24"/>
          <w:szCs w:val="24"/>
          <w:shd w:val="clear" w:color="auto" w:fill="FFFFFF"/>
        </w:rPr>
      </w:pPr>
    </w:p>
    <w:p w14:paraId="1B0108D2" w14:textId="77777777" w:rsidR="00724437" w:rsidRPr="003A06EA" w:rsidRDefault="00724437" w:rsidP="009B4919">
      <w:pPr>
        <w:ind w:left="4320" w:firstLine="720"/>
        <w:rPr>
          <w:rFonts w:ascii="Times New Roman" w:eastAsia="Times New Roman" w:hAnsi="Times New Roman"/>
          <w:sz w:val="24"/>
          <w:szCs w:val="24"/>
        </w:rPr>
      </w:pPr>
      <w:r>
        <w:rPr>
          <w:rFonts w:ascii="Times New Roman" w:hAnsi="Times New Roman"/>
          <w:sz w:val="24"/>
          <w:szCs w:val="24"/>
        </w:rPr>
        <w:t>Name: George Tivga</w:t>
      </w:r>
    </w:p>
    <w:p w14:paraId="11BC13BB" w14:textId="77777777" w:rsidR="00724437" w:rsidRDefault="00724437" w:rsidP="009B4919">
      <w:pPr>
        <w:ind w:left="4320" w:firstLine="720"/>
        <w:rPr>
          <w:rFonts w:ascii="Times New Roman" w:hAnsi="Times New Roman"/>
          <w:sz w:val="24"/>
          <w:szCs w:val="24"/>
        </w:rPr>
      </w:pPr>
      <w:r>
        <w:rPr>
          <w:rFonts w:ascii="Times New Roman" w:hAnsi="Times New Roman"/>
          <w:sz w:val="24"/>
          <w:szCs w:val="24"/>
        </w:rPr>
        <w:t>Student Number: 2024060</w:t>
      </w:r>
    </w:p>
    <w:p w14:paraId="774DB653" w14:textId="059EE056" w:rsidR="00724437" w:rsidRDefault="00724437" w:rsidP="009B4919">
      <w:pPr>
        <w:ind w:left="4320" w:firstLine="720"/>
        <w:rPr>
          <w:rFonts w:ascii="Times New Roman" w:hAnsi="Times New Roman"/>
          <w:sz w:val="24"/>
          <w:szCs w:val="24"/>
        </w:rPr>
      </w:pPr>
      <w:r>
        <w:rPr>
          <w:rFonts w:ascii="Times New Roman" w:hAnsi="Times New Roman"/>
          <w:sz w:val="24"/>
          <w:szCs w:val="24"/>
        </w:rPr>
        <w:t xml:space="preserve">Module: </w:t>
      </w:r>
      <w:r w:rsidR="0040384D">
        <w:rPr>
          <w:rFonts w:ascii="Times New Roman" w:hAnsi="Times New Roman"/>
          <w:sz w:val="24"/>
          <w:szCs w:val="24"/>
        </w:rPr>
        <w:t>GBE</w:t>
      </w:r>
      <w:r w:rsidR="0040384D" w:rsidRPr="0040384D">
        <w:rPr>
          <w:rFonts w:ascii="Times New Roman" w:hAnsi="Times New Roman"/>
          <w:sz w:val="24"/>
          <w:szCs w:val="24"/>
        </w:rPr>
        <w:t xml:space="preserve"> </w:t>
      </w:r>
      <w:r>
        <w:rPr>
          <w:rFonts w:ascii="Times New Roman" w:hAnsi="Times New Roman"/>
          <w:sz w:val="24"/>
          <w:szCs w:val="24"/>
        </w:rPr>
        <w:t>(LCBB400</w:t>
      </w:r>
      <w:r w:rsidR="0040384D">
        <w:rPr>
          <w:rFonts w:ascii="Times New Roman" w:hAnsi="Times New Roman"/>
          <w:sz w:val="24"/>
          <w:szCs w:val="24"/>
        </w:rPr>
        <w:t>5</w:t>
      </w:r>
      <w:r>
        <w:rPr>
          <w:rFonts w:ascii="Times New Roman" w:hAnsi="Times New Roman"/>
          <w:sz w:val="24"/>
          <w:szCs w:val="24"/>
        </w:rPr>
        <w:t>)</w:t>
      </w:r>
    </w:p>
    <w:p w14:paraId="559322EA" w14:textId="0307EA7F" w:rsidR="00724437" w:rsidRDefault="00724437" w:rsidP="009B4919">
      <w:pPr>
        <w:ind w:left="4320" w:firstLine="720"/>
        <w:rPr>
          <w:rFonts w:ascii="Times New Roman" w:hAnsi="Times New Roman"/>
          <w:sz w:val="24"/>
          <w:szCs w:val="24"/>
        </w:rPr>
      </w:pPr>
      <w:r>
        <w:rPr>
          <w:rFonts w:ascii="Times New Roman" w:hAnsi="Times New Roman"/>
          <w:color w:val="201F1E"/>
          <w:sz w:val="24"/>
          <w:szCs w:val="24"/>
          <w:shd w:val="clear" w:color="auto" w:fill="FFFFFF"/>
        </w:rPr>
        <w:t xml:space="preserve">Module Lector Name: </w:t>
      </w:r>
      <w:proofErr w:type="spellStart"/>
      <w:r w:rsidR="00C0328F" w:rsidRPr="00C0328F">
        <w:rPr>
          <w:rFonts w:ascii="Times New Roman" w:hAnsi="Times New Roman"/>
          <w:color w:val="201F1E"/>
          <w:sz w:val="24"/>
          <w:szCs w:val="24"/>
          <w:shd w:val="clear" w:color="auto" w:fill="FFFFFF"/>
        </w:rPr>
        <w:t>Rexon</w:t>
      </w:r>
      <w:proofErr w:type="spellEnd"/>
      <w:r w:rsidR="00C0328F" w:rsidRPr="00C0328F">
        <w:rPr>
          <w:rFonts w:ascii="Times New Roman" w:hAnsi="Times New Roman"/>
          <w:color w:val="201F1E"/>
          <w:sz w:val="24"/>
          <w:szCs w:val="24"/>
          <w:shd w:val="clear" w:color="auto" w:fill="FFFFFF"/>
        </w:rPr>
        <w:t xml:space="preserve"> </w:t>
      </w:r>
      <w:proofErr w:type="spellStart"/>
      <w:r w:rsidR="00C0328F" w:rsidRPr="00C0328F">
        <w:rPr>
          <w:rFonts w:ascii="Times New Roman" w:hAnsi="Times New Roman"/>
          <w:color w:val="201F1E"/>
          <w:sz w:val="24"/>
          <w:szCs w:val="24"/>
          <w:shd w:val="clear" w:color="auto" w:fill="FFFFFF"/>
        </w:rPr>
        <w:t>Nting</w:t>
      </w:r>
      <w:proofErr w:type="spellEnd"/>
    </w:p>
    <w:p w14:paraId="5D39280F" w14:textId="77777777" w:rsidR="00201042" w:rsidRPr="005A1D3B" w:rsidRDefault="00201042" w:rsidP="00201042">
      <w:pPr>
        <w:spacing w:line="360" w:lineRule="auto"/>
        <w:jc w:val="center"/>
        <w:rPr>
          <w:rFonts w:ascii="Times New Roman" w:hAnsi="Times New Roman" w:cs="Times New Roman"/>
          <w:b/>
          <w:bCs/>
          <w:i/>
          <w:iCs/>
          <w:sz w:val="32"/>
          <w:szCs w:val="32"/>
        </w:rPr>
      </w:pPr>
      <w:r w:rsidRPr="005A1D3B">
        <w:rPr>
          <w:rFonts w:ascii="Times New Roman" w:hAnsi="Times New Roman" w:cs="Times New Roman"/>
          <w:b/>
          <w:bCs/>
          <w:i/>
          <w:iCs/>
          <w:sz w:val="32"/>
          <w:szCs w:val="32"/>
        </w:rPr>
        <w:lastRenderedPageBreak/>
        <w:t>Table of Contents</w:t>
      </w:r>
    </w:p>
    <w:p w14:paraId="74C2B2D2" w14:textId="77777777" w:rsidR="00201042" w:rsidRPr="005A1D3B" w:rsidRDefault="00201042" w:rsidP="00802955">
      <w:pPr>
        <w:spacing w:line="360" w:lineRule="auto"/>
        <w:jc w:val="both"/>
        <w:rPr>
          <w:rFonts w:ascii="Times New Roman" w:hAnsi="Times New Roman" w:cs="Times New Roman"/>
          <w:b/>
          <w:bCs/>
          <w:i/>
          <w:iCs/>
          <w:sz w:val="24"/>
          <w:szCs w:val="24"/>
        </w:rPr>
      </w:pPr>
    </w:p>
    <w:p w14:paraId="003858F2" w14:textId="58567957" w:rsidR="005A7375" w:rsidRDefault="005A7375" w:rsidP="00802955">
      <w:pPr>
        <w:spacing w:line="360" w:lineRule="auto"/>
        <w:jc w:val="both"/>
        <w:rPr>
          <w:rFonts w:ascii="Times New Roman" w:hAnsi="Times New Roman" w:cs="Times New Roman"/>
          <w:b/>
          <w:bCs/>
          <w:i/>
          <w:iCs/>
          <w:sz w:val="24"/>
          <w:szCs w:val="24"/>
        </w:rPr>
      </w:pPr>
      <w:r w:rsidRPr="005A1D3B">
        <w:rPr>
          <w:rFonts w:ascii="Times New Roman" w:hAnsi="Times New Roman" w:cs="Times New Roman"/>
          <w:b/>
          <w:bCs/>
          <w:i/>
          <w:iCs/>
          <w:sz w:val="24"/>
          <w:szCs w:val="24"/>
        </w:rPr>
        <w:t>Introduction ...........................................................................................</w:t>
      </w:r>
      <w:r w:rsidR="00160A27">
        <w:rPr>
          <w:rFonts w:ascii="Times New Roman" w:hAnsi="Times New Roman" w:cs="Times New Roman"/>
          <w:b/>
          <w:bCs/>
          <w:i/>
          <w:iCs/>
          <w:sz w:val="24"/>
          <w:szCs w:val="24"/>
        </w:rPr>
        <w:t>..</w:t>
      </w:r>
      <w:r w:rsidRPr="005A1D3B">
        <w:rPr>
          <w:rFonts w:ascii="Times New Roman" w:hAnsi="Times New Roman" w:cs="Times New Roman"/>
          <w:b/>
          <w:bCs/>
          <w:i/>
          <w:iCs/>
          <w:sz w:val="24"/>
          <w:szCs w:val="24"/>
        </w:rPr>
        <w:t xml:space="preserve">................................ 3 </w:t>
      </w:r>
    </w:p>
    <w:p w14:paraId="7468C6C9" w14:textId="47ECA281" w:rsidR="00F97640" w:rsidRPr="005A1D3B" w:rsidRDefault="00F97640" w:rsidP="00802955">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Globalisation ………………………………………………………………………………….3</w:t>
      </w:r>
    </w:p>
    <w:p w14:paraId="0CB8DE92" w14:textId="487EC2A3" w:rsidR="005A7375" w:rsidRPr="00160A27" w:rsidRDefault="00160A27" w:rsidP="00802955">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1. </w:t>
      </w:r>
      <w:r w:rsidR="005A7375" w:rsidRPr="00160A27">
        <w:rPr>
          <w:rFonts w:ascii="Times New Roman" w:hAnsi="Times New Roman" w:cs="Times New Roman"/>
          <w:b/>
          <w:bCs/>
          <w:i/>
          <w:iCs/>
          <w:sz w:val="24"/>
          <w:szCs w:val="24"/>
        </w:rPr>
        <w:t xml:space="preserve">The External and Internal Environment </w:t>
      </w:r>
    </w:p>
    <w:p w14:paraId="2B3F4E09" w14:textId="4806214B" w:rsidR="005A7375" w:rsidRPr="005A1D3B" w:rsidRDefault="005A7375" w:rsidP="00802955">
      <w:pPr>
        <w:spacing w:line="360" w:lineRule="auto"/>
        <w:ind w:firstLine="720"/>
        <w:jc w:val="both"/>
        <w:rPr>
          <w:rFonts w:ascii="Times New Roman" w:hAnsi="Times New Roman" w:cs="Times New Roman"/>
          <w:b/>
          <w:bCs/>
          <w:i/>
          <w:iCs/>
          <w:sz w:val="24"/>
          <w:szCs w:val="24"/>
        </w:rPr>
      </w:pPr>
      <w:r w:rsidRPr="005A1D3B">
        <w:rPr>
          <w:rFonts w:ascii="Times New Roman" w:hAnsi="Times New Roman" w:cs="Times New Roman"/>
          <w:b/>
          <w:bCs/>
          <w:i/>
          <w:iCs/>
          <w:sz w:val="24"/>
          <w:szCs w:val="24"/>
        </w:rPr>
        <w:t>Internal Environment of Toyota using SWOT analysis .......................</w:t>
      </w:r>
      <w:r w:rsidR="00802955">
        <w:rPr>
          <w:rFonts w:ascii="Times New Roman" w:hAnsi="Times New Roman" w:cs="Times New Roman"/>
          <w:b/>
          <w:bCs/>
          <w:i/>
          <w:iCs/>
          <w:sz w:val="24"/>
          <w:szCs w:val="24"/>
        </w:rPr>
        <w:t>.</w:t>
      </w:r>
      <w:r w:rsidRPr="005A1D3B">
        <w:rPr>
          <w:rFonts w:ascii="Times New Roman" w:hAnsi="Times New Roman" w:cs="Times New Roman"/>
          <w:b/>
          <w:bCs/>
          <w:i/>
          <w:iCs/>
          <w:sz w:val="24"/>
          <w:szCs w:val="24"/>
        </w:rPr>
        <w:t>..</w:t>
      </w:r>
      <w:r w:rsidR="00802955">
        <w:rPr>
          <w:rFonts w:ascii="Times New Roman" w:hAnsi="Times New Roman" w:cs="Times New Roman"/>
          <w:b/>
          <w:bCs/>
          <w:i/>
          <w:iCs/>
          <w:sz w:val="24"/>
          <w:szCs w:val="24"/>
        </w:rPr>
        <w:t>...</w:t>
      </w:r>
      <w:r w:rsidRPr="005A1D3B">
        <w:rPr>
          <w:rFonts w:ascii="Times New Roman" w:hAnsi="Times New Roman" w:cs="Times New Roman"/>
          <w:b/>
          <w:bCs/>
          <w:i/>
          <w:iCs/>
          <w:sz w:val="24"/>
          <w:szCs w:val="24"/>
        </w:rPr>
        <w:t>...........</w:t>
      </w:r>
      <w:r w:rsidR="00802955">
        <w:rPr>
          <w:rFonts w:ascii="Times New Roman" w:hAnsi="Times New Roman" w:cs="Times New Roman"/>
          <w:b/>
          <w:bCs/>
          <w:i/>
          <w:iCs/>
          <w:sz w:val="24"/>
          <w:szCs w:val="24"/>
        </w:rPr>
        <w:t>.</w:t>
      </w:r>
      <w:r w:rsidRPr="005A1D3B">
        <w:rPr>
          <w:rFonts w:ascii="Times New Roman" w:hAnsi="Times New Roman" w:cs="Times New Roman"/>
          <w:b/>
          <w:bCs/>
          <w:i/>
          <w:iCs/>
          <w:sz w:val="24"/>
          <w:szCs w:val="24"/>
        </w:rPr>
        <w:t xml:space="preserve">.... </w:t>
      </w:r>
      <w:r w:rsidR="00802955">
        <w:rPr>
          <w:rFonts w:ascii="Times New Roman" w:hAnsi="Times New Roman" w:cs="Times New Roman"/>
          <w:b/>
          <w:bCs/>
          <w:i/>
          <w:iCs/>
          <w:sz w:val="24"/>
          <w:szCs w:val="24"/>
        </w:rPr>
        <w:t>4</w:t>
      </w:r>
      <w:r w:rsidRPr="005A1D3B">
        <w:rPr>
          <w:rFonts w:ascii="Times New Roman" w:hAnsi="Times New Roman" w:cs="Times New Roman"/>
          <w:b/>
          <w:bCs/>
          <w:i/>
          <w:iCs/>
          <w:sz w:val="24"/>
          <w:szCs w:val="24"/>
        </w:rPr>
        <w:t xml:space="preserve"> </w:t>
      </w:r>
    </w:p>
    <w:p w14:paraId="36A18850" w14:textId="10B848AA" w:rsidR="005A7375" w:rsidRPr="005A1D3B" w:rsidRDefault="005A7375" w:rsidP="00802955">
      <w:pPr>
        <w:spacing w:line="360" w:lineRule="auto"/>
        <w:ind w:firstLine="720"/>
        <w:jc w:val="both"/>
        <w:rPr>
          <w:rFonts w:ascii="Times New Roman" w:hAnsi="Times New Roman" w:cs="Times New Roman"/>
          <w:b/>
          <w:bCs/>
          <w:i/>
          <w:iCs/>
          <w:sz w:val="24"/>
          <w:szCs w:val="24"/>
        </w:rPr>
      </w:pPr>
      <w:r w:rsidRPr="005A1D3B">
        <w:rPr>
          <w:rFonts w:ascii="Times New Roman" w:hAnsi="Times New Roman" w:cs="Times New Roman"/>
          <w:b/>
          <w:bCs/>
          <w:i/>
          <w:iCs/>
          <w:sz w:val="24"/>
          <w:szCs w:val="24"/>
        </w:rPr>
        <w:t>External Environment of Toyota using PESTEL analysis ............................</w:t>
      </w:r>
      <w:r w:rsidR="00802955">
        <w:rPr>
          <w:rFonts w:ascii="Times New Roman" w:hAnsi="Times New Roman" w:cs="Times New Roman"/>
          <w:b/>
          <w:bCs/>
          <w:i/>
          <w:iCs/>
          <w:sz w:val="24"/>
          <w:szCs w:val="24"/>
        </w:rPr>
        <w:t>.....</w:t>
      </w:r>
      <w:r w:rsidRPr="005A1D3B">
        <w:rPr>
          <w:rFonts w:ascii="Times New Roman" w:hAnsi="Times New Roman" w:cs="Times New Roman"/>
          <w:b/>
          <w:bCs/>
          <w:i/>
          <w:iCs/>
          <w:sz w:val="24"/>
          <w:szCs w:val="24"/>
        </w:rPr>
        <w:t xml:space="preserve">....... </w:t>
      </w:r>
      <w:r w:rsidR="00802955">
        <w:rPr>
          <w:rFonts w:ascii="Times New Roman" w:hAnsi="Times New Roman" w:cs="Times New Roman"/>
          <w:b/>
          <w:bCs/>
          <w:i/>
          <w:iCs/>
          <w:sz w:val="24"/>
          <w:szCs w:val="24"/>
        </w:rPr>
        <w:t>4</w:t>
      </w:r>
      <w:r w:rsidRPr="005A1D3B">
        <w:rPr>
          <w:rFonts w:ascii="Times New Roman" w:hAnsi="Times New Roman" w:cs="Times New Roman"/>
          <w:b/>
          <w:bCs/>
          <w:i/>
          <w:iCs/>
          <w:sz w:val="24"/>
          <w:szCs w:val="24"/>
        </w:rPr>
        <w:t xml:space="preserve"> </w:t>
      </w:r>
    </w:p>
    <w:p w14:paraId="6DF73E3A" w14:textId="37DA8800" w:rsidR="005A7375" w:rsidRPr="005A1D3B" w:rsidRDefault="005A7375" w:rsidP="00802955">
      <w:pPr>
        <w:spacing w:line="360" w:lineRule="auto"/>
        <w:jc w:val="both"/>
        <w:rPr>
          <w:rFonts w:ascii="Times New Roman" w:hAnsi="Times New Roman" w:cs="Times New Roman"/>
          <w:b/>
          <w:bCs/>
          <w:i/>
          <w:iCs/>
          <w:sz w:val="24"/>
          <w:szCs w:val="24"/>
        </w:rPr>
      </w:pPr>
      <w:r w:rsidRPr="005A1D3B">
        <w:rPr>
          <w:rFonts w:ascii="Times New Roman" w:hAnsi="Times New Roman" w:cs="Times New Roman"/>
          <w:b/>
          <w:bCs/>
          <w:i/>
          <w:iCs/>
          <w:sz w:val="24"/>
          <w:szCs w:val="24"/>
        </w:rPr>
        <w:t xml:space="preserve">The Critical Factors emerging from the analysis .................................................................. </w:t>
      </w:r>
      <w:r w:rsidR="00802955">
        <w:rPr>
          <w:rFonts w:ascii="Times New Roman" w:hAnsi="Times New Roman" w:cs="Times New Roman"/>
          <w:b/>
          <w:bCs/>
          <w:i/>
          <w:iCs/>
          <w:sz w:val="24"/>
          <w:szCs w:val="24"/>
        </w:rPr>
        <w:t>5</w:t>
      </w:r>
      <w:r w:rsidRPr="005A1D3B">
        <w:rPr>
          <w:rFonts w:ascii="Times New Roman" w:hAnsi="Times New Roman" w:cs="Times New Roman"/>
          <w:b/>
          <w:bCs/>
          <w:i/>
          <w:iCs/>
          <w:sz w:val="24"/>
          <w:szCs w:val="24"/>
        </w:rPr>
        <w:t xml:space="preserve"> </w:t>
      </w:r>
    </w:p>
    <w:p w14:paraId="411B16C1" w14:textId="017D7619" w:rsidR="005A7375" w:rsidRPr="005A1D3B" w:rsidRDefault="005A7375" w:rsidP="00802955">
      <w:pPr>
        <w:spacing w:line="360" w:lineRule="auto"/>
        <w:jc w:val="both"/>
        <w:rPr>
          <w:rFonts w:ascii="Times New Roman" w:hAnsi="Times New Roman" w:cs="Times New Roman"/>
          <w:b/>
          <w:bCs/>
          <w:i/>
          <w:iCs/>
          <w:sz w:val="24"/>
          <w:szCs w:val="24"/>
        </w:rPr>
      </w:pPr>
      <w:r w:rsidRPr="005A1D3B">
        <w:rPr>
          <w:rFonts w:ascii="Times New Roman" w:hAnsi="Times New Roman" w:cs="Times New Roman"/>
          <w:b/>
          <w:bCs/>
          <w:i/>
          <w:iCs/>
          <w:sz w:val="24"/>
          <w:szCs w:val="24"/>
        </w:rPr>
        <w:t xml:space="preserve">Tesla source of competitive advantage ................................................................................... </w:t>
      </w:r>
      <w:r w:rsidR="00802955">
        <w:rPr>
          <w:rFonts w:ascii="Times New Roman" w:hAnsi="Times New Roman" w:cs="Times New Roman"/>
          <w:b/>
          <w:bCs/>
          <w:i/>
          <w:iCs/>
          <w:sz w:val="24"/>
          <w:szCs w:val="24"/>
        </w:rPr>
        <w:t>5</w:t>
      </w:r>
      <w:r w:rsidRPr="005A1D3B">
        <w:rPr>
          <w:rFonts w:ascii="Times New Roman" w:hAnsi="Times New Roman" w:cs="Times New Roman"/>
          <w:b/>
          <w:bCs/>
          <w:i/>
          <w:iCs/>
          <w:sz w:val="24"/>
          <w:szCs w:val="24"/>
        </w:rPr>
        <w:t xml:space="preserve"> </w:t>
      </w:r>
    </w:p>
    <w:p w14:paraId="4744C24E" w14:textId="33D4AD52" w:rsidR="005A7375" w:rsidRPr="005A1D3B" w:rsidRDefault="00160A27" w:rsidP="00802955">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2.</w:t>
      </w:r>
      <w:r w:rsidR="005A7375" w:rsidRPr="005A1D3B">
        <w:rPr>
          <w:rFonts w:ascii="Times New Roman" w:hAnsi="Times New Roman" w:cs="Times New Roman"/>
          <w:b/>
          <w:bCs/>
          <w:i/>
          <w:iCs/>
          <w:sz w:val="24"/>
          <w:szCs w:val="24"/>
        </w:rPr>
        <w:t xml:space="preserve"> Strategy in the Global environment </w:t>
      </w:r>
    </w:p>
    <w:p w14:paraId="0C7C71DC" w14:textId="6CFFA5E7" w:rsidR="005A7375" w:rsidRPr="005A1D3B" w:rsidRDefault="005A7375" w:rsidP="00802955">
      <w:pPr>
        <w:spacing w:line="360" w:lineRule="auto"/>
        <w:ind w:firstLine="720"/>
        <w:jc w:val="both"/>
        <w:rPr>
          <w:rFonts w:ascii="Times New Roman" w:hAnsi="Times New Roman" w:cs="Times New Roman"/>
          <w:b/>
          <w:bCs/>
          <w:i/>
          <w:iCs/>
          <w:sz w:val="24"/>
          <w:szCs w:val="24"/>
        </w:rPr>
      </w:pPr>
      <w:r w:rsidRPr="005A1D3B">
        <w:rPr>
          <w:rFonts w:ascii="Times New Roman" w:hAnsi="Times New Roman" w:cs="Times New Roman"/>
          <w:b/>
          <w:bCs/>
          <w:i/>
          <w:iCs/>
          <w:sz w:val="24"/>
          <w:szCs w:val="24"/>
        </w:rPr>
        <w:t>Expanding in foreign market using Porter 5 analysis ...........................</w:t>
      </w:r>
      <w:r w:rsidR="00802955">
        <w:rPr>
          <w:rFonts w:ascii="Times New Roman" w:hAnsi="Times New Roman" w:cs="Times New Roman"/>
          <w:b/>
          <w:bCs/>
          <w:i/>
          <w:iCs/>
          <w:sz w:val="24"/>
          <w:szCs w:val="24"/>
        </w:rPr>
        <w:t>.</w:t>
      </w:r>
      <w:r w:rsidRPr="005A1D3B">
        <w:rPr>
          <w:rFonts w:ascii="Times New Roman" w:hAnsi="Times New Roman" w:cs="Times New Roman"/>
          <w:b/>
          <w:bCs/>
          <w:i/>
          <w:iCs/>
          <w:sz w:val="24"/>
          <w:szCs w:val="24"/>
        </w:rPr>
        <w:t xml:space="preserve">................ </w:t>
      </w:r>
      <w:r w:rsidR="00802955">
        <w:rPr>
          <w:rFonts w:ascii="Times New Roman" w:hAnsi="Times New Roman" w:cs="Times New Roman"/>
          <w:b/>
          <w:bCs/>
          <w:i/>
          <w:iCs/>
          <w:sz w:val="24"/>
          <w:szCs w:val="24"/>
        </w:rPr>
        <w:t>6</w:t>
      </w:r>
      <w:r w:rsidRPr="005A1D3B">
        <w:rPr>
          <w:rFonts w:ascii="Times New Roman" w:hAnsi="Times New Roman" w:cs="Times New Roman"/>
          <w:b/>
          <w:bCs/>
          <w:i/>
          <w:iCs/>
          <w:sz w:val="24"/>
          <w:szCs w:val="24"/>
        </w:rPr>
        <w:t xml:space="preserve"> </w:t>
      </w:r>
      <w:r w:rsidR="003C77A3">
        <w:rPr>
          <w:rFonts w:ascii="Times New Roman" w:hAnsi="Times New Roman" w:cs="Times New Roman"/>
          <w:b/>
          <w:bCs/>
          <w:i/>
          <w:iCs/>
          <w:sz w:val="24"/>
          <w:szCs w:val="24"/>
        </w:rPr>
        <w:tab/>
      </w:r>
      <w:r w:rsidR="00327A41" w:rsidRPr="00327A41">
        <w:rPr>
          <w:rFonts w:ascii="Times New Roman" w:hAnsi="Times New Roman" w:cs="Times New Roman"/>
          <w:b/>
          <w:bCs/>
          <w:i/>
          <w:iCs/>
          <w:sz w:val="24"/>
          <w:szCs w:val="24"/>
        </w:rPr>
        <w:t>Implications of Porter Five Forces</w:t>
      </w:r>
      <w:r w:rsidR="00327A41">
        <w:rPr>
          <w:rFonts w:ascii="Times New Roman" w:hAnsi="Times New Roman" w:cs="Times New Roman"/>
          <w:b/>
          <w:bCs/>
          <w:i/>
          <w:iCs/>
          <w:sz w:val="24"/>
          <w:szCs w:val="24"/>
        </w:rPr>
        <w:t xml:space="preserve"> ……….</w:t>
      </w:r>
      <w:r w:rsidRPr="005A1D3B">
        <w:rPr>
          <w:rFonts w:ascii="Times New Roman" w:hAnsi="Times New Roman" w:cs="Times New Roman"/>
          <w:b/>
          <w:bCs/>
          <w:i/>
          <w:iCs/>
          <w:sz w:val="24"/>
          <w:szCs w:val="24"/>
        </w:rPr>
        <w:t>.................................................</w:t>
      </w:r>
      <w:r w:rsidR="00802955">
        <w:rPr>
          <w:rFonts w:ascii="Times New Roman" w:hAnsi="Times New Roman" w:cs="Times New Roman"/>
          <w:b/>
          <w:bCs/>
          <w:i/>
          <w:iCs/>
          <w:sz w:val="24"/>
          <w:szCs w:val="24"/>
        </w:rPr>
        <w:t>.......</w:t>
      </w:r>
      <w:r w:rsidRPr="005A1D3B">
        <w:rPr>
          <w:rFonts w:ascii="Times New Roman" w:hAnsi="Times New Roman" w:cs="Times New Roman"/>
          <w:b/>
          <w:bCs/>
          <w:i/>
          <w:iCs/>
          <w:sz w:val="24"/>
          <w:szCs w:val="24"/>
        </w:rPr>
        <w:t xml:space="preserve">......... </w:t>
      </w:r>
      <w:r w:rsidR="00802955">
        <w:rPr>
          <w:rFonts w:ascii="Times New Roman" w:hAnsi="Times New Roman" w:cs="Times New Roman"/>
          <w:b/>
          <w:bCs/>
          <w:i/>
          <w:iCs/>
          <w:sz w:val="24"/>
          <w:szCs w:val="24"/>
        </w:rPr>
        <w:t>6</w:t>
      </w:r>
      <w:r w:rsidRPr="005A1D3B">
        <w:rPr>
          <w:rFonts w:ascii="Times New Roman" w:hAnsi="Times New Roman" w:cs="Times New Roman"/>
          <w:b/>
          <w:bCs/>
          <w:i/>
          <w:iCs/>
          <w:sz w:val="24"/>
          <w:szCs w:val="24"/>
        </w:rPr>
        <w:t xml:space="preserve"> </w:t>
      </w:r>
    </w:p>
    <w:p w14:paraId="1D28CAE8" w14:textId="672F5E8B" w:rsidR="005A7375" w:rsidRPr="005A1D3B" w:rsidRDefault="005A7375" w:rsidP="00802955">
      <w:pPr>
        <w:spacing w:line="360" w:lineRule="auto"/>
        <w:jc w:val="both"/>
        <w:rPr>
          <w:rFonts w:ascii="Times New Roman" w:hAnsi="Times New Roman" w:cs="Times New Roman"/>
          <w:b/>
          <w:bCs/>
          <w:i/>
          <w:iCs/>
          <w:sz w:val="24"/>
          <w:szCs w:val="24"/>
        </w:rPr>
      </w:pPr>
      <w:r w:rsidRPr="005A1D3B">
        <w:rPr>
          <w:rFonts w:ascii="Times New Roman" w:hAnsi="Times New Roman" w:cs="Times New Roman"/>
          <w:b/>
          <w:bCs/>
          <w:i/>
          <w:iCs/>
          <w:sz w:val="24"/>
          <w:szCs w:val="24"/>
        </w:rPr>
        <w:t>Different strategy of T</w:t>
      </w:r>
      <w:r w:rsidR="005A1D3B" w:rsidRPr="005A1D3B">
        <w:rPr>
          <w:rFonts w:ascii="Times New Roman" w:hAnsi="Times New Roman" w:cs="Times New Roman"/>
          <w:b/>
          <w:bCs/>
          <w:i/>
          <w:iCs/>
          <w:sz w:val="24"/>
          <w:szCs w:val="24"/>
        </w:rPr>
        <w:t>oyota</w:t>
      </w:r>
      <w:r w:rsidRPr="005A1D3B">
        <w:rPr>
          <w:rFonts w:ascii="Times New Roman" w:hAnsi="Times New Roman" w:cs="Times New Roman"/>
          <w:b/>
          <w:bCs/>
          <w:i/>
          <w:iCs/>
          <w:sz w:val="24"/>
          <w:szCs w:val="24"/>
        </w:rPr>
        <w:t xml:space="preserve"> for competing in the global market .......................................... </w:t>
      </w:r>
      <w:r w:rsidR="00E86092">
        <w:rPr>
          <w:rFonts w:ascii="Times New Roman" w:hAnsi="Times New Roman" w:cs="Times New Roman"/>
          <w:b/>
          <w:bCs/>
          <w:i/>
          <w:iCs/>
          <w:sz w:val="24"/>
          <w:szCs w:val="24"/>
        </w:rPr>
        <w:t>7</w:t>
      </w:r>
      <w:r w:rsidRPr="005A1D3B">
        <w:rPr>
          <w:rFonts w:ascii="Times New Roman" w:hAnsi="Times New Roman" w:cs="Times New Roman"/>
          <w:b/>
          <w:bCs/>
          <w:i/>
          <w:iCs/>
          <w:sz w:val="24"/>
          <w:szCs w:val="24"/>
        </w:rPr>
        <w:t xml:space="preserve"> </w:t>
      </w:r>
    </w:p>
    <w:p w14:paraId="40FCF2C9" w14:textId="28189729" w:rsidR="005A7375" w:rsidRPr="005A1D3B" w:rsidRDefault="005A7375" w:rsidP="00802955">
      <w:pPr>
        <w:spacing w:line="360" w:lineRule="auto"/>
        <w:jc w:val="both"/>
        <w:rPr>
          <w:rFonts w:ascii="Times New Roman" w:hAnsi="Times New Roman" w:cs="Times New Roman"/>
          <w:b/>
          <w:bCs/>
          <w:i/>
          <w:iCs/>
          <w:sz w:val="24"/>
          <w:szCs w:val="24"/>
        </w:rPr>
      </w:pPr>
      <w:r w:rsidRPr="005A1D3B">
        <w:rPr>
          <w:rFonts w:ascii="Times New Roman" w:hAnsi="Times New Roman" w:cs="Times New Roman"/>
          <w:b/>
          <w:bCs/>
          <w:i/>
          <w:iCs/>
          <w:sz w:val="24"/>
          <w:szCs w:val="24"/>
        </w:rPr>
        <w:t>Conclusion ...........................</w:t>
      </w:r>
      <w:r w:rsidR="00AF2798">
        <w:rPr>
          <w:rFonts w:ascii="Times New Roman" w:hAnsi="Times New Roman" w:cs="Times New Roman"/>
          <w:b/>
          <w:bCs/>
          <w:i/>
          <w:iCs/>
          <w:sz w:val="24"/>
          <w:szCs w:val="24"/>
        </w:rPr>
        <w:t>.</w:t>
      </w:r>
      <w:r w:rsidRPr="005A1D3B">
        <w:rPr>
          <w:rFonts w:ascii="Times New Roman" w:hAnsi="Times New Roman" w:cs="Times New Roman"/>
          <w:b/>
          <w:bCs/>
          <w:i/>
          <w:iCs/>
          <w:sz w:val="24"/>
          <w:szCs w:val="24"/>
        </w:rPr>
        <w:t>..............</w:t>
      </w:r>
      <w:r w:rsidR="00AF2798">
        <w:rPr>
          <w:rFonts w:ascii="Times New Roman" w:hAnsi="Times New Roman" w:cs="Times New Roman"/>
          <w:b/>
          <w:bCs/>
          <w:i/>
          <w:iCs/>
          <w:sz w:val="24"/>
          <w:szCs w:val="24"/>
        </w:rPr>
        <w:t>.</w:t>
      </w:r>
      <w:r w:rsidRPr="005A1D3B">
        <w:rPr>
          <w:rFonts w:ascii="Times New Roman" w:hAnsi="Times New Roman" w:cs="Times New Roman"/>
          <w:b/>
          <w:bCs/>
          <w:i/>
          <w:iCs/>
          <w:sz w:val="24"/>
          <w:szCs w:val="24"/>
        </w:rPr>
        <w:t xml:space="preserve">.................................................................................... </w:t>
      </w:r>
      <w:r w:rsidR="007871AB">
        <w:rPr>
          <w:rFonts w:ascii="Times New Roman" w:hAnsi="Times New Roman" w:cs="Times New Roman"/>
          <w:b/>
          <w:bCs/>
          <w:i/>
          <w:iCs/>
          <w:sz w:val="24"/>
          <w:szCs w:val="24"/>
        </w:rPr>
        <w:t>8</w:t>
      </w:r>
    </w:p>
    <w:p w14:paraId="6C53074A" w14:textId="52073525" w:rsidR="00201042" w:rsidRPr="005A1D3B" w:rsidRDefault="005A7375" w:rsidP="00802955">
      <w:pPr>
        <w:spacing w:line="360" w:lineRule="auto"/>
        <w:jc w:val="both"/>
        <w:rPr>
          <w:rFonts w:ascii="Times New Roman" w:hAnsi="Times New Roman" w:cs="Times New Roman"/>
          <w:b/>
          <w:bCs/>
          <w:i/>
          <w:iCs/>
          <w:sz w:val="24"/>
          <w:szCs w:val="24"/>
        </w:rPr>
      </w:pPr>
      <w:r w:rsidRPr="005A1D3B">
        <w:rPr>
          <w:rFonts w:ascii="Times New Roman" w:hAnsi="Times New Roman" w:cs="Times New Roman"/>
          <w:b/>
          <w:bCs/>
          <w:i/>
          <w:iCs/>
          <w:sz w:val="24"/>
          <w:szCs w:val="24"/>
        </w:rPr>
        <w:t>Reference</w:t>
      </w:r>
      <w:r w:rsidR="001061DC">
        <w:rPr>
          <w:rFonts w:ascii="Times New Roman" w:hAnsi="Times New Roman" w:cs="Times New Roman"/>
          <w:b/>
          <w:bCs/>
          <w:i/>
          <w:iCs/>
          <w:sz w:val="24"/>
          <w:szCs w:val="24"/>
        </w:rPr>
        <w:t>s</w:t>
      </w:r>
      <w:r w:rsidRPr="005A1D3B">
        <w:rPr>
          <w:rFonts w:ascii="Times New Roman" w:hAnsi="Times New Roman" w:cs="Times New Roman"/>
          <w:b/>
          <w:bCs/>
          <w:i/>
          <w:iCs/>
          <w:sz w:val="24"/>
          <w:szCs w:val="24"/>
        </w:rPr>
        <w:t xml:space="preserve"> ..................................................................................................................</w:t>
      </w:r>
      <w:r w:rsidR="00E86092">
        <w:rPr>
          <w:rFonts w:ascii="Times New Roman" w:hAnsi="Times New Roman" w:cs="Times New Roman"/>
          <w:b/>
          <w:bCs/>
          <w:i/>
          <w:iCs/>
          <w:sz w:val="24"/>
          <w:szCs w:val="24"/>
        </w:rPr>
        <w:t>......</w:t>
      </w:r>
      <w:r w:rsidRPr="005A1D3B">
        <w:rPr>
          <w:rFonts w:ascii="Times New Roman" w:hAnsi="Times New Roman" w:cs="Times New Roman"/>
          <w:b/>
          <w:bCs/>
          <w:i/>
          <w:iCs/>
          <w:sz w:val="24"/>
          <w:szCs w:val="24"/>
        </w:rPr>
        <w:t xml:space="preserve">........ </w:t>
      </w:r>
      <w:r w:rsidR="00E86092">
        <w:rPr>
          <w:rFonts w:ascii="Times New Roman" w:hAnsi="Times New Roman" w:cs="Times New Roman"/>
          <w:b/>
          <w:bCs/>
          <w:i/>
          <w:iCs/>
          <w:sz w:val="24"/>
          <w:szCs w:val="24"/>
        </w:rPr>
        <w:t>9</w:t>
      </w:r>
    </w:p>
    <w:p w14:paraId="4CD1DF3D" w14:textId="2A6DFA55" w:rsidR="00201042" w:rsidRDefault="00201042" w:rsidP="00201042">
      <w:pPr>
        <w:spacing w:line="360" w:lineRule="auto"/>
        <w:rPr>
          <w:rFonts w:ascii="Times New Roman" w:hAnsi="Times New Roman" w:cs="Times New Roman"/>
          <w:sz w:val="24"/>
          <w:szCs w:val="24"/>
        </w:rPr>
      </w:pPr>
    </w:p>
    <w:p w14:paraId="58295A2E" w14:textId="4575859B" w:rsidR="00201042" w:rsidRDefault="00201042" w:rsidP="00201042">
      <w:pPr>
        <w:spacing w:line="360" w:lineRule="auto"/>
        <w:rPr>
          <w:rFonts w:ascii="Times New Roman" w:hAnsi="Times New Roman" w:cs="Times New Roman"/>
          <w:sz w:val="24"/>
          <w:szCs w:val="24"/>
        </w:rPr>
      </w:pPr>
    </w:p>
    <w:p w14:paraId="48935E8E" w14:textId="13680C4E" w:rsidR="00201042" w:rsidRDefault="00201042" w:rsidP="00201042">
      <w:pPr>
        <w:spacing w:line="360" w:lineRule="auto"/>
        <w:rPr>
          <w:rFonts w:ascii="Times New Roman" w:hAnsi="Times New Roman" w:cs="Times New Roman"/>
          <w:sz w:val="24"/>
          <w:szCs w:val="24"/>
        </w:rPr>
      </w:pPr>
    </w:p>
    <w:p w14:paraId="19ACC762" w14:textId="77777777" w:rsidR="001D7695" w:rsidRDefault="001D7695" w:rsidP="00201042">
      <w:pPr>
        <w:spacing w:line="360" w:lineRule="auto"/>
        <w:rPr>
          <w:rFonts w:ascii="Times New Roman" w:hAnsi="Times New Roman" w:cs="Times New Roman"/>
          <w:sz w:val="24"/>
          <w:szCs w:val="24"/>
        </w:rPr>
      </w:pPr>
    </w:p>
    <w:p w14:paraId="57A8C351" w14:textId="53FED3DA" w:rsidR="00201042" w:rsidRDefault="00201042" w:rsidP="00201042">
      <w:pPr>
        <w:spacing w:line="360" w:lineRule="auto"/>
        <w:rPr>
          <w:rFonts w:ascii="Times New Roman" w:hAnsi="Times New Roman" w:cs="Times New Roman"/>
          <w:sz w:val="24"/>
          <w:szCs w:val="24"/>
        </w:rPr>
      </w:pPr>
    </w:p>
    <w:p w14:paraId="72122EA7" w14:textId="77777777" w:rsidR="005A1D3B" w:rsidRDefault="005A1D3B" w:rsidP="00201042">
      <w:pPr>
        <w:spacing w:line="360" w:lineRule="auto"/>
        <w:rPr>
          <w:rFonts w:ascii="Times New Roman" w:hAnsi="Times New Roman" w:cs="Times New Roman"/>
          <w:sz w:val="24"/>
          <w:szCs w:val="24"/>
        </w:rPr>
      </w:pPr>
    </w:p>
    <w:p w14:paraId="116A83CB" w14:textId="3E4EB014" w:rsidR="00201042" w:rsidRDefault="00201042" w:rsidP="00201042">
      <w:pPr>
        <w:spacing w:line="360" w:lineRule="auto"/>
        <w:rPr>
          <w:rFonts w:ascii="Times New Roman" w:hAnsi="Times New Roman" w:cs="Times New Roman"/>
          <w:sz w:val="24"/>
          <w:szCs w:val="24"/>
        </w:rPr>
      </w:pPr>
    </w:p>
    <w:p w14:paraId="6BC5D359" w14:textId="1F49F8D1" w:rsidR="00201042" w:rsidRDefault="00201042" w:rsidP="00201042">
      <w:pPr>
        <w:spacing w:line="360" w:lineRule="auto"/>
        <w:rPr>
          <w:rFonts w:ascii="Times New Roman" w:hAnsi="Times New Roman" w:cs="Times New Roman"/>
          <w:sz w:val="24"/>
          <w:szCs w:val="24"/>
        </w:rPr>
      </w:pPr>
    </w:p>
    <w:p w14:paraId="528CA583" w14:textId="2BF33E6E" w:rsidR="00201042" w:rsidRDefault="00201042" w:rsidP="00201042">
      <w:pPr>
        <w:spacing w:line="360" w:lineRule="auto"/>
        <w:rPr>
          <w:rFonts w:ascii="Times New Roman" w:hAnsi="Times New Roman" w:cs="Times New Roman"/>
          <w:sz w:val="24"/>
          <w:szCs w:val="24"/>
        </w:rPr>
      </w:pPr>
    </w:p>
    <w:p w14:paraId="0EB5E0A4" w14:textId="19C6CEF3" w:rsidR="00797ADF" w:rsidRPr="008D5459" w:rsidRDefault="00797ADF" w:rsidP="00797ADF">
      <w:pPr>
        <w:spacing w:line="240" w:lineRule="auto"/>
        <w:jc w:val="center"/>
        <w:rPr>
          <w:rFonts w:ascii="Times New Roman" w:hAnsi="Times New Roman" w:cs="Times New Roman"/>
          <w:b/>
          <w:bCs/>
          <w:sz w:val="32"/>
          <w:szCs w:val="32"/>
        </w:rPr>
      </w:pPr>
      <w:r>
        <w:rPr>
          <w:rFonts w:ascii="Times New Roman" w:hAnsi="Times New Roman" w:cs="Times New Roman"/>
          <w:b/>
          <w:bCs/>
          <w:sz w:val="32"/>
          <w:szCs w:val="32"/>
        </w:rPr>
        <w:lastRenderedPageBreak/>
        <w:t>Introduction</w:t>
      </w:r>
    </w:p>
    <w:p w14:paraId="5BABD888" w14:textId="158BAEB0" w:rsidR="006A4360" w:rsidRDefault="006A4360" w:rsidP="006A4360">
      <w:pPr>
        <w:autoSpaceDE w:val="0"/>
        <w:autoSpaceDN w:val="0"/>
        <w:adjustRightInd w:val="0"/>
        <w:spacing w:after="0" w:line="360" w:lineRule="auto"/>
        <w:jc w:val="both"/>
        <w:rPr>
          <w:rFonts w:ascii="Times New Roman" w:hAnsi="Times New Roman" w:cs="Times New Roman"/>
          <w:sz w:val="12"/>
          <w:szCs w:val="12"/>
        </w:rPr>
      </w:pPr>
    </w:p>
    <w:p w14:paraId="2AB9484A" w14:textId="77777777" w:rsidR="006A4360" w:rsidRDefault="006A4360" w:rsidP="006A4360">
      <w:pPr>
        <w:autoSpaceDE w:val="0"/>
        <w:autoSpaceDN w:val="0"/>
        <w:adjustRightInd w:val="0"/>
        <w:spacing w:after="0" w:line="360" w:lineRule="auto"/>
        <w:jc w:val="both"/>
        <w:rPr>
          <w:rFonts w:ascii="Times New Roman" w:hAnsi="Times New Roman" w:cs="Times New Roman"/>
          <w:sz w:val="24"/>
          <w:szCs w:val="24"/>
        </w:rPr>
      </w:pPr>
    </w:p>
    <w:p w14:paraId="0C920B49" w14:textId="601EC1A0" w:rsidR="008C1212" w:rsidRDefault="00712AC0" w:rsidP="00712AC0">
      <w:pPr>
        <w:spacing w:line="360" w:lineRule="auto"/>
        <w:ind w:firstLine="720"/>
        <w:rPr>
          <w:rFonts w:ascii="Times New Roman" w:hAnsi="Times New Roman" w:cs="Times New Roman"/>
          <w:sz w:val="24"/>
          <w:szCs w:val="24"/>
        </w:rPr>
      </w:pPr>
      <w:r w:rsidRPr="00712AC0">
        <w:rPr>
          <w:rFonts w:ascii="Times New Roman" w:hAnsi="Times New Roman" w:cs="Times New Roman"/>
          <w:sz w:val="24"/>
          <w:szCs w:val="24"/>
        </w:rPr>
        <w:t>Toyota Motor Corporation is a company with a tradition present on the global market. It was founded in 1937 by Kiichiro Toyoda, the son of Sakichi Toyoda who invented the automatic loom. The Toyota Production System inherited from its founder's father the principle of stopping production when a problem arises so as not to produce defective parts.</w:t>
      </w:r>
      <w:r w:rsidR="00A8366F" w:rsidRPr="00A8366F">
        <w:t xml:space="preserve"> </w:t>
      </w:r>
      <w:r w:rsidR="00A8366F" w:rsidRPr="00A8366F">
        <w:rPr>
          <w:rFonts w:ascii="Times New Roman" w:hAnsi="Times New Roman" w:cs="Times New Roman"/>
          <w:sz w:val="24"/>
          <w:szCs w:val="24"/>
        </w:rPr>
        <w:t>The company has 67 production points and sells in more than 170 countries, with a total of 370,000 employees.</w:t>
      </w:r>
      <w:r w:rsidR="005A69BC">
        <w:rPr>
          <w:rFonts w:ascii="Times New Roman" w:hAnsi="Times New Roman" w:cs="Times New Roman"/>
          <w:sz w:val="24"/>
          <w:szCs w:val="24"/>
        </w:rPr>
        <w:t xml:space="preserve"> </w:t>
      </w:r>
      <w:r w:rsidR="006540E4" w:rsidRPr="006540E4">
        <w:rPr>
          <w:rFonts w:ascii="Times New Roman" w:hAnsi="Times New Roman" w:cs="Times New Roman"/>
          <w:sz w:val="24"/>
          <w:szCs w:val="24"/>
        </w:rPr>
        <w:t>According to fortune.com, Toyota ranked 9th in the world in 2021 with a revenue of $M 275,288.</w:t>
      </w:r>
      <w:r w:rsidR="006540E4">
        <w:rPr>
          <w:rFonts w:ascii="Times New Roman" w:hAnsi="Times New Roman" w:cs="Times New Roman"/>
          <w:sz w:val="24"/>
          <w:szCs w:val="24"/>
        </w:rPr>
        <w:t xml:space="preserve"> </w:t>
      </w:r>
      <w:r w:rsidR="005A69BC" w:rsidRPr="005A69BC">
        <w:rPr>
          <w:rFonts w:ascii="Times New Roman" w:hAnsi="Times New Roman" w:cs="Times New Roman"/>
          <w:sz w:val="24"/>
          <w:szCs w:val="24"/>
        </w:rPr>
        <w:t>In this paper I will present the global business environment factors that influence the company's actions.</w:t>
      </w:r>
    </w:p>
    <w:p w14:paraId="042066FC" w14:textId="77777777" w:rsidR="00BF6B3A" w:rsidRDefault="00BF6B3A" w:rsidP="00BF6B3A">
      <w:pPr>
        <w:spacing w:line="360" w:lineRule="auto"/>
        <w:rPr>
          <w:rFonts w:ascii="Times New Roman" w:hAnsi="Times New Roman" w:cs="Times New Roman"/>
          <w:sz w:val="24"/>
          <w:szCs w:val="24"/>
        </w:rPr>
      </w:pPr>
    </w:p>
    <w:p w14:paraId="67B2F483" w14:textId="4833BE82" w:rsidR="00205552" w:rsidRPr="00BF6B3A" w:rsidRDefault="00BF6B3A" w:rsidP="004E0847">
      <w:pPr>
        <w:spacing w:line="360" w:lineRule="auto"/>
        <w:jc w:val="center"/>
        <w:rPr>
          <w:rFonts w:ascii="Times New Roman" w:hAnsi="Times New Roman" w:cs="Times New Roman"/>
          <w:b/>
          <w:bCs/>
          <w:sz w:val="32"/>
          <w:szCs w:val="32"/>
        </w:rPr>
      </w:pPr>
      <w:r w:rsidRPr="00BF6B3A">
        <w:rPr>
          <w:rFonts w:ascii="Times New Roman" w:hAnsi="Times New Roman" w:cs="Times New Roman"/>
          <w:b/>
          <w:bCs/>
          <w:sz w:val="32"/>
          <w:szCs w:val="32"/>
        </w:rPr>
        <w:t>Globalisation</w:t>
      </w:r>
    </w:p>
    <w:p w14:paraId="49F10B02" w14:textId="6A1B7848" w:rsidR="00BF6B3A" w:rsidRDefault="00BF6B3A" w:rsidP="00712AC0">
      <w:pPr>
        <w:spacing w:line="360" w:lineRule="auto"/>
        <w:ind w:firstLine="720"/>
        <w:rPr>
          <w:rFonts w:ascii="Times New Roman" w:hAnsi="Times New Roman" w:cs="Times New Roman"/>
          <w:sz w:val="24"/>
          <w:szCs w:val="24"/>
        </w:rPr>
      </w:pPr>
    </w:p>
    <w:p w14:paraId="3AE25ED6" w14:textId="564B0784" w:rsidR="00BF6B3A" w:rsidRDefault="00C654F6" w:rsidP="00712AC0">
      <w:pPr>
        <w:spacing w:line="360" w:lineRule="auto"/>
        <w:ind w:firstLine="720"/>
        <w:rPr>
          <w:rFonts w:ascii="Times New Roman" w:hAnsi="Times New Roman" w:cs="Times New Roman"/>
          <w:sz w:val="24"/>
          <w:szCs w:val="24"/>
        </w:rPr>
      </w:pPr>
      <w:r w:rsidRPr="00C654F6">
        <w:rPr>
          <w:rFonts w:ascii="Times New Roman" w:hAnsi="Times New Roman" w:cs="Times New Roman"/>
          <w:sz w:val="24"/>
          <w:szCs w:val="24"/>
        </w:rPr>
        <w:t>The Toyota Global V</w:t>
      </w:r>
      <w:r>
        <w:rPr>
          <w:rFonts w:ascii="Times New Roman" w:hAnsi="Times New Roman" w:cs="Times New Roman"/>
          <w:sz w:val="24"/>
          <w:szCs w:val="24"/>
        </w:rPr>
        <w:t>i</w:t>
      </w:r>
      <w:r w:rsidRPr="00C654F6">
        <w:rPr>
          <w:rFonts w:ascii="Times New Roman" w:hAnsi="Times New Roman" w:cs="Times New Roman"/>
          <w:sz w:val="24"/>
          <w:szCs w:val="24"/>
        </w:rPr>
        <w:t>sion is to "lead the future mobility society". The first step towards globalization was in 1959 when car production began in Brazil, but the first policy was introduced in the 190s by using the Global Foreign Direct Investment (FDI) indicator.</w:t>
      </w:r>
      <w:r w:rsidR="00A10512">
        <w:rPr>
          <w:rFonts w:ascii="Times New Roman" w:hAnsi="Times New Roman" w:cs="Times New Roman"/>
          <w:sz w:val="24"/>
          <w:szCs w:val="24"/>
        </w:rPr>
        <w:t xml:space="preserve"> </w:t>
      </w:r>
      <w:r w:rsidR="00A10512" w:rsidRPr="00A10512">
        <w:rPr>
          <w:rFonts w:ascii="Times New Roman" w:hAnsi="Times New Roman" w:cs="Times New Roman"/>
          <w:sz w:val="24"/>
          <w:szCs w:val="24"/>
        </w:rPr>
        <w:t>The implementation of this factor has led to an increase in production and profit.</w:t>
      </w:r>
      <w:r w:rsidR="0024406C">
        <w:rPr>
          <w:rFonts w:ascii="Times New Roman" w:hAnsi="Times New Roman" w:cs="Times New Roman"/>
          <w:sz w:val="24"/>
          <w:szCs w:val="24"/>
        </w:rPr>
        <w:t xml:space="preserve"> </w:t>
      </w:r>
      <w:r w:rsidR="0024406C" w:rsidRPr="0024406C">
        <w:rPr>
          <w:rFonts w:ascii="Times New Roman" w:hAnsi="Times New Roman" w:cs="Times New Roman"/>
          <w:sz w:val="24"/>
          <w:szCs w:val="24"/>
        </w:rPr>
        <w:t>Another factor in the global development of the company is corporate social responsibility (CSR) through which the company has a sustainable development.</w:t>
      </w:r>
      <w:r w:rsidR="00A43610">
        <w:rPr>
          <w:rFonts w:ascii="Times New Roman" w:hAnsi="Times New Roman" w:cs="Times New Roman"/>
          <w:sz w:val="24"/>
          <w:szCs w:val="24"/>
        </w:rPr>
        <w:t xml:space="preserve"> </w:t>
      </w:r>
      <w:r w:rsidR="00D9081D" w:rsidRPr="00D9081D">
        <w:rPr>
          <w:rFonts w:ascii="Times New Roman" w:hAnsi="Times New Roman" w:cs="Times New Roman"/>
          <w:sz w:val="24"/>
          <w:szCs w:val="24"/>
        </w:rPr>
        <w:t xml:space="preserve">From the company's Sustainability Fundamental Policy </w:t>
      </w:r>
      <w:r w:rsidR="002A08BF" w:rsidRPr="00D9081D">
        <w:rPr>
          <w:rFonts w:ascii="Times New Roman" w:hAnsi="Times New Roman" w:cs="Times New Roman"/>
          <w:sz w:val="24"/>
          <w:szCs w:val="24"/>
        </w:rPr>
        <w:t>page,</w:t>
      </w:r>
      <w:r w:rsidR="00D9081D" w:rsidRPr="00D9081D">
        <w:rPr>
          <w:rFonts w:ascii="Times New Roman" w:hAnsi="Times New Roman" w:cs="Times New Roman"/>
          <w:sz w:val="24"/>
          <w:szCs w:val="24"/>
        </w:rPr>
        <w:t xml:space="preserve"> we understand that this is a well-developed management framework because it uses ITIL</w:t>
      </w:r>
      <w:r w:rsidR="00643997" w:rsidRPr="00643997">
        <w:t xml:space="preserve"> </w:t>
      </w:r>
      <w:r w:rsidR="00643997" w:rsidRPr="00643997">
        <w:rPr>
          <w:rFonts w:ascii="Times New Roman" w:hAnsi="Times New Roman" w:cs="Times New Roman"/>
          <w:sz w:val="24"/>
          <w:szCs w:val="24"/>
        </w:rPr>
        <w:t>(IT Infrastructure Library</w:t>
      </w:r>
      <w:r w:rsidR="00643997">
        <w:rPr>
          <w:rFonts w:ascii="Times New Roman" w:hAnsi="Times New Roman" w:cs="Times New Roman"/>
          <w:sz w:val="24"/>
          <w:szCs w:val="24"/>
        </w:rPr>
        <w:t>)</w:t>
      </w:r>
      <w:r w:rsidR="00D9081D" w:rsidRPr="00D9081D">
        <w:rPr>
          <w:rFonts w:ascii="Times New Roman" w:hAnsi="Times New Roman" w:cs="Times New Roman"/>
          <w:sz w:val="24"/>
          <w:szCs w:val="24"/>
        </w:rPr>
        <w:t xml:space="preserve"> 4, </w:t>
      </w:r>
      <w:r w:rsidR="00643997" w:rsidRPr="00643997">
        <w:rPr>
          <w:rFonts w:ascii="Times New Roman" w:hAnsi="Times New Roman" w:cs="Times New Roman"/>
          <w:sz w:val="24"/>
          <w:szCs w:val="24"/>
        </w:rPr>
        <w:t>a framework of best practices for the delivery of services</w:t>
      </w:r>
      <w:r w:rsidR="00643997">
        <w:rPr>
          <w:rFonts w:ascii="Times New Roman" w:hAnsi="Times New Roman" w:cs="Times New Roman"/>
          <w:sz w:val="24"/>
          <w:szCs w:val="24"/>
        </w:rPr>
        <w:t xml:space="preserve"> </w:t>
      </w:r>
      <w:r w:rsidR="00D9081D" w:rsidRPr="00D9081D">
        <w:rPr>
          <w:rFonts w:ascii="Times New Roman" w:hAnsi="Times New Roman" w:cs="Times New Roman"/>
          <w:sz w:val="24"/>
          <w:szCs w:val="24"/>
        </w:rPr>
        <w:t xml:space="preserve">created in </w:t>
      </w:r>
      <w:r w:rsidR="00643997" w:rsidRPr="00643997">
        <w:rPr>
          <w:rFonts w:ascii="Times New Roman" w:hAnsi="Times New Roman" w:cs="Times New Roman"/>
          <w:sz w:val="24"/>
          <w:szCs w:val="24"/>
        </w:rPr>
        <w:t>1980</w:t>
      </w:r>
      <w:r w:rsidR="00D9081D" w:rsidRPr="00D9081D">
        <w:rPr>
          <w:rFonts w:ascii="Times New Roman" w:hAnsi="Times New Roman" w:cs="Times New Roman"/>
          <w:sz w:val="24"/>
          <w:szCs w:val="24"/>
        </w:rPr>
        <w:t xml:space="preserve"> and updated in 2019 that helps businesses navigate the new technological era of digital services.</w:t>
      </w:r>
      <w:r w:rsidR="002A08BF">
        <w:rPr>
          <w:rFonts w:ascii="Times New Roman" w:hAnsi="Times New Roman" w:cs="Times New Roman"/>
          <w:sz w:val="24"/>
          <w:szCs w:val="24"/>
        </w:rPr>
        <w:t xml:space="preserve"> </w:t>
      </w:r>
      <w:r w:rsidR="002A08BF" w:rsidRPr="002A08BF">
        <w:rPr>
          <w:rFonts w:ascii="Times New Roman" w:hAnsi="Times New Roman" w:cs="Times New Roman"/>
          <w:sz w:val="24"/>
          <w:szCs w:val="24"/>
        </w:rPr>
        <w:t xml:space="preserve">This framework combines </w:t>
      </w:r>
      <w:r w:rsidR="002A08BF">
        <w:rPr>
          <w:rFonts w:ascii="Times New Roman" w:hAnsi="Times New Roman" w:cs="Times New Roman"/>
          <w:sz w:val="24"/>
          <w:szCs w:val="24"/>
        </w:rPr>
        <w:t>34</w:t>
      </w:r>
      <w:r w:rsidR="002A08BF" w:rsidRPr="002A08BF">
        <w:rPr>
          <w:rFonts w:ascii="Times New Roman" w:hAnsi="Times New Roman" w:cs="Times New Roman"/>
          <w:sz w:val="24"/>
          <w:szCs w:val="24"/>
        </w:rPr>
        <w:t xml:space="preserve"> management methodologies driving the shift to digital.</w:t>
      </w:r>
    </w:p>
    <w:p w14:paraId="265F54E8" w14:textId="3FBC6261" w:rsidR="009F2A59" w:rsidRDefault="009F2A59" w:rsidP="00712AC0">
      <w:pPr>
        <w:spacing w:line="360" w:lineRule="auto"/>
        <w:ind w:firstLine="720"/>
        <w:rPr>
          <w:rFonts w:ascii="Times New Roman" w:hAnsi="Times New Roman" w:cs="Times New Roman"/>
          <w:sz w:val="24"/>
          <w:szCs w:val="24"/>
        </w:rPr>
      </w:pPr>
    </w:p>
    <w:p w14:paraId="3916FF40" w14:textId="424B1630" w:rsidR="000D58C1" w:rsidRDefault="000D58C1" w:rsidP="00712AC0">
      <w:pPr>
        <w:spacing w:line="360" w:lineRule="auto"/>
        <w:ind w:firstLine="720"/>
        <w:rPr>
          <w:rFonts w:ascii="Times New Roman" w:hAnsi="Times New Roman" w:cs="Times New Roman"/>
          <w:sz w:val="24"/>
          <w:szCs w:val="24"/>
        </w:rPr>
      </w:pPr>
    </w:p>
    <w:p w14:paraId="559F0468" w14:textId="5078E2DF" w:rsidR="000D58C1" w:rsidRDefault="000D58C1" w:rsidP="00712AC0">
      <w:pPr>
        <w:spacing w:line="360" w:lineRule="auto"/>
        <w:ind w:firstLine="720"/>
        <w:rPr>
          <w:rFonts w:ascii="Times New Roman" w:hAnsi="Times New Roman" w:cs="Times New Roman"/>
          <w:sz w:val="24"/>
          <w:szCs w:val="24"/>
        </w:rPr>
      </w:pPr>
    </w:p>
    <w:p w14:paraId="48A45DBA" w14:textId="64AC84CE" w:rsidR="000D58C1" w:rsidRDefault="000D58C1" w:rsidP="00712AC0">
      <w:pPr>
        <w:spacing w:line="360" w:lineRule="auto"/>
        <w:ind w:firstLine="720"/>
        <w:rPr>
          <w:rFonts w:ascii="Times New Roman" w:hAnsi="Times New Roman" w:cs="Times New Roman"/>
          <w:sz w:val="24"/>
          <w:szCs w:val="24"/>
        </w:rPr>
      </w:pPr>
    </w:p>
    <w:p w14:paraId="496FC3AD" w14:textId="77777777" w:rsidR="000D58C1" w:rsidRDefault="000D58C1" w:rsidP="00712AC0">
      <w:pPr>
        <w:spacing w:line="360" w:lineRule="auto"/>
        <w:ind w:firstLine="720"/>
        <w:rPr>
          <w:rFonts w:ascii="Times New Roman" w:hAnsi="Times New Roman" w:cs="Times New Roman"/>
          <w:sz w:val="24"/>
          <w:szCs w:val="24"/>
        </w:rPr>
      </w:pPr>
    </w:p>
    <w:p w14:paraId="5B1079F3" w14:textId="5FB2B2D1" w:rsidR="00673B0E" w:rsidRDefault="009F2A59" w:rsidP="009F2A59">
      <w:pPr>
        <w:spacing w:line="360" w:lineRule="auto"/>
        <w:jc w:val="center"/>
        <w:rPr>
          <w:rFonts w:ascii="Times New Roman" w:hAnsi="Times New Roman" w:cs="Times New Roman"/>
          <w:b/>
          <w:bCs/>
          <w:sz w:val="32"/>
          <w:szCs w:val="32"/>
        </w:rPr>
      </w:pPr>
      <w:r w:rsidRPr="009F2A59">
        <w:rPr>
          <w:rFonts w:ascii="Times New Roman" w:hAnsi="Times New Roman" w:cs="Times New Roman"/>
          <w:b/>
          <w:bCs/>
          <w:sz w:val="32"/>
          <w:szCs w:val="32"/>
        </w:rPr>
        <w:lastRenderedPageBreak/>
        <w:t>1. The External and Internal Environment</w:t>
      </w:r>
    </w:p>
    <w:p w14:paraId="6582D623" w14:textId="77777777" w:rsidR="000D58C1" w:rsidRPr="009F2A59" w:rsidRDefault="000D58C1" w:rsidP="009F2A59">
      <w:pPr>
        <w:spacing w:line="360" w:lineRule="auto"/>
        <w:jc w:val="center"/>
        <w:rPr>
          <w:rFonts w:ascii="Times New Roman" w:hAnsi="Times New Roman" w:cs="Times New Roman"/>
          <w:sz w:val="32"/>
          <w:szCs w:val="32"/>
        </w:rPr>
      </w:pPr>
    </w:p>
    <w:p w14:paraId="6FB45B09" w14:textId="6BD6ABB7" w:rsidR="00E037F9" w:rsidRPr="000D58C1" w:rsidRDefault="00E037F9" w:rsidP="000D58C1">
      <w:pPr>
        <w:spacing w:line="360" w:lineRule="auto"/>
        <w:rPr>
          <w:rFonts w:ascii="Times New Roman" w:hAnsi="Times New Roman" w:cs="Times New Roman"/>
          <w:b/>
          <w:bCs/>
          <w:i/>
          <w:iCs/>
          <w:sz w:val="32"/>
          <w:szCs w:val="32"/>
        </w:rPr>
      </w:pPr>
      <w:r w:rsidRPr="000D58C1">
        <w:rPr>
          <w:rFonts w:ascii="Times New Roman" w:hAnsi="Times New Roman" w:cs="Times New Roman"/>
          <w:b/>
          <w:bCs/>
          <w:i/>
          <w:iCs/>
          <w:sz w:val="32"/>
          <w:szCs w:val="32"/>
        </w:rPr>
        <w:t>Internal Environment of T</w:t>
      </w:r>
      <w:r w:rsidR="00490595" w:rsidRPr="000D58C1">
        <w:rPr>
          <w:rFonts w:ascii="Times New Roman" w:hAnsi="Times New Roman" w:cs="Times New Roman"/>
          <w:b/>
          <w:bCs/>
          <w:i/>
          <w:iCs/>
          <w:sz w:val="32"/>
          <w:szCs w:val="32"/>
        </w:rPr>
        <w:t>oyota</w:t>
      </w:r>
      <w:r w:rsidRPr="000D58C1">
        <w:rPr>
          <w:rFonts w:ascii="Times New Roman" w:hAnsi="Times New Roman" w:cs="Times New Roman"/>
          <w:b/>
          <w:bCs/>
          <w:i/>
          <w:iCs/>
          <w:sz w:val="32"/>
          <w:szCs w:val="32"/>
        </w:rPr>
        <w:t xml:space="preserve"> using SWOT analysis</w:t>
      </w:r>
    </w:p>
    <w:p w14:paraId="2D8EB594" w14:textId="77777777" w:rsidR="002D6431" w:rsidRDefault="000E2B56" w:rsidP="002D6431">
      <w:pPr>
        <w:spacing w:line="360" w:lineRule="auto"/>
        <w:ind w:firstLine="720"/>
        <w:rPr>
          <w:rFonts w:ascii="Times New Roman" w:hAnsi="Times New Roman" w:cs="Times New Roman"/>
          <w:sz w:val="24"/>
          <w:szCs w:val="24"/>
        </w:rPr>
      </w:pPr>
      <w:r w:rsidRPr="000E2B56">
        <w:rPr>
          <w:rFonts w:ascii="Times New Roman" w:hAnsi="Times New Roman" w:cs="Times New Roman"/>
          <w:sz w:val="24"/>
          <w:szCs w:val="24"/>
        </w:rPr>
        <w:t>Toyota's strengths are well-developed management and a huge research budget.</w:t>
      </w:r>
      <w:r>
        <w:rPr>
          <w:rFonts w:ascii="Times New Roman" w:hAnsi="Times New Roman" w:cs="Times New Roman"/>
          <w:sz w:val="24"/>
          <w:szCs w:val="24"/>
        </w:rPr>
        <w:t xml:space="preserve"> </w:t>
      </w:r>
    </w:p>
    <w:p w14:paraId="5E669E10" w14:textId="77777777" w:rsidR="002D6DC1" w:rsidRDefault="000E2B56" w:rsidP="002D6431">
      <w:pPr>
        <w:spacing w:line="360" w:lineRule="auto"/>
        <w:ind w:firstLine="720"/>
        <w:rPr>
          <w:rFonts w:ascii="Times New Roman" w:hAnsi="Times New Roman" w:cs="Times New Roman"/>
          <w:sz w:val="24"/>
          <w:szCs w:val="24"/>
        </w:rPr>
      </w:pPr>
      <w:r w:rsidRPr="000E2B56">
        <w:rPr>
          <w:rFonts w:ascii="Times New Roman" w:hAnsi="Times New Roman" w:cs="Times New Roman"/>
          <w:sz w:val="24"/>
          <w:szCs w:val="24"/>
        </w:rPr>
        <w:t>As weaknesses we have the recalls in service and the late launch of the electric cars.</w:t>
      </w:r>
      <w:r w:rsidR="002D6431">
        <w:rPr>
          <w:rFonts w:ascii="Times New Roman" w:hAnsi="Times New Roman" w:cs="Times New Roman"/>
          <w:sz w:val="24"/>
          <w:szCs w:val="24"/>
        </w:rPr>
        <w:t xml:space="preserve"> </w:t>
      </w:r>
    </w:p>
    <w:p w14:paraId="5072A5D8" w14:textId="66EE48AA" w:rsidR="00E037F9" w:rsidRDefault="002D6431" w:rsidP="002D6431">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Pr="002D6431">
        <w:rPr>
          <w:rFonts w:ascii="Times New Roman" w:hAnsi="Times New Roman" w:cs="Times New Roman"/>
          <w:sz w:val="24"/>
          <w:szCs w:val="24"/>
        </w:rPr>
        <w:t>Opportunities in the automotive field are the development of new technologies. Product innovation can create a favourable environment for propelling the company to the top of the automotive industry. The mass marketing of hydrogen cars and the creation of affordable power infrastructure would put the company at a great distance from other companies in the industry.</w:t>
      </w:r>
      <w:r>
        <w:rPr>
          <w:rFonts w:ascii="Times New Roman" w:hAnsi="Times New Roman" w:cs="Times New Roman"/>
          <w:sz w:val="24"/>
          <w:szCs w:val="24"/>
        </w:rPr>
        <w:t xml:space="preserve"> </w:t>
      </w:r>
    </w:p>
    <w:p w14:paraId="78AB0473" w14:textId="7D463FB4" w:rsidR="002D6431" w:rsidRDefault="0089434A" w:rsidP="0089434A">
      <w:pPr>
        <w:spacing w:line="360" w:lineRule="auto"/>
        <w:ind w:firstLine="720"/>
        <w:rPr>
          <w:rFonts w:ascii="Times New Roman" w:hAnsi="Times New Roman" w:cs="Times New Roman"/>
          <w:sz w:val="24"/>
          <w:szCs w:val="24"/>
        </w:rPr>
      </w:pPr>
      <w:r w:rsidRPr="0089434A">
        <w:rPr>
          <w:rFonts w:ascii="Times New Roman" w:hAnsi="Times New Roman" w:cs="Times New Roman"/>
          <w:sz w:val="24"/>
          <w:szCs w:val="24"/>
        </w:rPr>
        <w:t>The company's main threat is competition from Tesla. The fact that it ranks first in the Market Cap makes it the main focus of the public. Other threats include the economic crisis and the restrictions of the SARS pandemic (Covid 19).</w:t>
      </w:r>
    </w:p>
    <w:p w14:paraId="5608CB55" w14:textId="77777777" w:rsidR="00B94650" w:rsidRDefault="00B94650" w:rsidP="000E2B56">
      <w:pPr>
        <w:spacing w:line="360" w:lineRule="auto"/>
        <w:jc w:val="center"/>
        <w:rPr>
          <w:rFonts w:ascii="Times New Roman" w:hAnsi="Times New Roman" w:cs="Times New Roman"/>
          <w:b/>
          <w:bCs/>
          <w:sz w:val="24"/>
          <w:szCs w:val="24"/>
        </w:rPr>
      </w:pPr>
    </w:p>
    <w:p w14:paraId="0AD8D938" w14:textId="60641F4D" w:rsidR="00E037F9" w:rsidRPr="000D58C1" w:rsidRDefault="00E037F9" w:rsidP="000D58C1">
      <w:pPr>
        <w:spacing w:line="360" w:lineRule="auto"/>
        <w:rPr>
          <w:rFonts w:ascii="Times New Roman" w:hAnsi="Times New Roman" w:cs="Times New Roman"/>
          <w:b/>
          <w:bCs/>
          <w:i/>
          <w:iCs/>
          <w:sz w:val="32"/>
          <w:szCs w:val="32"/>
        </w:rPr>
      </w:pPr>
      <w:r w:rsidRPr="000D58C1">
        <w:rPr>
          <w:rFonts w:ascii="Times New Roman" w:hAnsi="Times New Roman" w:cs="Times New Roman"/>
          <w:b/>
          <w:bCs/>
          <w:i/>
          <w:iCs/>
          <w:sz w:val="32"/>
          <w:szCs w:val="32"/>
        </w:rPr>
        <w:t>External Environment of Toyota using PESTEL analysis</w:t>
      </w:r>
    </w:p>
    <w:p w14:paraId="1A1F06A9" w14:textId="7C6D9F02" w:rsidR="00BF6B3A" w:rsidRDefault="00F92E6F" w:rsidP="00712AC0">
      <w:pPr>
        <w:spacing w:line="360" w:lineRule="auto"/>
        <w:ind w:firstLine="720"/>
        <w:rPr>
          <w:rFonts w:ascii="Times New Roman" w:hAnsi="Times New Roman" w:cs="Times New Roman"/>
          <w:sz w:val="24"/>
          <w:szCs w:val="24"/>
        </w:rPr>
      </w:pPr>
      <w:r w:rsidRPr="00F92E6F">
        <w:rPr>
          <w:rFonts w:ascii="Times New Roman" w:hAnsi="Times New Roman" w:cs="Times New Roman"/>
          <w:sz w:val="24"/>
          <w:szCs w:val="24"/>
        </w:rPr>
        <w:t>The political factor can influence the sales that the company has. Because of territorial tensions between China and Japan, Toyota has been the subject of discussion for certain interest groups</w:t>
      </w:r>
      <w:r w:rsidR="009B2F48">
        <w:rPr>
          <w:rFonts w:ascii="Times New Roman" w:hAnsi="Times New Roman" w:cs="Times New Roman"/>
          <w:sz w:val="24"/>
          <w:szCs w:val="24"/>
        </w:rPr>
        <w:t xml:space="preserve"> </w:t>
      </w:r>
      <w:r>
        <w:rPr>
          <w:rFonts w:ascii="Times New Roman" w:hAnsi="Times New Roman" w:cs="Times New Roman"/>
          <w:sz w:val="24"/>
          <w:szCs w:val="24"/>
        </w:rPr>
        <w:t>(Johnson, 2016, p</w:t>
      </w:r>
      <w:r w:rsidRPr="00F92E6F">
        <w:rPr>
          <w:rFonts w:ascii="Times New Roman" w:hAnsi="Times New Roman" w:cs="Times New Roman"/>
          <w:sz w:val="24"/>
          <w:szCs w:val="24"/>
        </w:rPr>
        <w:t>.</w:t>
      </w:r>
      <w:r>
        <w:rPr>
          <w:rFonts w:ascii="Times New Roman" w:hAnsi="Times New Roman" w:cs="Times New Roman"/>
          <w:sz w:val="24"/>
          <w:szCs w:val="24"/>
        </w:rPr>
        <w:t>28</w:t>
      </w:r>
      <w:r w:rsidR="008960E9">
        <w:rPr>
          <w:rFonts w:ascii="Times New Roman" w:hAnsi="Times New Roman" w:cs="Times New Roman"/>
          <w:sz w:val="24"/>
          <w:szCs w:val="24"/>
        </w:rPr>
        <w:t>9).</w:t>
      </w:r>
    </w:p>
    <w:p w14:paraId="657C5CD9" w14:textId="3B4C7151" w:rsidR="008528BD" w:rsidRDefault="002C2C26" w:rsidP="00712AC0">
      <w:pPr>
        <w:spacing w:line="360" w:lineRule="auto"/>
        <w:ind w:firstLine="720"/>
        <w:rPr>
          <w:rFonts w:ascii="Times New Roman" w:hAnsi="Times New Roman" w:cs="Times New Roman"/>
          <w:sz w:val="24"/>
          <w:szCs w:val="24"/>
        </w:rPr>
      </w:pPr>
      <w:r w:rsidRPr="002C2C26">
        <w:rPr>
          <w:rFonts w:ascii="Times New Roman" w:hAnsi="Times New Roman" w:cs="Times New Roman"/>
          <w:sz w:val="24"/>
          <w:szCs w:val="24"/>
        </w:rPr>
        <w:t xml:space="preserve">Economic factors have a direct influence on sales. Because there are many competitors in the market, pressure is being put on companies to develop new products. </w:t>
      </w:r>
      <w:r w:rsidR="008528BD" w:rsidRPr="008528BD">
        <w:rPr>
          <w:rFonts w:ascii="Times New Roman" w:hAnsi="Times New Roman" w:cs="Times New Roman"/>
          <w:sz w:val="24"/>
          <w:szCs w:val="24"/>
        </w:rPr>
        <w:t>Inflation and the price of fuel make consumers turn to economical cars. The range of hybrid and electric cars makes the company one step ahead of some competitors.</w:t>
      </w:r>
    </w:p>
    <w:p w14:paraId="5E365FD4" w14:textId="58CB9AD4" w:rsidR="008528BD" w:rsidRDefault="00AD5236" w:rsidP="00712AC0">
      <w:pPr>
        <w:spacing w:line="360" w:lineRule="auto"/>
        <w:ind w:firstLine="720"/>
        <w:rPr>
          <w:rFonts w:ascii="Times New Roman" w:hAnsi="Times New Roman" w:cs="Times New Roman"/>
          <w:sz w:val="24"/>
          <w:szCs w:val="24"/>
        </w:rPr>
      </w:pPr>
      <w:r w:rsidRPr="00AD5236">
        <w:rPr>
          <w:rFonts w:ascii="Times New Roman" w:hAnsi="Times New Roman" w:cs="Times New Roman"/>
          <w:sz w:val="24"/>
          <w:szCs w:val="24"/>
        </w:rPr>
        <w:t xml:space="preserve">And the social actor is just as important as all the other factors. </w:t>
      </w:r>
      <w:r w:rsidR="001F4CE2" w:rsidRPr="001F4CE2">
        <w:rPr>
          <w:rFonts w:ascii="Times New Roman" w:hAnsi="Times New Roman" w:cs="Times New Roman"/>
          <w:sz w:val="24"/>
          <w:szCs w:val="24"/>
        </w:rPr>
        <w:t>Toyota recalls cars in service for technical issues and technical checks every year.</w:t>
      </w:r>
      <w:r w:rsidR="001F4CE2">
        <w:rPr>
          <w:rFonts w:ascii="Times New Roman" w:hAnsi="Times New Roman" w:cs="Times New Roman"/>
          <w:sz w:val="24"/>
          <w:szCs w:val="24"/>
        </w:rPr>
        <w:t xml:space="preserve"> </w:t>
      </w:r>
      <w:r w:rsidRPr="00AD5236">
        <w:rPr>
          <w:rFonts w:ascii="Times New Roman" w:hAnsi="Times New Roman" w:cs="Times New Roman"/>
          <w:sz w:val="24"/>
          <w:szCs w:val="24"/>
        </w:rPr>
        <w:t>Even though the repair was done by the company, many of the consumers lost their trust.</w:t>
      </w:r>
      <w:r w:rsidR="00D86444">
        <w:rPr>
          <w:rFonts w:ascii="Times New Roman" w:hAnsi="Times New Roman" w:cs="Times New Roman"/>
          <w:sz w:val="24"/>
          <w:szCs w:val="24"/>
        </w:rPr>
        <w:t xml:space="preserve"> </w:t>
      </w:r>
      <w:r w:rsidR="00D86444" w:rsidRPr="00D86444">
        <w:rPr>
          <w:rFonts w:ascii="Times New Roman" w:hAnsi="Times New Roman" w:cs="Times New Roman"/>
          <w:sz w:val="24"/>
          <w:szCs w:val="24"/>
        </w:rPr>
        <w:t>Because it is a period in which they have rapid upheavals, we notice that from the point of view of the Market Cap, Toyota is in second place (January 10, 2022), above Tesla had been. This is a social factor that involves the habits of investors in companies that adapt quickly to the market.</w:t>
      </w:r>
    </w:p>
    <w:p w14:paraId="3A662855" w14:textId="094B7B08" w:rsidR="00AD5236" w:rsidRDefault="007E72B7" w:rsidP="00951F0E">
      <w:pPr>
        <w:spacing w:line="360" w:lineRule="auto"/>
        <w:ind w:firstLine="720"/>
        <w:rPr>
          <w:rFonts w:ascii="Times New Roman" w:hAnsi="Times New Roman" w:cs="Times New Roman"/>
          <w:sz w:val="24"/>
          <w:szCs w:val="24"/>
        </w:rPr>
      </w:pPr>
      <w:r w:rsidRPr="007E72B7">
        <w:rPr>
          <w:rFonts w:ascii="Times New Roman" w:hAnsi="Times New Roman" w:cs="Times New Roman"/>
          <w:sz w:val="24"/>
          <w:szCs w:val="24"/>
        </w:rPr>
        <w:lastRenderedPageBreak/>
        <w:t xml:space="preserve">The technological factor influencing Toyota in 2022 is the migration to electricity. </w:t>
      </w:r>
      <w:r w:rsidRPr="002C2C26">
        <w:rPr>
          <w:rFonts w:ascii="Times New Roman" w:hAnsi="Times New Roman" w:cs="Times New Roman"/>
          <w:sz w:val="24"/>
          <w:szCs w:val="24"/>
        </w:rPr>
        <w:t>The latest innovation that has created competition is the shift from fossil fuels to electricity.</w:t>
      </w:r>
      <w:r>
        <w:rPr>
          <w:rFonts w:ascii="Times New Roman" w:hAnsi="Times New Roman" w:cs="Times New Roman"/>
          <w:sz w:val="24"/>
          <w:szCs w:val="24"/>
        </w:rPr>
        <w:t xml:space="preserve"> </w:t>
      </w:r>
      <w:r w:rsidR="00951F0E" w:rsidRPr="00F706D0">
        <w:rPr>
          <w:rFonts w:ascii="Times New Roman" w:hAnsi="Times New Roman" w:cs="Times New Roman"/>
          <w:sz w:val="24"/>
          <w:szCs w:val="24"/>
        </w:rPr>
        <w:t>2021, Toyota launched the first all-electric model, and in 2030, 30 models will be launched</w:t>
      </w:r>
      <w:r w:rsidR="00951F0E">
        <w:rPr>
          <w:rFonts w:ascii="Times New Roman" w:hAnsi="Times New Roman" w:cs="Times New Roman"/>
          <w:sz w:val="24"/>
          <w:szCs w:val="24"/>
        </w:rPr>
        <w:t>.</w:t>
      </w:r>
    </w:p>
    <w:p w14:paraId="1AC9BC48" w14:textId="50B1E987" w:rsidR="008528BD" w:rsidRDefault="008C2A79" w:rsidP="00712AC0">
      <w:pPr>
        <w:spacing w:line="360" w:lineRule="auto"/>
        <w:ind w:firstLine="720"/>
        <w:rPr>
          <w:rFonts w:ascii="Times New Roman" w:hAnsi="Times New Roman" w:cs="Times New Roman"/>
          <w:sz w:val="24"/>
          <w:szCs w:val="24"/>
        </w:rPr>
      </w:pPr>
      <w:r w:rsidRPr="008C2A79">
        <w:rPr>
          <w:rFonts w:ascii="Times New Roman" w:hAnsi="Times New Roman" w:cs="Times New Roman"/>
          <w:sz w:val="24"/>
          <w:szCs w:val="24"/>
        </w:rPr>
        <w:t>The major legal factor that influenced the organization globally was the collective lawsuit filed by the injured parties when it recalled the vehicles for repairs. The company was severely affected economically.</w:t>
      </w:r>
    </w:p>
    <w:p w14:paraId="5458AF51" w14:textId="1A2D8C7F" w:rsidR="008C2A79" w:rsidRDefault="00D71829" w:rsidP="00712AC0">
      <w:pPr>
        <w:spacing w:line="360" w:lineRule="auto"/>
        <w:ind w:firstLine="720"/>
        <w:rPr>
          <w:rFonts w:ascii="Times New Roman" w:hAnsi="Times New Roman" w:cs="Times New Roman"/>
          <w:sz w:val="24"/>
          <w:szCs w:val="24"/>
        </w:rPr>
      </w:pPr>
      <w:r w:rsidRPr="00D71829">
        <w:rPr>
          <w:rFonts w:ascii="Times New Roman" w:hAnsi="Times New Roman" w:cs="Times New Roman"/>
          <w:sz w:val="24"/>
          <w:szCs w:val="24"/>
        </w:rPr>
        <w:t>The global environmental factor that has changed the course of Toyota's evolution is reducing pollution. The migration of global organizations to the creation of environmentally friendly businesses has led Toyota to invest in the development of a hydrogen car. Even if it is at the beginning of the road, this car does not pollute at all.</w:t>
      </w:r>
      <w:r>
        <w:rPr>
          <w:rFonts w:ascii="Times New Roman" w:hAnsi="Times New Roman" w:cs="Times New Roman"/>
          <w:sz w:val="24"/>
          <w:szCs w:val="24"/>
        </w:rPr>
        <w:t xml:space="preserve"> </w:t>
      </w:r>
      <w:r w:rsidRPr="00D71829">
        <w:rPr>
          <w:rFonts w:ascii="Times New Roman" w:hAnsi="Times New Roman" w:cs="Times New Roman"/>
          <w:sz w:val="24"/>
          <w:szCs w:val="24"/>
        </w:rPr>
        <w:t>Also, following the current trend of electric cars, it also invests in the development of batteries</w:t>
      </w:r>
      <w:r w:rsidR="00E037F9">
        <w:rPr>
          <w:rFonts w:ascii="Times New Roman" w:hAnsi="Times New Roman" w:cs="Times New Roman"/>
          <w:sz w:val="24"/>
          <w:szCs w:val="24"/>
        </w:rPr>
        <w:t xml:space="preserve"> </w:t>
      </w:r>
      <w:r w:rsidR="00E037F9" w:rsidRPr="00E037F9">
        <w:rPr>
          <w:rFonts w:ascii="Times New Roman" w:hAnsi="Times New Roman" w:cs="Times New Roman"/>
          <w:sz w:val="24"/>
          <w:szCs w:val="24"/>
        </w:rPr>
        <w:t>due to competition for energy storage</w:t>
      </w:r>
      <w:r w:rsidRPr="00D71829">
        <w:rPr>
          <w:rFonts w:ascii="Times New Roman" w:hAnsi="Times New Roman" w:cs="Times New Roman"/>
          <w:sz w:val="24"/>
          <w:szCs w:val="24"/>
        </w:rPr>
        <w:t>.</w:t>
      </w:r>
    </w:p>
    <w:p w14:paraId="33AC5188" w14:textId="74C09270" w:rsidR="00EB7D06" w:rsidRDefault="00EB7D06" w:rsidP="00EB7D06">
      <w:pPr>
        <w:spacing w:line="360" w:lineRule="auto"/>
        <w:rPr>
          <w:rFonts w:ascii="Times New Roman" w:hAnsi="Times New Roman" w:cs="Times New Roman"/>
          <w:sz w:val="24"/>
          <w:szCs w:val="24"/>
        </w:rPr>
      </w:pPr>
    </w:p>
    <w:p w14:paraId="1ABED032" w14:textId="3ED80285" w:rsidR="00EB7D06" w:rsidRPr="009E7492" w:rsidRDefault="00EB7D06" w:rsidP="00EB7D06">
      <w:pPr>
        <w:spacing w:line="360" w:lineRule="auto"/>
        <w:jc w:val="center"/>
        <w:rPr>
          <w:rFonts w:ascii="Times New Roman" w:hAnsi="Times New Roman" w:cs="Times New Roman"/>
          <w:b/>
          <w:bCs/>
          <w:sz w:val="32"/>
          <w:szCs w:val="32"/>
        </w:rPr>
      </w:pPr>
      <w:r w:rsidRPr="009E7492">
        <w:rPr>
          <w:rFonts w:ascii="Times New Roman" w:hAnsi="Times New Roman" w:cs="Times New Roman"/>
          <w:b/>
          <w:bCs/>
          <w:sz w:val="32"/>
          <w:szCs w:val="32"/>
        </w:rPr>
        <w:t>The Critical Factors emerging from the analysis</w:t>
      </w:r>
    </w:p>
    <w:p w14:paraId="7FE57304" w14:textId="77777777" w:rsidR="0091083D" w:rsidRDefault="0091083D" w:rsidP="00EB7D06">
      <w:pPr>
        <w:spacing w:line="360" w:lineRule="auto"/>
        <w:jc w:val="center"/>
        <w:rPr>
          <w:rFonts w:ascii="Times New Roman" w:hAnsi="Times New Roman" w:cs="Times New Roman"/>
          <w:sz w:val="24"/>
          <w:szCs w:val="24"/>
        </w:rPr>
      </w:pPr>
    </w:p>
    <w:p w14:paraId="2C241540" w14:textId="259D79E1" w:rsidR="008528BD" w:rsidRDefault="00073296" w:rsidP="00073296">
      <w:pPr>
        <w:spacing w:line="360" w:lineRule="auto"/>
        <w:ind w:firstLine="720"/>
        <w:rPr>
          <w:rFonts w:ascii="Times New Roman" w:hAnsi="Times New Roman" w:cs="Times New Roman"/>
          <w:sz w:val="24"/>
          <w:szCs w:val="24"/>
        </w:rPr>
      </w:pPr>
      <w:r w:rsidRPr="00073296">
        <w:rPr>
          <w:rFonts w:ascii="Times New Roman" w:hAnsi="Times New Roman" w:cs="Times New Roman"/>
          <w:sz w:val="24"/>
          <w:szCs w:val="24"/>
        </w:rPr>
        <w:t xml:space="preserve">Due to the global trend to reduce pollution, Toyota could become a superpower with a hydrogen car. According to Johnson, the company's strategy is </w:t>
      </w:r>
      <w:r w:rsidR="002875DB">
        <w:rPr>
          <w:rFonts w:ascii="Times New Roman" w:hAnsi="Times New Roman" w:cs="Times New Roman"/>
          <w:sz w:val="24"/>
          <w:szCs w:val="24"/>
        </w:rPr>
        <w:t>“</w:t>
      </w:r>
      <w:r w:rsidRPr="00073296">
        <w:rPr>
          <w:rFonts w:ascii="Times New Roman" w:hAnsi="Times New Roman" w:cs="Times New Roman"/>
          <w:sz w:val="24"/>
          <w:szCs w:val="24"/>
        </w:rPr>
        <w:t>Disruptive innovation</w:t>
      </w:r>
      <w:r w:rsidR="002875DB">
        <w:rPr>
          <w:rFonts w:ascii="Times New Roman" w:hAnsi="Times New Roman" w:cs="Times New Roman"/>
          <w:sz w:val="24"/>
          <w:szCs w:val="24"/>
        </w:rPr>
        <w:t>”</w:t>
      </w:r>
      <w:r w:rsidRPr="00073296">
        <w:rPr>
          <w:rFonts w:ascii="Times New Roman" w:hAnsi="Times New Roman" w:cs="Times New Roman"/>
          <w:sz w:val="24"/>
          <w:szCs w:val="24"/>
        </w:rPr>
        <w:t xml:space="preserve"> because it supports innovation with electrical technology, but "develop a portfolio of real options" (Jo</w:t>
      </w:r>
      <w:r w:rsidR="00AE407D">
        <w:rPr>
          <w:rFonts w:ascii="Times New Roman" w:hAnsi="Times New Roman" w:cs="Times New Roman"/>
          <w:sz w:val="24"/>
          <w:szCs w:val="24"/>
        </w:rPr>
        <w:t>h</w:t>
      </w:r>
      <w:r w:rsidRPr="00073296">
        <w:rPr>
          <w:rFonts w:ascii="Times New Roman" w:hAnsi="Times New Roman" w:cs="Times New Roman"/>
          <w:sz w:val="24"/>
          <w:szCs w:val="24"/>
        </w:rPr>
        <w:t>n</w:t>
      </w:r>
      <w:r w:rsidR="00AE407D">
        <w:rPr>
          <w:rFonts w:ascii="Times New Roman" w:hAnsi="Times New Roman" w:cs="Times New Roman"/>
          <w:sz w:val="24"/>
          <w:szCs w:val="24"/>
        </w:rPr>
        <w:t>s</w:t>
      </w:r>
      <w:r w:rsidRPr="00073296">
        <w:rPr>
          <w:rFonts w:ascii="Times New Roman" w:hAnsi="Times New Roman" w:cs="Times New Roman"/>
          <w:sz w:val="24"/>
          <w:szCs w:val="24"/>
        </w:rPr>
        <w:t>on, 2016, p.329).</w:t>
      </w:r>
    </w:p>
    <w:p w14:paraId="25596430" w14:textId="7EFFC666" w:rsidR="00564A03" w:rsidRDefault="00564A03" w:rsidP="00073296">
      <w:pPr>
        <w:spacing w:line="360" w:lineRule="auto"/>
        <w:ind w:firstLine="720"/>
        <w:rPr>
          <w:rFonts w:ascii="Times New Roman" w:hAnsi="Times New Roman" w:cs="Times New Roman"/>
          <w:sz w:val="24"/>
          <w:szCs w:val="24"/>
        </w:rPr>
      </w:pPr>
      <w:r w:rsidRPr="00564A03">
        <w:rPr>
          <w:rFonts w:ascii="Times New Roman" w:hAnsi="Times New Roman" w:cs="Times New Roman"/>
          <w:sz w:val="24"/>
          <w:szCs w:val="24"/>
        </w:rPr>
        <w:t xml:space="preserve">As the automotive economy is currently in transition, the company can help Eastern European countries </w:t>
      </w:r>
      <w:r>
        <w:rPr>
          <w:rFonts w:ascii="Times New Roman" w:hAnsi="Times New Roman" w:cs="Times New Roman"/>
          <w:sz w:val="24"/>
          <w:szCs w:val="24"/>
        </w:rPr>
        <w:t>“</w:t>
      </w:r>
      <w:r w:rsidRPr="00564A03">
        <w:rPr>
          <w:rFonts w:ascii="Times New Roman" w:hAnsi="Times New Roman" w:cs="Times New Roman"/>
          <w:sz w:val="24"/>
          <w:szCs w:val="24"/>
        </w:rPr>
        <w:t>achieve macroeconomic stability as markets become more open, both internally and externally</w:t>
      </w:r>
      <w:r>
        <w:rPr>
          <w:rFonts w:ascii="Times New Roman" w:hAnsi="Times New Roman" w:cs="Times New Roman"/>
          <w:sz w:val="24"/>
          <w:szCs w:val="24"/>
        </w:rPr>
        <w:t>”</w:t>
      </w:r>
      <w:r w:rsidRPr="00564A03">
        <w:t xml:space="preserve"> </w:t>
      </w:r>
      <w:r>
        <w:t>(</w:t>
      </w:r>
      <w:r w:rsidRPr="00564A03">
        <w:rPr>
          <w:rFonts w:ascii="Times New Roman" w:hAnsi="Times New Roman" w:cs="Times New Roman"/>
          <w:sz w:val="24"/>
          <w:szCs w:val="24"/>
        </w:rPr>
        <w:t>Worthington</w:t>
      </w:r>
      <w:r>
        <w:rPr>
          <w:rFonts w:ascii="Times New Roman" w:hAnsi="Times New Roman" w:cs="Times New Roman"/>
          <w:sz w:val="24"/>
          <w:szCs w:val="24"/>
        </w:rPr>
        <w:t>, 2014, p.103)</w:t>
      </w:r>
      <w:r w:rsidRPr="00564A03">
        <w:rPr>
          <w:rFonts w:ascii="Times New Roman" w:hAnsi="Times New Roman" w:cs="Times New Roman"/>
          <w:sz w:val="24"/>
          <w:szCs w:val="24"/>
        </w:rPr>
        <w:t>.</w:t>
      </w:r>
    </w:p>
    <w:p w14:paraId="3C593A7F" w14:textId="4625DB8D" w:rsidR="00D47C8B" w:rsidRDefault="00D47C8B" w:rsidP="00D47C8B">
      <w:pPr>
        <w:spacing w:line="360" w:lineRule="auto"/>
        <w:rPr>
          <w:rFonts w:ascii="Times New Roman" w:hAnsi="Times New Roman" w:cs="Times New Roman"/>
          <w:sz w:val="24"/>
          <w:szCs w:val="24"/>
        </w:rPr>
      </w:pPr>
    </w:p>
    <w:p w14:paraId="356479A7" w14:textId="7C2FB3E3" w:rsidR="00D47C8B" w:rsidRPr="0007605C" w:rsidRDefault="00D47C8B" w:rsidP="00D47C8B">
      <w:pPr>
        <w:spacing w:line="360" w:lineRule="auto"/>
        <w:jc w:val="center"/>
        <w:rPr>
          <w:rFonts w:ascii="Times New Roman" w:hAnsi="Times New Roman" w:cs="Times New Roman"/>
          <w:b/>
          <w:bCs/>
          <w:sz w:val="32"/>
          <w:szCs w:val="32"/>
        </w:rPr>
      </w:pPr>
      <w:r w:rsidRPr="0007605C">
        <w:rPr>
          <w:rFonts w:ascii="Times New Roman" w:hAnsi="Times New Roman" w:cs="Times New Roman"/>
          <w:b/>
          <w:bCs/>
          <w:sz w:val="32"/>
          <w:szCs w:val="32"/>
        </w:rPr>
        <w:t>Toyota source of competitive advantage</w:t>
      </w:r>
    </w:p>
    <w:p w14:paraId="5E6709E8" w14:textId="77777777" w:rsidR="00205552" w:rsidRDefault="00205552" w:rsidP="00712AC0">
      <w:pPr>
        <w:spacing w:line="360" w:lineRule="auto"/>
        <w:ind w:firstLine="720"/>
        <w:rPr>
          <w:rFonts w:ascii="Times New Roman" w:hAnsi="Times New Roman" w:cs="Times New Roman"/>
          <w:sz w:val="24"/>
          <w:szCs w:val="24"/>
        </w:rPr>
      </w:pPr>
    </w:p>
    <w:p w14:paraId="2C958F6C" w14:textId="55F10C50" w:rsidR="00B15110" w:rsidRDefault="007F0A94" w:rsidP="00D23089">
      <w:pPr>
        <w:spacing w:line="360" w:lineRule="auto"/>
        <w:ind w:firstLine="720"/>
        <w:rPr>
          <w:rFonts w:ascii="Times New Roman" w:hAnsi="Times New Roman" w:cs="Times New Roman"/>
          <w:sz w:val="24"/>
          <w:szCs w:val="24"/>
        </w:rPr>
      </w:pPr>
      <w:r w:rsidRPr="007F0A94">
        <w:rPr>
          <w:rFonts w:ascii="Times New Roman" w:hAnsi="Times New Roman" w:cs="Times New Roman"/>
          <w:sz w:val="24"/>
          <w:szCs w:val="24"/>
        </w:rPr>
        <w:t xml:space="preserve">Toyota is one of the companies that already has driverless car projects. The </w:t>
      </w:r>
      <w:r>
        <w:rPr>
          <w:rFonts w:ascii="Times New Roman" w:hAnsi="Times New Roman" w:cs="Times New Roman"/>
          <w:sz w:val="24"/>
          <w:szCs w:val="24"/>
        </w:rPr>
        <w:t>organisation</w:t>
      </w:r>
      <w:r w:rsidRPr="007F0A94">
        <w:rPr>
          <w:rFonts w:ascii="Times New Roman" w:hAnsi="Times New Roman" w:cs="Times New Roman"/>
          <w:sz w:val="24"/>
          <w:szCs w:val="24"/>
        </w:rPr>
        <w:t xml:space="preserve"> has a partnership with a taxi company that aims to automate companies.</w:t>
      </w:r>
      <w:r w:rsidR="00431CC9">
        <w:rPr>
          <w:rFonts w:ascii="Times New Roman" w:hAnsi="Times New Roman" w:cs="Times New Roman"/>
          <w:sz w:val="24"/>
          <w:szCs w:val="24"/>
        </w:rPr>
        <w:t xml:space="preserve"> </w:t>
      </w:r>
      <w:r w:rsidR="00431CC9" w:rsidRPr="00431CC9">
        <w:rPr>
          <w:rFonts w:ascii="Times New Roman" w:hAnsi="Times New Roman" w:cs="Times New Roman"/>
          <w:sz w:val="24"/>
          <w:szCs w:val="24"/>
        </w:rPr>
        <w:t>Another factor of competitiveness is the fight for zero emissions. The hydrogen car is a benchmark for other companies in the industry.</w:t>
      </w:r>
    </w:p>
    <w:p w14:paraId="3E6DCCE9" w14:textId="62A63D2C" w:rsidR="00D23089" w:rsidRDefault="005B08DC" w:rsidP="00D17756">
      <w:pPr>
        <w:spacing w:line="360" w:lineRule="auto"/>
        <w:jc w:val="center"/>
        <w:rPr>
          <w:rFonts w:ascii="Times New Roman" w:hAnsi="Times New Roman" w:cs="Times New Roman"/>
          <w:b/>
          <w:bCs/>
          <w:sz w:val="32"/>
          <w:szCs w:val="32"/>
        </w:rPr>
      </w:pPr>
      <w:r w:rsidRPr="005B08DC">
        <w:rPr>
          <w:rFonts w:ascii="Times New Roman" w:hAnsi="Times New Roman" w:cs="Times New Roman"/>
          <w:b/>
          <w:bCs/>
          <w:sz w:val="32"/>
          <w:szCs w:val="32"/>
        </w:rPr>
        <w:lastRenderedPageBreak/>
        <w:t>2. Strategy in the Global environment</w:t>
      </w:r>
    </w:p>
    <w:p w14:paraId="1E85B3A1" w14:textId="77777777" w:rsidR="00684DF0" w:rsidRPr="005B08DC" w:rsidRDefault="00684DF0" w:rsidP="00D17756">
      <w:pPr>
        <w:spacing w:line="360" w:lineRule="auto"/>
        <w:jc w:val="center"/>
        <w:rPr>
          <w:rFonts w:ascii="Times New Roman" w:hAnsi="Times New Roman" w:cs="Times New Roman"/>
          <w:sz w:val="32"/>
          <w:szCs w:val="32"/>
        </w:rPr>
      </w:pPr>
    </w:p>
    <w:p w14:paraId="5F0F4C4D" w14:textId="2026F8FB" w:rsidR="00B15110" w:rsidRPr="00D17756" w:rsidRDefault="00D17756" w:rsidP="00A14B95">
      <w:pPr>
        <w:spacing w:line="360" w:lineRule="auto"/>
        <w:rPr>
          <w:rFonts w:ascii="Times New Roman" w:hAnsi="Times New Roman" w:cs="Times New Roman"/>
          <w:sz w:val="32"/>
          <w:szCs w:val="32"/>
        </w:rPr>
      </w:pPr>
      <w:r w:rsidRPr="00D17756">
        <w:rPr>
          <w:rFonts w:ascii="Times New Roman" w:hAnsi="Times New Roman" w:cs="Times New Roman"/>
          <w:b/>
          <w:bCs/>
          <w:i/>
          <w:iCs/>
          <w:sz w:val="32"/>
          <w:szCs w:val="32"/>
        </w:rPr>
        <w:t>Expanding in foreign market using Porter 5 analysis</w:t>
      </w:r>
    </w:p>
    <w:p w14:paraId="340C695F" w14:textId="6162BD6E" w:rsidR="00B15110" w:rsidRDefault="00EA23D7" w:rsidP="00EA23D7">
      <w:pPr>
        <w:spacing w:line="360" w:lineRule="auto"/>
        <w:ind w:firstLine="720"/>
        <w:rPr>
          <w:rFonts w:ascii="Times New Roman" w:hAnsi="Times New Roman" w:cs="Times New Roman"/>
          <w:sz w:val="24"/>
          <w:szCs w:val="24"/>
        </w:rPr>
      </w:pPr>
      <w:r w:rsidRPr="00EA23D7">
        <w:rPr>
          <w:rFonts w:ascii="Times New Roman" w:hAnsi="Times New Roman" w:cs="Times New Roman"/>
          <w:sz w:val="24"/>
          <w:szCs w:val="24"/>
        </w:rPr>
        <w:t>Toyota manages the situations created with New Entrants by bringing new technologies to the cars it makes at competitive prices. The organization also has a higher budget than other development companies.</w:t>
      </w:r>
    </w:p>
    <w:p w14:paraId="240A18E1" w14:textId="7423642A" w:rsidR="00B23841" w:rsidRPr="00EA23D7" w:rsidRDefault="00B23841" w:rsidP="00EA23D7">
      <w:pPr>
        <w:spacing w:line="360" w:lineRule="auto"/>
        <w:ind w:firstLine="720"/>
        <w:rPr>
          <w:rFonts w:ascii="Times New Roman" w:hAnsi="Times New Roman" w:cs="Times New Roman"/>
          <w:sz w:val="24"/>
          <w:szCs w:val="24"/>
        </w:rPr>
      </w:pPr>
      <w:r w:rsidRPr="00B23841">
        <w:rPr>
          <w:rFonts w:ascii="Times New Roman" w:hAnsi="Times New Roman" w:cs="Times New Roman"/>
          <w:sz w:val="24"/>
          <w:szCs w:val="24"/>
        </w:rPr>
        <w:t>Toyota's bargaining power for suppliers is limited. The company uses several suppliers to avoid giving them the freedom to have too much power because it would lead to a decrease in profit.</w:t>
      </w:r>
    </w:p>
    <w:p w14:paraId="5695A795" w14:textId="36317AFB" w:rsidR="00B15110" w:rsidRDefault="00296B4C" w:rsidP="00A14B95">
      <w:pPr>
        <w:spacing w:line="360" w:lineRule="auto"/>
        <w:rPr>
          <w:rFonts w:ascii="Times New Roman" w:hAnsi="Times New Roman" w:cs="Times New Roman"/>
          <w:sz w:val="24"/>
          <w:szCs w:val="24"/>
        </w:rPr>
      </w:pPr>
      <w:r>
        <w:rPr>
          <w:rFonts w:ascii="Times New Roman" w:hAnsi="Times New Roman" w:cs="Times New Roman"/>
          <w:sz w:val="24"/>
          <w:szCs w:val="24"/>
        </w:rPr>
        <w:tab/>
      </w:r>
      <w:r w:rsidRPr="00296B4C">
        <w:rPr>
          <w:rFonts w:ascii="Times New Roman" w:hAnsi="Times New Roman" w:cs="Times New Roman"/>
          <w:sz w:val="24"/>
          <w:szCs w:val="24"/>
        </w:rPr>
        <w:t>Bargaining Power of Buyers. The techniques of attracting customers are innumerable, but in the automotive industry innovation is the main factor that attracts customers. Also, the prices attract potential buyers. If the number of loyal customers is greater than the number of potential customers, then the power of buyers is small.</w:t>
      </w:r>
    </w:p>
    <w:p w14:paraId="2347BACA" w14:textId="18582272" w:rsidR="00296B4C" w:rsidRDefault="00296B4C" w:rsidP="00A14B95">
      <w:pPr>
        <w:spacing w:line="360" w:lineRule="auto"/>
        <w:rPr>
          <w:rFonts w:ascii="Times New Roman" w:hAnsi="Times New Roman" w:cs="Times New Roman"/>
          <w:sz w:val="24"/>
          <w:szCs w:val="24"/>
        </w:rPr>
      </w:pPr>
      <w:r>
        <w:rPr>
          <w:rFonts w:ascii="Times New Roman" w:hAnsi="Times New Roman" w:cs="Times New Roman"/>
          <w:sz w:val="24"/>
          <w:szCs w:val="24"/>
        </w:rPr>
        <w:tab/>
      </w:r>
      <w:r w:rsidR="00471CD0" w:rsidRPr="00471CD0">
        <w:rPr>
          <w:rFonts w:ascii="Times New Roman" w:hAnsi="Times New Roman" w:cs="Times New Roman"/>
          <w:sz w:val="24"/>
          <w:szCs w:val="24"/>
        </w:rPr>
        <w:t>Threats to substitute products or services. The quality factor keeps Toyota on the market. The company focused on the product sold and not on the sale of services.</w:t>
      </w:r>
      <w:r w:rsidR="00AC59B5">
        <w:rPr>
          <w:rFonts w:ascii="Times New Roman" w:hAnsi="Times New Roman" w:cs="Times New Roman"/>
          <w:sz w:val="24"/>
          <w:szCs w:val="24"/>
        </w:rPr>
        <w:t xml:space="preserve"> </w:t>
      </w:r>
    </w:p>
    <w:p w14:paraId="082E218B" w14:textId="58ADFFAC" w:rsidR="00AC59B5" w:rsidRDefault="00AC59B5" w:rsidP="00AC59B5">
      <w:pPr>
        <w:spacing w:line="360" w:lineRule="auto"/>
        <w:ind w:firstLine="720"/>
        <w:rPr>
          <w:rFonts w:ascii="Times New Roman" w:hAnsi="Times New Roman" w:cs="Times New Roman"/>
          <w:sz w:val="24"/>
          <w:szCs w:val="24"/>
        </w:rPr>
      </w:pPr>
      <w:r w:rsidRPr="00AC59B5">
        <w:rPr>
          <w:rFonts w:ascii="Times New Roman" w:hAnsi="Times New Roman" w:cs="Times New Roman"/>
          <w:sz w:val="24"/>
          <w:szCs w:val="24"/>
        </w:rPr>
        <w:t>Rivalry between existing competitors. Car companies have a rivalry that has led to lower prices leading to lower profits. Creating partnerships with others has made the company resilient to the market over time.</w:t>
      </w:r>
      <w:r w:rsidR="00D81F75">
        <w:rPr>
          <w:rFonts w:ascii="Times New Roman" w:hAnsi="Times New Roman" w:cs="Times New Roman"/>
          <w:sz w:val="24"/>
          <w:szCs w:val="24"/>
        </w:rPr>
        <w:t xml:space="preserve"> Toyota</w:t>
      </w:r>
      <w:r w:rsidR="00D81F75" w:rsidRPr="00D81F75">
        <w:rPr>
          <w:rFonts w:ascii="Times New Roman" w:hAnsi="Times New Roman" w:cs="Times New Roman"/>
          <w:sz w:val="24"/>
          <w:szCs w:val="24"/>
        </w:rPr>
        <w:t xml:space="preserve"> also bought shares in other </w:t>
      </w:r>
      <w:r w:rsidR="00E523D1">
        <w:rPr>
          <w:rFonts w:ascii="Times New Roman" w:hAnsi="Times New Roman" w:cs="Times New Roman"/>
          <w:sz w:val="24"/>
          <w:szCs w:val="24"/>
        </w:rPr>
        <w:t xml:space="preserve">car </w:t>
      </w:r>
      <w:r w:rsidR="00B7371C" w:rsidRPr="00D81F75">
        <w:rPr>
          <w:rFonts w:ascii="Times New Roman" w:hAnsi="Times New Roman" w:cs="Times New Roman"/>
          <w:sz w:val="24"/>
          <w:szCs w:val="24"/>
        </w:rPr>
        <w:t>companies</w:t>
      </w:r>
      <w:r w:rsidR="00D81F75" w:rsidRPr="00D81F75">
        <w:rPr>
          <w:rFonts w:ascii="Times New Roman" w:hAnsi="Times New Roman" w:cs="Times New Roman"/>
          <w:sz w:val="24"/>
          <w:szCs w:val="24"/>
        </w:rPr>
        <w:t xml:space="preserve"> to increase the market from which it draws its profit.</w:t>
      </w:r>
    </w:p>
    <w:p w14:paraId="27BCF2A4" w14:textId="16B554CC" w:rsidR="00EF3BC8" w:rsidRDefault="00EF3BC8" w:rsidP="00EF3BC8">
      <w:pPr>
        <w:spacing w:line="360" w:lineRule="auto"/>
        <w:rPr>
          <w:rFonts w:ascii="Times New Roman" w:hAnsi="Times New Roman" w:cs="Times New Roman"/>
          <w:sz w:val="24"/>
          <w:szCs w:val="24"/>
        </w:rPr>
      </w:pPr>
    </w:p>
    <w:p w14:paraId="4582DA12" w14:textId="1F8FA367" w:rsidR="00EF3BC8" w:rsidRPr="00953BE3" w:rsidRDefault="00EF3BC8" w:rsidP="00953BE3">
      <w:pPr>
        <w:spacing w:line="360" w:lineRule="auto"/>
        <w:rPr>
          <w:rFonts w:ascii="Times New Roman" w:hAnsi="Times New Roman" w:cs="Times New Roman"/>
          <w:b/>
          <w:bCs/>
          <w:i/>
          <w:iCs/>
          <w:sz w:val="32"/>
          <w:szCs w:val="32"/>
        </w:rPr>
      </w:pPr>
      <w:r w:rsidRPr="00953BE3">
        <w:rPr>
          <w:rFonts w:ascii="Times New Roman" w:hAnsi="Times New Roman" w:cs="Times New Roman"/>
          <w:b/>
          <w:bCs/>
          <w:i/>
          <w:iCs/>
          <w:sz w:val="32"/>
          <w:szCs w:val="32"/>
        </w:rPr>
        <w:t>Implications of Porter Five Forces</w:t>
      </w:r>
    </w:p>
    <w:p w14:paraId="11C59199" w14:textId="797EF149" w:rsidR="00EF3BC8" w:rsidRDefault="00EF3BC8" w:rsidP="00133115">
      <w:pPr>
        <w:spacing w:line="360" w:lineRule="auto"/>
        <w:ind w:firstLine="720"/>
        <w:rPr>
          <w:rFonts w:ascii="Times New Roman" w:hAnsi="Times New Roman" w:cs="Times New Roman"/>
          <w:sz w:val="24"/>
          <w:szCs w:val="24"/>
        </w:rPr>
      </w:pPr>
      <w:r w:rsidRPr="00EF3BC8">
        <w:rPr>
          <w:rFonts w:ascii="Times New Roman" w:hAnsi="Times New Roman" w:cs="Times New Roman"/>
          <w:sz w:val="24"/>
          <w:szCs w:val="24"/>
        </w:rPr>
        <w:t xml:space="preserve">By </w:t>
      </w:r>
      <w:r w:rsidR="00A21760" w:rsidRPr="00EF3BC8">
        <w:rPr>
          <w:rFonts w:ascii="Times New Roman" w:hAnsi="Times New Roman" w:cs="Times New Roman"/>
          <w:sz w:val="24"/>
          <w:szCs w:val="24"/>
        </w:rPr>
        <w:t>analysing</w:t>
      </w:r>
      <w:r w:rsidRPr="00EF3BC8">
        <w:rPr>
          <w:rFonts w:ascii="Times New Roman" w:hAnsi="Times New Roman" w:cs="Times New Roman"/>
          <w:sz w:val="24"/>
          <w:szCs w:val="24"/>
        </w:rPr>
        <w:t xml:space="preserve"> the 5 forces as thoroughly as possible, Toyota management can easily identify trends in the industry. The fact that it is on the market in most countries allows it to easily gather data about competition and new technologies and to tip the game in their </w:t>
      </w:r>
      <w:r w:rsidR="006C1A1E" w:rsidRPr="00EF3BC8">
        <w:rPr>
          <w:rFonts w:ascii="Times New Roman" w:hAnsi="Times New Roman" w:cs="Times New Roman"/>
          <w:sz w:val="24"/>
          <w:szCs w:val="24"/>
        </w:rPr>
        <w:t>favour</w:t>
      </w:r>
      <w:r w:rsidRPr="00EF3BC8">
        <w:rPr>
          <w:rFonts w:ascii="Times New Roman" w:hAnsi="Times New Roman" w:cs="Times New Roman"/>
          <w:sz w:val="24"/>
          <w:szCs w:val="24"/>
        </w:rPr>
        <w:t>.</w:t>
      </w:r>
    </w:p>
    <w:p w14:paraId="720B3A9E" w14:textId="0FB16EDA" w:rsidR="00802955" w:rsidRDefault="001D48B4" w:rsidP="001D48B4">
      <w:pPr>
        <w:spacing w:line="360" w:lineRule="auto"/>
        <w:ind w:firstLine="720"/>
        <w:rPr>
          <w:rFonts w:ascii="Times New Roman" w:hAnsi="Times New Roman" w:cs="Times New Roman"/>
          <w:sz w:val="24"/>
          <w:szCs w:val="24"/>
        </w:rPr>
      </w:pPr>
      <w:r w:rsidRPr="001D48B4">
        <w:rPr>
          <w:rFonts w:ascii="Times New Roman" w:hAnsi="Times New Roman" w:cs="Times New Roman"/>
          <w:sz w:val="24"/>
          <w:szCs w:val="24"/>
        </w:rPr>
        <w:t>Thanks to the five forces, the company's management manages to constantly make changes in the car market in order not to lose ground in front of the competitors. Also, thanks to this analysis, the company continues to develop strategically with a regional production bridge.</w:t>
      </w:r>
    </w:p>
    <w:p w14:paraId="221DEE36" w14:textId="71485E76" w:rsidR="000D2DCF" w:rsidRPr="000D2DCF" w:rsidRDefault="000D2DCF" w:rsidP="000D2DCF">
      <w:pPr>
        <w:spacing w:line="360" w:lineRule="auto"/>
        <w:rPr>
          <w:rFonts w:ascii="Times New Roman" w:hAnsi="Times New Roman" w:cs="Times New Roman"/>
          <w:sz w:val="32"/>
          <w:szCs w:val="32"/>
        </w:rPr>
      </w:pPr>
      <w:r w:rsidRPr="000D2DCF">
        <w:rPr>
          <w:rFonts w:ascii="Times New Roman" w:hAnsi="Times New Roman" w:cs="Times New Roman"/>
          <w:b/>
          <w:bCs/>
          <w:i/>
          <w:iCs/>
          <w:sz w:val="32"/>
          <w:szCs w:val="32"/>
        </w:rPr>
        <w:lastRenderedPageBreak/>
        <w:t>Different strategy of Toyota for competing in the global market</w:t>
      </w:r>
    </w:p>
    <w:p w14:paraId="0E2F9261" w14:textId="0C91108B" w:rsidR="00327A41" w:rsidRDefault="00DE5A61" w:rsidP="00133115">
      <w:pPr>
        <w:spacing w:line="360" w:lineRule="auto"/>
        <w:ind w:firstLine="720"/>
        <w:rPr>
          <w:rFonts w:ascii="Times New Roman" w:hAnsi="Times New Roman" w:cs="Times New Roman"/>
          <w:sz w:val="24"/>
          <w:szCs w:val="24"/>
        </w:rPr>
      </w:pPr>
      <w:r w:rsidRPr="00DE5A61">
        <w:rPr>
          <w:rFonts w:ascii="Times New Roman" w:hAnsi="Times New Roman" w:cs="Times New Roman"/>
          <w:sz w:val="24"/>
          <w:szCs w:val="24"/>
        </w:rPr>
        <w:t>Among the strategies we have identified we can exemplify continuous improvement. This strategy involves reducing the resources used without reducing quality.</w:t>
      </w:r>
      <w:r>
        <w:rPr>
          <w:rFonts w:ascii="Times New Roman" w:hAnsi="Times New Roman" w:cs="Times New Roman"/>
          <w:sz w:val="24"/>
          <w:szCs w:val="24"/>
        </w:rPr>
        <w:t xml:space="preserve"> </w:t>
      </w:r>
      <w:r w:rsidRPr="00DE5A61">
        <w:rPr>
          <w:rFonts w:ascii="Times New Roman" w:hAnsi="Times New Roman" w:cs="Times New Roman"/>
          <w:sz w:val="24"/>
          <w:szCs w:val="24"/>
        </w:rPr>
        <w:t>This strategy sets Toyota apart from other companies because it also involves product innovation.</w:t>
      </w:r>
    </w:p>
    <w:p w14:paraId="34345427" w14:textId="500A683D" w:rsidR="00DE5A61" w:rsidRDefault="00DE5A61" w:rsidP="00133115">
      <w:pPr>
        <w:spacing w:line="360" w:lineRule="auto"/>
        <w:ind w:firstLine="720"/>
        <w:rPr>
          <w:rFonts w:ascii="Times New Roman" w:hAnsi="Times New Roman" w:cs="Times New Roman"/>
          <w:sz w:val="24"/>
          <w:szCs w:val="24"/>
        </w:rPr>
      </w:pPr>
      <w:r w:rsidRPr="00DE5A61">
        <w:rPr>
          <w:rFonts w:ascii="Times New Roman" w:hAnsi="Times New Roman" w:cs="Times New Roman"/>
          <w:sz w:val="24"/>
          <w:szCs w:val="24"/>
        </w:rPr>
        <w:t>Another strategy used is environmental sustainability which manages to attract the market segment attracted by greening.</w:t>
      </w:r>
    </w:p>
    <w:p w14:paraId="3A4DCE2B" w14:textId="6CEA6DD2" w:rsidR="00DE5A61" w:rsidRDefault="003F6560" w:rsidP="00133115">
      <w:pPr>
        <w:spacing w:line="360" w:lineRule="auto"/>
        <w:ind w:firstLine="720"/>
        <w:rPr>
          <w:rFonts w:ascii="Times New Roman" w:hAnsi="Times New Roman" w:cs="Times New Roman"/>
          <w:sz w:val="24"/>
          <w:szCs w:val="24"/>
        </w:rPr>
      </w:pPr>
      <w:r w:rsidRPr="003F6560">
        <w:rPr>
          <w:rFonts w:ascii="Times New Roman" w:hAnsi="Times New Roman" w:cs="Times New Roman"/>
          <w:sz w:val="24"/>
          <w:szCs w:val="24"/>
        </w:rPr>
        <w:t>Passenger safety is a priority in the development of new models. This global strategy joins the companies that are performing in this field.</w:t>
      </w:r>
    </w:p>
    <w:p w14:paraId="15C93F25" w14:textId="1AE5EDC7" w:rsidR="00657777" w:rsidRDefault="00657777" w:rsidP="00657777">
      <w:pPr>
        <w:spacing w:line="360" w:lineRule="auto"/>
        <w:rPr>
          <w:rFonts w:ascii="Times New Roman" w:hAnsi="Times New Roman" w:cs="Times New Roman"/>
          <w:sz w:val="24"/>
          <w:szCs w:val="24"/>
        </w:rPr>
      </w:pPr>
    </w:p>
    <w:p w14:paraId="01DFA584" w14:textId="7BDD7198" w:rsidR="002C189E" w:rsidRDefault="002C189E" w:rsidP="00657777">
      <w:pPr>
        <w:spacing w:line="360" w:lineRule="auto"/>
        <w:rPr>
          <w:rFonts w:ascii="Times New Roman" w:hAnsi="Times New Roman" w:cs="Times New Roman"/>
          <w:sz w:val="24"/>
          <w:szCs w:val="24"/>
        </w:rPr>
      </w:pPr>
    </w:p>
    <w:p w14:paraId="795BE0B5" w14:textId="54C886B3" w:rsidR="002C189E" w:rsidRDefault="002C189E" w:rsidP="00657777">
      <w:pPr>
        <w:spacing w:line="360" w:lineRule="auto"/>
        <w:rPr>
          <w:rFonts w:ascii="Times New Roman" w:hAnsi="Times New Roman" w:cs="Times New Roman"/>
          <w:sz w:val="24"/>
          <w:szCs w:val="24"/>
        </w:rPr>
      </w:pPr>
    </w:p>
    <w:p w14:paraId="2BE4601D" w14:textId="7347FF44" w:rsidR="002C189E" w:rsidRDefault="002C189E" w:rsidP="00657777">
      <w:pPr>
        <w:spacing w:line="360" w:lineRule="auto"/>
        <w:rPr>
          <w:rFonts w:ascii="Times New Roman" w:hAnsi="Times New Roman" w:cs="Times New Roman"/>
          <w:sz w:val="24"/>
          <w:szCs w:val="24"/>
        </w:rPr>
      </w:pPr>
    </w:p>
    <w:p w14:paraId="2C18BF87" w14:textId="4C786034" w:rsidR="002C189E" w:rsidRDefault="002C189E" w:rsidP="00657777">
      <w:pPr>
        <w:spacing w:line="360" w:lineRule="auto"/>
        <w:rPr>
          <w:rFonts w:ascii="Times New Roman" w:hAnsi="Times New Roman" w:cs="Times New Roman"/>
          <w:sz w:val="24"/>
          <w:szCs w:val="24"/>
        </w:rPr>
      </w:pPr>
    </w:p>
    <w:p w14:paraId="410F93A4" w14:textId="0D9FD1DF" w:rsidR="002C189E" w:rsidRDefault="002C189E" w:rsidP="00657777">
      <w:pPr>
        <w:spacing w:line="360" w:lineRule="auto"/>
        <w:rPr>
          <w:rFonts w:ascii="Times New Roman" w:hAnsi="Times New Roman" w:cs="Times New Roman"/>
          <w:sz w:val="24"/>
          <w:szCs w:val="24"/>
        </w:rPr>
      </w:pPr>
    </w:p>
    <w:p w14:paraId="474322F1" w14:textId="75A0439A" w:rsidR="002C189E" w:rsidRDefault="002C189E" w:rsidP="00657777">
      <w:pPr>
        <w:spacing w:line="360" w:lineRule="auto"/>
        <w:rPr>
          <w:rFonts w:ascii="Times New Roman" w:hAnsi="Times New Roman" w:cs="Times New Roman"/>
          <w:sz w:val="24"/>
          <w:szCs w:val="24"/>
        </w:rPr>
      </w:pPr>
    </w:p>
    <w:p w14:paraId="204E52CC" w14:textId="77CB2CA7" w:rsidR="002C189E" w:rsidRDefault="002C189E" w:rsidP="00657777">
      <w:pPr>
        <w:spacing w:line="360" w:lineRule="auto"/>
        <w:rPr>
          <w:rFonts w:ascii="Times New Roman" w:hAnsi="Times New Roman" w:cs="Times New Roman"/>
          <w:sz w:val="24"/>
          <w:szCs w:val="24"/>
        </w:rPr>
      </w:pPr>
    </w:p>
    <w:p w14:paraId="487D0CFC" w14:textId="00680561" w:rsidR="002C189E" w:rsidRDefault="002C189E" w:rsidP="00657777">
      <w:pPr>
        <w:spacing w:line="360" w:lineRule="auto"/>
        <w:rPr>
          <w:rFonts w:ascii="Times New Roman" w:hAnsi="Times New Roman" w:cs="Times New Roman"/>
          <w:sz w:val="24"/>
          <w:szCs w:val="24"/>
        </w:rPr>
      </w:pPr>
    </w:p>
    <w:p w14:paraId="31A307F2" w14:textId="5674A11C" w:rsidR="002C189E" w:rsidRDefault="002C189E" w:rsidP="00657777">
      <w:pPr>
        <w:spacing w:line="360" w:lineRule="auto"/>
        <w:rPr>
          <w:rFonts w:ascii="Times New Roman" w:hAnsi="Times New Roman" w:cs="Times New Roman"/>
          <w:sz w:val="24"/>
          <w:szCs w:val="24"/>
        </w:rPr>
      </w:pPr>
    </w:p>
    <w:p w14:paraId="5355A15D" w14:textId="171C3FBC" w:rsidR="002C189E" w:rsidRDefault="002C189E" w:rsidP="00657777">
      <w:pPr>
        <w:spacing w:line="360" w:lineRule="auto"/>
        <w:rPr>
          <w:rFonts w:ascii="Times New Roman" w:hAnsi="Times New Roman" w:cs="Times New Roman"/>
          <w:sz w:val="24"/>
          <w:szCs w:val="24"/>
        </w:rPr>
      </w:pPr>
    </w:p>
    <w:p w14:paraId="31C5C5B2" w14:textId="0B3E1290" w:rsidR="002C189E" w:rsidRDefault="002C189E" w:rsidP="00657777">
      <w:pPr>
        <w:spacing w:line="360" w:lineRule="auto"/>
        <w:rPr>
          <w:rFonts w:ascii="Times New Roman" w:hAnsi="Times New Roman" w:cs="Times New Roman"/>
          <w:sz w:val="24"/>
          <w:szCs w:val="24"/>
        </w:rPr>
      </w:pPr>
    </w:p>
    <w:p w14:paraId="675ACA12" w14:textId="2106F161" w:rsidR="002C189E" w:rsidRDefault="002C189E" w:rsidP="00657777">
      <w:pPr>
        <w:spacing w:line="360" w:lineRule="auto"/>
        <w:rPr>
          <w:rFonts w:ascii="Times New Roman" w:hAnsi="Times New Roman" w:cs="Times New Roman"/>
          <w:sz w:val="24"/>
          <w:szCs w:val="24"/>
        </w:rPr>
      </w:pPr>
    </w:p>
    <w:p w14:paraId="7EBE5522" w14:textId="6B5B094E" w:rsidR="002C189E" w:rsidRDefault="002C189E" w:rsidP="00657777">
      <w:pPr>
        <w:spacing w:line="360" w:lineRule="auto"/>
        <w:rPr>
          <w:rFonts w:ascii="Times New Roman" w:hAnsi="Times New Roman" w:cs="Times New Roman"/>
          <w:sz w:val="24"/>
          <w:szCs w:val="24"/>
        </w:rPr>
      </w:pPr>
    </w:p>
    <w:p w14:paraId="1E80D685" w14:textId="4FB2766B" w:rsidR="002C189E" w:rsidRDefault="002C189E" w:rsidP="00657777">
      <w:pPr>
        <w:spacing w:line="360" w:lineRule="auto"/>
        <w:rPr>
          <w:rFonts w:ascii="Times New Roman" w:hAnsi="Times New Roman" w:cs="Times New Roman"/>
          <w:sz w:val="24"/>
          <w:szCs w:val="24"/>
        </w:rPr>
      </w:pPr>
    </w:p>
    <w:p w14:paraId="0C75D95D" w14:textId="77777777" w:rsidR="002C189E" w:rsidRDefault="002C189E" w:rsidP="00657777">
      <w:pPr>
        <w:spacing w:line="360" w:lineRule="auto"/>
        <w:rPr>
          <w:rFonts w:ascii="Times New Roman" w:hAnsi="Times New Roman" w:cs="Times New Roman"/>
          <w:sz w:val="24"/>
          <w:szCs w:val="24"/>
        </w:rPr>
      </w:pPr>
    </w:p>
    <w:p w14:paraId="154DF920" w14:textId="77777777" w:rsidR="002C189E" w:rsidRDefault="002C189E" w:rsidP="00657777">
      <w:pPr>
        <w:spacing w:line="360" w:lineRule="auto"/>
        <w:rPr>
          <w:rFonts w:ascii="Times New Roman" w:hAnsi="Times New Roman" w:cs="Times New Roman"/>
          <w:sz w:val="24"/>
          <w:szCs w:val="24"/>
        </w:rPr>
      </w:pPr>
    </w:p>
    <w:p w14:paraId="547052B7" w14:textId="45FD877E" w:rsidR="00657777" w:rsidRDefault="00657777" w:rsidP="00657777">
      <w:pPr>
        <w:spacing w:line="360" w:lineRule="auto"/>
        <w:jc w:val="center"/>
        <w:rPr>
          <w:rFonts w:ascii="Times New Roman" w:hAnsi="Times New Roman" w:cs="Times New Roman"/>
          <w:b/>
          <w:bCs/>
          <w:sz w:val="32"/>
          <w:szCs w:val="32"/>
        </w:rPr>
      </w:pPr>
      <w:r w:rsidRPr="00657777">
        <w:rPr>
          <w:rFonts w:ascii="Times New Roman" w:hAnsi="Times New Roman" w:cs="Times New Roman"/>
          <w:b/>
          <w:bCs/>
          <w:sz w:val="32"/>
          <w:szCs w:val="32"/>
        </w:rPr>
        <w:lastRenderedPageBreak/>
        <w:t>Conclusion</w:t>
      </w:r>
    </w:p>
    <w:p w14:paraId="2A43D36D" w14:textId="77777777" w:rsidR="003A18E5" w:rsidRPr="00657777" w:rsidRDefault="003A18E5" w:rsidP="00657777">
      <w:pPr>
        <w:spacing w:line="360" w:lineRule="auto"/>
        <w:jc w:val="center"/>
        <w:rPr>
          <w:rFonts w:ascii="Times New Roman" w:hAnsi="Times New Roman" w:cs="Times New Roman"/>
          <w:sz w:val="32"/>
          <w:szCs w:val="32"/>
        </w:rPr>
      </w:pPr>
    </w:p>
    <w:p w14:paraId="432CF457" w14:textId="59F5569D" w:rsidR="00B15110" w:rsidRDefault="009D6943" w:rsidP="009D6943">
      <w:pPr>
        <w:spacing w:line="360" w:lineRule="auto"/>
        <w:ind w:firstLine="720"/>
        <w:rPr>
          <w:rFonts w:ascii="Times New Roman" w:hAnsi="Times New Roman" w:cs="Times New Roman"/>
          <w:sz w:val="24"/>
          <w:szCs w:val="24"/>
        </w:rPr>
      </w:pPr>
      <w:r w:rsidRPr="009D6943">
        <w:rPr>
          <w:rFonts w:ascii="Times New Roman" w:hAnsi="Times New Roman" w:cs="Times New Roman"/>
          <w:sz w:val="24"/>
          <w:szCs w:val="24"/>
        </w:rPr>
        <w:t>The combination of these global strategies has allowed Toyota to develop steadily over time. Continuous improvement and regular review of strategies and products have made the brand valuable to consumers.</w:t>
      </w:r>
      <w:r w:rsidR="00BC3767">
        <w:rPr>
          <w:rFonts w:ascii="Times New Roman" w:hAnsi="Times New Roman" w:cs="Times New Roman"/>
          <w:sz w:val="24"/>
          <w:szCs w:val="24"/>
        </w:rPr>
        <w:t xml:space="preserve"> </w:t>
      </w:r>
      <w:r w:rsidR="00BC3767" w:rsidRPr="00BC3767">
        <w:rPr>
          <w:rFonts w:ascii="Times New Roman" w:hAnsi="Times New Roman" w:cs="Times New Roman"/>
          <w:sz w:val="24"/>
          <w:szCs w:val="24"/>
        </w:rPr>
        <w:t>The orientation towards the product and not towards the services made the company differentiate itself from the other competitors.</w:t>
      </w:r>
      <w:r w:rsidR="002265E0">
        <w:rPr>
          <w:rFonts w:ascii="Times New Roman" w:hAnsi="Times New Roman" w:cs="Times New Roman"/>
          <w:sz w:val="24"/>
          <w:szCs w:val="24"/>
        </w:rPr>
        <w:t xml:space="preserve"> </w:t>
      </w:r>
      <w:r w:rsidR="002265E0" w:rsidRPr="002265E0">
        <w:rPr>
          <w:rFonts w:ascii="Times New Roman" w:hAnsi="Times New Roman" w:cs="Times New Roman"/>
          <w:sz w:val="24"/>
          <w:szCs w:val="24"/>
        </w:rPr>
        <w:t>We can see that continuous improvement is taking place at all levels of the company because in management we are dealing with the ITIL 4 framework that was launched in 2019.</w:t>
      </w:r>
    </w:p>
    <w:p w14:paraId="3408A3F8" w14:textId="4A874041" w:rsidR="0063143B" w:rsidRDefault="0063143B" w:rsidP="009D6943">
      <w:pPr>
        <w:spacing w:line="360" w:lineRule="auto"/>
        <w:ind w:firstLine="720"/>
        <w:rPr>
          <w:rFonts w:ascii="Times New Roman" w:hAnsi="Times New Roman" w:cs="Times New Roman"/>
          <w:sz w:val="24"/>
          <w:szCs w:val="24"/>
        </w:rPr>
      </w:pPr>
    </w:p>
    <w:p w14:paraId="41B8CB50" w14:textId="07D644A1" w:rsidR="0063143B" w:rsidRPr="0063143B" w:rsidRDefault="0063143B" w:rsidP="0063143B">
      <w:pPr>
        <w:spacing w:line="360" w:lineRule="auto"/>
        <w:jc w:val="center"/>
        <w:rPr>
          <w:rFonts w:ascii="Times New Roman" w:hAnsi="Times New Roman" w:cs="Times New Roman"/>
          <w:b/>
          <w:bCs/>
          <w:sz w:val="32"/>
          <w:szCs w:val="32"/>
        </w:rPr>
      </w:pPr>
      <w:r w:rsidRPr="0063143B">
        <w:rPr>
          <w:rFonts w:ascii="Times New Roman" w:hAnsi="Times New Roman" w:cs="Times New Roman"/>
          <w:b/>
          <w:bCs/>
          <w:sz w:val="32"/>
          <w:szCs w:val="32"/>
        </w:rPr>
        <w:t>Recommendation</w:t>
      </w:r>
    </w:p>
    <w:p w14:paraId="44FD59B7" w14:textId="4667A7D5" w:rsidR="00B15110" w:rsidRDefault="00B15110" w:rsidP="00A14B95">
      <w:pPr>
        <w:spacing w:line="360" w:lineRule="auto"/>
        <w:rPr>
          <w:rFonts w:ascii="Times New Roman" w:hAnsi="Times New Roman" w:cs="Times New Roman"/>
          <w:sz w:val="24"/>
          <w:szCs w:val="24"/>
        </w:rPr>
      </w:pPr>
    </w:p>
    <w:p w14:paraId="119E74DE" w14:textId="1FAFF805" w:rsidR="00B15110" w:rsidRDefault="0063143B" w:rsidP="0063143B">
      <w:pPr>
        <w:pStyle w:val="ListParagraph"/>
        <w:numPr>
          <w:ilvl w:val="0"/>
          <w:numId w:val="4"/>
        </w:numPr>
        <w:spacing w:line="360" w:lineRule="auto"/>
        <w:rPr>
          <w:rFonts w:ascii="Times New Roman" w:hAnsi="Times New Roman" w:cs="Times New Roman"/>
          <w:sz w:val="24"/>
          <w:szCs w:val="24"/>
        </w:rPr>
      </w:pPr>
      <w:r w:rsidRPr="0063143B">
        <w:rPr>
          <w:rFonts w:ascii="Times New Roman" w:hAnsi="Times New Roman" w:cs="Times New Roman"/>
          <w:sz w:val="24"/>
          <w:szCs w:val="24"/>
        </w:rPr>
        <w:t>The company should put more emphasis on the development of new technologies because the model is very competitive and risks downgrading.</w:t>
      </w:r>
    </w:p>
    <w:p w14:paraId="3CCA92C9" w14:textId="6D6F54D3" w:rsidR="0063143B" w:rsidRDefault="0063143B" w:rsidP="0063143B">
      <w:pPr>
        <w:pStyle w:val="ListParagraph"/>
        <w:numPr>
          <w:ilvl w:val="0"/>
          <w:numId w:val="4"/>
        </w:numPr>
        <w:spacing w:line="360" w:lineRule="auto"/>
        <w:rPr>
          <w:rFonts w:ascii="Times New Roman" w:hAnsi="Times New Roman" w:cs="Times New Roman"/>
          <w:sz w:val="24"/>
          <w:szCs w:val="24"/>
        </w:rPr>
      </w:pPr>
      <w:r w:rsidRPr="0063143B">
        <w:rPr>
          <w:rFonts w:ascii="Times New Roman" w:hAnsi="Times New Roman" w:cs="Times New Roman"/>
          <w:sz w:val="24"/>
          <w:szCs w:val="24"/>
        </w:rPr>
        <w:t>Just as Tesla has managed to introduce the concept of the electric car on a large scale, Toyota should focus on developing its own idea of the hydrogen-based car.</w:t>
      </w:r>
    </w:p>
    <w:p w14:paraId="63162015" w14:textId="47E140DD" w:rsidR="0063143B" w:rsidRDefault="00DF7F51" w:rsidP="0063143B">
      <w:pPr>
        <w:pStyle w:val="ListParagraph"/>
        <w:numPr>
          <w:ilvl w:val="0"/>
          <w:numId w:val="4"/>
        </w:numPr>
        <w:spacing w:line="360" w:lineRule="auto"/>
        <w:rPr>
          <w:rFonts w:ascii="Times New Roman" w:hAnsi="Times New Roman" w:cs="Times New Roman"/>
          <w:sz w:val="24"/>
          <w:szCs w:val="24"/>
        </w:rPr>
      </w:pPr>
      <w:r w:rsidRPr="00DF7F51">
        <w:rPr>
          <w:rFonts w:ascii="Times New Roman" w:hAnsi="Times New Roman" w:cs="Times New Roman"/>
          <w:sz w:val="24"/>
          <w:szCs w:val="24"/>
        </w:rPr>
        <w:t xml:space="preserve">Although large organizations make more difficult decisions, Toyota may focus on </w:t>
      </w:r>
      <w:r w:rsidR="00F7421D" w:rsidRPr="00DF7F51">
        <w:rPr>
          <w:rFonts w:ascii="Times New Roman" w:hAnsi="Times New Roman" w:cs="Times New Roman"/>
          <w:sz w:val="24"/>
          <w:szCs w:val="24"/>
        </w:rPr>
        <w:t>analysing</w:t>
      </w:r>
      <w:r w:rsidRPr="00DF7F51">
        <w:rPr>
          <w:rFonts w:ascii="Times New Roman" w:hAnsi="Times New Roman" w:cs="Times New Roman"/>
          <w:sz w:val="24"/>
          <w:szCs w:val="24"/>
        </w:rPr>
        <w:t xml:space="preserve"> and making decisions based on market fluctuations as quickly as possible to avoid declining brand value.</w:t>
      </w:r>
    </w:p>
    <w:p w14:paraId="27824CBC" w14:textId="21CAB2C4" w:rsidR="00D70166" w:rsidRDefault="00D70166" w:rsidP="0063143B">
      <w:pPr>
        <w:pStyle w:val="ListParagraph"/>
        <w:numPr>
          <w:ilvl w:val="0"/>
          <w:numId w:val="4"/>
        </w:numPr>
        <w:spacing w:line="360" w:lineRule="auto"/>
        <w:rPr>
          <w:rFonts w:ascii="Times New Roman" w:hAnsi="Times New Roman" w:cs="Times New Roman"/>
          <w:sz w:val="24"/>
          <w:szCs w:val="24"/>
        </w:rPr>
      </w:pPr>
      <w:r w:rsidRPr="00D70166">
        <w:rPr>
          <w:rFonts w:ascii="Times New Roman" w:hAnsi="Times New Roman" w:cs="Times New Roman"/>
          <w:sz w:val="24"/>
          <w:szCs w:val="24"/>
        </w:rPr>
        <w:t>Toyota should be quick to develop services for products sold because it risks a migration of customers.</w:t>
      </w:r>
    </w:p>
    <w:p w14:paraId="7838D2B4" w14:textId="77BEF69C" w:rsidR="002D6DC1" w:rsidRPr="0063143B" w:rsidRDefault="002D6DC1" w:rsidP="0063143B">
      <w:pPr>
        <w:pStyle w:val="ListParagraph"/>
        <w:numPr>
          <w:ilvl w:val="0"/>
          <w:numId w:val="4"/>
        </w:numPr>
        <w:spacing w:line="360" w:lineRule="auto"/>
        <w:rPr>
          <w:rFonts w:ascii="Times New Roman" w:hAnsi="Times New Roman" w:cs="Times New Roman"/>
          <w:sz w:val="24"/>
          <w:szCs w:val="24"/>
        </w:rPr>
      </w:pPr>
      <w:r w:rsidRPr="002D6DC1">
        <w:rPr>
          <w:rFonts w:ascii="Times New Roman" w:hAnsi="Times New Roman" w:cs="Times New Roman"/>
          <w:sz w:val="24"/>
          <w:szCs w:val="24"/>
        </w:rPr>
        <w:t>The company should grow more in markets where it is not present because the main market is in North America. Other markets have at least the same potential.</w:t>
      </w:r>
    </w:p>
    <w:p w14:paraId="2AE9A611" w14:textId="60949944" w:rsidR="00B15110" w:rsidRDefault="00B15110" w:rsidP="00A14B95">
      <w:pPr>
        <w:spacing w:line="360" w:lineRule="auto"/>
        <w:rPr>
          <w:rFonts w:ascii="Times New Roman" w:hAnsi="Times New Roman" w:cs="Times New Roman"/>
          <w:sz w:val="24"/>
          <w:szCs w:val="24"/>
        </w:rPr>
      </w:pPr>
    </w:p>
    <w:p w14:paraId="3FC89D4B" w14:textId="0E472D0D" w:rsidR="00B15110" w:rsidRDefault="00B15110" w:rsidP="00A14B95">
      <w:pPr>
        <w:spacing w:line="360" w:lineRule="auto"/>
        <w:rPr>
          <w:rFonts w:ascii="Times New Roman" w:hAnsi="Times New Roman" w:cs="Times New Roman"/>
          <w:sz w:val="24"/>
          <w:szCs w:val="24"/>
        </w:rPr>
      </w:pPr>
    </w:p>
    <w:p w14:paraId="5B98074A" w14:textId="725C8B3B" w:rsidR="00B15110" w:rsidRDefault="00B15110" w:rsidP="00A14B95">
      <w:pPr>
        <w:spacing w:line="360" w:lineRule="auto"/>
        <w:rPr>
          <w:rFonts w:ascii="Times New Roman" w:hAnsi="Times New Roman" w:cs="Times New Roman"/>
          <w:sz w:val="24"/>
          <w:szCs w:val="24"/>
        </w:rPr>
      </w:pPr>
    </w:p>
    <w:p w14:paraId="428DFC22" w14:textId="20208D3E" w:rsidR="00B15110" w:rsidRDefault="00B15110" w:rsidP="00A14B95">
      <w:pPr>
        <w:spacing w:line="360" w:lineRule="auto"/>
        <w:rPr>
          <w:rFonts w:ascii="Times New Roman" w:hAnsi="Times New Roman" w:cs="Times New Roman"/>
          <w:sz w:val="24"/>
          <w:szCs w:val="24"/>
        </w:rPr>
      </w:pPr>
    </w:p>
    <w:p w14:paraId="1BD74FCE" w14:textId="2E1D41DE" w:rsidR="002C189E" w:rsidRDefault="002C189E" w:rsidP="00A14B95">
      <w:pPr>
        <w:spacing w:line="360" w:lineRule="auto"/>
        <w:rPr>
          <w:rFonts w:ascii="Times New Roman" w:hAnsi="Times New Roman" w:cs="Times New Roman"/>
          <w:sz w:val="24"/>
          <w:szCs w:val="24"/>
        </w:rPr>
      </w:pPr>
    </w:p>
    <w:p w14:paraId="3374A5AF" w14:textId="77777777" w:rsidR="002C189E" w:rsidRDefault="002C189E" w:rsidP="00A14B95">
      <w:pPr>
        <w:spacing w:line="360" w:lineRule="auto"/>
        <w:rPr>
          <w:rFonts w:ascii="Times New Roman" w:hAnsi="Times New Roman" w:cs="Times New Roman"/>
          <w:sz w:val="24"/>
          <w:szCs w:val="24"/>
        </w:rPr>
      </w:pPr>
    </w:p>
    <w:p w14:paraId="4A25D7D7" w14:textId="0A50F9DC" w:rsidR="00712AC0" w:rsidRPr="00007FFE" w:rsidRDefault="00712AC0" w:rsidP="00257546">
      <w:pPr>
        <w:spacing w:line="360" w:lineRule="auto"/>
        <w:jc w:val="center"/>
        <w:rPr>
          <w:rFonts w:ascii="Times New Roman" w:hAnsi="Times New Roman" w:cs="Times New Roman"/>
          <w:b/>
          <w:bCs/>
          <w:sz w:val="32"/>
          <w:szCs w:val="32"/>
        </w:rPr>
      </w:pPr>
      <w:r w:rsidRPr="00007FFE">
        <w:rPr>
          <w:rFonts w:ascii="Times New Roman" w:hAnsi="Times New Roman" w:cs="Times New Roman"/>
          <w:b/>
          <w:bCs/>
          <w:sz w:val="32"/>
          <w:szCs w:val="32"/>
        </w:rPr>
        <w:lastRenderedPageBreak/>
        <w:t>Reference</w:t>
      </w:r>
      <w:r w:rsidR="00257546" w:rsidRPr="00007FFE">
        <w:rPr>
          <w:rFonts w:ascii="Times New Roman" w:hAnsi="Times New Roman" w:cs="Times New Roman"/>
          <w:b/>
          <w:bCs/>
          <w:sz w:val="32"/>
          <w:szCs w:val="32"/>
        </w:rPr>
        <w:t>s</w:t>
      </w:r>
    </w:p>
    <w:p w14:paraId="5F8E1BE6" w14:textId="3C1C6714" w:rsidR="00257546" w:rsidRDefault="00257546" w:rsidP="00257546">
      <w:pPr>
        <w:spacing w:line="360" w:lineRule="auto"/>
        <w:jc w:val="center"/>
        <w:rPr>
          <w:rFonts w:ascii="Times New Roman" w:hAnsi="Times New Roman" w:cs="Times New Roman"/>
          <w:sz w:val="24"/>
          <w:szCs w:val="24"/>
        </w:rPr>
      </w:pPr>
    </w:p>
    <w:p w14:paraId="4B276B16" w14:textId="77777777" w:rsidR="009F347B" w:rsidRPr="00F20AB9" w:rsidRDefault="009F347B" w:rsidP="009F347B">
      <w:pPr>
        <w:spacing w:line="360" w:lineRule="auto"/>
        <w:rPr>
          <w:rFonts w:ascii="Times New Roman" w:hAnsi="Times New Roman" w:cs="Times New Roman"/>
          <w:b/>
          <w:bCs/>
          <w:i/>
          <w:iCs/>
          <w:sz w:val="24"/>
          <w:szCs w:val="24"/>
        </w:rPr>
      </w:pPr>
      <w:r w:rsidRPr="00F20AB9">
        <w:rPr>
          <w:rFonts w:ascii="Times New Roman" w:hAnsi="Times New Roman" w:cs="Times New Roman"/>
          <w:b/>
          <w:bCs/>
          <w:i/>
          <w:iCs/>
          <w:sz w:val="24"/>
          <w:szCs w:val="24"/>
        </w:rPr>
        <w:t>Are hydrogen-powered cars viable? Toyota’s view</w:t>
      </w:r>
    </w:p>
    <w:p w14:paraId="42440EB9" w14:textId="77777777" w:rsidR="009F347B" w:rsidRDefault="009F347B" w:rsidP="009F347B">
      <w:pPr>
        <w:spacing w:line="360" w:lineRule="auto"/>
        <w:rPr>
          <w:rFonts w:ascii="Times New Roman" w:hAnsi="Times New Roman" w:cs="Times New Roman"/>
          <w:sz w:val="24"/>
          <w:szCs w:val="24"/>
        </w:rPr>
      </w:pPr>
      <w:r w:rsidRPr="00185A92">
        <w:rPr>
          <w:rFonts w:ascii="Times New Roman" w:hAnsi="Times New Roman" w:cs="Times New Roman"/>
          <w:sz w:val="24"/>
          <w:szCs w:val="24"/>
        </w:rPr>
        <w:t>https://mag.toyota.co.uk/why-does-toyota-make-hydrogen-cars/</w:t>
      </w:r>
    </w:p>
    <w:p w14:paraId="40D8114C" w14:textId="6CBFB5BE" w:rsidR="009F347B" w:rsidRDefault="009F269B" w:rsidP="009F269B">
      <w:pPr>
        <w:spacing w:line="360" w:lineRule="auto"/>
        <w:rPr>
          <w:rFonts w:ascii="Times New Roman" w:hAnsi="Times New Roman" w:cs="Times New Roman"/>
          <w:sz w:val="24"/>
          <w:szCs w:val="24"/>
        </w:rPr>
      </w:pPr>
      <w:r>
        <w:rPr>
          <w:rFonts w:ascii="Times New Roman" w:hAnsi="Times New Roman" w:cs="Times New Roman"/>
          <w:sz w:val="24"/>
          <w:szCs w:val="24"/>
        </w:rPr>
        <w:t>Accessed: 11.01.2022</w:t>
      </w:r>
    </w:p>
    <w:p w14:paraId="168D4DAD" w14:textId="77777777" w:rsidR="009F269B" w:rsidRDefault="009F269B" w:rsidP="009F269B">
      <w:pPr>
        <w:spacing w:line="360" w:lineRule="auto"/>
        <w:rPr>
          <w:rFonts w:ascii="Times New Roman" w:hAnsi="Times New Roman" w:cs="Times New Roman"/>
          <w:sz w:val="24"/>
          <w:szCs w:val="24"/>
        </w:rPr>
      </w:pPr>
    </w:p>
    <w:p w14:paraId="61081511" w14:textId="77777777" w:rsidR="00F05A5B" w:rsidRPr="00F20AB9" w:rsidRDefault="00F05A5B" w:rsidP="00F05A5B">
      <w:pPr>
        <w:spacing w:line="360" w:lineRule="auto"/>
        <w:rPr>
          <w:rFonts w:ascii="Times New Roman" w:hAnsi="Times New Roman" w:cs="Times New Roman"/>
          <w:b/>
          <w:bCs/>
          <w:i/>
          <w:iCs/>
          <w:sz w:val="24"/>
          <w:szCs w:val="24"/>
        </w:rPr>
      </w:pPr>
      <w:r w:rsidRPr="00F20AB9">
        <w:rPr>
          <w:rFonts w:ascii="Times New Roman" w:hAnsi="Times New Roman" w:cs="Times New Roman"/>
          <w:b/>
          <w:bCs/>
          <w:i/>
          <w:iCs/>
          <w:sz w:val="24"/>
          <w:szCs w:val="24"/>
        </w:rPr>
        <w:t>Artificial Intelligence at Toyota</w:t>
      </w:r>
    </w:p>
    <w:p w14:paraId="0E1D0A78" w14:textId="77777777" w:rsidR="00F05A5B" w:rsidRDefault="00F05A5B" w:rsidP="00F05A5B">
      <w:pPr>
        <w:spacing w:line="360" w:lineRule="auto"/>
        <w:rPr>
          <w:rFonts w:ascii="Times New Roman" w:hAnsi="Times New Roman" w:cs="Times New Roman"/>
          <w:sz w:val="24"/>
          <w:szCs w:val="24"/>
        </w:rPr>
      </w:pPr>
      <w:r w:rsidRPr="007F0A94">
        <w:rPr>
          <w:rFonts w:ascii="Times New Roman" w:hAnsi="Times New Roman" w:cs="Times New Roman"/>
          <w:sz w:val="24"/>
          <w:szCs w:val="24"/>
        </w:rPr>
        <w:t>https://emerj.com/ai-sector-overviews/artificial-intelligence-at-toyota/</w:t>
      </w:r>
    </w:p>
    <w:p w14:paraId="537221E0" w14:textId="77777777" w:rsidR="009F269B" w:rsidRDefault="009F269B" w:rsidP="009F269B">
      <w:pPr>
        <w:spacing w:line="360" w:lineRule="auto"/>
        <w:rPr>
          <w:rFonts w:ascii="Times New Roman" w:hAnsi="Times New Roman" w:cs="Times New Roman"/>
          <w:sz w:val="24"/>
          <w:szCs w:val="24"/>
        </w:rPr>
      </w:pPr>
      <w:r>
        <w:rPr>
          <w:rFonts w:ascii="Times New Roman" w:hAnsi="Times New Roman" w:cs="Times New Roman"/>
          <w:sz w:val="24"/>
          <w:szCs w:val="24"/>
        </w:rPr>
        <w:t>Accessed: 11.01.2022</w:t>
      </w:r>
    </w:p>
    <w:p w14:paraId="7136C54B" w14:textId="0B27472F" w:rsidR="00F05A5B" w:rsidRDefault="00F05A5B" w:rsidP="00F05A5B">
      <w:pPr>
        <w:spacing w:line="360" w:lineRule="auto"/>
        <w:rPr>
          <w:rFonts w:ascii="Times New Roman" w:hAnsi="Times New Roman" w:cs="Times New Roman"/>
          <w:sz w:val="24"/>
          <w:szCs w:val="24"/>
        </w:rPr>
      </w:pPr>
    </w:p>
    <w:p w14:paraId="7D5F8F8E" w14:textId="77777777" w:rsidR="00F05A5B" w:rsidRPr="00F20AB9" w:rsidRDefault="00F05A5B" w:rsidP="00F05A5B">
      <w:pPr>
        <w:spacing w:line="360" w:lineRule="auto"/>
        <w:rPr>
          <w:rFonts w:ascii="Times New Roman" w:hAnsi="Times New Roman" w:cs="Times New Roman"/>
          <w:b/>
          <w:bCs/>
          <w:i/>
          <w:iCs/>
          <w:sz w:val="24"/>
          <w:szCs w:val="24"/>
        </w:rPr>
      </w:pPr>
      <w:r w:rsidRPr="00F20AB9">
        <w:rPr>
          <w:rFonts w:ascii="Times New Roman" w:hAnsi="Times New Roman" w:cs="Times New Roman"/>
          <w:b/>
          <w:bCs/>
          <w:i/>
          <w:iCs/>
          <w:sz w:val="24"/>
          <w:szCs w:val="24"/>
        </w:rPr>
        <w:t>ITIL</w:t>
      </w:r>
    </w:p>
    <w:p w14:paraId="561324E8" w14:textId="77777777" w:rsidR="00F05A5B" w:rsidRPr="00643997" w:rsidRDefault="00F05A5B" w:rsidP="00F05A5B">
      <w:pPr>
        <w:spacing w:line="360" w:lineRule="auto"/>
        <w:rPr>
          <w:rFonts w:ascii="Times New Roman" w:hAnsi="Times New Roman" w:cs="Times New Roman"/>
          <w:sz w:val="24"/>
          <w:szCs w:val="24"/>
        </w:rPr>
      </w:pPr>
      <w:r w:rsidRPr="00643997">
        <w:rPr>
          <w:rFonts w:ascii="Times New Roman" w:hAnsi="Times New Roman" w:cs="Times New Roman"/>
          <w:sz w:val="24"/>
          <w:szCs w:val="24"/>
        </w:rPr>
        <w:t>https://yasm.com/wiki/en/index.php/ITIL</w:t>
      </w:r>
    </w:p>
    <w:p w14:paraId="5C8A6C8F" w14:textId="77777777" w:rsidR="009F269B" w:rsidRDefault="009F269B" w:rsidP="009F269B">
      <w:pPr>
        <w:spacing w:line="360" w:lineRule="auto"/>
        <w:rPr>
          <w:rFonts w:ascii="Times New Roman" w:hAnsi="Times New Roman" w:cs="Times New Roman"/>
          <w:sz w:val="24"/>
          <w:szCs w:val="24"/>
        </w:rPr>
      </w:pPr>
      <w:r>
        <w:rPr>
          <w:rFonts w:ascii="Times New Roman" w:hAnsi="Times New Roman" w:cs="Times New Roman"/>
          <w:sz w:val="24"/>
          <w:szCs w:val="24"/>
        </w:rPr>
        <w:t>Accessed: 11.01.2022</w:t>
      </w:r>
    </w:p>
    <w:p w14:paraId="7CE28247" w14:textId="70301686" w:rsidR="00F05A5B" w:rsidRDefault="00F05A5B" w:rsidP="00F05A5B">
      <w:pPr>
        <w:spacing w:line="360" w:lineRule="auto"/>
        <w:rPr>
          <w:rFonts w:ascii="Times New Roman" w:hAnsi="Times New Roman" w:cs="Times New Roman"/>
          <w:sz w:val="24"/>
          <w:szCs w:val="24"/>
        </w:rPr>
      </w:pPr>
    </w:p>
    <w:p w14:paraId="5C6159EB" w14:textId="77777777" w:rsidR="009F347B" w:rsidRPr="00F20AB9" w:rsidRDefault="009F347B" w:rsidP="009F347B">
      <w:pPr>
        <w:spacing w:line="360" w:lineRule="auto"/>
        <w:rPr>
          <w:rFonts w:ascii="Times New Roman" w:hAnsi="Times New Roman" w:cs="Times New Roman"/>
          <w:b/>
          <w:bCs/>
          <w:i/>
          <w:iCs/>
          <w:sz w:val="24"/>
          <w:szCs w:val="24"/>
        </w:rPr>
      </w:pPr>
      <w:r w:rsidRPr="00F20AB9">
        <w:rPr>
          <w:rFonts w:ascii="Times New Roman" w:hAnsi="Times New Roman" w:cs="Times New Roman"/>
          <w:b/>
          <w:bCs/>
          <w:i/>
          <w:iCs/>
          <w:sz w:val="24"/>
          <w:szCs w:val="24"/>
        </w:rPr>
        <w:t>Fortune Global 500</w:t>
      </w:r>
    </w:p>
    <w:p w14:paraId="1DC38562" w14:textId="77777777" w:rsidR="009F347B" w:rsidRDefault="009F347B" w:rsidP="009F347B">
      <w:pPr>
        <w:spacing w:line="360" w:lineRule="auto"/>
        <w:rPr>
          <w:rFonts w:ascii="Times New Roman" w:hAnsi="Times New Roman" w:cs="Times New Roman"/>
          <w:sz w:val="24"/>
          <w:szCs w:val="24"/>
        </w:rPr>
      </w:pPr>
      <w:r w:rsidRPr="008D7980">
        <w:rPr>
          <w:rFonts w:ascii="Times New Roman" w:hAnsi="Times New Roman" w:cs="Times New Roman"/>
          <w:sz w:val="24"/>
          <w:szCs w:val="24"/>
        </w:rPr>
        <w:t>https://fortune.com/global500/</w:t>
      </w:r>
    </w:p>
    <w:p w14:paraId="45739027" w14:textId="77777777" w:rsidR="009F269B" w:rsidRDefault="009F269B" w:rsidP="009F269B">
      <w:pPr>
        <w:spacing w:line="360" w:lineRule="auto"/>
        <w:rPr>
          <w:rFonts w:ascii="Times New Roman" w:hAnsi="Times New Roman" w:cs="Times New Roman"/>
          <w:sz w:val="24"/>
          <w:szCs w:val="24"/>
        </w:rPr>
      </w:pPr>
      <w:r>
        <w:rPr>
          <w:rFonts w:ascii="Times New Roman" w:hAnsi="Times New Roman" w:cs="Times New Roman"/>
          <w:sz w:val="24"/>
          <w:szCs w:val="24"/>
        </w:rPr>
        <w:t>Accessed: 11.01.2022</w:t>
      </w:r>
    </w:p>
    <w:p w14:paraId="7FDD004C" w14:textId="351A34DB" w:rsidR="009F347B" w:rsidRDefault="009F347B" w:rsidP="00F05A5B">
      <w:pPr>
        <w:spacing w:line="360" w:lineRule="auto"/>
        <w:rPr>
          <w:rFonts w:ascii="Times New Roman" w:hAnsi="Times New Roman" w:cs="Times New Roman"/>
          <w:sz w:val="24"/>
          <w:szCs w:val="24"/>
        </w:rPr>
      </w:pPr>
    </w:p>
    <w:p w14:paraId="16823F72" w14:textId="77777777" w:rsidR="002A03AF" w:rsidRPr="00A14B95" w:rsidRDefault="002A03AF" w:rsidP="002A03AF">
      <w:pPr>
        <w:spacing w:line="360" w:lineRule="auto"/>
        <w:rPr>
          <w:rFonts w:ascii="Times New Roman" w:hAnsi="Times New Roman" w:cs="Times New Roman"/>
          <w:sz w:val="24"/>
          <w:szCs w:val="24"/>
        </w:rPr>
      </w:pPr>
      <w:r w:rsidRPr="003A2A0B">
        <w:rPr>
          <w:rFonts w:ascii="Times New Roman" w:hAnsi="Times New Roman" w:cs="Times New Roman"/>
          <w:sz w:val="24"/>
          <w:szCs w:val="24"/>
        </w:rPr>
        <w:t>Gerry Johnson, Patrick Regner, Kevan Scholes, Duncan Angwin, Richard Whittington</w:t>
      </w:r>
      <w:r>
        <w:rPr>
          <w:rFonts w:ascii="Times New Roman" w:hAnsi="Times New Roman" w:cs="Times New Roman"/>
          <w:sz w:val="24"/>
          <w:szCs w:val="24"/>
        </w:rPr>
        <w:t xml:space="preserve">, </w:t>
      </w:r>
      <w:r w:rsidRPr="003A2A0B">
        <w:rPr>
          <w:rFonts w:ascii="Times New Roman" w:hAnsi="Times New Roman" w:cs="Times New Roman"/>
          <w:i/>
          <w:iCs/>
          <w:sz w:val="24"/>
          <w:szCs w:val="24"/>
        </w:rPr>
        <w:t>Exploring Strategy Text and Cases</w:t>
      </w:r>
      <w:r w:rsidRPr="003A2A0B">
        <w:rPr>
          <w:rFonts w:ascii="Times New Roman" w:hAnsi="Times New Roman" w:cs="Times New Roman"/>
          <w:sz w:val="24"/>
          <w:szCs w:val="24"/>
        </w:rPr>
        <w:t>, 11th Edition, 2016, Pearson</w:t>
      </w:r>
    </w:p>
    <w:p w14:paraId="496A8522" w14:textId="77777777" w:rsidR="002A03AF" w:rsidRDefault="002A03AF" w:rsidP="00F05A5B">
      <w:pPr>
        <w:spacing w:line="360" w:lineRule="auto"/>
        <w:rPr>
          <w:rFonts w:ascii="Times New Roman" w:hAnsi="Times New Roman" w:cs="Times New Roman"/>
          <w:sz w:val="24"/>
          <w:szCs w:val="24"/>
        </w:rPr>
      </w:pPr>
    </w:p>
    <w:p w14:paraId="7E8E5201" w14:textId="77777777" w:rsidR="009F347B" w:rsidRPr="00F20AB9" w:rsidRDefault="009F347B" w:rsidP="009F347B">
      <w:pPr>
        <w:spacing w:line="360" w:lineRule="auto"/>
        <w:rPr>
          <w:rFonts w:ascii="Times New Roman" w:hAnsi="Times New Roman" w:cs="Times New Roman"/>
          <w:b/>
          <w:bCs/>
          <w:i/>
          <w:iCs/>
          <w:sz w:val="24"/>
          <w:szCs w:val="24"/>
        </w:rPr>
      </w:pPr>
      <w:r w:rsidRPr="00F20AB9">
        <w:rPr>
          <w:rFonts w:ascii="Times New Roman" w:hAnsi="Times New Roman" w:cs="Times New Roman"/>
          <w:b/>
          <w:bCs/>
          <w:i/>
          <w:iCs/>
          <w:sz w:val="24"/>
          <w:szCs w:val="24"/>
        </w:rPr>
        <w:t>Largest automakers by market capitalization</w:t>
      </w:r>
    </w:p>
    <w:p w14:paraId="34ECE6D3" w14:textId="77777777" w:rsidR="009F347B" w:rsidRDefault="009F347B" w:rsidP="009F347B">
      <w:pPr>
        <w:spacing w:line="360" w:lineRule="auto"/>
        <w:rPr>
          <w:rFonts w:ascii="Times New Roman" w:hAnsi="Times New Roman" w:cs="Times New Roman"/>
          <w:sz w:val="24"/>
          <w:szCs w:val="24"/>
        </w:rPr>
      </w:pPr>
      <w:r w:rsidRPr="0094092E">
        <w:rPr>
          <w:rFonts w:ascii="Times New Roman" w:hAnsi="Times New Roman" w:cs="Times New Roman"/>
          <w:sz w:val="24"/>
          <w:szCs w:val="24"/>
        </w:rPr>
        <w:t>https://companiesmarketcap.com/automakers/largest-automakers-by-market-cap/</w:t>
      </w:r>
    </w:p>
    <w:p w14:paraId="7D6DF8B6" w14:textId="77777777" w:rsidR="009F269B" w:rsidRDefault="009F269B" w:rsidP="009F269B">
      <w:pPr>
        <w:spacing w:line="360" w:lineRule="auto"/>
        <w:rPr>
          <w:rFonts w:ascii="Times New Roman" w:hAnsi="Times New Roman" w:cs="Times New Roman"/>
          <w:sz w:val="24"/>
          <w:szCs w:val="24"/>
        </w:rPr>
      </w:pPr>
      <w:r>
        <w:rPr>
          <w:rFonts w:ascii="Times New Roman" w:hAnsi="Times New Roman" w:cs="Times New Roman"/>
          <w:sz w:val="24"/>
          <w:szCs w:val="24"/>
        </w:rPr>
        <w:t>Accessed: 11.01.2022</w:t>
      </w:r>
    </w:p>
    <w:p w14:paraId="355CBF15" w14:textId="31CCA4A5" w:rsidR="009F347B" w:rsidRPr="00257546" w:rsidRDefault="009F347B" w:rsidP="009F347B">
      <w:pPr>
        <w:spacing w:line="360" w:lineRule="auto"/>
        <w:rPr>
          <w:rFonts w:ascii="Times New Roman" w:hAnsi="Times New Roman" w:cs="Times New Roman"/>
          <w:b/>
          <w:bCs/>
          <w:i/>
          <w:iCs/>
          <w:sz w:val="24"/>
          <w:szCs w:val="24"/>
        </w:rPr>
      </w:pPr>
      <w:r w:rsidRPr="00257546">
        <w:rPr>
          <w:rFonts w:ascii="Times New Roman" w:hAnsi="Times New Roman" w:cs="Times New Roman"/>
          <w:b/>
          <w:bCs/>
          <w:i/>
          <w:iCs/>
          <w:sz w:val="24"/>
          <w:szCs w:val="24"/>
        </w:rPr>
        <w:lastRenderedPageBreak/>
        <w:t>Supplier Relations</w:t>
      </w:r>
    </w:p>
    <w:p w14:paraId="421B543B" w14:textId="77777777" w:rsidR="009F347B" w:rsidRDefault="009F347B" w:rsidP="009F347B">
      <w:pPr>
        <w:spacing w:line="360" w:lineRule="auto"/>
        <w:rPr>
          <w:rFonts w:ascii="Times New Roman" w:hAnsi="Times New Roman" w:cs="Times New Roman"/>
          <w:sz w:val="24"/>
          <w:szCs w:val="24"/>
        </w:rPr>
      </w:pPr>
      <w:r w:rsidRPr="00FC7EBD">
        <w:rPr>
          <w:rFonts w:ascii="Times New Roman" w:hAnsi="Times New Roman" w:cs="Times New Roman"/>
          <w:sz w:val="24"/>
          <w:szCs w:val="24"/>
        </w:rPr>
        <w:t>https://www.toyotauk.com/toyota-in-the-uk/supplier-relations</w:t>
      </w:r>
    </w:p>
    <w:p w14:paraId="7EEB686E" w14:textId="77777777" w:rsidR="009F269B" w:rsidRDefault="009F269B" w:rsidP="009F269B">
      <w:pPr>
        <w:spacing w:line="360" w:lineRule="auto"/>
        <w:rPr>
          <w:rFonts w:ascii="Times New Roman" w:hAnsi="Times New Roman" w:cs="Times New Roman"/>
          <w:sz w:val="24"/>
          <w:szCs w:val="24"/>
        </w:rPr>
      </w:pPr>
      <w:r>
        <w:rPr>
          <w:rFonts w:ascii="Times New Roman" w:hAnsi="Times New Roman" w:cs="Times New Roman"/>
          <w:sz w:val="24"/>
          <w:szCs w:val="24"/>
        </w:rPr>
        <w:t>Accessed: 11.01.2022</w:t>
      </w:r>
    </w:p>
    <w:p w14:paraId="01EFA135" w14:textId="62906520" w:rsidR="00F05A5B" w:rsidRDefault="00F05A5B" w:rsidP="002A03AF">
      <w:pPr>
        <w:spacing w:line="360" w:lineRule="auto"/>
        <w:rPr>
          <w:rFonts w:ascii="Times New Roman" w:hAnsi="Times New Roman" w:cs="Times New Roman"/>
          <w:sz w:val="24"/>
          <w:szCs w:val="24"/>
        </w:rPr>
      </w:pPr>
    </w:p>
    <w:p w14:paraId="6CB2EE53" w14:textId="77777777" w:rsidR="002A03AF" w:rsidRPr="00F20AB9" w:rsidRDefault="002A03AF" w:rsidP="002A03AF">
      <w:pPr>
        <w:spacing w:line="360" w:lineRule="auto"/>
        <w:rPr>
          <w:rFonts w:ascii="Times New Roman" w:hAnsi="Times New Roman" w:cs="Times New Roman"/>
          <w:b/>
          <w:bCs/>
          <w:i/>
          <w:iCs/>
          <w:sz w:val="24"/>
          <w:szCs w:val="24"/>
        </w:rPr>
      </w:pPr>
      <w:r w:rsidRPr="00F20AB9">
        <w:rPr>
          <w:rFonts w:ascii="Times New Roman" w:hAnsi="Times New Roman" w:cs="Times New Roman"/>
          <w:b/>
          <w:bCs/>
          <w:i/>
          <w:iCs/>
          <w:sz w:val="24"/>
          <w:szCs w:val="24"/>
        </w:rPr>
        <w:t>Sustainability Fundamental Policy</w:t>
      </w:r>
    </w:p>
    <w:p w14:paraId="276DD92B" w14:textId="77777777" w:rsidR="002A03AF" w:rsidRDefault="002A03AF" w:rsidP="002A03AF">
      <w:pPr>
        <w:spacing w:line="360" w:lineRule="auto"/>
        <w:rPr>
          <w:rFonts w:ascii="Times New Roman" w:hAnsi="Times New Roman" w:cs="Times New Roman"/>
          <w:sz w:val="24"/>
          <w:szCs w:val="24"/>
        </w:rPr>
      </w:pPr>
      <w:r w:rsidRPr="00DE7146">
        <w:rPr>
          <w:rFonts w:ascii="Times New Roman" w:hAnsi="Times New Roman" w:cs="Times New Roman"/>
          <w:sz w:val="24"/>
          <w:szCs w:val="24"/>
        </w:rPr>
        <w:t>https://global.toyota/en/sustainability/csr/policy/</w:t>
      </w:r>
    </w:p>
    <w:p w14:paraId="28125027" w14:textId="77777777" w:rsidR="009F269B" w:rsidRDefault="009F269B" w:rsidP="009F269B">
      <w:pPr>
        <w:spacing w:line="360" w:lineRule="auto"/>
        <w:rPr>
          <w:rFonts w:ascii="Times New Roman" w:hAnsi="Times New Roman" w:cs="Times New Roman"/>
          <w:sz w:val="24"/>
          <w:szCs w:val="24"/>
        </w:rPr>
      </w:pPr>
      <w:r>
        <w:rPr>
          <w:rFonts w:ascii="Times New Roman" w:hAnsi="Times New Roman" w:cs="Times New Roman"/>
          <w:sz w:val="24"/>
          <w:szCs w:val="24"/>
        </w:rPr>
        <w:t>Accessed: 11.01.2022</w:t>
      </w:r>
    </w:p>
    <w:p w14:paraId="58847615" w14:textId="77777777" w:rsidR="002A03AF" w:rsidRDefault="002A03AF" w:rsidP="002A03AF">
      <w:pPr>
        <w:spacing w:line="360" w:lineRule="auto"/>
        <w:rPr>
          <w:rFonts w:ascii="Times New Roman" w:hAnsi="Times New Roman" w:cs="Times New Roman"/>
          <w:sz w:val="24"/>
          <w:szCs w:val="24"/>
        </w:rPr>
      </w:pPr>
    </w:p>
    <w:p w14:paraId="08A0918E" w14:textId="77777777" w:rsidR="002A03AF" w:rsidRPr="00F20AB9" w:rsidRDefault="002A03AF" w:rsidP="002A03AF">
      <w:pPr>
        <w:spacing w:line="360" w:lineRule="auto"/>
        <w:rPr>
          <w:rFonts w:ascii="Times New Roman" w:hAnsi="Times New Roman" w:cs="Times New Roman"/>
          <w:b/>
          <w:bCs/>
          <w:i/>
          <w:iCs/>
          <w:sz w:val="24"/>
          <w:szCs w:val="24"/>
        </w:rPr>
      </w:pPr>
      <w:r w:rsidRPr="00F20AB9">
        <w:rPr>
          <w:rFonts w:ascii="Times New Roman" w:hAnsi="Times New Roman" w:cs="Times New Roman"/>
          <w:b/>
          <w:bCs/>
          <w:i/>
          <w:iCs/>
          <w:sz w:val="24"/>
          <w:szCs w:val="24"/>
        </w:rPr>
        <w:t>The 7 Guiding Principles of ITIL 4: Keep it simple and practical</w:t>
      </w:r>
    </w:p>
    <w:p w14:paraId="0071E317" w14:textId="12FCB597" w:rsidR="002A03AF" w:rsidRDefault="002A03AF" w:rsidP="002A03AF">
      <w:pPr>
        <w:spacing w:line="360" w:lineRule="auto"/>
        <w:rPr>
          <w:rFonts w:ascii="Times New Roman" w:hAnsi="Times New Roman" w:cs="Times New Roman"/>
          <w:b/>
          <w:bCs/>
          <w:i/>
          <w:iCs/>
          <w:sz w:val="24"/>
          <w:szCs w:val="24"/>
        </w:rPr>
      </w:pPr>
      <w:r w:rsidRPr="00530DB4">
        <w:rPr>
          <w:rFonts w:ascii="Times New Roman" w:hAnsi="Times New Roman" w:cs="Times New Roman"/>
          <w:sz w:val="24"/>
          <w:szCs w:val="24"/>
        </w:rPr>
        <w:t>https://info.axiossystems.com/blog/itil4-keep-it-simple-and-practical</w:t>
      </w:r>
    </w:p>
    <w:p w14:paraId="6199BC50" w14:textId="77777777" w:rsidR="009F269B" w:rsidRDefault="009F269B" w:rsidP="009F269B">
      <w:pPr>
        <w:spacing w:line="360" w:lineRule="auto"/>
        <w:rPr>
          <w:rFonts w:ascii="Times New Roman" w:hAnsi="Times New Roman" w:cs="Times New Roman"/>
          <w:sz w:val="24"/>
          <w:szCs w:val="24"/>
        </w:rPr>
      </w:pPr>
      <w:r>
        <w:rPr>
          <w:rFonts w:ascii="Times New Roman" w:hAnsi="Times New Roman" w:cs="Times New Roman"/>
          <w:sz w:val="24"/>
          <w:szCs w:val="24"/>
        </w:rPr>
        <w:t>Accessed: 11.01.2022</w:t>
      </w:r>
    </w:p>
    <w:p w14:paraId="20DAE56F" w14:textId="77777777" w:rsidR="002A03AF" w:rsidRDefault="002A03AF" w:rsidP="002A03AF">
      <w:pPr>
        <w:spacing w:line="360" w:lineRule="auto"/>
        <w:rPr>
          <w:rFonts w:ascii="Times New Roman" w:hAnsi="Times New Roman" w:cs="Times New Roman"/>
          <w:b/>
          <w:bCs/>
          <w:i/>
          <w:iCs/>
          <w:sz w:val="24"/>
          <w:szCs w:val="24"/>
        </w:rPr>
      </w:pPr>
    </w:p>
    <w:p w14:paraId="55A1140B" w14:textId="66C484CA" w:rsidR="002A03AF" w:rsidRPr="00257546" w:rsidRDefault="002A03AF" w:rsidP="002A03AF">
      <w:pPr>
        <w:spacing w:line="360" w:lineRule="auto"/>
        <w:rPr>
          <w:rFonts w:ascii="Times New Roman" w:hAnsi="Times New Roman" w:cs="Times New Roman"/>
          <w:b/>
          <w:bCs/>
          <w:i/>
          <w:iCs/>
          <w:sz w:val="24"/>
          <w:szCs w:val="24"/>
        </w:rPr>
      </w:pPr>
      <w:r w:rsidRPr="00257546">
        <w:rPr>
          <w:rFonts w:ascii="Times New Roman" w:hAnsi="Times New Roman" w:cs="Times New Roman"/>
          <w:b/>
          <w:bCs/>
          <w:i/>
          <w:iCs/>
          <w:sz w:val="24"/>
          <w:szCs w:val="24"/>
        </w:rPr>
        <w:t xml:space="preserve">Toyota and BMW to collaborate on new </w:t>
      </w:r>
      <w:r w:rsidR="00F80EC8" w:rsidRPr="00257546">
        <w:rPr>
          <w:rFonts w:ascii="Times New Roman" w:hAnsi="Times New Roman" w:cs="Times New Roman"/>
          <w:b/>
          <w:bCs/>
          <w:i/>
          <w:iCs/>
          <w:sz w:val="24"/>
          <w:szCs w:val="24"/>
        </w:rPr>
        <w:t>environmentally friendly</w:t>
      </w:r>
      <w:r w:rsidRPr="00257546">
        <w:rPr>
          <w:rFonts w:ascii="Times New Roman" w:hAnsi="Times New Roman" w:cs="Times New Roman"/>
          <w:b/>
          <w:bCs/>
          <w:i/>
          <w:iCs/>
          <w:sz w:val="24"/>
          <w:szCs w:val="24"/>
        </w:rPr>
        <w:t xml:space="preserve"> technologies</w:t>
      </w:r>
    </w:p>
    <w:p w14:paraId="1F8AE04F" w14:textId="77777777" w:rsidR="002A03AF" w:rsidRDefault="002A03AF" w:rsidP="002A03AF">
      <w:pPr>
        <w:spacing w:line="360" w:lineRule="auto"/>
        <w:rPr>
          <w:rFonts w:ascii="Times New Roman" w:hAnsi="Times New Roman" w:cs="Times New Roman"/>
          <w:sz w:val="24"/>
          <w:szCs w:val="24"/>
        </w:rPr>
      </w:pPr>
      <w:r w:rsidRPr="00FA083D">
        <w:rPr>
          <w:rFonts w:ascii="Times New Roman" w:hAnsi="Times New Roman" w:cs="Times New Roman"/>
          <w:sz w:val="24"/>
          <w:szCs w:val="24"/>
        </w:rPr>
        <w:t>https://mag.toyota.co.uk/toyota-and-bmw-to-collaborate-on-new-environmentally-friendly-technologies/</w:t>
      </w:r>
    </w:p>
    <w:p w14:paraId="61DA223A" w14:textId="77777777" w:rsidR="009F269B" w:rsidRDefault="009F269B" w:rsidP="009F269B">
      <w:pPr>
        <w:spacing w:line="360" w:lineRule="auto"/>
        <w:rPr>
          <w:rFonts w:ascii="Times New Roman" w:hAnsi="Times New Roman" w:cs="Times New Roman"/>
          <w:sz w:val="24"/>
          <w:szCs w:val="24"/>
        </w:rPr>
      </w:pPr>
      <w:r>
        <w:rPr>
          <w:rFonts w:ascii="Times New Roman" w:hAnsi="Times New Roman" w:cs="Times New Roman"/>
          <w:sz w:val="24"/>
          <w:szCs w:val="24"/>
        </w:rPr>
        <w:t>Accessed: 11.01.2022</w:t>
      </w:r>
    </w:p>
    <w:p w14:paraId="34EBD041" w14:textId="5EA122B5" w:rsidR="002A03AF" w:rsidRDefault="002A03AF" w:rsidP="002A03AF">
      <w:pPr>
        <w:spacing w:line="360" w:lineRule="auto"/>
        <w:rPr>
          <w:rFonts w:ascii="Times New Roman" w:hAnsi="Times New Roman" w:cs="Times New Roman"/>
          <w:sz w:val="24"/>
          <w:szCs w:val="24"/>
        </w:rPr>
      </w:pPr>
    </w:p>
    <w:p w14:paraId="0964D293" w14:textId="77777777" w:rsidR="002A03AF" w:rsidRPr="00F20AB9" w:rsidRDefault="002A03AF" w:rsidP="002A03AF">
      <w:pPr>
        <w:spacing w:line="360" w:lineRule="auto"/>
        <w:rPr>
          <w:rFonts w:ascii="Times New Roman" w:hAnsi="Times New Roman" w:cs="Times New Roman"/>
          <w:b/>
          <w:bCs/>
          <w:i/>
          <w:iCs/>
          <w:sz w:val="24"/>
          <w:szCs w:val="24"/>
        </w:rPr>
      </w:pPr>
      <w:r w:rsidRPr="00F20AB9">
        <w:rPr>
          <w:rFonts w:ascii="Times New Roman" w:hAnsi="Times New Roman" w:cs="Times New Roman"/>
          <w:b/>
          <w:bCs/>
          <w:i/>
          <w:iCs/>
          <w:sz w:val="24"/>
          <w:szCs w:val="24"/>
        </w:rPr>
        <w:t>Toyota announces major battery investment</w:t>
      </w:r>
    </w:p>
    <w:p w14:paraId="7BEF01F4" w14:textId="77777777" w:rsidR="002A03AF" w:rsidRDefault="002A03AF" w:rsidP="002A03AF">
      <w:pPr>
        <w:spacing w:line="360" w:lineRule="auto"/>
        <w:rPr>
          <w:rFonts w:ascii="Times New Roman" w:hAnsi="Times New Roman" w:cs="Times New Roman"/>
          <w:sz w:val="24"/>
          <w:szCs w:val="24"/>
        </w:rPr>
      </w:pPr>
      <w:r w:rsidRPr="009A525D">
        <w:rPr>
          <w:rFonts w:ascii="Times New Roman" w:hAnsi="Times New Roman" w:cs="Times New Roman"/>
          <w:sz w:val="24"/>
          <w:szCs w:val="24"/>
        </w:rPr>
        <w:t>https://www.electrive.com/2021/09/08/toyota-announces-major-battery-investment/</w:t>
      </w:r>
    </w:p>
    <w:p w14:paraId="085FEAC2" w14:textId="77777777" w:rsidR="009F269B" w:rsidRDefault="009F269B" w:rsidP="009F269B">
      <w:pPr>
        <w:spacing w:line="360" w:lineRule="auto"/>
        <w:rPr>
          <w:rFonts w:ascii="Times New Roman" w:hAnsi="Times New Roman" w:cs="Times New Roman"/>
          <w:sz w:val="24"/>
          <w:szCs w:val="24"/>
        </w:rPr>
      </w:pPr>
      <w:r>
        <w:rPr>
          <w:rFonts w:ascii="Times New Roman" w:hAnsi="Times New Roman" w:cs="Times New Roman"/>
          <w:sz w:val="24"/>
          <w:szCs w:val="24"/>
        </w:rPr>
        <w:t>Accessed: 11.01.2022</w:t>
      </w:r>
    </w:p>
    <w:p w14:paraId="53AAE85D" w14:textId="77777777" w:rsidR="002A03AF" w:rsidRDefault="002A03AF" w:rsidP="002A03AF">
      <w:pPr>
        <w:spacing w:line="360" w:lineRule="auto"/>
        <w:rPr>
          <w:rFonts w:ascii="Times New Roman" w:hAnsi="Times New Roman" w:cs="Times New Roman"/>
          <w:sz w:val="24"/>
          <w:szCs w:val="24"/>
        </w:rPr>
      </w:pPr>
    </w:p>
    <w:p w14:paraId="61E3BA91" w14:textId="77777777" w:rsidR="002A03AF" w:rsidRPr="00F20AB9" w:rsidRDefault="002A03AF" w:rsidP="002A03AF">
      <w:pPr>
        <w:spacing w:line="360" w:lineRule="auto"/>
        <w:rPr>
          <w:rFonts w:ascii="Times New Roman" w:hAnsi="Times New Roman" w:cs="Times New Roman"/>
          <w:b/>
          <w:bCs/>
          <w:i/>
          <w:iCs/>
          <w:sz w:val="24"/>
          <w:szCs w:val="24"/>
        </w:rPr>
      </w:pPr>
      <w:r w:rsidRPr="00F20AB9">
        <w:rPr>
          <w:rFonts w:ascii="Times New Roman" w:hAnsi="Times New Roman" w:cs="Times New Roman"/>
          <w:b/>
          <w:bCs/>
          <w:i/>
          <w:iCs/>
          <w:sz w:val="24"/>
          <w:szCs w:val="24"/>
        </w:rPr>
        <w:t>Toyota car fault prompts massive recall</w:t>
      </w:r>
    </w:p>
    <w:p w14:paraId="787942D6" w14:textId="77777777" w:rsidR="002A03AF" w:rsidRDefault="002A03AF" w:rsidP="002A03AF">
      <w:pPr>
        <w:spacing w:line="360" w:lineRule="auto"/>
        <w:rPr>
          <w:rFonts w:ascii="Times New Roman" w:hAnsi="Times New Roman" w:cs="Times New Roman"/>
          <w:sz w:val="24"/>
          <w:szCs w:val="24"/>
        </w:rPr>
      </w:pPr>
      <w:r w:rsidRPr="000B2C7F">
        <w:rPr>
          <w:rFonts w:ascii="Times New Roman" w:hAnsi="Times New Roman" w:cs="Times New Roman"/>
          <w:sz w:val="24"/>
          <w:szCs w:val="24"/>
        </w:rPr>
        <w:t>https://www.bbc.co.uk/news/business-45756676</w:t>
      </w:r>
    </w:p>
    <w:p w14:paraId="62BDC63A" w14:textId="77777777" w:rsidR="009F269B" w:rsidRDefault="009F269B" w:rsidP="009F269B">
      <w:pPr>
        <w:spacing w:line="360" w:lineRule="auto"/>
        <w:rPr>
          <w:rFonts w:ascii="Times New Roman" w:hAnsi="Times New Roman" w:cs="Times New Roman"/>
          <w:sz w:val="24"/>
          <w:szCs w:val="24"/>
        </w:rPr>
      </w:pPr>
      <w:r>
        <w:rPr>
          <w:rFonts w:ascii="Times New Roman" w:hAnsi="Times New Roman" w:cs="Times New Roman"/>
          <w:sz w:val="24"/>
          <w:szCs w:val="24"/>
        </w:rPr>
        <w:t>Accessed: 11.01.2022</w:t>
      </w:r>
    </w:p>
    <w:p w14:paraId="01E8FAA2" w14:textId="0E7DC3F6" w:rsidR="002A03AF" w:rsidRDefault="002A03AF" w:rsidP="002A03AF">
      <w:pPr>
        <w:spacing w:line="360" w:lineRule="auto"/>
        <w:rPr>
          <w:rFonts w:ascii="Times New Roman" w:hAnsi="Times New Roman" w:cs="Times New Roman"/>
          <w:sz w:val="24"/>
          <w:szCs w:val="24"/>
        </w:rPr>
      </w:pPr>
    </w:p>
    <w:p w14:paraId="612EF93B" w14:textId="168CE499" w:rsidR="009F126A" w:rsidRPr="009F126A" w:rsidRDefault="009F126A" w:rsidP="002A03AF">
      <w:pPr>
        <w:spacing w:line="360" w:lineRule="auto"/>
        <w:rPr>
          <w:rFonts w:ascii="Times New Roman" w:hAnsi="Times New Roman" w:cs="Times New Roman"/>
          <w:b/>
          <w:bCs/>
          <w:i/>
          <w:iCs/>
          <w:sz w:val="24"/>
          <w:szCs w:val="24"/>
        </w:rPr>
      </w:pPr>
      <w:r w:rsidRPr="009F126A">
        <w:rPr>
          <w:rFonts w:ascii="Times New Roman" w:hAnsi="Times New Roman" w:cs="Times New Roman"/>
          <w:b/>
          <w:bCs/>
          <w:i/>
          <w:iCs/>
          <w:sz w:val="24"/>
          <w:szCs w:val="24"/>
        </w:rPr>
        <w:lastRenderedPageBreak/>
        <w:t xml:space="preserve">TOYOTA </w:t>
      </w:r>
      <w:r w:rsidRPr="009F126A">
        <w:rPr>
          <w:rFonts w:ascii="Times New Roman" w:hAnsi="Times New Roman" w:cs="Times New Roman"/>
          <w:b/>
          <w:bCs/>
          <w:i/>
          <w:iCs/>
          <w:sz w:val="24"/>
          <w:szCs w:val="24"/>
        </w:rPr>
        <w:t>FINANCIAL SUMMARY</w:t>
      </w:r>
    </w:p>
    <w:p w14:paraId="35466080" w14:textId="041CD549" w:rsidR="009F126A" w:rsidRPr="009F126A" w:rsidRDefault="009F126A" w:rsidP="002A03AF">
      <w:pPr>
        <w:spacing w:line="360" w:lineRule="auto"/>
        <w:rPr>
          <w:rFonts w:ascii="Times New Roman" w:hAnsi="Times New Roman" w:cs="Times New Roman"/>
          <w:sz w:val="24"/>
          <w:szCs w:val="24"/>
        </w:rPr>
      </w:pPr>
      <w:r w:rsidRPr="009F126A">
        <w:rPr>
          <w:rFonts w:ascii="Times New Roman" w:hAnsi="Times New Roman" w:cs="Times New Roman"/>
          <w:sz w:val="24"/>
          <w:szCs w:val="24"/>
        </w:rPr>
        <w:t>https://global.toyota/pages/global_toyota/ir/financial-results/2021_4q_summary_en.pdf</w:t>
      </w:r>
    </w:p>
    <w:p w14:paraId="2EEB02C6" w14:textId="77777777" w:rsidR="009F126A" w:rsidRDefault="009F126A" w:rsidP="009F126A">
      <w:pPr>
        <w:spacing w:line="360" w:lineRule="auto"/>
        <w:rPr>
          <w:rFonts w:ascii="Times New Roman" w:hAnsi="Times New Roman" w:cs="Times New Roman"/>
          <w:sz w:val="24"/>
          <w:szCs w:val="24"/>
        </w:rPr>
      </w:pPr>
      <w:r>
        <w:rPr>
          <w:rFonts w:ascii="Times New Roman" w:hAnsi="Times New Roman" w:cs="Times New Roman"/>
          <w:sz w:val="24"/>
          <w:szCs w:val="24"/>
        </w:rPr>
        <w:t>Accessed: 11.01.2022</w:t>
      </w:r>
    </w:p>
    <w:p w14:paraId="1EA3F393" w14:textId="77777777" w:rsidR="009F126A" w:rsidRDefault="009F126A" w:rsidP="002A03AF">
      <w:pPr>
        <w:spacing w:line="360" w:lineRule="auto"/>
        <w:rPr>
          <w:rFonts w:ascii="Times New Roman" w:hAnsi="Times New Roman" w:cs="Times New Roman"/>
          <w:b/>
          <w:bCs/>
          <w:i/>
          <w:iCs/>
          <w:sz w:val="24"/>
          <w:szCs w:val="24"/>
        </w:rPr>
      </w:pPr>
    </w:p>
    <w:p w14:paraId="0EDED429" w14:textId="67F0DEE5" w:rsidR="002A03AF" w:rsidRPr="00F20AB9" w:rsidRDefault="002A03AF" w:rsidP="002A03AF">
      <w:pPr>
        <w:spacing w:line="360" w:lineRule="auto"/>
        <w:rPr>
          <w:rFonts w:ascii="Times New Roman" w:hAnsi="Times New Roman" w:cs="Times New Roman"/>
          <w:b/>
          <w:bCs/>
          <w:i/>
          <w:iCs/>
          <w:sz w:val="24"/>
          <w:szCs w:val="24"/>
        </w:rPr>
      </w:pPr>
      <w:r w:rsidRPr="00F20AB9">
        <w:rPr>
          <w:rFonts w:ascii="Times New Roman" w:hAnsi="Times New Roman" w:cs="Times New Roman"/>
          <w:b/>
          <w:bCs/>
          <w:i/>
          <w:iCs/>
          <w:sz w:val="24"/>
          <w:szCs w:val="24"/>
        </w:rPr>
        <w:t>Toyota in the World</w:t>
      </w:r>
    </w:p>
    <w:p w14:paraId="157DE391" w14:textId="77777777" w:rsidR="002A03AF" w:rsidRDefault="002A03AF" w:rsidP="002A03AF">
      <w:pPr>
        <w:spacing w:line="360" w:lineRule="auto"/>
        <w:rPr>
          <w:rFonts w:ascii="Times New Roman" w:hAnsi="Times New Roman" w:cs="Times New Roman"/>
          <w:sz w:val="24"/>
          <w:szCs w:val="24"/>
        </w:rPr>
      </w:pPr>
      <w:r w:rsidRPr="00712AC0">
        <w:rPr>
          <w:rFonts w:ascii="Times New Roman" w:hAnsi="Times New Roman" w:cs="Times New Roman"/>
          <w:sz w:val="24"/>
          <w:szCs w:val="24"/>
        </w:rPr>
        <w:t>https://www.toyotauk.com/about-toyota/toyota-in-the-world</w:t>
      </w:r>
    </w:p>
    <w:p w14:paraId="256A904A" w14:textId="77777777" w:rsidR="009F269B" w:rsidRDefault="009F269B" w:rsidP="009F269B">
      <w:pPr>
        <w:spacing w:line="360" w:lineRule="auto"/>
        <w:rPr>
          <w:rFonts w:ascii="Times New Roman" w:hAnsi="Times New Roman" w:cs="Times New Roman"/>
          <w:sz w:val="24"/>
          <w:szCs w:val="24"/>
        </w:rPr>
      </w:pPr>
      <w:r>
        <w:rPr>
          <w:rFonts w:ascii="Times New Roman" w:hAnsi="Times New Roman" w:cs="Times New Roman"/>
          <w:sz w:val="24"/>
          <w:szCs w:val="24"/>
        </w:rPr>
        <w:t>Accessed: 11.01.2022</w:t>
      </w:r>
    </w:p>
    <w:p w14:paraId="09D36BE5" w14:textId="337D8D67" w:rsidR="002A03AF" w:rsidRDefault="002A03AF" w:rsidP="002A03AF">
      <w:pPr>
        <w:spacing w:line="360" w:lineRule="auto"/>
        <w:rPr>
          <w:rFonts w:ascii="Times New Roman" w:hAnsi="Times New Roman" w:cs="Times New Roman"/>
          <w:sz w:val="24"/>
          <w:szCs w:val="24"/>
        </w:rPr>
      </w:pPr>
    </w:p>
    <w:p w14:paraId="76BDC838" w14:textId="77777777" w:rsidR="00E616D1" w:rsidRPr="00F20AB9" w:rsidRDefault="00E616D1" w:rsidP="00E616D1">
      <w:pPr>
        <w:spacing w:line="360" w:lineRule="auto"/>
        <w:rPr>
          <w:rFonts w:ascii="Times New Roman" w:hAnsi="Times New Roman" w:cs="Times New Roman"/>
          <w:b/>
          <w:bCs/>
          <w:i/>
          <w:iCs/>
          <w:sz w:val="24"/>
          <w:szCs w:val="24"/>
        </w:rPr>
      </w:pPr>
      <w:r w:rsidRPr="00F20AB9">
        <w:rPr>
          <w:rFonts w:ascii="Times New Roman" w:hAnsi="Times New Roman" w:cs="Times New Roman"/>
          <w:b/>
          <w:bCs/>
          <w:i/>
          <w:iCs/>
          <w:sz w:val="24"/>
          <w:szCs w:val="24"/>
        </w:rPr>
        <w:t>Toyota Global Vision</w:t>
      </w:r>
    </w:p>
    <w:p w14:paraId="69B6F577" w14:textId="77777777" w:rsidR="00E616D1" w:rsidRDefault="00E616D1" w:rsidP="00E616D1">
      <w:pPr>
        <w:spacing w:line="360" w:lineRule="auto"/>
        <w:rPr>
          <w:rFonts w:ascii="Times New Roman" w:hAnsi="Times New Roman" w:cs="Times New Roman"/>
          <w:sz w:val="24"/>
          <w:szCs w:val="24"/>
        </w:rPr>
      </w:pPr>
      <w:r w:rsidRPr="00C654F6">
        <w:rPr>
          <w:rFonts w:ascii="Times New Roman" w:hAnsi="Times New Roman" w:cs="Times New Roman"/>
          <w:sz w:val="24"/>
          <w:szCs w:val="24"/>
        </w:rPr>
        <w:t>https://global.toyota/en/company/vision-and-philosophy/global-vision/</w:t>
      </w:r>
    </w:p>
    <w:p w14:paraId="042E2BF8" w14:textId="77777777" w:rsidR="009F269B" w:rsidRDefault="009F269B" w:rsidP="009F269B">
      <w:pPr>
        <w:spacing w:line="360" w:lineRule="auto"/>
        <w:rPr>
          <w:rFonts w:ascii="Times New Roman" w:hAnsi="Times New Roman" w:cs="Times New Roman"/>
          <w:sz w:val="24"/>
          <w:szCs w:val="24"/>
        </w:rPr>
      </w:pPr>
      <w:r>
        <w:rPr>
          <w:rFonts w:ascii="Times New Roman" w:hAnsi="Times New Roman" w:cs="Times New Roman"/>
          <w:sz w:val="24"/>
          <w:szCs w:val="24"/>
        </w:rPr>
        <w:t>Accessed: 11.01.2022</w:t>
      </w:r>
    </w:p>
    <w:p w14:paraId="72A67405" w14:textId="13D60DDE" w:rsidR="00E616D1" w:rsidRDefault="00E616D1" w:rsidP="002A03AF">
      <w:pPr>
        <w:spacing w:line="360" w:lineRule="auto"/>
        <w:rPr>
          <w:rFonts w:ascii="Times New Roman" w:hAnsi="Times New Roman" w:cs="Times New Roman"/>
          <w:sz w:val="24"/>
          <w:szCs w:val="24"/>
        </w:rPr>
      </w:pPr>
    </w:p>
    <w:p w14:paraId="1F48BBBE" w14:textId="77777777" w:rsidR="00614690" w:rsidRDefault="00614690" w:rsidP="00614690">
      <w:pPr>
        <w:spacing w:line="360" w:lineRule="auto"/>
        <w:rPr>
          <w:rFonts w:ascii="Times New Roman" w:hAnsi="Times New Roman" w:cs="Times New Roman"/>
          <w:b/>
          <w:bCs/>
          <w:i/>
          <w:iCs/>
          <w:sz w:val="24"/>
          <w:szCs w:val="24"/>
        </w:rPr>
      </w:pPr>
      <w:r w:rsidRPr="00614690">
        <w:rPr>
          <w:rFonts w:ascii="Times New Roman" w:hAnsi="Times New Roman" w:cs="Times New Roman"/>
          <w:b/>
          <w:bCs/>
          <w:i/>
          <w:iCs/>
          <w:sz w:val="24"/>
          <w:szCs w:val="24"/>
        </w:rPr>
        <w:t>Toyota's motor vehicle sales between FY 2017 and FY 2021, by main region</w:t>
      </w:r>
    </w:p>
    <w:p w14:paraId="445727A3" w14:textId="77777777" w:rsidR="00614690" w:rsidRPr="00614690" w:rsidRDefault="00614690" w:rsidP="00614690">
      <w:pPr>
        <w:spacing w:line="360" w:lineRule="auto"/>
        <w:rPr>
          <w:rFonts w:ascii="Times New Roman" w:hAnsi="Times New Roman" w:cs="Times New Roman"/>
          <w:sz w:val="24"/>
          <w:szCs w:val="24"/>
        </w:rPr>
      </w:pPr>
      <w:r w:rsidRPr="00614690">
        <w:rPr>
          <w:rFonts w:ascii="Times New Roman" w:hAnsi="Times New Roman" w:cs="Times New Roman"/>
          <w:sz w:val="24"/>
          <w:szCs w:val="24"/>
        </w:rPr>
        <w:t>https://www.statista.com/statistics/267314/vehicle-sales-of-toyota-by-region-since-2008/</w:t>
      </w:r>
    </w:p>
    <w:p w14:paraId="5E987A38" w14:textId="77777777" w:rsidR="00614690" w:rsidRDefault="00614690" w:rsidP="00614690">
      <w:pPr>
        <w:spacing w:line="360" w:lineRule="auto"/>
        <w:rPr>
          <w:rFonts w:ascii="Times New Roman" w:hAnsi="Times New Roman" w:cs="Times New Roman"/>
          <w:sz w:val="24"/>
          <w:szCs w:val="24"/>
        </w:rPr>
      </w:pPr>
      <w:r>
        <w:rPr>
          <w:rFonts w:ascii="Times New Roman" w:hAnsi="Times New Roman" w:cs="Times New Roman"/>
          <w:sz w:val="24"/>
          <w:szCs w:val="24"/>
        </w:rPr>
        <w:t>Accessed: 11.01.2022</w:t>
      </w:r>
    </w:p>
    <w:p w14:paraId="15DECC1A" w14:textId="77777777" w:rsidR="00614690" w:rsidRDefault="00614690" w:rsidP="002A03AF">
      <w:pPr>
        <w:spacing w:line="360" w:lineRule="auto"/>
        <w:rPr>
          <w:rFonts w:ascii="Times New Roman" w:hAnsi="Times New Roman" w:cs="Times New Roman"/>
          <w:sz w:val="24"/>
          <w:szCs w:val="24"/>
        </w:rPr>
      </w:pPr>
    </w:p>
    <w:p w14:paraId="147351D6" w14:textId="5ACB8F64" w:rsidR="00257546" w:rsidRPr="00257546" w:rsidRDefault="00257546" w:rsidP="00A14B95">
      <w:pPr>
        <w:spacing w:line="360" w:lineRule="auto"/>
        <w:rPr>
          <w:rFonts w:ascii="Times New Roman" w:hAnsi="Times New Roman" w:cs="Times New Roman"/>
          <w:b/>
          <w:bCs/>
          <w:i/>
          <w:iCs/>
          <w:sz w:val="24"/>
          <w:szCs w:val="24"/>
        </w:rPr>
      </w:pPr>
      <w:r w:rsidRPr="00257546">
        <w:rPr>
          <w:rFonts w:ascii="Times New Roman" w:hAnsi="Times New Roman" w:cs="Times New Roman"/>
          <w:b/>
          <w:bCs/>
          <w:i/>
          <w:iCs/>
          <w:sz w:val="24"/>
          <w:szCs w:val="24"/>
        </w:rPr>
        <w:t>Toyota Safety Sense</w:t>
      </w:r>
    </w:p>
    <w:p w14:paraId="0F0082CC" w14:textId="7372C16C" w:rsidR="0037472E" w:rsidRDefault="0037472E" w:rsidP="00A14B95">
      <w:pPr>
        <w:spacing w:line="360" w:lineRule="auto"/>
        <w:rPr>
          <w:rFonts w:ascii="Times New Roman" w:hAnsi="Times New Roman" w:cs="Times New Roman"/>
          <w:sz w:val="24"/>
          <w:szCs w:val="24"/>
        </w:rPr>
      </w:pPr>
      <w:r w:rsidRPr="0037472E">
        <w:rPr>
          <w:rFonts w:ascii="Times New Roman" w:hAnsi="Times New Roman" w:cs="Times New Roman"/>
          <w:sz w:val="24"/>
          <w:szCs w:val="24"/>
        </w:rPr>
        <w:t>https://www.toyota.co.uk/world-of-toyota/stories-news-events/safety-firsts</w:t>
      </w:r>
    </w:p>
    <w:p w14:paraId="7A598EB3" w14:textId="77777777" w:rsidR="009F269B" w:rsidRDefault="009F269B" w:rsidP="009F269B">
      <w:pPr>
        <w:spacing w:line="360" w:lineRule="auto"/>
        <w:rPr>
          <w:rFonts w:ascii="Times New Roman" w:hAnsi="Times New Roman" w:cs="Times New Roman"/>
          <w:sz w:val="24"/>
          <w:szCs w:val="24"/>
        </w:rPr>
      </w:pPr>
      <w:r>
        <w:rPr>
          <w:rFonts w:ascii="Times New Roman" w:hAnsi="Times New Roman" w:cs="Times New Roman"/>
          <w:sz w:val="24"/>
          <w:szCs w:val="24"/>
        </w:rPr>
        <w:t>Accessed: 11.01.2022</w:t>
      </w:r>
    </w:p>
    <w:p w14:paraId="6D7978EB" w14:textId="175A5925" w:rsidR="0037472E" w:rsidRDefault="0037472E" w:rsidP="00A14B95">
      <w:pPr>
        <w:spacing w:line="360" w:lineRule="auto"/>
        <w:rPr>
          <w:rFonts w:ascii="Times New Roman" w:hAnsi="Times New Roman" w:cs="Times New Roman"/>
          <w:sz w:val="24"/>
          <w:szCs w:val="24"/>
        </w:rPr>
      </w:pPr>
    </w:p>
    <w:p w14:paraId="4FDB05C6" w14:textId="77777777" w:rsidR="005F526A" w:rsidRPr="00F20AB9" w:rsidRDefault="005F526A" w:rsidP="005F526A">
      <w:pPr>
        <w:spacing w:line="360" w:lineRule="auto"/>
        <w:rPr>
          <w:rFonts w:ascii="Times New Roman" w:hAnsi="Times New Roman" w:cs="Times New Roman"/>
          <w:b/>
          <w:bCs/>
          <w:i/>
          <w:iCs/>
          <w:sz w:val="24"/>
          <w:szCs w:val="24"/>
        </w:rPr>
      </w:pPr>
      <w:r w:rsidRPr="00F20AB9">
        <w:rPr>
          <w:rFonts w:ascii="Times New Roman" w:hAnsi="Times New Roman" w:cs="Times New Roman"/>
          <w:b/>
          <w:bCs/>
          <w:i/>
          <w:iCs/>
          <w:sz w:val="24"/>
          <w:szCs w:val="24"/>
        </w:rPr>
        <w:t>Toyota, lagging rivals, outlines plans to expand sales of electric vehicles.</w:t>
      </w:r>
    </w:p>
    <w:p w14:paraId="2079650B" w14:textId="0DCF20F4" w:rsidR="005F526A" w:rsidRDefault="005F526A" w:rsidP="009F269B">
      <w:pPr>
        <w:tabs>
          <w:tab w:val="right" w:pos="9026"/>
        </w:tabs>
        <w:spacing w:line="360" w:lineRule="auto"/>
        <w:rPr>
          <w:rFonts w:ascii="Times New Roman" w:hAnsi="Times New Roman" w:cs="Times New Roman"/>
          <w:sz w:val="24"/>
          <w:szCs w:val="24"/>
        </w:rPr>
      </w:pPr>
      <w:r w:rsidRPr="00F706D0">
        <w:rPr>
          <w:rFonts w:ascii="Times New Roman" w:hAnsi="Times New Roman" w:cs="Times New Roman"/>
          <w:sz w:val="24"/>
          <w:szCs w:val="24"/>
        </w:rPr>
        <w:t>https://www.nytimes.com/2021/12/14/business/toyota-electric-vehicles.html</w:t>
      </w:r>
      <w:r w:rsidR="009F269B">
        <w:rPr>
          <w:rFonts w:ascii="Times New Roman" w:hAnsi="Times New Roman" w:cs="Times New Roman"/>
          <w:sz w:val="24"/>
          <w:szCs w:val="24"/>
        </w:rPr>
        <w:tab/>
      </w:r>
    </w:p>
    <w:p w14:paraId="5E2FD863" w14:textId="77777777" w:rsidR="009F269B" w:rsidRDefault="009F269B" w:rsidP="009F269B">
      <w:pPr>
        <w:spacing w:line="360" w:lineRule="auto"/>
        <w:rPr>
          <w:rFonts w:ascii="Times New Roman" w:hAnsi="Times New Roman" w:cs="Times New Roman"/>
          <w:sz w:val="24"/>
          <w:szCs w:val="24"/>
        </w:rPr>
      </w:pPr>
      <w:r>
        <w:rPr>
          <w:rFonts w:ascii="Times New Roman" w:hAnsi="Times New Roman" w:cs="Times New Roman"/>
          <w:sz w:val="24"/>
          <w:szCs w:val="24"/>
        </w:rPr>
        <w:t>Accessed: 11.01.2022</w:t>
      </w:r>
    </w:p>
    <w:p w14:paraId="02FF0E2A" w14:textId="77777777" w:rsidR="009F269B" w:rsidRDefault="009F269B" w:rsidP="005F526A">
      <w:pPr>
        <w:spacing w:line="360" w:lineRule="auto"/>
        <w:rPr>
          <w:rFonts w:ascii="Times New Roman" w:hAnsi="Times New Roman" w:cs="Times New Roman"/>
          <w:sz w:val="24"/>
          <w:szCs w:val="24"/>
        </w:rPr>
      </w:pPr>
    </w:p>
    <w:p w14:paraId="3C30764D" w14:textId="3D4DFCF1" w:rsidR="009A525D" w:rsidRDefault="00ED66B6" w:rsidP="00A14B95">
      <w:pPr>
        <w:spacing w:line="360" w:lineRule="auto"/>
        <w:rPr>
          <w:rFonts w:ascii="Times New Roman" w:hAnsi="Times New Roman" w:cs="Times New Roman"/>
          <w:sz w:val="24"/>
          <w:szCs w:val="24"/>
        </w:rPr>
      </w:pPr>
      <w:r w:rsidRPr="00ED66B6">
        <w:rPr>
          <w:rFonts w:ascii="Times New Roman" w:hAnsi="Times New Roman" w:cs="Times New Roman"/>
          <w:sz w:val="24"/>
          <w:szCs w:val="24"/>
        </w:rPr>
        <w:lastRenderedPageBreak/>
        <w:t xml:space="preserve">Worthington, I., Britton, C., </w:t>
      </w:r>
      <w:r w:rsidRPr="00936FF7">
        <w:rPr>
          <w:rFonts w:ascii="Times New Roman" w:hAnsi="Times New Roman" w:cs="Times New Roman"/>
          <w:i/>
          <w:iCs/>
          <w:sz w:val="24"/>
          <w:szCs w:val="24"/>
        </w:rPr>
        <w:t>The Business Environment,</w:t>
      </w:r>
      <w:r w:rsidRPr="00ED66B6">
        <w:rPr>
          <w:rFonts w:ascii="Times New Roman" w:hAnsi="Times New Roman" w:cs="Times New Roman"/>
          <w:sz w:val="24"/>
          <w:szCs w:val="24"/>
        </w:rPr>
        <w:t xml:space="preserve"> </w:t>
      </w:r>
      <w:r w:rsidR="000C18D7" w:rsidRPr="00ED66B6">
        <w:rPr>
          <w:rFonts w:ascii="Times New Roman" w:hAnsi="Times New Roman" w:cs="Times New Roman"/>
          <w:sz w:val="24"/>
          <w:szCs w:val="24"/>
        </w:rPr>
        <w:t xml:space="preserve">(2014) </w:t>
      </w:r>
      <w:r w:rsidR="000C18D7">
        <w:rPr>
          <w:rFonts w:ascii="Times New Roman" w:hAnsi="Times New Roman" w:cs="Times New Roman"/>
          <w:sz w:val="24"/>
          <w:szCs w:val="24"/>
        </w:rPr>
        <w:t>,</w:t>
      </w:r>
      <w:r w:rsidRPr="00ED66B6">
        <w:rPr>
          <w:rFonts w:ascii="Times New Roman" w:hAnsi="Times New Roman" w:cs="Times New Roman"/>
          <w:sz w:val="24"/>
          <w:szCs w:val="24"/>
        </w:rPr>
        <w:t>7th Edition, Pearson</w:t>
      </w:r>
    </w:p>
    <w:sectPr w:rsidR="009A525D" w:rsidSect="00201042">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2CF15" w14:textId="77777777" w:rsidR="00A81942" w:rsidRDefault="00A81942" w:rsidP="00201042">
      <w:pPr>
        <w:spacing w:after="0" w:line="240" w:lineRule="auto"/>
      </w:pPr>
      <w:r>
        <w:separator/>
      </w:r>
    </w:p>
  </w:endnote>
  <w:endnote w:type="continuationSeparator" w:id="0">
    <w:p w14:paraId="66615172" w14:textId="77777777" w:rsidR="00A81942" w:rsidRDefault="00A81942" w:rsidP="002010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9790567"/>
      <w:docPartObj>
        <w:docPartGallery w:val="Page Numbers (Bottom of Page)"/>
        <w:docPartUnique/>
      </w:docPartObj>
    </w:sdtPr>
    <w:sdtEndPr>
      <w:rPr>
        <w:noProof/>
      </w:rPr>
    </w:sdtEndPr>
    <w:sdtContent>
      <w:p w14:paraId="0FBF73E6" w14:textId="7C77BDD6" w:rsidR="00802955" w:rsidRDefault="008029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D7D203" w14:textId="77777777" w:rsidR="00201042" w:rsidRDefault="002010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30123B" w14:textId="77777777" w:rsidR="00A81942" w:rsidRDefault="00A81942" w:rsidP="00201042">
      <w:pPr>
        <w:spacing w:after="0" w:line="240" w:lineRule="auto"/>
      </w:pPr>
      <w:r>
        <w:separator/>
      </w:r>
    </w:p>
  </w:footnote>
  <w:footnote w:type="continuationSeparator" w:id="0">
    <w:p w14:paraId="321EAB6C" w14:textId="77777777" w:rsidR="00A81942" w:rsidRDefault="00A81942" w:rsidP="002010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2F5D7F"/>
    <w:multiLevelType w:val="multilevel"/>
    <w:tmpl w:val="4B1E4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767F69"/>
    <w:multiLevelType w:val="hybridMultilevel"/>
    <w:tmpl w:val="8A848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8C69D8"/>
    <w:multiLevelType w:val="hybridMultilevel"/>
    <w:tmpl w:val="4638420E"/>
    <w:lvl w:ilvl="0" w:tplc="58F65B3A">
      <w:numFmt w:val="bullet"/>
      <w:lvlText w:val="-"/>
      <w:lvlJc w:val="left"/>
      <w:pPr>
        <w:ind w:left="720" w:hanging="360"/>
      </w:pPr>
      <w:rPr>
        <w:rFonts w:ascii="Times New Roman" w:eastAsiaTheme="minorHAnsi" w:hAnsi="Times New Roman" w:cs="Times New Roman" w:hint="default"/>
        <w:b/>
        <w:color w:val="auto"/>
        <w:sz w:val="5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7D7352"/>
    <w:multiLevelType w:val="hybridMultilevel"/>
    <w:tmpl w:val="FBB624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04F"/>
    <w:rsid w:val="00007038"/>
    <w:rsid w:val="00007FFE"/>
    <w:rsid w:val="00013898"/>
    <w:rsid w:val="00024B04"/>
    <w:rsid w:val="00030B54"/>
    <w:rsid w:val="000330E5"/>
    <w:rsid w:val="00053421"/>
    <w:rsid w:val="00062EF8"/>
    <w:rsid w:val="000639B6"/>
    <w:rsid w:val="00073296"/>
    <w:rsid w:val="0007605C"/>
    <w:rsid w:val="00087615"/>
    <w:rsid w:val="00094293"/>
    <w:rsid w:val="000B2C7F"/>
    <w:rsid w:val="000C18D7"/>
    <w:rsid w:val="000C76D1"/>
    <w:rsid w:val="000D2DCF"/>
    <w:rsid w:val="000D58C1"/>
    <w:rsid w:val="000E2B56"/>
    <w:rsid w:val="000F3870"/>
    <w:rsid w:val="000F4DFC"/>
    <w:rsid w:val="001061DC"/>
    <w:rsid w:val="001119CF"/>
    <w:rsid w:val="00112405"/>
    <w:rsid w:val="0011520D"/>
    <w:rsid w:val="00133115"/>
    <w:rsid w:val="00156585"/>
    <w:rsid w:val="00160A27"/>
    <w:rsid w:val="00176809"/>
    <w:rsid w:val="001846E2"/>
    <w:rsid w:val="00185A92"/>
    <w:rsid w:val="00197E05"/>
    <w:rsid w:val="001A2FB0"/>
    <w:rsid w:val="001A4935"/>
    <w:rsid w:val="001C3322"/>
    <w:rsid w:val="001D48B4"/>
    <w:rsid w:val="001D60A2"/>
    <w:rsid w:val="001D7695"/>
    <w:rsid w:val="001E3C76"/>
    <w:rsid w:val="001F14E9"/>
    <w:rsid w:val="001F4CE2"/>
    <w:rsid w:val="00201042"/>
    <w:rsid w:val="00205552"/>
    <w:rsid w:val="00216642"/>
    <w:rsid w:val="002217B9"/>
    <w:rsid w:val="002265E0"/>
    <w:rsid w:val="0024406C"/>
    <w:rsid w:val="00256EAA"/>
    <w:rsid w:val="00257546"/>
    <w:rsid w:val="00267C92"/>
    <w:rsid w:val="00271600"/>
    <w:rsid w:val="00272499"/>
    <w:rsid w:val="00286FC2"/>
    <w:rsid w:val="002875DB"/>
    <w:rsid w:val="002907E4"/>
    <w:rsid w:val="0029159F"/>
    <w:rsid w:val="00296B4C"/>
    <w:rsid w:val="002A03AF"/>
    <w:rsid w:val="002A08BF"/>
    <w:rsid w:val="002A10DF"/>
    <w:rsid w:val="002A1221"/>
    <w:rsid w:val="002B4CC4"/>
    <w:rsid w:val="002B51D8"/>
    <w:rsid w:val="002C189E"/>
    <w:rsid w:val="002C2C26"/>
    <w:rsid w:val="002D6431"/>
    <w:rsid w:val="002D6DC1"/>
    <w:rsid w:val="002F7502"/>
    <w:rsid w:val="003052CC"/>
    <w:rsid w:val="00306FAB"/>
    <w:rsid w:val="00317A26"/>
    <w:rsid w:val="003210C2"/>
    <w:rsid w:val="00327A41"/>
    <w:rsid w:val="00371FBE"/>
    <w:rsid w:val="0037472E"/>
    <w:rsid w:val="00382793"/>
    <w:rsid w:val="00390A1E"/>
    <w:rsid w:val="003943A8"/>
    <w:rsid w:val="00397F1A"/>
    <w:rsid w:val="003A18E5"/>
    <w:rsid w:val="003A2A0B"/>
    <w:rsid w:val="003A6F87"/>
    <w:rsid w:val="003B51E0"/>
    <w:rsid w:val="003C27E1"/>
    <w:rsid w:val="003C6B38"/>
    <w:rsid w:val="003C77A3"/>
    <w:rsid w:val="003F6560"/>
    <w:rsid w:val="0040384D"/>
    <w:rsid w:val="00410288"/>
    <w:rsid w:val="004144AA"/>
    <w:rsid w:val="00420396"/>
    <w:rsid w:val="0043053C"/>
    <w:rsid w:val="00431CC9"/>
    <w:rsid w:val="00435756"/>
    <w:rsid w:val="00464EAB"/>
    <w:rsid w:val="004669D7"/>
    <w:rsid w:val="00466F3C"/>
    <w:rsid w:val="00471CD0"/>
    <w:rsid w:val="00474D05"/>
    <w:rsid w:val="00490595"/>
    <w:rsid w:val="0049406B"/>
    <w:rsid w:val="004946DC"/>
    <w:rsid w:val="004A12E6"/>
    <w:rsid w:val="004B39A7"/>
    <w:rsid w:val="004B4239"/>
    <w:rsid w:val="004C0FCB"/>
    <w:rsid w:val="004C57F4"/>
    <w:rsid w:val="004E0847"/>
    <w:rsid w:val="005122E4"/>
    <w:rsid w:val="00530115"/>
    <w:rsid w:val="00530A41"/>
    <w:rsid w:val="00530DB4"/>
    <w:rsid w:val="005326D8"/>
    <w:rsid w:val="00537A93"/>
    <w:rsid w:val="00564A03"/>
    <w:rsid w:val="0057467A"/>
    <w:rsid w:val="005A1D3B"/>
    <w:rsid w:val="005A69BC"/>
    <w:rsid w:val="005A7375"/>
    <w:rsid w:val="005B08DC"/>
    <w:rsid w:val="005F526A"/>
    <w:rsid w:val="00614690"/>
    <w:rsid w:val="00616C1D"/>
    <w:rsid w:val="00620AFC"/>
    <w:rsid w:val="00623560"/>
    <w:rsid w:val="006260A9"/>
    <w:rsid w:val="0063143B"/>
    <w:rsid w:val="006348F8"/>
    <w:rsid w:val="00635703"/>
    <w:rsid w:val="00643997"/>
    <w:rsid w:val="006540E4"/>
    <w:rsid w:val="00657777"/>
    <w:rsid w:val="00673B0E"/>
    <w:rsid w:val="00675C75"/>
    <w:rsid w:val="00680A4B"/>
    <w:rsid w:val="00680D31"/>
    <w:rsid w:val="00684DF0"/>
    <w:rsid w:val="00695102"/>
    <w:rsid w:val="006A08CF"/>
    <w:rsid w:val="006A0FE1"/>
    <w:rsid w:val="006A4360"/>
    <w:rsid w:val="006B219E"/>
    <w:rsid w:val="006C1A1E"/>
    <w:rsid w:val="006C5CAC"/>
    <w:rsid w:val="006D437F"/>
    <w:rsid w:val="006E2050"/>
    <w:rsid w:val="006F4AA3"/>
    <w:rsid w:val="006F63FD"/>
    <w:rsid w:val="00701F7A"/>
    <w:rsid w:val="00712AC0"/>
    <w:rsid w:val="0072420F"/>
    <w:rsid w:val="00724437"/>
    <w:rsid w:val="00730732"/>
    <w:rsid w:val="00741DC1"/>
    <w:rsid w:val="007503FE"/>
    <w:rsid w:val="007519CA"/>
    <w:rsid w:val="00766A94"/>
    <w:rsid w:val="007871AB"/>
    <w:rsid w:val="00797ADF"/>
    <w:rsid w:val="007E72B7"/>
    <w:rsid w:val="007F0A94"/>
    <w:rsid w:val="007F4BF8"/>
    <w:rsid w:val="0080106F"/>
    <w:rsid w:val="008010BF"/>
    <w:rsid w:val="00802955"/>
    <w:rsid w:val="00811905"/>
    <w:rsid w:val="00816C8C"/>
    <w:rsid w:val="00820EE2"/>
    <w:rsid w:val="00830C24"/>
    <w:rsid w:val="0083501C"/>
    <w:rsid w:val="00841212"/>
    <w:rsid w:val="008528BD"/>
    <w:rsid w:val="0085427B"/>
    <w:rsid w:val="00855D0F"/>
    <w:rsid w:val="00865C72"/>
    <w:rsid w:val="008710EB"/>
    <w:rsid w:val="008725EE"/>
    <w:rsid w:val="008772CD"/>
    <w:rsid w:val="00883B7A"/>
    <w:rsid w:val="0089434A"/>
    <w:rsid w:val="008960E9"/>
    <w:rsid w:val="008971A5"/>
    <w:rsid w:val="008975D9"/>
    <w:rsid w:val="008B3B87"/>
    <w:rsid w:val="008C1212"/>
    <w:rsid w:val="008C2159"/>
    <w:rsid w:val="008C2A79"/>
    <w:rsid w:val="008D4D32"/>
    <w:rsid w:val="008D5459"/>
    <w:rsid w:val="008D7980"/>
    <w:rsid w:val="0091083D"/>
    <w:rsid w:val="00936FF7"/>
    <w:rsid w:val="0094092E"/>
    <w:rsid w:val="00951F0E"/>
    <w:rsid w:val="00953BE3"/>
    <w:rsid w:val="009541EB"/>
    <w:rsid w:val="00995403"/>
    <w:rsid w:val="009A525D"/>
    <w:rsid w:val="009B2F48"/>
    <w:rsid w:val="009B4919"/>
    <w:rsid w:val="009D6943"/>
    <w:rsid w:val="009D6C47"/>
    <w:rsid w:val="009E7492"/>
    <w:rsid w:val="009F126A"/>
    <w:rsid w:val="009F269B"/>
    <w:rsid w:val="009F2A59"/>
    <w:rsid w:val="009F347B"/>
    <w:rsid w:val="009F6FC3"/>
    <w:rsid w:val="00A0226B"/>
    <w:rsid w:val="00A10512"/>
    <w:rsid w:val="00A14B95"/>
    <w:rsid w:val="00A21760"/>
    <w:rsid w:val="00A22D8B"/>
    <w:rsid w:val="00A35D04"/>
    <w:rsid w:val="00A43610"/>
    <w:rsid w:val="00A644FA"/>
    <w:rsid w:val="00A73A13"/>
    <w:rsid w:val="00A756AA"/>
    <w:rsid w:val="00A81942"/>
    <w:rsid w:val="00A8366F"/>
    <w:rsid w:val="00A96367"/>
    <w:rsid w:val="00AA5CE1"/>
    <w:rsid w:val="00AC4EBD"/>
    <w:rsid w:val="00AC59B5"/>
    <w:rsid w:val="00AD2692"/>
    <w:rsid w:val="00AD5236"/>
    <w:rsid w:val="00AD5920"/>
    <w:rsid w:val="00AE407D"/>
    <w:rsid w:val="00AF2798"/>
    <w:rsid w:val="00AF493F"/>
    <w:rsid w:val="00B02B0F"/>
    <w:rsid w:val="00B10AA2"/>
    <w:rsid w:val="00B15110"/>
    <w:rsid w:val="00B15BE5"/>
    <w:rsid w:val="00B235C9"/>
    <w:rsid w:val="00B23841"/>
    <w:rsid w:val="00B64549"/>
    <w:rsid w:val="00B7371C"/>
    <w:rsid w:val="00B74B9C"/>
    <w:rsid w:val="00B842FA"/>
    <w:rsid w:val="00B94650"/>
    <w:rsid w:val="00BA3001"/>
    <w:rsid w:val="00BB66E5"/>
    <w:rsid w:val="00BC3767"/>
    <w:rsid w:val="00BE2C3D"/>
    <w:rsid w:val="00BE34D9"/>
    <w:rsid w:val="00BE3A8F"/>
    <w:rsid w:val="00BF6B3A"/>
    <w:rsid w:val="00C0328F"/>
    <w:rsid w:val="00C07BDA"/>
    <w:rsid w:val="00C2104F"/>
    <w:rsid w:val="00C25FE0"/>
    <w:rsid w:val="00C51643"/>
    <w:rsid w:val="00C5193B"/>
    <w:rsid w:val="00C57F34"/>
    <w:rsid w:val="00C6242E"/>
    <w:rsid w:val="00C63BB3"/>
    <w:rsid w:val="00C654F6"/>
    <w:rsid w:val="00C65EFD"/>
    <w:rsid w:val="00C66119"/>
    <w:rsid w:val="00C95763"/>
    <w:rsid w:val="00CB1071"/>
    <w:rsid w:val="00CB5AD2"/>
    <w:rsid w:val="00CB5FAD"/>
    <w:rsid w:val="00CD282B"/>
    <w:rsid w:val="00CE654A"/>
    <w:rsid w:val="00D02D3E"/>
    <w:rsid w:val="00D062BF"/>
    <w:rsid w:val="00D17090"/>
    <w:rsid w:val="00D17756"/>
    <w:rsid w:val="00D201B3"/>
    <w:rsid w:val="00D227D8"/>
    <w:rsid w:val="00D23089"/>
    <w:rsid w:val="00D300CC"/>
    <w:rsid w:val="00D47C8B"/>
    <w:rsid w:val="00D60D82"/>
    <w:rsid w:val="00D6351A"/>
    <w:rsid w:val="00D6708E"/>
    <w:rsid w:val="00D70166"/>
    <w:rsid w:val="00D71829"/>
    <w:rsid w:val="00D76D53"/>
    <w:rsid w:val="00D81F75"/>
    <w:rsid w:val="00D86444"/>
    <w:rsid w:val="00D879F9"/>
    <w:rsid w:val="00D9081D"/>
    <w:rsid w:val="00D96337"/>
    <w:rsid w:val="00DA6851"/>
    <w:rsid w:val="00DB1A74"/>
    <w:rsid w:val="00DB2123"/>
    <w:rsid w:val="00DE5A61"/>
    <w:rsid w:val="00DE7146"/>
    <w:rsid w:val="00DF3124"/>
    <w:rsid w:val="00DF7F51"/>
    <w:rsid w:val="00E01A3E"/>
    <w:rsid w:val="00E037F9"/>
    <w:rsid w:val="00E06207"/>
    <w:rsid w:val="00E07759"/>
    <w:rsid w:val="00E07892"/>
    <w:rsid w:val="00E215B0"/>
    <w:rsid w:val="00E43311"/>
    <w:rsid w:val="00E523D1"/>
    <w:rsid w:val="00E52822"/>
    <w:rsid w:val="00E53241"/>
    <w:rsid w:val="00E616D1"/>
    <w:rsid w:val="00E67F24"/>
    <w:rsid w:val="00E86092"/>
    <w:rsid w:val="00E870CE"/>
    <w:rsid w:val="00EA23D7"/>
    <w:rsid w:val="00EB7D06"/>
    <w:rsid w:val="00ED2F14"/>
    <w:rsid w:val="00ED66B6"/>
    <w:rsid w:val="00EE5E60"/>
    <w:rsid w:val="00EF3BC8"/>
    <w:rsid w:val="00EF50EB"/>
    <w:rsid w:val="00F05A5B"/>
    <w:rsid w:val="00F1574F"/>
    <w:rsid w:val="00F20AB9"/>
    <w:rsid w:val="00F32F9E"/>
    <w:rsid w:val="00F706D0"/>
    <w:rsid w:val="00F7421D"/>
    <w:rsid w:val="00F80EC8"/>
    <w:rsid w:val="00F92E6F"/>
    <w:rsid w:val="00F97640"/>
    <w:rsid w:val="00FA083D"/>
    <w:rsid w:val="00FA546B"/>
    <w:rsid w:val="00FC37AB"/>
    <w:rsid w:val="00FC7EBD"/>
    <w:rsid w:val="00FE2944"/>
    <w:rsid w:val="00FF4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EBB5A"/>
  <w15:chartTrackingRefBased/>
  <w15:docId w15:val="{0ED9A4F4-FAE5-4D1C-BB33-6DD5AE652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0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F4A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3B51E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6">
    <w:name w:val="heading 6"/>
    <w:basedOn w:val="Normal"/>
    <w:next w:val="Normal"/>
    <w:link w:val="Heading6Char"/>
    <w:uiPriority w:val="9"/>
    <w:semiHidden/>
    <w:unhideWhenUsed/>
    <w:qFormat/>
    <w:rsid w:val="00AC4EB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B51E0"/>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3B51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B51E0"/>
    <w:rPr>
      <w:b/>
      <w:bCs/>
    </w:rPr>
  </w:style>
  <w:style w:type="character" w:styleId="Hyperlink">
    <w:name w:val="Hyperlink"/>
    <w:basedOn w:val="DefaultParagraphFont"/>
    <w:uiPriority w:val="99"/>
    <w:unhideWhenUsed/>
    <w:rsid w:val="003B51E0"/>
    <w:rPr>
      <w:color w:val="0000FF"/>
      <w:u w:val="single"/>
    </w:rPr>
  </w:style>
  <w:style w:type="character" w:customStyle="1" w:styleId="Heading6Char">
    <w:name w:val="Heading 6 Char"/>
    <w:basedOn w:val="DefaultParagraphFont"/>
    <w:link w:val="Heading6"/>
    <w:uiPriority w:val="9"/>
    <w:semiHidden/>
    <w:rsid w:val="00AC4EBD"/>
    <w:rPr>
      <w:rFonts w:asciiTheme="majorHAnsi" w:eastAsiaTheme="majorEastAsia" w:hAnsiTheme="majorHAnsi" w:cstheme="majorBidi"/>
      <w:color w:val="1F3763" w:themeColor="accent1" w:themeShade="7F"/>
    </w:rPr>
  </w:style>
  <w:style w:type="character" w:customStyle="1" w:styleId="text-line">
    <w:name w:val="text-line"/>
    <w:basedOn w:val="DefaultParagraphFont"/>
    <w:rsid w:val="008971A5"/>
  </w:style>
  <w:style w:type="character" w:customStyle="1" w:styleId="Heading2Char">
    <w:name w:val="Heading 2 Char"/>
    <w:basedOn w:val="DefaultParagraphFont"/>
    <w:link w:val="Heading2"/>
    <w:uiPriority w:val="9"/>
    <w:semiHidden/>
    <w:rsid w:val="006F4AA3"/>
    <w:rPr>
      <w:rFonts w:asciiTheme="majorHAnsi" w:eastAsiaTheme="majorEastAsia" w:hAnsiTheme="majorHAnsi" w:cstheme="majorBidi"/>
      <w:color w:val="2F5496" w:themeColor="accent1" w:themeShade="BF"/>
      <w:sz w:val="26"/>
      <w:szCs w:val="26"/>
    </w:rPr>
  </w:style>
  <w:style w:type="character" w:customStyle="1" w:styleId="mw-headline">
    <w:name w:val="mw-headline"/>
    <w:basedOn w:val="DefaultParagraphFont"/>
    <w:rsid w:val="006F4AA3"/>
  </w:style>
  <w:style w:type="character" w:styleId="UnresolvedMention">
    <w:name w:val="Unresolved Mention"/>
    <w:basedOn w:val="DefaultParagraphFont"/>
    <w:uiPriority w:val="99"/>
    <w:semiHidden/>
    <w:unhideWhenUsed/>
    <w:rsid w:val="006F4AA3"/>
    <w:rPr>
      <w:color w:val="605E5C"/>
      <w:shd w:val="clear" w:color="auto" w:fill="E1DFDD"/>
    </w:rPr>
  </w:style>
  <w:style w:type="character" w:customStyle="1" w:styleId="jlqj4b">
    <w:name w:val="jlqj4b"/>
    <w:basedOn w:val="DefaultParagraphFont"/>
    <w:rsid w:val="00BE34D9"/>
  </w:style>
  <w:style w:type="paragraph" w:styleId="ListParagraph">
    <w:name w:val="List Paragraph"/>
    <w:basedOn w:val="Normal"/>
    <w:uiPriority w:val="34"/>
    <w:qFormat/>
    <w:rsid w:val="00D300CC"/>
    <w:pPr>
      <w:ind w:left="720"/>
      <w:contextualSpacing/>
    </w:pPr>
  </w:style>
  <w:style w:type="character" w:customStyle="1" w:styleId="Heading1Char">
    <w:name w:val="Heading 1 Char"/>
    <w:basedOn w:val="DefaultParagraphFont"/>
    <w:link w:val="Heading1"/>
    <w:uiPriority w:val="9"/>
    <w:rsid w:val="0080106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010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042"/>
  </w:style>
  <w:style w:type="paragraph" w:styleId="Footer">
    <w:name w:val="footer"/>
    <w:basedOn w:val="Normal"/>
    <w:link w:val="FooterChar"/>
    <w:uiPriority w:val="99"/>
    <w:unhideWhenUsed/>
    <w:rsid w:val="002010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042"/>
  </w:style>
  <w:style w:type="paragraph" w:styleId="NoSpacing">
    <w:name w:val="No Spacing"/>
    <w:link w:val="NoSpacingChar"/>
    <w:uiPriority w:val="1"/>
    <w:qFormat/>
    <w:rsid w:val="002010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1042"/>
    <w:rPr>
      <w:rFonts w:eastAsiaTheme="minorEastAsia"/>
      <w:lang w:val="en-US"/>
    </w:rPr>
  </w:style>
  <w:style w:type="character" w:styleId="Emphasis">
    <w:name w:val="Emphasis"/>
    <w:basedOn w:val="DefaultParagraphFont"/>
    <w:uiPriority w:val="20"/>
    <w:qFormat/>
    <w:rsid w:val="00BA3001"/>
    <w:rPr>
      <w:i/>
      <w:iCs/>
    </w:rPr>
  </w:style>
  <w:style w:type="character" w:customStyle="1" w:styleId="hgkelc">
    <w:name w:val="hgkelc"/>
    <w:basedOn w:val="DefaultParagraphFont"/>
    <w:rsid w:val="00680D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63702">
      <w:bodyDiv w:val="1"/>
      <w:marLeft w:val="0"/>
      <w:marRight w:val="0"/>
      <w:marTop w:val="0"/>
      <w:marBottom w:val="0"/>
      <w:divBdr>
        <w:top w:val="none" w:sz="0" w:space="0" w:color="auto"/>
        <w:left w:val="none" w:sz="0" w:space="0" w:color="auto"/>
        <w:bottom w:val="none" w:sz="0" w:space="0" w:color="auto"/>
        <w:right w:val="none" w:sz="0" w:space="0" w:color="auto"/>
      </w:divBdr>
    </w:div>
    <w:div w:id="88741692">
      <w:bodyDiv w:val="1"/>
      <w:marLeft w:val="0"/>
      <w:marRight w:val="0"/>
      <w:marTop w:val="0"/>
      <w:marBottom w:val="0"/>
      <w:divBdr>
        <w:top w:val="none" w:sz="0" w:space="0" w:color="auto"/>
        <w:left w:val="none" w:sz="0" w:space="0" w:color="auto"/>
        <w:bottom w:val="none" w:sz="0" w:space="0" w:color="auto"/>
        <w:right w:val="none" w:sz="0" w:space="0" w:color="auto"/>
      </w:divBdr>
      <w:divsChild>
        <w:div w:id="10799855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65624071">
      <w:bodyDiv w:val="1"/>
      <w:marLeft w:val="0"/>
      <w:marRight w:val="0"/>
      <w:marTop w:val="0"/>
      <w:marBottom w:val="0"/>
      <w:divBdr>
        <w:top w:val="none" w:sz="0" w:space="0" w:color="auto"/>
        <w:left w:val="none" w:sz="0" w:space="0" w:color="auto"/>
        <w:bottom w:val="none" w:sz="0" w:space="0" w:color="auto"/>
        <w:right w:val="none" w:sz="0" w:space="0" w:color="auto"/>
      </w:divBdr>
    </w:div>
    <w:div w:id="476188758">
      <w:bodyDiv w:val="1"/>
      <w:marLeft w:val="0"/>
      <w:marRight w:val="0"/>
      <w:marTop w:val="0"/>
      <w:marBottom w:val="0"/>
      <w:divBdr>
        <w:top w:val="none" w:sz="0" w:space="0" w:color="auto"/>
        <w:left w:val="none" w:sz="0" w:space="0" w:color="auto"/>
        <w:bottom w:val="none" w:sz="0" w:space="0" w:color="auto"/>
        <w:right w:val="none" w:sz="0" w:space="0" w:color="auto"/>
      </w:divBdr>
    </w:div>
    <w:div w:id="567107630">
      <w:bodyDiv w:val="1"/>
      <w:marLeft w:val="0"/>
      <w:marRight w:val="0"/>
      <w:marTop w:val="0"/>
      <w:marBottom w:val="0"/>
      <w:divBdr>
        <w:top w:val="none" w:sz="0" w:space="0" w:color="auto"/>
        <w:left w:val="none" w:sz="0" w:space="0" w:color="auto"/>
        <w:bottom w:val="none" w:sz="0" w:space="0" w:color="auto"/>
        <w:right w:val="none" w:sz="0" w:space="0" w:color="auto"/>
      </w:divBdr>
      <w:divsChild>
        <w:div w:id="720902397">
          <w:marLeft w:val="0"/>
          <w:marRight w:val="0"/>
          <w:marTop w:val="0"/>
          <w:marBottom w:val="0"/>
          <w:divBdr>
            <w:top w:val="none" w:sz="0" w:space="0" w:color="auto"/>
            <w:left w:val="none" w:sz="0" w:space="0" w:color="auto"/>
            <w:bottom w:val="none" w:sz="0" w:space="0" w:color="auto"/>
            <w:right w:val="none" w:sz="0" w:space="0" w:color="auto"/>
          </w:divBdr>
          <w:divsChild>
            <w:div w:id="1451556988">
              <w:marLeft w:val="0"/>
              <w:marRight w:val="0"/>
              <w:marTop w:val="0"/>
              <w:marBottom w:val="0"/>
              <w:divBdr>
                <w:top w:val="none" w:sz="0" w:space="0" w:color="auto"/>
                <w:left w:val="none" w:sz="0" w:space="0" w:color="auto"/>
                <w:bottom w:val="none" w:sz="0" w:space="0" w:color="auto"/>
                <w:right w:val="none" w:sz="0" w:space="0" w:color="auto"/>
              </w:divBdr>
              <w:divsChild>
                <w:div w:id="1684088503">
                  <w:marLeft w:val="0"/>
                  <w:marRight w:val="0"/>
                  <w:marTop w:val="0"/>
                  <w:marBottom w:val="0"/>
                  <w:divBdr>
                    <w:top w:val="none" w:sz="0" w:space="0" w:color="auto"/>
                    <w:left w:val="none" w:sz="0" w:space="0" w:color="auto"/>
                    <w:bottom w:val="none" w:sz="0" w:space="0" w:color="auto"/>
                    <w:right w:val="none" w:sz="0" w:space="0" w:color="auto"/>
                  </w:divBdr>
                  <w:divsChild>
                    <w:div w:id="1650984032">
                      <w:marLeft w:val="0"/>
                      <w:marRight w:val="0"/>
                      <w:marTop w:val="0"/>
                      <w:marBottom w:val="0"/>
                      <w:divBdr>
                        <w:top w:val="none" w:sz="0" w:space="0" w:color="auto"/>
                        <w:left w:val="none" w:sz="0" w:space="0" w:color="auto"/>
                        <w:bottom w:val="none" w:sz="0" w:space="0" w:color="auto"/>
                        <w:right w:val="none" w:sz="0" w:space="0" w:color="auto"/>
                      </w:divBdr>
                      <w:divsChild>
                        <w:div w:id="2026781693">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7108249">
      <w:bodyDiv w:val="1"/>
      <w:marLeft w:val="0"/>
      <w:marRight w:val="0"/>
      <w:marTop w:val="0"/>
      <w:marBottom w:val="0"/>
      <w:divBdr>
        <w:top w:val="none" w:sz="0" w:space="0" w:color="auto"/>
        <w:left w:val="none" w:sz="0" w:space="0" w:color="auto"/>
        <w:bottom w:val="none" w:sz="0" w:space="0" w:color="auto"/>
        <w:right w:val="none" w:sz="0" w:space="0" w:color="auto"/>
      </w:divBdr>
    </w:div>
    <w:div w:id="662317082">
      <w:bodyDiv w:val="1"/>
      <w:marLeft w:val="0"/>
      <w:marRight w:val="0"/>
      <w:marTop w:val="0"/>
      <w:marBottom w:val="0"/>
      <w:divBdr>
        <w:top w:val="none" w:sz="0" w:space="0" w:color="auto"/>
        <w:left w:val="none" w:sz="0" w:space="0" w:color="auto"/>
        <w:bottom w:val="none" w:sz="0" w:space="0" w:color="auto"/>
        <w:right w:val="none" w:sz="0" w:space="0" w:color="auto"/>
      </w:divBdr>
    </w:div>
    <w:div w:id="732390433">
      <w:bodyDiv w:val="1"/>
      <w:marLeft w:val="0"/>
      <w:marRight w:val="0"/>
      <w:marTop w:val="0"/>
      <w:marBottom w:val="0"/>
      <w:divBdr>
        <w:top w:val="none" w:sz="0" w:space="0" w:color="auto"/>
        <w:left w:val="none" w:sz="0" w:space="0" w:color="auto"/>
        <w:bottom w:val="none" w:sz="0" w:space="0" w:color="auto"/>
        <w:right w:val="none" w:sz="0" w:space="0" w:color="auto"/>
      </w:divBdr>
      <w:divsChild>
        <w:div w:id="453521833">
          <w:marLeft w:val="0"/>
          <w:marRight w:val="0"/>
          <w:marTop w:val="0"/>
          <w:marBottom w:val="0"/>
          <w:divBdr>
            <w:top w:val="none" w:sz="0" w:space="0" w:color="auto"/>
            <w:left w:val="none" w:sz="0" w:space="0" w:color="auto"/>
            <w:bottom w:val="none" w:sz="0" w:space="0" w:color="auto"/>
            <w:right w:val="none" w:sz="0" w:space="0" w:color="auto"/>
          </w:divBdr>
          <w:divsChild>
            <w:div w:id="6636446">
              <w:marLeft w:val="0"/>
              <w:marRight w:val="0"/>
              <w:marTop w:val="0"/>
              <w:marBottom w:val="0"/>
              <w:divBdr>
                <w:top w:val="none" w:sz="0" w:space="0" w:color="auto"/>
                <w:left w:val="none" w:sz="0" w:space="0" w:color="auto"/>
                <w:bottom w:val="none" w:sz="0" w:space="0" w:color="auto"/>
                <w:right w:val="none" w:sz="0" w:space="0" w:color="auto"/>
              </w:divBdr>
              <w:divsChild>
                <w:div w:id="1876775171">
                  <w:marLeft w:val="0"/>
                  <w:marRight w:val="0"/>
                  <w:marTop w:val="0"/>
                  <w:marBottom w:val="0"/>
                  <w:divBdr>
                    <w:top w:val="none" w:sz="0" w:space="0" w:color="auto"/>
                    <w:left w:val="none" w:sz="0" w:space="0" w:color="auto"/>
                    <w:bottom w:val="none" w:sz="0" w:space="0" w:color="auto"/>
                    <w:right w:val="none" w:sz="0" w:space="0" w:color="auto"/>
                  </w:divBdr>
                  <w:divsChild>
                    <w:div w:id="254485563">
                      <w:marLeft w:val="0"/>
                      <w:marRight w:val="0"/>
                      <w:marTop w:val="0"/>
                      <w:marBottom w:val="0"/>
                      <w:divBdr>
                        <w:top w:val="none" w:sz="0" w:space="0" w:color="auto"/>
                        <w:left w:val="none" w:sz="0" w:space="0" w:color="auto"/>
                        <w:bottom w:val="none" w:sz="0" w:space="0" w:color="auto"/>
                        <w:right w:val="none" w:sz="0" w:space="0" w:color="auto"/>
                      </w:divBdr>
                      <w:divsChild>
                        <w:div w:id="1436056378">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9996611">
      <w:bodyDiv w:val="1"/>
      <w:marLeft w:val="0"/>
      <w:marRight w:val="0"/>
      <w:marTop w:val="0"/>
      <w:marBottom w:val="0"/>
      <w:divBdr>
        <w:top w:val="none" w:sz="0" w:space="0" w:color="auto"/>
        <w:left w:val="none" w:sz="0" w:space="0" w:color="auto"/>
        <w:bottom w:val="none" w:sz="0" w:space="0" w:color="auto"/>
        <w:right w:val="none" w:sz="0" w:space="0" w:color="auto"/>
      </w:divBdr>
      <w:divsChild>
        <w:div w:id="186793796">
          <w:marLeft w:val="0"/>
          <w:marRight w:val="0"/>
          <w:marTop w:val="0"/>
          <w:marBottom w:val="0"/>
          <w:divBdr>
            <w:top w:val="none" w:sz="0" w:space="0" w:color="auto"/>
            <w:left w:val="none" w:sz="0" w:space="0" w:color="auto"/>
            <w:bottom w:val="none" w:sz="0" w:space="0" w:color="auto"/>
            <w:right w:val="none" w:sz="0" w:space="0" w:color="auto"/>
          </w:divBdr>
          <w:divsChild>
            <w:div w:id="2014067426">
              <w:marLeft w:val="0"/>
              <w:marRight w:val="0"/>
              <w:marTop w:val="0"/>
              <w:marBottom w:val="0"/>
              <w:divBdr>
                <w:top w:val="none" w:sz="0" w:space="0" w:color="auto"/>
                <w:left w:val="none" w:sz="0" w:space="0" w:color="auto"/>
                <w:bottom w:val="none" w:sz="0" w:space="0" w:color="auto"/>
                <w:right w:val="none" w:sz="0" w:space="0" w:color="auto"/>
              </w:divBdr>
              <w:divsChild>
                <w:div w:id="1816753116">
                  <w:marLeft w:val="0"/>
                  <w:marRight w:val="0"/>
                  <w:marTop w:val="0"/>
                  <w:marBottom w:val="0"/>
                  <w:divBdr>
                    <w:top w:val="none" w:sz="0" w:space="0" w:color="auto"/>
                    <w:left w:val="none" w:sz="0" w:space="0" w:color="auto"/>
                    <w:bottom w:val="none" w:sz="0" w:space="0" w:color="auto"/>
                    <w:right w:val="none" w:sz="0" w:space="0" w:color="auto"/>
                  </w:divBdr>
                  <w:divsChild>
                    <w:div w:id="1363552321">
                      <w:marLeft w:val="0"/>
                      <w:marRight w:val="0"/>
                      <w:marTop w:val="0"/>
                      <w:marBottom w:val="0"/>
                      <w:divBdr>
                        <w:top w:val="none" w:sz="0" w:space="0" w:color="auto"/>
                        <w:left w:val="none" w:sz="0" w:space="0" w:color="auto"/>
                        <w:bottom w:val="none" w:sz="0" w:space="0" w:color="auto"/>
                        <w:right w:val="none" w:sz="0" w:space="0" w:color="auto"/>
                      </w:divBdr>
                      <w:divsChild>
                        <w:div w:id="118921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0427958">
      <w:bodyDiv w:val="1"/>
      <w:marLeft w:val="0"/>
      <w:marRight w:val="0"/>
      <w:marTop w:val="0"/>
      <w:marBottom w:val="0"/>
      <w:divBdr>
        <w:top w:val="none" w:sz="0" w:space="0" w:color="auto"/>
        <w:left w:val="none" w:sz="0" w:space="0" w:color="auto"/>
        <w:bottom w:val="none" w:sz="0" w:space="0" w:color="auto"/>
        <w:right w:val="none" w:sz="0" w:space="0" w:color="auto"/>
      </w:divBdr>
    </w:div>
    <w:div w:id="956375080">
      <w:bodyDiv w:val="1"/>
      <w:marLeft w:val="0"/>
      <w:marRight w:val="0"/>
      <w:marTop w:val="0"/>
      <w:marBottom w:val="0"/>
      <w:divBdr>
        <w:top w:val="none" w:sz="0" w:space="0" w:color="auto"/>
        <w:left w:val="none" w:sz="0" w:space="0" w:color="auto"/>
        <w:bottom w:val="none" w:sz="0" w:space="0" w:color="auto"/>
        <w:right w:val="none" w:sz="0" w:space="0" w:color="auto"/>
      </w:divBdr>
    </w:div>
    <w:div w:id="1038045167">
      <w:bodyDiv w:val="1"/>
      <w:marLeft w:val="0"/>
      <w:marRight w:val="0"/>
      <w:marTop w:val="0"/>
      <w:marBottom w:val="0"/>
      <w:divBdr>
        <w:top w:val="none" w:sz="0" w:space="0" w:color="auto"/>
        <w:left w:val="none" w:sz="0" w:space="0" w:color="auto"/>
        <w:bottom w:val="none" w:sz="0" w:space="0" w:color="auto"/>
        <w:right w:val="none" w:sz="0" w:space="0" w:color="auto"/>
      </w:divBdr>
      <w:divsChild>
        <w:div w:id="2105614560">
          <w:marLeft w:val="0"/>
          <w:marRight w:val="0"/>
          <w:marTop w:val="0"/>
          <w:marBottom w:val="0"/>
          <w:divBdr>
            <w:top w:val="none" w:sz="0" w:space="0" w:color="auto"/>
            <w:left w:val="none" w:sz="0" w:space="0" w:color="auto"/>
            <w:bottom w:val="none" w:sz="0" w:space="0" w:color="auto"/>
            <w:right w:val="none" w:sz="0" w:space="0" w:color="auto"/>
          </w:divBdr>
          <w:divsChild>
            <w:div w:id="7609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558583">
      <w:bodyDiv w:val="1"/>
      <w:marLeft w:val="0"/>
      <w:marRight w:val="0"/>
      <w:marTop w:val="0"/>
      <w:marBottom w:val="0"/>
      <w:divBdr>
        <w:top w:val="none" w:sz="0" w:space="0" w:color="auto"/>
        <w:left w:val="none" w:sz="0" w:space="0" w:color="auto"/>
        <w:bottom w:val="none" w:sz="0" w:space="0" w:color="auto"/>
        <w:right w:val="none" w:sz="0" w:space="0" w:color="auto"/>
      </w:divBdr>
      <w:divsChild>
        <w:div w:id="584802561">
          <w:marLeft w:val="0"/>
          <w:marRight w:val="0"/>
          <w:marTop w:val="0"/>
          <w:marBottom w:val="0"/>
          <w:divBdr>
            <w:top w:val="none" w:sz="0" w:space="0" w:color="auto"/>
            <w:left w:val="none" w:sz="0" w:space="0" w:color="auto"/>
            <w:bottom w:val="none" w:sz="0" w:space="0" w:color="auto"/>
            <w:right w:val="none" w:sz="0" w:space="0" w:color="auto"/>
          </w:divBdr>
        </w:div>
        <w:div w:id="91706440">
          <w:marLeft w:val="0"/>
          <w:marRight w:val="0"/>
          <w:marTop w:val="0"/>
          <w:marBottom w:val="0"/>
          <w:divBdr>
            <w:top w:val="none" w:sz="0" w:space="0" w:color="auto"/>
            <w:left w:val="none" w:sz="0" w:space="0" w:color="auto"/>
            <w:bottom w:val="none" w:sz="0" w:space="0" w:color="auto"/>
            <w:right w:val="none" w:sz="0" w:space="0" w:color="auto"/>
          </w:divBdr>
        </w:div>
        <w:div w:id="1579365454">
          <w:marLeft w:val="0"/>
          <w:marRight w:val="0"/>
          <w:marTop w:val="0"/>
          <w:marBottom w:val="0"/>
          <w:divBdr>
            <w:top w:val="none" w:sz="0" w:space="0" w:color="auto"/>
            <w:left w:val="none" w:sz="0" w:space="0" w:color="auto"/>
            <w:bottom w:val="none" w:sz="0" w:space="0" w:color="auto"/>
            <w:right w:val="none" w:sz="0" w:space="0" w:color="auto"/>
          </w:divBdr>
        </w:div>
        <w:div w:id="695154000">
          <w:marLeft w:val="0"/>
          <w:marRight w:val="0"/>
          <w:marTop w:val="0"/>
          <w:marBottom w:val="0"/>
          <w:divBdr>
            <w:top w:val="none" w:sz="0" w:space="0" w:color="auto"/>
            <w:left w:val="none" w:sz="0" w:space="0" w:color="auto"/>
            <w:bottom w:val="none" w:sz="0" w:space="0" w:color="auto"/>
            <w:right w:val="none" w:sz="0" w:space="0" w:color="auto"/>
          </w:divBdr>
        </w:div>
        <w:div w:id="245263511">
          <w:marLeft w:val="0"/>
          <w:marRight w:val="0"/>
          <w:marTop w:val="0"/>
          <w:marBottom w:val="0"/>
          <w:divBdr>
            <w:top w:val="none" w:sz="0" w:space="0" w:color="auto"/>
            <w:left w:val="none" w:sz="0" w:space="0" w:color="auto"/>
            <w:bottom w:val="none" w:sz="0" w:space="0" w:color="auto"/>
            <w:right w:val="none" w:sz="0" w:space="0" w:color="auto"/>
          </w:divBdr>
          <w:divsChild>
            <w:div w:id="1528980684">
              <w:marLeft w:val="0"/>
              <w:marRight w:val="0"/>
              <w:marTop w:val="0"/>
              <w:marBottom w:val="0"/>
              <w:divBdr>
                <w:top w:val="none" w:sz="0" w:space="0" w:color="auto"/>
                <w:left w:val="none" w:sz="0" w:space="0" w:color="auto"/>
                <w:bottom w:val="none" w:sz="0" w:space="0" w:color="auto"/>
                <w:right w:val="none" w:sz="0" w:space="0" w:color="auto"/>
              </w:divBdr>
            </w:div>
          </w:divsChild>
        </w:div>
        <w:div w:id="55860119">
          <w:marLeft w:val="0"/>
          <w:marRight w:val="0"/>
          <w:marTop w:val="0"/>
          <w:marBottom w:val="0"/>
          <w:divBdr>
            <w:top w:val="none" w:sz="0" w:space="0" w:color="auto"/>
            <w:left w:val="none" w:sz="0" w:space="0" w:color="auto"/>
            <w:bottom w:val="none" w:sz="0" w:space="0" w:color="auto"/>
            <w:right w:val="none" w:sz="0" w:space="0" w:color="auto"/>
          </w:divBdr>
        </w:div>
        <w:div w:id="1303192340">
          <w:marLeft w:val="0"/>
          <w:marRight w:val="0"/>
          <w:marTop w:val="0"/>
          <w:marBottom w:val="0"/>
          <w:divBdr>
            <w:top w:val="none" w:sz="0" w:space="0" w:color="auto"/>
            <w:left w:val="none" w:sz="0" w:space="0" w:color="auto"/>
            <w:bottom w:val="none" w:sz="0" w:space="0" w:color="auto"/>
            <w:right w:val="none" w:sz="0" w:space="0" w:color="auto"/>
          </w:divBdr>
        </w:div>
        <w:div w:id="860048216">
          <w:marLeft w:val="0"/>
          <w:marRight w:val="0"/>
          <w:marTop w:val="0"/>
          <w:marBottom w:val="0"/>
          <w:divBdr>
            <w:top w:val="none" w:sz="0" w:space="0" w:color="auto"/>
            <w:left w:val="none" w:sz="0" w:space="0" w:color="auto"/>
            <w:bottom w:val="none" w:sz="0" w:space="0" w:color="auto"/>
            <w:right w:val="none" w:sz="0" w:space="0" w:color="auto"/>
          </w:divBdr>
          <w:divsChild>
            <w:div w:id="1402368836">
              <w:marLeft w:val="0"/>
              <w:marRight w:val="0"/>
              <w:marTop w:val="0"/>
              <w:marBottom w:val="0"/>
              <w:divBdr>
                <w:top w:val="none" w:sz="0" w:space="0" w:color="auto"/>
                <w:left w:val="none" w:sz="0" w:space="0" w:color="auto"/>
                <w:bottom w:val="none" w:sz="0" w:space="0" w:color="auto"/>
                <w:right w:val="none" w:sz="0" w:space="0" w:color="auto"/>
              </w:divBdr>
            </w:div>
          </w:divsChild>
        </w:div>
        <w:div w:id="2146652109">
          <w:marLeft w:val="0"/>
          <w:marRight w:val="0"/>
          <w:marTop w:val="0"/>
          <w:marBottom w:val="0"/>
          <w:divBdr>
            <w:top w:val="none" w:sz="0" w:space="0" w:color="auto"/>
            <w:left w:val="none" w:sz="0" w:space="0" w:color="auto"/>
            <w:bottom w:val="none" w:sz="0" w:space="0" w:color="auto"/>
            <w:right w:val="none" w:sz="0" w:space="0" w:color="auto"/>
          </w:divBdr>
        </w:div>
        <w:div w:id="2146116739">
          <w:marLeft w:val="0"/>
          <w:marRight w:val="0"/>
          <w:marTop w:val="0"/>
          <w:marBottom w:val="0"/>
          <w:divBdr>
            <w:top w:val="none" w:sz="0" w:space="0" w:color="auto"/>
            <w:left w:val="none" w:sz="0" w:space="0" w:color="auto"/>
            <w:bottom w:val="none" w:sz="0" w:space="0" w:color="auto"/>
            <w:right w:val="none" w:sz="0" w:space="0" w:color="auto"/>
          </w:divBdr>
        </w:div>
        <w:div w:id="1450930690">
          <w:marLeft w:val="0"/>
          <w:marRight w:val="0"/>
          <w:marTop w:val="0"/>
          <w:marBottom w:val="0"/>
          <w:divBdr>
            <w:top w:val="none" w:sz="0" w:space="0" w:color="auto"/>
            <w:left w:val="none" w:sz="0" w:space="0" w:color="auto"/>
            <w:bottom w:val="none" w:sz="0" w:space="0" w:color="auto"/>
            <w:right w:val="none" w:sz="0" w:space="0" w:color="auto"/>
          </w:divBdr>
        </w:div>
        <w:div w:id="710419096">
          <w:marLeft w:val="0"/>
          <w:marRight w:val="0"/>
          <w:marTop w:val="0"/>
          <w:marBottom w:val="0"/>
          <w:divBdr>
            <w:top w:val="none" w:sz="0" w:space="0" w:color="auto"/>
            <w:left w:val="none" w:sz="0" w:space="0" w:color="auto"/>
            <w:bottom w:val="none" w:sz="0" w:space="0" w:color="auto"/>
            <w:right w:val="none" w:sz="0" w:space="0" w:color="auto"/>
          </w:divBdr>
          <w:divsChild>
            <w:div w:id="1917592639">
              <w:marLeft w:val="0"/>
              <w:marRight w:val="0"/>
              <w:marTop w:val="0"/>
              <w:marBottom w:val="0"/>
              <w:divBdr>
                <w:top w:val="none" w:sz="0" w:space="0" w:color="auto"/>
                <w:left w:val="none" w:sz="0" w:space="0" w:color="auto"/>
                <w:bottom w:val="none" w:sz="0" w:space="0" w:color="auto"/>
                <w:right w:val="none" w:sz="0" w:space="0" w:color="auto"/>
              </w:divBdr>
            </w:div>
          </w:divsChild>
        </w:div>
        <w:div w:id="908616044">
          <w:marLeft w:val="0"/>
          <w:marRight w:val="0"/>
          <w:marTop w:val="0"/>
          <w:marBottom w:val="0"/>
          <w:divBdr>
            <w:top w:val="none" w:sz="0" w:space="0" w:color="auto"/>
            <w:left w:val="none" w:sz="0" w:space="0" w:color="auto"/>
            <w:bottom w:val="none" w:sz="0" w:space="0" w:color="auto"/>
            <w:right w:val="none" w:sz="0" w:space="0" w:color="auto"/>
          </w:divBdr>
        </w:div>
        <w:div w:id="66341979">
          <w:marLeft w:val="0"/>
          <w:marRight w:val="0"/>
          <w:marTop w:val="0"/>
          <w:marBottom w:val="0"/>
          <w:divBdr>
            <w:top w:val="none" w:sz="0" w:space="0" w:color="auto"/>
            <w:left w:val="none" w:sz="0" w:space="0" w:color="auto"/>
            <w:bottom w:val="none" w:sz="0" w:space="0" w:color="auto"/>
            <w:right w:val="none" w:sz="0" w:space="0" w:color="auto"/>
          </w:divBdr>
        </w:div>
        <w:div w:id="1641767982">
          <w:marLeft w:val="0"/>
          <w:marRight w:val="0"/>
          <w:marTop w:val="0"/>
          <w:marBottom w:val="0"/>
          <w:divBdr>
            <w:top w:val="none" w:sz="0" w:space="0" w:color="auto"/>
            <w:left w:val="none" w:sz="0" w:space="0" w:color="auto"/>
            <w:bottom w:val="none" w:sz="0" w:space="0" w:color="auto"/>
            <w:right w:val="none" w:sz="0" w:space="0" w:color="auto"/>
          </w:divBdr>
        </w:div>
        <w:div w:id="323321196">
          <w:marLeft w:val="0"/>
          <w:marRight w:val="0"/>
          <w:marTop w:val="0"/>
          <w:marBottom w:val="0"/>
          <w:divBdr>
            <w:top w:val="none" w:sz="0" w:space="0" w:color="auto"/>
            <w:left w:val="none" w:sz="0" w:space="0" w:color="auto"/>
            <w:bottom w:val="none" w:sz="0" w:space="0" w:color="auto"/>
            <w:right w:val="none" w:sz="0" w:space="0" w:color="auto"/>
          </w:divBdr>
          <w:divsChild>
            <w:div w:id="129521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005128">
      <w:bodyDiv w:val="1"/>
      <w:marLeft w:val="0"/>
      <w:marRight w:val="0"/>
      <w:marTop w:val="0"/>
      <w:marBottom w:val="0"/>
      <w:divBdr>
        <w:top w:val="none" w:sz="0" w:space="0" w:color="auto"/>
        <w:left w:val="none" w:sz="0" w:space="0" w:color="auto"/>
        <w:bottom w:val="none" w:sz="0" w:space="0" w:color="auto"/>
        <w:right w:val="none" w:sz="0" w:space="0" w:color="auto"/>
      </w:divBdr>
    </w:div>
    <w:div w:id="1349680609">
      <w:bodyDiv w:val="1"/>
      <w:marLeft w:val="0"/>
      <w:marRight w:val="0"/>
      <w:marTop w:val="0"/>
      <w:marBottom w:val="0"/>
      <w:divBdr>
        <w:top w:val="none" w:sz="0" w:space="0" w:color="auto"/>
        <w:left w:val="none" w:sz="0" w:space="0" w:color="auto"/>
        <w:bottom w:val="none" w:sz="0" w:space="0" w:color="auto"/>
        <w:right w:val="none" w:sz="0" w:space="0" w:color="auto"/>
      </w:divBdr>
    </w:div>
    <w:div w:id="1441142188">
      <w:bodyDiv w:val="1"/>
      <w:marLeft w:val="0"/>
      <w:marRight w:val="0"/>
      <w:marTop w:val="0"/>
      <w:marBottom w:val="0"/>
      <w:divBdr>
        <w:top w:val="none" w:sz="0" w:space="0" w:color="auto"/>
        <w:left w:val="none" w:sz="0" w:space="0" w:color="auto"/>
        <w:bottom w:val="none" w:sz="0" w:space="0" w:color="auto"/>
        <w:right w:val="none" w:sz="0" w:space="0" w:color="auto"/>
      </w:divBdr>
      <w:divsChild>
        <w:div w:id="1412116198">
          <w:marLeft w:val="0"/>
          <w:marRight w:val="0"/>
          <w:marTop w:val="0"/>
          <w:marBottom w:val="0"/>
          <w:divBdr>
            <w:top w:val="none" w:sz="0" w:space="0" w:color="auto"/>
            <w:left w:val="none" w:sz="0" w:space="0" w:color="auto"/>
            <w:bottom w:val="none" w:sz="0" w:space="0" w:color="auto"/>
            <w:right w:val="none" w:sz="0" w:space="0" w:color="auto"/>
          </w:divBdr>
          <w:divsChild>
            <w:div w:id="1141465791">
              <w:marLeft w:val="0"/>
              <w:marRight w:val="0"/>
              <w:marTop w:val="0"/>
              <w:marBottom w:val="0"/>
              <w:divBdr>
                <w:top w:val="none" w:sz="0" w:space="0" w:color="auto"/>
                <w:left w:val="none" w:sz="0" w:space="0" w:color="auto"/>
                <w:bottom w:val="none" w:sz="0" w:space="0" w:color="auto"/>
                <w:right w:val="none" w:sz="0" w:space="0" w:color="auto"/>
              </w:divBdr>
              <w:divsChild>
                <w:div w:id="1441682276">
                  <w:marLeft w:val="0"/>
                  <w:marRight w:val="0"/>
                  <w:marTop w:val="0"/>
                  <w:marBottom w:val="0"/>
                  <w:divBdr>
                    <w:top w:val="none" w:sz="0" w:space="0" w:color="auto"/>
                    <w:left w:val="none" w:sz="0" w:space="0" w:color="auto"/>
                    <w:bottom w:val="none" w:sz="0" w:space="0" w:color="auto"/>
                    <w:right w:val="none" w:sz="0" w:space="0" w:color="auto"/>
                  </w:divBdr>
                  <w:divsChild>
                    <w:div w:id="2077050423">
                      <w:marLeft w:val="0"/>
                      <w:marRight w:val="0"/>
                      <w:marTop w:val="0"/>
                      <w:marBottom w:val="0"/>
                      <w:divBdr>
                        <w:top w:val="none" w:sz="0" w:space="0" w:color="auto"/>
                        <w:left w:val="none" w:sz="0" w:space="0" w:color="auto"/>
                        <w:bottom w:val="none" w:sz="0" w:space="0" w:color="auto"/>
                        <w:right w:val="none" w:sz="0" w:space="0" w:color="auto"/>
                      </w:divBdr>
                      <w:divsChild>
                        <w:div w:id="270823995">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8379583">
      <w:bodyDiv w:val="1"/>
      <w:marLeft w:val="0"/>
      <w:marRight w:val="0"/>
      <w:marTop w:val="0"/>
      <w:marBottom w:val="0"/>
      <w:divBdr>
        <w:top w:val="none" w:sz="0" w:space="0" w:color="auto"/>
        <w:left w:val="none" w:sz="0" w:space="0" w:color="auto"/>
        <w:bottom w:val="none" w:sz="0" w:space="0" w:color="auto"/>
        <w:right w:val="none" w:sz="0" w:space="0" w:color="auto"/>
      </w:divBdr>
    </w:div>
    <w:div w:id="1802072159">
      <w:bodyDiv w:val="1"/>
      <w:marLeft w:val="0"/>
      <w:marRight w:val="0"/>
      <w:marTop w:val="0"/>
      <w:marBottom w:val="0"/>
      <w:divBdr>
        <w:top w:val="none" w:sz="0" w:space="0" w:color="auto"/>
        <w:left w:val="none" w:sz="0" w:space="0" w:color="auto"/>
        <w:bottom w:val="none" w:sz="0" w:space="0" w:color="auto"/>
        <w:right w:val="none" w:sz="0" w:space="0" w:color="auto"/>
      </w:divBdr>
    </w:div>
    <w:div w:id="1918006730">
      <w:bodyDiv w:val="1"/>
      <w:marLeft w:val="0"/>
      <w:marRight w:val="0"/>
      <w:marTop w:val="0"/>
      <w:marBottom w:val="0"/>
      <w:divBdr>
        <w:top w:val="none" w:sz="0" w:space="0" w:color="auto"/>
        <w:left w:val="none" w:sz="0" w:space="0" w:color="auto"/>
        <w:bottom w:val="none" w:sz="0" w:space="0" w:color="auto"/>
        <w:right w:val="none" w:sz="0" w:space="0" w:color="auto"/>
      </w:divBdr>
    </w:div>
    <w:div w:id="1997604698">
      <w:bodyDiv w:val="1"/>
      <w:marLeft w:val="0"/>
      <w:marRight w:val="0"/>
      <w:marTop w:val="0"/>
      <w:marBottom w:val="0"/>
      <w:divBdr>
        <w:top w:val="none" w:sz="0" w:space="0" w:color="auto"/>
        <w:left w:val="none" w:sz="0" w:space="0" w:color="auto"/>
        <w:bottom w:val="none" w:sz="0" w:space="0" w:color="auto"/>
        <w:right w:val="none" w:sz="0" w:space="0" w:color="auto"/>
      </w:divBdr>
    </w:div>
    <w:div w:id="2071995466">
      <w:bodyDiv w:val="1"/>
      <w:marLeft w:val="0"/>
      <w:marRight w:val="0"/>
      <w:marTop w:val="0"/>
      <w:marBottom w:val="0"/>
      <w:divBdr>
        <w:top w:val="none" w:sz="0" w:space="0" w:color="auto"/>
        <w:left w:val="none" w:sz="0" w:space="0" w:color="auto"/>
        <w:bottom w:val="none" w:sz="0" w:space="0" w:color="auto"/>
        <w:right w:val="none" w:sz="0" w:space="0" w:color="auto"/>
      </w:divBdr>
    </w:div>
    <w:div w:id="2104299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C660BF-1356-4A29-8170-EB0C88BB9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3039</TotalTime>
  <Pages>12</Pages>
  <Words>1977</Words>
  <Characters>11271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 Tivga (2024060)</cp:lastModifiedBy>
  <cp:revision>223</cp:revision>
  <dcterms:created xsi:type="dcterms:W3CDTF">2021-11-13T14:39:00Z</dcterms:created>
  <dcterms:modified xsi:type="dcterms:W3CDTF">2022-01-12T23:50:00Z</dcterms:modified>
</cp:coreProperties>
</file>