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8AEF53" w14:textId="77777777" w:rsidR="00375C57" w:rsidRPr="00B85928" w:rsidRDefault="00375C57" w:rsidP="00573076">
      <w:pPr>
        <w:jc w:val="center"/>
        <w:rPr>
          <w:rFonts w:eastAsia="Times New Roman Regular"/>
          <w:b/>
          <w:sz w:val="32"/>
        </w:rPr>
      </w:pPr>
    </w:p>
    <w:p w14:paraId="5A0C1B57" w14:textId="77777777" w:rsidR="00375C57" w:rsidRPr="00B85928" w:rsidRDefault="00375C57" w:rsidP="00573076">
      <w:pPr>
        <w:jc w:val="center"/>
        <w:rPr>
          <w:rFonts w:eastAsia="Times New Roman Regular"/>
          <w:b/>
          <w:sz w:val="32"/>
        </w:rPr>
      </w:pPr>
    </w:p>
    <w:p w14:paraId="1D81D0CB" w14:textId="77777777" w:rsidR="00375C57" w:rsidRPr="00B85928" w:rsidRDefault="00375C57" w:rsidP="00573076">
      <w:pPr>
        <w:jc w:val="center"/>
        <w:rPr>
          <w:rFonts w:eastAsia="Times New Roman Regular"/>
          <w:b/>
          <w:sz w:val="32"/>
        </w:rPr>
      </w:pPr>
    </w:p>
    <w:p w14:paraId="1833BCB6" w14:textId="77777777" w:rsidR="00375C57" w:rsidRPr="00B85928" w:rsidRDefault="00375C57" w:rsidP="00573076">
      <w:pPr>
        <w:jc w:val="center"/>
        <w:rPr>
          <w:rFonts w:eastAsia="Times New Roman Regular"/>
          <w:b/>
          <w:sz w:val="32"/>
        </w:rPr>
      </w:pPr>
    </w:p>
    <w:p w14:paraId="13DB581A" w14:textId="77777777" w:rsidR="00375C57" w:rsidRPr="00B85928" w:rsidRDefault="00375C57" w:rsidP="00573076">
      <w:pPr>
        <w:jc w:val="center"/>
        <w:rPr>
          <w:rFonts w:eastAsia="Times New Roman Regular"/>
          <w:b/>
          <w:sz w:val="32"/>
        </w:rPr>
      </w:pPr>
    </w:p>
    <w:p w14:paraId="60CFA9F2" w14:textId="77777777" w:rsidR="00375C57" w:rsidRPr="00B85928" w:rsidRDefault="00375C57" w:rsidP="00573076">
      <w:pPr>
        <w:jc w:val="center"/>
        <w:rPr>
          <w:rFonts w:eastAsia="Times New Roman Regular"/>
          <w:b/>
          <w:sz w:val="32"/>
        </w:rPr>
      </w:pPr>
    </w:p>
    <w:p w14:paraId="19B79437" w14:textId="77777777" w:rsidR="00375C57" w:rsidRPr="00B85928" w:rsidRDefault="00375C57" w:rsidP="00573076">
      <w:pPr>
        <w:jc w:val="center"/>
        <w:rPr>
          <w:rFonts w:eastAsia="Times New Roman Regular"/>
          <w:b/>
          <w:sz w:val="32"/>
        </w:rPr>
      </w:pPr>
    </w:p>
    <w:p w14:paraId="32BDB9A7" w14:textId="77777777" w:rsidR="00375C57" w:rsidRPr="00B85928" w:rsidRDefault="00375C57" w:rsidP="00573076">
      <w:pPr>
        <w:jc w:val="center"/>
        <w:rPr>
          <w:rFonts w:eastAsia="Times New Roman Regular"/>
          <w:b/>
          <w:sz w:val="32"/>
        </w:rPr>
      </w:pPr>
    </w:p>
    <w:p w14:paraId="338813EF" w14:textId="74B700FD" w:rsidR="00375C57" w:rsidRDefault="000E7E8F" w:rsidP="00573076">
      <w:pPr>
        <w:jc w:val="center"/>
        <w:rPr>
          <w:rFonts w:eastAsia="Times New Roman Regular"/>
          <w:b/>
          <w:sz w:val="32"/>
        </w:rPr>
      </w:pPr>
      <w:r w:rsidRPr="00B85928">
        <w:rPr>
          <w:rFonts w:eastAsia="Times New Roman Regular"/>
          <w:b/>
          <w:sz w:val="32"/>
        </w:rPr>
        <w:t>THE FUTURE OF WORK: ARTIFICIAL INTELLIGENCE (</w:t>
      </w:r>
      <w:r w:rsidR="00592CC2" w:rsidRPr="00B85928">
        <w:rPr>
          <w:rFonts w:eastAsia="Times New Roman Regular"/>
          <w:b/>
          <w:sz w:val="32"/>
        </w:rPr>
        <w:t>AI</w:t>
      </w:r>
      <w:r w:rsidRPr="00B85928">
        <w:rPr>
          <w:rFonts w:eastAsia="Times New Roman Regular"/>
          <w:b/>
          <w:sz w:val="32"/>
        </w:rPr>
        <w:t>) AND HUMAN COLLABORATION IN HOTEL AND HOSPITALITY - NOVOTEL WEMBLEY</w:t>
      </w:r>
    </w:p>
    <w:p w14:paraId="7EF70E9E" w14:textId="77777777" w:rsidR="0021597B" w:rsidRDefault="0021597B" w:rsidP="00573076">
      <w:pPr>
        <w:jc w:val="center"/>
        <w:rPr>
          <w:rFonts w:eastAsia="Times New Roman Regular"/>
          <w:b/>
          <w:sz w:val="32"/>
        </w:rPr>
      </w:pPr>
    </w:p>
    <w:p w14:paraId="715D9224" w14:textId="77777777" w:rsidR="0021597B" w:rsidRDefault="0021597B" w:rsidP="00573076">
      <w:pPr>
        <w:jc w:val="center"/>
        <w:rPr>
          <w:rFonts w:eastAsia="Times New Roman Regular"/>
          <w:b/>
          <w:sz w:val="32"/>
        </w:rPr>
      </w:pPr>
    </w:p>
    <w:p w14:paraId="2CECBE2F" w14:textId="2B6713AB" w:rsidR="0021597B" w:rsidRDefault="0021597B" w:rsidP="00573076">
      <w:pPr>
        <w:jc w:val="center"/>
        <w:rPr>
          <w:rFonts w:eastAsia="Times New Roman Regular"/>
          <w:b/>
          <w:sz w:val="32"/>
        </w:rPr>
      </w:pPr>
      <w:r>
        <w:rPr>
          <w:rFonts w:eastAsia="Times New Roman Regular"/>
          <w:b/>
          <w:sz w:val="32"/>
        </w:rPr>
        <w:t>Student ID: 2210053</w:t>
      </w:r>
    </w:p>
    <w:p w14:paraId="038D434A" w14:textId="7970EFD8" w:rsidR="0021597B" w:rsidRDefault="0021597B" w:rsidP="00573076">
      <w:pPr>
        <w:jc w:val="center"/>
        <w:rPr>
          <w:rFonts w:eastAsia="Times New Roman Regular"/>
          <w:b/>
          <w:sz w:val="32"/>
        </w:rPr>
      </w:pPr>
      <w:r>
        <w:rPr>
          <w:rFonts w:eastAsia="Times New Roman Regular"/>
          <w:b/>
          <w:sz w:val="32"/>
        </w:rPr>
        <w:t>Name: Raluca Ioana Simonca</w:t>
      </w:r>
    </w:p>
    <w:p w14:paraId="418F06FD" w14:textId="56E543E4" w:rsidR="0021597B" w:rsidRPr="00B85928" w:rsidRDefault="0021597B" w:rsidP="00573076">
      <w:pPr>
        <w:jc w:val="center"/>
        <w:rPr>
          <w:b/>
          <w:sz w:val="32"/>
        </w:rPr>
      </w:pPr>
      <w:r>
        <w:rPr>
          <w:rFonts w:eastAsia="Times New Roman Regular"/>
          <w:b/>
          <w:sz w:val="32"/>
        </w:rPr>
        <w:t xml:space="preserve">Lecturer: </w:t>
      </w:r>
      <w:r w:rsidR="00821402">
        <w:rPr>
          <w:rFonts w:eastAsia="Times New Roman Regular"/>
          <w:b/>
          <w:sz w:val="32"/>
        </w:rPr>
        <w:t>Antoinette Milne</w:t>
      </w:r>
    </w:p>
    <w:p w14:paraId="0671909E" w14:textId="77777777" w:rsidR="00375C57" w:rsidRPr="00B85928" w:rsidRDefault="000E7E8F" w:rsidP="00573076">
      <w:pPr>
        <w:jc w:val="center"/>
        <w:rPr>
          <w:sz w:val="28"/>
          <w:szCs w:val="22"/>
        </w:rPr>
      </w:pPr>
      <w:r w:rsidRPr="00B85928">
        <w:br w:type="page"/>
      </w:r>
      <w:r w:rsidRPr="00B85928">
        <w:rPr>
          <w:b/>
          <w:sz w:val="28"/>
          <w:szCs w:val="22"/>
        </w:rPr>
        <w:lastRenderedPageBreak/>
        <w:t>Abstract</w:t>
      </w:r>
    </w:p>
    <w:p w14:paraId="4DC5BA3D" w14:textId="4D1151CD" w:rsidR="00C94511" w:rsidRPr="00B85928" w:rsidRDefault="000E7E8F" w:rsidP="00573076">
      <w:r w:rsidRPr="00B85928">
        <w:t xml:space="preserve">This research work </w:t>
      </w:r>
      <w:r w:rsidR="00592CC2" w:rsidRPr="00B85928">
        <w:t>aims</w:t>
      </w:r>
      <w:r w:rsidRPr="00B85928">
        <w:t xml:space="preserve"> to identify the influence of collaboration between artificial intelligence and human resources in the hotel and hospitality industry. The importance and relevance of the topic of discussion </w:t>
      </w:r>
      <w:r w:rsidR="00592CC2" w:rsidRPr="00B85928">
        <w:t>have</w:t>
      </w:r>
      <w:r w:rsidRPr="00B85928">
        <w:t xml:space="preserve"> also been mentioned</w:t>
      </w:r>
      <w:r w:rsidR="009C6EB8" w:rsidRPr="00B85928">
        <w:t xml:space="preserve"> in</w:t>
      </w:r>
      <w:r w:rsidRPr="00B85928">
        <w:t xml:space="preserve"> the introduction of the research. </w:t>
      </w:r>
      <w:r w:rsidR="009C6EB8" w:rsidRPr="00B85928">
        <w:t>Further, the research has also critically examined and compared relevant literature such as journals, articles or peer-reviewed papers in the light of AI and human collaboration within hospitality industry</w:t>
      </w:r>
      <w:r w:rsidRPr="00B85928">
        <w:t>. Apart from this, the challenges for the inclusion of AI in the hotel services have also been discussed in the same part of the paper. The next part of this research paper has mention</w:t>
      </w:r>
      <w:r w:rsidR="009C6EB8" w:rsidRPr="00B85928">
        <w:t>ed</w:t>
      </w:r>
      <w:r w:rsidRPr="00B85928">
        <w:t xml:space="preserve"> the procedures for collecting the relevant details, such as the interpretivism research philosophy, deductive research approach, secondary data collection method and many others. After this, a PEST analysis has been done to analyse the impact of the themes linked to the topic of the research. Finally, after presenting the concluding statements, there has been a set of recommendations </w:t>
      </w:r>
      <w:r w:rsidR="00592CC2" w:rsidRPr="00B85928">
        <w:t xml:space="preserve">was </w:t>
      </w:r>
      <w:r w:rsidRPr="00B85928">
        <w:t xml:space="preserve">mentioned at the end of the research. These recommendations are expected to enhance the ability of the hotel business industry to incorporate other advanced technologies linked to AI in their operations, along with establishing collaboration with the available human resources. </w:t>
      </w:r>
    </w:p>
    <w:p w14:paraId="2C7C0409" w14:textId="77777777" w:rsidR="00C94511" w:rsidRPr="00B85928" w:rsidRDefault="00C94511">
      <w:r w:rsidRPr="00B85928">
        <w:br w:type="page"/>
      </w:r>
    </w:p>
    <w:sdt>
      <w:sdtPr>
        <w:rPr>
          <w:rFonts w:ascii="Times New Roman" w:eastAsia="Times New Roman" w:hAnsi="Times New Roman" w:cs="Times New Roman"/>
          <w:color w:val="000000" w:themeColor="text1"/>
          <w:sz w:val="24"/>
          <w:szCs w:val="20"/>
          <w:lang w:val="en-GB" w:eastAsia="en-GB"/>
        </w:rPr>
        <w:id w:val="1874880900"/>
        <w:docPartObj>
          <w:docPartGallery w:val="Table of Contents"/>
          <w:docPartUnique/>
        </w:docPartObj>
      </w:sdtPr>
      <w:sdtEndPr>
        <w:rPr>
          <w:b/>
          <w:bCs/>
          <w:noProof/>
        </w:rPr>
      </w:sdtEndPr>
      <w:sdtContent>
        <w:p w14:paraId="4DF8CD7C" w14:textId="5953E0E0" w:rsidR="00C94511" w:rsidRPr="00B85928" w:rsidRDefault="00C94511" w:rsidP="00C94511">
          <w:pPr>
            <w:pStyle w:val="TOCHeading"/>
            <w:jc w:val="center"/>
            <w:rPr>
              <w:rFonts w:ascii="Times New Roman" w:hAnsi="Times New Roman" w:cs="Times New Roman"/>
              <w:b/>
              <w:bCs/>
              <w:color w:val="000000" w:themeColor="text1"/>
              <w:sz w:val="28"/>
              <w:szCs w:val="28"/>
            </w:rPr>
          </w:pPr>
          <w:r w:rsidRPr="00B85928">
            <w:rPr>
              <w:rFonts w:ascii="Times New Roman" w:hAnsi="Times New Roman" w:cs="Times New Roman"/>
              <w:b/>
              <w:bCs/>
              <w:color w:val="000000" w:themeColor="text1"/>
              <w:sz w:val="28"/>
              <w:szCs w:val="28"/>
            </w:rPr>
            <w:t>Table of Contents</w:t>
          </w:r>
        </w:p>
        <w:p w14:paraId="5FA496E2" w14:textId="5DF0FF5D" w:rsidR="00C94511" w:rsidRPr="00B85928" w:rsidRDefault="00C94511" w:rsidP="00C94511">
          <w:pPr>
            <w:pStyle w:val="TOC1"/>
            <w:tabs>
              <w:tab w:val="right" w:leader="dot" w:pos="9350"/>
            </w:tabs>
            <w:spacing w:after="0"/>
            <w:rPr>
              <w:noProof/>
              <w:szCs w:val="24"/>
            </w:rPr>
          </w:pPr>
          <w:r w:rsidRPr="00B85928">
            <w:rPr>
              <w:szCs w:val="24"/>
            </w:rPr>
            <w:fldChar w:fldCharType="begin"/>
          </w:r>
          <w:r w:rsidRPr="00B85928">
            <w:rPr>
              <w:szCs w:val="24"/>
            </w:rPr>
            <w:instrText xml:space="preserve"> TOC \o "1-3" \h \z \u </w:instrText>
          </w:r>
          <w:r w:rsidRPr="00B85928">
            <w:rPr>
              <w:szCs w:val="24"/>
            </w:rPr>
            <w:fldChar w:fldCharType="separate"/>
          </w:r>
          <w:hyperlink w:anchor="_Toc198050631" w:history="1">
            <w:r w:rsidRPr="00B85928">
              <w:rPr>
                <w:rStyle w:val="Hyperlink"/>
                <w:noProof/>
                <w:color w:val="000000" w:themeColor="text1"/>
                <w:szCs w:val="24"/>
              </w:rPr>
              <w:t>Introduction</w:t>
            </w:r>
            <w:r w:rsidRPr="00B85928">
              <w:rPr>
                <w:noProof/>
                <w:webHidden/>
                <w:szCs w:val="24"/>
              </w:rPr>
              <w:tab/>
            </w:r>
            <w:r w:rsidRPr="00B85928">
              <w:rPr>
                <w:noProof/>
                <w:webHidden/>
                <w:szCs w:val="24"/>
              </w:rPr>
              <w:fldChar w:fldCharType="begin"/>
            </w:r>
            <w:r w:rsidRPr="00B85928">
              <w:rPr>
                <w:noProof/>
                <w:webHidden/>
                <w:szCs w:val="24"/>
              </w:rPr>
              <w:instrText xml:space="preserve"> PAGEREF _Toc198050631 \h </w:instrText>
            </w:r>
            <w:r w:rsidRPr="00B85928">
              <w:rPr>
                <w:noProof/>
                <w:webHidden/>
                <w:szCs w:val="24"/>
              </w:rPr>
            </w:r>
            <w:r w:rsidRPr="00B85928">
              <w:rPr>
                <w:noProof/>
                <w:webHidden/>
                <w:szCs w:val="24"/>
              </w:rPr>
              <w:fldChar w:fldCharType="separate"/>
            </w:r>
            <w:r w:rsidRPr="00B85928">
              <w:rPr>
                <w:noProof/>
                <w:webHidden/>
                <w:szCs w:val="24"/>
              </w:rPr>
              <w:t>4</w:t>
            </w:r>
            <w:r w:rsidRPr="00B85928">
              <w:rPr>
                <w:noProof/>
                <w:webHidden/>
                <w:szCs w:val="24"/>
              </w:rPr>
              <w:fldChar w:fldCharType="end"/>
            </w:r>
          </w:hyperlink>
        </w:p>
        <w:p w14:paraId="483D47D9" w14:textId="567939F8" w:rsidR="00C94511" w:rsidRPr="00B85928" w:rsidRDefault="00C94511" w:rsidP="00C94511">
          <w:pPr>
            <w:pStyle w:val="TOC2"/>
            <w:tabs>
              <w:tab w:val="right" w:leader="dot" w:pos="9350"/>
            </w:tabs>
            <w:spacing w:after="0"/>
            <w:rPr>
              <w:noProof/>
              <w:szCs w:val="24"/>
            </w:rPr>
          </w:pPr>
          <w:hyperlink w:anchor="_Toc198050632" w:history="1">
            <w:r w:rsidRPr="00B85928">
              <w:rPr>
                <w:rStyle w:val="Hyperlink"/>
                <w:noProof/>
                <w:color w:val="000000" w:themeColor="text1"/>
                <w:szCs w:val="24"/>
              </w:rPr>
              <w:t>Outline of the theme</w:t>
            </w:r>
            <w:r w:rsidRPr="00B85928">
              <w:rPr>
                <w:noProof/>
                <w:webHidden/>
                <w:szCs w:val="24"/>
              </w:rPr>
              <w:tab/>
            </w:r>
            <w:r w:rsidRPr="00B85928">
              <w:rPr>
                <w:noProof/>
                <w:webHidden/>
                <w:szCs w:val="24"/>
              </w:rPr>
              <w:fldChar w:fldCharType="begin"/>
            </w:r>
            <w:r w:rsidRPr="00B85928">
              <w:rPr>
                <w:noProof/>
                <w:webHidden/>
                <w:szCs w:val="24"/>
              </w:rPr>
              <w:instrText xml:space="preserve"> PAGEREF _Toc198050632 \h </w:instrText>
            </w:r>
            <w:r w:rsidRPr="00B85928">
              <w:rPr>
                <w:noProof/>
                <w:webHidden/>
                <w:szCs w:val="24"/>
              </w:rPr>
            </w:r>
            <w:r w:rsidRPr="00B85928">
              <w:rPr>
                <w:noProof/>
                <w:webHidden/>
                <w:szCs w:val="24"/>
              </w:rPr>
              <w:fldChar w:fldCharType="separate"/>
            </w:r>
            <w:r w:rsidRPr="00B85928">
              <w:rPr>
                <w:noProof/>
                <w:webHidden/>
                <w:szCs w:val="24"/>
              </w:rPr>
              <w:t>4</w:t>
            </w:r>
            <w:r w:rsidRPr="00B85928">
              <w:rPr>
                <w:noProof/>
                <w:webHidden/>
                <w:szCs w:val="24"/>
              </w:rPr>
              <w:fldChar w:fldCharType="end"/>
            </w:r>
          </w:hyperlink>
        </w:p>
        <w:p w14:paraId="71FA3150" w14:textId="39F0B11B" w:rsidR="00C94511" w:rsidRPr="00B85928" w:rsidRDefault="00C94511" w:rsidP="00C94511">
          <w:pPr>
            <w:pStyle w:val="TOC2"/>
            <w:tabs>
              <w:tab w:val="right" w:leader="dot" w:pos="9350"/>
            </w:tabs>
            <w:spacing w:after="0"/>
            <w:rPr>
              <w:noProof/>
              <w:szCs w:val="24"/>
            </w:rPr>
          </w:pPr>
          <w:hyperlink w:anchor="_Toc198050633" w:history="1">
            <w:r w:rsidRPr="00B85928">
              <w:rPr>
                <w:rStyle w:val="Hyperlink"/>
                <w:noProof/>
                <w:color w:val="000000" w:themeColor="text1"/>
                <w:szCs w:val="24"/>
              </w:rPr>
              <w:t>Importance and relevance</w:t>
            </w:r>
            <w:r w:rsidRPr="00B85928">
              <w:rPr>
                <w:noProof/>
                <w:webHidden/>
                <w:szCs w:val="24"/>
              </w:rPr>
              <w:tab/>
            </w:r>
            <w:r w:rsidRPr="00B85928">
              <w:rPr>
                <w:noProof/>
                <w:webHidden/>
                <w:szCs w:val="24"/>
              </w:rPr>
              <w:fldChar w:fldCharType="begin"/>
            </w:r>
            <w:r w:rsidRPr="00B85928">
              <w:rPr>
                <w:noProof/>
                <w:webHidden/>
                <w:szCs w:val="24"/>
              </w:rPr>
              <w:instrText xml:space="preserve"> PAGEREF _Toc198050633 \h </w:instrText>
            </w:r>
            <w:r w:rsidRPr="00B85928">
              <w:rPr>
                <w:noProof/>
                <w:webHidden/>
                <w:szCs w:val="24"/>
              </w:rPr>
            </w:r>
            <w:r w:rsidRPr="00B85928">
              <w:rPr>
                <w:noProof/>
                <w:webHidden/>
                <w:szCs w:val="24"/>
              </w:rPr>
              <w:fldChar w:fldCharType="separate"/>
            </w:r>
            <w:r w:rsidRPr="00B85928">
              <w:rPr>
                <w:noProof/>
                <w:webHidden/>
                <w:szCs w:val="24"/>
              </w:rPr>
              <w:t>4</w:t>
            </w:r>
            <w:r w:rsidRPr="00B85928">
              <w:rPr>
                <w:noProof/>
                <w:webHidden/>
                <w:szCs w:val="24"/>
              </w:rPr>
              <w:fldChar w:fldCharType="end"/>
            </w:r>
          </w:hyperlink>
        </w:p>
        <w:p w14:paraId="2642AFF8" w14:textId="692315F7" w:rsidR="00C94511" w:rsidRPr="00B85928" w:rsidRDefault="00C94511" w:rsidP="00C94511">
          <w:pPr>
            <w:pStyle w:val="TOC2"/>
            <w:tabs>
              <w:tab w:val="right" w:leader="dot" w:pos="9350"/>
            </w:tabs>
            <w:spacing w:after="0"/>
            <w:rPr>
              <w:noProof/>
              <w:szCs w:val="24"/>
            </w:rPr>
          </w:pPr>
          <w:hyperlink w:anchor="_Toc198050634" w:history="1">
            <w:r w:rsidRPr="00B85928">
              <w:rPr>
                <w:rStyle w:val="Hyperlink"/>
                <w:noProof/>
                <w:color w:val="000000" w:themeColor="text1"/>
                <w:szCs w:val="24"/>
              </w:rPr>
              <w:t>Background and relevance</w:t>
            </w:r>
            <w:r w:rsidRPr="00B85928">
              <w:rPr>
                <w:noProof/>
                <w:webHidden/>
                <w:szCs w:val="24"/>
              </w:rPr>
              <w:tab/>
            </w:r>
            <w:r w:rsidRPr="00B85928">
              <w:rPr>
                <w:noProof/>
                <w:webHidden/>
                <w:szCs w:val="24"/>
              </w:rPr>
              <w:fldChar w:fldCharType="begin"/>
            </w:r>
            <w:r w:rsidRPr="00B85928">
              <w:rPr>
                <w:noProof/>
                <w:webHidden/>
                <w:szCs w:val="24"/>
              </w:rPr>
              <w:instrText xml:space="preserve"> PAGEREF _Toc198050634 \h </w:instrText>
            </w:r>
            <w:r w:rsidRPr="00B85928">
              <w:rPr>
                <w:noProof/>
                <w:webHidden/>
                <w:szCs w:val="24"/>
              </w:rPr>
            </w:r>
            <w:r w:rsidRPr="00B85928">
              <w:rPr>
                <w:noProof/>
                <w:webHidden/>
                <w:szCs w:val="24"/>
              </w:rPr>
              <w:fldChar w:fldCharType="separate"/>
            </w:r>
            <w:r w:rsidRPr="00B85928">
              <w:rPr>
                <w:noProof/>
                <w:webHidden/>
                <w:szCs w:val="24"/>
              </w:rPr>
              <w:t>4</w:t>
            </w:r>
            <w:r w:rsidRPr="00B85928">
              <w:rPr>
                <w:noProof/>
                <w:webHidden/>
                <w:szCs w:val="24"/>
              </w:rPr>
              <w:fldChar w:fldCharType="end"/>
            </w:r>
          </w:hyperlink>
        </w:p>
        <w:p w14:paraId="676571C4" w14:textId="5DBD044B" w:rsidR="00C94511" w:rsidRPr="00B85928" w:rsidRDefault="00C94511" w:rsidP="00C94511">
          <w:pPr>
            <w:pStyle w:val="TOC1"/>
            <w:tabs>
              <w:tab w:val="right" w:leader="dot" w:pos="9350"/>
            </w:tabs>
            <w:spacing w:after="0"/>
            <w:rPr>
              <w:noProof/>
              <w:szCs w:val="24"/>
            </w:rPr>
          </w:pPr>
          <w:hyperlink w:anchor="_Toc198050635" w:history="1">
            <w:r w:rsidRPr="00B85928">
              <w:rPr>
                <w:rStyle w:val="Hyperlink"/>
                <w:noProof/>
                <w:color w:val="000000" w:themeColor="text1"/>
                <w:szCs w:val="24"/>
              </w:rPr>
              <w:t>Literature Review</w:t>
            </w:r>
            <w:r w:rsidRPr="00B85928">
              <w:rPr>
                <w:noProof/>
                <w:webHidden/>
                <w:szCs w:val="24"/>
              </w:rPr>
              <w:tab/>
            </w:r>
            <w:r w:rsidRPr="00B85928">
              <w:rPr>
                <w:noProof/>
                <w:webHidden/>
                <w:szCs w:val="24"/>
              </w:rPr>
              <w:fldChar w:fldCharType="begin"/>
            </w:r>
            <w:r w:rsidRPr="00B85928">
              <w:rPr>
                <w:noProof/>
                <w:webHidden/>
                <w:szCs w:val="24"/>
              </w:rPr>
              <w:instrText xml:space="preserve"> PAGEREF _Toc198050635 \h </w:instrText>
            </w:r>
            <w:r w:rsidRPr="00B85928">
              <w:rPr>
                <w:noProof/>
                <w:webHidden/>
                <w:szCs w:val="24"/>
              </w:rPr>
            </w:r>
            <w:r w:rsidRPr="00B85928">
              <w:rPr>
                <w:noProof/>
                <w:webHidden/>
                <w:szCs w:val="24"/>
              </w:rPr>
              <w:fldChar w:fldCharType="separate"/>
            </w:r>
            <w:r w:rsidRPr="00B85928">
              <w:rPr>
                <w:noProof/>
                <w:webHidden/>
                <w:szCs w:val="24"/>
              </w:rPr>
              <w:t>4</w:t>
            </w:r>
            <w:r w:rsidRPr="00B85928">
              <w:rPr>
                <w:noProof/>
                <w:webHidden/>
                <w:szCs w:val="24"/>
              </w:rPr>
              <w:fldChar w:fldCharType="end"/>
            </w:r>
          </w:hyperlink>
        </w:p>
        <w:p w14:paraId="39CA60A4" w14:textId="64DFA5D5" w:rsidR="00C94511" w:rsidRPr="00B85928" w:rsidRDefault="00C94511" w:rsidP="00C94511">
          <w:pPr>
            <w:pStyle w:val="TOC2"/>
            <w:tabs>
              <w:tab w:val="right" w:leader="dot" w:pos="9350"/>
            </w:tabs>
            <w:spacing w:after="0"/>
            <w:rPr>
              <w:noProof/>
              <w:szCs w:val="24"/>
            </w:rPr>
          </w:pPr>
          <w:hyperlink w:anchor="_Toc198050636" w:history="1">
            <w:r w:rsidRPr="00B85928">
              <w:rPr>
                <w:rStyle w:val="Hyperlink"/>
                <w:noProof/>
                <w:color w:val="000000" w:themeColor="text1"/>
                <w:szCs w:val="24"/>
              </w:rPr>
              <w:t>Concept of AI and human collaboration</w:t>
            </w:r>
            <w:r w:rsidRPr="00B85928">
              <w:rPr>
                <w:noProof/>
                <w:webHidden/>
                <w:szCs w:val="24"/>
              </w:rPr>
              <w:tab/>
            </w:r>
            <w:r w:rsidRPr="00B85928">
              <w:rPr>
                <w:noProof/>
                <w:webHidden/>
                <w:szCs w:val="24"/>
              </w:rPr>
              <w:fldChar w:fldCharType="begin"/>
            </w:r>
            <w:r w:rsidRPr="00B85928">
              <w:rPr>
                <w:noProof/>
                <w:webHidden/>
                <w:szCs w:val="24"/>
              </w:rPr>
              <w:instrText xml:space="preserve"> PAGEREF _Toc198050636 \h </w:instrText>
            </w:r>
            <w:r w:rsidRPr="00B85928">
              <w:rPr>
                <w:noProof/>
                <w:webHidden/>
                <w:szCs w:val="24"/>
              </w:rPr>
            </w:r>
            <w:r w:rsidRPr="00B85928">
              <w:rPr>
                <w:noProof/>
                <w:webHidden/>
                <w:szCs w:val="24"/>
              </w:rPr>
              <w:fldChar w:fldCharType="separate"/>
            </w:r>
            <w:r w:rsidRPr="00B85928">
              <w:rPr>
                <w:noProof/>
                <w:webHidden/>
                <w:szCs w:val="24"/>
              </w:rPr>
              <w:t>4</w:t>
            </w:r>
            <w:r w:rsidRPr="00B85928">
              <w:rPr>
                <w:noProof/>
                <w:webHidden/>
                <w:szCs w:val="24"/>
              </w:rPr>
              <w:fldChar w:fldCharType="end"/>
            </w:r>
          </w:hyperlink>
        </w:p>
        <w:p w14:paraId="23EA57C2" w14:textId="57867CB0" w:rsidR="00C94511" w:rsidRPr="00B85928" w:rsidRDefault="00C94511" w:rsidP="00C94511">
          <w:pPr>
            <w:pStyle w:val="TOC2"/>
            <w:tabs>
              <w:tab w:val="right" w:leader="dot" w:pos="9350"/>
            </w:tabs>
            <w:spacing w:after="0"/>
            <w:rPr>
              <w:noProof/>
              <w:szCs w:val="24"/>
            </w:rPr>
          </w:pPr>
          <w:hyperlink w:anchor="_Toc198050637" w:history="1">
            <w:r w:rsidRPr="00B85928">
              <w:rPr>
                <w:rStyle w:val="Hyperlink"/>
                <w:noProof/>
                <w:color w:val="000000" w:themeColor="text1"/>
                <w:szCs w:val="24"/>
              </w:rPr>
              <w:t>Benefits of AI and Human collaboration</w:t>
            </w:r>
            <w:r w:rsidRPr="00B85928">
              <w:rPr>
                <w:noProof/>
                <w:webHidden/>
                <w:szCs w:val="24"/>
              </w:rPr>
              <w:tab/>
            </w:r>
            <w:r w:rsidRPr="00B85928">
              <w:rPr>
                <w:noProof/>
                <w:webHidden/>
                <w:szCs w:val="24"/>
              </w:rPr>
              <w:fldChar w:fldCharType="begin"/>
            </w:r>
            <w:r w:rsidRPr="00B85928">
              <w:rPr>
                <w:noProof/>
                <w:webHidden/>
                <w:szCs w:val="24"/>
              </w:rPr>
              <w:instrText xml:space="preserve"> PAGEREF _Toc198050637 \h </w:instrText>
            </w:r>
            <w:r w:rsidRPr="00B85928">
              <w:rPr>
                <w:noProof/>
                <w:webHidden/>
                <w:szCs w:val="24"/>
              </w:rPr>
            </w:r>
            <w:r w:rsidRPr="00B85928">
              <w:rPr>
                <w:noProof/>
                <w:webHidden/>
                <w:szCs w:val="24"/>
              </w:rPr>
              <w:fldChar w:fldCharType="separate"/>
            </w:r>
            <w:r w:rsidRPr="00B85928">
              <w:rPr>
                <w:noProof/>
                <w:webHidden/>
                <w:szCs w:val="24"/>
              </w:rPr>
              <w:t>5</w:t>
            </w:r>
            <w:r w:rsidRPr="00B85928">
              <w:rPr>
                <w:noProof/>
                <w:webHidden/>
                <w:szCs w:val="24"/>
              </w:rPr>
              <w:fldChar w:fldCharType="end"/>
            </w:r>
          </w:hyperlink>
        </w:p>
        <w:p w14:paraId="703581B1" w14:textId="48CD70BE" w:rsidR="00C94511" w:rsidRPr="00B85928" w:rsidRDefault="00C94511" w:rsidP="00C94511">
          <w:pPr>
            <w:pStyle w:val="TOC2"/>
            <w:tabs>
              <w:tab w:val="right" w:leader="dot" w:pos="9350"/>
            </w:tabs>
            <w:spacing w:after="0"/>
            <w:rPr>
              <w:noProof/>
              <w:szCs w:val="24"/>
            </w:rPr>
          </w:pPr>
          <w:hyperlink w:anchor="_Toc198050638" w:history="1">
            <w:r w:rsidRPr="00B85928">
              <w:rPr>
                <w:rStyle w:val="Hyperlink"/>
                <w:noProof/>
                <w:color w:val="000000" w:themeColor="text1"/>
                <w:szCs w:val="24"/>
              </w:rPr>
              <w:t>Challenges of AI and human collaboration</w:t>
            </w:r>
            <w:r w:rsidRPr="00B85928">
              <w:rPr>
                <w:noProof/>
                <w:webHidden/>
                <w:szCs w:val="24"/>
              </w:rPr>
              <w:tab/>
            </w:r>
            <w:r w:rsidRPr="00B85928">
              <w:rPr>
                <w:noProof/>
                <w:webHidden/>
                <w:szCs w:val="24"/>
              </w:rPr>
              <w:fldChar w:fldCharType="begin"/>
            </w:r>
            <w:r w:rsidRPr="00B85928">
              <w:rPr>
                <w:noProof/>
                <w:webHidden/>
                <w:szCs w:val="24"/>
              </w:rPr>
              <w:instrText xml:space="preserve"> PAGEREF _Toc198050638 \h </w:instrText>
            </w:r>
            <w:r w:rsidRPr="00B85928">
              <w:rPr>
                <w:noProof/>
                <w:webHidden/>
                <w:szCs w:val="24"/>
              </w:rPr>
            </w:r>
            <w:r w:rsidRPr="00B85928">
              <w:rPr>
                <w:noProof/>
                <w:webHidden/>
                <w:szCs w:val="24"/>
              </w:rPr>
              <w:fldChar w:fldCharType="separate"/>
            </w:r>
            <w:r w:rsidRPr="00B85928">
              <w:rPr>
                <w:noProof/>
                <w:webHidden/>
                <w:szCs w:val="24"/>
              </w:rPr>
              <w:t>5</w:t>
            </w:r>
            <w:r w:rsidRPr="00B85928">
              <w:rPr>
                <w:noProof/>
                <w:webHidden/>
                <w:szCs w:val="24"/>
              </w:rPr>
              <w:fldChar w:fldCharType="end"/>
            </w:r>
          </w:hyperlink>
        </w:p>
        <w:p w14:paraId="4FBD69CC" w14:textId="1C746E66" w:rsidR="00C94511" w:rsidRPr="00B85928" w:rsidRDefault="00C94511" w:rsidP="00C94511">
          <w:pPr>
            <w:pStyle w:val="TOC2"/>
            <w:tabs>
              <w:tab w:val="right" w:leader="dot" w:pos="9350"/>
            </w:tabs>
            <w:spacing w:after="0"/>
            <w:rPr>
              <w:noProof/>
              <w:szCs w:val="24"/>
            </w:rPr>
          </w:pPr>
          <w:hyperlink w:anchor="_Toc198050639" w:history="1">
            <w:r w:rsidRPr="00B85928">
              <w:rPr>
                <w:rStyle w:val="Hyperlink"/>
                <w:noProof/>
                <w:color w:val="000000" w:themeColor="text1"/>
                <w:szCs w:val="24"/>
              </w:rPr>
              <w:t>Recommendations to mitigate the identified challenges</w:t>
            </w:r>
            <w:r w:rsidRPr="00B85928">
              <w:rPr>
                <w:noProof/>
                <w:webHidden/>
                <w:szCs w:val="24"/>
              </w:rPr>
              <w:tab/>
            </w:r>
            <w:r w:rsidRPr="00B85928">
              <w:rPr>
                <w:noProof/>
                <w:webHidden/>
                <w:szCs w:val="24"/>
              </w:rPr>
              <w:fldChar w:fldCharType="begin"/>
            </w:r>
            <w:r w:rsidRPr="00B85928">
              <w:rPr>
                <w:noProof/>
                <w:webHidden/>
                <w:szCs w:val="24"/>
              </w:rPr>
              <w:instrText xml:space="preserve"> PAGEREF _Toc198050639 \h </w:instrText>
            </w:r>
            <w:r w:rsidRPr="00B85928">
              <w:rPr>
                <w:noProof/>
                <w:webHidden/>
                <w:szCs w:val="24"/>
              </w:rPr>
            </w:r>
            <w:r w:rsidRPr="00B85928">
              <w:rPr>
                <w:noProof/>
                <w:webHidden/>
                <w:szCs w:val="24"/>
              </w:rPr>
              <w:fldChar w:fldCharType="separate"/>
            </w:r>
            <w:r w:rsidRPr="00B85928">
              <w:rPr>
                <w:noProof/>
                <w:webHidden/>
                <w:szCs w:val="24"/>
              </w:rPr>
              <w:t>6</w:t>
            </w:r>
            <w:r w:rsidRPr="00B85928">
              <w:rPr>
                <w:noProof/>
                <w:webHidden/>
                <w:szCs w:val="24"/>
              </w:rPr>
              <w:fldChar w:fldCharType="end"/>
            </w:r>
          </w:hyperlink>
        </w:p>
        <w:p w14:paraId="309092BF" w14:textId="1D07DDCE" w:rsidR="00C94511" w:rsidRPr="00B85928" w:rsidRDefault="00C94511" w:rsidP="00C94511">
          <w:pPr>
            <w:pStyle w:val="TOC1"/>
            <w:tabs>
              <w:tab w:val="right" w:leader="dot" w:pos="9350"/>
            </w:tabs>
            <w:spacing w:after="0"/>
            <w:rPr>
              <w:noProof/>
              <w:szCs w:val="24"/>
            </w:rPr>
          </w:pPr>
          <w:hyperlink w:anchor="_Toc198050640" w:history="1">
            <w:r w:rsidRPr="00B85928">
              <w:rPr>
                <w:rStyle w:val="Hyperlink"/>
                <w:noProof/>
                <w:color w:val="000000" w:themeColor="text1"/>
                <w:szCs w:val="24"/>
              </w:rPr>
              <w:t>Method</w:t>
            </w:r>
            <w:r w:rsidRPr="00B85928">
              <w:rPr>
                <w:noProof/>
                <w:webHidden/>
                <w:szCs w:val="24"/>
              </w:rPr>
              <w:tab/>
            </w:r>
            <w:r w:rsidRPr="00B85928">
              <w:rPr>
                <w:noProof/>
                <w:webHidden/>
                <w:szCs w:val="24"/>
              </w:rPr>
              <w:fldChar w:fldCharType="begin"/>
            </w:r>
            <w:r w:rsidRPr="00B85928">
              <w:rPr>
                <w:noProof/>
                <w:webHidden/>
                <w:szCs w:val="24"/>
              </w:rPr>
              <w:instrText xml:space="preserve"> PAGEREF _Toc198050640 \h </w:instrText>
            </w:r>
            <w:r w:rsidRPr="00B85928">
              <w:rPr>
                <w:noProof/>
                <w:webHidden/>
                <w:szCs w:val="24"/>
              </w:rPr>
            </w:r>
            <w:r w:rsidRPr="00B85928">
              <w:rPr>
                <w:noProof/>
                <w:webHidden/>
                <w:szCs w:val="24"/>
              </w:rPr>
              <w:fldChar w:fldCharType="separate"/>
            </w:r>
            <w:r w:rsidRPr="00B85928">
              <w:rPr>
                <w:noProof/>
                <w:webHidden/>
                <w:szCs w:val="24"/>
              </w:rPr>
              <w:t>6</w:t>
            </w:r>
            <w:r w:rsidRPr="00B85928">
              <w:rPr>
                <w:noProof/>
                <w:webHidden/>
                <w:szCs w:val="24"/>
              </w:rPr>
              <w:fldChar w:fldCharType="end"/>
            </w:r>
          </w:hyperlink>
        </w:p>
        <w:p w14:paraId="355A88D9" w14:textId="78749B7E" w:rsidR="00C94511" w:rsidRPr="00B85928" w:rsidRDefault="00C94511" w:rsidP="00C94511">
          <w:pPr>
            <w:pStyle w:val="TOC1"/>
            <w:tabs>
              <w:tab w:val="right" w:leader="dot" w:pos="9350"/>
            </w:tabs>
            <w:spacing w:after="0"/>
            <w:rPr>
              <w:noProof/>
              <w:szCs w:val="24"/>
            </w:rPr>
          </w:pPr>
          <w:hyperlink w:anchor="_Toc198050641" w:history="1">
            <w:r w:rsidRPr="00B85928">
              <w:rPr>
                <w:rStyle w:val="Hyperlink"/>
                <w:noProof/>
                <w:color w:val="000000" w:themeColor="text1"/>
                <w:szCs w:val="24"/>
              </w:rPr>
              <w:t>Theme Impact Analysis (PEST Analysis)</w:t>
            </w:r>
            <w:r w:rsidRPr="00B85928">
              <w:rPr>
                <w:noProof/>
                <w:webHidden/>
                <w:szCs w:val="24"/>
              </w:rPr>
              <w:tab/>
            </w:r>
            <w:r w:rsidRPr="00B85928">
              <w:rPr>
                <w:noProof/>
                <w:webHidden/>
                <w:szCs w:val="24"/>
              </w:rPr>
              <w:fldChar w:fldCharType="begin"/>
            </w:r>
            <w:r w:rsidRPr="00B85928">
              <w:rPr>
                <w:noProof/>
                <w:webHidden/>
                <w:szCs w:val="24"/>
              </w:rPr>
              <w:instrText xml:space="preserve"> PAGEREF _Toc198050641 \h </w:instrText>
            </w:r>
            <w:r w:rsidRPr="00B85928">
              <w:rPr>
                <w:noProof/>
                <w:webHidden/>
                <w:szCs w:val="24"/>
              </w:rPr>
            </w:r>
            <w:r w:rsidRPr="00B85928">
              <w:rPr>
                <w:noProof/>
                <w:webHidden/>
                <w:szCs w:val="24"/>
              </w:rPr>
              <w:fldChar w:fldCharType="separate"/>
            </w:r>
            <w:r w:rsidRPr="00B85928">
              <w:rPr>
                <w:noProof/>
                <w:webHidden/>
                <w:szCs w:val="24"/>
              </w:rPr>
              <w:t>7</w:t>
            </w:r>
            <w:r w:rsidRPr="00B85928">
              <w:rPr>
                <w:noProof/>
                <w:webHidden/>
                <w:szCs w:val="24"/>
              </w:rPr>
              <w:fldChar w:fldCharType="end"/>
            </w:r>
          </w:hyperlink>
        </w:p>
        <w:p w14:paraId="6D40B00A" w14:textId="4D8F87F2" w:rsidR="00C94511" w:rsidRPr="00B85928" w:rsidRDefault="00C94511" w:rsidP="00C94511">
          <w:pPr>
            <w:pStyle w:val="TOC2"/>
            <w:tabs>
              <w:tab w:val="right" w:leader="dot" w:pos="9350"/>
            </w:tabs>
            <w:spacing w:after="0"/>
            <w:rPr>
              <w:noProof/>
              <w:szCs w:val="24"/>
            </w:rPr>
          </w:pPr>
          <w:hyperlink w:anchor="_Toc198050642" w:history="1">
            <w:r w:rsidRPr="00B85928">
              <w:rPr>
                <w:rStyle w:val="Hyperlink"/>
                <w:noProof/>
                <w:color w:val="000000" w:themeColor="text1"/>
                <w:szCs w:val="24"/>
              </w:rPr>
              <w:t>Political factors</w:t>
            </w:r>
            <w:r w:rsidRPr="00B85928">
              <w:rPr>
                <w:noProof/>
                <w:webHidden/>
                <w:szCs w:val="24"/>
              </w:rPr>
              <w:tab/>
            </w:r>
            <w:r w:rsidRPr="00B85928">
              <w:rPr>
                <w:noProof/>
                <w:webHidden/>
                <w:szCs w:val="24"/>
              </w:rPr>
              <w:fldChar w:fldCharType="begin"/>
            </w:r>
            <w:r w:rsidRPr="00B85928">
              <w:rPr>
                <w:noProof/>
                <w:webHidden/>
                <w:szCs w:val="24"/>
              </w:rPr>
              <w:instrText xml:space="preserve"> PAGEREF _Toc198050642 \h </w:instrText>
            </w:r>
            <w:r w:rsidRPr="00B85928">
              <w:rPr>
                <w:noProof/>
                <w:webHidden/>
                <w:szCs w:val="24"/>
              </w:rPr>
            </w:r>
            <w:r w:rsidRPr="00B85928">
              <w:rPr>
                <w:noProof/>
                <w:webHidden/>
                <w:szCs w:val="24"/>
              </w:rPr>
              <w:fldChar w:fldCharType="separate"/>
            </w:r>
            <w:r w:rsidRPr="00B85928">
              <w:rPr>
                <w:noProof/>
                <w:webHidden/>
                <w:szCs w:val="24"/>
              </w:rPr>
              <w:t>7</w:t>
            </w:r>
            <w:r w:rsidRPr="00B85928">
              <w:rPr>
                <w:noProof/>
                <w:webHidden/>
                <w:szCs w:val="24"/>
              </w:rPr>
              <w:fldChar w:fldCharType="end"/>
            </w:r>
          </w:hyperlink>
        </w:p>
        <w:p w14:paraId="65AE6D36" w14:textId="0F464535" w:rsidR="00C94511" w:rsidRPr="00B85928" w:rsidRDefault="00C94511" w:rsidP="00C94511">
          <w:pPr>
            <w:pStyle w:val="TOC2"/>
            <w:tabs>
              <w:tab w:val="right" w:leader="dot" w:pos="9350"/>
            </w:tabs>
            <w:spacing w:after="0"/>
            <w:rPr>
              <w:noProof/>
              <w:szCs w:val="24"/>
            </w:rPr>
          </w:pPr>
          <w:hyperlink w:anchor="_Toc198050643" w:history="1">
            <w:r w:rsidRPr="00B85928">
              <w:rPr>
                <w:rStyle w:val="Hyperlink"/>
                <w:noProof/>
                <w:color w:val="000000" w:themeColor="text1"/>
                <w:szCs w:val="24"/>
              </w:rPr>
              <w:t>Economic factors</w:t>
            </w:r>
            <w:r w:rsidRPr="00B85928">
              <w:rPr>
                <w:noProof/>
                <w:webHidden/>
                <w:szCs w:val="24"/>
              </w:rPr>
              <w:tab/>
            </w:r>
            <w:r w:rsidRPr="00B85928">
              <w:rPr>
                <w:noProof/>
                <w:webHidden/>
                <w:szCs w:val="24"/>
              </w:rPr>
              <w:fldChar w:fldCharType="begin"/>
            </w:r>
            <w:r w:rsidRPr="00B85928">
              <w:rPr>
                <w:noProof/>
                <w:webHidden/>
                <w:szCs w:val="24"/>
              </w:rPr>
              <w:instrText xml:space="preserve"> PAGEREF _Toc198050643 \h </w:instrText>
            </w:r>
            <w:r w:rsidRPr="00B85928">
              <w:rPr>
                <w:noProof/>
                <w:webHidden/>
                <w:szCs w:val="24"/>
              </w:rPr>
            </w:r>
            <w:r w:rsidRPr="00B85928">
              <w:rPr>
                <w:noProof/>
                <w:webHidden/>
                <w:szCs w:val="24"/>
              </w:rPr>
              <w:fldChar w:fldCharType="separate"/>
            </w:r>
            <w:r w:rsidRPr="00B85928">
              <w:rPr>
                <w:noProof/>
                <w:webHidden/>
                <w:szCs w:val="24"/>
              </w:rPr>
              <w:t>7</w:t>
            </w:r>
            <w:r w:rsidRPr="00B85928">
              <w:rPr>
                <w:noProof/>
                <w:webHidden/>
                <w:szCs w:val="24"/>
              </w:rPr>
              <w:fldChar w:fldCharType="end"/>
            </w:r>
          </w:hyperlink>
        </w:p>
        <w:p w14:paraId="6FA09AF0" w14:textId="0FAA54F6" w:rsidR="00C94511" w:rsidRPr="00B85928" w:rsidRDefault="00C94511" w:rsidP="00C94511">
          <w:pPr>
            <w:pStyle w:val="TOC2"/>
            <w:tabs>
              <w:tab w:val="right" w:leader="dot" w:pos="9350"/>
            </w:tabs>
            <w:spacing w:after="0"/>
            <w:rPr>
              <w:noProof/>
              <w:szCs w:val="24"/>
            </w:rPr>
          </w:pPr>
          <w:hyperlink w:anchor="_Toc198050644" w:history="1">
            <w:r w:rsidRPr="00B85928">
              <w:rPr>
                <w:rStyle w:val="Hyperlink"/>
                <w:noProof/>
                <w:color w:val="000000" w:themeColor="text1"/>
                <w:szCs w:val="24"/>
              </w:rPr>
              <w:t>Social factors</w:t>
            </w:r>
            <w:r w:rsidRPr="00B85928">
              <w:rPr>
                <w:noProof/>
                <w:webHidden/>
                <w:szCs w:val="24"/>
              </w:rPr>
              <w:tab/>
            </w:r>
            <w:r w:rsidRPr="00B85928">
              <w:rPr>
                <w:noProof/>
                <w:webHidden/>
                <w:szCs w:val="24"/>
              </w:rPr>
              <w:fldChar w:fldCharType="begin"/>
            </w:r>
            <w:r w:rsidRPr="00B85928">
              <w:rPr>
                <w:noProof/>
                <w:webHidden/>
                <w:szCs w:val="24"/>
              </w:rPr>
              <w:instrText xml:space="preserve"> PAGEREF _Toc198050644 \h </w:instrText>
            </w:r>
            <w:r w:rsidRPr="00B85928">
              <w:rPr>
                <w:noProof/>
                <w:webHidden/>
                <w:szCs w:val="24"/>
              </w:rPr>
            </w:r>
            <w:r w:rsidRPr="00B85928">
              <w:rPr>
                <w:noProof/>
                <w:webHidden/>
                <w:szCs w:val="24"/>
              </w:rPr>
              <w:fldChar w:fldCharType="separate"/>
            </w:r>
            <w:r w:rsidRPr="00B85928">
              <w:rPr>
                <w:noProof/>
                <w:webHidden/>
                <w:szCs w:val="24"/>
              </w:rPr>
              <w:t>8</w:t>
            </w:r>
            <w:r w:rsidRPr="00B85928">
              <w:rPr>
                <w:noProof/>
                <w:webHidden/>
                <w:szCs w:val="24"/>
              </w:rPr>
              <w:fldChar w:fldCharType="end"/>
            </w:r>
          </w:hyperlink>
        </w:p>
        <w:p w14:paraId="7F64DFB8" w14:textId="4C8EE3AA" w:rsidR="00C94511" w:rsidRPr="00B85928" w:rsidRDefault="00C94511" w:rsidP="00C94511">
          <w:pPr>
            <w:pStyle w:val="TOC2"/>
            <w:tabs>
              <w:tab w:val="right" w:leader="dot" w:pos="9350"/>
            </w:tabs>
            <w:spacing w:after="0"/>
            <w:rPr>
              <w:noProof/>
              <w:szCs w:val="24"/>
            </w:rPr>
          </w:pPr>
          <w:hyperlink w:anchor="_Toc198050645" w:history="1">
            <w:r w:rsidRPr="00B85928">
              <w:rPr>
                <w:rStyle w:val="Hyperlink"/>
                <w:noProof/>
                <w:color w:val="000000" w:themeColor="text1"/>
                <w:szCs w:val="24"/>
              </w:rPr>
              <w:t>Technological factors</w:t>
            </w:r>
            <w:r w:rsidRPr="00B85928">
              <w:rPr>
                <w:noProof/>
                <w:webHidden/>
                <w:szCs w:val="24"/>
              </w:rPr>
              <w:tab/>
            </w:r>
            <w:r w:rsidRPr="00B85928">
              <w:rPr>
                <w:noProof/>
                <w:webHidden/>
                <w:szCs w:val="24"/>
              </w:rPr>
              <w:fldChar w:fldCharType="begin"/>
            </w:r>
            <w:r w:rsidRPr="00B85928">
              <w:rPr>
                <w:noProof/>
                <w:webHidden/>
                <w:szCs w:val="24"/>
              </w:rPr>
              <w:instrText xml:space="preserve"> PAGEREF _Toc198050645 \h </w:instrText>
            </w:r>
            <w:r w:rsidRPr="00B85928">
              <w:rPr>
                <w:noProof/>
                <w:webHidden/>
                <w:szCs w:val="24"/>
              </w:rPr>
            </w:r>
            <w:r w:rsidRPr="00B85928">
              <w:rPr>
                <w:noProof/>
                <w:webHidden/>
                <w:szCs w:val="24"/>
              </w:rPr>
              <w:fldChar w:fldCharType="separate"/>
            </w:r>
            <w:r w:rsidRPr="00B85928">
              <w:rPr>
                <w:noProof/>
                <w:webHidden/>
                <w:szCs w:val="24"/>
              </w:rPr>
              <w:t>8</w:t>
            </w:r>
            <w:r w:rsidRPr="00B85928">
              <w:rPr>
                <w:noProof/>
                <w:webHidden/>
                <w:szCs w:val="24"/>
              </w:rPr>
              <w:fldChar w:fldCharType="end"/>
            </w:r>
          </w:hyperlink>
        </w:p>
        <w:p w14:paraId="5BE7A3D5" w14:textId="7BC98CFA" w:rsidR="00C94511" w:rsidRPr="00B85928" w:rsidRDefault="00C94511" w:rsidP="00C94511">
          <w:pPr>
            <w:pStyle w:val="TOC1"/>
            <w:tabs>
              <w:tab w:val="right" w:leader="dot" w:pos="9350"/>
            </w:tabs>
            <w:spacing w:after="0"/>
            <w:rPr>
              <w:noProof/>
              <w:szCs w:val="24"/>
            </w:rPr>
          </w:pPr>
          <w:hyperlink w:anchor="_Toc198050646" w:history="1">
            <w:r w:rsidRPr="00B85928">
              <w:rPr>
                <w:rStyle w:val="Hyperlink"/>
                <w:noProof/>
                <w:color w:val="000000" w:themeColor="text1"/>
                <w:szCs w:val="24"/>
              </w:rPr>
              <w:t>Conclusion</w:t>
            </w:r>
            <w:r w:rsidRPr="00B85928">
              <w:rPr>
                <w:noProof/>
                <w:webHidden/>
                <w:szCs w:val="24"/>
              </w:rPr>
              <w:tab/>
            </w:r>
            <w:r w:rsidRPr="00B85928">
              <w:rPr>
                <w:noProof/>
                <w:webHidden/>
                <w:szCs w:val="24"/>
              </w:rPr>
              <w:fldChar w:fldCharType="begin"/>
            </w:r>
            <w:r w:rsidRPr="00B85928">
              <w:rPr>
                <w:noProof/>
                <w:webHidden/>
                <w:szCs w:val="24"/>
              </w:rPr>
              <w:instrText xml:space="preserve"> PAGEREF _Toc198050646 \h </w:instrText>
            </w:r>
            <w:r w:rsidRPr="00B85928">
              <w:rPr>
                <w:noProof/>
                <w:webHidden/>
                <w:szCs w:val="24"/>
              </w:rPr>
            </w:r>
            <w:r w:rsidRPr="00B85928">
              <w:rPr>
                <w:noProof/>
                <w:webHidden/>
                <w:szCs w:val="24"/>
              </w:rPr>
              <w:fldChar w:fldCharType="separate"/>
            </w:r>
            <w:r w:rsidRPr="00B85928">
              <w:rPr>
                <w:noProof/>
                <w:webHidden/>
                <w:szCs w:val="24"/>
              </w:rPr>
              <w:t>9</w:t>
            </w:r>
            <w:r w:rsidRPr="00B85928">
              <w:rPr>
                <w:noProof/>
                <w:webHidden/>
                <w:szCs w:val="24"/>
              </w:rPr>
              <w:fldChar w:fldCharType="end"/>
            </w:r>
          </w:hyperlink>
        </w:p>
        <w:p w14:paraId="6085044F" w14:textId="07251A31" w:rsidR="00C94511" w:rsidRPr="00B85928" w:rsidRDefault="00C94511" w:rsidP="00C94511">
          <w:pPr>
            <w:pStyle w:val="TOC1"/>
            <w:tabs>
              <w:tab w:val="right" w:leader="dot" w:pos="9350"/>
            </w:tabs>
            <w:spacing w:after="0"/>
            <w:rPr>
              <w:noProof/>
              <w:szCs w:val="24"/>
            </w:rPr>
          </w:pPr>
          <w:hyperlink w:anchor="_Toc198050647" w:history="1">
            <w:r w:rsidRPr="00B85928">
              <w:rPr>
                <w:rStyle w:val="Hyperlink"/>
                <w:noProof/>
                <w:color w:val="000000" w:themeColor="text1"/>
                <w:szCs w:val="24"/>
              </w:rPr>
              <w:t>Recommendations</w:t>
            </w:r>
            <w:r w:rsidRPr="00B85928">
              <w:rPr>
                <w:noProof/>
                <w:webHidden/>
                <w:szCs w:val="24"/>
              </w:rPr>
              <w:tab/>
            </w:r>
            <w:r w:rsidRPr="00B85928">
              <w:rPr>
                <w:noProof/>
                <w:webHidden/>
                <w:szCs w:val="24"/>
              </w:rPr>
              <w:fldChar w:fldCharType="begin"/>
            </w:r>
            <w:r w:rsidRPr="00B85928">
              <w:rPr>
                <w:noProof/>
                <w:webHidden/>
                <w:szCs w:val="24"/>
              </w:rPr>
              <w:instrText xml:space="preserve"> PAGEREF _Toc198050647 \h </w:instrText>
            </w:r>
            <w:r w:rsidRPr="00B85928">
              <w:rPr>
                <w:noProof/>
                <w:webHidden/>
                <w:szCs w:val="24"/>
              </w:rPr>
            </w:r>
            <w:r w:rsidRPr="00B85928">
              <w:rPr>
                <w:noProof/>
                <w:webHidden/>
                <w:szCs w:val="24"/>
              </w:rPr>
              <w:fldChar w:fldCharType="separate"/>
            </w:r>
            <w:r w:rsidRPr="00B85928">
              <w:rPr>
                <w:noProof/>
                <w:webHidden/>
                <w:szCs w:val="24"/>
              </w:rPr>
              <w:t>9</w:t>
            </w:r>
            <w:r w:rsidRPr="00B85928">
              <w:rPr>
                <w:noProof/>
                <w:webHidden/>
                <w:szCs w:val="24"/>
              </w:rPr>
              <w:fldChar w:fldCharType="end"/>
            </w:r>
          </w:hyperlink>
        </w:p>
        <w:p w14:paraId="6A03340C" w14:textId="481E7669" w:rsidR="00C94511" w:rsidRPr="00B85928" w:rsidRDefault="00C94511" w:rsidP="00C94511">
          <w:pPr>
            <w:pStyle w:val="TOC1"/>
            <w:tabs>
              <w:tab w:val="right" w:leader="dot" w:pos="9350"/>
            </w:tabs>
            <w:spacing w:after="0"/>
            <w:rPr>
              <w:noProof/>
              <w:szCs w:val="24"/>
            </w:rPr>
          </w:pPr>
          <w:hyperlink w:anchor="_Toc198050648" w:history="1">
            <w:r w:rsidRPr="00B85928">
              <w:rPr>
                <w:rStyle w:val="Hyperlink"/>
                <w:noProof/>
                <w:color w:val="000000" w:themeColor="text1"/>
                <w:szCs w:val="24"/>
              </w:rPr>
              <w:t>References</w:t>
            </w:r>
            <w:r w:rsidRPr="00B85928">
              <w:rPr>
                <w:noProof/>
                <w:webHidden/>
                <w:szCs w:val="24"/>
              </w:rPr>
              <w:tab/>
            </w:r>
            <w:r w:rsidRPr="00B85928">
              <w:rPr>
                <w:noProof/>
                <w:webHidden/>
                <w:szCs w:val="24"/>
              </w:rPr>
              <w:fldChar w:fldCharType="begin"/>
            </w:r>
            <w:r w:rsidRPr="00B85928">
              <w:rPr>
                <w:noProof/>
                <w:webHidden/>
                <w:szCs w:val="24"/>
              </w:rPr>
              <w:instrText xml:space="preserve"> PAGEREF _Toc198050648 \h </w:instrText>
            </w:r>
            <w:r w:rsidRPr="00B85928">
              <w:rPr>
                <w:noProof/>
                <w:webHidden/>
                <w:szCs w:val="24"/>
              </w:rPr>
            </w:r>
            <w:r w:rsidRPr="00B85928">
              <w:rPr>
                <w:noProof/>
                <w:webHidden/>
                <w:szCs w:val="24"/>
              </w:rPr>
              <w:fldChar w:fldCharType="separate"/>
            </w:r>
            <w:r w:rsidRPr="00B85928">
              <w:rPr>
                <w:noProof/>
                <w:webHidden/>
                <w:szCs w:val="24"/>
              </w:rPr>
              <w:t>11</w:t>
            </w:r>
            <w:r w:rsidRPr="00B85928">
              <w:rPr>
                <w:noProof/>
                <w:webHidden/>
                <w:szCs w:val="24"/>
              </w:rPr>
              <w:fldChar w:fldCharType="end"/>
            </w:r>
          </w:hyperlink>
        </w:p>
        <w:p w14:paraId="5CEFE2CA" w14:textId="53B17149" w:rsidR="00C94511" w:rsidRPr="00B85928" w:rsidRDefault="00C94511" w:rsidP="00C94511">
          <w:r w:rsidRPr="00B85928">
            <w:rPr>
              <w:b/>
              <w:bCs/>
              <w:noProof/>
              <w:szCs w:val="24"/>
            </w:rPr>
            <w:fldChar w:fldCharType="end"/>
          </w:r>
        </w:p>
      </w:sdtContent>
    </w:sdt>
    <w:p w14:paraId="0B3A0CFF" w14:textId="77777777" w:rsidR="00375C57" w:rsidRPr="00B85928" w:rsidRDefault="00375C57" w:rsidP="00C94511"/>
    <w:p w14:paraId="3586A2E2" w14:textId="3CA0368A" w:rsidR="00375C57" w:rsidRPr="00B85928" w:rsidRDefault="000E7E8F" w:rsidP="00C94511">
      <w:pPr>
        <w:pStyle w:val="Heading1"/>
        <w:spacing w:before="0" w:after="0"/>
      </w:pPr>
      <w:r w:rsidRPr="00B85928">
        <w:br w:type="page"/>
      </w:r>
      <w:bookmarkStart w:id="0" w:name="_Tocyfqbmkxhqqoz"/>
      <w:bookmarkStart w:id="1" w:name="_Toc198050631"/>
      <w:r w:rsidRPr="00B85928">
        <w:lastRenderedPageBreak/>
        <w:t>Introduction</w:t>
      </w:r>
      <w:bookmarkEnd w:id="0"/>
      <w:bookmarkEnd w:id="1"/>
    </w:p>
    <w:p w14:paraId="09238116" w14:textId="3CA0368A" w:rsidR="00375C57" w:rsidRPr="00B85928" w:rsidRDefault="000E7E8F" w:rsidP="009657AA">
      <w:pPr>
        <w:pStyle w:val="Heading2"/>
      </w:pPr>
      <w:bookmarkStart w:id="2" w:name="_Toczqctadaxq3dl"/>
      <w:bookmarkStart w:id="3" w:name="_Toc198050632"/>
      <w:r w:rsidRPr="00B85928">
        <w:t>Outline of the theme</w:t>
      </w:r>
      <w:bookmarkEnd w:id="2"/>
      <w:bookmarkEnd w:id="3"/>
    </w:p>
    <w:p w14:paraId="321BD952" w14:textId="3FB8ED76" w:rsidR="00375C57" w:rsidRPr="00B85928" w:rsidRDefault="000E7E8F" w:rsidP="00573076">
      <w:r w:rsidRPr="00B85928">
        <w:t xml:space="preserve">The hotel and hospitality management business sector </w:t>
      </w:r>
      <w:r w:rsidR="00ED3512" w:rsidRPr="00B85928">
        <w:t>are</w:t>
      </w:r>
      <w:r w:rsidRPr="00B85928">
        <w:t xml:space="preserve"> found to incorporate Artificial Intelligence technology in their operations to enhance customer experience and others. This research paper is going to </w:t>
      </w:r>
      <w:r w:rsidR="00C108D5" w:rsidRPr="00B85928">
        <w:t>discuss key aspects</w:t>
      </w:r>
      <w:r w:rsidRPr="00B85928">
        <w:t xml:space="preserve"> of using AI in collaboration with human resources in </w:t>
      </w:r>
      <w:r w:rsidR="00592CC2" w:rsidRPr="00B85928">
        <w:t xml:space="preserve">the </w:t>
      </w:r>
      <w:r w:rsidRPr="00B85928">
        <w:t xml:space="preserve">hotel and hospitality industry, specifically in the operations of Novotel Wembley. </w:t>
      </w:r>
    </w:p>
    <w:p w14:paraId="716CFEB2" w14:textId="77777777" w:rsidR="00375C57" w:rsidRPr="00B85928" w:rsidRDefault="000E7E8F" w:rsidP="009657AA">
      <w:pPr>
        <w:pStyle w:val="Heading2"/>
      </w:pPr>
      <w:bookmarkStart w:id="4" w:name="_Tocsp1rgefyx8sl"/>
      <w:bookmarkStart w:id="5" w:name="_Toc198050633"/>
      <w:r w:rsidRPr="00B85928">
        <w:t>Importance and relevance</w:t>
      </w:r>
      <w:bookmarkEnd w:id="4"/>
      <w:bookmarkEnd w:id="5"/>
    </w:p>
    <w:p w14:paraId="7D73DFAE" w14:textId="42BABD1B" w:rsidR="00375C57" w:rsidRPr="00B85928" w:rsidRDefault="000E7E8F" w:rsidP="00573076">
      <w:r w:rsidRPr="00B85928">
        <w:t>As per the latest collected details, it can be identified that the AI technology in the UK business market has been appropriately incorporated in operational aspects. It is expected that the revenue of the usage of AI in business operations can hit the record of £1 trillion by FY 2035 (</w:t>
      </w:r>
      <w:r w:rsidRPr="00B85928">
        <w:rPr>
          <w:rFonts w:eastAsia="Liberation Serif Regular"/>
        </w:rPr>
        <w:t>Forbes.com, 2025</w:t>
      </w:r>
      <w:r w:rsidRPr="00B85928">
        <w:t xml:space="preserve">). It is also predicted that the usage of AI is going to remain </w:t>
      </w:r>
      <w:r w:rsidR="00ED3512" w:rsidRPr="00B85928">
        <w:t>intact and</w:t>
      </w:r>
      <w:r w:rsidRPr="00B85928">
        <w:t xml:space="preserve"> can even increase by around 600% by the details of the </w:t>
      </w:r>
      <w:r w:rsidR="00592CC2" w:rsidRPr="00B85928">
        <w:t>next</w:t>
      </w:r>
      <w:r w:rsidRPr="00B85928">
        <w:t xml:space="preserve"> 10 years. </w:t>
      </w:r>
    </w:p>
    <w:p w14:paraId="61592180" w14:textId="77777777" w:rsidR="00375C57" w:rsidRPr="00B85928" w:rsidRDefault="000E7E8F" w:rsidP="009657AA">
      <w:pPr>
        <w:pStyle w:val="Heading2"/>
      </w:pPr>
      <w:bookmarkStart w:id="6" w:name="_Tocwwv57pmml3oy"/>
      <w:bookmarkStart w:id="7" w:name="_Toc198050634"/>
      <w:r w:rsidRPr="00B85928">
        <w:t>Background and r</w:t>
      </w:r>
      <w:bookmarkEnd w:id="6"/>
      <w:r w:rsidRPr="00B85928">
        <w:t>elevance</w:t>
      </w:r>
      <w:bookmarkEnd w:id="7"/>
    </w:p>
    <w:p w14:paraId="33671F1E" w14:textId="5C151225" w:rsidR="00375C57" w:rsidRPr="00B85928" w:rsidRDefault="000E7E8F" w:rsidP="00573076">
      <w:r w:rsidRPr="00B85928">
        <w:t xml:space="preserve">The Novotel Wembley hotel is one of the most famous hotels in the UK. This hotel business has a great market presence, along with </w:t>
      </w:r>
      <w:r w:rsidR="00592CC2" w:rsidRPr="00B85928">
        <w:t xml:space="preserve">the </w:t>
      </w:r>
      <w:r w:rsidRPr="00B85928">
        <w:t xml:space="preserve">proper abilities to engage and attract customers in </w:t>
      </w:r>
      <w:r w:rsidR="00592CC2" w:rsidRPr="00B85928">
        <w:t>its</w:t>
      </w:r>
      <w:r w:rsidRPr="00B85928">
        <w:t xml:space="preserve"> business. Most of the visitors to the UK prefer to stay in the mentioned hospitality firm (</w:t>
      </w:r>
      <w:r w:rsidRPr="00B85928">
        <w:rPr>
          <w:rFonts w:eastAsia="Liberation Serif Regular"/>
        </w:rPr>
        <w:t>Statista.com, 2025</w:t>
      </w:r>
      <w:r w:rsidRPr="00B85928">
        <w:t xml:space="preserve">). </w:t>
      </w:r>
      <w:r w:rsidR="00ED3512" w:rsidRPr="00B85928">
        <w:t>To</w:t>
      </w:r>
      <w:r w:rsidRPr="00B85928">
        <w:t xml:space="preserve"> address enhanced customer experiences, the research </w:t>
      </w:r>
      <w:bookmarkStart w:id="8" w:name="_Tocoyycg0tnlj25"/>
      <w:bookmarkEnd w:id="8"/>
      <w:r w:rsidRPr="00B85928">
        <w:t xml:space="preserve">encircles the collaboration of AI with human resources. </w:t>
      </w:r>
    </w:p>
    <w:p w14:paraId="16217FCB" w14:textId="77777777" w:rsidR="00375C57" w:rsidRPr="00B85928" w:rsidRDefault="000E7E8F" w:rsidP="00573076">
      <w:pPr>
        <w:pStyle w:val="Heading1"/>
        <w:spacing w:before="0" w:after="0"/>
      </w:pPr>
      <w:bookmarkStart w:id="9" w:name="_Tocuk7xs3l35go9"/>
      <w:bookmarkStart w:id="10" w:name="_Toc198050635"/>
      <w:r w:rsidRPr="00B85928">
        <w:t>Literature Review</w:t>
      </w:r>
      <w:bookmarkEnd w:id="9"/>
      <w:bookmarkEnd w:id="10"/>
    </w:p>
    <w:p w14:paraId="1E304393" w14:textId="77777777" w:rsidR="00375C57" w:rsidRPr="00B85928" w:rsidRDefault="000E7E8F" w:rsidP="009657AA">
      <w:pPr>
        <w:pStyle w:val="Heading2"/>
      </w:pPr>
      <w:bookmarkStart w:id="11" w:name="_Tocg2rnb6myabat"/>
      <w:bookmarkStart w:id="12" w:name="_Toc198050636"/>
      <w:r w:rsidRPr="00B85928">
        <w:t>Concept of AI and human collaboration</w:t>
      </w:r>
      <w:bookmarkEnd w:id="11"/>
      <w:bookmarkEnd w:id="12"/>
    </w:p>
    <w:p w14:paraId="3C9D140D" w14:textId="4B078E47" w:rsidR="00375C57" w:rsidRPr="00B85928" w:rsidRDefault="000E7E8F" w:rsidP="00573076">
      <w:r w:rsidRPr="00B85928">
        <w:t xml:space="preserve">The research of </w:t>
      </w:r>
      <w:r w:rsidRPr="00B85928">
        <w:rPr>
          <w:rFonts w:eastAsia="Liberation Serif Regular"/>
        </w:rPr>
        <w:t xml:space="preserve">Astuti </w:t>
      </w:r>
      <w:r w:rsidRPr="00B85928">
        <w:rPr>
          <w:rFonts w:eastAsia="Liberation Serif Regular"/>
          <w:i/>
        </w:rPr>
        <w:t xml:space="preserve">et al., </w:t>
      </w:r>
      <w:r w:rsidRPr="00B85928">
        <w:rPr>
          <w:rFonts w:eastAsia="Liberation Serif Regular"/>
        </w:rPr>
        <w:t xml:space="preserve">(2024) states that the technology of AI and the available human resources can be collaborated within the hotel and hospitality industry for ensuring the overall well-being of the firms. It can be identified from this research paper that human and AI collaboration can be beneficial for the firms </w:t>
      </w:r>
      <w:r w:rsidR="00592CC2" w:rsidRPr="00B85928">
        <w:rPr>
          <w:rFonts w:eastAsia="Liberation Serif Regular"/>
        </w:rPr>
        <w:t>in</w:t>
      </w:r>
      <w:r w:rsidRPr="00B85928">
        <w:rPr>
          <w:rFonts w:eastAsia="Liberation Serif Regular"/>
        </w:rPr>
        <w:t xml:space="preserve"> the mentioned business industry to ensure an enhanced customer experience. An improvement in the customer </w:t>
      </w:r>
      <w:r w:rsidR="00592CC2" w:rsidRPr="00B85928">
        <w:rPr>
          <w:rFonts w:eastAsia="Liberation Serif Regular"/>
        </w:rPr>
        <w:t>experience</w:t>
      </w:r>
      <w:r w:rsidRPr="00B85928">
        <w:rPr>
          <w:rFonts w:eastAsia="Liberation Serif Regular"/>
        </w:rPr>
        <w:t xml:space="preserve"> is expected to be beneficial for the concerned firms to ensure stability in the market, as well as sustainability in </w:t>
      </w:r>
      <w:r w:rsidR="00592CC2" w:rsidRPr="00B85928">
        <w:rPr>
          <w:rFonts w:eastAsia="Liberation Serif Regular"/>
        </w:rPr>
        <w:t>their</w:t>
      </w:r>
      <w:r w:rsidRPr="00B85928">
        <w:rPr>
          <w:rFonts w:eastAsia="Liberation Serif Regular"/>
        </w:rPr>
        <w:t xml:space="preserve"> operations (</w:t>
      </w:r>
      <w:r w:rsidRPr="00B85928">
        <w:rPr>
          <w:rFonts w:eastAsia="Times New Roman Regular"/>
          <w:shd w:val="clear" w:color="auto" w:fill="FFFFFF"/>
        </w:rPr>
        <w:t xml:space="preserve">Calza </w:t>
      </w:r>
      <w:r w:rsidRPr="00B85928">
        <w:rPr>
          <w:rFonts w:eastAsia="Times New Roman Regular"/>
          <w:i/>
          <w:shd w:val="clear" w:color="auto" w:fill="FFFFFF"/>
        </w:rPr>
        <w:t>et al.,</w:t>
      </w:r>
      <w:r w:rsidRPr="00B85928">
        <w:rPr>
          <w:rFonts w:eastAsia="Times New Roman Regular"/>
          <w:shd w:val="clear" w:color="auto" w:fill="FFFFFF"/>
        </w:rPr>
        <w:t xml:space="preserve"> 2023</w:t>
      </w:r>
      <w:r w:rsidRPr="00B85928">
        <w:rPr>
          <w:rFonts w:eastAsia="Liberation Serif Regular"/>
        </w:rPr>
        <w:t xml:space="preserve">). On the other hand, the opinions of </w:t>
      </w:r>
      <w:r w:rsidRPr="00B85928">
        <w:rPr>
          <w:rFonts w:eastAsia="Times New Roman Regular"/>
          <w:shd w:val="clear" w:color="auto" w:fill="FFFFFF"/>
        </w:rPr>
        <w:t xml:space="preserve">Buhalis and Moldavska (2022) </w:t>
      </w:r>
      <w:r w:rsidR="00604221" w:rsidRPr="00B85928">
        <w:rPr>
          <w:rFonts w:eastAsia="Times New Roman Regular"/>
          <w:shd w:val="clear" w:color="auto" w:fill="FFFFFF"/>
        </w:rPr>
        <w:t>has emphasised</w:t>
      </w:r>
      <w:r w:rsidRPr="00B85928">
        <w:rPr>
          <w:rFonts w:eastAsia="Times New Roman Regular"/>
          <w:shd w:val="clear" w:color="auto" w:fill="FFFFFF"/>
        </w:rPr>
        <w:t xml:space="preserve"> a suggestion that only the inclusion of technology can be able to reconstruct the customer experience provisions entirely. According to the same research, artificial intelligence technology can be incorporated within the hotel and hospitality operations </w:t>
      </w:r>
      <w:r w:rsidR="00592CC2" w:rsidRPr="00B85928">
        <w:rPr>
          <w:rFonts w:eastAsia="Times New Roman Regular"/>
          <w:shd w:val="clear" w:color="auto" w:fill="FFFFFF"/>
        </w:rPr>
        <w:t>to provide</w:t>
      </w:r>
      <w:r w:rsidRPr="00B85928">
        <w:rPr>
          <w:rFonts w:eastAsia="Times New Roman Regular"/>
          <w:shd w:val="clear" w:color="auto" w:fill="FFFFFF"/>
        </w:rPr>
        <w:t xml:space="preserve"> customers with a stable voice assistant. This voice assistant can be able to provide the customers with a set </w:t>
      </w:r>
      <w:r w:rsidRPr="00B85928">
        <w:rPr>
          <w:rFonts w:eastAsia="Times New Roman Regular"/>
          <w:shd w:val="clear" w:color="auto" w:fill="FFFFFF"/>
        </w:rPr>
        <w:lastRenderedPageBreak/>
        <w:t xml:space="preserve">of personalised services, including food, lodging, </w:t>
      </w:r>
      <w:r w:rsidR="00ED3512" w:rsidRPr="00B85928">
        <w:rPr>
          <w:rFonts w:eastAsia="Times New Roman Regular"/>
          <w:shd w:val="clear" w:color="auto" w:fill="FFFFFF"/>
        </w:rPr>
        <w:t>entertainment,</w:t>
      </w:r>
      <w:r w:rsidRPr="00B85928">
        <w:rPr>
          <w:rFonts w:eastAsia="Times New Roman Regular"/>
          <w:shd w:val="clear" w:color="auto" w:fill="FFFFFF"/>
        </w:rPr>
        <w:t xml:space="preserve"> and many others. This can be crucial enough for the authorities of the hotel and hospitality industry to improve business operations and maintain sustainability in the same. </w:t>
      </w:r>
    </w:p>
    <w:p w14:paraId="711712A8" w14:textId="77777777" w:rsidR="00375C57" w:rsidRPr="00B85928" w:rsidRDefault="000E7E8F" w:rsidP="009657AA">
      <w:pPr>
        <w:pStyle w:val="Heading2"/>
      </w:pPr>
      <w:bookmarkStart w:id="13" w:name="_Tocvpk98sxhz5l6"/>
      <w:bookmarkStart w:id="14" w:name="_Toc198050637"/>
      <w:r w:rsidRPr="00B85928">
        <w:t>Benefits of AI and Human collaboration</w:t>
      </w:r>
      <w:bookmarkEnd w:id="13"/>
      <w:bookmarkEnd w:id="14"/>
    </w:p>
    <w:p w14:paraId="1D33B25E" w14:textId="55CD2181" w:rsidR="00375C57" w:rsidRPr="00B85928" w:rsidRDefault="000E7E8F" w:rsidP="00573076">
      <w:r w:rsidRPr="00B85928">
        <w:t xml:space="preserve">AI and human collaboration </w:t>
      </w:r>
      <w:r w:rsidR="00592CC2" w:rsidRPr="00B85928">
        <w:t>are</w:t>
      </w:r>
      <w:r w:rsidRPr="00B85928">
        <w:t xml:space="preserve"> expected to ensure improvement in the quality of services provided by the hotel and hospital business industry. In this context, the research of </w:t>
      </w:r>
      <w:r w:rsidRPr="00B85928">
        <w:rPr>
          <w:rFonts w:eastAsia="Times New Roman Regular"/>
          <w:shd w:val="clear" w:color="auto" w:fill="FFFFFF"/>
        </w:rPr>
        <w:t xml:space="preserve">Ruel and Njoku (2021) </w:t>
      </w:r>
      <w:r w:rsidRPr="00B85928">
        <w:t xml:space="preserve">can be invoked. As per the mentioned research work, it can be identified that the inclusion of technology, especially the inclusion of AI, can provide the authorities of the chosen business industry with innovation in the workplace. With the help of this innovation, the </w:t>
      </w:r>
      <w:r w:rsidR="00592CC2" w:rsidRPr="00B85928">
        <w:t>workload</w:t>
      </w:r>
      <w:r w:rsidRPr="00B85928">
        <w:t xml:space="preserve"> on the human resources of the hospitality business firm can be reduced. This type of collaborative work is also expected to ensure appropriate provision of better experiences to the customers, resulting in business enhancement and employee empowerment with technology (Ford and Sturman, 2020). On the other hand, there can also be a negative aspect of increasing adoption, rather than collaboration, of AI with the available human resources. It can be identified from the research of Tiwari (2023) that the increasing usage of AI technology can result in catastrophic consequences for the human resources working actively within the hotel and hospitality industry. Furthermore, it is also identified </w:t>
      </w:r>
      <w:r w:rsidR="00592CC2" w:rsidRPr="00B85928">
        <w:t>as influencing</w:t>
      </w:r>
      <w:r w:rsidRPr="00B85928">
        <w:t xml:space="preserve"> future job opportunities for humans. When AI can provide the firms with excellence in work, it is expected that the job opportunities for human resources will gradually decrease. </w:t>
      </w:r>
    </w:p>
    <w:p w14:paraId="634E7306" w14:textId="77777777" w:rsidR="00375C57" w:rsidRPr="00B85928" w:rsidRDefault="000E7E8F" w:rsidP="009657AA">
      <w:pPr>
        <w:pStyle w:val="Heading2"/>
      </w:pPr>
      <w:bookmarkStart w:id="15" w:name="_Tocmx785uykb8ci"/>
      <w:bookmarkStart w:id="16" w:name="_Toc198050638"/>
      <w:r w:rsidRPr="00B85928">
        <w:t>Challenges of AI and human collaboration</w:t>
      </w:r>
      <w:bookmarkEnd w:id="15"/>
      <w:bookmarkEnd w:id="16"/>
    </w:p>
    <w:p w14:paraId="539F93D5" w14:textId="2546FDA8" w:rsidR="00375C57" w:rsidRPr="00B85928" w:rsidRDefault="000E7E8F" w:rsidP="00573076">
      <w:r w:rsidRPr="00B85928">
        <w:t xml:space="preserve">Other than all the positive and negative aspects of human and AI collaborations in the hotel and hospitality industry, there are some challenges identified in </w:t>
      </w:r>
      <w:r w:rsidR="00592CC2" w:rsidRPr="00B85928">
        <w:t>a</w:t>
      </w:r>
      <w:r w:rsidRPr="00B85928">
        <w:t xml:space="preserve"> similar context. In the opinions of Nam </w:t>
      </w:r>
      <w:r w:rsidRPr="00B85928">
        <w:rPr>
          <w:i/>
        </w:rPr>
        <w:t>et al.,</w:t>
      </w:r>
      <w:r w:rsidRPr="00B85928">
        <w:t xml:space="preserve"> (2021), a comparatively large amount of implementation cost is one of the most influential challenges faced in starting AI and human collaboration. Due to the increased cost, AI technology is not expected to be incorporated within the operations of the hotel and hospitality sector. Thus, the desired collaboration of technology and human resources of the concerned business firm remains impossible till further</w:t>
      </w:r>
      <w:r w:rsidR="00592CC2" w:rsidRPr="00B85928">
        <w:t xml:space="preserve"> notice</w:t>
      </w:r>
      <w:r w:rsidRPr="00B85928">
        <w:t>.</w:t>
      </w:r>
    </w:p>
    <w:p w14:paraId="2BF72660" w14:textId="14F26526" w:rsidR="00375C57" w:rsidRPr="00B85928" w:rsidRDefault="000E7E8F" w:rsidP="00573076">
      <w:r w:rsidRPr="00B85928">
        <w:t xml:space="preserve">Along with this, improper handling of technologies is also considered to be a potential challenge towards initiating the collaboration between the human resources and the chosen modern technology in the hotel industry. The research of </w:t>
      </w:r>
      <w:r w:rsidRPr="00B85928">
        <w:rPr>
          <w:rFonts w:eastAsia="Times New Roman Regular"/>
          <w:shd w:val="clear" w:color="auto" w:fill="FFFFFF"/>
        </w:rPr>
        <w:t xml:space="preserve">Vinnakota </w:t>
      </w:r>
      <w:r w:rsidRPr="00B85928">
        <w:rPr>
          <w:rFonts w:eastAsia="Times New Roman Regular"/>
          <w:i/>
          <w:shd w:val="clear" w:color="auto" w:fill="FFFFFF"/>
        </w:rPr>
        <w:t xml:space="preserve">et al., </w:t>
      </w:r>
      <w:r w:rsidRPr="00B85928">
        <w:rPr>
          <w:rFonts w:eastAsia="Times New Roman Regular"/>
          <w:shd w:val="clear" w:color="auto" w:fill="FFFFFF"/>
        </w:rPr>
        <w:t xml:space="preserve">(2022) sheds light on this prospect in a better way. As per the mentioned researchers, if the technology is complicated to </w:t>
      </w:r>
      <w:r w:rsidR="00ED3512" w:rsidRPr="00B85928">
        <w:rPr>
          <w:rFonts w:eastAsia="Times New Roman Regular"/>
          <w:shd w:val="clear" w:color="auto" w:fill="FFFFFF"/>
        </w:rPr>
        <w:lastRenderedPageBreak/>
        <w:t>manage</w:t>
      </w:r>
      <w:r w:rsidRPr="00B85928">
        <w:rPr>
          <w:rFonts w:eastAsia="Times New Roman Regular"/>
          <w:shd w:val="clear" w:color="auto" w:fill="FFFFFF"/>
        </w:rPr>
        <w:t xml:space="preserve">, or if there is no provision of proper maintenance for the included technology, there can be a disruption in operating the same in a professional way. This can be the reason for not being able to collaborate with humans and AI. </w:t>
      </w:r>
    </w:p>
    <w:p w14:paraId="4387FC1A" w14:textId="77777777" w:rsidR="00375C57" w:rsidRPr="00B85928" w:rsidRDefault="000E7E8F" w:rsidP="009657AA">
      <w:pPr>
        <w:pStyle w:val="Heading2"/>
      </w:pPr>
      <w:bookmarkStart w:id="17" w:name="_Tocg8o7k4d3375z"/>
      <w:bookmarkStart w:id="18" w:name="_Toc198050639"/>
      <w:r w:rsidRPr="00B85928">
        <w:t>Recommendations to mitigate the identified challenges</w:t>
      </w:r>
      <w:bookmarkEnd w:id="17"/>
      <w:bookmarkEnd w:id="18"/>
    </w:p>
    <w:p w14:paraId="5D7468E0" w14:textId="46BC840D" w:rsidR="00375C57" w:rsidRPr="00B85928" w:rsidRDefault="00592CC2" w:rsidP="00573076">
      <w:r w:rsidRPr="00B85928">
        <w:t xml:space="preserve">To mitigate the issues identified above, the authorities can take some effective initiatives, such as reducing the labour and supply costs. </w:t>
      </w:r>
      <w:r w:rsidRPr="00B85928">
        <w:rPr>
          <w:rFonts w:eastAsia="Times New Roman Regular"/>
          <w:shd w:val="clear" w:color="auto" w:fill="FFFFFF"/>
        </w:rPr>
        <w:t xml:space="preserve">Korinek </w:t>
      </w:r>
      <w:r w:rsidRPr="00B85928">
        <w:rPr>
          <w:rFonts w:eastAsia="Times New Roman Regular"/>
          <w:i/>
          <w:shd w:val="clear" w:color="auto" w:fill="FFFFFF"/>
        </w:rPr>
        <w:t>et al.</w:t>
      </w:r>
      <w:r w:rsidR="00C91418" w:rsidRPr="00B85928">
        <w:rPr>
          <w:rFonts w:eastAsia="Times New Roman Regular"/>
          <w:i/>
          <w:shd w:val="clear" w:color="auto" w:fill="FFFFFF"/>
        </w:rPr>
        <w:t>,</w:t>
      </w:r>
      <w:r w:rsidRPr="00B85928">
        <w:rPr>
          <w:rFonts w:eastAsia="Times New Roman Regular"/>
          <w:shd w:val="clear" w:color="auto" w:fill="FFFFFF"/>
        </w:rPr>
        <w:t xml:space="preserve"> (2021), in this context, have mentioned in their research work that the reduction in labour cost, as well as the cost for maintaining the supply chain, can be effective for managing the financial sources available for further business operations in different market situations. This process can also be followed by the authorities of the hotel and hospitality business sector, which can result in the provision of sufficient amount of implementation costs. With the help of this, the intended technological development can be done, which can later collaborate with the human resources working actively in the same business sector</w:t>
      </w:r>
      <w:r w:rsidR="00ED3512" w:rsidRPr="00B85928">
        <w:rPr>
          <w:rFonts w:eastAsia="Times New Roman Regular"/>
          <w:shd w:val="clear" w:color="auto" w:fill="FFFFFF"/>
        </w:rPr>
        <w:t xml:space="preserve"> (Cooper and Hall, 2019)</w:t>
      </w:r>
      <w:r w:rsidRPr="00B85928">
        <w:rPr>
          <w:rFonts w:eastAsia="Times New Roman Regular"/>
          <w:shd w:val="clear" w:color="auto" w:fill="FFFFFF"/>
        </w:rPr>
        <w:t xml:space="preserve">. </w:t>
      </w:r>
      <w:r w:rsidR="000E7E8F" w:rsidRPr="00B85928">
        <w:rPr>
          <w:rFonts w:eastAsia="Times New Roman Regular"/>
          <w:shd w:val="clear" w:color="auto" w:fill="FFFFFF"/>
        </w:rPr>
        <w:t xml:space="preserve">In addition to this, another mitigation procedure can be educating the employees to operate the newly incorporated technologies within the hotel and hospitality business operations. The research of Han </w:t>
      </w:r>
      <w:r w:rsidR="000E7E8F" w:rsidRPr="00B85928">
        <w:rPr>
          <w:rFonts w:eastAsia="Times New Roman Regular"/>
          <w:i/>
          <w:shd w:val="clear" w:color="auto" w:fill="FFFFFF"/>
        </w:rPr>
        <w:t>et al.,</w:t>
      </w:r>
      <w:r w:rsidR="000E7E8F" w:rsidRPr="00B85928">
        <w:rPr>
          <w:rFonts w:eastAsia="Times New Roman Regular"/>
          <w:shd w:val="clear" w:color="auto" w:fill="FFFFFF"/>
        </w:rPr>
        <w:t xml:space="preserve"> (2021) can be used to testify </w:t>
      </w:r>
      <w:r w:rsidRPr="00B85928">
        <w:rPr>
          <w:rFonts w:eastAsia="Times New Roman Regular"/>
          <w:shd w:val="clear" w:color="auto" w:fill="FFFFFF"/>
        </w:rPr>
        <w:t xml:space="preserve">to </w:t>
      </w:r>
      <w:r w:rsidR="000E7E8F" w:rsidRPr="00B85928">
        <w:rPr>
          <w:rFonts w:eastAsia="Times New Roman Regular"/>
          <w:shd w:val="clear" w:color="auto" w:fill="FFFFFF"/>
        </w:rPr>
        <w:t xml:space="preserve">this context of discussion. As recorded in the mentioned research work, training the employees can be effective for the management of the hotel and hospitality business industry can help </w:t>
      </w:r>
      <w:r w:rsidRPr="00B85928">
        <w:rPr>
          <w:rFonts w:eastAsia="Times New Roman Regular"/>
          <w:shd w:val="clear" w:color="auto" w:fill="FFFFFF"/>
        </w:rPr>
        <w:t>get</w:t>
      </w:r>
      <w:r w:rsidR="000E7E8F" w:rsidRPr="00B85928">
        <w:rPr>
          <w:rFonts w:eastAsia="Times New Roman Regular"/>
          <w:shd w:val="clear" w:color="auto" w:fill="FFFFFF"/>
        </w:rPr>
        <w:t xml:space="preserve"> a clear idea of the operation of modern technologies in business. This can incorporate the training of the employees to regulate, </w:t>
      </w:r>
      <w:r w:rsidR="00ED3512" w:rsidRPr="00B85928">
        <w:rPr>
          <w:rFonts w:eastAsia="Times New Roman Regular"/>
          <w:shd w:val="clear" w:color="auto" w:fill="FFFFFF"/>
        </w:rPr>
        <w:t>maintain,</w:t>
      </w:r>
      <w:r w:rsidR="000E7E8F" w:rsidRPr="00B85928">
        <w:rPr>
          <w:rFonts w:eastAsia="Times New Roman Regular"/>
          <w:shd w:val="clear" w:color="auto" w:fill="FFFFFF"/>
        </w:rPr>
        <w:t xml:space="preserve"> and operate the artificial intelligence technology </w:t>
      </w:r>
      <w:r w:rsidRPr="00B85928">
        <w:rPr>
          <w:rFonts w:eastAsia="Times New Roman Regular"/>
          <w:shd w:val="clear" w:color="auto" w:fill="FFFFFF"/>
        </w:rPr>
        <w:t>to ensure</w:t>
      </w:r>
      <w:r w:rsidR="000E7E8F" w:rsidRPr="00B85928">
        <w:rPr>
          <w:rFonts w:eastAsia="Times New Roman Regular"/>
          <w:shd w:val="clear" w:color="auto" w:fill="FFFFFF"/>
        </w:rPr>
        <w:t xml:space="preserve"> a better working efficiency. This trait can be followed by the development of a proper customer experience, leading the concerned business industry to maintain sustainability in operations and suitability in customer acquisition in the future. </w:t>
      </w:r>
    </w:p>
    <w:p w14:paraId="55E851A2" w14:textId="77777777" w:rsidR="00375C57" w:rsidRPr="00B85928" w:rsidRDefault="000E7E8F" w:rsidP="00573076">
      <w:pPr>
        <w:pStyle w:val="Heading1"/>
        <w:spacing w:before="0" w:after="0"/>
      </w:pPr>
      <w:bookmarkStart w:id="19" w:name="_Toczzkgyj3sc7dc"/>
      <w:bookmarkStart w:id="20" w:name="_Toc198050640"/>
      <w:r w:rsidRPr="00B85928">
        <w:t>Method</w:t>
      </w:r>
      <w:bookmarkEnd w:id="19"/>
      <w:bookmarkEnd w:id="20"/>
    </w:p>
    <w:p w14:paraId="4C90A225" w14:textId="7B8B3233" w:rsidR="00375C57" w:rsidRPr="00B85928" w:rsidRDefault="000E7E8F" w:rsidP="00573076">
      <w:r w:rsidRPr="00B85928">
        <w:t>This research paper is going to incorporate the interpretivism research philosophy. This chosen philosophy is a sociobiological method for analysing the basic believes within the society, which can very appropriately influence the outcomes of the research (</w:t>
      </w:r>
      <w:r w:rsidRPr="00B85928">
        <w:rPr>
          <w:rFonts w:eastAsia="Liberation Serif Regular"/>
        </w:rPr>
        <w:t>Junjie and Yingxin, 2022</w:t>
      </w:r>
      <w:r w:rsidRPr="00B85928">
        <w:t xml:space="preserve">). Along with this, the deductive research approach will be followed </w:t>
      </w:r>
      <w:r w:rsidR="00592CC2" w:rsidRPr="00B85928">
        <w:t>to proceed</w:t>
      </w:r>
      <w:r w:rsidRPr="00B85928">
        <w:t xml:space="preserve"> further with the research procedures. The deductive research approach, in the context of conducting research, can focus on the scientific enquiry to form a hypothesis for the research. Along with this, the chosen research approach can help in reaching a conclusion of the research in a scientific and professional way (</w:t>
      </w:r>
      <w:r w:rsidRPr="00B85928">
        <w:rPr>
          <w:rFonts w:eastAsia="Times New Roman Regular"/>
          <w:shd w:val="clear" w:color="auto" w:fill="FFFFFF"/>
        </w:rPr>
        <w:t>Kumar and Ujire, 2024</w:t>
      </w:r>
      <w:r w:rsidRPr="00B85928">
        <w:t xml:space="preserve">). Other than these, the explanatory research design will be maintained </w:t>
      </w:r>
      <w:r w:rsidRPr="00B85928">
        <w:lastRenderedPageBreak/>
        <w:t>throughout the entire research work, which is to be applied for understanding the reasons for every result identified within the research work (</w:t>
      </w:r>
      <w:r w:rsidRPr="00B85928">
        <w:rPr>
          <w:rFonts w:eastAsia="Times New Roman Regular"/>
          <w:shd w:val="clear" w:color="auto" w:fill="FFFFFF"/>
        </w:rPr>
        <w:t xml:space="preserve">Rahmawati </w:t>
      </w:r>
      <w:r w:rsidRPr="00B85928">
        <w:rPr>
          <w:rFonts w:eastAsia="Times New Roman Regular"/>
          <w:i/>
          <w:shd w:val="clear" w:color="auto" w:fill="FFFFFF"/>
        </w:rPr>
        <w:t>et al.,</w:t>
      </w:r>
      <w:r w:rsidRPr="00B85928">
        <w:rPr>
          <w:rFonts w:eastAsia="Times New Roman Regular"/>
          <w:shd w:val="clear" w:color="auto" w:fill="FFFFFF"/>
        </w:rPr>
        <w:t xml:space="preserve"> 2022</w:t>
      </w:r>
      <w:r w:rsidRPr="00B85928">
        <w:t xml:space="preserve">). The same procedure is intended to be maintained within this research. The secondary data collection procedure will also </w:t>
      </w:r>
      <w:r w:rsidR="00F82E82" w:rsidRPr="00B85928">
        <w:t>incorporate for this research, which will include</w:t>
      </w:r>
      <w:r w:rsidRPr="00B85928">
        <w:t xml:space="preserve"> peer-reviewed articles, </w:t>
      </w:r>
      <w:r w:rsidR="00ED3512" w:rsidRPr="00B85928">
        <w:t>journals,</w:t>
      </w:r>
      <w:r w:rsidRPr="00B85928">
        <w:t xml:space="preserve"> and other documents. The </w:t>
      </w:r>
      <w:r w:rsidR="00592CC2" w:rsidRPr="00B85928">
        <w:t>Boolean</w:t>
      </w:r>
      <w:r w:rsidRPr="00B85928">
        <w:t xml:space="preserve"> search method is to be acquired for identifying the potential sources of details required for the research, consisting of proper inclusion and exclusion criteria. Lastly, all the ethical considerations are to be maintained to complete the research work. </w:t>
      </w:r>
    </w:p>
    <w:p w14:paraId="63A94DAA" w14:textId="77777777" w:rsidR="00375C57" w:rsidRPr="00B85928" w:rsidRDefault="000E7E8F" w:rsidP="00573076">
      <w:pPr>
        <w:pStyle w:val="Heading1"/>
        <w:spacing w:before="0" w:after="0"/>
      </w:pPr>
      <w:bookmarkStart w:id="21" w:name="_Toczwp4ah09xhb4"/>
      <w:bookmarkStart w:id="22" w:name="_Toc198050641"/>
      <w:r w:rsidRPr="00B85928">
        <w:t>Theme Impact Analysis</w:t>
      </w:r>
      <w:bookmarkEnd w:id="21"/>
      <w:r w:rsidRPr="00B85928">
        <w:t xml:space="preserve"> (PEST Analysis)</w:t>
      </w:r>
      <w:bookmarkEnd w:id="22"/>
    </w:p>
    <w:p w14:paraId="711565FF" w14:textId="77777777" w:rsidR="00375C57" w:rsidRPr="00B85928" w:rsidRDefault="000E7E8F" w:rsidP="009657AA">
      <w:pPr>
        <w:pStyle w:val="Heading2"/>
      </w:pPr>
      <w:bookmarkStart w:id="23" w:name="_Tocblavm7mo1g8w"/>
      <w:bookmarkStart w:id="24" w:name="_Toc198050642"/>
      <w:r w:rsidRPr="00B85928">
        <w:t>Political factors</w:t>
      </w:r>
      <w:bookmarkEnd w:id="23"/>
      <w:bookmarkEnd w:id="24"/>
    </w:p>
    <w:p w14:paraId="5CF6CF69" w14:textId="4A74B559" w:rsidR="00375C57" w:rsidRPr="00B85928" w:rsidRDefault="000E7E8F" w:rsidP="00573076">
      <w:r w:rsidRPr="00B85928">
        <w:t xml:space="preserve">It can be identified from </w:t>
      </w:r>
      <w:r w:rsidR="00ED3512" w:rsidRPr="00B85928">
        <w:t>various sources</w:t>
      </w:r>
      <w:r w:rsidRPr="00B85928">
        <w:t xml:space="preserve"> that the United Kingdom has started to </w:t>
      </w:r>
      <w:r w:rsidR="00592CC2" w:rsidRPr="00B85928">
        <w:t>achieve</w:t>
      </w:r>
      <w:r w:rsidRPr="00B85928">
        <w:t xml:space="preserve"> political stability throughout the country. There has been no turmoil within the chosen country after the election scenarios. Alongside, there has been a factor related to Brexit, which could have influenced the political scenarios in the country (Theguardian.com, 2025). This has made the United Kingdom one of the politically safe countries in the entire Europe, resulting in making the scenarios suitable for leading a peaceful life. After analysing the details mentioned above, it can be clearly stated that such a politically stable place can be a suitable place for foreigners and tourists to </w:t>
      </w:r>
      <w:r w:rsidR="00ED3512" w:rsidRPr="00B85928">
        <w:t>get</w:t>
      </w:r>
      <w:r w:rsidRPr="00B85928">
        <w:t xml:space="preserve"> a new experience of living within the chosen country. Apart from this, the visa rule can also be taken </w:t>
      </w:r>
      <w:r w:rsidR="00592CC2" w:rsidRPr="00B85928">
        <w:t>into</w:t>
      </w:r>
      <w:r w:rsidRPr="00B85928">
        <w:t xml:space="preserve"> consideration for this research work. As per the new rule for visas, </w:t>
      </w:r>
      <w:r w:rsidR="00DB7292" w:rsidRPr="00B85928">
        <w:t>the</w:t>
      </w:r>
      <w:r w:rsidRPr="00B85928">
        <w:t xml:space="preserve"> process of migration is controlled with ease. Accordingly, it focuses on </w:t>
      </w:r>
      <w:r w:rsidR="00592CC2" w:rsidRPr="00B85928">
        <w:t>banning</w:t>
      </w:r>
      <w:r w:rsidRPr="00B85928">
        <w:t xml:space="preserve"> the citizenship of those migrants who are living in the UK for </w:t>
      </w:r>
      <w:r w:rsidR="00592CC2" w:rsidRPr="00B85928">
        <w:t>less</w:t>
      </w:r>
      <w:r w:rsidRPr="00B85928">
        <w:t xml:space="preserve"> than a decade (</w:t>
      </w:r>
      <w:r w:rsidR="00592CC2" w:rsidRPr="00B85928">
        <w:rPr>
          <w:rFonts w:eastAsia="Liberation Serif Regular"/>
        </w:rPr>
        <w:t>Gov.uk</w:t>
      </w:r>
      <w:r w:rsidRPr="00B85928">
        <w:rPr>
          <w:rFonts w:eastAsia="Liberation Serif Regular"/>
        </w:rPr>
        <w:t>, 2025</w:t>
      </w:r>
      <w:r w:rsidRPr="00B85928">
        <w:t xml:space="preserve">). This initiative is intended to ensure firm control </w:t>
      </w:r>
      <w:r w:rsidR="00592CC2" w:rsidRPr="00B85928">
        <w:t>over</w:t>
      </w:r>
      <w:r w:rsidRPr="00B85928">
        <w:t xml:space="preserve"> the population of the country and other issues related to the same. This makes the lifestyle of an individual in the country </w:t>
      </w:r>
      <w:r w:rsidR="00ED3512" w:rsidRPr="00B85928">
        <w:t>extremely easy</w:t>
      </w:r>
      <w:r w:rsidRPr="00B85928">
        <w:t xml:space="preserve"> and accessible to the facilities provided by the government of the UK. This can also attract tourists and other people who are willing to settle in the mentioned country in Europe. </w:t>
      </w:r>
    </w:p>
    <w:p w14:paraId="037FDF04" w14:textId="77777777" w:rsidR="00375C57" w:rsidRPr="00B85928" w:rsidRDefault="000E7E8F" w:rsidP="009657AA">
      <w:pPr>
        <w:pStyle w:val="Heading2"/>
      </w:pPr>
      <w:bookmarkStart w:id="25" w:name="_Toczcqjj13jbzwv"/>
      <w:bookmarkStart w:id="26" w:name="_Toc198050643"/>
      <w:r w:rsidRPr="00B85928">
        <w:t>Economic factors</w:t>
      </w:r>
      <w:bookmarkEnd w:id="25"/>
      <w:bookmarkEnd w:id="26"/>
    </w:p>
    <w:p w14:paraId="5B9B5732" w14:textId="034A1C05" w:rsidR="00375C57" w:rsidRPr="00B85928" w:rsidRDefault="000E7E8F" w:rsidP="00573076">
      <w:r w:rsidRPr="00B85928">
        <w:t xml:space="preserve">The latest statistical details confirm that the United Kingdom has been able to increase the rate of GDP in the country. The reports have recorded the fact that the current GDP of the UK till FY2024 has been 2.56 trillion British Pounds. This is also </w:t>
      </w:r>
      <w:r w:rsidR="00592CC2" w:rsidRPr="00B85928">
        <w:t>expected</w:t>
      </w:r>
      <w:r w:rsidRPr="00B85928">
        <w:t xml:space="preserve"> to increase from the year 2023, which was 2.54 trillion British Pounds (Statista.com, 2025). Maintaining a high rate of GDP can be a beacon for the country, as well as all the business firms operating within the same, for ensuring financial benefits and stability. This can be </w:t>
      </w:r>
      <w:r w:rsidR="00ED3512" w:rsidRPr="00B85928">
        <w:t>beneficial</w:t>
      </w:r>
      <w:r w:rsidRPr="00B85928">
        <w:t xml:space="preserve"> for the hotel and hospitality industry in the </w:t>
      </w:r>
      <w:r w:rsidRPr="00B85928">
        <w:lastRenderedPageBreak/>
        <w:t>country taken under consideration for the research, as this can help the firms under the mentioned industry to gain financial sustainability (</w:t>
      </w:r>
      <w:r w:rsidRPr="00B85928">
        <w:rPr>
          <w:rFonts w:eastAsia="Times New Roman Regular"/>
          <w:shd w:val="clear" w:color="auto" w:fill="FFFFFF"/>
        </w:rPr>
        <w:t>Ozili and Iorember, 2024</w:t>
      </w:r>
      <w:r w:rsidRPr="00B85928">
        <w:t xml:space="preserve">). A proper flow of liquid cash for business and other internal operations can also be ensured for the same reason. </w:t>
      </w:r>
    </w:p>
    <w:p w14:paraId="716D0296" w14:textId="07C2721E" w:rsidR="00375C57" w:rsidRPr="00B85928" w:rsidRDefault="000E7E8F" w:rsidP="009657AA">
      <w:pPr>
        <w:pStyle w:val="Heading2"/>
      </w:pPr>
      <w:bookmarkStart w:id="27" w:name="_Toc7kh34ryswwzh"/>
      <w:bookmarkStart w:id="28" w:name="_Toc198050644"/>
      <w:r w:rsidRPr="00B85928">
        <w:t>Social factors</w:t>
      </w:r>
      <w:bookmarkEnd w:id="27"/>
      <w:bookmarkEnd w:id="28"/>
    </w:p>
    <w:p w14:paraId="7E092422" w14:textId="39FACA9F" w:rsidR="00375C57" w:rsidRPr="00B85928" w:rsidRDefault="000E7E8F" w:rsidP="00573076">
      <w:r w:rsidRPr="00B85928">
        <w:t xml:space="preserve">Till the </w:t>
      </w:r>
      <w:r w:rsidR="00592CC2" w:rsidRPr="00B85928">
        <w:t>middle</w:t>
      </w:r>
      <w:r w:rsidRPr="00B85928">
        <w:t xml:space="preserve"> of the year 2023, the population in the United Kingdom </w:t>
      </w:r>
      <w:r w:rsidR="00592CC2" w:rsidRPr="00B85928">
        <w:t>is</w:t>
      </w:r>
      <w:r w:rsidRPr="00B85928">
        <w:t xml:space="preserve"> estimated to be around 68.3 million (</w:t>
      </w:r>
      <w:r w:rsidRPr="00B85928">
        <w:rPr>
          <w:rFonts w:eastAsia="Liberation Serif Regular"/>
        </w:rPr>
        <w:t>Ons.gov.uk, 2025</w:t>
      </w:r>
      <w:r w:rsidRPr="00B85928">
        <w:t>). This is a huge base for gathering the essential human resources required for the operations in the hotel and hospitality management industry in the chosen country. Other than this, among the total population mentioned above, approximately 2.94 million are found to be educated (</w:t>
      </w:r>
      <w:r w:rsidRPr="00B85928">
        <w:rPr>
          <w:rFonts w:eastAsia="Liberation Serif Regular"/>
        </w:rPr>
        <w:t>Statista.com, 2025</w:t>
      </w:r>
      <w:r w:rsidRPr="00B85928">
        <w:t xml:space="preserve">). The authorities of the chosen business sector can choose proper candidates for the operations of the hospitality services, along with the regulation of the AI technology from the identified demography. The efficiency of the employees within the concerned hospitality business industry can be evaluated </w:t>
      </w:r>
      <w:r w:rsidR="00ED3512" w:rsidRPr="00B85928">
        <w:t>based on</w:t>
      </w:r>
      <w:r w:rsidRPr="00B85928">
        <w:t xml:space="preserve"> their educational background, resulting in a proper assessment and selection procedure for choosing appropriate human resources. After assessment of all the details mentioned above, it can be declared that the social factors can have a massive influence on the intended business operation of the hotel business in question</w:t>
      </w:r>
      <w:r w:rsidR="00592CC2" w:rsidRPr="00B85928">
        <w:t>,</w:t>
      </w:r>
      <w:r w:rsidRPr="00B85928">
        <w:t xml:space="preserve"> </w:t>
      </w:r>
      <w:r w:rsidR="00592CC2" w:rsidRPr="00B85928">
        <w:t>by</w:t>
      </w:r>
      <w:r w:rsidRPr="00B85928">
        <w:t xml:space="preserve"> collaborating </w:t>
      </w:r>
      <w:r w:rsidR="00592CC2" w:rsidRPr="00B85928">
        <w:t xml:space="preserve">with </w:t>
      </w:r>
      <w:r w:rsidRPr="00B85928">
        <w:t xml:space="preserve">AI technology and humans. Since the rate of literacy is also identified to be at a satisfactory degree, the chosen technology can also be maintained with dexterous hands. </w:t>
      </w:r>
    </w:p>
    <w:p w14:paraId="3FBC1F11" w14:textId="77777777" w:rsidR="00375C57" w:rsidRPr="00B85928" w:rsidRDefault="000E7E8F" w:rsidP="009657AA">
      <w:pPr>
        <w:pStyle w:val="Heading2"/>
      </w:pPr>
      <w:bookmarkStart w:id="29" w:name="_Tocnv4kppvqe8l5"/>
      <w:bookmarkStart w:id="30" w:name="_Toc198050645"/>
      <w:r w:rsidRPr="00B85928">
        <w:t>Technological factors</w:t>
      </w:r>
      <w:bookmarkEnd w:id="29"/>
      <w:bookmarkEnd w:id="30"/>
    </w:p>
    <w:p w14:paraId="2F00AC9D" w14:textId="32F44073" w:rsidR="00375C57" w:rsidRPr="00B85928" w:rsidRDefault="00ED3512" w:rsidP="00573076">
      <w:r w:rsidRPr="00B85928">
        <w:t>To</w:t>
      </w:r>
      <w:r w:rsidR="000E7E8F" w:rsidRPr="00B85928">
        <w:t xml:space="preserve"> increase adherence to the technological factors, the government of the United Kingdom has been found to maintain </w:t>
      </w:r>
      <w:r w:rsidR="00592CC2" w:rsidRPr="00B85928">
        <w:t xml:space="preserve">the </w:t>
      </w:r>
      <w:r w:rsidR="000E7E8F" w:rsidRPr="00B85928">
        <w:t xml:space="preserve">training and education of </w:t>
      </w:r>
      <w:r w:rsidR="00592CC2" w:rsidRPr="00B85928">
        <w:t>its</w:t>
      </w:r>
      <w:r w:rsidR="000E7E8F" w:rsidRPr="00B85928">
        <w:t xml:space="preserve"> citizens. It has been identified by studying the latest resources that the UK is holding the first place within Europe as the hub of technological advancements. In addition to this matter, it can also be clarified that in the worldwide context, the UK is the third country for technological adherence and advancements (Go</w:t>
      </w:r>
      <w:r w:rsidR="00DB7292" w:rsidRPr="00B85928">
        <w:t>v</w:t>
      </w:r>
      <w:r w:rsidR="000E7E8F" w:rsidRPr="00B85928">
        <w:t xml:space="preserve">.uk, 2025). These details can help the research deduce that the country has that much potential required for incorporating technologies in the hotel and hospitality operations. Other than this, the government officials are also found to take proper initiatives for developing the technological aspects within the country. It has been found that the regulatory authorities of the UK government </w:t>
      </w:r>
      <w:r w:rsidR="00592CC2" w:rsidRPr="00B85928">
        <w:t>emphasise</w:t>
      </w:r>
      <w:r w:rsidR="000E7E8F" w:rsidRPr="00B85928">
        <w:t xml:space="preserve"> the inclusion of Artificial Intelligence, quantum technologies, futuristic telecommunication procedures and many others. They have also been seen to inculcate such technologies which can protect the privacy of the citizens, including the social privacy, as well as their financial privacy (Gov.uk, 2025). After considering the </w:t>
      </w:r>
      <w:r w:rsidRPr="00B85928">
        <w:t>details</w:t>
      </w:r>
      <w:r w:rsidR="000E7E8F" w:rsidRPr="00B85928">
        <w:t xml:space="preserve">, it can be very appropriately mentioned in the </w:t>
      </w:r>
      <w:r w:rsidR="000E7E8F" w:rsidRPr="00B85928">
        <w:lastRenderedPageBreak/>
        <w:t xml:space="preserve">research that the </w:t>
      </w:r>
      <w:r w:rsidR="00592CC2" w:rsidRPr="00B85928">
        <w:t>chosen</w:t>
      </w:r>
      <w:r w:rsidR="000E7E8F" w:rsidRPr="00B85928">
        <w:t xml:space="preserve"> business industry, especially the firm named Novotel Wembley Hotel, can be able to survive within the modern business market. </w:t>
      </w:r>
    </w:p>
    <w:p w14:paraId="47EAC9EB" w14:textId="77777777" w:rsidR="00375C57" w:rsidRPr="00B85928" w:rsidRDefault="000E7E8F" w:rsidP="00573076">
      <w:pPr>
        <w:pStyle w:val="Heading1"/>
        <w:spacing w:before="0" w:after="0"/>
      </w:pPr>
      <w:bookmarkStart w:id="31" w:name="_Tocjhy4omtnpibj"/>
      <w:bookmarkStart w:id="32" w:name="_Toc198050646"/>
      <w:r w:rsidRPr="00B85928">
        <w:t>Conclusion</w:t>
      </w:r>
      <w:bookmarkEnd w:id="31"/>
      <w:bookmarkEnd w:id="32"/>
    </w:p>
    <w:p w14:paraId="15510FC5" w14:textId="4A3F485B" w:rsidR="00375C57" w:rsidRPr="00B85928" w:rsidRDefault="00530907" w:rsidP="00573076">
      <w:r w:rsidRPr="00B85928">
        <w:t>From the overall discussion</w:t>
      </w:r>
      <w:r w:rsidR="000E7E8F" w:rsidRPr="00B85928">
        <w:t>, it can be</w:t>
      </w:r>
      <w:r w:rsidRPr="00B85928">
        <w:t xml:space="preserve"> concluded</w:t>
      </w:r>
      <w:r w:rsidR="000E7E8F" w:rsidRPr="00B85928">
        <w:t xml:space="preserve"> that there </w:t>
      </w:r>
      <w:r w:rsidR="00592CC2" w:rsidRPr="00B85928">
        <w:t>has</w:t>
      </w:r>
      <w:r w:rsidR="000E7E8F" w:rsidRPr="00B85928">
        <w:t xml:space="preserve"> been a set of aspects which have been able to influence the outcomes of this research work. Throughout the entire research work, it has been seen that the background of the country is suitable enough for the authorities of the Novotel Wembley Hotel to incorporate artificial intelligence technology for better customer experiences. These details were followed by a review of previous </w:t>
      </w:r>
      <w:r w:rsidR="00592CC2" w:rsidRPr="00B85928">
        <w:t>documentation</w:t>
      </w:r>
      <w:r w:rsidR="000E7E8F" w:rsidRPr="00B85928">
        <w:t xml:space="preserve">, supporting the relevance and importance of the research topic, especially its themes. After this, the research has been able to record the approach for collecting and analysing the required details for achieving the desired outcomes, along with the details of the PEST analysis procedure. </w:t>
      </w:r>
    </w:p>
    <w:p w14:paraId="61D6B269" w14:textId="77777777" w:rsidR="00375C57" w:rsidRPr="00B85928" w:rsidRDefault="000E7E8F" w:rsidP="00573076">
      <w:pPr>
        <w:pStyle w:val="Heading1"/>
        <w:spacing w:before="0" w:after="0"/>
      </w:pPr>
      <w:bookmarkStart w:id="33" w:name="_Toc4h4fbvvrebdt"/>
      <w:bookmarkStart w:id="34" w:name="_Toc198050647"/>
      <w:r w:rsidRPr="00B85928">
        <w:t>Recommendations</w:t>
      </w:r>
      <w:bookmarkEnd w:id="33"/>
      <w:bookmarkEnd w:id="34"/>
    </w:p>
    <w:p w14:paraId="048748AE" w14:textId="772665BC" w:rsidR="00375C57" w:rsidRPr="00B85928" w:rsidRDefault="00530907" w:rsidP="00573076">
      <w:r w:rsidRPr="00B85928">
        <w:t>For the betterment the AI integration within key HR operations across the hospitality industry</w:t>
      </w:r>
      <w:r w:rsidR="000E7E8F" w:rsidRPr="00B85928">
        <w:t xml:space="preserve">, the authorities of the hotel business industry </w:t>
      </w:r>
      <w:r w:rsidRPr="00B85928">
        <w:t>are required to</w:t>
      </w:r>
      <w:r w:rsidR="000E7E8F" w:rsidRPr="00B85928">
        <w:t xml:space="preserve"> focus on including a chatbot for the customers' benefit. The AI chatbot can be helpful for taking effective measures for directing the hotel booking procedure (</w:t>
      </w:r>
      <w:r w:rsidR="000E7E8F" w:rsidRPr="00B85928">
        <w:rPr>
          <w:rFonts w:eastAsia="Times New Roman Regular"/>
          <w:shd w:val="clear" w:color="auto" w:fill="FFFFFF"/>
        </w:rPr>
        <w:t xml:space="preserve">Huang </w:t>
      </w:r>
      <w:r w:rsidR="000E7E8F" w:rsidRPr="00B85928">
        <w:rPr>
          <w:rFonts w:eastAsia="Times New Roman Regular"/>
          <w:i/>
          <w:shd w:val="clear" w:color="auto" w:fill="FFFFFF"/>
        </w:rPr>
        <w:t xml:space="preserve">et al., </w:t>
      </w:r>
      <w:r w:rsidR="000E7E8F" w:rsidRPr="00B85928">
        <w:rPr>
          <w:rFonts w:eastAsia="Times New Roman Regular"/>
          <w:shd w:val="clear" w:color="auto" w:fill="FFFFFF"/>
        </w:rPr>
        <w:t>2022</w:t>
      </w:r>
      <w:r w:rsidR="000E7E8F" w:rsidRPr="00B85928">
        <w:t xml:space="preserve">). This can be helpful for the hotel and hospitality industry, especially for the Novotel Wembley Hotel, for customer acquisition and providing the same with enhanced customer experiences. Additionally, the dynamic pricing procedure can be applied to </w:t>
      </w:r>
      <w:r w:rsidR="00592CC2" w:rsidRPr="00B85928">
        <w:t>aid</w:t>
      </w:r>
      <w:r w:rsidR="000E7E8F" w:rsidRPr="00B85928">
        <w:t xml:space="preserve"> the marketing team of the concerned business industry. AI, in this context, can make sure that the content made by humans is spread among the potential customers within a short span of time</w:t>
      </w:r>
      <w:r w:rsidR="00971A64" w:rsidRPr="00B85928">
        <w:t xml:space="preserve"> (</w:t>
      </w:r>
      <w:r w:rsidR="009B7C19" w:rsidRPr="00B85928">
        <w:t xml:space="preserve">Calza </w:t>
      </w:r>
      <w:r w:rsidR="009B7C19" w:rsidRPr="00B85928">
        <w:rPr>
          <w:i/>
          <w:iCs/>
        </w:rPr>
        <w:t>et al.,</w:t>
      </w:r>
      <w:r w:rsidR="009B7C19" w:rsidRPr="00B85928">
        <w:t xml:space="preserve"> 2023</w:t>
      </w:r>
      <w:r w:rsidR="00971A64" w:rsidRPr="00B85928">
        <w:t>)</w:t>
      </w:r>
      <w:r w:rsidR="000E7E8F" w:rsidRPr="00B85928">
        <w:t xml:space="preserve">. The organisational database can also be accessed through the intended technology, making it suitable for the available human resources to target </w:t>
      </w:r>
      <w:r w:rsidR="00ED3512" w:rsidRPr="00B85928">
        <w:t>many</w:t>
      </w:r>
      <w:r w:rsidR="000E7E8F" w:rsidRPr="00B85928">
        <w:t xml:space="preserve"> potential customers. This initiative can also be beneficial for the hotel industry, specifically for the hotels</w:t>
      </w:r>
      <w:r w:rsidR="00592CC2" w:rsidRPr="00B85928">
        <w:t>,</w:t>
      </w:r>
      <w:r w:rsidR="000E7E8F" w:rsidRPr="00B85928">
        <w:t xml:space="preserve"> namely </w:t>
      </w:r>
      <w:r w:rsidR="00592CC2" w:rsidRPr="00B85928">
        <w:t xml:space="preserve">the </w:t>
      </w:r>
      <w:r w:rsidR="000E7E8F" w:rsidRPr="00B85928">
        <w:t xml:space="preserve">Novotel Wembley Hotel. </w:t>
      </w:r>
    </w:p>
    <w:p w14:paraId="54FBE937" w14:textId="091EE81E" w:rsidR="00375C57" w:rsidRPr="00B85928" w:rsidRDefault="000E7E8F" w:rsidP="00573076">
      <w:r w:rsidRPr="00B85928">
        <w:t xml:space="preserve">Furthermore, AI can be incorporated within the database management procedure, along with assigning humans </w:t>
      </w:r>
      <w:r w:rsidR="00592CC2" w:rsidRPr="00B85928">
        <w:t>to operate</w:t>
      </w:r>
      <w:r w:rsidRPr="00B85928">
        <w:t xml:space="preserve"> the advanced technology. AI can have real-time threat detection technology, which can identify the potential threats of malware attacks or any other cybersecurity issue </w:t>
      </w:r>
      <w:r w:rsidR="00ED3512" w:rsidRPr="00B85928">
        <w:t>to</w:t>
      </w:r>
      <w:r w:rsidRPr="00B85928">
        <w:t xml:space="preserve"> protect the customer details saved in the server (</w:t>
      </w:r>
      <w:r w:rsidRPr="00B85928">
        <w:rPr>
          <w:rFonts w:eastAsia="Times New Roman Regular"/>
          <w:shd w:val="clear" w:color="auto" w:fill="FFFFFF"/>
        </w:rPr>
        <w:t>Reddy, 2021</w:t>
      </w:r>
      <w:r w:rsidRPr="00B85928">
        <w:t xml:space="preserve">). Thus, the human resources of the hotel and hospitality organisations can be able to </w:t>
      </w:r>
      <w:r w:rsidR="00ED3512" w:rsidRPr="00B85928">
        <w:t>ensure the overall protection of the customers’ personal details efficiently and professionally</w:t>
      </w:r>
      <w:r w:rsidRPr="00B85928">
        <w:t xml:space="preserve">. </w:t>
      </w:r>
      <w:r w:rsidR="00592CC2" w:rsidRPr="00B85928">
        <w:t>These types of initiatives</w:t>
      </w:r>
      <w:r w:rsidRPr="00B85928">
        <w:t xml:space="preserve"> can be proven to be helpful for the UK hotel and hospitality business sector to increase the usage of AI technology </w:t>
      </w:r>
      <w:r w:rsidRPr="00B85928">
        <w:lastRenderedPageBreak/>
        <w:t xml:space="preserve">within their business operations. Furthermore, the management of the concerned business firms can ensure proper training for the employees, who can be able to regulate and operate the intended technology, resulting in a proper collaboration between humans and technology in the hotel and hospitality management services. </w:t>
      </w:r>
    </w:p>
    <w:p w14:paraId="5F2ED10C" w14:textId="77777777" w:rsidR="00375C57" w:rsidRPr="00B85928" w:rsidRDefault="00375C57" w:rsidP="00573076">
      <w:pPr>
        <w:pStyle w:val="Heading1"/>
        <w:spacing w:before="0" w:after="0"/>
      </w:pPr>
      <w:bookmarkStart w:id="35" w:name="_Tocxq5jf8y4l1mg"/>
    </w:p>
    <w:p w14:paraId="2216B30C" w14:textId="77777777" w:rsidR="00375C57" w:rsidRPr="00B85928" w:rsidRDefault="000E7E8F" w:rsidP="00573076">
      <w:pPr>
        <w:pStyle w:val="Heading1"/>
        <w:spacing w:before="0" w:after="0"/>
      </w:pPr>
      <w:r w:rsidRPr="00B85928">
        <w:br w:type="page"/>
      </w:r>
      <w:bookmarkStart w:id="36" w:name="_Toc198050648"/>
      <w:r w:rsidRPr="00B85928">
        <w:lastRenderedPageBreak/>
        <w:t>References</w:t>
      </w:r>
      <w:bookmarkEnd w:id="35"/>
      <w:bookmarkEnd w:id="36"/>
    </w:p>
    <w:p w14:paraId="0244378C" w14:textId="77777777" w:rsidR="00851C8E" w:rsidRPr="00B85928" w:rsidRDefault="00851C8E" w:rsidP="00573076">
      <w:r w:rsidRPr="00B85928">
        <w:rPr>
          <w:shd w:val="clear" w:color="auto" w:fill="FFFFFF"/>
        </w:rPr>
        <w:t xml:space="preserve">Astuti, E., Harsono, I., Uhai, S., Muthmainah, H.N. and Vandika, A.Y., 2024. Application of artificial intelligence technology in customer service in the hospitality industry in Indonesia: A literature review on improving efficiency and user experience. </w:t>
      </w:r>
      <w:r w:rsidRPr="00B85928">
        <w:rPr>
          <w:i/>
          <w:shd w:val="clear" w:color="auto" w:fill="FFFFFF"/>
        </w:rPr>
        <w:t>Sciences Du Nord Nature Science and Technology</w:t>
      </w:r>
      <w:r w:rsidRPr="00B85928">
        <w:rPr>
          <w:shd w:val="clear" w:color="auto" w:fill="FFFFFF"/>
        </w:rPr>
        <w:t xml:space="preserve">, </w:t>
      </w:r>
      <w:r w:rsidRPr="00B85928">
        <w:rPr>
          <w:i/>
          <w:shd w:val="clear" w:color="auto" w:fill="FFFFFF"/>
        </w:rPr>
        <w:t>1</w:t>
      </w:r>
      <w:r w:rsidRPr="00B85928">
        <w:rPr>
          <w:shd w:val="clear" w:color="auto" w:fill="FFFFFF"/>
        </w:rPr>
        <w:t>(01), pp.28-36.</w:t>
      </w:r>
    </w:p>
    <w:p w14:paraId="0E13A6CA" w14:textId="77777777" w:rsidR="00851C8E" w:rsidRPr="00B85928" w:rsidRDefault="00851C8E" w:rsidP="00573076">
      <w:pPr>
        <w:rPr>
          <w:shd w:val="clear" w:color="auto" w:fill="FFFFFF"/>
        </w:rPr>
      </w:pPr>
      <w:r w:rsidRPr="00B85928">
        <w:rPr>
          <w:shd w:val="clear" w:color="auto" w:fill="FFFFFF"/>
        </w:rPr>
        <w:t xml:space="preserve">Buhalis, D. and Moldavska, I., 2022. Voice assistants in hospitality: using artificial intelligence for customer service. </w:t>
      </w:r>
      <w:r w:rsidRPr="00B85928">
        <w:rPr>
          <w:i/>
          <w:shd w:val="clear" w:color="auto" w:fill="FFFFFF"/>
        </w:rPr>
        <w:t>Journal of Hospitality and Tourism Technology</w:t>
      </w:r>
      <w:r w:rsidRPr="00B85928">
        <w:rPr>
          <w:shd w:val="clear" w:color="auto" w:fill="FFFFFF"/>
        </w:rPr>
        <w:t xml:space="preserve">, </w:t>
      </w:r>
      <w:r w:rsidRPr="00B85928">
        <w:rPr>
          <w:i/>
          <w:shd w:val="clear" w:color="auto" w:fill="FFFFFF"/>
        </w:rPr>
        <w:t>13</w:t>
      </w:r>
      <w:r w:rsidRPr="00B85928">
        <w:rPr>
          <w:shd w:val="clear" w:color="auto" w:fill="FFFFFF"/>
        </w:rPr>
        <w:t>(3), pp.386-403.</w:t>
      </w:r>
    </w:p>
    <w:p w14:paraId="22F25E51" w14:textId="77777777" w:rsidR="00851C8E" w:rsidRPr="00B85928" w:rsidRDefault="00851C8E" w:rsidP="00573076">
      <w:pPr>
        <w:rPr>
          <w:shd w:val="clear" w:color="auto" w:fill="FFFFFF"/>
        </w:rPr>
      </w:pPr>
      <w:r w:rsidRPr="00B85928">
        <w:rPr>
          <w:shd w:val="clear" w:color="auto" w:fill="FFFFFF"/>
        </w:rPr>
        <w:t xml:space="preserve">Calza, F., Sorrentino, A. and Tutore, I., 2023. Combining corporate environmental sustainability and customer experience management to build an integrated model for decision-making. </w:t>
      </w:r>
      <w:r w:rsidRPr="00B85928">
        <w:rPr>
          <w:i/>
          <w:shd w:val="clear" w:color="auto" w:fill="FFFFFF"/>
        </w:rPr>
        <w:t>Management Decision</w:t>
      </w:r>
      <w:r w:rsidRPr="00B85928">
        <w:rPr>
          <w:shd w:val="clear" w:color="auto" w:fill="FFFFFF"/>
        </w:rPr>
        <w:t xml:space="preserve">, </w:t>
      </w:r>
      <w:r w:rsidRPr="00B85928">
        <w:rPr>
          <w:i/>
          <w:shd w:val="clear" w:color="auto" w:fill="FFFFFF"/>
        </w:rPr>
        <w:t>61</w:t>
      </w:r>
      <w:r w:rsidRPr="00B85928">
        <w:rPr>
          <w:shd w:val="clear" w:color="auto" w:fill="FFFFFF"/>
        </w:rPr>
        <w:t>(13), pp.54-84.</w:t>
      </w:r>
    </w:p>
    <w:p w14:paraId="4719061E" w14:textId="77777777" w:rsidR="00851C8E" w:rsidRPr="00B85928" w:rsidRDefault="00851C8E" w:rsidP="00573076">
      <w:r w:rsidRPr="00B85928">
        <w:rPr>
          <w:rFonts w:eastAsia="Liberation Serif Regular"/>
        </w:rPr>
        <w:t>Cooper, C, and Hall, M. 2019. Contemporary tourism: An international Approach, 4</w:t>
      </w:r>
      <w:r w:rsidRPr="00B85928">
        <w:rPr>
          <w:rFonts w:eastAsia="Liberation Serif Regular"/>
          <w:vertAlign w:val="superscript"/>
        </w:rPr>
        <w:t>th</w:t>
      </w:r>
      <w:r w:rsidRPr="00B85928">
        <w:rPr>
          <w:rFonts w:eastAsia="Liberation Serif Regular"/>
        </w:rPr>
        <w:t xml:space="preserve"> Edn. Goodfellows, Oxford.</w:t>
      </w:r>
    </w:p>
    <w:p w14:paraId="260C8BAF" w14:textId="77777777" w:rsidR="00851C8E" w:rsidRPr="00B85928" w:rsidRDefault="00851C8E" w:rsidP="00573076">
      <w:pPr>
        <w:rPr>
          <w:rFonts w:eastAsia="Liberation Serif Regular"/>
        </w:rPr>
      </w:pPr>
      <w:r w:rsidRPr="00B85928">
        <w:rPr>
          <w:rFonts w:eastAsia="Liberation Serif Regular"/>
        </w:rPr>
        <w:t xml:space="preserve">Forbes.com, 2025. </w:t>
      </w:r>
      <w:r w:rsidRPr="00B85928">
        <w:rPr>
          <w:rFonts w:eastAsia="Liberation Serif Regular"/>
          <w:i/>
        </w:rPr>
        <w:t>"UK Artificial Intelligence (AI) Statistics and Trends In 2025"</w:t>
      </w:r>
      <w:r w:rsidRPr="00B85928">
        <w:rPr>
          <w:rFonts w:eastAsia="Liberation Serif Regular"/>
        </w:rPr>
        <w:t>. Available at: https://www.forbes.com/uk/advisor/business/software/uk-artificial-intelligence-ai-statistics/ [Accessed on: 10.05.2025]</w:t>
      </w:r>
    </w:p>
    <w:p w14:paraId="4A5789CC" w14:textId="77777777" w:rsidR="00851C8E" w:rsidRPr="00B85928" w:rsidRDefault="00851C8E" w:rsidP="00573076">
      <w:pPr>
        <w:rPr>
          <w:shd w:val="clear" w:color="auto" w:fill="FFFFFF"/>
        </w:rPr>
      </w:pPr>
      <w:r w:rsidRPr="00B85928">
        <w:rPr>
          <w:rFonts w:eastAsia="Times New Roman Regular"/>
          <w:shd w:val="clear" w:color="auto" w:fill="FFFFFF"/>
        </w:rPr>
        <w:t>Ford, R.C., and Sturman, M.C, 2020. Managing Hospitality Organisations 2nd Edn. Sage, London</w:t>
      </w:r>
    </w:p>
    <w:p w14:paraId="1B4E2D0E" w14:textId="77777777" w:rsidR="00851C8E" w:rsidRPr="00B85928" w:rsidRDefault="00851C8E" w:rsidP="00573076">
      <w:pPr>
        <w:rPr>
          <w:rFonts w:eastAsia="Times New Roman Regular"/>
          <w:shd w:val="clear" w:color="auto" w:fill="FFFFFF"/>
        </w:rPr>
      </w:pPr>
      <w:r w:rsidRPr="00B85928">
        <w:rPr>
          <w:rFonts w:eastAsia="Times New Roman Regular"/>
          <w:shd w:val="clear" w:color="auto" w:fill="FFFFFF"/>
        </w:rPr>
        <w:t xml:space="preserve">Gov.uk, 2025. </w:t>
      </w:r>
      <w:r w:rsidRPr="00B85928">
        <w:rPr>
          <w:rFonts w:eastAsia="Times New Roman Regular"/>
          <w:i/>
          <w:shd w:val="clear" w:color="auto" w:fill="FFFFFF"/>
        </w:rPr>
        <w:t>"Prime Minister unveils new plan to end years of uncontrolled migration"</w:t>
      </w:r>
      <w:r w:rsidRPr="00B85928">
        <w:rPr>
          <w:rFonts w:eastAsia="Times New Roman Regular"/>
          <w:shd w:val="clear" w:color="auto" w:fill="FFFFFF"/>
        </w:rPr>
        <w:t>. Available at: https://www.gov.uk/government/news/prime-minister-unveils-new-plan-to-end-years-of-uncontrolled-migration#:~:text=The%20new%20system%20will%20end,to%20the%20economy%20and%20society. [Accessed on: 11.05.2025]</w:t>
      </w:r>
    </w:p>
    <w:p w14:paraId="212332AD" w14:textId="77777777" w:rsidR="00851C8E" w:rsidRPr="00B85928" w:rsidRDefault="00851C8E" w:rsidP="00573076">
      <w:pPr>
        <w:rPr>
          <w:rFonts w:eastAsia="Times New Roman Regular"/>
          <w:shd w:val="clear" w:color="auto" w:fill="FFFFFF"/>
        </w:rPr>
      </w:pPr>
      <w:r w:rsidRPr="00B85928">
        <w:rPr>
          <w:rFonts w:eastAsia="Times New Roman Regular"/>
          <w:shd w:val="clear" w:color="auto" w:fill="FFFFFF"/>
        </w:rPr>
        <w:t xml:space="preserve">Gov.uk, 2025. </w:t>
      </w:r>
      <w:r w:rsidRPr="00B85928">
        <w:rPr>
          <w:rFonts w:eastAsia="Times New Roman Regular"/>
          <w:i/>
          <w:shd w:val="clear" w:color="auto" w:fill="FFFFFF"/>
        </w:rPr>
        <w:t>"The UK's International Technology Strategy"</w:t>
      </w:r>
      <w:r w:rsidRPr="00B85928">
        <w:rPr>
          <w:rFonts w:eastAsia="Times New Roman Regular"/>
          <w:shd w:val="clear" w:color="auto" w:fill="FFFFFF"/>
        </w:rPr>
        <w:t>. Available at: https://www.gov.uk/government/publications/uk-international-technology-strategy/the-uks-international-technology-strategy. [Accessed on: 12.05.2025]</w:t>
      </w:r>
    </w:p>
    <w:p w14:paraId="5E5BE05A" w14:textId="77777777" w:rsidR="00851C8E" w:rsidRPr="00B85928" w:rsidRDefault="00851C8E" w:rsidP="00573076">
      <w:pPr>
        <w:rPr>
          <w:rFonts w:eastAsia="Times New Roman Regular"/>
          <w:shd w:val="clear" w:color="auto" w:fill="FFFFFF"/>
        </w:rPr>
      </w:pPr>
      <w:r w:rsidRPr="00B85928">
        <w:rPr>
          <w:rFonts w:eastAsia="Times New Roman Regular"/>
          <w:shd w:val="clear" w:color="auto" w:fill="FFFFFF"/>
        </w:rPr>
        <w:t xml:space="preserve">Gov.uk, 2025. </w:t>
      </w:r>
      <w:r w:rsidRPr="00B85928">
        <w:rPr>
          <w:rFonts w:eastAsia="Times New Roman Regular"/>
          <w:i/>
          <w:shd w:val="clear" w:color="auto" w:fill="FFFFFF"/>
        </w:rPr>
        <w:t>"UK tech sector retains #1 spot in Europe and #3 in world as sector resilience brings continued growth"</w:t>
      </w:r>
      <w:r w:rsidRPr="00B85928">
        <w:rPr>
          <w:rFonts w:eastAsia="Times New Roman Regular"/>
          <w:shd w:val="clear" w:color="auto" w:fill="FFFFFF"/>
        </w:rPr>
        <w:t>. Available at: https://www.gov.uk/government/news/uk-tech-sector-retains-1-spot-in-europe-and-3-in-world-as-sector-resilience-brings-continued-growth [Accessed on: 12.05.2025]</w:t>
      </w:r>
    </w:p>
    <w:p w14:paraId="05BABDCE" w14:textId="77777777" w:rsidR="00851C8E" w:rsidRPr="00B85928" w:rsidRDefault="00851C8E" w:rsidP="00573076">
      <w:pPr>
        <w:rPr>
          <w:shd w:val="clear" w:color="auto" w:fill="FFFFFF"/>
        </w:rPr>
      </w:pPr>
      <w:r w:rsidRPr="00B85928">
        <w:rPr>
          <w:shd w:val="clear" w:color="auto" w:fill="FFFFFF"/>
        </w:rPr>
        <w:t xml:space="preserve">Han, S.H., Lee, J., Edvardsson, B. and Verma, R., 2021. Mobile technology adoption among hotels: Managerial issues and opportunities. </w:t>
      </w:r>
      <w:r w:rsidRPr="00B85928">
        <w:rPr>
          <w:i/>
          <w:shd w:val="clear" w:color="auto" w:fill="FFFFFF"/>
        </w:rPr>
        <w:t>Tourism Management Perspectives</w:t>
      </w:r>
      <w:r w:rsidRPr="00B85928">
        <w:rPr>
          <w:shd w:val="clear" w:color="auto" w:fill="FFFFFF"/>
        </w:rPr>
        <w:t xml:space="preserve">, </w:t>
      </w:r>
      <w:r w:rsidRPr="00B85928">
        <w:rPr>
          <w:i/>
          <w:shd w:val="clear" w:color="auto" w:fill="FFFFFF"/>
        </w:rPr>
        <w:t>38</w:t>
      </w:r>
      <w:r w:rsidRPr="00B85928">
        <w:rPr>
          <w:shd w:val="clear" w:color="auto" w:fill="FFFFFF"/>
        </w:rPr>
        <w:t>, p.100811.</w:t>
      </w:r>
    </w:p>
    <w:p w14:paraId="68104AE5" w14:textId="77777777" w:rsidR="00851C8E" w:rsidRPr="00B85928" w:rsidRDefault="00851C8E" w:rsidP="00573076">
      <w:pPr>
        <w:rPr>
          <w:shd w:val="clear" w:color="auto" w:fill="FFFFFF"/>
        </w:rPr>
      </w:pPr>
      <w:r w:rsidRPr="00B85928">
        <w:rPr>
          <w:shd w:val="clear" w:color="auto" w:fill="FFFFFF"/>
        </w:rPr>
        <w:lastRenderedPageBreak/>
        <w:t xml:space="preserve">Huang, A., Chao, Y., de la Mora Velasco, E., Bilgihan, A. and Wei, W., 2022. When artificial intelligence meets the hospitality and tourism industry: an assessment framework to inform theory and management. </w:t>
      </w:r>
      <w:r w:rsidRPr="00B85928">
        <w:rPr>
          <w:i/>
          <w:shd w:val="clear" w:color="auto" w:fill="FFFFFF"/>
        </w:rPr>
        <w:t>Journal of Hospitality and Tourism Insights</w:t>
      </w:r>
      <w:r w:rsidRPr="00B85928">
        <w:rPr>
          <w:shd w:val="clear" w:color="auto" w:fill="FFFFFF"/>
        </w:rPr>
        <w:t xml:space="preserve">, </w:t>
      </w:r>
      <w:r w:rsidRPr="00B85928">
        <w:rPr>
          <w:i/>
          <w:shd w:val="clear" w:color="auto" w:fill="FFFFFF"/>
        </w:rPr>
        <w:t>5</w:t>
      </w:r>
      <w:r w:rsidRPr="00B85928">
        <w:rPr>
          <w:shd w:val="clear" w:color="auto" w:fill="FFFFFF"/>
        </w:rPr>
        <w:t>(5), pp.1080-1100.</w:t>
      </w:r>
    </w:p>
    <w:p w14:paraId="541622D5" w14:textId="77777777" w:rsidR="00851C8E" w:rsidRPr="00B85928" w:rsidRDefault="00851C8E" w:rsidP="00573076">
      <w:pPr>
        <w:rPr>
          <w:shd w:val="clear" w:color="auto" w:fill="FFFFFF"/>
        </w:rPr>
      </w:pPr>
      <w:r w:rsidRPr="00B85928">
        <w:rPr>
          <w:shd w:val="clear" w:color="auto" w:fill="FFFFFF"/>
        </w:rPr>
        <w:t xml:space="preserve">Junjie, M. and Yingxin, M., 2022. The Discussions of Positivism and Interpretivism. </w:t>
      </w:r>
      <w:r w:rsidRPr="00B85928">
        <w:rPr>
          <w:i/>
          <w:shd w:val="clear" w:color="auto" w:fill="FFFFFF"/>
        </w:rPr>
        <w:t>Online Submission</w:t>
      </w:r>
      <w:r w:rsidRPr="00B85928">
        <w:rPr>
          <w:shd w:val="clear" w:color="auto" w:fill="FFFFFF"/>
        </w:rPr>
        <w:t xml:space="preserve">, </w:t>
      </w:r>
      <w:r w:rsidRPr="00B85928">
        <w:rPr>
          <w:i/>
          <w:shd w:val="clear" w:color="auto" w:fill="FFFFFF"/>
        </w:rPr>
        <w:t>4</w:t>
      </w:r>
      <w:r w:rsidRPr="00B85928">
        <w:rPr>
          <w:shd w:val="clear" w:color="auto" w:fill="FFFFFF"/>
        </w:rPr>
        <w:t>(1), pp.10-14.</w:t>
      </w:r>
    </w:p>
    <w:p w14:paraId="704337F1" w14:textId="77777777" w:rsidR="00851C8E" w:rsidRPr="00B85928" w:rsidRDefault="00851C8E" w:rsidP="00573076">
      <w:pPr>
        <w:rPr>
          <w:shd w:val="clear" w:color="auto" w:fill="FFFFFF"/>
        </w:rPr>
      </w:pPr>
      <w:r w:rsidRPr="00B85928">
        <w:rPr>
          <w:shd w:val="clear" w:color="auto" w:fill="FFFFFF"/>
        </w:rPr>
        <w:t xml:space="preserve">Korinek, M.A., Schindler, M.M. and Stiglitz, J., 2021. </w:t>
      </w:r>
      <w:r w:rsidRPr="00B85928">
        <w:rPr>
          <w:i/>
          <w:shd w:val="clear" w:color="auto" w:fill="FFFFFF"/>
        </w:rPr>
        <w:t>Technological progress, artificial intelligence, and inclusive growth</w:t>
      </w:r>
      <w:r w:rsidRPr="00B85928">
        <w:rPr>
          <w:shd w:val="clear" w:color="auto" w:fill="FFFFFF"/>
        </w:rPr>
        <w:t>. International Monetary Fund.</w:t>
      </w:r>
    </w:p>
    <w:p w14:paraId="5DC60E56" w14:textId="77777777" w:rsidR="00851C8E" w:rsidRPr="00B85928" w:rsidRDefault="00851C8E" w:rsidP="00573076">
      <w:pPr>
        <w:rPr>
          <w:shd w:val="clear" w:color="auto" w:fill="FFFFFF"/>
        </w:rPr>
      </w:pPr>
      <w:r w:rsidRPr="00B85928">
        <w:rPr>
          <w:shd w:val="clear" w:color="auto" w:fill="FFFFFF"/>
        </w:rPr>
        <w:t xml:space="preserve">Kumar, S. and Ujire, D.K., 2024. Inductive and deductive approaches to qualitative research. </w:t>
      </w:r>
      <w:r w:rsidRPr="00B85928">
        <w:rPr>
          <w:i/>
          <w:shd w:val="clear" w:color="auto" w:fill="FFFFFF"/>
        </w:rPr>
        <w:t>International Journal of Multidisciplinary Educational Research</w:t>
      </w:r>
      <w:r w:rsidRPr="00B85928">
        <w:rPr>
          <w:shd w:val="clear" w:color="auto" w:fill="FFFFFF"/>
        </w:rPr>
        <w:t xml:space="preserve">, </w:t>
      </w:r>
      <w:r w:rsidRPr="00B85928">
        <w:rPr>
          <w:i/>
          <w:shd w:val="clear" w:color="auto" w:fill="FFFFFF"/>
        </w:rPr>
        <w:t>13</w:t>
      </w:r>
      <w:r w:rsidRPr="00B85928">
        <w:rPr>
          <w:shd w:val="clear" w:color="auto" w:fill="FFFFFF"/>
        </w:rPr>
        <w:t>(1), pp.58-63.</w:t>
      </w:r>
    </w:p>
    <w:p w14:paraId="1220E7C4" w14:textId="77777777" w:rsidR="00851C8E" w:rsidRPr="00B85928" w:rsidRDefault="00851C8E" w:rsidP="00573076">
      <w:pPr>
        <w:rPr>
          <w:shd w:val="clear" w:color="auto" w:fill="FFFFFF"/>
        </w:rPr>
      </w:pPr>
      <w:r w:rsidRPr="00B85928">
        <w:rPr>
          <w:shd w:val="clear" w:color="auto" w:fill="FFFFFF"/>
        </w:rPr>
        <w:t xml:space="preserve">Nam, K., Dutt, C.S., Chathoth, P., Daghfous, A. and Khan, M.S., 2021. The adoption of artificial intelligence and robotics in the hotel industry: prospects and challenges. </w:t>
      </w:r>
      <w:r w:rsidRPr="00B85928">
        <w:rPr>
          <w:i/>
          <w:shd w:val="clear" w:color="auto" w:fill="FFFFFF"/>
        </w:rPr>
        <w:t>Electronic Markets</w:t>
      </w:r>
      <w:r w:rsidRPr="00B85928">
        <w:rPr>
          <w:shd w:val="clear" w:color="auto" w:fill="FFFFFF"/>
        </w:rPr>
        <w:t xml:space="preserve">, </w:t>
      </w:r>
      <w:r w:rsidRPr="00B85928">
        <w:rPr>
          <w:i/>
          <w:shd w:val="clear" w:color="auto" w:fill="FFFFFF"/>
        </w:rPr>
        <w:t>31</w:t>
      </w:r>
      <w:r w:rsidRPr="00B85928">
        <w:rPr>
          <w:shd w:val="clear" w:color="auto" w:fill="FFFFFF"/>
        </w:rPr>
        <w:t>, pp.553-574.</w:t>
      </w:r>
    </w:p>
    <w:p w14:paraId="1367FA9C" w14:textId="77777777" w:rsidR="00851C8E" w:rsidRPr="00B85928" w:rsidRDefault="00851C8E" w:rsidP="00573076">
      <w:pPr>
        <w:rPr>
          <w:shd w:val="clear" w:color="auto" w:fill="FFFFFF"/>
        </w:rPr>
      </w:pPr>
      <w:r w:rsidRPr="00B85928">
        <w:rPr>
          <w:rFonts w:eastAsia="Times New Roman Regular"/>
          <w:shd w:val="clear" w:color="auto" w:fill="FFFFFF"/>
        </w:rPr>
        <w:t xml:space="preserve">Ons.gov.uk, 2025. </w:t>
      </w:r>
      <w:r w:rsidRPr="00B85928">
        <w:rPr>
          <w:rFonts w:eastAsia="Times New Roman Regular"/>
          <w:i/>
          <w:shd w:val="clear" w:color="auto" w:fill="FFFFFF"/>
        </w:rPr>
        <w:t>"Population estimates for the UK, England, Wales, Scotland and Northern Ireland: mid-2023"</w:t>
      </w:r>
      <w:r w:rsidRPr="00B85928">
        <w:rPr>
          <w:rFonts w:eastAsia="Times New Roman Regular"/>
          <w:shd w:val="clear" w:color="auto" w:fill="FFFFFF"/>
        </w:rPr>
        <w:t>. Available at: https://www.ons.gov.uk/peoplepopulationandcommunity/populationandmigration/populationestimates/bulletins/annualmidyearpopulationestimates/mid2023 [Accessed on: 11.05.2025]</w:t>
      </w:r>
    </w:p>
    <w:p w14:paraId="1705F330" w14:textId="77777777" w:rsidR="00851C8E" w:rsidRPr="00B85928" w:rsidRDefault="00851C8E" w:rsidP="00573076">
      <w:r w:rsidRPr="00B85928">
        <w:t>Ozili, P.K. and Iorember, P.T., 2024. Financial stability and sustainable development. </w:t>
      </w:r>
      <w:r w:rsidRPr="00B85928">
        <w:rPr>
          <w:i/>
          <w:iCs/>
        </w:rPr>
        <w:t>International Journal of Finance &amp; Economics</w:t>
      </w:r>
      <w:r w:rsidRPr="00B85928">
        <w:t>, </w:t>
      </w:r>
      <w:r w:rsidRPr="00B85928">
        <w:rPr>
          <w:i/>
          <w:iCs/>
        </w:rPr>
        <w:t>29</w:t>
      </w:r>
      <w:r w:rsidRPr="00B85928">
        <w:t>(3), pp.2620-2646.</w:t>
      </w:r>
    </w:p>
    <w:p w14:paraId="5A4F3AF9" w14:textId="77777777" w:rsidR="00851C8E" w:rsidRPr="00B85928" w:rsidRDefault="00851C8E" w:rsidP="00573076">
      <w:pPr>
        <w:rPr>
          <w:shd w:val="clear" w:color="auto" w:fill="FFFFFF"/>
        </w:rPr>
      </w:pPr>
      <w:r w:rsidRPr="00B85928">
        <w:rPr>
          <w:shd w:val="clear" w:color="auto" w:fill="FFFFFF"/>
        </w:rPr>
        <w:t xml:space="preserve">Rahmawati, I., Lestari, H., Permana, J. and Kurniatun, T.C., 2022. Innovative Work Behaviour Development Through Technopreneurship Leadership in Vocational Schools: A Mixed Method Explanatory Research. </w:t>
      </w:r>
      <w:r w:rsidRPr="00B85928">
        <w:rPr>
          <w:i/>
          <w:shd w:val="clear" w:color="auto" w:fill="FFFFFF"/>
        </w:rPr>
        <w:t>Jurnal Pendidikan Progresif</w:t>
      </w:r>
      <w:r w:rsidRPr="00B85928">
        <w:rPr>
          <w:shd w:val="clear" w:color="auto" w:fill="FFFFFF"/>
        </w:rPr>
        <w:t xml:space="preserve">, </w:t>
      </w:r>
      <w:r w:rsidRPr="00B85928">
        <w:rPr>
          <w:i/>
          <w:shd w:val="clear" w:color="auto" w:fill="FFFFFF"/>
        </w:rPr>
        <w:t>12</w:t>
      </w:r>
      <w:r w:rsidRPr="00B85928">
        <w:rPr>
          <w:shd w:val="clear" w:color="auto" w:fill="FFFFFF"/>
        </w:rPr>
        <w:t>(2), pp.943-959.</w:t>
      </w:r>
    </w:p>
    <w:p w14:paraId="2C9647B0" w14:textId="77777777" w:rsidR="00851C8E" w:rsidRPr="00B85928" w:rsidRDefault="00851C8E" w:rsidP="00573076">
      <w:pPr>
        <w:rPr>
          <w:shd w:val="clear" w:color="auto" w:fill="FFFFFF"/>
        </w:rPr>
      </w:pPr>
      <w:r w:rsidRPr="00B85928">
        <w:rPr>
          <w:shd w:val="clear" w:color="auto" w:fill="FFFFFF"/>
        </w:rPr>
        <w:t xml:space="preserve">Reddy, A.R.P., 2021. The role of artificial intelligence in proactive cyber threat detection in cloud environments. </w:t>
      </w:r>
      <w:r w:rsidRPr="00B85928">
        <w:rPr>
          <w:i/>
          <w:shd w:val="clear" w:color="auto" w:fill="FFFFFF"/>
        </w:rPr>
        <w:t>NeuroQuantology</w:t>
      </w:r>
      <w:r w:rsidRPr="00B85928">
        <w:rPr>
          <w:shd w:val="clear" w:color="auto" w:fill="FFFFFF"/>
        </w:rPr>
        <w:t xml:space="preserve">, </w:t>
      </w:r>
      <w:r w:rsidRPr="00B85928">
        <w:rPr>
          <w:i/>
          <w:shd w:val="clear" w:color="auto" w:fill="FFFFFF"/>
        </w:rPr>
        <w:t>19</w:t>
      </w:r>
      <w:r w:rsidRPr="00B85928">
        <w:rPr>
          <w:shd w:val="clear" w:color="auto" w:fill="FFFFFF"/>
        </w:rPr>
        <w:t>(12), pp.764-773.</w:t>
      </w:r>
    </w:p>
    <w:p w14:paraId="1C48EDA0" w14:textId="77777777" w:rsidR="00851C8E" w:rsidRPr="00B85928" w:rsidRDefault="00851C8E" w:rsidP="00573076">
      <w:pPr>
        <w:rPr>
          <w:shd w:val="clear" w:color="auto" w:fill="FFFFFF"/>
        </w:rPr>
      </w:pPr>
      <w:r w:rsidRPr="00B85928">
        <w:rPr>
          <w:shd w:val="clear" w:color="auto" w:fill="FFFFFF"/>
        </w:rPr>
        <w:t xml:space="preserve">Ruel, H. and Njoku, E., 2021. AI is redefining the hospitality industry. </w:t>
      </w:r>
      <w:r w:rsidRPr="00B85928">
        <w:rPr>
          <w:i/>
          <w:shd w:val="clear" w:color="auto" w:fill="FFFFFF"/>
        </w:rPr>
        <w:t>Journal of Tourism Futures</w:t>
      </w:r>
      <w:r w:rsidRPr="00B85928">
        <w:rPr>
          <w:shd w:val="clear" w:color="auto" w:fill="FFFFFF"/>
        </w:rPr>
        <w:t xml:space="preserve">, </w:t>
      </w:r>
      <w:r w:rsidRPr="00B85928">
        <w:rPr>
          <w:i/>
          <w:shd w:val="clear" w:color="auto" w:fill="FFFFFF"/>
        </w:rPr>
        <w:t>7</w:t>
      </w:r>
      <w:r w:rsidRPr="00B85928">
        <w:rPr>
          <w:shd w:val="clear" w:color="auto" w:fill="FFFFFF"/>
        </w:rPr>
        <w:t>(1), pp.53-66.</w:t>
      </w:r>
    </w:p>
    <w:p w14:paraId="34D0DFED" w14:textId="77777777" w:rsidR="00851C8E" w:rsidRPr="00B85928" w:rsidRDefault="00851C8E" w:rsidP="00573076">
      <w:pPr>
        <w:rPr>
          <w:rFonts w:eastAsia="Times New Roman Regular"/>
          <w:shd w:val="clear" w:color="auto" w:fill="FFFFFF"/>
        </w:rPr>
      </w:pPr>
      <w:r w:rsidRPr="00B85928">
        <w:rPr>
          <w:rFonts w:eastAsia="Times New Roman Regular"/>
          <w:shd w:val="clear" w:color="auto" w:fill="FFFFFF"/>
        </w:rPr>
        <w:t xml:space="preserve">Statista.com, 2025. </w:t>
      </w:r>
      <w:r w:rsidRPr="00B85928">
        <w:rPr>
          <w:rFonts w:eastAsia="Times New Roman Regular"/>
          <w:i/>
          <w:shd w:val="clear" w:color="auto" w:fill="FFFFFF"/>
        </w:rPr>
        <w:t>"Higher education in the UK - Statistics &amp; Facts"</w:t>
      </w:r>
      <w:r w:rsidRPr="00B85928">
        <w:rPr>
          <w:rFonts w:eastAsia="Times New Roman Regular"/>
          <w:shd w:val="clear" w:color="auto" w:fill="FFFFFF"/>
        </w:rPr>
        <w:t>. Available at: https://www.statista.com/topics/6938/higher-education-in-the-uk/#topicOverview [Accessed on: 12.05.2025]</w:t>
      </w:r>
    </w:p>
    <w:p w14:paraId="4C2B67E8" w14:textId="77777777" w:rsidR="00851C8E" w:rsidRPr="00B85928" w:rsidRDefault="00851C8E" w:rsidP="00573076">
      <w:pPr>
        <w:rPr>
          <w:rFonts w:eastAsia="Liberation Serif Regular"/>
        </w:rPr>
      </w:pPr>
      <w:r w:rsidRPr="00B85928">
        <w:rPr>
          <w:rFonts w:eastAsia="Liberation Serif Regular"/>
        </w:rPr>
        <w:t xml:space="preserve">Statista.com, 2025. </w:t>
      </w:r>
      <w:r w:rsidRPr="00B85928">
        <w:rPr>
          <w:rFonts w:eastAsia="Liberation Serif Regular"/>
          <w:i/>
        </w:rPr>
        <w:t>"Novotel brand awareness, usage, popularity, loyalty, and buzz among hotel customers in the UK in 2022"</w:t>
      </w:r>
      <w:r w:rsidRPr="00B85928">
        <w:rPr>
          <w:rFonts w:eastAsia="Liberation Serif Regular"/>
        </w:rPr>
        <w:t>. Available at: https://www.statista.com/forecasts/1335630/novotel-hotels-brand-profile-in-the-uk [Accessed on: 10.05.2025]</w:t>
      </w:r>
    </w:p>
    <w:p w14:paraId="383DFCD5" w14:textId="77777777" w:rsidR="00851C8E" w:rsidRPr="00B85928" w:rsidRDefault="00851C8E" w:rsidP="00573076">
      <w:pPr>
        <w:rPr>
          <w:rFonts w:eastAsia="Times New Roman Regular"/>
          <w:shd w:val="clear" w:color="auto" w:fill="FFFFFF"/>
        </w:rPr>
      </w:pPr>
      <w:r w:rsidRPr="00B85928">
        <w:rPr>
          <w:rFonts w:eastAsia="Times New Roman Regular"/>
          <w:shd w:val="clear" w:color="auto" w:fill="FFFFFF"/>
        </w:rPr>
        <w:lastRenderedPageBreak/>
        <w:t xml:space="preserve">Statista.com, 2025. </w:t>
      </w:r>
      <w:r w:rsidRPr="00B85928">
        <w:rPr>
          <w:rFonts w:eastAsia="Times New Roman Regular"/>
          <w:i/>
          <w:shd w:val="clear" w:color="auto" w:fill="FFFFFF"/>
        </w:rPr>
        <w:t>"UK GDP - Statistics &amp; Facts"</w:t>
      </w:r>
      <w:r w:rsidRPr="00B85928">
        <w:rPr>
          <w:rFonts w:eastAsia="Times New Roman Regular"/>
          <w:shd w:val="clear" w:color="auto" w:fill="FFFFFF"/>
        </w:rPr>
        <w:t>. Available at: https://www.statista.com/topics/3795/gdp-of-the-uk/#topicOverview [Accessed on: 11.05.2025]</w:t>
      </w:r>
    </w:p>
    <w:p w14:paraId="3D195125" w14:textId="77777777" w:rsidR="00851C8E" w:rsidRPr="00B85928" w:rsidRDefault="00851C8E" w:rsidP="00573076">
      <w:pPr>
        <w:rPr>
          <w:shd w:val="clear" w:color="auto" w:fill="FFFFFF"/>
        </w:rPr>
      </w:pPr>
      <w:r w:rsidRPr="00B85928">
        <w:rPr>
          <w:rFonts w:eastAsia="Times New Roman Regular"/>
          <w:shd w:val="clear" w:color="auto" w:fill="FFFFFF"/>
        </w:rPr>
        <w:t xml:space="preserve">Theguardian.com, 2025. </w:t>
      </w:r>
      <w:r w:rsidRPr="00B85928">
        <w:rPr>
          <w:rFonts w:eastAsia="Times New Roman Regular"/>
          <w:i/>
          <w:shd w:val="clear" w:color="auto" w:fill="FFFFFF"/>
        </w:rPr>
        <w:t>"Britain is suddenly a beacon of stability in Europe – now it’s France that’s in turmoil"</w:t>
      </w:r>
      <w:r w:rsidRPr="00B85928">
        <w:rPr>
          <w:rFonts w:eastAsia="Times New Roman Regular"/>
          <w:shd w:val="clear" w:color="auto" w:fill="FFFFFF"/>
        </w:rPr>
        <w:t xml:space="preserve">. Available at: https://www.theguardian.com/commentisfree/article/2024/jul/09/britain-stability-europe-france-turmoil-emmanuel-macron [Accessed on: 10.05.2025] </w:t>
      </w:r>
    </w:p>
    <w:p w14:paraId="0F4AC326" w14:textId="77777777" w:rsidR="00851C8E" w:rsidRPr="00B85928" w:rsidRDefault="00851C8E" w:rsidP="00573076">
      <w:pPr>
        <w:rPr>
          <w:shd w:val="clear" w:color="auto" w:fill="FFFFFF"/>
        </w:rPr>
      </w:pPr>
      <w:r w:rsidRPr="00B85928">
        <w:rPr>
          <w:shd w:val="clear" w:color="auto" w:fill="FFFFFF"/>
        </w:rPr>
        <w:t xml:space="preserve">Tiwari, R., 2023. The impact of AI and machine learning on job displacement and employment opportunities. </w:t>
      </w:r>
      <w:r w:rsidRPr="00B85928">
        <w:rPr>
          <w:i/>
          <w:shd w:val="clear" w:color="auto" w:fill="FFFFFF"/>
        </w:rPr>
        <w:t>International Journal of Engineering Technologies and Management Research</w:t>
      </w:r>
      <w:r w:rsidRPr="00B85928">
        <w:rPr>
          <w:shd w:val="clear" w:color="auto" w:fill="FFFFFF"/>
        </w:rPr>
        <w:t xml:space="preserve">, </w:t>
      </w:r>
      <w:r w:rsidRPr="00B85928">
        <w:rPr>
          <w:i/>
          <w:shd w:val="clear" w:color="auto" w:fill="FFFFFF"/>
        </w:rPr>
        <w:t>7</w:t>
      </w:r>
      <w:r w:rsidRPr="00B85928">
        <w:rPr>
          <w:shd w:val="clear" w:color="auto" w:fill="FFFFFF"/>
        </w:rPr>
        <w:t>(1), pp.1-9.</w:t>
      </w:r>
    </w:p>
    <w:p w14:paraId="422D3FF4" w14:textId="77777777" w:rsidR="00851C8E" w:rsidRPr="00B85928" w:rsidRDefault="00851C8E" w:rsidP="00573076">
      <w:pPr>
        <w:rPr>
          <w:shd w:val="clear" w:color="auto" w:fill="FFFFFF"/>
        </w:rPr>
      </w:pPr>
      <w:r w:rsidRPr="00B85928">
        <w:rPr>
          <w:shd w:val="clear" w:color="auto" w:fill="FFFFFF"/>
        </w:rPr>
        <w:t xml:space="preserve">Vinnakota, S., Mohan, M.D., Boda, J., Sekuini, J., Mustafa, M. and Madala, H., 2022. Leveraging artificial intelligence in the hospitality industry: opportunities and challenges. </w:t>
      </w:r>
      <w:r w:rsidRPr="00B85928">
        <w:rPr>
          <w:i/>
          <w:shd w:val="clear" w:color="auto" w:fill="FFFFFF"/>
        </w:rPr>
        <w:t>Asian Journal of Social Science and Management Technology</w:t>
      </w:r>
      <w:r w:rsidRPr="00B85928">
        <w:rPr>
          <w:shd w:val="clear" w:color="auto" w:fill="FFFFFF"/>
        </w:rPr>
        <w:t xml:space="preserve">, </w:t>
      </w:r>
      <w:r w:rsidRPr="00B85928">
        <w:rPr>
          <w:i/>
          <w:shd w:val="clear" w:color="auto" w:fill="FFFFFF"/>
        </w:rPr>
        <w:t>5</w:t>
      </w:r>
      <w:r w:rsidRPr="00B85928">
        <w:rPr>
          <w:shd w:val="clear" w:color="auto" w:fill="FFFFFF"/>
        </w:rPr>
        <w:t>(3), pp.201-261.</w:t>
      </w:r>
    </w:p>
    <w:sectPr w:rsidR="00851C8E" w:rsidRPr="00B8592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94E0E5" w14:textId="77777777" w:rsidR="007B3F08" w:rsidRPr="00ED3512" w:rsidRDefault="007B3F08">
      <w:pPr>
        <w:spacing w:line="240" w:lineRule="auto"/>
      </w:pPr>
      <w:r w:rsidRPr="00ED3512">
        <w:separator/>
      </w:r>
    </w:p>
  </w:endnote>
  <w:endnote w:type="continuationSeparator" w:id="0">
    <w:p w14:paraId="06BFB020" w14:textId="77777777" w:rsidR="007B3F08" w:rsidRPr="00ED3512" w:rsidRDefault="007B3F08">
      <w:pPr>
        <w:spacing w:line="240" w:lineRule="auto"/>
      </w:pPr>
      <w:r w:rsidRPr="00ED351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embedRegular r:id="rId1" w:fontKey="{0CD5930B-AD7A-4DB3-87B2-D5377CCBFE15}"/>
    <w:embedItalic r:id="rId2" w:fontKey="{A5D23EF2-C7CE-43C4-9275-F4AF5F774601}"/>
    <w:embedBoldItalic r:id="rId3" w:fontKey="{82033E5B-E7F0-4EEF-A6DA-9261F318BE33}"/>
  </w:font>
  <w:font w:name="Aptos Display">
    <w:charset w:val="00"/>
    <w:family w:val="swiss"/>
    <w:pitch w:val="variable"/>
    <w:sig w:usb0="20000287" w:usb1="00000003" w:usb2="00000000" w:usb3="00000000" w:csb0="0000019F" w:csb1="00000000"/>
    <w:embedRegular r:id="rId4" w:fontKey="{0DCBC892-212F-4815-AF13-38EBCE172F41}"/>
    <w:embedItalic r:id="rId5" w:fontKey="{59339EF9-D91A-4B28-8B41-BD3F1144F1E5}"/>
  </w:font>
  <w:font w:name="Times New Roman Regular">
    <w:altName w:val="Times New Roman"/>
    <w:panose1 w:val="00000000000000000000"/>
    <w:charset w:val="00"/>
    <w:family w:val="roman"/>
    <w:notTrueType/>
    <w:pitch w:val="default"/>
  </w:font>
  <w:font w:name="Liberation Serif Regular">
    <w:charset w:val="00"/>
    <w:family w:val="auto"/>
    <w:pitch w:val="default"/>
    <w:embedRegular r:id="rId6" w:fontKey="{42F7434C-0512-4AFA-AB77-B73E9B33895D}"/>
    <w:embedItalic r:id="rId7" w:fontKey="{D0539B5D-20B7-4404-8D28-4DA90164BDF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723EA4" w14:textId="77777777" w:rsidR="007B3F08" w:rsidRPr="00ED3512" w:rsidRDefault="007B3F08">
      <w:pPr>
        <w:spacing w:line="240" w:lineRule="auto"/>
      </w:pPr>
      <w:r w:rsidRPr="00ED3512">
        <w:separator/>
      </w:r>
    </w:p>
  </w:footnote>
  <w:footnote w:type="continuationSeparator" w:id="0">
    <w:p w14:paraId="7F426E37" w14:textId="77777777" w:rsidR="007B3F08" w:rsidRPr="00ED3512" w:rsidRDefault="007B3F08">
      <w:pPr>
        <w:spacing w:line="240" w:lineRule="auto"/>
      </w:pPr>
      <w:r w:rsidRPr="00ED351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D26366"/>
    <w:multiLevelType w:val="multilevel"/>
    <w:tmpl w:val="FEC09BD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abstractNum w:abstractNumId="1" w15:restartNumberingAfterBreak="0">
    <w:nsid w:val="3D0C44AF"/>
    <w:multiLevelType w:val="multilevel"/>
    <w:tmpl w:val="40C2CD9A"/>
    <w:lvl w:ilvl="0">
      <w:numFmt w:val="bullet"/>
      <w:lvlText w:val="●"/>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360"/>
      </w:pPr>
    </w:lvl>
  </w:abstractNum>
  <w:num w:numId="1" w16cid:durableId="1720738374">
    <w:abstractNumId w:val="0"/>
  </w:num>
  <w:num w:numId="2" w16cid:durableId="4910627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5C57"/>
    <w:rsid w:val="000E7E8F"/>
    <w:rsid w:val="0021597B"/>
    <w:rsid w:val="002653C7"/>
    <w:rsid w:val="002C2935"/>
    <w:rsid w:val="00375C57"/>
    <w:rsid w:val="00384095"/>
    <w:rsid w:val="00454C32"/>
    <w:rsid w:val="004C43AA"/>
    <w:rsid w:val="00530907"/>
    <w:rsid w:val="00573076"/>
    <w:rsid w:val="00592CC2"/>
    <w:rsid w:val="00604221"/>
    <w:rsid w:val="0065489E"/>
    <w:rsid w:val="00686FF1"/>
    <w:rsid w:val="007B3F08"/>
    <w:rsid w:val="00821402"/>
    <w:rsid w:val="00851C8E"/>
    <w:rsid w:val="009657AA"/>
    <w:rsid w:val="00971A64"/>
    <w:rsid w:val="009B7C19"/>
    <w:rsid w:val="009C6EB8"/>
    <w:rsid w:val="009D18C6"/>
    <w:rsid w:val="009E03BC"/>
    <w:rsid w:val="00A96D35"/>
    <w:rsid w:val="00B359CD"/>
    <w:rsid w:val="00B53B95"/>
    <w:rsid w:val="00B85928"/>
    <w:rsid w:val="00C108D5"/>
    <w:rsid w:val="00C91418"/>
    <w:rsid w:val="00C94511"/>
    <w:rsid w:val="00CC122E"/>
    <w:rsid w:val="00CC21BE"/>
    <w:rsid w:val="00D337A4"/>
    <w:rsid w:val="00DB7292"/>
    <w:rsid w:val="00E112D4"/>
    <w:rsid w:val="00E91589"/>
    <w:rsid w:val="00ED3512"/>
    <w:rsid w:val="00F82E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53691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000000" w:themeColor="text1"/>
        <w:sz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uiPriority w:val="9"/>
    <w:qFormat/>
    <w:pPr>
      <w:keepNext/>
      <w:keepLines/>
      <w:spacing w:before="360" w:after="80"/>
      <w:outlineLvl w:val="0"/>
    </w:pPr>
    <w:rPr>
      <w:b/>
      <w:sz w:val="28"/>
    </w:rPr>
  </w:style>
  <w:style w:type="paragraph" w:styleId="Heading2">
    <w:name w:val="heading 2"/>
    <w:basedOn w:val="Normal"/>
    <w:uiPriority w:val="9"/>
    <w:unhideWhenUsed/>
    <w:qFormat/>
    <w:rsid w:val="009657AA"/>
    <w:pPr>
      <w:keepNext/>
      <w:keepLines/>
      <w:outlineLvl w:val="1"/>
    </w:pPr>
    <w:rPr>
      <w:b/>
      <w:szCs w:val="18"/>
    </w:rPr>
  </w:style>
  <w:style w:type="paragraph" w:styleId="Heading3">
    <w:name w:val="heading 3"/>
    <w:basedOn w:val="Normal"/>
    <w:uiPriority w:val="9"/>
    <w:semiHidden/>
    <w:unhideWhenUsed/>
    <w:qFormat/>
    <w:pPr>
      <w:keepNext/>
      <w:keepLines/>
      <w:spacing w:before="160" w:after="80"/>
      <w:outlineLvl w:val="2"/>
    </w:pPr>
    <w:rPr>
      <w:b/>
    </w:rPr>
  </w:style>
  <w:style w:type="paragraph" w:styleId="Heading4">
    <w:name w:val="heading 4"/>
    <w:basedOn w:val="Normal"/>
    <w:uiPriority w:val="9"/>
    <w:semiHidden/>
    <w:unhideWhenUsed/>
    <w:qFormat/>
    <w:pPr>
      <w:keepNext/>
      <w:keepLines/>
      <w:spacing w:before="80" w:after="40"/>
      <w:outlineLvl w:val="3"/>
    </w:pPr>
    <w:rPr>
      <w:rFonts w:ascii="Aptos" w:eastAsia="Aptos" w:hAnsi="Aptos" w:cs="Aptos"/>
      <w:i/>
      <w:color w:val="0F465F" w:themeColor="accent1" w:themeShade="BC"/>
    </w:rPr>
  </w:style>
  <w:style w:type="paragraph" w:styleId="Heading5">
    <w:name w:val="heading 5"/>
    <w:basedOn w:val="Normal"/>
    <w:uiPriority w:val="9"/>
    <w:semiHidden/>
    <w:unhideWhenUsed/>
    <w:qFormat/>
    <w:pPr>
      <w:keepNext/>
      <w:keepLines/>
      <w:spacing w:before="80" w:after="40"/>
      <w:outlineLvl w:val="4"/>
    </w:pPr>
    <w:rPr>
      <w:rFonts w:ascii="Aptos" w:eastAsia="Aptos" w:hAnsi="Aptos" w:cs="Aptos"/>
      <w:color w:val="0F465F" w:themeColor="accent1" w:themeShade="BC"/>
    </w:rPr>
  </w:style>
  <w:style w:type="paragraph" w:styleId="Heading6">
    <w:name w:val="heading 6"/>
    <w:basedOn w:val="Normal"/>
    <w:uiPriority w:val="9"/>
    <w:semiHidden/>
    <w:unhideWhenUsed/>
    <w:qFormat/>
    <w:pPr>
      <w:keepNext/>
      <w:keepLines/>
      <w:spacing w:before="40"/>
      <w:outlineLvl w:val="5"/>
    </w:pPr>
    <w:rPr>
      <w:rFonts w:ascii="Aptos" w:eastAsia="Aptos" w:hAnsi="Aptos" w:cs="Aptos"/>
      <w:i/>
      <w:color w:val="5A5A5A" w:themeColor="text1" w:themeTint="A5"/>
    </w:rPr>
  </w:style>
  <w:style w:type="paragraph" w:styleId="Heading7">
    <w:name w:val="heading 7"/>
    <w:basedOn w:val="Normal"/>
    <w:next w:val="Normal"/>
    <w:uiPriority w:val="1"/>
    <w:unhideWhenUsed/>
    <w:qFormat/>
    <w:pPr>
      <w:keepNext/>
      <w:keepLines/>
      <w:spacing w:before="40"/>
      <w:outlineLvl w:val="6"/>
    </w:pPr>
    <w:rPr>
      <w:rFonts w:ascii="Aptos" w:eastAsia="Aptos" w:hAnsi="Aptos" w:cs="Aptos"/>
      <w:color w:val="5A5A5A" w:themeColor="text1" w:themeTint="A5"/>
    </w:rPr>
  </w:style>
  <w:style w:type="paragraph" w:styleId="Heading8">
    <w:name w:val="heading 8"/>
    <w:basedOn w:val="Normal"/>
    <w:next w:val="Normal"/>
    <w:uiPriority w:val="1"/>
    <w:unhideWhenUsed/>
    <w:qFormat/>
    <w:pPr>
      <w:keepNext/>
      <w:keepLines/>
      <w:outlineLvl w:val="7"/>
    </w:pPr>
    <w:rPr>
      <w:rFonts w:ascii="Aptos" w:eastAsia="Aptos" w:hAnsi="Aptos" w:cs="Aptos"/>
      <w:i/>
      <w:color w:val="292929" w:themeColor="text1" w:themeTint="D6"/>
    </w:rPr>
  </w:style>
  <w:style w:type="paragraph" w:styleId="Heading9">
    <w:name w:val="heading 9"/>
    <w:basedOn w:val="Normal"/>
    <w:next w:val="Normal"/>
    <w:uiPriority w:val="1"/>
    <w:unhideWhenUsed/>
    <w:qFormat/>
    <w:pPr>
      <w:keepNext/>
      <w:keepLines/>
      <w:outlineLvl w:val="8"/>
    </w:pPr>
    <w:rPr>
      <w:rFonts w:ascii="Aptos" w:eastAsia="Aptos" w:hAnsi="Aptos" w:cs="Aptos"/>
      <w:color w:val="292929" w:themeColor="text1" w:themeTint="D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uiPriority w:val="1"/>
    <w:unhideWhenUsed/>
    <w:qFormat/>
    <w:pPr>
      <w:tabs>
        <w:tab w:val="center" w:pos="0"/>
        <w:tab w:val="right" w:pos="0"/>
      </w:tabs>
      <w:spacing w:line="240" w:lineRule="auto"/>
    </w:pPr>
  </w:style>
  <w:style w:type="paragraph" w:styleId="Footer">
    <w:name w:val="footer"/>
    <w:basedOn w:val="Normal"/>
    <w:uiPriority w:val="1"/>
    <w:unhideWhenUsed/>
    <w:qFormat/>
    <w:pPr>
      <w:tabs>
        <w:tab w:val="center" w:pos="0"/>
        <w:tab w:val="right" w:pos="0"/>
      </w:tabs>
      <w:spacing w:line="240" w:lineRule="auto"/>
    </w:pPr>
  </w:style>
  <w:style w:type="paragraph" w:styleId="Title">
    <w:name w:val="Title"/>
    <w:basedOn w:val="Normal"/>
    <w:uiPriority w:val="10"/>
    <w:qFormat/>
    <w:pPr>
      <w:spacing w:after="80" w:line="240" w:lineRule="auto"/>
    </w:pPr>
    <w:rPr>
      <w:rFonts w:ascii="Aptos Display" w:eastAsia="Aptos Display" w:hAnsi="Aptos Display" w:cs="Aptos Display"/>
      <w:color w:val="000000"/>
      <w:spacing w:val="-10"/>
      <w:sz w:val="56"/>
    </w:rPr>
  </w:style>
  <w:style w:type="paragraph" w:styleId="Subtitle">
    <w:name w:val="Subtitle"/>
    <w:basedOn w:val="Normal"/>
    <w:uiPriority w:val="11"/>
    <w:qFormat/>
    <w:pPr>
      <w:spacing w:after="160"/>
    </w:pPr>
    <w:rPr>
      <w:rFonts w:ascii="Aptos" w:eastAsia="Aptos" w:hAnsi="Aptos" w:cs="Aptos"/>
      <w:color w:val="5A5A5A" w:themeColor="text1" w:themeTint="A5"/>
      <w:spacing w:val="15"/>
      <w:sz w:val="28"/>
    </w:rPr>
  </w:style>
  <w:style w:type="paragraph" w:styleId="Quote">
    <w:name w:val="Quote"/>
    <w:basedOn w:val="Normal"/>
    <w:uiPriority w:val="1"/>
    <w:unhideWhenUsed/>
    <w:qFormat/>
    <w:pPr>
      <w:spacing w:before="160" w:after="160"/>
      <w:jc w:val="center"/>
    </w:pPr>
    <w:rPr>
      <w:i/>
      <w:color w:val="434343" w:themeColor="text1" w:themeTint="BC"/>
    </w:rPr>
  </w:style>
  <w:style w:type="paragraph" w:styleId="IntenseQuote">
    <w:name w:val="Intense Quote"/>
    <w:basedOn w:val="Normal"/>
    <w:next w:val="Normal"/>
    <w:uiPriority w:val="1"/>
    <w:unhideWhenUsed/>
    <w:qFormat/>
    <w:pPr>
      <w:pBdr>
        <w:top w:val="single" w:sz="6" w:space="9" w:color="0F465F" w:themeColor="accent1" w:themeShade="BC"/>
        <w:bottom w:val="single" w:sz="6" w:space="9" w:color="0F465F" w:themeColor="accent1" w:themeShade="BC"/>
      </w:pBdr>
      <w:spacing w:before="360" w:after="360"/>
      <w:ind w:left="863" w:right="863"/>
      <w:jc w:val="center"/>
    </w:pPr>
    <w:rPr>
      <w:i/>
      <w:color w:val="0F465F" w:themeColor="accent1" w:themeShade="BC"/>
    </w:rPr>
  </w:style>
  <w:style w:type="paragraph" w:styleId="ListParagraph">
    <w:name w:val="List Paragraph"/>
    <w:basedOn w:val="Normal"/>
    <w:uiPriority w:val="1"/>
    <w:unhideWhenUsed/>
    <w:qFormat/>
    <w:pPr>
      <w:ind w:left="720"/>
    </w:pPr>
  </w:style>
  <w:style w:type="paragraph" w:styleId="NoSpacing">
    <w:name w:val="No Spacing"/>
    <w:basedOn w:val="Normal"/>
    <w:next w:val="Normal"/>
    <w:uiPriority w:val="1"/>
    <w:unhideWhenUsed/>
    <w:qFormat/>
    <w:rPr>
      <w:rFonts w:asciiTheme="majorHAnsi" w:eastAsiaTheme="majorHAnsi" w:hAnsiTheme="majorHAnsi" w:cstheme="majorHAnsi"/>
      <w:i/>
      <w:color w:val="156082" w:themeColor="accent1"/>
      <w:sz w:val="22"/>
    </w:rPr>
  </w:style>
  <w:style w:type="character" w:customStyle="1" w:styleId="Heading4Char">
    <w:name w:val="Heading 4 Char"/>
    <w:basedOn w:val="DefaultParagraphFont"/>
    <w:uiPriority w:val="1"/>
    <w:unhideWhenUsed/>
    <w:qFormat/>
    <w:rPr>
      <w:i/>
      <w:color w:val="0F465F" w:themeColor="accent1" w:themeShade="BC"/>
      <w:sz w:val="24"/>
    </w:rPr>
  </w:style>
  <w:style w:type="character" w:customStyle="1" w:styleId="Heading9Char">
    <w:name w:val="Heading 9 Char"/>
    <w:basedOn w:val="DefaultParagraphFont"/>
    <w:uiPriority w:val="1"/>
    <w:unhideWhenUsed/>
    <w:qFormat/>
    <w:rPr>
      <w:color w:val="292929" w:themeColor="text1" w:themeTint="D6"/>
      <w:sz w:val="24"/>
    </w:rPr>
  </w:style>
  <w:style w:type="character" w:customStyle="1" w:styleId="SubtitleChar">
    <w:name w:val="Subtitle Char"/>
    <w:basedOn w:val="DefaultParagraphFont"/>
    <w:uiPriority w:val="1"/>
    <w:unhideWhenUsed/>
    <w:qFormat/>
    <w:rPr>
      <w:color w:val="5A5A5A" w:themeColor="text1" w:themeTint="A5"/>
      <w:spacing w:val="15"/>
      <w:sz w:val="28"/>
    </w:rPr>
  </w:style>
  <w:style w:type="character" w:customStyle="1" w:styleId="Heading2Char">
    <w:name w:val="Heading 2 Char"/>
    <w:basedOn w:val="DefaultParagraphFont"/>
    <w:uiPriority w:val="1"/>
    <w:unhideWhenUsed/>
    <w:qFormat/>
    <w:rPr>
      <w:rFonts w:ascii="Times New Roman" w:eastAsia="Times New Roman" w:hAnsi="Times New Roman" w:cs="Times New Roman"/>
      <w:b/>
      <w:color w:val="000000" w:themeColor="text1"/>
      <w:sz w:val="26"/>
    </w:rPr>
  </w:style>
  <w:style w:type="character" w:customStyle="1" w:styleId="Heading8Char">
    <w:name w:val="Heading 8 Char"/>
    <w:basedOn w:val="DefaultParagraphFont"/>
    <w:uiPriority w:val="1"/>
    <w:unhideWhenUsed/>
    <w:qFormat/>
    <w:rPr>
      <w:i/>
      <w:color w:val="292929" w:themeColor="text1" w:themeTint="D6"/>
      <w:sz w:val="24"/>
    </w:rPr>
  </w:style>
  <w:style w:type="character" w:customStyle="1" w:styleId="Heading6Char">
    <w:name w:val="Heading 6 Char"/>
    <w:basedOn w:val="DefaultParagraphFont"/>
    <w:uiPriority w:val="1"/>
    <w:unhideWhenUsed/>
    <w:qFormat/>
    <w:rPr>
      <w:i/>
      <w:color w:val="5A5A5A" w:themeColor="text1" w:themeTint="A5"/>
      <w:sz w:val="24"/>
    </w:rPr>
  </w:style>
  <w:style w:type="character" w:customStyle="1" w:styleId="unnamed">
    <w:name w:val="unnamed"/>
    <w:uiPriority w:val="1"/>
    <w:unhideWhenUsed/>
    <w:qFormat/>
    <w:rPr>
      <w:rFonts w:asciiTheme="minorHAnsi" w:eastAsiaTheme="minorHAnsi" w:hAnsiTheme="minorHAnsi" w:cstheme="minorHAnsi"/>
      <w:sz w:val="24"/>
    </w:rPr>
  </w:style>
  <w:style w:type="character" w:styleId="SubtleEmphasis">
    <w:name w:val="Subtle Emphasis"/>
    <w:basedOn w:val="unnamed"/>
    <w:uiPriority w:val="1"/>
    <w:unhideWhenUsed/>
    <w:qFormat/>
    <w:rPr>
      <w:rFonts w:asciiTheme="minorHAnsi" w:eastAsiaTheme="minorHAnsi" w:hAnsiTheme="minorHAnsi" w:cstheme="minorHAnsi"/>
      <w:b/>
      <w:i/>
      <w:color w:val="156082" w:themeColor="accent1"/>
      <w:spacing w:val="10"/>
      <w:sz w:val="24"/>
    </w:rPr>
  </w:style>
  <w:style w:type="character" w:styleId="Emphasis">
    <w:name w:val="Emphasis"/>
    <w:basedOn w:val="unnamed"/>
    <w:uiPriority w:val="1"/>
    <w:unhideWhenUsed/>
    <w:qFormat/>
    <w:rPr>
      <w:rFonts w:asciiTheme="minorHAnsi" w:eastAsiaTheme="minorHAnsi" w:hAnsiTheme="minorHAnsi" w:cstheme="minorHAnsi"/>
      <w:b/>
      <w:i/>
      <w:color w:val="E97132" w:themeColor="accent2"/>
      <w:spacing w:val="10"/>
      <w:sz w:val="24"/>
    </w:rPr>
  </w:style>
  <w:style w:type="character" w:styleId="IntenseEmphasis">
    <w:name w:val="Intense Emphasis"/>
    <w:basedOn w:val="DefaultParagraphFont"/>
    <w:uiPriority w:val="1"/>
    <w:unhideWhenUsed/>
    <w:qFormat/>
    <w:rPr>
      <w:i/>
      <w:color w:val="0F465F" w:themeColor="accent1" w:themeShade="BC"/>
    </w:rPr>
  </w:style>
  <w:style w:type="character" w:customStyle="1" w:styleId="TitleChar">
    <w:name w:val="Title Char"/>
    <w:basedOn w:val="DefaultParagraphFont"/>
    <w:uiPriority w:val="1"/>
    <w:unhideWhenUsed/>
    <w:qFormat/>
    <w:rPr>
      <w:rFonts w:ascii="Aptos Display" w:eastAsia="Aptos Display" w:hAnsi="Aptos Display" w:cs="Aptos Display"/>
      <w:spacing w:val="-10"/>
      <w:sz w:val="56"/>
    </w:rPr>
  </w:style>
  <w:style w:type="character" w:styleId="Strong">
    <w:name w:val="Strong"/>
    <w:basedOn w:val="unnamed"/>
    <w:uiPriority w:val="1"/>
    <w:unhideWhenUsed/>
    <w:qFormat/>
    <w:rPr>
      <w:rFonts w:asciiTheme="minorHAnsi" w:eastAsiaTheme="minorHAnsi" w:hAnsiTheme="minorHAnsi" w:cstheme="minorHAnsi"/>
      <w:b/>
      <w:i/>
      <w:color w:val="0F9ED5" w:themeColor="accent4"/>
      <w:spacing w:val="10"/>
      <w:sz w:val="24"/>
    </w:rPr>
  </w:style>
  <w:style w:type="character" w:styleId="SubtleReference">
    <w:name w:val="Subtle Reference"/>
    <w:basedOn w:val="unnamed"/>
    <w:uiPriority w:val="1"/>
    <w:unhideWhenUsed/>
    <w:qFormat/>
    <w:rPr>
      <w:rFonts w:asciiTheme="minorHAnsi" w:eastAsiaTheme="minorHAnsi" w:hAnsiTheme="minorHAnsi" w:cstheme="minorHAnsi"/>
      <w:b/>
      <w:i/>
      <w:color w:val="A02B93" w:themeColor="accent5"/>
      <w:spacing w:val="10"/>
      <w:sz w:val="24"/>
    </w:rPr>
  </w:style>
  <w:style w:type="character" w:styleId="IntenseReference">
    <w:name w:val="Intense Reference"/>
    <w:basedOn w:val="DefaultParagraphFont"/>
    <w:uiPriority w:val="1"/>
    <w:unhideWhenUsed/>
    <w:qFormat/>
    <w:rPr>
      <w:b/>
      <w:smallCaps/>
      <w:color w:val="0F465F" w:themeColor="accent1" w:themeShade="BC"/>
      <w:spacing w:val="5"/>
    </w:rPr>
  </w:style>
  <w:style w:type="character" w:styleId="BookTitle">
    <w:name w:val="Book Title"/>
    <w:basedOn w:val="unnamed"/>
    <w:uiPriority w:val="1"/>
    <w:unhideWhenUsed/>
    <w:qFormat/>
    <w:rPr>
      <w:rFonts w:asciiTheme="minorHAnsi" w:eastAsiaTheme="minorHAnsi" w:hAnsiTheme="minorHAnsi" w:cstheme="minorHAnsi"/>
      <w:b/>
      <w:i/>
      <w:color w:val="E97132" w:themeColor="accent2"/>
      <w:spacing w:val="10"/>
      <w:sz w:val="24"/>
    </w:rPr>
  </w:style>
  <w:style w:type="character" w:customStyle="1" w:styleId="QuoteChar">
    <w:name w:val="Quote Char"/>
    <w:basedOn w:val="DefaultParagraphFont"/>
    <w:uiPriority w:val="1"/>
    <w:unhideWhenUsed/>
    <w:qFormat/>
    <w:rPr>
      <w:rFonts w:ascii="Times New Roman" w:eastAsia="Times New Roman" w:hAnsi="Times New Roman" w:cs="Times New Roman"/>
      <w:i/>
      <w:color w:val="434343" w:themeColor="text1" w:themeTint="BC"/>
      <w:sz w:val="24"/>
    </w:rPr>
  </w:style>
  <w:style w:type="character" w:customStyle="1" w:styleId="Heading7Char">
    <w:name w:val="Heading 7 Char"/>
    <w:basedOn w:val="DefaultParagraphFont"/>
    <w:uiPriority w:val="1"/>
    <w:unhideWhenUsed/>
    <w:qFormat/>
    <w:rPr>
      <w:color w:val="5A5A5A" w:themeColor="text1" w:themeTint="A5"/>
      <w:sz w:val="24"/>
    </w:rPr>
  </w:style>
  <w:style w:type="character" w:customStyle="1" w:styleId="Heading1Char">
    <w:name w:val="Heading 1 Char"/>
    <w:basedOn w:val="DefaultParagraphFont"/>
    <w:uiPriority w:val="1"/>
    <w:unhideWhenUsed/>
    <w:qFormat/>
    <w:rPr>
      <w:rFonts w:ascii="Times New Roman" w:eastAsia="Times New Roman" w:hAnsi="Times New Roman" w:cs="Times New Roman"/>
      <w:b/>
      <w:color w:val="000000" w:themeColor="text1"/>
      <w:sz w:val="28"/>
    </w:rPr>
  </w:style>
  <w:style w:type="character" w:customStyle="1" w:styleId="FooterChar">
    <w:name w:val="Footer Char"/>
    <w:basedOn w:val="DefaultParagraphFont"/>
    <w:uiPriority w:val="1"/>
    <w:unhideWhenUsed/>
    <w:qFormat/>
    <w:rPr>
      <w:rFonts w:ascii="Times New Roman" w:eastAsia="Times New Roman" w:hAnsi="Times New Roman" w:cs="Times New Roman"/>
      <w:color w:val="000000" w:themeColor="text1"/>
      <w:sz w:val="24"/>
    </w:rPr>
  </w:style>
  <w:style w:type="character" w:customStyle="1" w:styleId="IntenseQuoteChar">
    <w:name w:val="Intense Quote Char"/>
    <w:basedOn w:val="DefaultParagraphFont"/>
    <w:uiPriority w:val="1"/>
    <w:unhideWhenUsed/>
    <w:qFormat/>
    <w:rPr>
      <w:rFonts w:ascii="Times New Roman" w:eastAsia="Times New Roman" w:hAnsi="Times New Roman" w:cs="Times New Roman"/>
      <w:i/>
      <w:color w:val="0F465F" w:themeColor="accent1" w:themeShade="BC"/>
      <w:sz w:val="24"/>
    </w:rPr>
  </w:style>
  <w:style w:type="character" w:customStyle="1" w:styleId="Heading3Char">
    <w:name w:val="Heading 3 Char"/>
    <w:basedOn w:val="DefaultParagraphFont"/>
    <w:uiPriority w:val="1"/>
    <w:unhideWhenUsed/>
    <w:qFormat/>
    <w:rPr>
      <w:rFonts w:ascii="Times New Roman" w:eastAsia="Times New Roman" w:hAnsi="Times New Roman" w:cs="Times New Roman"/>
      <w:b/>
      <w:color w:val="000000" w:themeColor="text1"/>
      <w:sz w:val="24"/>
    </w:rPr>
  </w:style>
  <w:style w:type="character" w:customStyle="1" w:styleId="Heading5Char">
    <w:name w:val="Heading 5 Char"/>
    <w:basedOn w:val="DefaultParagraphFont"/>
    <w:uiPriority w:val="1"/>
    <w:unhideWhenUsed/>
    <w:qFormat/>
    <w:rPr>
      <w:color w:val="0F465F" w:themeColor="accent1" w:themeShade="BC"/>
      <w:sz w:val="24"/>
    </w:rPr>
  </w:style>
  <w:style w:type="character" w:customStyle="1" w:styleId="HeaderChar">
    <w:name w:val="Header Char"/>
    <w:basedOn w:val="DefaultParagraphFont"/>
    <w:uiPriority w:val="1"/>
    <w:unhideWhenUsed/>
    <w:qFormat/>
    <w:rPr>
      <w:rFonts w:ascii="Times New Roman" w:eastAsia="Times New Roman" w:hAnsi="Times New Roman" w:cs="Times New Roman"/>
      <w:color w:val="000000" w:themeColor="text1"/>
      <w:sz w:val="24"/>
    </w:rPr>
  </w:style>
  <w:style w:type="character" w:styleId="CommentReference">
    <w:name w:val="annotation reference"/>
    <w:basedOn w:val="DefaultParagraphFont"/>
    <w:uiPriority w:val="99"/>
    <w:semiHidden/>
    <w:unhideWhenUsed/>
    <w:rsid w:val="00971A64"/>
    <w:rPr>
      <w:sz w:val="16"/>
      <w:szCs w:val="16"/>
    </w:rPr>
  </w:style>
  <w:style w:type="paragraph" w:styleId="CommentText">
    <w:name w:val="annotation text"/>
    <w:basedOn w:val="Normal"/>
    <w:link w:val="CommentTextChar"/>
    <w:uiPriority w:val="99"/>
    <w:unhideWhenUsed/>
    <w:rsid w:val="00971A64"/>
    <w:pPr>
      <w:spacing w:line="240" w:lineRule="auto"/>
    </w:pPr>
    <w:rPr>
      <w:sz w:val="20"/>
    </w:rPr>
  </w:style>
  <w:style w:type="character" w:customStyle="1" w:styleId="CommentTextChar">
    <w:name w:val="Comment Text Char"/>
    <w:basedOn w:val="DefaultParagraphFont"/>
    <w:link w:val="CommentText"/>
    <w:uiPriority w:val="99"/>
    <w:rsid w:val="00971A64"/>
    <w:rPr>
      <w:sz w:val="20"/>
    </w:rPr>
  </w:style>
  <w:style w:type="paragraph" w:styleId="CommentSubject">
    <w:name w:val="annotation subject"/>
    <w:basedOn w:val="CommentText"/>
    <w:next w:val="CommentText"/>
    <w:link w:val="CommentSubjectChar"/>
    <w:uiPriority w:val="99"/>
    <w:semiHidden/>
    <w:unhideWhenUsed/>
    <w:rsid w:val="00971A64"/>
    <w:rPr>
      <w:b/>
      <w:bCs/>
    </w:rPr>
  </w:style>
  <w:style w:type="character" w:customStyle="1" w:styleId="CommentSubjectChar">
    <w:name w:val="Comment Subject Char"/>
    <w:basedOn w:val="CommentTextChar"/>
    <w:link w:val="CommentSubject"/>
    <w:uiPriority w:val="99"/>
    <w:semiHidden/>
    <w:rsid w:val="00971A64"/>
    <w:rPr>
      <w:b/>
      <w:bCs/>
      <w:sz w:val="20"/>
    </w:rPr>
  </w:style>
  <w:style w:type="paragraph" w:styleId="TOCHeading">
    <w:name w:val="TOC Heading"/>
    <w:basedOn w:val="Heading1"/>
    <w:next w:val="Normal"/>
    <w:uiPriority w:val="39"/>
    <w:unhideWhenUsed/>
    <w:qFormat/>
    <w:rsid w:val="00C94511"/>
    <w:pPr>
      <w:spacing w:before="240" w:after="0" w:line="259" w:lineRule="auto"/>
      <w:jc w:val="left"/>
      <w:outlineLvl w:val="9"/>
    </w:pPr>
    <w:rPr>
      <w:rFonts w:asciiTheme="majorHAnsi" w:eastAsiaTheme="majorEastAsia" w:hAnsiTheme="majorHAnsi" w:cstheme="majorBidi"/>
      <w:b w:val="0"/>
      <w:color w:val="0F4761" w:themeColor="accent1" w:themeShade="BF"/>
      <w:sz w:val="32"/>
      <w:szCs w:val="32"/>
      <w:lang w:val="en-US" w:eastAsia="en-US"/>
    </w:rPr>
  </w:style>
  <w:style w:type="paragraph" w:styleId="TOC1">
    <w:name w:val="toc 1"/>
    <w:basedOn w:val="Normal"/>
    <w:next w:val="Normal"/>
    <w:autoRedefine/>
    <w:uiPriority w:val="39"/>
    <w:unhideWhenUsed/>
    <w:rsid w:val="00C94511"/>
    <w:pPr>
      <w:spacing w:after="100"/>
    </w:pPr>
  </w:style>
  <w:style w:type="paragraph" w:styleId="TOC2">
    <w:name w:val="toc 2"/>
    <w:basedOn w:val="Normal"/>
    <w:next w:val="Normal"/>
    <w:autoRedefine/>
    <w:uiPriority w:val="39"/>
    <w:unhideWhenUsed/>
    <w:rsid w:val="00C94511"/>
    <w:pPr>
      <w:spacing w:after="100"/>
      <w:ind w:left="240"/>
    </w:pPr>
  </w:style>
  <w:style w:type="character" w:styleId="Hyperlink">
    <w:name w:val="Hyperlink"/>
    <w:basedOn w:val="DefaultParagraphFont"/>
    <w:uiPriority w:val="99"/>
    <w:unhideWhenUsed/>
    <w:rsid w:val="00C94511"/>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1747132484052">
  <a:themeElements>
    <a:clrScheme name="Default">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Default">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0"/>
        </a:gradFill>
        <a:gradFill rotWithShape="0">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0">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0">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tx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4438D4-2C6E-4C41-8140-9EF7F6F0BF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3743</Words>
  <Characters>21338</Characters>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2025-05-16T07:32:00Z</dcterms:created>
  <dcterms:modified xsi:type="dcterms:W3CDTF">2025-05-27T10:51:00Z</dcterms:modified>
</cp:coreProperties>
</file>