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61AA34" w14:textId="5021B05C" w:rsidR="00611DC1" w:rsidRDefault="00611DC1">
      <w:pPr>
        <w:rPr>
          <w:sz w:val="20"/>
          <w:szCs w:val="20"/>
        </w:rPr>
      </w:pPr>
    </w:p>
    <w:p w14:paraId="3777A518" w14:textId="0405643C" w:rsidR="00F56E72" w:rsidRPr="00B47E10" w:rsidRDefault="00F56E72" w:rsidP="00217FC2">
      <w:pPr>
        <w:spacing w:line="360" w:lineRule="auto"/>
        <w:jc w:val="center"/>
        <w:rPr>
          <w:rFonts w:ascii="Times New Roman" w:hAnsi="Times New Roman" w:cs="Times New Roman"/>
          <w:b/>
          <w:bCs/>
          <w:sz w:val="36"/>
          <w:szCs w:val="36"/>
          <w:u w:val="single"/>
        </w:rPr>
      </w:pPr>
    </w:p>
    <w:p w14:paraId="5DE31575" w14:textId="3AFE8892" w:rsidR="00F56E72" w:rsidRPr="00B47E10" w:rsidRDefault="00F56E72" w:rsidP="00217FC2">
      <w:pPr>
        <w:spacing w:line="360" w:lineRule="auto"/>
        <w:jc w:val="center"/>
        <w:rPr>
          <w:rFonts w:ascii="Arial" w:hAnsi="Arial" w:cs="Arial"/>
          <w:b/>
          <w:bCs/>
          <w:sz w:val="36"/>
          <w:szCs w:val="36"/>
          <w:u w:val="single"/>
        </w:rPr>
      </w:pPr>
      <w:r w:rsidRPr="00B47E10">
        <w:rPr>
          <w:rFonts w:ascii="Arial" w:hAnsi="Arial" w:cs="Arial"/>
          <w:b/>
          <w:bCs/>
          <w:sz w:val="36"/>
          <w:szCs w:val="36"/>
          <w:u w:val="single"/>
        </w:rPr>
        <w:t>A critical evaluation and the identification of next teaching and learning steps focussing on a case study of an individual learner or a group of learners, based on an observed critical incident.</w:t>
      </w:r>
    </w:p>
    <w:p w14:paraId="49CF87E1" w14:textId="43BDE8C6" w:rsidR="00F56E72" w:rsidRPr="00B47E10" w:rsidRDefault="00F56E72" w:rsidP="00217FC2">
      <w:pPr>
        <w:spacing w:line="360" w:lineRule="auto"/>
        <w:rPr>
          <w:rFonts w:ascii="Arial" w:hAnsi="Arial" w:cs="Arial"/>
          <w:b/>
          <w:bCs/>
          <w:sz w:val="24"/>
          <w:szCs w:val="24"/>
        </w:rPr>
      </w:pPr>
    </w:p>
    <w:p w14:paraId="7AE11D0C" w14:textId="13AE1DA6" w:rsidR="00F56E72" w:rsidRPr="00B47E10" w:rsidRDefault="00F767B2" w:rsidP="00217FC2">
      <w:pPr>
        <w:spacing w:line="360" w:lineRule="auto"/>
        <w:rPr>
          <w:rFonts w:ascii="Arial" w:hAnsi="Arial" w:cs="Arial"/>
          <w:sz w:val="24"/>
          <w:szCs w:val="24"/>
        </w:rPr>
      </w:pPr>
      <w:r w:rsidRPr="00B47E10">
        <w:rPr>
          <w:rFonts w:ascii="Arial" w:hAnsi="Arial" w:cs="Arial"/>
          <w:sz w:val="24"/>
          <w:szCs w:val="24"/>
        </w:rPr>
        <w:t>Lev V</w:t>
      </w:r>
      <w:r w:rsidR="008A335F" w:rsidRPr="00B47E10">
        <w:rPr>
          <w:rFonts w:ascii="Arial" w:hAnsi="Arial" w:cs="Arial"/>
          <w:sz w:val="24"/>
          <w:szCs w:val="24"/>
        </w:rPr>
        <w:t>y</w:t>
      </w:r>
      <w:r w:rsidRPr="00B47E10">
        <w:rPr>
          <w:rFonts w:ascii="Arial" w:hAnsi="Arial" w:cs="Arial"/>
          <w:sz w:val="24"/>
          <w:szCs w:val="24"/>
        </w:rPr>
        <w:t>gotsky, Jean Piaget and Ivan Pav</w:t>
      </w:r>
      <w:r w:rsidR="008A0DD7" w:rsidRPr="00B47E10">
        <w:rPr>
          <w:rFonts w:ascii="Arial" w:hAnsi="Arial" w:cs="Arial"/>
          <w:sz w:val="24"/>
          <w:szCs w:val="24"/>
        </w:rPr>
        <w:t>lov all created the ideals for teaching that ha</w:t>
      </w:r>
      <w:r w:rsidR="001442D1">
        <w:rPr>
          <w:rFonts w:ascii="Arial" w:hAnsi="Arial" w:cs="Arial"/>
          <w:sz w:val="24"/>
          <w:szCs w:val="24"/>
        </w:rPr>
        <w:t>ve</w:t>
      </w:r>
      <w:r w:rsidR="008A0DD7" w:rsidRPr="00B47E10">
        <w:rPr>
          <w:rFonts w:ascii="Arial" w:hAnsi="Arial" w:cs="Arial"/>
          <w:sz w:val="24"/>
          <w:szCs w:val="24"/>
        </w:rPr>
        <w:t xml:space="preserve"> been taught and followed for generations</w:t>
      </w:r>
      <w:r w:rsidR="007A5F41">
        <w:rPr>
          <w:rFonts w:ascii="Arial" w:hAnsi="Arial" w:cs="Arial"/>
          <w:sz w:val="24"/>
          <w:szCs w:val="24"/>
        </w:rPr>
        <w:t>;</w:t>
      </w:r>
      <w:r w:rsidR="008A0DD7" w:rsidRPr="00B47E10">
        <w:rPr>
          <w:rFonts w:ascii="Arial" w:hAnsi="Arial" w:cs="Arial"/>
          <w:sz w:val="24"/>
          <w:szCs w:val="24"/>
        </w:rPr>
        <w:t xml:space="preserve"> what people see and hear in a classroom has more often than </w:t>
      </w:r>
      <w:r w:rsidR="002C003F" w:rsidRPr="00B47E10">
        <w:rPr>
          <w:rFonts w:ascii="Arial" w:hAnsi="Arial" w:cs="Arial"/>
          <w:sz w:val="24"/>
          <w:szCs w:val="24"/>
        </w:rPr>
        <w:t xml:space="preserve">not originated from </w:t>
      </w:r>
      <w:r w:rsidR="00AE3AD2" w:rsidRPr="00B47E10">
        <w:rPr>
          <w:rFonts w:ascii="Arial" w:hAnsi="Arial" w:cs="Arial"/>
          <w:sz w:val="24"/>
          <w:szCs w:val="24"/>
        </w:rPr>
        <w:t xml:space="preserve">these educational psychologists. A critical incident </w:t>
      </w:r>
      <w:r w:rsidR="000C7A8A" w:rsidRPr="00B47E10">
        <w:rPr>
          <w:rFonts w:ascii="Arial" w:hAnsi="Arial" w:cs="Arial"/>
          <w:sz w:val="24"/>
          <w:szCs w:val="24"/>
        </w:rPr>
        <w:t xml:space="preserve">is </w:t>
      </w:r>
      <w:r w:rsidR="004E6586" w:rsidRPr="00B47E10">
        <w:rPr>
          <w:rFonts w:ascii="Arial" w:hAnsi="Arial" w:cs="Arial"/>
          <w:sz w:val="24"/>
          <w:szCs w:val="24"/>
        </w:rPr>
        <w:t>created by the way in which an individual observer looks into and evaluates a situation,</w:t>
      </w:r>
      <w:r w:rsidR="001442D1">
        <w:rPr>
          <w:rFonts w:ascii="Arial" w:hAnsi="Arial" w:cs="Arial"/>
          <w:sz w:val="24"/>
          <w:szCs w:val="24"/>
        </w:rPr>
        <w:t xml:space="preserve"> therefore,</w:t>
      </w:r>
      <w:r w:rsidR="004E6586" w:rsidRPr="00B47E10">
        <w:rPr>
          <w:rFonts w:ascii="Arial" w:hAnsi="Arial" w:cs="Arial"/>
          <w:sz w:val="24"/>
          <w:szCs w:val="24"/>
        </w:rPr>
        <w:t xml:space="preserve"> the interpretation someone makes over the significance of an event </w:t>
      </w:r>
      <w:r w:rsidR="0047664A" w:rsidRPr="00B47E10">
        <w:rPr>
          <w:rFonts w:ascii="Arial" w:hAnsi="Arial" w:cs="Arial"/>
          <w:sz w:val="24"/>
          <w:szCs w:val="24"/>
        </w:rPr>
        <w:t>in either a positive or negative way (Tripp, 2012).</w:t>
      </w:r>
      <w:r w:rsidR="00DD15DF" w:rsidRPr="00B47E10">
        <w:rPr>
          <w:rFonts w:ascii="Arial" w:hAnsi="Arial" w:cs="Arial"/>
          <w:sz w:val="24"/>
          <w:szCs w:val="24"/>
        </w:rPr>
        <w:t xml:space="preserve"> It is vital to remember that when looking at a critical incident, it i</w:t>
      </w:r>
      <w:r w:rsidR="003C3F15">
        <w:rPr>
          <w:rFonts w:ascii="Arial" w:hAnsi="Arial" w:cs="Arial"/>
          <w:sz w:val="24"/>
          <w:szCs w:val="24"/>
        </w:rPr>
        <w:t>s not</w:t>
      </w:r>
      <w:r w:rsidR="00DD15DF" w:rsidRPr="00B47E10">
        <w:rPr>
          <w:rFonts w:ascii="Arial" w:hAnsi="Arial" w:cs="Arial"/>
          <w:sz w:val="24"/>
          <w:szCs w:val="24"/>
        </w:rPr>
        <w:t xml:space="preserve"> technically critical but instead ‘typical’.</w:t>
      </w:r>
      <w:r w:rsidR="00AD2865" w:rsidRPr="00B47E10">
        <w:rPr>
          <w:rFonts w:ascii="Arial" w:hAnsi="Arial" w:cs="Arial"/>
          <w:sz w:val="24"/>
          <w:szCs w:val="24"/>
        </w:rPr>
        <w:t xml:space="preserve"> </w:t>
      </w:r>
      <w:r w:rsidR="001442D1">
        <w:rPr>
          <w:rFonts w:ascii="Arial" w:hAnsi="Arial" w:cs="Arial"/>
          <w:sz w:val="24"/>
          <w:szCs w:val="24"/>
        </w:rPr>
        <w:t>With that in mind, this</w:t>
      </w:r>
      <w:r w:rsidR="00CB675A" w:rsidRPr="00B47E10">
        <w:rPr>
          <w:rFonts w:ascii="Arial" w:hAnsi="Arial" w:cs="Arial"/>
          <w:sz w:val="24"/>
          <w:szCs w:val="24"/>
        </w:rPr>
        <w:t xml:space="preserve"> assignment will provide a crit</w:t>
      </w:r>
      <w:r w:rsidR="00DB140B" w:rsidRPr="00B47E10">
        <w:rPr>
          <w:rFonts w:ascii="Arial" w:hAnsi="Arial" w:cs="Arial"/>
          <w:sz w:val="24"/>
          <w:szCs w:val="24"/>
        </w:rPr>
        <w:t>ical evaluation of a</w:t>
      </w:r>
      <w:r w:rsidR="00AD2865" w:rsidRPr="00B47E10">
        <w:rPr>
          <w:rFonts w:ascii="Arial" w:hAnsi="Arial" w:cs="Arial"/>
          <w:sz w:val="24"/>
          <w:szCs w:val="24"/>
        </w:rPr>
        <w:t xml:space="preserve"> typical </w:t>
      </w:r>
      <w:r w:rsidR="00DB140B" w:rsidRPr="00B47E10">
        <w:rPr>
          <w:rFonts w:ascii="Arial" w:hAnsi="Arial" w:cs="Arial"/>
          <w:sz w:val="24"/>
          <w:szCs w:val="24"/>
        </w:rPr>
        <w:t>incident witnessed within a classroom</w:t>
      </w:r>
      <w:r w:rsidR="00FC435B" w:rsidRPr="00B47E10">
        <w:rPr>
          <w:rFonts w:ascii="Arial" w:hAnsi="Arial" w:cs="Arial"/>
          <w:sz w:val="24"/>
          <w:szCs w:val="24"/>
        </w:rPr>
        <w:t xml:space="preserve"> during a</w:t>
      </w:r>
      <w:r w:rsidR="002449E6">
        <w:rPr>
          <w:rFonts w:ascii="Arial" w:hAnsi="Arial" w:cs="Arial"/>
          <w:sz w:val="24"/>
          <w:szCs w:val="24"/>
        </w:rPr>
        <w:t xml:space="preserve"> school</w:t>
      </w:r>
      <w:r w:rsidR="00FC435B" w:rsidRPr="00B47E10">
        <w:rPr>
          <w:rFonts w:ascii="Arial" w:hAnsi="Arial" w:cs="Arial"/>
          <w:sz w:val="24"/>
          <w:szCs w:val="24"/>
        </w:rPr>
        <w:t xml:space="preserve"> placement</w:t>
      </w:r>
      <w:r w:rsidR="002449E6">
        <w:rPr>
          <w:rFonts w:ascii="Arial" w:hAnsi="Arial" w:cs="Arial"/>
          <w:sz w:val="24"/>
          <w:szCs w:val="24"/>
        </w:rPr>
        <w:t>,</w:t>
      </w:r>
      <w:r w:rsidR="00FC435B" w:rsidRPr="00B47E10">
        <w:rPr>
          <w:rFonts w:ascii="Arial" w:hAnsi="Arial" w:cs="Arial"/>
          <w:sz w:val="24"/>
          <w:szCs w:val="24"/>
        </w:rPr>
        <w:t xml:space="preserve"> following a class that ha</w:t>
      </w:r>
      <w:r w:rsidR="00660BFC" w:rsidRPr="00B47E10">
        <w:rPr>
          <w:rFonts w:ascii="Arial" w:hAnsi="Arial" w:cs="Arial"/>
          <w:sz w:val="24"/>
          <w:szCs w:val="24"/>
        </w:rPr>
        <w:t>d</w:t>
      </w:r>
      <w:r w:rsidR="00FC435B" w:rsidRPr="00B47E10">
        <w:rPr>
          <w:rFonts w:ascii="Arial" w:hAnsi="Arial" w:cs="Arial"/>
          <w:sz w:val="24"/>
          <w:szCs w:val="24"/>
        </w:rPr>
        <w:t xml:space="preserve"> not yet been observed</w:t>
      </w:r>
      <w:r w:rsidR="00A3668F">
        <w:rPr>
          <w:rFonts w:ascii="Arial" w:hAnsi="Arial" w:cs="Arial"/>
          <w:sz w:val="24"/>
          <w:szCs w:val="24"/>
        </w:rPr>
        <w:t xml:space="preserve"> by myself</w:t>
      </w:r>
      <w:r w:rsidR="00151A2F" w:rsidRPr="00B47E10">
        <w:rPr>
          <w:rFonts w:ascii="Arial" w:hAnsi="Arial" w:cs="Arial"/>
          <w:sz w:val="24"/>
          <w:szCs w:val="24"/>
        </w:rPr>
        <w:t>.</w:t>
      </w:r>
      <w:r w:rsidR="00081408" w:rsidRPr="00B47E10">
        <w:rPr>
          <w:rFonts w:ascii="Arial" w:hAnsi="Arial" w:cs="Arial"/>
          <w:sz w:val="24"/>
          <w:szCs w:val="24"/>
        </w:rPr>
        <w:t xml:space="preserve"> The assignment will </w:t>
      </w:r>
      <w:r w:rsidR="001442D1">
        <w:rPr>
          <w:rFonts w:ascii="Arial" w:hAnsi="Arial" w:cs="Arial"/>
          <w:sz w:val="24"/>
          <w:szCs w:val="24"/>
        </w:rPr>
        <w:t xml:space="preserve">look </w:t>
      </w:r>
      <w:r w:rsidR="00FB7837" w:rsidRPr="00B47E10">
        <w:rPr>
          <w:rFonts w:ascii="Arial" w:hAnsi="Arial" w:cs="Arial"/>
          <w:sz w:val="24"/>
          <w:szCs w:val="24"/>
        </w:rPr>
        <w:t xml:space="preserve">into reflective practices, behaviour and classroom management, </w:t>
      </w:r>
      <w:r w:rsidR="006F4368" w:rsidRPr="00B47E10">
        <w:rPr>
          <w:rFonts w:ascii="Arial" w:hAnsi="Arial" w:cs="Arial"/>
          <w:sz w:val="24"/>
          <w:szCs w:val="24"/>
        </w:rPr>
        <w:t>scaffolding and differentiation</w:t>
      </w:r>
      <w:r w:rsidR="00671900">
        <w:rPr>
          <w:rFonts w:ascii="Arial" w:hAnsi="Arial" w:cs="Arial"/>
          <w:sz w:val="24"/>
          <w:szCs w:val="24"/>
        </w:rPr>
        <w:t>,</w:t>
      </w:r>
      <w:r w:rsidR="006F4368" w:rsidRPr="00B47E10">
        <w:rPr>
          <w:rFonts w:ascii="Arial" w:hAnsi="Arial" w:cs="Arial"/>
          <w:sz w:val="24"/>
          <w:szCs w:val="24"/>
        </w:rPr>
        <w:t xml:space="preserve"> </w:t>
      </w:r>
      <w:r w:rsidR="003E07C0" w:rsidRPr="00B47E10">
        <w:rPr>
          <w:rFonts w:ascii="Arial" w:hAnsi="Arial" w:cs="Arial"/>
          <w:sz w:val="24"/>
          <w:szCs w:val="24"/>
        </w:rPr>
        <w:t>questioning each of the methods and reasoning</w:t>
      </w:r>
      <w:r w:rsidR="00671900">
        <w:rPr>
          <w:rFonts w:ascii="Arial" w:hAnsi="Arial" w:cs="Arial"/>
          <w:sz w:val="24"/>
          <w:szCs w:val="24"/>
        </w:rPr>
        <w:t xml:space="preserve"> for</w:t>
      </w:r>
      <w:r w:rsidR="003E07C0" w:rsidRPr="00B47E10">
        <w:rPr>
          <w:rFonts w:ascii="Arial" w:hAnsi="Arial" w:cs="Arial"/>
          <w:sz w:val="24"/>
          <w:szCs w:val="24"/>
        </w:rPr>
        <w:t xml:space="preserve"> </w:t>
      </w:r>
      <w:r w:rsidR="00671900">
        <w:rPr>
          <w:rFonts w:ascii="Arial" w:hAnsi="Arial" w:cs="Arial"/>
          <w:sz w:val="24"/>
          <w:szCs w:val="24"/>
        </w:rPr>
        <w:t>the</w:t>
      </w:r>
      <w:r w:rsidR="003E07C0" w:rsidRPr="00B47E10">
        <w:rPr>
          <w:rFonts w:ascii="Arial" w:hAnsi="Arial" w:cs="Arial"/>
          <w:sz w:val="24"/>
          <w:szCs w:val="24"/>
        </w:rPr>
        <w:t xml:space="preserve"> individual </w:t>
      </w:r>
      <w:r w:rsidR="009E2D85" w:rsidRPr="00B47E10">
        <w:rPr>
          <w:rFonts w:ascii="Arial" w:hAnsi="Arial" w:cs="Arial"/>
          <w:sz w:val="24"/>
          <w:szCs w:val="24"/>
        </w:rPr>
        <w:t xml:space="preserve">psychologist, teachers, or </w:t>
      </w:r>
      <w:r w:rsidR="0067153E">
        <w:rPr>
          <w:rFonts w:ascii="Arial" w:hAnsi="Arial" w:cs="Arial"/>
          <w:sz w:val="24"/>
          <w:szCs w:val="24"/>
        </w:rPr>
        <w:t xml:space="preserve">educational writers </w:t>
      </w:r>
      <w:r w:rsidR="00671900">
        <w:rPr>
          <w:rFonts w:ascii="Arial" w:hAnsi="Arial" w:cs="Arial"/>
          <w:sz w:val="24"/>
          <w:szCs w:val="24"/>
        </w:rPr>
        <w:t>I will be looking at</w:t>
      </w:r>
      <w:r w:rsidR="009E2D85" w:rsidRPr="00B47E10">
        <w:rPr>
          <w:rFonts w:ascii="Arial" w:hAnsi="Arial" w:cs="Arial"/>
          <w:sz w:val="24"/>
          <w:szCs w:val="24"/>
        </w:rPr>
        <w:t xml:space="preserve">. </w:t>
      </w:r>
      <w:r w:rsidR="00B56C12" w:rsidRPr="00B47E10">
        <w:rPr>
          <w:rFonts w:ascii="Arial" w:hAnsi="Arial" w:cs="Arial"/>
          <w:sz w:val="24"/>
          <w:szCs w:val="24"/>
        </w:rPr>
        <w:t>Doing this will help towards the future of teaching and Donaldson’s existing and new curriculum</w:t>
      </w:r>
      <w:r w:rsidR="002A31ED" w:rsidRPr="00B47E10">
        <w:rPr>
          <w:rFonts w:ascii="Arial" w:hAnsi="Arial" w:cs="Arial"/>
          <w:sz w:val="24"/>
          <w:szCs w:val="24"/>
        </w:rPr>
        <w:t>; Donaldson wants to ensure that all teachers have knowledge</w:t>
      </w:r>
      <w:r w:rsidR="00671900">
        <w:rPr>
          <w:rFonts w:ascii="Arial" w:hAnsi="Arial" w:cs="Arial"/>
          <w:sz w:val="24"/>
          <w:szCs w:val="24"/>
        </w:rPr>
        <w:t>,</w:t>
      </w:r>
      <w:r w:rsidR="002A31ED" w:rsidRPr="00B47E10">
        <w:rPr>
          <w:rFonts w:ascii="Arial" w:hAnsi="Arial" w:cs="Arial"/>
          <w:sz w:val="24"/>
          <w:szCs w:val="24"/>
        </w:rPr>
        <w:t xml:space="preserve"> not just on their specialised subject but also</w:t>
      </w:r>
      <w:r w:rsidR="0066317E">
        <w:rPr>
          <w:rFonts w:ascii="Arial" w:hAnsi="Arial" w:cs="Arial"/>
          <w:sz w:val="24"/>
          <w:szCs w:val="24"/>
        </w:rPr>
        <w:t xml:space="preserve"> on</w:t>
      </w:r>
      <w:r w:rsidR="002A31ED" w:rsidRPr="00B47E10">
        <w:rPr>
          <w:rFonts w:ascii="Arial" w:hAnsi="Arial" w:cs="Arial"/>
          <w:sz w:val="24"/>
          <w:szCs w:val="24"/>
        </w:rPr>
        <w:t xml:space="preserve"> </w:t>
      </w:r>
      <w:r w:rsidR="001053FF" w:rsidRPr="00B47E10">
        <w:rPr>
          <w:rFonts w:ascii="Arial" w:hAnsi="Arial" w:cs="Arial"/>
          <w:sz w:val="24"/>
          <w:szCs w:val="24"/>
        </w:rPr>
        <w:t>how children learn and should be taught (Donaldson, 2012).</w:t>
      </w:r>
    </w:p>
    <w:p w14:paraId="52598D7B" w14:textId="35C8907D" w:rsidR="00F56E72" w:rsidRPr="00B47E10" w:rsidRDefault="00F56E72" w:rsidP="00217FC2">
      <w:pPr>
        <w:spacing w:line="360" w:lineRule="auto"/>
        <w:rPr>
          <w:rFonts w:ascii="Arial" w:hAnsi="Arial" w:cs="Arial"/>
          <w:sz w:val="24"/>
          <w:szCs w:val="24"/>
        </w:rPr>
      </w:pPr>
      <w:r w:rsidRPr="00B47E10">
        <w:rPr>
          <w:rFonts w:ascii="Arial" w:hAnsi="Arial" w:cs="Arial"/>
          <w:sz w:val="24"/>
          <w:szCs w:val="24"/>
        </w:rPr>
        <w:t xml:space="preserve">For the purpose of the assignment I will be referring to the school </w:t>
      </w:r>
      <w:r w:rsidR="0066317E">
        <w:rPr>
          <w:rFonts w:ascii="Arial" w:hAnsi="Arial" w:cs="Arial"/>
          <w:sz w:val="24"/>
          <w:szCs w:val="24"/>
        </w:rPr>
        <w:t xml:space="preserve">I observed at </w:t>
      </w:r>
      <w:r w:rsidRPr="00B47E10">
        <w:rPr>
          <w:rFonts w:ascii="Arial" w:hAnsi="Arial" w:cs="Arial"/>
          <w:sz w:val="24"/>
          <w:szCs w:val="24"/>
        </w:rPr>
        <w:t xml:space="preserve">as ‘school x’; This will be done </w:t>
      </w:r>
      <w:r w:rsidR="00F72B0F" w:rsidRPr="00B47E10">
        <w:rPr>
          <w:rFonts w:ascii="Arial" w:hAnsi="Arial" w:cs="Arial"/>
          <w:sz w:val="24"/>
          <w:szCs w:val="24"/>
        </w:rPr>
        <w:t>in line</w:t>
      </w:r>
      <w:r w:rsidRPr="00B47E10">
        <w:rPr>
          <w:rFonts w:ascii="Arial" w:hAnsi="Arial" w:cs="Arial"/>
          <w:sz w:val="24"/>
          <w:szCs w:val="24"/>
        </w:rPr>
        <w:t xml:space="preserve"> with the guidelines from the British Educational Research Association (BERA, 201</w:t>
      </w:r>
      <w:r w:rsidR="00EF3814" w:rsidRPr="00B47E10">
        <w:rPr>
          <w:rFonts w:ascii="Arial" w:hAnsi="Arial" w:cs="Arial"/>
          <w:sz w:val="24"/>
          <w:szCs w:val="24"/>
        </w:rPr>
        <w:t>8</w:t>
      </w:r>
      <w:r w:rsidRPr="00B47E10">
        <w:rPr>
          <w:rFonts w:ascii="Arial" w:hAnsi="Arial" w:cs="Arial"/>
          <w:sz w:val="24"/>
          <w:szCs w:val="24"/>
        </w:rPr>
        <w:t xml:space="preserve">). </w:t>
      </w:r>
      <w:r w:rsidR="00D54F50" w:rsidRPr="00B47E10">
        <w:rPr>
          <w:rFonts w:ascii="Arial" w:hAnsi="Arial" w:cs="Arial"/>
          <w:sz w:val="24"/>
          <w:szCs w:val="24"/>
        </w:rPr>
        <w:t>While at the school, I followed a year 7 class which was made up of mixed ability pupils</w:t>
      </w:r>
      <w:r w:rsidR="002940AF">
        <w:rPr>
          <w:rFonts w:ascii="Arial" w:hAnsi="Arial" w:cs="Arial"/>
          <w:sz w:val="24"/>
          <w:szCs w:val="24"/>
        </w:rPr>
        <w:t>,</w:t>
      </w:r>
      <w:r w:rsidR="00D54F50" w:rsidRPr="00B47E10">
        <w:rPr>
          <w:rFonts w:ascii="Arial" w:hAnsi="Arial" w:cs="Arial"/>
          <w:sz w:val="24"/>
          <w:szCs w:val="24"/>
        </w:rPr>
        <w:t xml:space="preserve"> </w:t>
      </w:r>
      <w:r w:rsidR="002940AF">
        <w:rPr>
          <w:rFonts w:ascii="Arial" w:hAnsi="Arial" w:cs="Arial"/>
          <w:sz w:val="24"/>
          <w:szCs w:val="24"/>
        </w:rPr>
        <w:t>this</w:t>
      </w:r>
      <w:r w:rsidR="001D3110" w:rsidRPr="00B47E10">
        <w:rPr>
          <w:rFonts w:ascii="Arial" w:hAnsi="Arial" w:cs="Arial"/>
          <w:sz w:val="24"/>
          <w:szCs w:val="24"/>
        </w:rPr>
        <w:t xml:space="preserve"> is the </w:t>
      </w:r>
      <w:r w:rsidR="002940AF" w:rsidRPr="00B47E10">
        <w:rPr>
          <w:rFonts w:ascii="Arial" w:hAnsi="Arial" w:cs="Arial"/>
          <w:sz w:val="24"/>
          <w:szCs w:val="24"/>
        </w:rPr>
        <w:t>school</w:t>
      </w:r>
      <w:r w:rsidR="002940AF">
        <w:rPr>
          <w:rFonts w:ascii="Arial" w:hAnsi="Arial" w:cs="Arial"/>
          <w:sz w:val="24"/>
          <w:szCs w:val="24"/>
        </w:rPr>
        <w:t>’s</w:t>
      </w:r>
      <w:r w:rsidR="001D3110" w:rsidRPr="00B47E10">
        <w:rPr>
          <w:rFonts w:ascii="Arial" w:hAnsi="Arial" w:cs="Arial"/>
          <w:sz w:val="24"/>
          <w:szCs w:val="24"/>
        </w:rPr>
        <w:t xml:space="preserve"> procedure for all classes and subjects as the school promotes fair opportunities for every pupil to aid </w:t>
      </w:r>
      <w:r w:rsidR="001D3110" w:rsidRPr="00B47E10">
        <w:rPr>
          <w:rFonts w:ascii="Arial" w:hAnsi="Arial" w:cs="Arial"/>
          <w:sz w:val="24"/>
          <w:szCs w:val="24"/>
        </w:rPr>
        <w:lastRenderedPageBreak/>
        <w:t>their development regardless of their numeracy or literacy level.</w:t>
      </w:r>
      <w:r w:rsidR="008D308F" w:rsidRPr="00B47E10">
        <w:rPr>
          <w:rFonts w:ascii="Arial" w:hAnsi="Arial" w:cs="Arial"/>
          <w:sz w:val="24"/>
          <w:szCs w:val="24"/>
        </w:rPr>
        <w:t xml:space="preserve"> School x is a yellow support category school with 482 pupils</w:t>
      </w:r>
      <w:r w:rsidR="00FD328C" w:rsidRPr="00B47E10">
        <w:rPr>
          <w:rFonts w:ascii="Arial" w:hAnsi="Arial" w:cs="Arial"/>
          <w:sz w:val="24"/>
          <w:szCs w:val="24"/>
        </w:rPr>
        <w:t>, 27.</w:t>
      </w:r>
      <w:r w:rsidR="009B0DD6" w:rsidRPr="00B47E10">
        <w:rPr>
          <w:rFonts w:ascii="Arial" w:hAnsi="Arial" w:cs="Arial"/>
          <w:sz w:val="24"/>
          <w:szCs w:val="24"/>
        </w:rPr>
        <w:t>2% of which have free school meals, and 5.8%</w:t>
      </w:r>
      <w:r w:rsidR="00335511" w:rsidRPr="00B47E10">
        <w:rPr>
          <w:rFonts w:ascii="Arial" w:hAnsi="Arial" w:cs="Arial"/>
          <w:sz w:val="24"/>
          <w:szCs w:val="24"/>
        </w:rPr>
        <w:t xml:space="preserve"> are of a minority ethnic group. 1.2% of the pupils have English as an additional language, and a further </w:t>
      </w:r>
      <w:r w:rsidR="00EF223E" w:rsidRPr="00B47E10">
        <w:rPr>
          <w:rFonts w:ascii="Arial" w:hAnsi="Arial" w:cs="Arial"/>
          <w:sz w:val="24"/>
          <w:szCs w:val="24"/>
        </w:rPr>
        <w:t>12.9% are seen as</w:t>
      </w:r>
      <w:r w:rsidR="006F193C">
        <w:rPr>
          <w:rFonts w:ascii="Arial" w:hAnsi="Arial" w:cs="Arial"/>
          <w:sz w:val="24"/>
          <w:szCs w:val="24"/>
        </w:rPr>
        <w:t xml:space="preserve"> having</w:t>
      </w:r>
      <w:r w:rsidR="00EF223E" w:rsidRPr="00B47E10">
        <w:rPr>
          <w:rFonts w:ascii="Arial" w:hAnsi="Arial" w:cs="Arial"/>
          <w:sz w:val="24"/>
          <w:szCs w:val="24"/>
        </w:rPr>
        <w:t xml:space="preserve"> special education needs (My</w:t>
      </w:r>
      <w:r w:rsidR="00B94676" w:rsidRPr="00B47E10">
        <w:rPr>
          <w:rFonts w:ascii="Arial" w:hAnsi="Arial" w:cs="Arial"/>
          <w:sz w:val="24"/>
          <w:szCs w:val="24"/>
        </w:rPr>
        <w:t xml:space="preserve"> </w:t>
      </w:r>
      <w:r w:rsidR="00EF223E" w:rsidRPr="00B47E10">
        <w:rPr>
          <w:rFonts w:ascii="Arial" w:hAnsi="Arial" w:cs="Arial"/>
          <w:sz w:val="24"/>
          <w:szCs w:val="24"/>
        </w:rPr>
        <w:t>Local</w:t>
      </w:r>
      <w:r w:rsidR="00B94676" w:rsidRPr="00B47E10">
        <w:rPr>
          <w:rFonts w:ascii="Arial" w:hAnsi="Arial" w:cs="Arial"/>
          <w:sz w:val="24"/>
          <w:szCs w:val="24"/>
        </w:rPr>
        <w:t xml:space="preserve"> </w:t>
      </w:r>
      <w:r w:rsidR="00EF223E" w:rsidRPr="00B47E10">
        <w:rPr>
          <w:rFonts w:ascii="Arial" w:hAnsi="Arial" w:cs="Arial"/>
          <w:sz w:val="24"/>
          <w:szCs w:val="24"/>
        </w:rPr>
        <w:t xml:space="preserve">School, 2018). </w:t>
      </w:r>
      <w:r w:rsidR="008C0F28" w:rsidRPr="00B47E10">
        <w:rPr>
          <w:rFonts w:ascii="Arial" w:hAnsi="Arial" w:cs="Arial"/>
          <w:sz w:val="24"/>
          <w:szCs w:val="24"/>
        </w:rPr>
        <w:t>The last Estyn inspection the school had left them with an overall good</w:t>
      </w:r>
      <w:r w:rsidR="007053A8" w:rsidRPr="00B47E10">
        <w:rPr>
          <w:rFonts w:ascii="Arial" w:hAnsi="Arial" w:cs="Arial"/>
          <w:sz w:val="24"/>
          <w:szCs w:val="24"/>
        </w:rPr>
        <w:t xml:space="preserve">; </w:t>
      </w:r>
      <w:r w:rsidR="006F193C">
        <w:rPr>
          <w:rFonts w:ascii="Arial" w:hAnsi="Arial" w:cs="Arial"/>
          <w:sz w:val="24"/>
          <w:szCs w:val="24"/>
        </w:rPr>
        <w:t>with neighbouring</w:t>
      </w:r>
      <w:r w:rsidR="007053A8" w:rsidRPr="00B47E10">
        <w:rPr>
          <w:rFonts w:ascii="Arial" w:hAnsi="Arial" w:cs="Arial"/>
          <w:sz w:val="24"/>
          <w:szCs w:val="24"/>
        </w:rPr>
        <w:t xml:space="preserve"> schools’ </w:t>
      </w:r>
      <w:r w:rsidR="0069282F">
        <w:rPr>
          <w:rFonts w:ascii="Arial" w:hAnsi="Arial" w:cs="Arial"/>
          <w:sz w:val="24"/>
          <w:szCs w:val="24"/>
        </w:rPr>
        <w:t>having</w:t>
      </w:r>
      <w:r w:rsidR="00B0062B" w:rsidRPr="00B47E10">
        <w:rPr>
          <w:rFonts w:ascii="Arial" w:hAnsi="Arial" w:cs="Arial"/>
          <w:sz w:val="24"/>
          <w:szCs w:val="24"/>
        </w:rPr>
        <w:t xml:space="preserve"> excellence in their recent inspections leaving school x s</w:t>
      </w:r>
      <w:r w:rsidR="00620767">
        <w:rPr>
          <w:rFonts w:ascii="Arial" w:hAnsi="Arial" w:cs="Arial"/>
          <w:sz w:val="24"/>
          <w:szCs w:val="24"/>
        </w:rPr>
        <w:t>uffering with their</w:t>
      </w:r>
      <w:r w:rsidR="00B0062B" w:rsidRPr="00B47E10">
        <w:rPr>
          <w:rFonts w:ascii="Arial" w:hAnsi="Arial" w:cs="Arial"/>
          <w:sz w:val="24"/>
          <w:szCs w:val="24"/>
        </w:rPr>
        <w:t xml:space="preserve"> pupil numbers</w:t>
      </w:r>
      <w:r w:rsidR="009E5F57">
        <w:rPr>
          <w:rFonts w:ascii="Arial" w:hAnsi="Arial" w:cs="Arial"/>
          <w:sz w:val="24"/>
          <w:szCs w:val="24"/>
        </w:rPr>
        <w:t>. T</w:t>
      </w:r>
      <w:r w:rsidR="00B0062B" w:rsidRPr="00B47E10">
        <w:rPr>
          <w:rFonts w:ascii="Arial" w:hAnsi="Arial" w:cs="Arial"/>
          <w:sz w:val="24"/>
          <w:szCs w:val="24"/>
        </w:rPr>
        <w:t xml:space="preserve">o put this into perspective they went from </w:t>
      </w:r>
      <w:r w:rsidR="005C76B3" w:rsidRPr="00B47E10">
        <w:rPr>
          <w:rFonts w:ascii="Arial" w:hAnsi="Arial" w:cs="Arial"/>
          <w:sz w:val="24"/>
          <w:szCs w:val="24"/>
        </w:rPr>
        <w:t>760</w:t>
      </w:r>
      <w:r w:rsidR="009E5F57">
        <w:rPr>
          <w:rFonts w:ascii="Arial" w:hAnsi="Arial" w:cs="Arial"/>
          <w:sz w:val="24"/>
          <w:szCs w:val="24"/>
        </w:rPr>
        <w:t xml:space="preserve"> pupils</w:t>
      </w:r>
      <w:r w:rsidR="005C76B3" w:rsidRPr="00B47E10">
        <w:rPr>
          <w:rFonts w:ascii="Arial" w:hAnsi="Arial" w:cs="Arial"/>
          <w:sz w:val="24"/>
          <w:szCs w:val="24"/>
        </w:rPr>
        <w:t xml:space="preserve"> in 2007 to 482 in 2018 (Estyn, 2008).</w:t>
      </w:r>
      <w:r w:rsidR="00AB28B3" w:rsidRPr="00B47E10">
        <w:rPr>
          <w:rFonts w:ascii="Arial" w:hAnsi="Arial" w:cs="Arial"/>
          <w:sz w:val="24"/>
          <w:szCs w:val="24"/>
        </w:rPr>
        <w:t xml:space="preserve"> </w:t>
      </w:r>
      <w:r w:rsidR="00CC649D" w:rsidRPr="00B47E10">
        <w:rPr>
          <w:rFonts w:ascii="Arial" w:hAnsi="Arial" w:cs="Arial"/>
          <w:sz w:val="24"/>
          <w:szCs w:val="24"/>
        </w:rPr>
        <w:t>The class I observed was a French class</w:t>
      </w:r>
      <w:r w:rsidR="00F4329E" w:rsidRPr="00B47E10">
        <w:rPr>
          <w:rFonts w:ascii="Arial" w:hAnsi="Arial" w:cs="Arial"/>
          <w:sz w:val="24"/>
          <w:szCs w:val="24"/>
        </w:rPr>
        <w:t xml:space="preserve"> with a ratio of 14 boys to 8 girls, which </w:t>
      </w:r>
      <w:r w:rsidR="002552B4">
        <w:rPr>
          <w:rFonts w:ascii="Arial" w:hAnsi="Arial" w:cs="Arial"/>
          <w:sz w:val="24"/>
          <w:szCs w:val="24"/>
        </w:rPr>
        <w:t>challenged</w:t>
      </w:r>
      <w:r w:rsidR="00F4329E" w:rsidRPr="00B47E10">
        <w:rPr>
          <w:rFonts w:ascii="Arial" w:hAnsi="Arial" w:cs="Arial"/>
          <w:sz w:val="24"/>
          <w:szCs w:val="24"/>
        </w:rPr>
        <w:t xml:space="preserve"> the teacher </w:t>
      </w:r>
      <w:r w:rsidR="009E5F57">
        <w:rPr>
          <w:rFonts w:ascii="Arial" w:hAnsi="Arial" w:cs="Arial"/>
          <w:sz w:val="24"/>
          <w:szCs w:val="24"/>
        </w:rPr>
        <w:t>to try and</w:t>
      </w:r>
      <w:r w:rsidR="00F4329E" w:rsidRPr="00B47E10">
        <w:rPr>
          <w:rFonts w:ascii="Arial" w:hAnsi="Arial" w:cs="Arial"/>
          <w:sz w:val="24"/>
          <w:szCs w:val="24"/>
        </w:rPr>
        <w:t xml:space="preserve"> </w:t>
      </w:r>
      <w:r w:rsidR="00351FED" w:rsidRPr="00B47E10">
        <w:rPr>
          <w:rFonts w:ascii="Arial" w:hAnsi="Arial" w:cs="Arial"/>
          <w:sz w:val="24"/>
          <w:szCs w:val="24"/>
        </w:rPr>
        <w:t>enforce a boy-girl-boy seating plan</w:t>
      </w:r>
      <w:r w:rsidR="00544B94">
        <w:rPr>
          <w:rFonts w:ascii="Arial" w:hAnsi="Arial" w:cs="Arial"/>
          <w:sz w:val="24"/>
          <w:szCs w:val="24"/>
        </w:rPr>
        <w:t xml:space="preserve"> as much as possible with the unequal numbers</w:t>
      </w:r>
      <w:r w:rsidR="00351FED" w:rsidRPr="00B47E10">
        <w:rPr>
          <w:rFonts w:ascii="Arial" w:hAnsi="Arial" w:cs="Arial"/>
          <w:sz w:val="24"/>
          <w:szCs w:val="24"/>
        </w:rPr>
        <w:t>.</w:t>
      </w:r>
      <w:r w:rsidR="00E82DE3" w:rsidRPr="00B47E10">
        <w:rPr>
          <w:rFonts w:ascii="Arial" w:hAnsi="Arial" w:cs="Arial"/>
          <w:sz w:val="24"/>
          <w:szCs w:val="24"/>
        </w:rPr>
        <w:t xml:space="preserve"> This class was the first </w:t>
      </w:r>
      <w:r w:rsidR="00BF6F6C">
        <w:rPr>
          <w:rFonts w:ascii="Arial" w:hAnsi="Arial" w:cs="Arial"/>
          <w:sz w:val="24"/>
          <w:szCs w:val="24"/>
        </w:rPr>
        <w:t>of the morning</w:t>
      </w:r>
      <w:r w:rsidR="00E82DE3" w:rsidRPr="00B47E10">
        <w:rPr>
          <w:rFonts w:ascii="Arial" w:hAnsi="Arial" w:cs="Arial"/>
          <w:sz w:val="24"/>
          <w:szCs w:val="24"/>
        </w:rPr>
        <w:t xml:space="preserve"> for </w:t>
      </w:r>
      <w:r w:rsidR="002C6FA9" w:rsidRPr="00B47E10">
        <w:rPr>
          <w:rFonts w:ascii="Arial" w:hAnsi="Arial" w:cs="Arial"/>
          <w:sz w:val="24"/>
          <w:szCs w:val="24"/>
        </w:rPr>
        <w:t>the pupils which did reflect by their determination and concentration throughout the lesson, actively wanting to learn and listen to the teacher.</w:t>
      </w:r>
    </w:p>
    <w:p w14:paraId="48578FA3" w14:textId="3D050425" w:rsidR="007564C3" w:rsidRPr="00217FC2" w:rsidRDefault="005D06C1" w:rsidP="00217FC2">
      <w:pPr>
        <w:spacing w:line="360" w:lineRule="auto"/>
        <w:rPr>
          <w:rFonts w:ascii="Arial" w:hAnsi="Arial" w:cs="Arial"/>
          <w:b/>
          <w:bCs/>
          <w:sz w:val="28"/>
          <w:szCs w:val="28"/>
          <w:u w:val="single"/>
        </w:rPr>
      </w:pPr>
      <w:r w:rsidRPr="00217FC2">
        <w:rPr>
          <w:rFonts w:ascii="Arial" w:hAnsi="Arial" w:cs="Arial"/>
          <w:b/>
          <w:bCs/>
          <w:sz w:val="28"/>
          <w:szCs w:val="28"/>
          <w:u w:val="single"/>
        </w:rPr>
        <w:t>Methodology</w:t>
      </w:r>
    </w:p>
    <w:p w14:paraId="5681AAAF" w14:textId="5A9BD226" w:rsidR="0056515F" w:rsidRPr="00B47E10" w:rsidRDefault="004B329F" w:rsidP="00217FC2">
      <w:pPr>
        <w:spacing w:line="360" w:lineRule="auto"/>
        <w:rPr>
          <w:rFonts w:ascii="Arial" w:hAnsi="Arial" w:cs="Arial"/>
          <w:sz w:val="24"/>
          <w:szCs w:val="24"/>
        </w:rPr>
      </w:pPr>
      <w:r w:rsidRPr="00B47E10">
        <w:rPr>
          <w:rFonts w:ascii="Arial" w:hAnsi="Arial" w:cs="Arial"/>
          <w:sz w:val="24"/>
          <w:szCs w:val="24"/>
        </w:rPr>
        <w:t xml:space="preserve">As specified in the requirements for the assignment, </w:t>
      </w:r>
      <w:r w:rsidR="00192B73" w:rsidRPr="00B47E10">
        <w:rPr>
          <w:rFonts w:ascii="Arial" w:hAnsi="Arial" w:cs="Arial"/>
          <w:sz w:val="24"/>
          <w:szCs w:val="24"/>
        </w:rPr>
        <w:t>the research method chosen was observation within the classroom in order to see</w:t>
      </w:r>
      <w:r w:rsidR="00BA658A" w:rsidRPr="00B47E10">
        <w:rPr>
          <w:rFonts w:ascii="Arial" w:hAnsi="Arial" w:cs="Arial"/>
          <w:sz w:val="24"/>
          <w:szCs w:val="24"/>
        </w:rPr>
        <w:t xml:space="preserve"> pupils</w:t>
      </w:r>
      <w:r w:rsidR="00304E8E" w:rsidRPr="00B47E10">
        <w:rPr>
          <w:rFonts w:ascii="Arial" w:hAnsi="Arial" w:cs="Arial"/>
          <w:sz w:val="24"/>
          <w:szCs w:val="24"/>
        </w:rPr>
        <w:t xml:space="preserve"> in </w:t>
      </w:r>
      <w:r w:rsidR="00BA658A" w:rsidRPr="00B47E10">
        <w:rPr>
          <w:rFonts w:ascii="Arial" w:hAnsi="Arial" w:cs="Arial"/>
          <w:sz w:val="24"/>
          <w:szCs w:val="24"/>
        </w:rPr>
        <w:t>a natural school environment</w:t>
      </w:r>
      <w:r w:rsidR="007D0EE9">
        <w:rPr>
          <w:rFonts w:ascii="Arial" w:hAnsi="Arial" w:cs="Arial"/>
          <w:sz w:val="24"/>
          <w:szCs w:val="24"/>
        </w:rPr>
        <w:t xml:space="preserve"> and to</w:t>
      </w:r>
      <w:r w:rsidR="00304E8E" w:rsidRPr="00B47E10">
        <w:rPr>
          <w:rFonts w:ascii="Arial" w:hAnsi="Arial" w:cs="Arial"/>
          <w:sz w:val="24"/>
          <w:szCs w:val="24"/>
        </w:rPr>
        <w:t xml:space="preserve"> </w:t>
      </w:r>
      <w:r w:rsidR="006D3E7B" w:rsidRPr="00B47E10">
        <w:rPr>
          <w:rFonts w:ascii="Arial" w:hAnsi="Arial" w:cs="Arial"/>
          <w:sz w:val="24"/>
          <w:szCs w:val="24"/>
        </w:rPr>
        <w:t xml:space="preserve">see what positive or negative </w:t>
      </w:r>
      <w:r w:rsidR="00304E8E" w:rsidRPr="00B47E10">
        <w:rPr>
          <w:rFonts w:ascii="Arial" w:hAnsi="Arial" w:cs="Arial"/>
          <w:sz w:val="24"/>
          <w:szCs w:val="24"/>
        </w:rPr>
        <w:t>incidents would take place.</w:t>
      </w:r>
      <w:r w:rsidR="00C336C5">
        <w:rPr>
          <w:rFonts w:ascii="Arial" w:hAnsi="Arial" w:cs="Arial"/>
          <w:sz w:val="24"/>
          <w:szCs w:val="24"/>
        </w:rPr>
        <w:t xml:space="preserve"> This was part of an overall case study </w:t>
      </w:r>
      <w:r w:rsidR="00E81FE3">
        <w:rPr>
          <w:rFonts w:ascii="Arial" w:hAnsi="Arial" w:cs="Arial"/>
          <w:sz w:val="24"/>
          <w:szCs w:val="24"/>
        </w:rPr>
        <w:t xml:space="preserve">methodology, </w:t>
      </w:r>
      <w:r w:rsidR="00575FAA">
        <w:rPr>
          <w:rFonts w:ascii="Arial" w:hAnsi="Arial" w:cs="Arial"/>
          <w:sz w:val="24"/>
          <w:szCs w:val="24"/>
        </w:rPr>
        <w:t xml:space="preserve">this purpose is explained as to explore a phenomenon and look into not just </w:t>
      </w:r>
      <w:r w:rsidR="00BF5B5D">
        <w:rPr>
          <w:rFonts w:ascii="Arial" w:hAnsi="Arial" w:cs="Arial"/>
          <w:sz w:val="24"/>
          <w:szCs w:val="24"/>
        </w:rPr>
        <w:t xml:space="preserve">how and why but also what (Arthur et al, </w:t>
      </w:r>
      <w:r w:rsidR="00791B38">
        <w:rPr>
          <w:rFonts w:ascii="Arial" w:hAnsi="Arial" w:cs="Arial"/>
          <w:sz w:val="24"/>
          <w:szCs w:val="24"/>
        </w:rPr>
        <w:t>2012)</w:t>
      </w:r>
      <w:r w:rsidR="002F2120">
        <w:rPr>
          <w:rFonts w:ascii="Arial" w:hAnsi="Arial" w:cs="Arial"/>
          <w:sz w:val="24"/>
          <w:szCs w:val="24"/>
        </w:rPr>
        <w:t>.</w:t>
      </w:r>
      <w:r w:rsidR="00304E8E" w:rsidRPr="00B47E10">
        <w:rPr>
          <w:rFonts w:ascii="Arial" w:hAnsi="Arial" w:cs="Arial"/>
          <w:sz w:val="24"/>
          <w:szCs w:val="24"/>
        </w:rPr>
        <w:t xml:space="preserve"> </w:t>
      </w:r>
      <w:r w:rsidR="00336528" w:rsidRPr="00B47E10">
        <w:rPr>
          <w:rFonts w:ascii="Arial" w:hAnsi="Arial" w:cs="Arial"/>
          <w:sz w:val="24"/>
          <w:szCs w:val="24"/>
        </w:rPr>
        <w:t>During the lesson, I acted as a non-participant observer which could have potentially caused the teachers relations with the pupils to have differed</w:t>
      </w:r>
      <w:r w:rsidR="00DE1C69" w:rsidRPr="00B47E10">
        <w:rPr>
          <w:rFonts w:ascii="Arial" w:hAnsi="Arial" w:cs="Arial"/>
          <w:sz w:val="24"/>
          <w:szCs w:val="24"/>
        </w:rPr>
        <w:t>;</w:t>
      </w:r>
      <w:r w:rsidR="00336528" w:rsidRPr="00B47E10">
        <w:rPr>
          <w:rFonts w:ascii="Arial" w:hAnsi="Arial" w:cs="Arial"/>
          <w:sz w:val="24"/>
          <w:szCs w:val="24"/>
        </w:rPr>
        <w:t xml:space="preserve"> the lesson itself could have </w:t>
      </w:r>
      <w:r w:rsidR="002F2120">
        <w:rPr>
          <w:rFonts w:ascii="Arial" w:hAnsi="Arial" w:cs="Arial"/>
          <w:sz w:val="24"/>
          <w:szCs w:val="24"/>
        </w:rPr>
        <w:t xml:space="preserve">also </w:t>
      </w:r>
      <w:r w:rsidR="00336528" w:rsidRPr="00B47E10">
        <w:rPr>
          <w:rFonts w:ascii="Arial" w:hAnsi="Arial" w:cs="Arial"/>
          <w:sz w:val="24"/>
          <w:szCs w:val="24"/>
        </w:rPr>
        <w:t>been approached differently by the teacher knowing there was a presence of two student teachers</w:t>
      </w:r>
      <w:r w:rsidR="00AF49A8" w:rsidRPr="00B47E10">
        <w:rPr>
          <w:rFonts w:ascii="Arial" w:hAnsi="Arial" w:cs="Arial"/>
          <w:sz w:val="24"/>
          <w:szCs w:val="24"/>
        </w:rPr>
        <w:t xml:space="preserve">. </w:t>
      </w:r>
      <w:r w:rsidR="005D3959" w:rsidRPr="00B47E10">
        <w:rPr>
          <w:rFonts w:ascii="Arial" w:hAnsi="Arial" w:cs="Arial"/>
          <w:sz w:val="24"/>
          <w:szCs w:val="24"/>
        </w:rPr>
        <w:t xml:space="preserve">Being a non-participant compared to a participant would have </w:t>
      </w:r>
      <w:r w:rsidR="0008574B" w:rsidRPr="00B47E10">
        <w:rPr>
          <w:rFonts w:ascii="Arial" w:hAnsi="Arial" w:cs="Arial"/>
          <w:sz w:val="24"/>
          <w:szCs w:val="24"/>
        </w:rPr>
        <w:t>made the information less distorted as I was not involved in the teaching and learning at any stage</w:t>
      </w:r>
      <w:r w:rsidR="002F2120">
        <w:rPr>
          <w:rFonts w:ascii="Arial" w:hAnsi="Arial" w:cs="Arial"/>
          <w:sz w:val="24"/>
          <w:szCs w:val="24"/>
        </w:rPr>
        <w:t>. H</w:t>
      </w:r>
      <w:r w:rsidR="0008574B" w:rsidRPr="00B47E10">
        <w:rPr>
          <w:rFonts w:ascii="Arial" w:hAnsi="Arial" w:cs="Arial"/>
          <w:sz w:val="24"/>
          <w:szCs w:val="24"/>
        </w:rPr>
        <w:t>owever, as mentioned it is still a factor that could have altered the teaching and learning process from its normality</w:t>
      </w:r>
      <w:r w:rsidR="00CB7BEB" w:rsidRPr="00B47E10">
        <w:rPr>
          <w:rFonts w:ascii="Arial" w:hAnsi="Arial" w:cs="Arial"/>
          <w:sz w:val="24"/>
          <w:szCs w:val="24"/>
        </w:rPr>
        <w:t xml:space="preserve"> (</w:t>
      </w:r>
      <w:r w:rsidR="003351D1" w:rsidRPr="00B47E10">
        <w:rPr>
          <w:rFonts w:ascii="Arial" w:hAnsi="Arial" w:cs="Arial"/>
          <w:sz w:val="24"/>
          <w:szCs w:val="24"/>
        </w:rPr>
        <w:t>Payne</w:t>
      </w:r>
      <w:r w:rsidR="009A3C2F" w:rsidRPr="00B47E10">
        <w:rPr>
          <w:rFonts w:ascii="Arial" w:hAnsi="Arial" w:cs="Arial"/>
          <w:sz w:val="24"/>
          <w:szCs w:val="24"/>
        </w:rPr>
        <w:t xml:space="preserve"> and Payne</w:t>
      </w:r>
      <w:r w:rsidR="003351D1" w:rsidRPr="00B47E10">
        <w:rPr>
          <w:rFonts w:ascii="Arial" w:hAnsi="Arial" w:cs="Arial"/>
          <w:sz w:val="24"/>
          <w:szCs w:val="24"/>
        </w:rPr>
        <w:t>, 2004)</w:t>
      </w:r>
      <w:r w:rsidR="00DE1C69" w:rsidRPr="00B47E10">
        <w:rPr>
          <w:rFonts w:ascii="Arial" w:hAnsi="Arial" w:cs="Arial"/>
          <w:sz w:val="24"/>
          <w:szCs w:val="24"/>
        </w:rPr>
        <w:t>.</w:t>
      </w:r>
      <w:r w:rsidR="009A4B30" w:rsidRPr="00B47E10">
        <w:rPr>
          <w:rFonts w:ascii="Arial" w:hAnsi="Arial" w:cs="Arial"/>
          <w:sz w:val="24"/>
          <w:szCs w:val="24"/>
        </w:rPr>
        <w:t xml:space="preserve"> As </w:t>
      </w:r>
      <w:r w:rsidR="00B27BB9">
        <w:rPr>
          <w:rFonts w:ascii="Arial" w:hAnsi="Arial" w:cs="Arial"/>
          <w:sz w:val="24"/>
          <w:szCs w:val="24"/>
        </w:rPr>
        <w:t>highlighted above</w:t>
      </w:r>
      <w:r w:rsidR="009A4B30" w:rsidRPr="00B47E10">
        <w:rPr>
          <w:rFonts w:ascii="Arial" w:hAnsi="Arial" w:cs="Arial"/>
          <w:sz w:val="24"/>
          <w:szCs w:val="24"/>
        </w:rPr>
        <w:t>, there will be no mention of any institutes, teachers, or pupils</w:t>
      </w:r>
      <w:r w:rsidR="00A35C82" w:rsidRPr="00B47E10">
        <w:rPr>
          <w:rFonts w:ascii="Arial" w:hAnsi="Arial" w:cs="Arial"/>
          <w:sz w:val="24"/>
          <w:szCs w:val="24"/>
        </w:rPr>
        <w:t>’</w:t>
      </w:r>
      <w:r w:rsidR="009A4B30" w:rsidRPr="00B47E10">
        <w:rPr>
          <w:rFonts w:ascii="Arial" w:hAnsi="Arial" w:cs="Arial"/>
          <w:sz w:val="24"/>
          <w:szCs w:val="24"/>
        </w:rPr>
        <w:t xml:space="preserve"> names throughout the essay to ensure the B</w:t>
      </w:r>
      <w:r w:rsidR="006265F3" w:rsidRPr="00B47E10">
        <w:rPr>
          <w:rFonts w:ascii="Arial" w:hAnsi="Arial" w:cs="Arial"/>
          <w:sz w:val="24"/>
          <w:szCs w:val="24"/>
        </w:rPr>
        <w:t>ERA</w:t>
      </w:r>
      <w:r w:rsidR="009A4B30" w:rsidRPr="00B47E10">
        <w:rPr>
          <w:rFonts w:ascii="Arial" w:hAnsi="Arial" w:cs="Arial"/>
          <w:sz w:val="24"/>
          <w:szCs w:val="24"/>
        </w:rPr>
        <w:t xml:space="preserve"> (2018) guidelines are being </w:t>
      </w:r>
      <w:r w:rsidR="006265F3" w:rsidRPr="00B47E10">
        <w:rPr>
          <w:rFonts w:ascii="Arial" w:hAnsi="Arial" w:cs="Arial"/>
          <w:sz w:val="24"/>
          <w:szCs w:val="24"/>
        </w:rPr>
        <w:t>followed to uphold complete a</w:t>
      </w:r>
      <w:r w:rsidR="00A35C82" w:rsidRPr="00B47E10">
        <w:rPr>
          <w:rFonts w:ascii="Arial" w:hAnsi="Arial" w:cs="Arial"/>
          <w:sz w:val="24"/>
          <w:szCs w:val="24"/>
        </w:rPr>
        <w:t>nonymity.</w:t>
      </w:r>
      <w:r w:rsidR="00376740" w:rsidRPr="00B47E10">
        <w:rPr>
          <w:rFonts w:ascii="Arial" w:hAnsi="Arial" w:cs="Arial"/>
          <w:sz w:val="24"/>
          <w:szCs w:val="24"/>
        </w:rPr>
        <w:t xml:space="preserve"> Due to this and school rules</w:t>
      </w:r>
      <w:r w:rsidR="00DB4B3B" w:rsidRPr="00B47E10">
        <w:rPr>
          <w:rFonts w:ascii="Arial" w:hAnsi="Arial" w:cs="Arial"/>
          <w:sz w:val="24"/>
          <w:szCs w:val="24"/>
        </w:rPr>
        <w:t xml:space="preserve">, </w:t>
      </w:r>
      <w:r w:rsidR="00376740" w:rsidRPr="00B47E10">
        <w:rPr>
          <w:rFonts w:ascii="Arial" w:hAnsi="Arial" w:cs="Arial"/>
          <w:sz w:val="24"/>
          <w:szCs w:val="24"/>
        </w:rPr>
        <w:t>the observation was not able to be recorded by a video camera</w:t>
      </w:r>
      <w:r w:rsidR="00B27BB9">
        <w:rPr>
          <w:rFonts w:ascii="Arial" w:hAnsi="Arial" w:cs="Arial"/>
          <w:sz w:val="24"/>
          <w:szCs w:val="24"/>
        </w:rPr>
        <w:t xml:space="preserve"> which</w:t>
      </w:r>
      <w:r w:rsidR="00DB4B3B" w:rsidRPr="00B47E10">
        <w:rPr>
          <w:rFonts w:ascii="Arial" w:hAnsi="Arial" w:cs="Arial"/>
          <w:sz w:val="24"/>
          <w:szCs w:val="24"/>
        </w:rPr>
        <w:t xml:space="preserve"> is unfortunate due to the help th</w:t>
      </w:r>
      <w:r w:rsidR="00B27BB9">
        <w:rPr>
          <w:rFonts w:ascii="Arial" w:hAnsi="Arial" w:cs="Arial"/>
          <w:sz w:val="24"/>
          <w:szCs w:val="24"/>
        </w:rPr>
        <w:t>at</w:t>
      </w:r>
      <w:r w:rsidR="00374433">
        <w:rPr>
          <w:rFonts w:ascii="Arial" w:hAnsi="Arial" w:cs="Arial"/>
          <w:sz w:val="24"/>
          <w:szCs w:val="24"/>
        </w:rPr>
        <w:t xml:space="preserve"> the</w:t>
      </w:r>
      <w:r w:rsidR="00DB4B3B" w:rsidRPr="00B47E10">
        <w:rPr>
          <w:rFonts w:ascii="Arial" w:hAnsi="Arial" w:cs="Arial"/>
          <w:sz w:val="24"/>
          <w:szCs w:val="24"/>
        </w:rPr>
        <w:t xml:space="preserve"> material would have brought to the further analysis of </w:t>
      </w:r>
      <w:r w:rsidR="00C83C7E" w:rsidRPr="00B47E10">
        <w:rPr>
          <w:rFonts w:ascii="Arial" w:hAnsi="Arial" w:cs="Arial"/>
          <w:sz w:val="24"/>
          <w:szCs w:val="24"/>
        </w:rPr>
        <w:t xml:space="preserve">the incident itself, as remembering everything that happened once being logged on the record sheets </w:t>
      </w:r>
      <w:r w:rsidR="00E311A5">
        <w:rPr>
          <w:rFonts w:ascii="Arial" w:hAnsi="Arial" w:cs="Arial"/>
          <w:sz w:val="24"/>
          <w:szCs w:val="24"/>
        </w:rPr>
        <w:t>can be</w:t>
      </w:r>
      <w:r w:rsidR="00C83C7E" w:rsidRPr="00B47E10">
        <w:rPr>
          <w:rFonts w:ascii="Arial" w:hAnsi="Arial" w:cs="Arial"/>
          <w:sz w:val="24"/>
          <w:szCs w:val="24"/>
        </w:rPr>
        <w:t xml:space="preserve"> </w:t>
      </w:r>
      <w:r w:rsidR="00533A58" w:rsidRPr="00B47E10">
        <w:rPr>
          <w:rFonts w:ascii="Arial" w:hAnsi="Arial" w:cs="Arial"/>
          <w:sz w:val="24"/>
          <w:szCs w:val="24"/>
        </w:rPr>
        <w:t>difficult,</w:t>
      </w:r>
      <w:r w:rsidR="00C83C7E" w:rsidRPr="00B47E10">
        <w:rPr>
          <w:rFonts w:ascii="Arial" w:hAnsi="Arial" w:cs="Arial"/>
          <w:sz w:val="24"/>
          <w:szCs w:val="24"/>
        </w:rPr>
        <w:t xml:space="preserve"> and information could </w:t>
      </w:r>
      <w:r w:rsidR="00E311A5">
        <w:rPr>
          <w:rFonts w:ascii="Arial" w:hAnsi="Arial" w:cs="Arial"/>
          <w:sz w:val="24"/>
          <w:szCs w:val="24"/>
        </w:rPr>
        <w:t>have been</w:t>
      </w:r>
      <w:r w:rsidR="00C83C7E" w:rsidRPr="00B47E10">
        <w:rPr>
          <w:rFonts w:ascii="Arial" w:hAnsi="Arial" w:cs="Arial"/>
          <w:sz w:val="24"/>
          <w:szCs w:val="24"/>
        </w:rPr>
        <w:t xml:space="preserve"> </w:t>
      </w:r>
      <w:r w:rsidR="00C83C7E" w:rsidRPr="00B47E10">
        <w:rPr>
          <w:rFonts w:ascii="Arial" w:hAnsi="Arial" w:cs="Arial"/>
          <w:sz w:val="24"/>
          <w:szCs w:val="24"/>
        </w:rPr>
        <w:lastRenderedPageBreak/>
        <w:t>missed.</w:t>
      </w:r>
      <w:r w:rsidR="006C334A" w:rsidRPr="00B47E10">
        <w:rPr>
          <w:rFonts w:ascii="Arial" w:hAnsi="Arial" w:cs="Arial"/>
          <w:sz w:val="24"/>
          <w:szCs w:val="24"/>
        </w:rPr>
        <w:t xml:space="preserve"> </w:t>
      </w:r>
      <w:r w:rsidR="00441CE1" w:rsidRPr="00B47E10">
        <w:rPr>
          <w:rFonts w:ascii="Arial" w:hAnsi="Arial" w:cs="Arial"/>
          <w:sz w:val="24"/>
          <w:szCs w:val="24"/>
        </w:rPr>
        <w:t xml:space="preserve">Prior to the observation I </w:t>
      </w:r>
      <w:r w:rsidR="0071185A" w:rsidRPr="00B47E10">
        <w:rPr>
          <w:rFonts w:ascii="Arial" w:hAnsi="Arial" w:cs="Arial"/>
          <w:sz w:val="24"/>
          <w:szCs w:val="24"/>
        </w:rPr>
        <w:t xml:space="preserve">read over the schools safeguarding policy and had a talk with the </w:t>
      </w:r>
      <w:r w:rsidR="00957088" w:rsidRPr="00B47E10">
        <w:rPr>
          <w:rFonts w:ascii="Arial" w:hAnsi="Arial" w:cs="Arial"/>
          <w:sz w:val="24"/>
          <w:szCs w:val="24"/>
        </w:rPr>
        <w:t>S</w:t>
      </w:r>
      <w:r w:rsidR="0071185A" w:rsidRPr="00B47E10">
        <w:rPr>
          <w:rFonts w:ascii="Arial" w:hAnsi="Arial" w:cs="Arial"/>
          <w:sz w:val="24"/>
          <w:szCs w:val="24"/>
        </w:rPr>
        <w:t xml:space="preserve">afeguarding Officer </w:t>
      </w:r>
      <w:r w:rsidR="00957088" w:rsidRPr="00B47E10">
        <w:rPr>
          <w:rFonts w:ascii="Arial" w:hAnsi="Arial" w:cs="Arial"/>
          <w:sz w:val="24"/>
          <w:szCs w:val="24"/>
        </w:rPr>
        <w:t>in order to make sure I am remaining in line with not just BERA (201</w:t>
      </w:r>
      <w:r w:rsidR="00BC7EAB" w:rsidRPr="00B47E10">
        <w:rPr>
          <w:rFonts w:ascii="Arial" w:hAnsi="Arial" w:cs="Arial"/>
          <w:sz w:val="24"/>
          <w:szCs w:val="24"/>
        </w:rPr>
        <w:t>8</w:t>
      </w:r>
      <w:r w:rsidR="00957088" w:rsidRPr="00B47E10">
        <w:rPr>
          <w:rFonts w:ascii="Arial" w:hAnsi="Arial" w:cs="Arial"/>
          <w:sz w:val="24"/>
          <w:szCs w:val="24"/>
        </w:rPr>
        <w:t>) policies but also with those of the school whether they differ</w:t>
      </w:r>
      <w:r w:rsidR="00DB0C6C">
        <w:rPr>
          <w:rFonts w:ascii="Arial" w:hAnsi="Arial" w:cs="Arial"/>
          <w:sz w:val="24"/>
          <w:szCs w:val="24"/>
        </w:rPr>
        <w:t>ed</w:t>
      </w:r>
      <w:r w:rsidR="00957088" w:rsidRPr="00B47E10">
        <w:rPr>
          <w:rFonts w:ascii="Arial" w:hAnsi="Arial" w:cs="Arial"/>
          <w:sz w:val="24"/>
          <w:szCs w:val="24"/>
        </w:rPr>
        <w:t xml:space="preserve"> or not. </w:t>
      </w:r>
      <w:r w:rsidR="00305302" w:rsidRPr="00B47E10">
        <w:rPr>
          <w:rFonts w:ascii="Arial" w:hAnsi="Arial" w:cs="Arial"/>
          <w:sz w:val="24"/>
          <w:szCs w:val="24"/>
        </w:rPr>
        <w:t xml:space="preserve">Also, the teacher made all of the pupils aware </w:t>
      </w:r>
      <w:r w:rsidR="00970621" w:rsidRPr="00B47E10">
        <w:rPr>
          <w:rFonts w:ascii="Arial" w:hAnsi="Arial" w:cs="Arial"/>
          <w:sz w:val="24"/>
          <w:szCs w:val="24"/>
        </w:rPr>
        <w:t xml:space="preserve">that there would be an observation carried out during the class to make sure they were all </w:t>
      </w:r>
      <w:r w:rsidR="000F48B1">
        <w:rPr>
          <w:rFonts w:ascii="Arial" w:hAnsi="Arial" w:cs="Arial"/>
          <w:sz w:val="24"/>
          <w:szCs w:val="24"/>
        </w:rPr>
        <w:t>comfortable</w:t>
      </w:r>
      <w:r w:rsidR="00970621" w:rsidRPr="00B47E10">
        <w:rPr>
          <w:rFonts w:ascii="Arial" w:hAnsi="Arial" w:cs="Arial"/>
          <w:sz w:val="24"/>
          <w:szCs w:val="24"/>
        </w:rPr>
        <w:t xml:space="preserve"> with it as well as the teacher themselves providing consent.</w:t>
      </w:r>
      <w:r w:rsidR="00DF4557" w:rsidRPr="00B47E10">
        <w:rPr>
          <w:rFonts w:ascii="Arial" w:hAnsi="Arial" w:cs="Arial"/>
          <w:sz w:val="24"/>
          <w:szCs w:val="24"/>
        </w:rPr>
        <w:t xml:space="preserve"> </w:t>
      </w:r>
      <w:r w:rsidR="006C334A" w:rsidRPr="00B47E10">
        <w:rPr>
          <w:rFonts w:ascii="Arial" w:hAnsi="Arial" w:cs="Arial"/>
          <w:sz w:val="24"/>
          <w:szCs w:val="24"/>
        </w:rPr>
        <w:t xml:space="preserve">The research that has been carried out for this has been done in a </w:t>
      </w:r>
      <w:r w:rsidR="00485981" w:rsidRPr="00B47E10">
        <w:rPr>
          <w:rFonts w:ascii="Arial" w:hAnsi="Arial" w:cs="Arial"/>
          <w:sz w:val="24"/>
          <w:szCs w:val="24"/>
        </w:rPr>
        <w:t xml:space="preserve">qualitative method rather than </w:t>
      </w:r>
      <w:r w:rsidR="00BD24E2" w:rsidRPr="00B47E10">
        <w:rPr>
          <w:rFonts w:ascii="Arial" w:hAnsi="Arial" w:cs="Arial"/>
          <w:sz w:val="24"/>
          <w:szCs w:val="24"/>
        </w:rPr>
        <w:t>quantitative</w:t>
      </w:r>
      <w:r w:rsidR="00CC5DA6" w:rsidRPr="00B47E10">
        <w:rPr>
          <w:rFonts w:ascii="Arial" w:hAnsi="Arial" w:cs="Arial"/>
          <w:sz w:val="24"/>
          <w:szCs w:val="24"/>
        </w:rPr>
        <w:t>, this is because qualitative data allows</w:t>
      </w:r>
      <w:r w:rsidR="007F743B" w:rsidRPr="00B47E10">
        <w:rPr>
          <w:rFonts w:ascii="Arial" w:hAnsi="Arial" w:cs="Arial"/>
          <w:sz w:val="24"/>
          <w:szCs w:val="24"/>
        </w:rPr>
        <w:t xml:space="preserve"> for open ended observations</w:t>
      </w:r>
      <w:r w:rsidR="000F48B1">
        <w:rPr>
          <w:rFonts w:ascii="Arial" w:hAnsi="Arial" w:cs="Arial"/>
          <w:sz w:val="24"/>
          <w:szCs w:val="24"/>
        </w:rPr>
        <w:t xml:space="preserve">. This does however </w:t>
      </w:r>
      <w:r w:rsidR="00242B24" w:rsidRPr="00B47E10">
        <w:rPr>
          <w:rFonts w:ascii="Arial" w:hAnsi="Arial" w:cs="Arial"/>
          <w:sz w:val="24"/>
          <w:szCs w:val="24"/>
        </w:rPr>
        <w:t xml:space="preserve">mean that there were a number of </w:t>
      </w:r>
      <w:r w:rsidR="00BA74EE" w:rsidRPr="00B47E10">
        <w:rPr>
          <w:rFonts w:ascii="Arial" w:hAnsi="Arial" w:cs="Arial"/>
          <w:sz w:val="24"/>
          <w:szCs w:val="24"/>
        </w:rPr>
        <w:t>considerations that may influence the outcome w</w:t>
      </w:r>
      <w:r w:rsidR="00DF4557" w:rsidRPr="00B47E10">
        <w:rPr>
          <w:rFonts w:ascii="Arial" w:hAnsi="Arial" w:cs="Arial"/>
          <w:sz w:val="24"/>
          <w:szCs w:val="24"/>
        </w:rPr>
        <w:t>h</w:t>
      </w:r>
      <w:r w:rsidR="00BA74EE" w:rsidRPr="00B47E10">
        <w:rPr>
          <w:rFonts w:ascii="Arial" w:hAnsi="Arial" w:cs="Arial"/>
          <w:sz w:val="24"/>
          <w:szCs w:val="24"/>
        </w:rPr>
        <w:t xml:space="preserve">ich have been highlighted above by the non-participant involvement </w:t>
      </w:r>
      <w:r w:rsidR="00DF4557" w:rsidRPr="00B47E10">
        <w:rPr>
          <w:rFonts w:ascii="Arial" w:hAnsi="Arial" w:cs="Arial"/>
          <w:sz w:val="24"/>
          <w:szCs w:val="24"/>
        </w:rPr>
        <w:t>and the lack of recorded footage (</w:t>
      </w:r>
      <w:r w:rsidR="00B92DC2" w:rsidRPr="00B47E10">
        <w:rPr>
          <w:rFonts w:ascii="Arial" w:hAnsi="Arial" w:cs="Arial"/>
          <w:sz w:val="24"/>
          <w:szCs w:val="24"/>
        </w:rPr>
        <w:t>Kumar, 2014)</w:t>
      </w:r>
      <w:r w:rsidR="00DF4557">
        <w:rPr>
          <w:rFonts w:ascii="Arial" w:hAnsi="Arial" w:cs="Arial"/>
          <w:sz w:val="32"/>
          <w:szCs w:val="32"/>
        </w:rPr>
        <w:t>.</w:t>
      </w:r>
      <w:r w:rsidR="009D7FB2">
        <w:rPr>
          <w:rFonts w:ascii="Arial" w:hAnsi="Arial" w:cs="Arial"/>
          <w:sz w:val="32"/>
          <w:szCs w:val="32"/>
        </w:rPr>
        <w:t xml:space="preserve"> </w:t>
      </w:r>
      <w:r w:rsidR="00D65174" w:rsidRPr="00AA1CDB">
        <w:rPr>
          <w:rFonts w:ascii="Arial" w:hAnsi="Arial" w:cs="Arial"/>
          <w:sz w:val="24"/>
          <w:szCs w:val="24"/>
        </w:rPr>
        <w:t xml:space="preserve">These considerations </w:t>
      </w:r>
      <w:r w:rsidR="006B3075">
        <w:rPr>
          <w:rFonts w:ascii="Arial" w:hAnsi="Arial" w:cs="Arial"/>
          <w:sz w:val="24"/>
          <w:szCs w:val="24"/>
        </w:rPr>
        <w:t xml:space="preserve">also </w:t>
      </w:r>
      <w:r w:rsidR="00D65174" w:rsidRPr="00AA1CDB">
        <w:rPr>
          <w:rFonts w:ascii="Arial" w:hAnsi="Arial" w:cs="Arial"/>
          <w:sz w:val="24"/>
          <w:szCs w:val="24"/>
        </w:rPr>
        <w:t xml:space="preserve">include moral and ethical </w:t>
      </w:r>
      <w:r w:rsidR="001962C3" w:rsidRPr="00AA1CDB">
        <w:rPr>
          <w:rFonts w:ascii="Arial" w:hAnsi="Arial" w:cs="Arial"/>
          <w:sz w:val="24"/>
          <w:szCs w:val="24"/>
        </w:rPr>
        <w:t>codes that could affect the qualitative research according to Vignette’s research (</w:t>
      </w:r>
      <w:r w:rsidR="00AA1CDB" w:rsidRPr="00AA1CDB">
        <w:rPr>
          <w:rFonts w:ascii="Arial" w:hAnsi="Arial" w:cs="Arial"/>
          <w:sz w:val="24"/>
          <w:szCs w:val="24"/>
        </w:rPr>
        <w:t>Barter and Renold, 1999).</w:t>
      </w:r>
      <w:r w:rsidR="00DF4557" w:rsidRPr="00AA1CDB">
        <w:rPr>
          <w:rFonts w:ascii="Arial" w:hAnsi="Arial" w:cs="Arial"/>
          <w:b/>
          <w:sz w:val="24"/>
          <w:szCs w:val="24"/>
        </w:rPr>
        <w:t xml:space="preserve"> </w:t>
      </w:r>
      <w:r w:rsidR="0056515F" w:rsidRPr="00B47E10">
        <w:rPr>
          <w:rFonts w:ascii="Arial" w:hAnsi="Arial" w:cs="Arial"/>
          <w:sz w:val="24"/>
          <w:szCs w:val="24"/>
        </w:rPr>
        <w:t xml:space="preserve">This observation required </w:t>
      </w:r>
      <w:r w:rsidR="00644894" w:rsidRPr="00B47E10">
        <w:rPr>
          <w:rFonts w:ascii="Arial" w:hAnsi="Arial" w:cs="Arial"/>
          <w:sz w:val="24"/>
          <w:szCs w:val="24"/>
        </w:rPr>
        <w:t xml:space="preserve">by </w:t>
      </w:r>
      <w:r w:rsidR="0056515F" w:rsidRPr="00B47E10">
        <w:rPr>
          <w:rFonts w:ascii="Arial" w:hAnsi="Arial" w:cs="Arial"/>
          <w:sz w:val="24"/>
          <w:szCs w:val="24"/>
        </w:rPr>
        <w:t xml:space="preserve">myself as the researcher </w:t>
      </w:r>
      <w:r w:rsidR="00AB0A54">
        <w:rPr>
          <w:rFonts w:ascii="Arial" w:hAnsi="Arial" w:cs="Arial"/>
          <w:sz w:val="24"/>
          <w:szCs w:val="24"/>
        </w:rPr>
        <w:t>ensured that</w:t>
      </w:r>
      <w:r w:rsidR="00644894" w:rsidRPr="00B47E10">
        <w:rPr>
          <w:rFonts w:ascii="Arial" w:hAnsi="Arial" w:cs="Arial"/>
          <w:sz w:val="24"/>
          <w:szCs w:val="24"/>
        </w:rPr>
        <w:t xml:space="preserve"> I had to</w:t>
      </w:r>
      <w:r w:rsidR="0056515F" w:rsidRPr="00B47E10">
        <w:rPr>
          <w:rFonts w:ascii="Arial" w:hAnsi="Arial" w:cs="Arial"/>
          <w:sz w:val="24"/>
          <w:szCs w:val="24"/>
        </w:rPr>
        <w:t xml:space="preserve"> look at what pupils</w:t>
      </w:r>
      <w:r w:rsidR="00644894" w:rsidRPr="00B47E10">
        <w:rPr>
          <w:rFonts w:ascii="Arial" w:hAnsi="Arial" w:cs="Arial"/>
          <w:sz w:val="24"/>
          <w:szCs w:val="24"/>
        </w:rPr>
        <w:t xml:space="preserve">’ </w:t>
      </w:r>
      <w:r w:rsidR="0056515F" w:rsidRPr="00B47E10">
        <w:rPr>
          <w:rFonts w:ascii="Arial" w:hAnsi="Arial" w:cs="Arial"/>
          <w:sz w:val="24"/>
          <w:szCs w:val="24"/>
        </w:rPr>
        <w:t xml:space="preserve">actions and speech meant, </w:t>
      </w:r>
      <w:r w:rsidR="00084B89" w:rsidRPr="00B47E10">
        <w:rPr>
          <w:rFonts w:ascii="Arial" w:hAnsi="Arial" w:cs="Arial"/>
          <w:sz w:val="24"/>
          <w:szCs w:val="24"/>
        </w:rPr>
        <w:t>as well as self-questioning through the Grounded Theory (Payne and Payne, 2004)</w:t>
      </w:r>
      <w:r w:rsidR="006B3075">
        <w:rPr>
          <w:rFonts w:ascii="Arial" w:hAnsi="Arial" w:cs="Arial"/>
          <w:sz w:val="24"/>
          <w:szCs w:val="24"/>
        </w:rPr>
        <w:t xml:space="preserve">, meaning </w:t>
      </w:r>
      <w:r w:rsidR="00B30FC1" w:rsidRPr="00B47E10">
        <w:rPr>
          <w:rFonts w:ascii="Arial" w:hAnsi="Arial" w:cs="Arial"/>
          <w:sz w:val="24"/>
          <w:szCs w:val="24"/>
        </w:rPr>
        <w:t>that the eventual achievement of the observation would be a</w:t>
      </w:r>
      <w:r w:rsidR="00B96F96">
        <w:rPr>
          <w:rFonts w:ascii="Arial" w:hAnsi="Arial" w:cs="Arial"/>
          <w:sz w:val="24"/>
          <w:szCs w:val="24"/>
        </w:rPr>
        <w:t xml:space="preserve"> clear</w:t>
      </w:r>
      <w:r w:rsidR="00B30FC1" w:rsidRPr="00B47E10">
        <w:rPr>
          <w:rFonts w:ascii="Arial" w:hAnsi="Arial" w:cs="Arial"/>
          <w:sz w:val="24"/>
          <w:szCs w:val="24"/>
        </w:rPr>
        <w:t xml:space="preserve"> and processed account of the critical incident itself</w:t>
      </w:r>
      <w:r w:rsidR="00B96F96">
        <w:rPr>
          <w:rFonts w:ascii="Arial" w:hAnsi="Arial" w:cs="Arial"/>
          <w:sz w:val="24"/>
          <w:szCs w:val="24"/>
        </w:rPr>
        <w:t xml:space="preserve"> with a confident analysis</w:t>
      </w:r>
      <w:r w:rsidR="00B30FC1" w:rsidRPr="00B47E10">
        <w:rPr>
          <w:rFonts w:ascii="Arial" w:hAnsi="Arial" w:cs="Arial"/>
          <w:sz w:val="24"/>
          <w:szCs w:val="24"/>
        </w:rPr>
        <w:t>.</w:t>
      </w:r>
      <w:r w:rsidR="00644894" w:rsidRPr="00B47E10">
        <w:rPr>
          <w:rFonts w:ascii="Arial" w:hAnsi="Arial" w:cs="Arial"/>
          <w:sz w:val="24"/>
          <w:szCs w:val="24"/>
        </w:rPr>
        <w:t xml:space="preserve"> </w:t>
      </w:r>
      <w:r w:rsidR="006D6258" w:rsidRPr="00B47E10">
        <w:rPr>
          <w:rFonts w:ascii="Arial" w:hAnsi="Arial" w:cs="Arial"/>
          <w:sz w:val="24"/>
          <w:szCs w:val="24"/>
        </w:rPr>
        <w:t>Although</w:t>
      </w:r>
      <w:r w:rsidR="004B37B3">
        <w:rPr>
          <w:rFonts w:ascii="Arial" w:hAnsi="Arial" w:cs="Arial"/>
          <w:sz w:val="24"/>
          <w:szCs w:val="24"/>
        </w:rPr>
        <w:t xml:space="preserve">, it has to be remembered </w:t>
      </w:r>
      <w:r w:rsidR="006D6258" w:rsidRPr="00B47E10">
        <w:rPr>
          <w:rFonts w:ascii="Arial" w:hAnsi="Arial" w:cs="Arial"/>
          <w:sz w:val="24"/>
          <w:szCs w:val="24"/>
        </w:rPr>
        <w:t xml:space="preserve">the negatives </w:t>
      </w:r>
      <w:r w:rsidR="00D615D4" w:rsidRPr="00B47E10">
        <w:rPr>
          <w:rFonts w:ascii="Arial" w:hAnsi="Arial" w:cs="Arial"/>
          <w:sz w:val="24"/>
          <w:szCs w:val="24"/>
        </w:rPr>
        <w:t>are the</w:t>
      </w:r>
      <w:r w:rsidR="004B37B3">
        <w:rPr>
          <w:rFonts w:ascii="Arial" w:hAnsi="Arial" w:cs="Arial"/>
          <w:sz w:val="24"/>
          <w:szCs w:val="24"/>
        </w:rPr>
        <w:t xml:space="preserve">re due to </w:t>
      </w:r>
      <w:r w:rsidR="00D615D4" w:rsidRPr="00B47E10">
        <w:rPr>
          <w:rFonts w:ascii="Arial" w:hAnsi="Arial" w:cs="Arial"/>
          <w:sz w:val="24"/>
          <w:szCs w:val="24"/>
        </w:rPr>
        <w:t>the lack of video recording to look back on</w:t>
      </w:r>
      <w:r w:rsidR="005067C1">
        <w:rPr>
          <w:rFonts w:ascii="Arial" w:hAnsi="Arial" w:cs="Arial"/>
          <w:sz w:val="24"/>
          <w:szCs w:val="24"/>
        </w:rPr>
        <w:t>. E</w:t>
      </w:r>
      <w:r w:rsidR="002237A3" w:rsidRPr="00B47E10">
        <w:rPr>
          <w:rFonts w:ascii="Arial" w:hAnsi="Arial" w:cs="Arial"/>
          <w:sz w:val="24"/>
          <w:szCs w:val="24"/>
        </w:rPr>
        <w:t>ven though the observation sheets have got much detail to them</w:t>
      </w:r>
      <w:r w:rsidR="00EB11FF">
        <w:rPr>
          <w:rFonts w:ascii="Arial" w:hAnsi="Arial" w:cs="Arial"/>
          <w:sz w:val="24"/>
          <w:szCs w:val="24"/>
        </w:rPr>
        <w:t xml:space="preserve"> as you can see in the appendices, </w:t>
      </w:r>
      <w:r w:rsidR="002237A3" w:rsidRPr="00B47E10">
        <w:rPr>
          <w:rFonts w:ascii="Arial" w:hAnsi="Arial" w:cs="Arial"/>
          <w:sz w:val="24"/>
          <w:szCs w:val="24"/>
        </w:rPr>
        <w:t xml:space="preserve">it is </w:t>
      </w:r>
      <w:r w:rsidR="00EB11FF">
        <w:rPr>
          <w:rFonts w:ascii="Arial" w:hAnsi="Arial" w:cs="Arial"/>
          <w:sz w:val="24"/>
          <w:szCs w:val="24"/>
        </w:rPr>
        <w:t xml:space="preserve">still </w:t>
      </w:r>
      <w:r w:rsidR="002237A3" w:rsidRPr="00B47E10">
        <w:rPr>
          <w:rFonts w:ascii="Arial" w:hAnsi="Arial" w:cs="Arial"/>
          <w:sz w:val="24"/>
          <w:szCs w:val="24"/>
        </w:rPr>
        <w:t xml:space="preserve">inevitable that parts of the incident or other incidents throughout the teaching and learning </w:t>
      </w:r>
      <w:r w:rsidR="00EB11FF">
        <w:rPr>
          <w:rFonts w:ascii="Arial" w:hAnsi="Arial" w:cs="Arial"/>
          <w:sz w:val="24"/>
          <w:szCs w:val="24"/>
        </w:rPr>
        <w:t xml:space="preserve">process </w:t>
      </w:r>
      <w:r w:rsidR="002237A3" w:rsidRPr="00B47E10">
        <w:rPr>
          <w:rFonts w:ascii="Arial" w:hAnsi="Arial" w:cs="Arial"/>
          <w:sz w:val="24"/>
          <w:szCs w:val="24"/>
        </w:rPr>
        <w:t>were missed while information was being handwritten onto the document</w:t>
      </w:r>
      <w:r w:rsidR="002F6B15" w:rsidRPr="00B47E10">
        <w:rPr>
          <w:rFonts w:ascii="Arial" w:hAnsi="Arial" w:cs="Arial"/>
          <w:sz w:val="24"/>
          <w:szCs w:val="24"/>
        </w:rPr>
        <w:t>.</w:t>
      </w:r>
    </w:p>
    <w:p w14:paraId="536A5B91" w14:textId="581A6422" w:rsidR="00F82A6F" w:rsidRPr="00B47E10" w:rsidRDefault="004E6983" w:rsidP="00217FC2">
      <w:pPr>
        <w:spacing w:line="360" w:lineRule="auto"/>
        <w:rPr>
          <w:rFonts w:ascii="Arial" w:hAnsi="Arial" w:cs="Arial"/>
          <w:sz w:val="24"/>
          <w:szCs w:val="24"/>
        </w:rPr>
      </w:pPr>
      <w:r w:rsidRPr="00B47E10">
        <w:rPr>
          <w:rFonts w:ascii="Arial" w:hAnsi="Arial" w:cs="Arial"/>
          <w:sz w:val="24"/>
          <w:szCs w:val="24"/>
        </w:rPr>
        <w:t xml:space="preserve">As mentioned, I observed a year 7 French class </w:t>
      </w:r>
      <w:r w:rsidR="00747E8A">
        <w:rPr>
          <w:rFonts w:ascii="Arial" w:hAnsi="Arial" w:cs="Arial"/>
          <w:sz w:val="24"/>
          <w:szCs w:val="24"/>
        </w:rPr>
        <w:t>complete with a</w:t>
      </w:r>
      <w:r w:rsidRPr="00B47E10">
        <w:rPr>
          <w:rFonts w:ascii="Arial" w:hAnsi="Arial" w:cs="Arial"/>
          <w:sz w:val="24"/>
          <w:szCs w:val="24"/>
        </w:rPr>
        <w:t xml:space="preserve"> mixed ability</w:t>
      </w:r>
      <w:r w:rsidR="00747E8A">
        <w:rPr>
          <w:rFonts w:ascii="Arial" w:hAnsi="Arial" w:cs="Arial"/>
          <w:sz w:val="24"/>
          <w:szCs w:val="24"/>
        </w:rPr>
        <w:t xml:space="preserve"> of</w:t>
      </w:r>
      <w:r w:rsidRPr="00B47E10">
        <w:rPr>
          <w:rFonts w:ascii="Arial" w:hAnsi="Arial" w:cs="Arial"/>
          <w:sz w:val="24"/>
          <w:szCs w:val="24"/>
        </w:rPr>
        <w:t xml:space="preserve"> pupils ranging from low to high numeracy and literacy levels. </w:t>
      </w:r>
      <w:r w:rsidR="00C93827" w:rsidRPr="00B47E10">
        <w:rPr>
          <w:rFonts w:ascii="Arial" w:hAnsi="Arial" w:cs="Arial"/>
          <w:sz w:val="24"/>
          <w:szCs w:val="24"/>
        </w:rPr>
        <w:t xml:space="preserve">As soon as the pupils walked into the room there was a starter task ready for them on the interactive whiteboard (IWB). The rest of the tasks for the lesson were split up into three parts of easy, medium and hard levels; the teacher did not explicitly announce to the </w:t>
      </w:r>
      <w:r w:rsidR="00BD6F12">
        <w:rPr>
          <w:rFonts w:ascii="Arial" w:hAnsi="Arial" w:cs="Arial"/>
          <w:sz w:val="24"/>
          <w:szCs w:val="24"/>
        </w:rPr>
        <w:t>class that the task varied in difficulty</w:t>
      </w:r>
      <w:r w:rsidR="00C93827" w:rsidRPr="00B47E10">
        <w:rPr>
          <w:rFonts w:ascii="Arial" w:hAnsi="Arial" w:cs="Arial"/>
          <w:sz w:val="24"/>
          <w:szCs w:val="24"/>
        </w:rPr>
        <w:t xml:space="preserve"> the, </w:t>
      </w:r>
      <w:r w:rsidR="00BD6F12">
        <w:rPr>
          <w:rFonts w:ascii="Arial" w:hAnsi="Arial" w:cs="Arial"/>
          <w:sz w:val="24"/>
          <w:szCs w:val="24"/>
        </w:rPr>
        <w:t>instead just</w:t>
      </w:r>
      <w:r w:rsidR="00C93827" w:rsidRPr="00B47E10">
        <w:rPr>
          <w:rFonts w:ascii="Arial" w:hAnsi="Arial" w:cs="Arial"/>
          <w:sz w:val="24"/>
          <w:szCs w:val="24"/>
        </w:rPr>
        <w:t xml:space="preserve"> let each student get on with it but eased the pressure at the end. When it came to the last task a specific pupil who suffers with low literacy levels tried his hardest to compete the last task (hardest of them all), however, when he missed one of the recordings which was giving the answer they needed, he got frustrated. Up to this point the pupil had been doing well, getting the answers to all of the questions while being </w:t>
      </w:r>
      <w:r w:rsidR="00094FDE" w:rsidRPr="00B47E10">
        <w:rPr>
          <w:rFonts w:ascii="Arial" w:hAnsi="Arial" w:cs="Arial"/>
          <w:sz w:val="24"/>
          <w:szCs w:val="24"/>
        </w:rPr>
        <w:t>fidgety</w:t>
      </w:r>
      <w:r w:rsidR="00C93827" w:rsidRPr="00B47E10">
        <w:rPr>
          <w:rFonts w:ascii="Arial" w:hAnsi="Arial" w:cs="Arial"/>
          <w:sz w:val="24"/>
          <w:szCs w:val="24"/>
        </w:rPr>
        <w:t xml:space="preserve"> </w:t>
      </w:r>
      <w:r w:rsidR="00094FDE" w:rsidRPr="00B47E10">
        <w:rPr>
          <w:rFonts w:ascii="Arial" w:hAnsi="Arial" w:cs="Arial"/>
          <w:sz w:val="24"/>
          <w:szCs w:val="24"/>
        </w:rPr>
        <w:t xml:space="preserve">due to potential ALN. </w:t>
      </w:r>
      <w:r w:rsidR="00094FDE" w:rsidRPr="00B47E10">
        <w:rPr>
          <w:rFonts w:ascii="Arial" w:hAnsi="Arial" w:cs="Arial"/>
          <w:sz w:val="24"/>
          <w:szCs w:val="24"/>
        </w:rPr>
        <w:lastRenderedPageBreak/>
        <w:t>The teacher never once raised their voice at the pupil but when he asked to go back to listen to one of the recordings again so he could get 8/8 in the final task, the teacher refused. Subsequently, this made the pupil upset and caused lack of motivation for the rest of the day.</w:t>
      </w:r>
      <w:r w:rsidR="00407B3B" w:rsidRPr="00B47E10">
        <w:rPr>
          <w:rFonts w:ascii="Arial" w:hAnsi="Arial" w:cs="Arial"/>
          <w:sz w:val="24"/>
          <w:szCs w:val="24"/>
        </w:rPr>
        <w:t xml:space="preserve"> For the critical incident I will be looking </w:t>
      </w:r>
      <w:r w:rsidR="001A5839" w:rsidRPr="00B47E10">
        <w:rPr>
          <w:rFonts w:ascii="Arial" w:hAnsi="Arial" w:cs="Arial"/>
          <w:sz w:val="24"/>
          <w:szCs w:val="24"/>
        </w:rPr>
        <w:t>in depth</w:t>
      </w:r>
      <w:r w:rsidR="00407B3B" w:rsidRPr="00B47E10">
        <w:rPr>
          <w:rFonts w:ascii="Arial" w:hAnsi="Arial" w:cs="Arial"/>
          <w:sz w:val="24"/>
          <w:szCs w:val="24"/>
        </w:rPr>
        <w:t xml:space="preserve"> further on in the essay into the reasons why the teacher would not replay the </w:t>
      </w:r>
      <w:r w:rsidR="001A5839" w:rsidRPr="00B47E10">
        <w:rPr>
          <w:rFonts w:ascii="Arial" w:hAnsi="Arial" w:cs="Arial"/>
          <w:sz w:val="24"/>
          <w:szCs w:val="24"/>
        </w:rPr>
        <w:t>second-long</w:t>
      </w:r>
      <w:r w:rsidR="00407B3B" w:rsidRPr="00B47E10">
        <w:rPr>
          <w:rFonts w:ascii="Arial" w:hAnsi="Arial" w:cs="Arial"/>
          <w:sz w:val="24"/>
          <w:szCs w:val="24"/>
        </w:rPr>
        <w:t xml:space="preserve"> tape to allow the pupil to </w:t>
      </w:r>
      <w:r w:rsidR="001A5839" w:rsidRPr="00B47E10">
        <w:rPr>
          <w:rFonts w:ascii="Arial" w:hAnsi="Arial" w:cs="Arial"/>
          <w:sz w:val="24"/>
          <w:szCs w:val="24"/>
        </w:rPr>
        <w:t xml:space="preserve">get the answer, was it </w:t>
      </w:r>
      <w:r w:rsidR="00063635" w:rsidRPr="00B47E10">
        <w:rPr>
          <w:rFonts w:ascii="Arial" w:hAnsi="Arial" w:cs="Arial"/>
          <w:sz w:val="24"/>
          <w:szCs w:val="24"/>
        </w:rPr>
        <w:t xml:space="preserve">for </w:t>
      </w:r>
      <w:r w:rsidR="001A5839" w:rsidRPr="00B47E10">
        <w:rPr>
          <w:rFonts w:ascii="Arial" w:hAnsi="Arial" w:cs="Arial"/>
          <w:sz w:val="24"/>
          <w:szCs w:val="24"/>
        </w:rPr>
        <w:t xml:space="preserve">behaviour management? Could it have been due to differentiation and scaffolding of the tasks that the teacher already </w:t>
      </w:r>
      <w:r w:rsidR="00063635" w:rsidRPr="00B47E10">
        <w:rPr>
          <w:rFonts w:ascii="Arial" w:hAnsi="Arial" w:cs="Arial"/>
          <w:sz w:val="24"/>
          <w:szCs w:val="24"/>
        </w:rPr>
        <w:t>prepared for</w:t>
      </w:r>
      <w:r w:rsidR="001A5839" w:rsidRPr="00B47E10">
        <w:rPr>
          <w:rFonts w:ascii="Arial" w:hAnsi="Arial" w:cs="Arial"/>
          <w:sz w:val="24"/>
          <w:szCs w:val="24"/>
        </w:rPr>
        <w:t xml:space="preserve"> before the class to present it to different abilities?</w:t>
      </w:r>
      <w:r w:rsidR="00063635" w:rsidRPr="00B47E10">
        <w:rPr>
          <w:rFonts w:ascii="Arial" w:hAnsi="Arial" w:cs="Arial"/>
          <w:sz w:val="24"/>
          <w:szCs w:val="24"/>
        </w:rPr>
        <w:t xml:space="preserve"> </w:t>
      </w:r>
      <w:r w:rsidR="006315FE" w:rsidRPr="00B47E10">
        <w:rPr>
          <w:rFonts w:ascii="Arial" w:hAnsi="Arial" w:cs="Arial"/>
          <w:sz w:val="24"/>
          <w:szCs w:val="24"/>
        </w:rPr>
        <w:t xml:space="preserve">This critical incident would fit in well with Donaldson’s idea of an ambitious and </w:t>
      </w:r>
      <w:r w:rsidR="00C70979" w:rsidRPr="00B47E10">
        <w:rPr>
          <w:rFonts w:ascii="Arial" w:hAnsi="Arial" w:cs="Arial"/>
          <w:sz w:val="24"/>
          <w:szCs w:val="24"/>
        </w:rPr>
        <w:t>capable</w:t>
      </w:r>
      <w:r w:rsidR="006315FE" w:rsidRPr="00B47E10">
        <w:rPr>
          <w:rFonts w:ascii="Arial" w:hAnsi="Arial" w:cs="Arial"/>
          <w:sz w:val="24"/>
          <w:szCs w:val="24"/>
        </w:rPr>
        <w:t xml:space="preserve"> learner, which will be looked at during further investigation and reflection stages later. </w:t>
      </w:r>
      <w:r w:rsidR="00D27093" w:rsidRPr="00B47E10">
        <w:rPr>
          <w:rFonts w:ascii="Arial" w:hAnsi="Arial" w:cs="Arial"/>
          <w:sz w:val="24"/>
          <w:szCs w:val="24"/>
        </w:rPr>
        <w:t>The pupil did fit the criteria of having high standards and proceeded to seek and enjoy the challenge of attempting the harder levelled tasks in the lesson</w:t>
      </w:r>
      <w:r w:rsidR="00EF5CCD">
        <w:rPr>
          <w:rFonts w:ascii="Arial" w:hAnsi="Arial" w:cs="Arial"/>
          <w:sz w:val="24"/>
          <w:szCs w:val="24"/>
        </w:rPr>
        <w:t>,</w:t>
      </w:r>
      <w:r w:rsidR="00D27093" w:rsidRPr="00B47E10">
        <w:rPr>
          <w:rFonts w:ascii="Arial" w:hAnsi="Arial" w:cs="Arial"/>
          <w:sz w:val="24"/>
          <w:szCs w:val="24"/>
        </w:rPr>
        <w:t xml:space="preserve"> when the teacher possibly put him in the category of only completing the easy and medium intensity level tasks prior to the class. The pupil also proceeded through the lesson to ask question</w:t>
      </w:r>
      <w:r w:rsidR="00EF5CCD">
        <w:rPr>
          <w:rFonts w:ascii="Arial" w:hAnsi="Arial" w:cs="Arial"/>
          <w:sz w:val="24"/>
          <w:szCs w:val="24"/>
        </w:rPr>
        <w:t>s</w:t>
      </w:r>
      <w:r w:rsidR="00D27093" w:rsidRPr="00B47E10">
        <w:rPr>
          <w:rFonts w:ascii="Arial" w:hAnsi="Arial" w:cs="Arial"/>
          <w:sz w:val="24"/>
          <w:szCs w:val="24"/>
        </w:rPr>
        <w:t xml:space="preserve"> and showed clear willing for learning throughout, regardless of his </w:t>
      </w:r>
      <w:r w:rsidR="00C70979" w:rsidRPr="00B47E10">
        <w:rPr>
          <w:rFonts w:ascii="Arial" w:hAnsi="Arial" w:cs="Arial"/>
          <w:sz w:val="24"/>
          <w:szCs w:val="24"/>
        </w:rPr>
        <w:t xml:space="preserve">twitchy behaviour </w:t>
      </w:r>
      <w:r w:rsidR="00EF5CCD">
        <w:rPr>
          <w:rFonts w:ascii="Arial" w:hAnsi="Arial" w:cs="Arial"/>
          <w:sz w:val="24"/>
          <w:szCs w:val="24"/>
        </w:rPr>
        <w:t>at stages</w:t>
      </w:r>
      <w:r w:rsidR="00C70979" w:rsidRPr="00B47E10">
        <w:rPr>
          <w:rFonts w:ascii="Arial" w:hAnsi="Arial" w:cs="Arial"/>
          <w:sz w:val="24"/>
          <w:szCs w:val="24"/>
        </w:rPr>
        <w:t xml:space="preserve">. </w:t>
      </w:r>
      <w:r w:rsidR="00EF5CCD">
        <w:rPr>
          <w:rFonts w:ascii="Arial" w:hAnsi="Arial" w:cs="Arial"/>
          <w:sz w:val="24"/>
          <w:szCs w:val="24"/>
        </w:rPr>
        <w:t>It was clear</w:t>
      </w:r>
      <w:r w:rsidR="00C70979" w:rsidRPr="00B47E10">
        <w:rPr>
          <w:rFonts w:ascii="Arial" w:hAnsi="Arial" w:cs="Arial"/>
          <w:sz w:val="24"/>
          <w:szCs w:val="24"/>
        </w:rPr>
        <w:t xml:space="preserve"> the pupil tried their hardest to use information surrounding him and activating prior knowledge (APK) to be able to answer questions in the harder task as the information was too hard to remain in his long</w:t>
      </w:r>
      <w:r w:rsidR="005F0ED6" w:rsidRPr="00B47E10">
        <w:rPr>
          <w:rFonts w:ascii="Arial" w:hAnsi="Arial" w:cs="Arial"/>
          <w:sz w:val="24"/>
          <w:szCs w:val="24"/>
        </w:rPr>
        <w:t>-</w:t>
      </w:r>
      <w:r w:rsidR="00C70979" w:rsidRPr="00B47E10">
        <w:rPr>
          <w:rFonts w:ascii="Arial" w:hAnsi="Arial" w:cs="Arial"/>
          <w:sz w:val="24"/>
          <w:szCs w:val="24"/>
        </w:rPr>
        <w:t xml:space="preserve">term memory (Donaldson, </w:t>
      </w:r>
      <w:r w:rsidR="005A6A81" w:rsidRPr="00B47E10">
        <w:rPr>
          <w:rFonts w:ascii="Arial" w:hAnsi="Arial" w:cs="Arial"/>
          <w:sz w:val="24"/>
          <w:szCs w:val="24"/>
        </w:rPr>
        <w:t>2015)</w:t>
      </w:r>
      <w:r w:rsidR="00720AE8" w:rsidRPr="00B47E10">
        <w:rPr>
          <w:rFonts w:ascii="Arial" w:hAnsi="Arial" w:cs="Arial"/>
          <w:sz w:val="24"/>
          <w:szCs w:val="24"/>
        </w:rPr>
        <w:t>.</w:t>
      </w:r>
    </w:p>
    <w:p w14:paraId="3664AB90" w14:textId="2FD7AAC5" w:rsidR="005F0ED6" w:rsidRPr="009E05D8" w:rsidRDefault="005F0ED6" w:rsidP="00F56E72">
      <w:pPr>
        <w:rPr>
          <w:rFonts w:ascii="Arial" w:hAnsi="Arial" w:cs="Arial"/>
          <w:b/>
          <w:bCs/>
          <w:sz w:val="28"/>
          <w:szCs w:val="28"/>
          <w:u w:val="single"/>
        </w:rPr>
      </w:pPr>
      <w:r w:rsidRPr="009E05D8">
        <w:rPr>
          <w:rFonts w:ascii="Arial" w:hAnsi="Arial" w:cs="Arial"/>
          <w:b/>
          <w:bCs/>
          <w:sz w:val="28"/>
          <w:szCs w:val="28"/>
          <w:u w:val="single"/>
        </w:rPr>
        <w:t>Literature Review</w:t>
      </w:r>
      <w:r w:rsidR="00660F6B" w:rsidRPr="009E05D8">
        <w:rPr>
          <w:rFonts w:ascii="Arial" w:hAnsi="Arial" w:cs="Arial"/>
          <w:b/>
          <w:bCs/>
          <w:sz w:val="28"/>
          <w:szCs w:val="28"/>
          <w:u w:val="single"/>
        </w:rPr>
        <w:t xml:space="preserve"> </w:t>
      </w:r>
    </w:p>
    <w:p w14:paraId="749DCB81" w14:textId="77E7B5DD" w:rsidR="002C257A" w:rsidRDefault="00C132E6" w:rsidP="00E631F3">
      <w:pPr>
        <w:spacing w:line="360" w:lineRule="auto"/>
        <w:rPr>
          <w:rFonts w:ascii="Arial" w:hAnsi="Arial" w:cs="Arial"/>
          <w:sz w:val="24"/>
          <w:szCs w:val="24"/>
        </w:rPr>
      </w:pPr>
      <w:r>
        <w:rPr>
          <w:rFonts w:ascii="Arial" w:hAnsi="Arial" w:cs="Arial"/>
          <w:sz w:val="24"/>
          <w:szCs w:val="24"/>
        </w:rPr>
        <w:t>Jean Piaget</w:t>
      </w:r>
      <w:r w:rsidR="00490E00">
        <w:rPr>
          <w:rFonts w:ascii="Arial" w:hAnsi="Arial" w:cs="Arial"/>
          <w:sz w:val="24"/>
          <w:szCs w:val="24"/>
        </w:rPr>
        <w:t>, a</w:t>
      </w:r>
      <w:r>
        <w:rPr>
          <w:rFonts w:ascii="Arial" w:hAnsi="Arial" w:cs="Arial"/>
          <w:sz w:val="24"/>
          <w:szCs w:val="24"/>
        </w:rPr>
        <w:t xml:space="preserve"> </w:t>
      </w:r>
      <w:r w:rsidR="00490E00">
        <w:rPr>
          <w:rFonts w:ascii="Arial" w:hAnsi="Arial" w:cs="Arial"/>
          <w:sz w:val="24"/>
          <w:szCs w:val="24"/>
        </w:rPr>
        <w:t>leading</w:t>
      </w:r>
      <w:r>
        <w:rPr>
          <w:rFonts w:ascii="Arial" w:hAnsi="Arial" w:cs="Arial"/>
          <w:sz w:val="24"/>
          <w:szCs w:val="24"/>
        </w:rPr>
        <w:t xml:space="preserve"> constructi</w:t>
      </w:r>
      <w:r w:rsidR="004C5C05">
        <w:rPr>
          <w:rFonts w:ascii="Arial" w:hAnsi="Arial" w:cs="Arial"/>
          <w:sz w:val="24"/>
          <w:szCs w:val="24"/>
        </w:rPr>
        <w:t>vist</w:t>
      </w:r>
      <w:r w:rsidR="00490E00">
        <w:rPr>
          <w:rFonts w:ascii="Arial" w:hAnsi="Arial" w:cs="Arial"/>
          <w:sz w:val="24"/>
          <w:szCs w:val="24"/>
        </w:rPr>
        <w:t xml:space="preserve"> in</w:t>
      </w:r>
      <w:r w:rsidR="004C5C05">
        <w:rPr>
          <w:rFonts w:ascii="Arial" w:hAnsi="Arial" w:cs="Arial"/>
          <w:sz w:val="24"/>
          <w:szCs w:val="24"/>
        </w:rPr>
        <w:t xml:space="preserve"> learning theor</w:t>
      </w:r>
      <w:r w:rsidR="00490E00">
        <w:rPr>
          <w:rFonts w:ascii="Arial" w:hAnsi="Arial" w:cs="Arial"/>
          <w:sz w:val="24"/>
          <w:szCs w:val="24"/>
        </w:rPr>
        <w:t>ies</w:t>
      </w:r>
      <w:r w:rsidR="004C5C05">
        <w:rPr>
          <w:rFonts w:ascii="Arial" w:hAnsi="Arial" w:cs="Arial"/>
          <w:sz w:val="24"/>
          <w:szCs w:val="24"/>
        </w:rPr>
        <w:t xml:space="preserve"> advocates cognitive development as being vital for the growth and development of </w:t>
      </w:r>
      <w:r w:rsidR="00BE1206">
        <w:rPr>
          <w:rFonts w:ascii="Arial" w:hAnsi="Arial" w:cs="Arial"/>
          <w:sz w:val="24"/>
          <w:szCs w:val="24"/>
        </w:rPr>
        <w:t xml:space="preserve">young people from </w:t>
      </w:r>
      <w:r w:rsidR="00CC05D6">
        <w:rPr>
          <w:rFonts w:ascii="Arial" w:hAnsi="Arial" w:cs="Arial"/>
          <w:sz w:val="24"/>
          <w:szCs w:val="24"/>
        </w:rPr>
        <w:t>birth to adulthood</w:t>
      </w:r>
      <w:r w:rsidR="004C5C05">
        <w:rPr>
          <w:rFonts w:ascii="Arial" w:hAnsi="Arial" w:cs="Arial"/>
          <w:sz w:val="24"/>
          <w:szCs w:val="24"/>
        </w:rPr>
        <w:t>.</w:t>
      </w:r>
      <w:r w:rsidR="00C972BB">
        <w:rPr>
          <w:rFonts w:ascii="Arial" w:hAnsi="Arial" w:cs="Arial"/>
          <w:sz w:val="24"/>
          <w:szCs w:val="24"/>
        </w:rPr>
        <w:t xml:space="preserve"> </w:t>
      </w:r>
      <w:r w:rsidR="00602748">
        <w:rPr>
          <w:rFonts w:ascii="Arial" w:hAnsi="Arial" w:cs="Arial"/>
          <w:sz w:val="24"/>
          <w:szCs w:val="24"/>
        </w:rPr>
        <w:t xml:space="preserve">Piaget recommends </w:t>
      </w:r>
      <w:r w:rsidR="00CC05D6">
        <w:rPr>
          <w:rFonts w:ascii="Arial" w:hAnsi="Arial" w:cs="Arial"/>
          <w:sz w:val="24"/>
          <w:szCs w:val="24"/>
        </w:rPr>
        <w:t>for all</w:t>
      </w:r>
      <w:r w:rsidR="00602748">
        <w:rPr>
          <w:rFonts w:ascii="Arial" w:hAnsi="Arial" w:cs="Arial"/>
          <w:sz w:val="24"/>
          <w:szCs w:val="24"/>
        </w:rPr>
        <w:t xml:space="preserve"> to adopt </w:t>
      </w:r>
      <w:r w:rsidR="000436F8">
        <w:rPr>
          <w:rFonts w:ascii="Arial" w:hAnsi="Arial" w:cs="Arial"/>
          <w:sz w:val="24"/>
          <w:szCs w:val="24"/>
        </w:rPr>
        <w:t xml:space="preserve">an active, mentoring role towards </w:t>
      </w:r>
      <w:r w:rsidR="00CC05D6">
        <w:rPr>
          <w:rFonts w:ascii="Arial" w:hAnsi="Arial" w:cs="Arial"/>
          <w:sz w:val="24"/>
          <w:szCs w:val="24"/>
        </w:rPr>
        <w:t>young people</w:t>
      </w:r>
      <w:r w:rsidR="000436F8">
        <w:rPr>
          <w:rFonts w:ascii="Arial" w:hAnsi="Arial" w:cs="Arial"/>
          <w:sz w:val="24"/>
          <w:szCs w:val="24"/>
        </w:rPr>
        <w:t xml:space="preserve"> and act as a sharer in the </w:t>
      </w:r>
      <w:r w:rsidR="002C25A6">
        <w:rPr>
          <w:rFonts w:ascii="Arial" w:hAnsi="Arial" w:cs="Arial"/>
          <w:sz w:val="24"/>
          <w:szCs w:val="24"/>
        </w:rPr>
        <w:t>l</w:t>
      </w:r>
      <w:r w:rsidR="000436F8">
        <w:rPr>
          <w:rFonts w:ascii="Arial" w:hAnsi="Arial" w:cs="Arial"/>
          <w:sz w:val="24"/>
          <w:szCs w:val="24"/>
        </w:rPr>
        <w:t>earning experience instead of pushing information at them</w:t>
      </w:r>
      <w:r w:rsidR="00F206F4">
        <w:rPr>
          <w:rFonts w:ascii="Arial" w:hAnsi="Arial" w:cs="Arial"/>
          <w:sz w:val="24"/>
          <w:szCs w:val="24"/>
        </w:rPr>
        <w:t>, even though this information Piaget accumulated was never actively linked to education, it is easily done so in the stages of cognitive development</w:t>
      </w:r>
      <w:r w:rsidR="009F2C58">
        <w:rPr>
          <w:rFonts w:ascii="Arial" w:hAnsi="Arial" w:cs="Arial"/>
          <w:sz w:val="24"/>
          <w:szCs w:val="24"/>
        </w:rPr>
        <w:t xml:space="preserve"> (Piaget and Inhel</w:t>
      </w:r>
      <w:r w:rsidR="00E631F3">
        <w:rPr>
          <w:rFonts w:ascii="Arial" w:hAnsi="Arial" w:cs="Arial"/>
          <w:sz w:val="24"/>
          <w:szCs w:val="24"/>
        </w:rPr>
        <w:t>der</w:t>
      </w:r>
      <w:r w:rsidR="009F2C58">
        <w:rPr>
          <w:rFonts w:ascii="Arial" w:hAnsi="Arial" w:cs="Arial"/>
          <w:sz w:val="24"/>
          <w:szCs w:val="24"/>
        </w:rPr>
        <w:t>, 19</w:t>
      </w:r>
      <w:r w:rsidR="0035396C">
        <w:rPr>
          <w:rFonts w:ascii="Arial" w:hAnsi="Arial" w:cs="Arial"/>
          <w:sz w:val="24"/>
          <w:szCs w:val="24"/>
        </w:rPr>
        <w:t>72</w:t>
      </w:r>
      <w:r w:rsidR="009F2C58">
        <w:rPr>
          <w:rFonts w:ascii="Arial" w:hAnsi="Arial" w:cs="Arial"/>
          <w:sz w:val="24"/>
          <w:szCs w:val="24"/>
        </w:rPr>
        <w:t>).</w:t>
      </w:r>
      <w:r w:rsidR="000436F8">
        <w:rPr>
          <w:rFonts w:ascii="Arial" w:hAnsi="Arial" w:cs="Arial"/>
          <w:sz w:val="24"/>
          <w:szCs w:val="24"/>
        </w:rPr>
        <w:t xml:space="preserve"> </w:t>
      </w:r>
      <w:r w:rsidR="008D3CA7">
        <w:rPr>
          <w:rFonts w:ascii="Arial" w:hAnsi="Arial" w:cs="Arial"/>
          <w:sz w:val="24"/>
          <w:szCs w:val="24"/>
        </w:rPr>
        <w:t>Similarly, the Ginott Model continues the point that Piaget enforced that behaviour improvement comes with positive teacher communication and interaction</w:t>
      </w:r>
      <w:r w:rsidR="00B81D22">
        <w:rPr>
          <w:rFonts w:ascii="Arial" w:hAnsi="Arial" w:cs="Arial"/>
          <w:sz w:val="24"/>
          <w:szCs w:val="24"/>
        </w:rPr>
        <w:t>, alongside the use of positive language of acceptance not rejection meaning the pupils are invited to cooperate and learn together as a unit rather than demanded by the teacher</w:t>
      </w:r>
      <w:r w:rsidR="00B638DA">
        <w:rPr>
          <w:rFonts w:ascii="Arial" w:hAnsi="Arial" w:cs="Arial"/>
          <w:sz w:val="24"/>
          <w:szCs w:val="24"/>
        </w:rPr>
        <w:t xml:space="preserve"> (Ginott, 1972)</w:t>
      </w:r>
      <w:r w:rsidR="00B81D22">
        <w:rPr>
          <w:rFonts w:ascii="Arial" w:hAnsi="Arial" w:cs="Arial"/>
          <w:sz w:val="24"/>
          <w:szCs w:val="24"/>
        </w:rPr>
        <w:t xml:space="preserve">. </w:t>
      </w:r>
      <w:r w:rsidR="000436F8">
        <w:rPr>
          <w:rFonts w:ascii="Arial" w:hAnsi="Arial" w:cs="Arial"/>
          <w:sz w:val="24"/>
          <w:szCs w:val="24"/>
        </w:rPr>
        <w:t xml:space="preserve">This is how </w:t>
      </w:r>
      <w:r w:rsidR="000C400C">
        <w:rPr>
          <w:rFonts w:ascii="Arial" w:hAnsi="Arial" w:cs="Arial"/>
          <w:sz w:val="24"/>
          <w:szCs w:val="24"/>
        </w:rPr>
        <w:t xml:space="preserve">those who follow the Piaget method </w:t>
      </w:r>
      <w:r w:rsidR="00BD521D">
        <w:rPr>
          <w:rFonts w:ascii="Arial" w:hAnsi="Arial" w:cs="Arial"/>
          <w:sz w:val="24"/>
          <w:szCs w:val="24"/>
        </w:rPr>
        <w:t xml:space="preserve">and Ginott Model </w:t>
      </w:r>
      <w:r w:rsidR="009F2C58">
        <w:rPr>
          <w:rFonts w:ascii="Arial" w:hAnsi="Arial" w:cs="Arial"/>
          <w:sz w:val="24"/>
          <w:szCs w:val="24"/>
        </w:rPr>
        <w:t>in</w:t>
      </w:r>
      <w:r w:rsidR="000C400C">
        <w:rPr>
          <w:rFonts w:ascii="Arial" w:hAnsi="Arial" w:cs="Arial"/>
          <w:sz w:val="24"/>
          <w:szCs w:val="24"/>
        </w:rPr>
        <w:t xml:space="preserve"> teaching limit their need for behaviour</w:t>
      </w:r>
      <w:r w:rsidR="00023388">
        <w:rPr>
          <w:rFonts w:ascii="Arial" w:hAnsi="Arial" w:cs="Arial"/>
          <w:sz w:val="24"/>
          <w:szCs w:val="24"/>
        </w:rPr>
        <w:t xml:space="preserve"> and classroom</w:t>
      </w:r>
      <w:r w:rsidR="000C400C">
        <w:rPr>
          <w:rFonts w:ascii="Arial" w:hAnsi="Arial" w:cs="Arial"/>
          <w:sz w:val="24"/>
          <w:szCs w:val="24"/>
        </w:rPr>
        <w:t xml:space="preserve"> management</w:t>
      </w:r>
      <w:r w:rsidR="00BC5E54">
        <w:rPr>
          <w:rFonts w:ascii="Arial" w:hAnsi="Arial" w:cs="Arial"/>
          <w:sz w:val="24"/>
          <w:szCs w:val="24"/>
        </w:rPr>
        <w:t>. B</w:t>
      </w:r>
      <w:r w:rsidR="000C400C">
        <w:rPr>
          <w:rFonts w:ascii="Arial" w:hAnsi="Arial" w:cs="Arial"/>
          <w:sz w:val="24"/>
          <w:szCs w:val="24"/>
        </w:rPr>
        <w:t xml:space="preserve">y implementing </w:t>
      </w:r>
      <w:r w:rsidR="00401F89">
        <w:rPr>
          <w:rFonts w:ascii="Arial" w:hAnsi="Arial" w:cs="Arial"/>
          <w:sz w:val="24"/>
          <w:szCs w:val="24"/>
        </w:rPr>
        <w:t xml:space="preserve">respect, sensitivity and </w:t>
      </w:r>
    </w:p>
    <w:p w14:paraId="3CC0F939" w14:textId="0FEA7815" w:rsidR="00273306" w:rsidRPr="00B47E10" w:rsidRDefault="00401F89" w:rsidP="00273306">
      <w:pPr>
        <w:spacing w:line="360" w:lineRule="auto"/>
        <w:rPr>
          <w:rFonts w:ascii="Arial" w:hAnsi="Arial" w:cs="Arial"/>
          <w:sz w:val="24"/>
          <w:szCs w:val="24"/>
        </w:rPr>
      </w:pPr>
      <w:r>
        <w:rPr>
          <w:rFonts w:ascii="Arial" w:hAnsi="Arial" w:cs="Arial"/>
          <w:sz w:val="24"/>
          <w:szCs w:val="24"/>
        </w:rPr>
        <w:lastRenderedPageBreak/>
        <w:t>thoughtfulness for one another in the classroom, this almost banishes any temptation for poor behaviour</w:t>
      </w:r>
      <w:r w:rsidR="00946A82">
        <w:rPr>
          <w:rFonts w:ascii="Arial" w:hAnsi="Arial" w:cs="Arial"/>
          <w:sz w:val="24"/>
          <w:szCs w:val="24"/>
        </w:rPr>
        <w:t xml:space="preserve"> </w:t>
      </w:r>
      <w:r w:rsidR="009F2C58">
        <w:rPr>
          <w:rFonts w:ascii="Arial" w:hAnsi="Arial" w:cs="Arial"/>
          <w:sz w:val="24"/>
          <w:szCs w:val="24"/>
        </w:rPr>
        <w:t>a pupil may have</w:t>
      </w:r>
      <w:r w:rsidR="006F6495">
        <w:rPr>
          <w:rFonts w:ascii="Arial" w:hAnsi="Arial" w:cs="Arial"/>
          <w:sz w:val="24"/>
          <w:szCs w:val="24"/>
        </w:rPr>
        <w:t xml:space="preserve">, although </w:t>
      </w:r>
      <w:r w:rsidR="00BC5E54">
        <w:rPr>
          <w:rFonts w:ascii="Arial" w:hAnsi="Arial" w:cs="Arial"/>
          <w:sz w:val="24"/>
          <w:szCs w:val="24"/>
        </w:rPr>
        <w:t>Piaget</w:t>
      </w:r>
      <w:r w:rsidR="006F6495">
        <w:rPr>
          <w:rFonts w:ascii="Arial" w:hAnsi="Arial" w:cs="Arial"/>
          <w:sz w:val="24"/>
          <w:szCs w:val="24"/>
        </w:rPr>
        <w:t xml:space="preserve"> did believe in imm</w:t>
      </w:r>
      <w:r w:rsidR="00D41721">
        <w:rPr>
          <w:rFonts w:ascii="Arial" w:hAnsi="Arial" w:cs="Arial"/>
          <w:sz w:val="24"/>
          <w:szCs w:val="24"/>
        </w:rPr>
        <w:t>anent justice if necessary (</w:t>
      </w:r>
      <w:r w:rsidR="00EB0E15">
        <w:rPr>
          <w:rFonts w:ascii="Arial" w:hAnsi="Arial" w:cs="Arial"/>
          <w:sz w:val="24"/>
          <w:szCs w:val="24"/>
        </w:rPr>
        <w:t>Simply Psychology, 2015)</w:t>
      </w:r>
      <w:r w:rsidR="00D41721">
        <w:rPr>
          <w:rFonts w:ascii="Arial" w:hAnsi="Arial" w:cs="Arial"/>
          <w:sz w:val="24"/>
          <w:szCs w:val="24"/>
        </w:rPr>
        <w:t xml:space="preserve">. Unlike </w:t>
      </w:r>
      <w:r w:rsidR="00BD521D">
        <w:rPr>
          <w:rFonts w:ascii="Arial" w:hAnsi="Arial" w:cs="Arial"/>
          <w:sz w:val="24"/>
          <w:szCs w:val="24"/>
        </w:rPr>
        <w:t>those two examples</w:t>
      </w:r>
      <w:r w:rsidR="00D41721">
        <w:rPr>
          <w:rFonts w:ascii="Arial" w:hAnsi="Arial" w:cs="Arial"/>
          <w:sz w:val="24"/>
          <w:szCs w:val="24"/>
        </w:rPr>
        <w:t xml:space="preserve">, </w:t>
      </w:r>
      <w:r w:rsidR="00490E00">
        <w:rPr>
          <w:rFonts w:ascii="Arial" w:hAnsi="Arial" w:cs="Arial"/>
          <w:sz w:val="24"/>
          <w:szCs w:val="24"/>
        </w:rPr>
        <w:t>Burrhus Skinner</w:t>
      </w:r>
      <w:r w:rsidR="00023388">
        <w:rPr>
          <w:rFonts w:ascii="Arial" w:hAnsi="Arial" w:cs="Arial"/>
          <w:sz w:val="24"/>
          <w:szCs w:val="24"/>
        </w:rPr>
        <w:t xml:space="preserve"> </w:t>
      </w:r>
      <w:r w:rsidR="00D567E1">
        <w:rPr>
          <w:rFonts w:ascii="Arial" w:hAnsi="Arial" w:cs="Arial"/>
          <w:sz w:val="24"/>
          <w:szCs w:val="24"/>
        </w:rPr>
        <w:t>never believed in punishment as a method of changing behaviour but</w:t>
      </w:r>
      <w:r w:rsidR="00BC5E54">
        <w:rPr>
          <w:rFonts w:ascii="Arial" w:hAnsi="Arial" w:cs="Arial"/>
          <w:sz w:val="24"/>
          <w:szCs w:val="24"/>
        </w:rPr>
        <w:t>,</w:t>
      </w:r>
      <w:r w:rsidR="00D567E1">
        <w:rPr>
          <w:rFonts w:ascii="Arial" w:hAnsi="Arial" w:cs="Arial"/>
          <w:sz w:val="24"/>
          <w:szCs w:val="24"/>
        </w:rPr>
        <w:t xml:space="preserve"> instead thought that the environment alone would advocate as a prevention of poor behaviour.</w:t>
      </w:r>
      <w:r w:rsidR="005B2207">
        <w:rPr>
          <w:rFonts w:ascii="Arial" w:hAnsi="Arial" w:cs="Arial"/>
          <w:sz w:val="24"/>
          <w:szCs w:val="24"/>
        </w:rPr>
        <w:t xml:space="preserve"> The use of rewards inside of a </w:t>
      </w:r>
      <w:r w:rsidR="00F40E64">
        <w:rPr>
          <w:rFonts w:ascii="Arial" w:hAnsi="Arial" w:cs="Arial"/>
          <w:sz w:val="24"/>
          <w:szCs w:val="24"/>
        </w:rPr>
        <w:t>protecting classroom environment can influence student behaviour massively compared to shouting and punishment which Skinner viewed as i</w:t>
      </w:r>
      <w:r w:rsidR="000368B9">
        <w:rPr>
          <w:rFonts w:ascii="Arial" w:hAnsi="Arial" w:cs="Arial"/>
          <w:sz w:val="24"/>
          <w:szCs w:val="24"/>
        </w:rPr>
        <w:t>neffective</w:t>
      </w:r>
      <w:r w:rsidR="0047342A">
        <w:rPr>
          <w:rFonts w:ascii="Arial" w:hAnsi="Arial" w:cs="Arial"/>
          <w:sz w:val="24"/>
          <w:szCs w:val="24"/>
        </w:rPr>
        <w:t xml:space="preserve"> (Skinner, 1954).</w:t>
      </w:r>
      <w:r w:rsidR="00BC2C72">
        <w:rPr>
          <w:rFonts w:ascii="Arial" w:hAnsi="Arial" w:cs="Arial"/>
          <w:sz w:val="24"/>
          <w:szCs w:val="24"/>
        </w:rPr>
        <w:t xml:space="preserve"> It is important to recognise that all of these methods of behaviour management have their restraints, both Piaget (1972) and Ginott (19</w:t>
      </w:r>
      <w:r w:rsidR="00BB00BE">
        <w:rPr>
          <w:rFonts w:ascii="Arial" w:hAnsi="Arial" w:cs="Arial"/>
          <w:sz w:val="24"/>
          <w:szCs w:val="24"/>
        </w:rPr>
        <w:t>7</w:t>
      </w:r>
      <w:r w:rsidR="003852A5">
        <w:rPr>
          <w:rFonts w:ascii="Arial" w:hAnsi="Arial" w:cs="Arial"/>
          <w:sz w:val="24"/>
          <w:szCs w:val="24"/>
        </w:rPr>
        <w:t>2</w:t>
      </w:r>
      <w:r w:rsidR="00BB00BE">
        <w:rPr>
          <w:rFonts w:ascii="Arial" w:hAnsi="Arial" w:cs="Arial"/>
          <w:sz w:val="24"/>
          <w:szCs w:val="24"/>
        </w:rPr>
        <w:t>) d</w:t>
      </w:r>
      <w:r w:rsidR="00713204">
        <w:rPr>
          <w:rFonts w:ascii="Arial" w:hAnsi="Arial" w:cs="Arial"/>
          <w:sz w:val="24"/>
          <w:szCs w:val="24"/>
        </w:rPr>
        <w:t>id</w:t>
      </w:r>
      <w:r w:rsidR="00BB00BE">
        <w:rPr>
          <w:rFonts w:ascii="Arial" w:hAnsi="Arial" w:cs="Arial"/>
          <w:sz w:val="24"/>
          <w:szCs w:val="24"/>
        </w:rPr>
        <w:t xml:space="preserve"> not give any </w:t>
      </w:r>
      <w:r w:rsidR="009353B5">
        <w:rPr>
          <w:rFonts w:ascii="Arial" w:hAnsi="Arial" w:cs="Arial"/>
          <w:sz w:val="24"/>
          <w:szCs w:val="24"/>
        </w:rPr>
        <w:t>enlightenment</w:t>
      </w:r>
      <w:r w:rsidR="00BB00BE">
        <w:rPr>
          <w:rFonts w:ascii="Arial" w:hAnsi="Arial" w:cs="Arial"/>
          <w:sz w:val="24"/>
          <w:szCs w:val="24"/>
        </w:rPr>
        <w:t xml:space="preserve"> to what should be done for serious behaviour problems that could perhaps be ongoing</w:t>
      </w:r>
      <w:r w:rsidR="008E46ED">
        <w:rPr>
          <w:rFonts w:ascii="Arial" w:hAnsi="Arial" w:cs="Arial"/>
          <w:sz w:val="24"/>
          <w:szCs w:val="24"/>
        </w:rPr>
        <w:t>, as well as them bot</w:t>
      </w:r>
      <w:r w:rsidR="00713204">
        <w:rPr>
          <w:rFonts w:ascii="Arial" w:hAnsi="Arial" w:cs="Arial"/>
          <w:sz w:val="24"/>
          <w:szCs w:val="24"/>
        </w:rPr>
        <w:t>h</w:t>
      </w:r>
      <w:r w:rsidR="008E46ED">
        <w:rPr>
          <w:rFonts w:ascii="Arial" w:hAnsi="Arial" w:cs="Arial"/>
          <w:sz w:val="24"/>
          <w:szCs w:val="24"/>
        </w:rPr>
        <w:t xml:space="preserve"> not</w:t>
      </w:r>
      <w:r w:rsidR="00713204">
        <w:rPr>
          <w:rFonts w:ascii="Arial" w:hAnsi="Arial" w:cs="Arial"/>
          <w:sz w:val="24"/>
          <w:szCs w:val="24"/>
        </w:rPr>
        <w:t xml:space="preserve"> being</w:t>
      </w:r>
      <w:r w:rsidR="008E46ED">
        <w:rPr>
          <w:rFonts w:ascii="Arial" w:hAnsi="Arial" w:cs="Arial"/>
          <w:sz w:val="24"/>
          <w:szCs w:val="24"/>
        </w:rPr>
        <w:t xml:space="preserve"> helpful for teachers who have a traditional way of dealing with bad behaviour</w:t>
      </w:r>
      <w:r w:rsidR="00794262">
        <w:rPr>
          <w:rFonts w:ascii="Arial" w:hAnsi="Arial" w:cs="Arial"/>
          <w:sz w:val="24"/>
          <w:szCs w:val="24"/>
        </w:rPr>
        <w:t>,</w:t>
      </w:r>
      <w:r w:rsidR="008E46ED">
        <w:rPr>
          <w:rFonts w:ascii="Arial" w:hAnsi="Arial" w:cs="Arial"/>
          <w:sz w:val="24"/>
          <w:szCs w:val="24"/>
        </w:rPr>
        <w:t xml:space="preserve"> </w:t>
      </w:r>
      <w:r w:rsidR="00794262">
        <w:rPr>
          <w:rFonts w:ascii="Arial" w:hAnsi="Arial" w:cs="Arial"/>
          <w:sz w:val="24"/>
          <w:szCs w:val="24"/>
        </w:rPr>
        <w:t>meaning</w:t>
      </w:r>
      <w:r w:rsidR="008E46ED">
        <w:rPr>
          <w:rFonts w:ascii="Arial" w:hAnsi="Arial" w:cs="Arial"/>
          <w:sz w:val="24"/>
          <w:szCs w:val="24"/>
        </w:rPr>
        <w:t xml:space="preserve"> punishment </w:t>
      </w:r>
      <w:r w:rsidR="009353B5">
        <w:rPr>
          <w:rFonts w:ascii="Arial" w:hAnsi="Arial" w:cs="Arial"/>
          <w:sz w:val="24"/>
          <w:szCs w:val="24"/>
        </w:rPr>
        <w:t xml:space="preserve">like Skinner (1954) </w:t>
      </w:r>
      <w:r w:rsidR="00EB5554">
        <w:rPr>
          <w:rFonts w:ascii="Arial" w:hAnsi="Arial" w:cs="Arial"/>
          <w:sz w:val="24"/>
          <w:szCs w:val="24"/>
        </w:rPr>
        <w:t>supports.</w:t>
      </w:r>
      <w:r w:rsidR="007A6EDC">
        <w:rPr>
          <w:rFonts w:ascii="Arial" w:hAnsi="Arial" w:cs="Arial"/>
          <w:sz w:val="24"/>
          <w:szCs w:val="24"/>
        </w:rPr>
        <w:t xml:space="preserve"> Looking through relevant literature from recent years, </w:t>
      </w:r>
      <w:r w:rsidR="00F76C36">
        <w:rPr>
          <w:rFonts w:ascii="Arial" w:hAnsi="Arial" w:cs="Arial"/>
          <w:sz w:val="24"/>
          <w:szCs w:val="24"/>
        </w:rPr>
        <w:t xml:space="preserve">some have adopted Skinner’s approach, whereas others have adopted Piaget’s approach. Tom Bennett </w:t>
      </w:r>
      <w:r w:rsidR="005A38E8">
        <w:rPr>
          <w:rFonts w:ascii="Arial" w:hAnsi="Arial" w:cs="Arial"/>
          <w:sz w:val="24"/>
          <w:szCs w:val="24"/>
        </w:rPr>
        <w:t>(2010) recognises in his top 10 tips for maintaining classroom management that one, teachers must set out</w:t>
      </w:r>
      <w:r w:rsidR="00BE2448">
        <w:rPr>
          <w:rFonts w:ascii="Arial" w:hAnsi="Arial" w:cs="Arial"/>
          <w:sz w:val="24"/>
          <w:szCs w:val="24"/>
        </w:rPr>
        <w:t xml:space="preserve"> behaviour expectations from the moment they meet the students. And two, if this is broken then the pupil must pay a penalty</w:t>
      </w:r>
      <w:r w:rsidR="00734488">
        <w:rPr>
          <w:rFonts w:ascii="Arial" w:hAnsi="Arial" w:cs="Arial"/>
          <w:sz w:val="24"/>
          <w:szCs w:val="24"/>
        </w:rPr>
        <w:t>, all while reminding that the final tip is ‘be a teacher, not their chum’.</w:t>
      </w:r>
      <w:r w:rsidR="007809B6">
        <w:rPr>
          <w:rFonts w:ascii="Arial" w:hAnsi="Arial" w:cs="Arial"/>
          <w:sz w:val="24"/>
          <w:szCs w:val="24"/>
        </w:rPr>
        <w:t xml:space="preserve"> Sue Crowley in her </w:t>
      </w:r>
      <w:r w:rsidR="00273306">
        <w:rPr>
          <w:rFonts w:ascii="Arial" w:hAnsi="Arial" w:cs="Arial"/>
          <w:sz w:val="24"/>
          <w:szCs w:val="24"/>
        </w:rPr>
        <w:t>clever</w:t>
      </w:r>
      <w:r w:rsidR="007809B6">
        <w:rPr>
          <w:rFonts w:ascii="Arial" w:hAnsi="Arial" w:cs="Arial"/>
          <w:sz w:val="24"/>
          <w:szCs w:val="24"/>
        </w:rPr>
        <w:t xml:space="preserve"> book ‘</w:t>
      </w:r>
      <w:r w:rsidR="00794262">
        <w:rPr>
          <w:rFonts w:ascii="Arial" w:hAnsi="Arial" w:cs="Arial"/>
          <w:sz w:val="24"/>
          <w:szCs w:val="24"/>
        </w:rPr>
        <w:t>G</w:t>
      </w:r>
      <w:r w:rsidR="007809B6">
        <w:rPr>
          <w:rFonts w:ascii="Arial" w:hAnsi="Arial" w:cs="Arial"/>
          <w:sz w:val="24"/>
          <w:szCs w:val="24"/>
        </w:rPr>
        <w:t xml:space="preserve">et the </w:t>
      </w:r>
      <w:r w:rsidR="00794262">
        <w:rPr>
          <w:rFonts w:ascii="Arial" w:hAnsi="Arial" w:cs="Arial"/>
          <w:sz w:val="24"/>
          <w:szCs w:val="24"/>
        </w:rPr>
        <w:t>B</w:t>
      </w:r>
      <w:r w:rsidR="007809B6">
        <w:rPr>
          <w:rFonts w:ascii="Arial" w:hAnsi="Arial" w:cs="Arial"/>
          <w:sz w:val="24"/>
          <w:szCs w:val="24"/>
        </w:rPr>
        <w:t xml:space="preserve">uggers to </w:t>
      </w:r>
      <w:r w:rsidR="00794262">
        <w:rPr>
          <w:rFonts w:ascii="Arial" w:hAnsi="Arial" w:cs="Arial"/>
          <w:sz w:val="24"/>
          <w:szCs w:val="24"/>
        </w:rPr>
        <w:t>B</w:t>
      </w:r>
      <w:r w:rsidR="007809B6">
        <w:rPr>
          <w:rFonts w:ascii="Arial" w:hAnsi="Arial" w:cs="Arial"/>
          <w:sz w:val="24"/>
          <w:szCs w:val="24"/>
        </w:rPr>
        <w:t xml:space="preserve">ehave 2’ outlines the need to stress the positive </w:t>
      </w:r>
      <w:r w:rsidR="00133CD1">
        <w:rPr>
          <w:rFonts w:ascii="Arial" w:hAnsi="Arial" w:cs="Arial"/>
          <w:sz w:val="24"/>
          <w:szCs w:val="24"/>
        </w:rPr>
        <w:t>which is about not just praising students bu</w:t>
      </w:r>
      <w:r w:rsidR="003C3B10">
        <w:rPr>
          <w:rFonts w:ascii="Arial" w:hAnsi="Arial" w:cs="Arial"/>
          <w:sz w:val="24"/>
          <w:szCs w:val="24"/>
        </w:rPr>
        <w:t>t,</w:t>
      </w:r>
      <w:r w:rsidR="00133CD1">
        <w:rPr>
          <w:rFonts w:ascii="Arial" w:hAnsi="Arial" w:cs="Arial"/>
          <w:sz w:val="24"/>
          <w:szCs w:val="24"/>
        </w:rPr>
        <w:t xml:space="preserve"> having a positive outlook during your time with them, noticing that you need to be </w:t>
      </w:r>
      <w:r w:rsidR="00880EE5">
        <w:rPr>
          <w:rFonts w:ascii="Arial" w:hAnsi="Arial" w:cs="Arial"/>
          <w:sz w:val="24"/>
          <w:szCs w:val="24"/>
        </w:rPr>
        <w:t>flexible on times</w:t>
      </w:r>
      <w:r w:rsidR="00133CD1">
        <w:rPr>
          <w:rFonts w:ascii="Arial" w:hAnsi="Arial" w:cs="Arial"/>
          <w:sz w:val="24"/>
          <w:szCs w:val="24"/>
        </w:rPr>
        <w:t xml:space="preserve"> and </w:t>
      </w:r>
      <w:r w:rsidR="00880EE5">
        <w:rPr>
          <w:rFonts w:ascii="Arial" w:hAnsi="Arial" w:cs="Arial"/>
          <w:sz w:val="24"/>
          <w:szCs w:val="24"/>
        </w:rPr>
        <w:t>focus on time management as that is key for preventing poor behaviour</w:t>
      </w:r>
      <w:r w:rsidR="00133CD1">
        <w:rPr>
          <w:rFonts w:ascii="Arial" w:hAnsi="Arial" w:cs="Arial"/>
          <w:sz w:val="24"/>
          <w:szCs w:val="24"/>
        </w:rPr>
        <w:t xml:space="preserve">. </w:t>
      </w:r>
      <w:r w:rsidR="00FE5481">
        <w:rPr>
          <w:rFonts w:ascii="Arial" w:hAnsi="Arial" w:cs="Arial"/>
          <w:sz w:val="24"/>
          <w:szCs w:val="24"/>
        </w:rPr>
        <w:t>Crowley explains that time management is executed well in the classroom leaves no space for bad behaviour, however if the tasks are rushed then the pupils are more likely to lose attention and misbehave</w:t>
      </w:r>
      <w:r w:rsidR="00273306">
        <w:rPr>
          <w:rFonts w:ascii="Arial" w:hAnsi="Arial" w:cs="Arial"/>
          <w:sz w:val="24"/>
          <w:szCs w:val="24"/>
        </w:rPr>
        <w:t xml:space="preserve"> (Crowley, 2001).</w:t>
      </w:r>
      <w:r w:rsidR="00D20F93">
        <w:rPr>
          <w:rFonts w:ascii="Arial" w:hAnsi="Arial" w:cs="Arial"/>
          <w:sz w:val="24"/>
          <w:szCs w:val="24"/>
        </w:rPr>
        <w:t xml:space="preserve"> Crowley (2001) backs up Piaget (1972) in the sense that a positive learning environment</w:t>
      </w:r>
      <w:r w:rsidR="00FC41B6">
        <w:rPr>
          <w:rFonts w:ascii="Arial" w:hAnsi="Arial" w:cs="Arial"/>
          <w:sz w:val="24"/>
          <w:szCs w:val="24"/>
        </w:rPr>
        <w:t>, good relationships, and differentiation in the pupil</w:t>
      </w:r>
      <w:r w:rsidR="00EC620C">
        <w:rPr>
          <w:rFonts w:ascii="Arial" w:hAnsi="Arial" w:cs="Arial"/>
          <w:sz w:val="24"/>
          <w:szCs w:val="24"/>
        </w:rPr>
        <w:t>’s</w:t>
      </w:r>
      <w:r w:rsidR="00FC41B6">
        <w:rPr>
          <w:rFonts w:ascii="Arial" w:hAnsi="Arial" w:cs="Arial"/>
          <w:sz w:val="24"/>
          <w:szCs w:val="24"/>
        </w:rPr>
        <w:t xml:space="preserve"> levels of learning</w:t>
      </w:r>
      <w:r w:rsidR="00D20F93">
        <w:rPr>
          <w:rFonts w:ascii="Arial" w:hAnsi="Arial" w:cs="Arial"/>
          <w:sz w:val="24"/>
          <w:szCs w:val="24"/>
        </w:rPr>
        <w:t xml:space="preserve"> </w:t>
      </w:r>
      <w:r w:rsidR="00FC41B6">
        <w:rPr>
          <w:rFonts w:ascii="Arial" w:hAnsi="Arial" w:cs="Arial"/>
          <w:sz w:val="24"/>
          <w:szCs w:val="24"/>
        </w:rPr>
        <w:t>is the best way to solve any behavioural issues</w:t>
      </w:r>
      <w:r w:rsidR="00880EE5">
        <w:rPr>
          <w:rFonts w:ascii="Arial" w:hAnsi="Arial" w:cs="Arial"/>
          <w:sz w:val="24"/>
          <w:szCs w:val="24"/>
        </w:rPr>
        <w:t>. F</w:t>
      </w:r>
      <w:r w:rsidR="00C445F6">
        <w:rPr>
          <w:rFonts w:ascii="Arial" w:hAnsi="Arial" w:cs="Arial"/>
          <w:sz w:val="24"/>
          <w:szCs w:val="24"/>
        </w:rPr>
        <w:t xml:space="preserve">or this to be successful mistakes will need to be made by the </w:t>
      </w:r>
      <w:r w:rsidR="00EC620C">
        <w:rPr>
          <w:rFonts w:ascii="Arial" w:hAnsi="Arial" w:cs="Arial"/>
          <w:sz w:val="24"/>
          <w:szCs w:val="24"/>
        </w:rPr>
        <w:t>teacher,</w:t>
      </w:r>
      <w:r w:rsidR="00C445F6">
        <w:rPr>
          <w:rFonts w:ascii="Arial" w:hAnsi="Arial" w:cs="Arial"/>
          <w:sz w:val="24"/>
          <w:szCs w:val="24"/>
        </w:rPr>
        <w:t xml:space="preserve"> so they learn what is right and what is wrong </w:t>
      </w:r>
      <w:r w:rsidR="001839B0">
        <w:rPr>
          <w:rFonts w:ascii="Arial" w:hAnsi="Arial" w:cs="Arial"/>
          <w:sz w:val="24"/>
          <w:szCs w:val="24"/>
        </w:rPr>
        <w:t>for their pupils (Syed, 2018).</w:t>
      </w:r>
      <w:r w:rsidR="00DE067F">
        <w:rPr>
          <w:rFonts w:ascii="Arial" w:hAnsi="Arial" w:cs="Arial"/>
          <w:sz w:val="24"/>
          <w:szCs w:val="24"/>
        </w:rPr>
        <w:t xml:space="preserve"> </w:t>
      </w:r>
      <w:r w:rsidR="00812C9B">
        <w:rPr>
          <w:rFonts w:ascii="Arial" w:hAnsi="Arial" w:cs="Arial"/>
          <w:sz w:val="24"/>
          <w:szCs w:val="24"/>
        </w:rPr>
        <w:t xml:space="preserve">Tim O’Brien looks into the reasons why pupils misbehave in a teaching and learning and setting, he concluded that it comes down to one of the four points: </w:t>
      </w:r>
      <w:r w:rsidR="00BB0C1B">
        <w:rPr>
          <w:rFonts w:ascii="Arial" w:hAnsi="Arial" w:cs="Arial"/>
          <w:sz w:val="24"/>
          <w:szCs w:val="24"/>
        </w:rPr>
        <w:t>the pupil wants attention, they want to get out of the classroom, it makes them feel good when they are misbehaving, or finally they want a reward</w:t>
      </w:r>
      <w:r w:rsidR="009F0C4B">
        <w:rPr>
          <w:rFonts w:ascii="Arial" w:hAnsi="Arial" w:cs="Arial"/>
          <w:sz w:val="24"/>
          <w:szCs w:val="24"/>
        </w:rPr>
        <w:t xml:space="preserve"> (McGill, 2017).</w:t>
      </w:r>
      <w:r w:rsidR="004907C4">
        <w:rPr>
          <w:rFonts w:ascii="Arial" w:hAnsi="Arial" w:cs="Arial"/>
          <w:sz w:val="24"/>
          <w:szCs w:val="24"/>
        </w:rPr>
        <w:t xml:space="preserve"> Looking at gender </w:t>
      </w:r>
      <w:r w:rsidR="004907C4">
        <w:rPr>
          <w:rFonts w:ascii="Arial" w:hAnsi="Arial" w:cs="Arial"/>
          <w:sz w:val="24"/>
          <w:szCs w:val="24"/>
        </w:rPr>
        <w:lastRenderedPageBreak/>
        <w:t xml:space="preserve">specifics, </w:t>
      </w:r>
      <w:r w:rsidR="002F6CB1">
        <w:rPr>
          <w:rFonts w:ascii="Arial" w:hAnsi="Arial" w:cs="Arial"/>
          <w:sz w:val="24"/>
          <w:szCs w:val="24"/>
        </w:rPr>
        <w:t xml:space="preserve">some recognise behaviour of the two sexes to be for different reasons; when a girl misbehaves then teachers focus on the emotional consequences such as </w:t>
      </w:r>
      <w:r w:rsidR="00687EF2">
        <w:rPr>
          <w:rFonts w:ascii="Arial" w:hAnsi="Arial" w:cs="Arial"/>
          <w:sz w:val="24"/>
          <w:szCs w:val="24"/>
        </w:rPr>
        <w:t>arguments between friends, whereas when it is a boy that has misbehaved in class then it is put down to the</w:t>
      </w:r>
      <w:r w:rsidR="00C31DEF">
        <w:rPr>
          <w:rFonts w:ascii="Arial" w:hAnsi="Arial" w:cs="Arial"/>
          <w:sz w:val="24"/>
          <w:szCs w:val="24"/>
        </w:rPr>
        <w:t>ir</w:t>
      </w:r>
      <w:r w:rsidR="00687EF2">
        <w:rPr>
          <w:rFonts w:ascii="Arial" w:hAnsi="Arial" w:cs="Arial"/>
          <w:sz w:val="24"/>
          <w:szCs w:val="24"/>
        </w:rPr>
        <w:t xml:space="preserve"> inability to stay still for the lesson </w:t>
      </w:r>
      <w:r w:rsidR="00361E26">
        <w:rPr>
          <w:rFonts w:ascii="Arial" w:hAnsi="Arial" w:cs="Arial"/>
          <w:sz w:val="24"/>
          <w:szCs w:val="24"/>
        </w:rPr>
        <w:t xml:space="preserve">and their naturally disruptive </w:t>
      </w:r>
      <w:r w:rsidR="00B461F9">
        <w:rPr>
          <w:rFonts w:ascii="Arial" w:hAnsi="Arial" w:cs="Arial"/>
          <w:sz w:val="24"/>
          <w:szCs w:val="24"/>
        </w:rPr>
        <w:t>attributes</w:t>
      </w:r>
      <w:r w:rsidR="00361E26">
        <w:rPr>
          <w:rFonts w:ascii="Arial" w:hAnsi="Arial" w:cs="Arial"/>
          <w:sz w:val="24"/>
          <w:szCs w:val="24"/>
        </w:rPr>
        <w:t xml:space="preserve"> (Pinkett and Roberts, </w:t>
      </w:r>
      <w:r w:rsidR="00E130B5">
        <w:rPr>
          <w:rFonts w:ascii="Arial" w:hAnsi="Arial" w:cs="Arial"/>
          <w:sz w:val="24"/>
          <w:szCs w:val="24"/>
        </w:rPr>
        <w:t>2019). Roberts (2019)</w:t>
      </w:r>
      <w:r w:rsidR="001E02EC">
        <w:rPr>
          <w:rFonts w:ascii="Arial" w:hAnsi="Arial" w:cs="Arial"/>
          <w:sz w:val="24"/>
          <w:szCs w:val="24"/>
        </w:rPr>
        <w:t xml:space="preserve"> wants to get away from this, relaying the importance that all teachers should have the same attitude towards boys and girls learning and behaviour, ensuring high expectations, high challenge, no gimmicks and no shortcuts are used for either in any lesson.</w:t>
      </w:r>
      <w:r w:rsidR="007E672E">
        <w:rPr>
          <w:rFonts w:ascii="Arial" w:hAnsi="Arial" w:cs="Arial"/>
          <w:sz w:val="24"/>
          <w:szCs w:val="24"/>
        </w:rPr>
        <w:t xml:space="preserve"> This equality in class should help prevent behaviour issues as both the male and female pupils should be busy, engaged and focussed on the task</w:t>
      </w:r>
      <w:r w:rsidR="00083916">
        <w:rPr>
          <w:rFonts w:ascii="Arial" w:hAnsi="Arial" w:cs="Arial"/>
          <w:sz w:val="24"/>
          <w:szCs w:val="24"/>
        </w:rPr>
        <w:t>.</w:t>
      </w:r>
    </w:p>
    <w:p w14:paraId="136037AA" w14:textId="77777777" w:rsidR="00AF7B92" w:rsidRDefault="00ED522F" w:rsidP="009122D2">
      <w:pPr>
        <w:spacing w:line="360" w:lineRule="auto"/>
        <w:rPr>
          <w:rFonts w:ascii="Arial" w:hAnsi="Arial" w:cs="Arial"/>
          <w:sz w:val="24"/>
          <w:szCs w:val="24"/>
        </w:rPr>
      </w:pPr>
      <w:r>
        <w:rPr>
          <w:rFonts w:ascii="Arial" w:hAnsi="Arial" w:cs="Arial"/>
          <w:sz w:val="24"/>
          <w:szCs w:val="24"/>
        </w:rPr>
        <w:t xml:space="preserve">Scaffolding is the help and structure given to pupils by an adult (parent or teacher) </w:t>
      </w:r>
      <w:r w:rsidR="00711F16">
        <w:rPr>
          <w:rFonts w:ascii="Arial" w:hAnsi="Arial" w:cs="Arial"/>
          <w:sz w:val="24"/>
          <w:szCs w:val="24"/>
        </w:rPr>
        <w:t xml:space="preserve">with the hope that </w:t>
      </w:r>
      <w:r w:rsidR="00077323">
        <w:rPr>
          <w:rFonts w:ascii="Arial" w:hAnsi="Arial" w:cs="Arial"/>
          <w:sz w:val="24"/>
          <w:szCs w:val="24"/>
        </w:rPr>
        <w:t xml:space="preserve">it used successfully </w:t>
      </w:r>
      <w:r w:rsidR="00D036AD">
        <w:rPr>
          <w:rFonts w:ascii="Arial" w:hAnsi="Arial" w:cs="Arial"/>
          <w:sz w:val="24"/>
          <w:szCs w:val="24"/>
        </w:rPr>
        <w:t>to</w:t>
      </w:r>
      <w:r w:rsidR="00077323">
        <w:rPr>
          <w:rFonts w:ascii="Arial" w:hAnsi="Arial" w:cs="Arial"/>
          <w:sz w:val="24"/>
          <w:szCs w:val="24"/>
        </w:rPr>
        <w:t xml:space="preserve"> assist</w:t>
      </w:r>
      <w:r w:rsidR="00711F16">
        <w:rPr>
          <w:rFonts w:ascii="Arial" w:hAnsi="Arial" w:cs="Arial"/>
          <w:sz w:val="24"/>
          <w:szCs w:val="24"/>
        </w:rPr>
        <w:t xml:space="preserve"> </w:t>
      </w:r>
      <w:r w:rsidR="00077323">
        <w:rPr>
          <w:rFonts w:ascii="Arial" w:hAnsi="Arial" w:cs="Arial"/>
          <w:sz w:val="24"/>
          <w:szCs w:val="24"/>
        </w:rPr>
        <w:t>in the</w:t>
      </w:r>
      <w:r w:rsidR="00711F16">
        <w:rPr>
          <w:rFonts w:ascii="Arial" w:hAnsi="Arial" w:cs="Arial"/>
          <w:sz w:val="24"/>
          <w:szCs w:val="24"/>
        </w:rPr>
        <w:t xml:space="preserve"> teaching and learning</w:t>
      </w:r>
      <w:r w:rsidR="00077323">
        <w:rPr>
          <w:rFonts w:ascii="Arial" w:hAnsi="Arial" w:cs="Arial"/>
          <w:sz w:val="24"/>
          <w:szCs w:val="24"/>
        </w:rPr>
        <w:t xml:space="preserve">, and subsequently </w:t>
      </w:r>
      <w:r w:rsidR="00711F16">
        <w:rPr>
          <w:rFonts w:ascii="Arial" w:hAnsi="Arial" w:cs="Arial"/>
          <w:sz w:val="24"/>
          <w:szCs w:val="24"/>
        </w:rPr>
        <w:t xml:space="preserve">will allow that pupil to achieve the end goal, whether that is an exam or end of lesson target. </w:t>
      </w:r>
      <w:r w:rsidR="004D6295">
        <w:rPr>
          <w:rFonts w:ascii="Arial" w:hAnsi="Arial" w:cs="Arial"/>
          <w:sz w:val="24"/>
          <w:szCs w:val="24"/>
        </w:rPr>
        <w:t>The breakdown of scaffolding is seen as, simplifying the task or idea, motivating and encouraging the child, highlighting important task elements or errors, and giving models that can be imitated</w:t>
      </w:r>
      <w:r w:rsidR="00BE6A4C">
        <w:rPr>
          <w:rFonts w:ascii="Arial" w:hAnsi="Arial" w:cs="Arial"/>
          <w:sz w:val="24"/>
          <w:szCs w:val="24"/>
        </w:rPr>
        <w:t xml:space="preserve"> (Simply Psychology, 2019). </w:t>
      </w:r>
      <w:r w:rsidR="002628C6">
        <w:rPr>
          <w:rFonts w:ascii="Arial" w:hAnsi="Arial" w:cs="Arial"/>
          <w:sz w:val="24"/>
          <w:szCs w:val="24"/>
        </w:rPr>
        <w:t xml:space="preserve">Vygotsky’s definition of </w:t>
      </w:r>
      <w:r w:rsidR="00365ADB">
        <w:rPr>
          <w:rFonts w:ascii="Arial" w:hAnsi="Arial" w:cs="Arial"/>
          <w:sz w:val="24"/>
          <w:szCs w:val="24"/>
        </w:rPr>
        <w:t>the Zone of Proximal Development (ZPD)</w:t>
      </w:r>
      <w:r w:rsidR="002628C6">
        <w:rPr>
          <w:rFonts w:ascii="Arial" w:hAnsi="Arial" w:cs="Arial"/>
          <w:sz w:val="24"/>
          <w:szCs w:val="24"/>
        </w:rPr>
        <w:t xml:space="preserve"> is </w:t>
      </w:r>
    </w:p>
    <w:p w14:paraId="27C4BCD1" w14:textId="14720FFE" w:rsidR="006D3E01" w:rsidRDefault="00AF7B92" w:rsidP="009122D2">
      <w:pPr>
        <w:spacing w:line="360" w:lineRule="auto"/>
        <w:rPr>
          <w:rFonts w:ascii="Arial" w:hAnsi="Arial" w:cs="Arial"/>
          <w:sz w:val="24"/>
          <w:szCs w:val="24"/>
        </w:rPr>
      </w:pPr>
      <w:r>
        <w:rPr>
          <w:rFonts w:ascii="Arial" w:hAnsi="Arial" w:cs="Arial"/>
          <w:sz w:val="24"/>
          <w:szCs w:val="24"/>
        </w:rPr>
        <w:t xml:space="preserve">    T</w:t>
      </w:r>
      <w:r w:rsidR="002628C6">
        <w:rPr>
          <w:rFonts w:ascii="Arial" w:hAnsi="Arial" w:cs="Arial"/>
          <w:sz w:val="24"/>
          <w:szCs w:val="24"/>
        </w:rPr>
        <w:t xml:space="preserve">he distance between the actual development level as determined by independent problem solving and </w:t>
      </w:r>
      <w:r w:rsidR="00244B3A">
        <w:rPr>
          <w:rFonts w:ascii="Arial" w:hAnsi="Arial" w:cs="Arial"/>
          <w:sz w:val="24"/>
          <w:szCs w:val="24"/>
        </w:rPr>
        <w:t>the level of potential development as determined through problem- solving under adult guidance, or in collaboration with more capable peers</w:t>
      </w:r>
      <w:r w:rsidR="00DA7CA3">
        <w:rPr>
          <w:rFonts w:ascii="Arial" w:hAnsi="Arial" w:cs="Arial"/>
          <w:sz w:val="24"/>
          <w:szCs w:val="24"/>
        </w:rPr>
        <w:t xml:space="preserve"> </w:t>
      </w:r>
      <w:r w:rsidR="00244B3A">
        <w:rPr>
          <w:rFonts w:ascii="Arial" w:hAnsi="Arial" w:cs="Arial"/>
          <w:sz w:val="24"/>
          <w:szCs w:val="24"/>
        </w:rPr>
        <w:t>(Vygotsky, 19</w:t>
      </w:r>
      <w:r w:rsidR="004570A5">
        <w:rPr>
          <w:rFonts w:ascii="Arial" w:hAnsi="Arial" w:cs="Arial"/>
          <w:sz w:val="24"/>
          <w:szCs w:val="24"/>
        </w:rPr>
        <w:t>78, p.86).</w:t>
      </w:r>
    </w:p>
    <w:p w14:paraId="66CADA81" w14:textId="2CA0C09B" w:rsidR="00C9577D" w:rsidRDefault="00AB426D" w:rsidP="009122D2">
      <w:pPr>
        <w:spacing w:line="360" w:lineRule="auto"/>
        <w:rPr>
          <w:rFonts w:ascii="Arial" w:hAnsi="Arial" w:cs="Arial"/>
          <w:b/>
          <w:bCs/>
          <w:sz w:val="32"/>
          <w:szCs w:val="32"/>
        </w:rPr>
      </w:pPr>
      <w:r>
        <w:rPr>
          <w:rFonts w:ascii="Arial" w:hAnsi="Arial" w:cs="Arial"/>
          <w:sz w:val="24"/>
          <w:szCs w:val="24"/>
        </w:rPr>
        <w:t xml:space="preserve">One could interpret this as </w:t>
      </w:r>
      <w:r w:rsidR="004570A5">
        <w:rPr>
          <w:rFonts w:ascii="Arial" w:hAnsi="Arial" w:cs="Arial"/>
          <w:sz w:val="24"/>
          <w:szCs w:val="24"/>
        </w:rPr>
        <w:t xml:space="preserve">the </w:t>
      </w:r>
      <w:r w:rsidR="00D17E5C">
        <w:rPr>
          <w:rFonts w:ascii="Arial" w:hAnsi="Arial" w:cs="Arial"/>
          <w:sz w:val="24"/>
          <w:szCs w:val="24"/>
        </w:rPr>
        <w:t>distinction</w:t>
      </w:r>
      <w:r w:rsidR="00431B89">
        <w:rPr>
          <w:rFonts w:ascii="Arial" w:hAnsi="Arial" w:cs="Arial"/>
          <w:sz w:val="24"/>
          <w:szCs w:val="24"/>
        </w:rPr>
        <w:t xml:space="preserve"> of </w:t>
      </w:r>
      <w:r w:rsidR="004570A5">
        <w:rPr>
          <w:rFonts w:ascii="Arial" w:hAnsi="Arial" w:cs="Arial"/>
          <w:sz w:val="24"/>
          <w:szCs w:val="24"/>
        </w:rPr>
        <w:t xml:space="preserve">what a learner can do without any help and what they can do </w:t>
      </w:r>
      <w:r w:rsidR="00A9251E">
        <w:rPr>
          <w:rFonts w:ascii="Arial" w:hAnsi="Arial" w:cs="Arial"/>
          <w:sz w:val="24"/>
          <w:szCs w:val="24"/>
        </w:rPr>
        <w:t>with s</w:t>
      </w:r>
      <w:r w:rsidR="00365ADB">
        <w:rPr>
          <w:rFonts w:ascii="Arial" w:hAnsi="Arial" w:cs="Arial"/>
          <w:sz w:val="24"/>
          <w:szCs w:val="24"/>
        </w:rPr>
        <w:t xml:space="preserve">caffolding </w:t>
      </w:r>
      <w:r w:rsidR="00A9251E">
        <w:rPr>
          <w:rFonts w:ascii="Arial" w:hAnsi="Arial" w:cs="Arial"/>
          <w:sz w:val="24"/>
          <w:szCs w:val="24"/>
        </w:rPr>
        <w:t>through their teaching and learning.</w:t>
      </w:r>
      <w:r w:rsidR="005D74E4">
        <w:rPr>
          <w:rFonts w:ascii="Arial" w:hAnsi="Arial" w:cs="Arial"/>
          <w:sz w:val="24"/>
          <w:szCs w:val="24"/>
        </w:rPr>
        <w:t xml:space="preserve"> Similarly, </w:t>
      </w:r>
      <w:r w:rsidR="00433D73">
        <w:rPr>
          <w:rFonts w:ascii="Arial" w:hAnsi="Arial" w:cs="Arial"/>
          <w:sz w:val="24"/>
          <w:szCs w:val="24"/>
        </w:rPr>
        <w:t>Bruner</w:t>
      </w:r>
      <w:r w:rsidR="00E07018">
        <w:rPr>
          <w:rFonts w:ascii="Arial" w:hAnsi="Arial" w:cs="Arial"/>
          <w:sz w:val="24"/>
          <w:szCs w:val="24"/>
        </w:rPr>
        <w:t xml:space="preserve">’s interpretation on scaffolding through teaching and learning </w:t>
      </w:r>
      <w:r w:rsidR="009F4062">
        <w:rPr>
          <w:rFonts w:ascii="Arial" w:hAnsi="Arial" w:cs="Arial"/>
          <w:sz w:val="24"/>
          <w:szCs w:val="24"/>
        </w:rPr>
        <w:t>is how steps are followed in order to reduce independence when carrying out a task</w:t>
      </w:r>
      <w:r w:rsidR="0096579F">
        <w:rPr>
          <w:rFonts w:ascii="Arial" w:hAnsi="Arial" w:cs="Arial"/>
          <w:sz w:val="24"/>
          <w:szCs w:val="24"/>
        </w:rPr>
        <w:t xml:space="preserve">, the reason for this is so the pupil can focus on the </w:t>
      </w:r>
      <w:r w:rsidR="00020EC4">
        <w:rPr>
          <w:rFonts w:ascii="Arial" w:hAnsi="Arial" w:cs="Arial"/>
          <w:sz w:val="24"/>
          <w:szCs w:val="24"/>
        </w:rPr>
        <w:t xml:space="preserve">difficult skill </w:t>
      </w:r>
      <w:r w:rsidR="00DA7CA3">
        <w:rPr>
          <w:rFonts w:ascii="Arial" w:hAnsi="Arial" w:cs="Arial"/>
          <w:sz w:val="24"/>
          <w:szCs w:val="24"/>
        </w:rPr>
        <w:t xml:space="preserve">they </w:t>
      </w:r>
      <w:r w:rsidR="00020EC4">
        <w:rPr>
          <w:rFonts w:ascii="Arial" w:hAnsi="Arial" w:cs="Arial"/>
          <w:sz w:val="24"/>
          <w:szCs w:val="24"/>
        </w:rPr>
        <w:t>are trying to learn (</w:t>
      </w:r>
      <w:r w:rsidR="006171C1">
        <w:rPr>
          <w:rFonts w:ascii="Arial" w:hAnsi="Arial" w:cs="Arial"/>
          <w:sz w:val="24"/>
          <w:szCs w:val="24"/>
        </w:rPr>
        <w:t>Simply Psychology, 2019</w:t>
      </w:r>
      <w:r w:rsidR="00020EC4">
        <w:rPr>
          <w:rFonts w:ascii="Arial" w:hAnsi="Arial" w:cs="Arial"/>
          <w:sz w:val="24"/>
          <w:szCs w:val="24"/>
        </w:rPr>
        <w:t xml:space="preserve">). </w:t>
      </w:r>
      <w:r w:rsidR="00241F2B">
        <w:rPr>
          <w:rFonts w:ascii="Arial" w:hAnsi="Arial" w:cs="Arial"/>
          <w:sz w:val="24"/>
          <w:szCs w:val="24"/>
        </w:rPr>
        <w:t>O</w:t>
      </w:r>
      <w:r w:rsidR="00020EC4">
        <w:rPr>
          <w:rFonts w:ascii="Arial" w:hAnsi="Arial" w:cs="Arial"/>
          <w:sz w:val="24"/>
          <w:szCs w:val="24"/>
        </w:rPr>
        <w:t>verall</w:t>
      </w:r>
      <w:r w:rsidR="00241F2B">
        <w:rPr>
          <w:rFonts w:ascii="Arial" w:hAnsi="Arial" w:cs="Arial"/>
          <w:sz w:val="24"/>
          <w:szCs w:val="24"/>
        </w:rPr>
        <w:t>, Bruner</w:t>
      </w:r>
      <w:r w:rsidR="005C05A0">
        <w:rPr>
          <w:rFonts w:ascii="Arial" w:hAnsi="Arial" w:cs="Arial"/>
          <w:sz w:val="24"/>
          <w:szCs w:val="24"/>
        </w:rPr>
        <w:t>’s aim is to</w:t>
      </w:r>
      <w:r w:rsidR="00020EC4">
        <w:rPr>
          <w:rFonts w:ascii="Arial" w:hAnsi="Arial" w:cs="Arial"/>
          <w:sz w:val="24"/>
          <w:szCs w:val="24"/>
        </w:rPr>
        <w:t xml:space="preserve"> mak</w:t>
      </w:r>
      <w:r w:rsidR="005C05A0">
        <w:rPr>
          <w:rFonts w:ascii="Arial" w:hAnsi="Arial" w:cs="Arial"/>
          <w:sz w:val="24"/>
          <w:szCs w:val="24"/>
        </w:rPr>
        <w:t>e</w:t>
      </w:r>
      <w:r w:rsidR="00020EC4">
        <w:rPr>
          <w:rFonts w:ascii="Arial" w:hAnsi="Arial" w:cs="Arial"/>
          <w:sz w:val="24"/>
          <w:szCs w:val="24"/>
        </w:rPr>
        <w:t xml:space="preserve"> sure that the important skills are taught properly with the right level of support given where necessary </w:t>
      </w:r>
      <w:r w:rsidR="00437CF6">
        <w:rPr>
          <w:rFonts w:ascii="Arial" w:hAnsi="Arial" w:cs="Arial"/>
          <w:sz w:val="24"/>
          <w:szCs w:val="24"/>
        </w:rPr>
        <w:t>which is followed by the constructivist approach to teaching and learning.</w:t>
      </w:r>
      <w:r w:rsidR="005D74E4">
        <w:rPr>
          <w:rFonts w:ascii="Arial" w:hAnsi="Arial" w:cs="Arial"/>
          <w:sz w:val="24"/>
          <w:szCs w:val="24"/>
        </w:rPr>
        <w:t xml:space="preserve"> </w:t>
      </w:r>
      <w:r w:rsidR="00C9577D">
        <w:rPr>
          <w:rFonts w:ascii="Arial" w:hAnsi="Arial" w:cs="Arial"/>
          <w:sz w:val="24"/>
          <w:szCs w:val="24"/>
        </w:rPr>
        <w:t xml:space="preserve">Both Bruner and Vygotsky have been known for their </w:t>
      </w:r>
      <w:r w:rsidR="00951142">
        <w:rPr>
          <w:rFonts w:ascii="Arial" w:hAnsi="Arial" w:cs="Arial"/>
          <w:sz w:val="24"/>
          <w:szCs w:val="24"/>
        </w:rPr>
        <w:t>emphasis on the pupil and their teaching and learning environments</w:t>
      </w:r>
      <w:r w:rsidR="00D35816">
        <w:rPr>
          <w:rFonts w:ascii="Arial" w:hAnsi="Arial" w:cs="Arial"/>
          <w:sz w:val="24"/>
          <w:szCs w:val="24"/>
        </w:rPr>
        <w:t xml:space="preserve"> </w:t>
      </w:r>
      <w:r w:rsidR="00951142">
        <w:rPr>
          <w:rFonts w:ascii="Arial" w:hAnsi="Arial" w:cs="Arial"/>
          <w:sz w:val="24"/>
          <w:szCs w:val="24"/>
        </w:rPr>
        <w:t>and how this has been scaffolded by adults.</w:t>
      </w:r>
      <w:r w:rsidR="00EF203F">
        <w:rPr>
          <w:rFonts w:ascii="Arial" w:hAnsi="Arial" w:cs="Arial"/>
          <w:sz w:val="24"/>
          <w:szCs w:val="24"/>
        </w:rPr>
        <w:t xml:space="preserve"> </w:t>
      </w:r>
      <w:r w:rsidR="00817848">
        <w:rPr>
          <w:rFonts w:ascii="Arial" w:hAnsi="Arial" w:cs="Arial"/>
          <w:sz w:val="24"/>
          <w:szCs w:val="24"/>
        </w:rPr>
        <w:t xml:space="preserve">Cognitive development according to Vygotsky comes from the social interactions that a being </w:t>
      </w:r>
      <w:r w:rsidR="00817848">
        <w:rPr>
          <w:rFonts w:ascii="Arial" w:hAnsi="Arial" w:cs="Arial"/>
          <w:sz w:val="24"/>
          <w:szCs w:val="24"/>
        </w:rPr>
        <w:lastRenderedPageBreak/>
        <w:t>has throughout their lives, and this is then the background for their accomplishments in learning due to its effect on their ZPD</w:t>
      </w:r>
      <w:r w:rsidR="00B22349">
        <w:rPr>
          <w:rFonts w:ascii="Arial" w:hAnsi="Arial" w:cs="Arial"/>
          <w:sz w:val="24"/>
          <w:szCs w:val="24"/>
        </w:rPr>
        <w:t xml:space="preserve">. Vygotsky admits that adults are the stem importance of </w:t>
      </w:r>
      <w:r w:rsidR="00980E0E">
        <w:rPr>
          <w:rFonts w:ascii="Arial" w:hAnsi="Arial" w:cs="Arial"/>
          <w:sz w:val="24"/>
          <w:szCs w:val="24"/>
        </w:rPr>
        <w:t>transferring this</w:t>
      </w:r>
      <w:r w:rsidR="006D3102">
        <w:rPr>
          <w:rFonts w:ascii="Arial" w:hAnsi="Arial" w:cs="Arial"/>
          <w:sz w:val="24"/>
          <w:szCs w:val="24"/>
        </w:rPr>
        <w:t xml:space="preserve"> cultural background into their ability to succeed in education</w:t>
      </w:r>
      <w:r w:rsidR="002A72D9">
        <w:rPr>
          <w:rFonts w:ascii="Arial" w:hAnsi="Arial" w:cs="Arial"/>
          <w:sz w:val="24"/>
          <w:szCs w:val="24"/>
        </w:rPr>
        <w:t xml:space="preserve">; for example, if a pupil has a good relationship with their </w:t>
      </w:r>
      <w:r w:rsidR="00EE6617">
        <w:rPr>
          <w:rFonts w:ascii="Arial" w:hAnsi="Arial" w:cs="Arial"/>
          <w:sz w:val="24"/>
          <w:szCs w:val="24"/>
        </w:rPr>
        <w:t>teacher, parents or tutor then they are more likely to succeed due to them thriving in the social aspect of the teaching and learning process</w:t>
      </w:r>
      <w:r w:rsidR="00930001">
        <w:rPr>
          <w:rFonts w:ascii="Arial" w:hAnsi="Arial" w:cs="Arial"/>
          <w:sz w:val="24"/>
          <w:szCs w:val="24"/>
        </w:rPr>
        <w:t xml:space="preserve"> </w:t>
      </w:r>
      <w:r w:rsidR="002A72D9">
        <w:rPr>
          <w:rFonts w:ascii="Arial" w:hAnsi="Arial" w:cs="Arial"/>
          <w:sz w:val="24"/>
          <w:szCs w:val="24"/>
        </w:rPr>
        <w:t>(Vygotsky, 1978).</w:t>
      </w:r>
    </w:p>
    <w:p w14:paraId="573805E5" w14:textId="64301C2C" w:rsidR="00E00937" w:rsidRDefault="00807ECF" w:rsidP="00E00937">
      <w:pPr>
        <w:spacing w:line="360" w:lineRule="auto"/>
        <w:rPr>
          <w:rFonts w:ascii="Arial" w:hAnsi="Arial" w:cs="Arial"/>
          <w:sz w:val="24"/>
          <w:szCs w:val="24"/>
        </w:rPr>
      </w:pPr>
      <w:r>
        <w:rPr>
          <w:rFonts w:ascii="Arial" w:hAnsi="Arial" w:cs="Arial"/>
          <w:sz w:val="24"/>
          <w:szCs w:val="24"/>
        </w:rPr>
        <w:t>Another advocate for pupils</w:t>
      </w:r>
      <w:r w:rsidR="00197A8A">
        <w:rPr>
          <w:rFonts w:ascii="Arial" w:hAnsi="Arial" w:cs="Arial"/>
          <w:sz w:val="24"/>
          <w:szCs w:val="24"/>
        </w:rPr>
        <w:t xml:space="preserve">’ </w:t>
      </w:r>
      <w:r w:rsidR="005B4D36">
        <w:rPr>
          <w:rFonts w:ascii="Arial" w:hAnsi="Arial" w:cs="Arial"/>
          <w:sz w:val="24"/>
          <w:szCs w:val="24"/>
        </w:rPr>
        <w:t xml:space="preserve">continuing </w:t>
      </w:r>
      <w:r>
        <w:rPr>
          <w:rFonts w:ascii="Arial" w:hAnsi="Arial" w:cs="Arial"/>
          <w:sz w:val="24"/>
          <w:szCs w:val="24"/>
        </w:rPr>
        <w:t>ability to thrive and succeed</w:t>
      </w:r>
      <w:r w:rsidR="008340DA">
        <w:rPr>
          <w:rFonts w:ascii="Arial" w:hAnsi="Arial" w:cs="Arial"/>
          <w:sz w:val="24"/>
          <w:szCs w:val="24"/>
        </w:rPr>
        <w:t xml:space="preserve"> throughout their lives in education and outside</w:t>
      </w:r>
      <w:r>
        <w:rPr>
          <w:rFonts w:ascii="Arial" w:hAnsi="Arial" w:cs="Arial"/>
          <w:sz w:val="24"/>
          <w:szCs w:val="24"/>
        </w:rPr>
        <w:t xml:space="preserve"> is </w:t>
      </w:r>
      <w:r w:rsidR="00C653AA">
        <w:rPr>
          <w:rFonts w:ascii="Arial" w:hAnsi="Arial" w:cs="Arial"/>
          <w:sz w:val="24"/>
          <w:szCs w:val="24"/>
        </w:rPr>
        <w:t>Carol D</w:t>
      </w:r>
      <w:r w:rsidR="00F52A82">
        <w:rPr>
          <w:rFonts w:ascii="Arial" w:hAnsi="Arial" w:cs="Arial"/>
          <w:sz w:val="24"/>
          <w:szCs w:val="24"/>
        </w:rPr>
        <w:t>weck</w:t>
      </w:r>
      <w:r>
        <w:rPr>
          <w:rFonts w:ascii="Arial" w:hAnsi="Arial" w:cs="Arial"/>
          <w:sz w:val="24"/>
          <w:szCs w:val="24"/>
        </w:rPr>
        <w:t xml:space="preserve">. Dweck highlights in her </w:t>
      </w:r>
      <w:r w:rsidR="00F52A82">
        <w:rPr>
          <w:rFonts w:ascii="Arial" w:hAnsi="Arial" w:cs="Arial"/>
          <w:sz w:val="24"/>
          <w:szCs w:val="24"/>
        </w:rPr>
        <w:t xml:space="preserve">book </w:t>
      </w:r>
      <w:r>
        <w:rPr>
          <w:rFonts w:ascii="Arial" w:hAnsi="Arial" w:cs="Arial"/>
          <w:sz w:val="24"/>
          <w:szCs w:val="24"/>
        </w:rPr>
        <w:t>‘</w:t>
      </w:r>
      <w:r w:rsidR="008340DA">
        <w:rPr>
          <w:rFonts w:ascii="Arial" w:hAnsi="Arial" w:cs="Arial"/>
          <w:sz w:val="24"/>
          <w:szCs w:val="24"/>
        </w:rPr>
        <w:t>M</w:t>
      </w:r>
      <w:r>
        <w:rPr>
          <w:rFonts w:ascii="Arial" w:hAnsi="Arial" w:cs="Arial"/>
          <w:sz w:val="24"/>
          <w:szCs w:val="24"/>
        </w:rPr>
        <w:t>indset’</w:t>
      </w:r>
      <w:r w:rsidR="00F52A82">
        <w:rPr>
          <w:rFonts w:ascii="Arial" w:hAnsi="Arial" w:cs="Arial"/>
          <w:sz w:val="24"/>
          <w:szCs w:val="24"/>
        </w:rPr>
        <w:t xml:space="preserve"> the key terms: growth mindset</w:t>
      </w:r>
      <w:r w:rsidR="000C7A71">
        <w:rPr>
          <w:rFonts w:ascii="Arial" w:hAnsi="Arial" w:cs="Arial"/>
          <w:sz w:val="24"/>
          <w:szCs w:val="24"/>
        </w:rPr>
        <w:t xml:space="preserve"> and fixed mindset</w:t>
      </w:r>
      <w:r w:rsidR="00AE2712">
        <w:rPr>
          <w:rFonts w:ascii="Arial" w:hAnsi="Arial" w:cs="Arial"/>
          <w:sz w:val="24"/>
          <w:szCs w:val="24"/>
        </w:rPr>
        <w:t>, but what does this mean? A</w:t>
      </w:r>
      <w:r w:rsidR="000C7A71">
        <w:rPr>
          <w:rFonts w:ascii="Arial" w:hAnsi="Arial" w:cs="Arial"/>
          <w:sz w:val="24"/>
          <w:szCs w:val="24"/>
        </w:rPr>
        <w:t>n individual with a growth mindset</w:t>
      </w:r>
      <w:r w:rsidR="00AB0D84">
        <w:rPr>
          <w:rFonts w:ascii="Arial" w:hAnsi="Arial" w:cs="Arial"/>
          <w:sz w:val="24"/>
          <w:szCs w:val="24"/>
        </w:rPr>
        <w:t xml:space="preserve"> thrives </w:t>
      </w:r>
      <w:r w:rsidR="0043631A">
        <w:rPr>
          <w:rFonts w:ascii="Arial" w:hAnsi="Arial" w:cs="Arial"/>
          <w:sz w:val="24"/>
          <w:szCs w:val="24"/>
        </w:rPr>
        <w:t>with motivation and achievement and are explained as people who believe they can get smarter with hard work</w:t>
      </w:r>
      <w:r w:rsidR="00B85CA8">
        <w:rPr>
          <w:rFonts w:ascii="Arial" w:hAnsi="Arial" w:cs="Arial"/>
          <w:sz w:val="24"/>
          <w:szCs w:val="24"/>
        </w:rPr>
        <w:t xml:space="preserve">, </w:t>
      </w:r>
      <w:r w:rsidR="0043631A">
        <w:rPr>
          <w:rFonts w:ascii="Arial" w:hAnsi="Arial" w:cs="Arial"/>
          <w:sz w:val="24"/>
          <w:szCs w:val="24"/>
        </w:rPr>
        <w:t xml:space="preserve">if they just put in enough time and effort. </w:t>
      </w:r>
      <w:r w:rsidR="00B85CA8">
        <w:rPr>
          <w:rFonts w:ascii="Arial" w:hAnsi="Arial" w:cs="Arial"/>
          <w:sz w:val="24"/>
          <w:szCs w:val="24"/>
        </w:rPr>
        <w:t>Whereas, an individual with a fixed mindset</w:t>
      </w:r>
      <w:r w:rsidR="00D91C28">
        <w:rPr>
          <w:rFonts w:ascii="Arial" w:hAnsi="Arial" w:cs="Arial"/>
          <w:sz w:val="24"/>
          <w:szCs w:val="24"/>
        </w:rPr>
        <w:t xml:space="preserve"> believes that </w:t>
      </w:r>
      <w:r w:rsidR="002E372D">
        <w:rPr>
          <w:rFonts w:ascii="Arial" w:hAnsi="Arial" w:cs="Arial"/>
          <w:sz w:val="24"/>
          <w:szCs w:val="24"/>
        </w:rPr>
        <w:t>their qualities are traits that cannot be changed or altered with time and experience</w:t>
      </w:r>
      <w:r w:rsidR="000D4A2A">
        <w:rPr>
          <w:rFonts w:ascii="Arial" w:hAnsi="Arial" w:cs="Arial"/>
          <w:sz w:val="24"/>
          <w:szCs w:val="24"/>
        </w:rPr>
        <w:t>, as well as talent is what leads you to succeed, not effort</w:t>
      </w:r>
      <w:r w:rsidR="00BA593C">
        <w:rPr>
          <w:rFonts w:ascii="Arial" w:hAnsi="Arial" w:cs="Arial"/>
          <w:sz w:val="24"/>
          <w:szCs w:val="24"/>
        </w:rPr>
        <w:t xml:space="preserve"> </w:t>
      </w:r>
      <w:r w:rsidR="000D4A2A">
        <w:rPr>
          <w:rFonts w:ascii="Arial" w:hAnsi="Arial" w:cs="Arial"/>
          <w:sz w:val="24"/>
          <w:szCs w:val="24"/>
        </w:rPr>
        <w:t>(Dweck, 2006)</w:t>
      </w:r>
      <w:r w:rsidR="00BA593C">
        <w:rPr>
          <w:rFonts w:ascii="Arial" w:hAnsi="Arial" w:cs="Arial"/>
          <w:sz w:val="24"/>
          <w:szCs w:val="24"/>
        </w:rPr>
        <w:t xml:space="preserve">. </w:t>
      </w:r>
      <w:r w:rsidR="000D4A2A">
        <w:rPr>
          <w:rFonts w:ascii="Arial" w:hAnsi="Arial" w:cs="Arial"/>
          <w:sz w:val="24"/>
          <w:szCs w:val="24"/>
        </w:rPr>
        <w:t xml:space="preserve">These findings allowed Dweck to change </w:t>
      </w:r>
      <w:r w:rsidR="00BA593C">
        <w:rPr>
          <w:rFonts w:ascii="Arial" w:hAnsi="Arial" w:cs="Arial"/>
          <w:sz w:val="24"/>
          <w:szCs w:val="24"/>
        </w:rPr>
        <w:t>the face of education for the better; teachers alone began to believe in those pupils who were</w:t>
      </w:r>
      <w:r w:rsidR="00D35816">
        <w:rPr>
          <w:rFonts w:ascii="Arial" w:hAnsi="Arial" w:cs="Arial"/>
          <w:sz w:val="24"/>
          <w:szCs w:val="24"/>
        </w:rPr>
        <w:t xml:space="preserve"> not</w:t>
      </w:r>
      <w:r w:rsidR="00BA593C">
        <w:rPr>
          <w:rFonts w:ascii="Arial" w:hAnsi="Arial" w:cs="Arial"/>
          <w:sz w:val="24"/>
          <w:szCs w:val="24"/>
        </w:rPr>
        <w:t xml:space="preserve"> as academic </w:t>
      </w:r>
      <w:r w:rsidR="00A12FAF">
        <w:rPr>
          <w:rFonts w:ascii="Arial" w:hAnsi="Arial" w:cs="Arial"/>
          <w:sz w:val="24"/>
          <w:szCs w:val="24"/>
        </w:rPr>
        <w:t>to someday, with hard work, have the ability to catch up with those who were succeeding well in their classes.</w:t>
      </w:r>
      <w:r w:rsidR="009122D2">
        <w:rPr>
          <w:rFonts w:ascii="Arial" w:hAnsi="Arial" w:cs="Arial"/>
          <w:sz w:val="24"/>
          <w:szCs w:val="24"/>
        </w:rPr>
        <w:t xml:space="preserve"> As a teacher, it is vital that mistakes and gaps in learning are recognised in order to be in a </w:t>
      </w:r>
      <w:r w:rsidR="00D35816">
        <w:rPr>
          <w:rFonts w:ascii="Arial" w:hAnsi="Arial" w:cs="Arial"/>
          <w:sz w:val="24"/>
          <w:szCs w:val="24"/>
        </w:rPr>
        <w:t>stronger</w:t>
      </w:r>
      <w:r w:rsidR="009122D2">
        <w:rPr>
          <w:rFonts w:ascii="Arial" w:hAnsi="Arial" w:cs="Arial"/>
          <w:sz w:val="24"/>
          <w:szCs w:val="24"/>
        </w:rPr>
        <w:t xml:space="preserve"> teaching and learning position as writing these wrongs, or taking a step back, can help prevent low value learning in the future (O’Brien</w:t>
      </w:r>
      <w:r w:rsidR="00477419">
        <w:rPr>
          <w:rFonts w:ascii="Arial" w:hAnsi="Arial" w:cs="Arial"/>
          <w:sz w:val="24"/>
          <w:szCs w:val="24"/>
        </w:rPr>
        <w:t xml:space="preserve"> and </w:t>
      </w:r>
      <w:r w:rsidR="003776BC">
        <w:rPr>
          <w:rFonts w:ascii="Arial" w:hAnsi="Arial" w:cs="Arial"/>
          <w:sz w:val="24"/>
          <w:szCs w:val="24"/>
        </w:rPr>
        <w:t>Guiney</w:t>
      </w:r>
      <w:r w:rsidR="009122D2">
        <w:rPr>
          <w:rFonts w:ascii="Arial" w:hAnsi="Arial" w:cs="Arial"/>
          <w:sz w:val="24"/>
          <w:szCs w:val="24"/>
        </w:rPr>
        <w:t>, 2001)</w:t>
      </w:r>
      <w:r w:rsidR="00D35816">
        <w:rPr>
          <w:rFonts w:ascii="Arial" w:hAnsi="Arial" w:cs="Arial"/>
          <w:sz w:val="24"/>
          <w:szCs w:val="24"/>
        </w:rPr>
        <w:t xml:space="preserve">. </w:t>
      </w:r>
      <w:r w:rsidR="009122D2">
        <w:rPr>
          <w:rFonts w:ascii="Arial" w:hAnsi="Arial" w:cs="Arial"/>
          <w:sz w:val="24"/>
          <w:szCs w:val="24"/>
        </w:rPr>
        <w:t>It can also allow these pupils to remain or move into an area of a growth mindset.</w:t>
      </w:r>
      <w:r w:rsidR="00A02C4A">
        <w:rPr>
          <w:rFonts w:ascii="Arial" w:hAnsi="Arial" w:cs="Arial"/>
          <w:sz w:val="24"/>
          <w:szCs w:val="24"/>
        </w:rPr>
        <w:t xml:space="preserve"> Many schools </w:t>
      </w:r>
      <w:r w:rsidR="00D35816">
        <w:rPr>
          <w:rFonts w:ascii="Arial" w:hAnsi="Arial" w:cs="Arial"/>
          <w:sz w:val="24"/>
          <w:szCs w:val="24"/>
        </w:rPr>
        <w:t>have since</w:t>
      </w:r>
      <w:r w:rsidR="00A02C4A">
        <w:rPr>
          <w:rFonts w:ascii="Arial" w:hAnsi="Arial" w:cs="Arial"/>
          <w:sz w:val="24"/>
          <w:szCs w:val="24"/>
        </w:rPr>
        <w:t xml:space="preserve"> established mixed ability classrooms which would only work for academic schooling systems that believe in equal opportunities for all due to their growth mindset, all that is needed to allow these individuals to thrive is scaffolding and differentiation.</w:t>
      </w:r>
      <w:r w:rsidR="00E01FAC">
        <w:rPr>
          <w:rFonts w:ascii="Arial" w:hAnsi="Arial" w:cs="Arial"/>
          <w:sz w:val="24"/>
          <w:szCs w:val="24"/>
        </w:rPr>
        <w:t xml:space="preserve"> This is supported further by Piaget and the stages of cognitive development, with the interpretation by John Hattie being that the teacher needs to recognise and understand where the pupil is </w:t>
      </w:r>
      <w:r w:rsidR="00EA5688">
        <w:rPr>
          <w:rFonts w:ascii="Arial" w:hAnsi="Arial" w:cs="Arial"/>
          <w:sz w:val="24"/>
          <w:szCs w:val="24"/>
        </w:rPr>
        <w:t>to be able to then go on to challenge their learning to ensure cognitive acceleration</w:t>
      </w:r>
      <w:r w:rsidR="00D55260">
        <w:rPr>
          <w:rFonts w:ascii="Arial" w:hAnsi="Arial" w:cs="Arial"/>
          <w:sz w:val="24"/>
          <w:szCs w:val="24"/>
        </w:rPr>
        <w:t xml:space="preserve"> (Hattie, 2012)</w:t>
      </w:r>
      <w:r w:rsidR="00CD35C8">
        <w:rPr>
          <w:rFonts w:ascii="Arial" w:hAnsi="Arial" w:cs="Arial"/>
          <w:sz w:val="24"/>
          <w:szCs w:val="24"/>
        </w:rPr>
        <w:t xml:space="preserve">. In order to perform </w:t>
      </w:r>
      <w:r w:rsidR="001F0C2F">
        <w:rPr>
          <w:rFonts w:ascii="Arial" w:hAnsi="Arial" w:cs="Arial"/>
          <w:sz w:val="24"/>
          <w:szCs w:val="24"/>
        </w:rPr>
        <w:t xml:space="preserve">successfully </w:t>
      </w:r>
      <w:r w:rsidR="00924998">
        <w:rPr>
          <w:rFonts w:ascii="Arial" w:hAnsi="Arial" w:cs="Arial"/>
          <w:sz w:val="24"/>
          <w:szCs w:val="24"/>
        </w:rPr>
        <w:t xml:space="preserve">and </w:t>
      </w:r>
      <w:r w:rsidR="001F0C2F">
        <w:rPr>
          <w:rFonts w:ascii="Arial" w:hAnsi="Arial" w:cs="Arial"/>
          <w:sz w:val="24"/>
          <w:szCs w:val="24"/>
        </w:rPr>
        <w:t xml:space="preserve">attempt tasks that are at a higher level than </w:t>
      </w:r>
      <w:r w:rsidR="00131D79">
        <w:rPr>
          <w:rFonts w:ascii="Arial" w:hAnsi="Arial" w:cs="Arial"/>
          <w:sz w:val="24"/>
          <w:szCs w:val="24"/>
        </w:rPr>
        <w:t>perhaps the pupil is a</w:t>
      </w:r>
      <w:r w:rsidR="00924998">
        <w:rPr>
          <w:rFonts w:ascii="Arial" w:hAnsi="Arial" w:cs="Arial"/>
          <w:sz w:val="24"/>
          <w:szCs w:val="24"/>
        </w:rPr>
        <w:t>t</w:t>
      </w:r>
      <w:r w:rsidR="00131D79">
        <w:rPr>
          <w:rFonts w:ascii="Arial" w:hAnsi="Arial" w:cs="Arial"/>
          <w:sz w:val="24"/>
          <w:szCs w:val="24"/>
        </w:rPr>
        <w:t>, they must maintain access to large amounts of knowledge by doing activities in lessons such as</w:t>
      </w:r>
      <w:r w:rsidR="00924998">
        <w:rPr>
          <w:rFonts w:ascii="Arial" w:hAnsi="Arial" w:cs="Arial"/>
          <w:sz w:val="24"/>
          <w:szCs w:val="24"/>
        </w:rPr>
        <w:t>,</w:t>
      </w:r>
      <w:r w:rsidR="00131D79">
        <w:rPr>
          <w:rFonts w:ascii="Arial" w:hAnsi="Arial" w:cs="Arial"/>
          <w:sz w:val="24"/>
          <w:szCs w:val="24"/>
        </w:rPr>
        <w:t xml:space="preserve"> </w:t>
      </w:r>
      <w:r w:rsidR="00EA1E68">
        <w:rPr>
          <w:rFonts w:ascii="Arial" w:hAnsi="Arial" w:cs="Arial"/>
          <w:sz w:val="24"/>
          <w:szCs w:val="24"/>
        </w:rPr>
        <w:t>text comprehension and skills performance practices</w:t>
      </w:r>
      <w:r w:rsidR="00010744">
        <w:rPr>
          <w:rFonts w:ascii="Arial" w:hAnsi="Arial" w:cs="Arial"/>
          <w:sz w:val="24"/>
          <w:szCs w:val="24"/>
        </w:rPr>
        <w:t>, a</w:t>
      </w:r>
      <w:r w:rsidR="00CE757D">
        <w:rPr>
          <w:rFonts w:ascii="Arial" w:hAnsi="Arial" w:cs="Arial"/>
          <w:sz w:val="24"/>
          <w:szCs w:val="24"/>
        </w:rPr>
        <w:t>ll made possible by teachers scaffolding techniques</w:t>
      </w:r>
      <w:r w:rsidR="00EA1E68">
        <w:rPr>
          <w:rFonts w:ascii="Arial" w:hAnsi="Arial" w:cs="Arial"/>
          <w:sz w:val="24"/>
          <w:szCs w:val="24"/>
        </w:rPr>
        <w:t xml:space="preserve"> (Sprenger, 2005).</w:t>
      </w:r>
      <w:r w:rsidR="00EA5688">
        <w:rPr>
          <w:rFonts w:ascii="Arial" w:hAnsi="Arial" w:cs="Arial"/>
          <w:sz w:val="24"/>
          <w:szCs w:val="24"/>
        </w:rPr>
        <w:t xml:space="preserve"> </w:t>
      </w:r>
      <w:r w:rsidR="00E31CFC">
        <w:rPr>
          <w:rFonts w:ascii="Arial" w:hAnsi="Arial" w:cs="Arial"/>
          <w:sz w:val="24"/>
          <w:szCs w:val="24"/>
        </w:rPr>
        <w:t xml:space="preserve">To do this and to ensure that pupils are stretched away from the </w:t>
      </w:r>
      <w:r w:rsidR="00E31CFC">
        <w:rPr>
          <w:rFonts w:ascii="Arial" w:hAnsi="Arial" w:cs="Arial"/>
          <w:sz w:val="24"/>
          <w:szCs w:val="24"/>
        </w:rPr>
        <w:lastRenderedPageBreak/>
        <w:t xml:space="preserve">idea of a fixed mindset, teachers must give clear explanations, they must challenge pupils </w:t>
      </w:r>
      <w:r w:rsidR="00DE6E60">
        <w:rPr>
          <w:rFonts w:ascii="Arial" w:hAnsi="Arial" w:cs="Arial"/>
          <w:sz w:val="24"/>
          <w:szCs w:val="24"/>
        </w:rPr>
        <w:t>using the success criteria and lesson aim, they must be adaptive and use a range of learning strategies, know when to back it up and provide a differed range of scaffolding if a pupil is not progressing, and finally provide valuable feedback t</w:t>
      </w:r>
      <w:r w:rsidR="003410C0">
        <w:rPr>
          <w:rFonts w:ascii="Arial" w:hAnsi="Arial" w:cs="Arial"/>
          <w:sz w:val="24"/>
          <w:szCs w:val="24"/>
        </w:rPr>
        <w:t xml:space="preserve">o promote next learning steps (Hattie, 2012). </w:t>
      </w:r>
      <w:r w:rsidR="00E00937">
        <w:rPr>
          <w:rFonts w:ascii="Arial" w:hAnsi="Arial" w:cs="Arial"/>
          <w:sz w:val="24"/>
          <w:szCs w:val="24"/>
        </w:rPr>
        <w:t xml:space="preserve">Skinner (1954) </w:t>
      </w:r>
      <w:r w:rsidR="00010744">
        <w:rPr>
          <w:rFonts w:ascii="Arial" w:hAnsi="Arial" w:cs="Arial"/>
          <w:sz w:val="24"/>
          <w:szCs w:val="24"/>
        </w:rPr>
        <w:t>displays great</w:t>
      </w:r>
      <w:r w:rsidR="00E00937">
        <w:rPr>
          <w:rFonts w:ascii="Arial" w:hAnsi="Arial" w:cs="Arial"/>
          <w:sz w:val="24"/>
          <w:szCs w:val="24"/>
        </w:rPr>
        <w:t xml:space="preserve"> emphasis on this</w:t>
      </w:r>
      <w:r w:rsidR="00672FA6">
        <w:rPr>
          <w:rFonts w:ascii="Arial" w:hAnsi="Arial" w:cs="Arial"/>
          <w:sz w:val="24"/>
          <w:szCs w:val="24"/>
        </w:rPr>
        <w:t xml:space="preserve">, being an influential theorist in Sprenger and Hattie’s reasoning. He </w:t>
      </w:r>
      <w:r w:rsidR="00E00937">
        <w:rPr>
          <w:rFonts w:ascii="Arial" w:hAnsi="Arial" w:cs="Arial"/>
          <w:sz w:val="24"/>
          <w:szCs w:val="24"/>
        </w:rPr>
        <w:t>advocated the use of instructional strategies for teaching and learning, recognising that scaffolding, small but important tasks, repetition, feedback, and review of lesson objectives against success criteria, were all vital to the success of pupils.</w:t>
      </w:r>
    </w:p>
    <w:p w14:paraId="719A7E32" w14:textId="439FBBE5" w:rsidR="009E05D8" w:rsidRDefault="009E05D8" w:rsidP="00F56E72">
      <w:pPr>
        <w:rPr>
          <w:rFonts w:ascii="Arial" w:hAnsi="Arial" w:cs="Arial"/>
          <w:b/>
          <w:bCs/>
          <w:sz w:val="28"/>
          <w:szCs w:val="28"/>
          <w:u w:val="single"/>
        </w:rPr>
      </w:pPr>
      <w:r>
        <w:rPr>
          <w:rFonts w:ascii="Arial" w:hAnsi="Arial" w:cs="Arial"/>
          <w:b/>
          <w:bCs/>
          <w:sz w:val="28"/>
          <w:szCs w:val="28"/>
          <w:u w:val="single"/>
        </w:rPr>
        <w:t>Reflection and Next Steps</w:t>
      </w:r>
    </w:p>
    <w:p w14:paraId="3A2B4FE5" w14:textId="4C337D52" w:rsidR="00C80751" w:rsidRPr="00FF5363" w:rsidRDefault="007B2B00" w:rsidP="007964D4">
      <w:pPr>
        <w:spacing w:line="360" w:lineRule="auto"/>
        <w:rPr>
          <w:rFonts w:ascii="Arial" w:hAnsi="Arial" w:cs="Arial"/>
          <w:sz w:val="24"/>
          <w:szCs w:val="24"/>
        </w:rPr>
      </w:pPr>
      <w:r>
        <w:rPr>
          <w:rFonts w:ascii="Arial" w:hAnsi="Arial" w:cs="Arial"/>
          <w:sz w:val="24"/>
          <w:szCs w:val="24"/>
        </w:rPr>
        <w:t xml:space="preserve">Brookfield’s reflection process of the four lenses within teaching and learning is to help teachers </w:t>
      </w:r>
      <w:r w:rsidR="00397E6B">
        <w:rPr>
          <w:rFonts w:ascii="Arial" w:hAnsi="Arial" w:cs="Arial"/>
          <w:sz w:val="24"/>
          <w:szCs w:val="24"/>
        </w:rPr>
        <w:t>examine their performance</w:t>
      </w:r>
      <w:r w:rsidR="00555198">
        <w:rPr>
          <w:rFonts w:ascii="Arial" w:hAnsi="Arial" w:cs="Arial"/>
          <w:sz w:val="24"/>
          <w:szCs w:val="24"/>
        </w:rPr>
        <w:t xml:space="preserve">. The four lenses include: </w:t>
      </w:r>
      <w:r w:rsidR="0085770B">
        <w:rPr>
          <w:rFonts w:ascii="Arial" w:hAnsi="Arial" w:cs="Arial"/>
          <w:sz w:val="24"/>
          <w:szCs w:val="24"/>
        </w:rPr>
        <w:t>reflection on own teaching, reflection from the eyes of the student, reflection of colleague experiences in their classroom, and reflection of educational literature</w:t>
      </w:r>
      <w:r w:rsidR="00751EEE">
        <w:rPr>
          <w:rFonts w:ascii="Arial" w:hAnsi="Arial" w:cs="Arial"/>
          <w:sz w:val="24"/>
          <w:szCs w:val="24"/>
        </w:rPr>
        <w:t xml:space="preserve"> (Brookfield, 1995).</w:t>
      </w:r>
      <w:r w:rsidR="00134863">
        <w:rPr>
          <w:rFonts w:ascii="Arial" w:hAnsi="Arial" w:cs="Arial"/>
          <w:sz w:val="24"/>
          <w:szCs w:val="24"/>
        </w:rPr>
        <w:t xml:space="preserve"> </w:t>
      </w:r>
      <w:r w:rsidR="00751EEE">
        <w:rPr>
          <w:rFonts w:ascii="Arial" w:hAnsi="Arial" w:cs="Arial"/>
          <w:sz w:val="24"/>
          <w:szCs w:val="24"/>
        </w:rPr>
        <w:t xml:space="preserve">When reflecting on </w:t>
      </w:r>
      <w:r w:rsidR="009E4012">
        <w:rPr>
          <w:rFonts w:ascii="Arial" w:hAnsi="Arial" w:cs="Arial"/>
          <w:sz w:val="24"/>
          <w:szCs w:val="24"/>
        </w:rPr>
        <w:t>behaviour and classroom management</w:t>
      </w:r>
      <w:r w:rsidR="00824448">
        <w:rPr>
          <w:rFonts w:ascii="Arial" w:hAnsi="Arial" w:cs="Arial"/>
          <w:sz w:val="24"/>
          <w:szCs w:val="24"/>
        </w:rPr>
        <w:t xml:space="preserve"> in particular</w:t>
      </w:r>
      <w:r w:rsidR="009E4012">
        <w:rPr>
          <w:rFonts w:ascii="Arial" w:hAnsi="Arial" w:cs="Arial"/>
          <w:sz w:val="24"/>
          <w:szCs w:val="24"/>
        </w:rPr>
        <w:t>, c</w:t>
      </w:r>
      <w:r w:rsidR="00AF21CD">
        <w:rPr>
          <w:rFonts w:ascii="Arial" w:hAnsi="Arial" w:cs="Arial"/>
          <w:sz w:val="24"/>
          <w:szCs w:val="24"/>
        </w:rPr>
        <w:t>atch them being good to reinforce positive behaviour is the</w:t>
      </w:r>
      <w:r w:rsidR="00590FA1">
        <w:rPr>
          <w:rFonts w:ascii="Arial" w:hAnsi="Arial" w:cs="Arial"/>
          <w:sz w:val="24"/>
          <w:szCs w:val="24"/>
        </w:rPr>
        <w:t xml:space="preserve"> main underlying </w:t>
      </w:r>
      <w:r w:rsidR="00635321">
        <w:rPr>
          <w:rFonts w:ascii="Arial" w:hAnsi="Arial" w:cs="Arial"/>
          <w:sz w:val="24"/>
          <w:szCs w:val="24"/>
        </w:rPr>
        <w:t>b</w:t>
      </w:r>
      <w:r w:rsidR="001B2475">
        <w:rPr>
          <w:rFonts w:ascii="Arial" w:hAnsi="Arial" w:cs="Arial"/>
          <w:sz w:val="24"/>
          <w:szCs w:val="24"/>
        </w:rPr>
        <w:t xml:space="preserve">ehaviour </w:t>
      </w:r>
      <w:r w:rsidR="00635321">
        <w:rPr>
          <w:rFonts w:ascii="Arial" w:hAnsi="Arial" w:cs="Arial"/>
          <w:sz w:val="24"/>
          <w:szCs w:val="24"/>
        </w:rPr>
        <w:t>m</w:t>
      </w:r>
      <w:r w:rsidR="001B2475">
        <w:rPr>
          <w:rFonts w:ascii="Arial" w:hAnsi="Arial" w:cs="Arial"/>
          <w:sz w:val="24"/>
          <w:szCs w:val="24"/>
        </w:rPr>
        <w:t>odel</w:t>
      </w:r>
      <w:r w:rsidR="00635321">
        <w:rPr>
          <w:rFonts w:ascii="Arial" w:hAnsi="Arial" w:cs="Arial"/>
          <w:sz w:val="24"/>
          <w:szCs w:val="24"/>
        </w:rPr>
        <w:t xml:space="preserve"> that is being </w:t>
      </w:r>
      <w:r w:rsidR="007C6364">
        <w:rPr>
          <w:rFonts w:ascii="Arial" w:hAnsi="Arial" w:cs="Arial"/>
          <w:sz w:val="24"/>
          <w:szCs w:val="24"/>
        </w:rPr>
        <w:t>adopted by many new teachers, and some experienced</w:t>
      </w:r>
      <w:r w:rsidR="00AF21CD">
        <w:rPr>
          <w:rFonts w:ascii="Arial" w:hAnsi="Arial" w:cs="Arial"/>
          <w:sz w:val="24"/>
          <w:szCs w:val="24"/>
        </w:rPr>
        <w:t xml:space="preserve">. </w:t>
      </w:r>
      <w:r w:rsidR="00A37F32">
        <w:rPr>
          <w:rFonts w:ascii="Arial" w:hAnsi="Arial" w:cs="Arial"/>
          <w:sz w:val="24"/>
          <w:szCs w:val="24"/>
        </w:rPr>
        <w:t>The way to get this to work is to make sure you remind pupils of the rules before an activity takes place, using tokens and points to award positive behaviour</w:t>
      </w:r>
      <w:r w:rsidR="000B20D7">
        <w:rPr>
          <w:rFonts w:ascii="Arial" w:hAnsi="Arial" w:cs="Arial"/>
          <w:sz w:val="24"/>
          <w:szCs w:val="24"/>
        </w:rPr>
        <w:t xml:space="preserve"> (</w:t>
      </w:r>
      <w:r w:rsidR="002C042D">
        <w:rPr>
          <w:rFonts w:ascii="Arial" w:hAnsi="Arial" w:cs="Arial"/>
          <w:sz w:val="24"/>
          <w:szCs w:val="24"/>
        </w:rPr>
        <w:t>Education Support, 2018).</w:t>
      </w:r>
      <w:r w:rsidR="00487C69">
        <w:rPr>
          <w:rFonts w:ascii="Arial" w:hAnsi="Arial" w:cs="Arial"/>
          <w:sz w:val="24"/>
          <w:szCs w:val="24"/>
        </w:rPr>
        <w:t xml:space="preserve"> </w:t>
      </w:r>
      <w:r w:rsidR="00A258EB">
        <w:rPr>
          <w:rFonts w:ascii="Arial" w:hAnsi="Arial" w:cs="Arial"/>
          <w:sz w:val="24"/>
          <w:szCs w:val="24"/>
        </w:rPr>
        <w:t xml:space="preserve">In </w:t>
      </w:r>
      <w:r w:rsidR="00824448">
        <w:rPr>
          <w:rFonts w:ascii="Arial" w:hAnsi="Arial" w:cs="Arial"/>
          <w:sz w:val="24"/>
          <w:szCs w:val="24"/>
        </w:rPr>
        <w:t>school x</w:t>
      </w:r>
      <w:r w:rsidR="00A258EB">
        <w:rPr>
          <w:rFonts w:ascii="Arial" w:hAnsi="Arial" w:cs="Arial"/>
          <w:sz w:val="24"/>
          <w:szCs w:val="24"/>
        </w:rPr>
        <w:t xml:space="preserve"> they follow Rosenshine’s Principles of Instruction as a key aspect of developing the new standards of tea</w:t>
      </w:r>
      <w:r w:rsidR="00F10FE2">
        <w:rPr>
          <w:rFonts w:ascii="Arial" w:hAnsi="Arial" w:cs="Arial"/>
          <w:sz w:val="24"/>
          <w:szCs w:val="24"/>
        </w:rPr>
        <w:t>c</w:t>
      </w:r>
      <w:r w:rsidR="00A258EB">
        <w:rPr>
          <w:rFonts w:ascii="Arial" w:hAnsi="Arial" w:cs="Arial"/>
          <w:sz w:val="24"/>
          <w:szCs w:val="24"/>
        </w:rPr>
        <w:t>hing and learning</w:t>
      </w:r>
      <w:r w:rsidR="00F10FE2">
        <w:rPr>
          <w:rFonts w:ascii="Arial" w:hAnsi="Arial" w:cs="Arial"/>
          <w:sz w:val="24"/>
          <w:szCs w:val="24"/>
        </w:rPr>
        <w:t xml:space="preserve">; the school </w:t>
      </w:r>
      <w:r w:rsidR="00B273F5">
        <w:rPr>
          <w:rFonts w:ascii="Arial" w:hAnsi="Arial" w:cs="Arial"/>
          <w:sz w:val="24"/>
          <w:szCs w:val="24"/>
        </w:rPr>
        <w:t xml:space="preserve">enforces rewards for effort rather than achievement due to the </w:t>
      </w:r>
      <w:r w:rsidR="003A53C7">
        <w:rPr>
          <w:rFonts w:ascii="Arial" w:hAnsi="Arial" w:cs="Arial"/>
          <w:sz w:val="24"/>
          <w:szCs w:val="24"/>
        </w:rPr>
        <w:t>deprived area the majority of the students are from</w:t>
      </w:r>
      <w:r w:rsidR="007760D1">
        <w:rPr>
          <w:rFonts w:ascii="Arial" w:hAnsi="Arial" w:cs="Arial"/>
          <w:sz w:val="24"/>
          <w:szCs w:val="24"/>
        </w:rPr>
        <w:t xml:space="preserve"> (Rosenshine, </w:t>
      </w:r>
      <w:r w:rsidR="00E4352C">
        <w:rPr>
          <w:rFonts w:ascii="Arial" w:hAnsi="Arial" w:cs="Arial"/>
          <w:sz w:val="24"/>
          <w:szCs w:val="24"/>
        </w:rPr>
        <w:t>2012)</w:t>
      </w:r>
      <w:r w:rsidR="003A53C7">
        <w:rPr>
          <w:rFonts w:ascii="Arial" w:hAnsi="Arial" w:cs="Arial"/>
          <w:sz w:val="24"/>
          <w:szCs w:val="24"/>
        </w:rPr>
        <w:t>. Alongside a merit scheme on classroom charts where teachers can give pupils p</w:t>
      </w:r>
      <w:r w:rsidR="009B6FE4">
        <w:rPr>
          <w:rFonts w:ascii="Arial" w:hAnsi="Arial" w:cs="Arial"/>
          <w:sz w:val="24"/>
          <w:szCs w:val="24"/>
        </w:rPr>
        <w:t xml:space="preserve">ositive points for positive behaviour. The teachers and I provide mild behaviour management when needed during teaching and learning, but it is all about </w:t>
      </w:r>
      <w:r w:rsidR="00F41521">
        <w:rPr>
          <w:rFonts w:ascii="Arial" w:hAnsi="Arial" w:cs="Arial"/>
          <w:sz w:val="24"/>
          <w:szCs w:val="24"/>
        </w:rPr>
        <w:t>being consistent and fair when it comes to punishment</w:t>
      </w:r>
      <w:r w:rsidR="00F7620E">
        <w:rPr>
          <w:rFonts w:ascii="Arial" w:hAnsi="Arial" w:cs="Arial"/>
          <w:sz w:val="24"/>
          <w:szCs w:val="24"/>
        </w:rPr>
        <w:t>, unemotional and confident not hostile or aggressive.</w:t>
      </w:r>
      <w:r w:rsidR="00765850">
        <w:rPr>
          <w:rFonts w:ascii="Arial" w:hAnsi="Arial" w:cs="Arial"/>
          <w:sz w:val="24"/>
          <w:szCs w:val="24"/>
        </w:rPr>
        <w:t xml:space="preserve"> Ginott Model’s idea of praising behaviour rather than ability would have worked really well for </w:t>
      </w:r>
      <w:r w:rsidR="00136B13">
        <w:rPr>
          <w:rFonts w:ascii="Arial" w:hAnsi="Arial" w:cs="Arial"/>
          <w:sz w:val="24"/>
          <w:szCs w:val="24"/>
        </w:rPr>
        <w:t>the</w:t>
      </w:r>
      <w:r w:rsidR="00765850">
        <w:rPr>
          <w:rFonts w:ascii="Arial" w:hAnsi="Arial" w:cs="Arial"/>
          <w:sz w:val="24"/>
          <w:szCs w:val="24"/>
        </w:rPr>
        <w:t xml:space="preserve"> pupil</w:t>
      </w:r>
      <w:r w:rsidR="00136B13">
        <w:rPr>
          <w:rFonts w:ascii="Arial" w:hAnsi="Arial" w:cs="Arial"/>
          <w:sz w:val="24"/>
          <w:szCs w:val="24"/>
        </w:rPr>
        <w:t xml:space="preserve"> in the critical incident I have recorded, rewarding his willingness rather than punishing his low literacy ability</w:t>
      </w:r>
      <w:r w:rsidR="00765850">
        <w:rPr>
          <w:rFonts w:ascii="Arial" w:hAnsi="Arial" w:cs="Arial"/>
          <w:sz w:val="24"/>
          <w:szCs w:val="24"/>
        </w:rPr>
        <w:t xml:space="preserve">. </w:t>
      </w:r>
      <w:r w:rsidR="000E7436">
        <w:rPr>
          <w:rFonts w:ascii="Arial" w:hAnsi="Arial" w:cs="Arial"/>
          <w:sz w:val="24"/>
          <w:szCs w:val="24"/>
        </w:rPr>
        <w:t>Teachers</w:t>
      </w:r>
      <w:r w:rsidR="00765850">
        <w:rPr>
          <w:rFonts w:ascii="Arial" w:hAnsi="Arial" w:cs="Arial"/>
          <w:sz w:val="24"/>
          <w:szCs w:val="24"/>
        </w:rPr>
        <w:t xml:space="preserve"> need to use this now most schools are introducing mixed ability classes from years 7 through to 11 (Ginott, 1972). The idea that praise is given for </w:t>
      </w:r>
      <w:r w:rsidR="00E304E8">
        <w:rPr>
          <w:rFonts w:ascii="Arial" w:hAnsi="Arial" w:cs="Arial"/>
          <w:sz w:val="24"/>
          <w:szCs w:val="24"/>
        </w:rPr>
        <w:t xml:space="preserve">strive and effort is the best route for maintaining good behaviour. Crowley (2001) </w:t>
      </w:r>
      <w:r w:rsidR="00934755">
        <w:rPr>
          <w:rFonts w:ascii="Arial" w:hAnsi="Arial" w:cs="Arial"/>
          <w:sz w:val="24"/>
          <w:szCs w:val="24"/>
        </w:rPr>
        <w:t>addresses</w:t>
      </w:r>
      <w:r w:rsidR="005F5EC2">
        <w:rPr>
          <w:rFonts w:ascii="Arial" w:hAnsi="Arial" w:cs="Arial"/>
          <w:sz w:val="24"/>
          <w:szCs w:val="24"/>
        </w:rPr>
        <w:t xml:space="preserve"> the known task teachers have when new year </w:t>
      </w:r>
      <w:r w:rsidR="005F5EC2">
        <w:rPr>
          <w:rFonts w:ascii="Arial" w:hAnsi="Arial" w:cs="Arial"/>
          <w:sz w:val="24"/>
          <w:szCs w:val="24"/>
        </w:rPr>
        <w:lastRenderedPageBreak/>
        <w:t>7 classes get introduced to the school each year</w:t>
      </w:r>
      <w:r w:rsidR="00DA1C4F">
        <w:rPr>
          <w:rFonts w:ascii="Arial" w:hAnsi="Arial" w:cs="Arial"/>
          <w:sz w:val="24"/>
          <w:szCs w:val="24"/>
        </w:rPr>
        <w:t>. Teachers have to build relationships with their pupils</w:t>
      </w:r>
      <w:r w:rsidR="007853EB">
        <w:rPr>
          <w:rFonts w:ascii="Arial" w:hAnsi="Arial" w:cs="Arial"/>
          <w:sz w:val="24"/>
          <w:szCs w:val="24"/>
        </w:rPr>
        <w:t xml:space="preserve">, especially teachers for Modern Foreign Languages (MFL) as they are only taught 2-3 times a fortnight. </w:t>
      </w:r>
      <w:r w:rsidR="00526A6B">
        <w:rPr>
          <w:rFonts w:ascii="Arial" w:hAnsi="Arial" w:cs="Arial"/>
          <w:sz w:val="24"/>
          <w:szCs w:val="24"/>
        </w:rPr>
        <w:t xml:space="preserve">As </w:t>
      </w:r>
      <w:r w:rsidR="00E74AC9">
        <w:rPr>
          <w:rFonts w:ascii="Arial" w:hAnsi="Arial" w:cs="Arial"/>
          <w:sz w:val="24"/>
          <w:szCs w:val="24"/>
        </w:rPr>
        <w:t xml:space="preserve">shown in </w:t>
      </w:r>
      <w:r w:rsidR="00C02A95">
        <w:rPr>
          <w:rFonts w:ascii="Arial" w:hAnsi="Arial" w:cs="Arial"/>
          <w:sz w:val="24"/>
          <w:szCs w:val="24"/>
        </w:rPr>
        <w:t>appendices observation sheets 3</w:t>
      </w:r>
      <w:r w:rsidR="00230F1C">
        <w:rPr>
          <w:rFonts w:ascii="Arial" w:hAnsi="Arial" w:cs="Arial"/>
          <w:sz w:val="24"/>
          <w:szCs w:val="24"/>
        </w:rPr>
        <w:t>,</w:t>
      </w:r>
      <w:r w:rsidR="00C02A95">
        <w:rPr>
          <w:rFonts w:ascii="Arial" w:hAnsi="Arial" w:cs="Arial"/>
          <w:sz w:val="24"/>
          <w:szCs w:val="24"/>
        </w:rPr>
        <w:t xml:space="preserve"> the</w:t>
      </w:r>
      <w:r w:rsidR="00230F1C">
        <w:rPr>
          <w:rFonts w:ascii="Arial" w:hAnsi="Arial" w:cs="Arial"/>
          <w:sz w:val="24"/>
          <w:szCs w:val="24"/>
        </w:rPr>
        <w:t xml:space="preserve"> </w:t>
      </w:r>
      <w:r w:rsidR="00A6488F">
        <w:rPr>
          <w:rFonts w:ascii="Arial" w:hAnsi="Arial" w:cs="Arial"/>
          <w:sz w:val="24"/>
          <w:szCs w:val="24"/>
        </w:rPr>
        <w:t>behaviour of the pupils never got out of control</w:t>
      </w:r>
      <w:r w:rsidR="00860769">
        <w:rPr>
          <w:rFonts w:ascii="Arial" w:hAnsi="Arial" w:cs="Arial"/>
          <w:sz w:val="24"/>
          <w:szCs w:val="24"/>
        </w:rPr>
        <w:t xml:space="preserve">. Although, I think it would be important for all teachers to remember, old and new, </w:t>
      </w:r>
      <w:r w:rsidR="00690C3C">
        <w:rPr>
          <w:rFonts w:ascii="Arial" w:hAnsi="Arial" w:cs="Arial"/>
          <w:sz w:val="24"/>
          <w:szCs w:val="24"/>
        </w:rPr>
        <w:t xml:space="preserve">going from a year 6 class </w:t>
      </w:r>
      <w:r w:rsidR="006A33DF">
        <w:rPr>
          <w:rFonts w:ascii="Arial" w:hAnsi="Arial" w:cs="Arial"/>
          <w:sz w:val="24"/>
          <w:szCs w:val="24"/>
        </w:rPr>
        <w:t xml:space="preserve">where you have the same teacher for every lesson to going </w:t>
      </w:r>
      <w:r w:rsidR="00CD4D29">
        <w:rPr>
          <w:rFonts w:ascii="Arial" w:hAnsi="Arial" w:cs="Arial"/>
          <w:sz w:val="24"/>
          <w:szCs w:val="24"/>
        </w:rPr>
        <w:t xml:space="preserve">to having a different teacher for each of the subjects. This can be a huge shock for pupils; having to learn new </w:t>
      </w:r>
      <w:r w:rsidR="00AC2C9D">
        <w:rPr>
          <w:rFonts w:ascii="Arial" w:hAnsi="Arial" w:cs="Arial"/>
          <w:sz w:val="24"/>
          <w:szCs w:val="24"/>
        </w:rPr>
        <w:t>behaviour and class management strategies can be difficult (Crowley, 2001).</w:t>
      </w:r>
      <w:r w:rsidR="00860769">
        <w:rPr>
          <w:rFonts w:ascii="Arial" w:hAnsi="Arial" w:cs="Arial"/>
          <w:sz w:val="24"/>
          <w:szCs w:val="24"/>
        </w:rPr>
        <w:t xml:space="preserve"> </w:t>
      </w:r>
      <w:r w:rsidR="00FF5363">
        <w:rPr>
          <w:rFonts w:ascii="Arial" w:hAnsi="Arial" w:cs="Arial"/>
          <w:sz w:val="24"/>
          <w:szCs w:val="24"/>
        </w:rPr>
        <w:t xml:space="preserve"> </w:t>
      </w:r>
      <w:r w:rsidR="00BB7E1E">
        <w:rPr>
          <w:rFonts w:ascii="Arial" w:hAnsi="Arial" w:cs="Arial"/>
          <w:sz w:val="24"/>
          <w:szCs w:val="24"/>
        </w:rPr>
        <w:t xml:space="preserve">McGill (2017) suggests scaffolding for MFL oracy tasks and writing frames for students with different abilities in the class can help </w:t>
      </w:r>
      <w:r w:rsidR="007C7EF9">
        <w:rPr>
          <w:rFonts w:ascii="Arial" w:hAnsi="Arial" w:cs="Arial"/>
          <w:sz w:val="24"/>
          <w:szCs w:val="24"/>
        </w:rPr>
        <w:t>achieve successful improvements in their learning over a course of time, if it is monitored correctly and feedback is given appropriately. This will eventually allow independent work to take place.</w:t>
      </w:r>
      <w:r w:rsidR="008C397D">
        <w:rPr>
          <w:rFonts w:ascii="Arial" w:hAnsi="Arial" w:cs="Arial"/>
          <w:sz w:val="24"/>
          <w:szCs w:val="24"/>
        </w:rPr>
        <w:t xml:space="preserve"> Rosenshine’s 17 principles of effective instruction helps guide this differentiation </w:t>
      </w:r>
      <w:r w:rsidR="00BD4E8F">
        <w:rPr>
          <w:rFonts w:ascii="Arial" w:hAnsi="Arial" w:cs="Arial"/>
          <w:sz w:val="24"/>
          <w:szCs w:val="24"/>
        </w:rPr>
        <w:t xml:space="preserve">by </w:t>
      </w:r>
      <w:r w:rsidR="003D0CC2">
        <w:rPr>
          <w:rFonts w:ascii="Arial" w:hAnsi="Arial" w:cs="Arial"/>
          <w:sz w:val="24"/>
          <w:szCs w:val="24"/>
        </w:rPr>
        <w:t xml:space="preserve">guiding students as they begin practice, </w:t>
      </w:r>
      <w:r w:rsidR="00D87BDB">
        <w:rPr>
          <w:rFonts w:ascii="Arial" w:hAnsi="Arial" w:cs="Arial"/>
          <w:sz w:val="24"/>
          <w:szCs w:val="24"/>
        </w:rPr>
        <w:t xml:space="preserve">providing examples, </w:t>
      </w:r>
      <w:r w:rsidR="0044569E">
        <w:rPr>
          <w:rFonts w:ascii="Arial" w:hAnsi="Arial" w:cs="Arial"/>
          <w:sz w:val="24"/>
          <w:szCs w:val="24"/>
        </w:rPr>
        <w:t xml:space="preserve">providing systematic feedback and corrections, preparing students for independent practice and checking response of all </w:t>
      </w:r>
      <w:r w:rsidR="008C7CF7">
        <w:rPr>
          <w:rFonts w:ascii="Arial" w:hAnsi="Arial" w:cs="Arial"/>
          <w:sz w:val="24"/>
          <w:szCs w:val="24"/>
        </w:rPr>
        <w:t>students’</w:t>
      </w:r>
      <w:r w:rsidR="0044569E">
        <w:rPr>
          <w:rFonts w:ascii="Arial" w:hAnsi="Arial" w:cs="Arial"/>
          <w:sz w:val="24"/>
          <w:szCs w:val="24"/>
        </w:rPr>
        <w:t xml:space="preserve"> understanding (Rosenshine, 2012)</w:t>
      </w:r>
      <w:r w:rsidR="008C7CF7">
        <w:rPr>
          <w:rFonts w:ascii="Arial" w:hAnsi="Arial" w:cs="Arial"/>
          <w:sz w:val="24"/>
          <w:szCs w:val="24"/>
        </w:rPr>
        <w:t xml:space="preserve">. </w:t>
      </w:r>
    </w:p>
    <w:p w14:paraId="547EBACE" w14:textId="5A31C731" w:rsidR="00DA1C4F" w:rsidRDefault="00513FF4" w:rsidP="008F4298">
      <w:pPr>
        <w:spacing w:line="360" w:lineRule="auto"/>
        <w:rPr>
          <w:rFonts w:ascii="Arial" w:hAnsi="Arial" w:cs="Arial"/>
          <w:sz w:val="24"/>
          <w:szCs w:val="24"/>
        </w:rPr>
      </w:pPr>
      <w:r w:rsidRPr="00513FF4">
        <w:rPr>
          <w:rFonts w:ascii="Arial" w:hAnsi="Arial" w:cs="Arial"/>
          <w:sz w:val="24"/>
          <w:szCs w:val="24"/>
        </w:rPr>
        <w:t>My next steps as a t</w:t>
      </w:r>
      <w:r w:rsidR="00FC33CF">
        <w:rPr>
          <w:rFonts w:ascii="Arial" w:hAnsi="Arial" w:cs="Arial"/>
          <w:sz w:val="24"/>
          <w:szCs w:val="24"/>
        </w:rPr>
        <w:t>rainee t</w:t>
      </w:r>
      <w:r w:rsidRPr="00513FF4">
        <w:rPr>
          <w:rFonts w:ascii="Arial" w:hAnsi="Arial" w:cs="Arial"/>
          <w:sz w:val="24"/>
          <w:szCs w:val="24"/>
        </w:rPr>
        <w:t>eacher will be to ensure I am following Rosenshine’s principles for both behavioural and scaffolding reasons</w:t>
      </w:r>
      <w:r w:rsidR="001C3B1D">
        <w:rPr>
          <w:rFonts w:ascii="Arial" w:hAnsi="Arial" w:cs="Arial"/>
          <w:sz w:val="24"/>
          <w:szCs w:val="24"/>
        </w:rPr>
        <w:t xml:space="preserve"> to maintain a </w:t>
      </w:r>
      <w:r w:rsidR="00FE7CEB">
        <w:rPr>
          <w:rFonts w:ascii="Arial" w:hAnsi="Arial" w:cs="Arial"/>
          <w:sz w:val="24"/>
          <w:szCs w:val="24"/>
        </w:rPr>
        <w:t>fun, educational, and safe learning environment for my pupils. Therefore, I will also be looking at William Glasser’s five needs in reality therapy</w:t>
      </w:r>
      <w:r w:rsidR="008F4298">
        <w:rPr>
          <w:rFonts w:ascii="Arial" w:hAnsi="Arial" w:cs="Arial"/>
          <w:sz w:val="24"/>
          <w:szCs w:val="24"/>
        </w:rPr>
        <w:t xml:space="preserve"> to make sure this happens, along with each pupil being given a fair and equal opportunity in their teaching and learning.</w:t>
      </w:r>
      <w:r w:rsidR="00083C5F">
        <w:rPr>
          <w:rFonts w:ascii="Arial" w:hAnsi="Arial" w:cs="Arial"/>
          <w:sz w:val="24"/>
          <w:szCs w:val="24"/>
        </w:rPr>
        <w:t xml:space="preserve"> </w:t>
      </w:r>
      <w:r w:rsidR="008F4298">
        <w:rPr>
          <w:rFonts w:ascii="Arial" w:hAnsi="Arial" w:cs="Arial"/>
          <w:sz w:val="24"/>
          <w:szCs w:val="24"/>
        </w:rPr>
        <w:t>The five needs are as follows: l</w:t>
      </w:r>
      <w:r w:rsidR="002242CB">
        <w:rPr>
          <w:rFonts w:ascii="Arial" w:hAnsi="Arial" w:cs="Arial"/>
          <w:sz w:val="24"/>
          <w:szCs w:val="24"/>
        </w:rPr>
        <w:t>ove, every child needs to feel that they are loved by another person or persons. Power, every child needs to feel that they are achieving through worthw</w:t>
      </w:r>
      <w:r w:rsidR="00B5330F">
        <w:rPr>
          <w:rFonts w:ascii="Arial" w:hAnsi="Arial" w:cs="Arial"/>
          <w:sz w:val="24"/>
          <w:szCs w:val="24"/>
        </w:rPr>
        <w:t xml:space="preserve">hile means. Freedom, every child deserves to have </w:t>
      </w:r>
      <w:r w:rsidR="00F40049">
        <w:rPr>
          <w:rFonts w:ascii="Arial" w:hAnsi="Arial" w:cs="Arial"/>
          <w:sz w:val="24"/>
          <w:szCs w:val="24"/>
        </w:rPr>
        <w:t xml:space="preserve">the opportunity for independent learning where able to. Fun, every child deserves to seek enjoyment out of their learning. Finally, </w:t>
      </w:r>
      <w:r w:rsidR="00D20878">
        <w:rPr>
          <w:rFonts w:ascii="Arial" w:hAnsi="Arial" w:cs="Arial"/>
          <w:sz w:val="24"/>
          <w:szCs w:val="24"/>
        </w:rPr>
        <w:t xml:space="preserve">survival, to be able </w:t>
      </w:r>
      <w:r w:rsidR="00AE4C70">
        <w:rPr>
          <w:rFonts w:ascii="Arial" w:hAnsi="Arial" w:cs="Arial"/>
          <w:sz w:val="24"/>
          <w:szCs w:val="24"/>
        </w:rPr>
        <w:t xml:space="preserve">safe in their environment, home and school. </w:t>
      </w:r>
      <w:r w:rsidR="004A059E">
        <w:rPr>
          <w:rFonts w:ascii="Arial" w:hAnsi="Arial" w:cs="Arial"/>
          <w:sz w:val="24"/>
          <w:szCs w:val="24"/>
        </w:rPr>
        <w:t>If we follow this in our schools along with behaviour management and scaffolding then each teacher will not be doing too bad at all.</w:t>
      </w:r>
    </w:p>
    <w:p w14:paraId="2C3864D6" w14:textId="0879E4E1" w:rsidR="001609D7" w:rsidRDefault="001609D7" w:rsidP="00F56E72">
      <w:pPr>
        <w:rPr>
          <w:rFonts w:ascii="Arial" w:hAnsi="Arial" w:cs="Arial"/>
          <w:b/>
          <w:bCs/>
          <w:sz w:val="28"/>
          <w:szCs w:val="28"/>
          <w:u w:val="single"/>
        </w:rPr>
      </w:pPr>
      <w:r>
        <w:rPr>
          <w:rFonts w:ascii="Arial" w:hAnsi="Arial" w:cs="Arial"/>
          <w:b/>
          <w:bCs/>
          <w:sz w:val="28"/>
          <w:szCs w:val="28"/>
          <w:u w:val="single"/>
        </w:rPr>
        <w:t>Conclusion</w:t>
      </w:r>
    </w:p>
    <w:p w14:paraId="3039D3DB" w14:textId="7D659941" w:rsidR="009A6DCC" w:rsidRPr="007E0D89" w:rsidRDefault="00BA4796" w:rsidP="007E0D89">
      <w:pPr>
        <w:spacing w:line="360" w:lineRule="auto"/>
        <w:rPr>
          <w:rFonts w:ascii="Arial" w:hAnsi="Arial" w:cs="Arial"/>
          <w:sz w:val="24"/>
          <w:szCs w:val="24"/>
        </w:rPr>
      </w:pPr>
      <w:r>
        <w:rPr>
          <w:rFonts w:ascii="Arial" w:hAnsi="Arial" w:cs="Arial"/>
          <w:sz w:val="24"/>
          <w:szCs w:val="24"/>
        </w:rPr>
        <w:t xml:space="preserve">To conclude, the learning event that took place at school </w:t>
      </w:r>
      <w:r w:rsidR="00FF5363">
        <w:rPr>
          <w:rFonts w:ascii="Arial" w:hAnsi="Arial" w:cs="Arial"/>
          <w:sz w:val="24"/>
          <w:szCs w:val="24"/>
        </w:rPr>
        <w:t>x</w:t>
      </w:r>
      <w:r>
        <w:rPr>
          <w:rFonts w:ascii="Arial" w:hAnsi="Arial" w:cs="Arial"/>
          <w:sz w:val="24"/>
          <w:szCs w:val="24"/>
        </w:rPr>
        <w:t xml:space="preserve"> allowed me</w:t>
      </w:r>
      <w:r w:rsidR="001F1B12">
        <w:rPr>
          <w:rFonts w:ascii="Arial" w:hAnsi="Arial" w:cs="Arial"/>
          <w:sz w:val="24"/>
          <w:szCs w:val="24"/>
        </w:rPr>
        <w:t xml:space="preserve"> to acknowledge that</w:t>
      </w:r>
      <w:r>
        <w:rPr>
          <w:rFonts w:ascii="Arial" w:hAnsi="Arial" w:cs="Arial"/>
          <w:sz w:val="24"/>
          <w:szCs w:val="24"/>
        </w:rPr>
        <w:t xml:space="preserve"> as a trainee teacher</w:t>
      </w:r>
      <w:r w:rsidR="001F1B12">
        <w:rPr>
          <w:rFonts w:ascii="Arial" w:hAnsi="Arial" w:cs="Arial"/>
          <w:sz w:val="24"/>
          <w:szCs w:val="24"/>
        </w:rPr>
        <w:t xml:space="preserve"> I need</w:t>
      </w:r>
      <w:r>
        <w:rPr>
          <w:rFonts w:ascii="Arial" w:hAnsi="Arial" w:cs="Arial"/>
          <w:sz w:val="24"/>
          <w:szCs w:val="24"/>
        </w:rPr>
        <w:t xml:space="preserve"> to always listen to the pupils as the learning is for them, not </w:t>
      </w:r>
      <w:r w:rsidR="001F1B12">
        <w:rPr>
          <w:rFonts w:ascii="Arial" w:hAnsi="Arial" w:cs="Arial"/>
          <w:sz w:val="24"/>
          <w:szCs w:val="24"/>
        </w:rPr>
        <w:t>me</w:t>
      </w:r>
      <w:r>
        <w:rPr>
          <w:rFonts w:ascii="Arial" w:hAnsi="Arial" w:cs="Arial"/>
          <w:sz w:val="24"/>
          <w:szCs w:val="24"/>
        </w:rPr>
        <w:t>.</w:t>
      </w:r>
      <w:r w:rsidR="00305E9B">
        <w:rPr>
          <w:rFonts w:ascii="Arial" w:hAnsi="Arial" w:cs="Arial"/>
          <w:sz w:val="24"/>
          <w:szCs w:val="24"/>
        </w:rPr>
        <w:t xml:space="preserve"> By looking deeply into the different behaviour </w:t>
      </w:r>
      <w:r w:rsidR="00305E9B">
        <w:rPr>
          <w:rFonts w:ascii="Arial" w:hAnsi="Arial" w:cs="Arial"/>
          <w:sz w:val="24"/>
          <w:szCs w:val="24"/>
        </w:rPr>
        <w:lastRenderedPageBreak/>
        <w:t>management strategies and ways to differentiate successfully, it will allow me to understand for my own teaching practice what needs to be done when and if it is necessary to bend rules.</w:t>
      </w:r>
      <w:r w:rsidR="00E4541C">
        <w:rPr>
          <w:rFonts w:ascii="Arial" w:hAnsi="Arial" w:cs="Arial"/>
          <w:sz w:val="24"/>
          <w:szCs w:val="24"/>
        </w:rPr>
        <w:t xml:space="preserve"> This will be done by adopting Bruner’s </w:t>
      </w:r>
      <w:r w:rsidR="009B6B1E">
        <w:rPr>
          <w:rFonts w:ascii="Arial" w:hAnsi="Arial" w:cs="Arial"/>
          <w:sz w:val="24"/>
          <w:szCs w:val="24"/>
        </w:rPr>
        <w:t>form of scaffolding for children where necessary in order for there to be no gaps remaining in their knowledge</w:t>
      </w:r>
      <w:r w:rsidR="00291BB0">
        <w:rPr>
          <w:rFonts w:ascii="Arial" w:hAnsi="Arial" w:cs="Arial"/>
          <w:sz w:val="24"/>
          <w:szCs w:val="24"/>
        </w:rPr>
        <w:t xml:space="preserve"> </w:t>
      </w:r>
      <w:r w:rsidR="00CE48E7">
        <w:rPr>
          <w:rFonts w:ascii="Arial" w:hAnsi="Arial" w:cs="Arial"/>
          <w:sz w:val="24"/>
          <w:szCs w:val="24"/>
        </w:rPr>
        <w:t xml:space="preserve">at the end of each scheme of work </w:t>
      </w:r>
      <w:r w:rsidR="00291BB0">
        <w:rPr>
          <w:rFonts w:ascii="Arial" w:hAnsi="Arial" w:cs="Arial"/>
          <w:sz w:val="24"/>
          <w:szCs w:val="24"/>
        </w:rPr>
        <w:t xml:space="preserve">(Simply Psychology, 2019). </w:t>
      </w:r>
      <w:r w:rsidR="00982B33">
        <w:rPr>
          <w:rFonts w:ascii="Arial" w:hAnsi="Arial" w:cs="Arial"/>
          <w:sz w:val="24"/>
          <w:szCs w:val="24"/>
        </w:rPr>
        <w:t xml:space="preserve"> By adopting a non-participant </w:t>
      </w:r>
      <w:r w:rsidR="00E15B04">
        <w:rPr>
          <w:rFonts w:ascii="Arial" w:hAnsi="Arial" w:cs="Arial"/>
          <w:sz w:val="24"/>
          <w:szCs w:val="24"/>
        </w:rPr>
        <w:t xml:space="preserve">observation method and following Vignette’s interpretation on successful </w:t>
      </w:r>
      <w:r w:rsidR="00E2691D">
        <w:rPr>
          <w:rFonts w:ascii="Arial" w:hAnsi="Arial" w:cs="Arial"/>
          <w:sz w:val="24"/>
          <w:szCs w:val="24"/>
        </w:rPr>
        <w:t>qualitative</w:t>
      </w:r>
      <w:r w:rsidR="00E15B04">
        <w:rPr>
          <w:rFonts w:ascii="Arial" w:hAnsi="Arial" w:cs="Arial"/>
          <w:sz w:val="24"/>
          <w:szCs w:val="24"/>
        </w:rPr>
        <w:t xml:space="preserve"> research, I was able to successfully undertake observations which have shaped teaching and learning for my own practices in future</w:t>
      </w:r>
      <w:r w:rsidR="00E2691D">
        <w:rPr>
          <w:rFonts w:ascii="Arial" w:hAnsi="Arial" w:cs="Arial"/>
          <w:sz w:val="24"/>
          <w:szCs w:val="24"/>
        </w:rPr>
        <w:t xml:space="preserve"> by looking through the microscope of what makes successful pupils, </w:t>
      </w:r>
      <w:r w:rsidR="00850AAD">
        <w:rPr>
          <w:rFonts w:ascii="Arial" w:hAnsi="Arial" w:cs="Arial"/>
          <w:sz w:val="24"/>
          <w:szCs w:val="24"/>
        </w:rPr>
        <w:t>putting in g</w:t>
      </w:r>
      <w:r w:rsidR="00981546">
        <w:rPr>
          <w:rFonts w:ascii="Arial" w:hAnsi="Arial" w:cs="Arial"/>
          <w:sz w:val="24"/>
          <w:szCs w:val="24"/>
        </w:rPr>
        <w:t>reat</w:t>
      </w:r>
      <w:r w:rsidR="00850AAD">
        <w:rPr>
          <w:rFonts w:ascii="Arial" w:hAnsi="Arial" w:cs="Arial"/>
          <w:sz w:val="24"/>
          <w:szCs w:val="24"/>
        </w:rPr>
        <w:t xml:space="preserve"> effort</w:t>
      </w:r>
      <w:r w:rsidR="00981546">
        <w:rPr>
          <w:rFonts w:ascii="Arial" w:hAnsi="Arial" w:cs="Arial"/>
          <w:sz w:val="24"/>
          <w:szCs w:val="24"/>
        </w:rPr>
        <w:t xml:space="preserve"> regardless of grades or their academic level</w:t>
      </w:r>
      <w:r w:rsidR="001B6B35">
        <w:rPr>
          <w:rFonts w:ascii="Arial" w:hAnsi="Arial" w:cs="Arial"/>
          <w:sz w:val="24"/>
          <w:szCs w:val="24"/>
        </w:rPr>
        <w:t xml:space="preserve"> (</w:t>
      </w:r>
      <w:r w:rsidR="009053CD">
        <w:rPr>
          <w:rFonts w:ascii="Arial" w:hAnsi="Arial" w:cs="Arial"/>
          <w:sz w:val="24"/>
          <w:szCs w:val="24"/>
        </w:rPr>
        <w:t>Social Research, 1999).</w:t>
      </w:r>
      <w:r w:rsidR="00E83D53">
        <w:rPr>
          <w:rFonts w:ascii="Arial" w:hAnsi="Arial" w:cs="Arial"/>
          <w:sz w:val="24"/>
          <w:szCs w:val="24"/>
        </w:rPr>
        <w:t xml:space="preserve"> </w:t>
      </w:r>
      <w:r w:rsidR="003A0448">
        <w:rPr>
          <w:rFonts w:ascii="Arial" w:hAnsi="Arial" w:cs="Arial"/>
          <w:sz w:val="24"/>
          <w:szCs w:val="24"/>
        </w:rPr>
        <w:t xml:space="preserve">Ultimately, the purpose of the assignment, observations, and </w:t>
      </w:r>
      <w:r w:rsidR="000C17E4">
        <w:rPr>
          <w:rFonts w:ascii="Arial" w:hAnsi="Arial" w:cs="Arial"/>
          <w:sz w:val="24"/>
          <w:szCs w:val="24"/>
        </w:rPr>
        <w:t>intense research was all to make sure I employ the teaching and learning practices that are both in</w:t>
      </w:r>
      <w:r w:rsidR="00B33C4C">
        <w:rPr>
          <w:rFonts w:ascii="Arial" w:hAnsi="Arial" w:cs="Arial"/>
          <w:sz w:val="24"/>
          <w:szCs w:val="24"/>
        </w:rPr>
        <w:t xml:space="preserve"> </w:t>
      </w:r>
      <w:r w:rsidR="000C17E4">
        <w:rPr>
          <w:rFonts w:ascii="Arial" w:hAnsi="Arial" w:cs="Arial"/>
          <w:sz w:val="24"/>
          <w:szCs w:val="24"/>
        </w:rPr>
        <w:t xml:space="preserve">line with the school and my </w:t>
      </w:r>
      <w:r w:rsidR="00CA2B4C">
        <w:rPr>
          <w:rFonts w:ascii="Arial" w:hAnsi="Arial" w:cs="Arial"/>
          <w:sz w:val="24"/>
          <w:szCs w:val="24"/>
        </w:rPr>
        <w:t xml:space="preserve">preferred methods in order to make myself a </w:t>
      </w:r>
      <w:r w:rsidR="00F05D4A">
        <w:rPr>
          <w:rFonts w:ascii="Arial" w:hAnsi="Arial" w:cs="Arial"/>
          <w:sz w:val="24"/>
          <w:szCs w:val="24"/>
        </w:rPr>
        <w:t>prosperous teacher for my entire career.</w:t>
      </w:r>
    </w:p>
    <w:p w14:paraId="1FC3A31E" w14:textId="77777777" w:rsidR="008F4298" w:rsidRDefault="008F4298" w:rsidP="00F56E72">
      <w:pPr>
        <w:rPr>
          <w:rFonts w:ascii="Arial" w:hAnsi="Arial" w:cs="Arial"/>
          <w:b/>
          <w:bCs/>
          <w:sz w:val="28"/>
          <w:szCs w:val="28"/>
          <w:u w:val="single"/>
        </w:rPr>
      </w:pPr>
    </w:p>
    <w:p w14:paraId="7BB26E4B" w14:textId="77777777" w:rsidR="008F4298" w:rsidRDefault="008F4298" w:rsidP="00F56E72">
      <w:pPr>
        <w:rPr>
          <w:rFonts w:ascii="Arial" w:hAnsi="Arial" w:cs="Arial"/>
          <w:b/>
          <w:bCs/>
          <w:sz w:val="28"/>
          <w:szCs w:val="28"/>
          <w:u w:val="single"/>
        </w:rPr>
      </w:pPr>
    </w:p>
    <w:p w14:paraId="763A8C1D" w14:textId="77777777" w:rsidR="008F4298" w:rsidRDefault="008F4298" w:rsidP="00F56E72">
      <w:pPr>
        <w:rPr>
          <w:rFonts w:ascii="Arial" w:hAnsi="Arial" w:cs="Arial"/>
          <w:b/>
          <w:bCs/>
          <w:sz w:val="28"/>
          <w:szCs w:val="28"/>
          <w:u w:val="single"/>
        </w:rPr>
      </w:pPr>
    </w:p>
    <w:p w14:paraId="02D1BFE5" w14:textId="77777777" w:rsidR="008F4298" w:rsidRDefault="008F4298" w:rsidP="00F56E72">
      <w:pPr>
        <w:rPr>
          <w:rFonts w:ascii="Arial" w:hAnsi="Arial" w:cs="Arial"/>
          <w:b/>
          <w:bCs/>
          <w:sz w:val="28"/>
          <w:szCs w:val="28"/>
          <w:u w:val="single"/>
        </w:rPr>
      </w:pPr>
    </w:p>
    <w:p w14:paraId="06570A61" w14:textId="77777777" w:rsidR="008F4298" w:rsidRDefault="008F4298" w:rsidP="00F56E72">
      <w:pPr>
        <w:rPr>
          <w:rFonts w:ascii="Arial" w:hAnsi="Arial" w:cs="Arial"/>
          <w:b/>
          <w:bCs/>
          <w:sz w:val="28"/>
          <w:szCs w:val="28"/>
          <w:u w:val="single"/>
        </w:rPr>
      </w:pPr>
    </w:p>
    <w:p w14:paraId="30EA6CF3" w14:textId="77777777" w:rsidR="008F4298" w:rsidRDefault="008F4298" w:rsidP="00F56E72">
      <w:pPr>
        <w:rPr>
          <w:rFonts w:ascii="Arial" w:hAnsi="Arial" w:cs="Arial"/>
          <w:b/>
          <w:bCs/>
          <w:sz w:val="28"/>
          <w:szCs w:val="28"/>
          <w:u w:val="single"/>
        </w:rPr>
      </w:pPr>
    </w:p>
    <w:p w14:paraId="55C93F63" w14:textId="77777777" w:rsidR="008F4298" w:rsidRDefault="008F4298" w:rsidP="00F56E72">
      <w:pPr>
        <w:rPr>
          <w:rFonts w:ascii="Arial" w:hAnsi="Arial" w:cs="Arial"/>
          <w:b/>
          <w:bCs/>
          <w:sz w:val="28"/>
          <w:szCs w:val="28"/>
          <w:u w:val="single"/>
        </w:rPr>
      </w:pPr>
    </w:p>
    <w:p w14:paraId="7F01C2C8" w14:textId="77777777" w:rsidR="008F4298" w:rsidRDefault="008F4298" w:rsidP="00F56E72">
      <w:pPr>
        <w:rPr>
          <w:rFonts w:ascii="Arial" w:hAnsi="Arial" w:cs="Arial"/>
          <w:b/>
          <w:bCs/>
          <w:sz w:val="28"/>
          <w:szCs w:val="28"/>
          <w:u w:val="single"/>
        </w:rPr>
      </w:pPr>
    </w:p>
    <w:p w14:paraId="1C6BFCB9" w14:textId="77777777" w:rsidR="008F4298" w:rsidRDefault="008F4298" w:rsidP="00F56E72">
      <w:pPr>
        <w:rPr>
          <w:rFonts w:ascii="Arial" w:hAnsi="Arial" w:cs="Arial"/>
          <w:b/>
          <w:bCs/>
          <w:sz w:val="28"/>
          <w:szCs w:val="28"/>
          <w:u w:val="single"/>
        </w:rPr>
      </w:pPr>
    </w:p>
    <w:p w14:paraId="0AA9E119" w14:textId="77777777" w:rsidR="008F4298" w:rsidRDefault="008F4298" w:rsidP="00F56E72">
      <w:pPr>
        <w:rPr>
          <w:rFonts w:ascii="Arial" w:hAnsi="Arial" w:cs="Arial"/>
          <w:b/>
          <w:bCs/>
          <w:sz w:val="28"/>
          <w:szCs w:val="28"/>
          <w:u w:val="single"/>
        </w:rPr>
      </w:pPr>
    </w:p>
    <w:p w14:paraId="0D21349F" w14:textId="77777777" w:rsidR="008F4298" w:rsidRDefault="008F4298" w:rsidP="00F56E72">
      <w:pPr>
        <w:rPr>
          <w:rFonts w:ascii="Arial" w:hAnsi="Arial" w:cs="Arial"/>
          <w:b/>
          <w:bCs/>
          <w:sz w:val="28"/>
          <w:szCs w:val="28"/>
          <w:u w:val="single"/>
        </w:rPr>
      </w:pPr>
    </w:p>
    <w:p w14:paraId="023C9070" w14:textId="77777777" w:rsidR="008F4298" w:rsidRDefault="008F4298" w:rsidP="00F56E72">
      <w:pPr>
        <w:rPr>
          <w:rFonts w:ascii="Arial" w:hAnsi="Arial" w:cs="Arial"/>
          <w:b/>
          <w:bCs/>
          <w:sz w:val="28"/>
          <w:szCs w:val="28"/>
          <w:u w:val="single"/>
        </w:rPr>
      </w:pPr>
    </w:p>
    <w:p w14:paraId="3EFCA2B0" w14:textId="77777777" w:rsidR="008F4298" w:rsidRDefault="008F4298" w:rsidP="00F56E72">
      <w:pPr>
        <w:rPr>
          <w:rFonts w:ascii="Arial" w:hAnsi="Arial" w:cs="Arial"/>
          <w:b/>
          <w:bCs/>
          <w:sz w:val="28"/>
          <w:szCs w:val="28"/>
          <w:u w:val="single"/>
        </w:rPr>
      </w:pPr>
    </w:p>
    <w:p w14:paraId="21796398" w14:textId="77777777" w:rsidR="008F4298" w:rsidRDefault="008F4298" w:rsidP="00F56E72">
      <w:pPr>
        <w:rPr>
          <w:rFonts w:ascii="Arial" w:hAnsi="Arial" w:cs="Arial"/>
          <w:b/>
          <w:bCs/>
          <w:sz w:val="28"/>
          <w:szCs w:val="28"/>
          <w:u w:val="single"/>
        </w:rPr>
      </w:pPr>
    </w:p>
    <w:p w14:paraId="0388D1EB" w14:textId="77777777" w:rsidR="008F4298" w:rsidRDefault="008F4298" w:rsidP="00F56E72">
      <w:pPr>
        <w:rPr>
          <w:rFonts w:ascii="Arial" w:hAnsi="Arial" w:cs="Arial"/>
          <w:b/>
          <w:bCs/>
          <w:sz w:val="28"/>
          <w:szCs w:val="28"/>
          <w:u w:val="single"/>
        </w:rPr>
      </w:pPr>
    </w:p>
    <w:p w14:paraId="49570C59" w14:textId="77777777" w:rsidR="00C02A95" w:rsidRDefault="00C02A95" w:rsidP="00F56E72">
      <w:pPr>
        <w:rPr>
          <w:rFonts w:ascii="Arial" w:hAnsi="Arial" w:cs="Arial"/>
          <w:b/>
          <w:bCs/>
          <w:sz w:val="28"/>
          <w:szCs w:val="28"/>
          <w:u w:val="single"/>
        </w:rPr>
      </w:pPr>
    </w:p>
    <w:p w14:paraId="20A32E62" w14:textId="6E5B8DAD" w:rsidR="009D1DCF" w:rsidRDefault="007628B1" w:rsidP="00F56E72">
      <w:pPr>
        <w:rPr>
          <w:rFonts w:ascii="Arial" w:hAnsi="Arial" w:cs="Arial"/>
          <w:b/>
          <w:bCs/>
          <w:sz w:val="28"/>
          <w:szCs w:val="28"/>
          <w:u w:val="single"/>
        </w:rPr>
      </w:pPr>
      <w:bookmarkStart w:id="0" w:name="_GoBack"/>
      <w:bookmarkEnd w:id="0"/>
      <w:r w:rsidRPr="007E2B7B">
        <w:rPr>
          <w:rFonts w:ascii="Arial" w:hAnsi="Arial" w:cs="Arial"/>
          <w:b/>
          <w:bCs/>
          <w:sz w:val="28"/>
          <w:szCs w:val="28"/>
          <w:u w:val="single"/>
        </w:rPr>
        <w:lastRenderedPageBreak/>
        <w:t>Reference List</w:t>
      </w:r>
    </w:p>
    <w:p w14:paraId="0B8BA975" w14:textId="77777777" w:rsidR="00BA2132" w:rsidRPr="007E2B7B" w:rsidRDefault="00BA2132" w:rsidP="00F56E72">
      <w:pPr>
        <w:rPr>
          <w:rFonts w:ascii="Arial" w:hAnsi="Arial" w:cs="Arial"/>
          <w:b/>
          <w:bCs/>
          <w:sz w:val="28"/>
          <w:szCs w:val="28"/>
          <w:u w:val="single"/>
        </w:rPr>
      </w:pPr>
    </w:p>
    <w:p w14:paraId="54DE48CD" w14:textId="3657ACF4" w:rsidR="008031E9" w:rsidRDefault="008031E9" w:rsidP="00F56E72">
      <w:pPr>
        <w:rPr>
          <w:rFonts w:ascii="Arial" w:hAnsi="Arial" w:cs="Arial"/>
          <w:sz w:val="24"/>
          <w:szCs w:val="24"/>
        </w:rPr>
      </w:pPr>
      <w:r>
        <w:rPr>
          <w:rFonts w:ascii="Arial" w:hAnsi="Arial" w:cs="Arial"/>
          <w:sz w:val="24"/>
          <w:szCs w:val="24"/>
        </w:rPr>
        <w:t>Arthur, J</w:t>
      </w:r>
      <w:r w:rsidR="009F2871">
        <w:rPr>
          <w:rFonts w:ascii="Arial" w:hAnsi="Arial" w:cs="Arial"/>
          <w:sz w:val="24"/>
          <w:szCs w:val="24"/>
        </w:rPr>
        <w:t xml:space="preserve">. et al. (2012) </w:t>
      </w:r>
      <w:r w:rsidR="003571BD">
        <w:rPr>
          <w:rFonts w:ascii="Arial" w:hAnsi="Arial" w:cs="Arial"/>
          <w:i/>
          <w:iCs/>
          <w:sz w:val="24"/>
          <w:szCs w:val="24"/>
        </w:rPr>
        <w:t>Research Methods &amp; Methodologies in Education</w:t>
      </w:r>
      <w:r w:rsidR="003571BD">
        <w:rPr>
          <w:rFonts w:ascii="Arial" w:hAnsi="Arial" w:cs="Arial"/>
          <w:sz w:val="24"/>
          <w:szCs w:val="24"/>
        </w:rPr>
        <w:t xml:space="preserve">. </w:t>
      </w:r>
      <w:r w:rsidR="006D181E">
        <w:rPr>
          <w:rFonts w:ascii="Arial" w:hAnsi="Arial" w:cs="Arial"/>
          <w:sz w:val="24"/>
          <w:szCs w:val="24"/>
        </w:rPr>
        <w:t>London: SAGE.</w:t>
      </w:r>
    </w:p>
    <w:p w14:paraId="5C92CA4E" w14:textId="0667FEFC" w:rsidR="00AA1CDB" w:rsidRDefault="00AA1CDB" w:rsidP="00F56E72">
      <w:pPr>
        <w:rPr>
          <w:rFonts w:ascii="Arial" w:hAnsi="Arial" w:cs="Arial"/>
          <w:sz w:val="24"/>
          <w:szCs w:val="24"/>
        </w:rPr>
      </w:pPr>
    </w:p>
    <w:p w14:paraId="5EADCB8F" w14:textId="0CDC402F" w:rsidR="00AA1CDB" w:rsidRDefault="00AA1CDB" w:rsidP="00F56E72">
      <w:pPr>
        <w:rPr>
          <w:rFonts w:ascii="Arial" w:hAnsi="Arial" w:cs="Arial"/>
          <w:sz w:val="24"/>
          <w:szCs w:val="24"/>
        </w:rPr>
      </w:pPr>
      <w:r>
        <w:rPr>
          <w:rFonts w:ascii="Arial" w:hAnsi="Arial" w:cs="Arial"/>
          <w:sz w:val="24"/>
          <w:szCs w:val="24"/>
        </w:rPr>
        <w:t xml:space="preserve">Barter, C. and Renold, E. (1999) </w:t>
      </w:r>
      <w:r>
        <w:rPr>
          <w:rFonts w:ascii="Arial" w:hAnsi="Arial" w:cs="Arial"/>
          <w:i/>
          <w:iCs/>
          <w:sz w:val="24"/>
          <w:szCs w:val="24"/>
        </w:rPr>
        <w:t>The use of Vignettes in Qualitative Research</w:t>
      </w:r>
      <w:r>
        <w:rPr>
          <w:rFonts w:ascii="Arial" w:hAnsi="Arial" w:cs="Arial"/>
          <w:sz w:val="24"/>
          <w:szCs w:val="24"/>
        </w:rPr>
        <w:t>. Surrey: University of Surrey.</w:t>
      </w:r>
    </w:p>
    <w:p w14:paraId="37AB0929" w14:textId="77777777" w:rsidR="009A6DCC" w:rsidRDefault="009A6DCC" w:rsidP="00F56E72">
      <w:pPr>
        <w:rPr>
          <w:rFonts w:ascii="Arial" w:hAnsi="Arial" w:cs="Arial"/>
          <w:sz w:val="24"/>
          <w:szCs w:val="24"/>
        </w:rPr>
      </w:pPr>
    </w:p>
    <w:p w14:paraId="072990D4" w14:textId="378B2996" w:rsidR="00AC6BAB" w:rsidRDefault="00AC6BAB" w:rsidP="00F56E72">
      <w:pPr>
        <w:rPr>
          <w:rFonts w:ascii="Arial" w:hAnsi="Arial" w:cs="Arial"/>
          <w:sz w:val="24"/>
          <w:szCs w:val="24"/>
        </w:rPr>
      </w:pPr>
      <w:r>
        <w:rPr>
          <w:rFonts w:ascii="Arial" w:hAnsi="Arial" w:cs="Arial"/>
          <w:sz w:val="24"/>
          <w:szCs w:val="24"/>
        </w:rPr>
        <w:t xml:space="preserve">Bennett, T. (2010) </w:t>
      </w:r>
      <w:r>
        <w:rPr>
          <w:rFonts w:ascii="Arial" w:hAnsi="Arial" w:cs="Arial"/>
          <w:i/>
          <w:iCs/>
          <w:sz w:val="24"/>
          <w:szCs w:val="24"/>
        </w:rPr>
        <w:t>The Behaviour Gur</w:t>
      </w:r>
      <w:r w:rsidR="00F443F6">
        <w:rPr>
          <w:rFonts w:ascii="Arial" w:hAnsi="Arial" w:cs="Arial"/>
          <w:i/>
          <w:iCs/>
          <w:sz w:val="24"/>
          <w:szCs w:val="24"/>
        </w:rPr>
        <w:t>u: Behaviour Management Solutions for Teachers</w:t>
      </w:r>
      <w:r w:rsidR="00F443F6">
        <w:rPr>
          <w:rFonts w:ascii="Arial" w:hAnsi="Arial" w:cs="Arial"/>
          <w:sz w:val="24"/>
          <w:szCs w:val="24"/>
        </w:rPr>
        <w:t>. Continuum Publishing Solutions.</w:t>
      </w:r>
    </w:p>
    <w:p w14:paraId="70C7221A" w14:textId="77777777" w:rsidR="009A6DCC" w:rsidRPr="00F443F6" w:rsidRDefault="009A6DCC" w:rsidP="00F56E72">
      <w:pPr>
        <w:rPr>
          <w:rFonts w:ascii="Arial" w:hAnsi="Arial" w:cs="Arial"/>
          <w:sz w:val="24"/>
          <w:szCs w:val="24"/>
        </w:rPr>
      </w:pPr>
    </w:p>
    <w:p w14:paraId="480AA105" w14:textId="69D6A858" w:rsidR="007628B1" w:rsidRDefault="00A746F9" w:rsidP="00F56E72">
      <w:pPr>
        <w:rPr>
          <w:rFonts w:ascii="Arial" w:hAnsi="Arial" w:cs="Arial"/>
          <w:sz w:val="24"/>
          <w:szCs w:val="24"/>
        </w:rPr>
      </w:pPr>
      <w:r w:rsidRPr="00B47E10">
        <w:rPr>
          <w:rFonts w:ascii="Arial" w:hAnsi="Arial" w:cs="Arial"/>
          <w:sz w:val="24"/>
          <w:szCs w:val="24"/>
        </w:rPr>
        <w:t>B</w:t>
      </w:r>
      <w:r w:rsidR="00F80777" w:rsidRPr="00B47E10">
        <w:rPr>
          <w:rFonts w:ascii="Arial" w:hAnsi="Arial" w:cs="Arial"/>
          <w:sz w:val="24"/>
          <w:szCs w:val="24"/>
        </w:rPr>
        <w:t>ERA (2018)</w:t>
      </w:r>
      <w:r w:rsidR="00A2004B" w:rsidRPr="00B47E10">
        <w:rPr>
          <w:rFonts w:ascii="Arial" w:hAnsi="Arial" w:cs="Arial"/>
          <w:sz w:val="24"/>
          <w:szCs w:val="24"/>
        </w:rPr>
        <w:t xml:space="preserve"> </w:t>
      </w:r>
      <w:r w:rsidR="00A2004B" w:rsidRPr="00B47E10">
        <w:rPr>
          <w:rFonts w:ascii="Arial" w:hAnsi="Arial" w:cs="Arial"/>
          <w:i/>
          <w:iCs/>
          <w:sz w:val="24"/>
          <w:szCs w:val="24"/>
        </w:rPr>
        <w:t>Ethical Guidelines for Educational Research</w:t>
      </w:r>
      <w:r w:rsidR="00A2004B" w:rsidRPr="00B47E10">
        <w:rPr>
          <w:rFonts w:ascii="Arial" w:hAnsi="Arial" w:cs="Arial"/>
          <w:sz w:val="24"/>
          <w:szCs w:val="24"/>
        </w:rPr>
        <w:t>. Available at</w:t>
      </w:r>
      <w:r w:rsidR="00CE77C1" w:rsidRPr="00B47E10">
        <w:rPr>
          <w:rFonts w:ascii="Arial" w:hAnsi="Arial" w:cs="Arial"/>
          <w:sz w:val="24"/>
          <w:szCs w:val="24"/>
        </w:rPr>
        <w:t xml:space="preserve">: </w:t>
      </w:r>
      <w:hyperlink r:id="rId9" w:history="1">
        <w:r w:rsidR="000E022F" w:rsidRPr="00B47E10">
          <w:rPr>
            <w:rStyle w:val="Hyperlink"/>
            <w:rFonts w:ascii="Arial" w:hAnsi="Arial" w:cs="Arial"/>
            <w:sz w:val="24"/>
            <w:szCs w:val="24"/>
          </w:rPr>
          <w:t>https://www.bera.ac.uk/publication/ethical-guidelines-for-educational-research-2018</w:t>
        </w:r>
      </w:hyperlink>
      <w:r w:rsidR="00AF4607" w:rsidRPr="00B47E10">
        <w:rPr>
          <w:rFonts w:ascii="Arial" w:hAnsi="Arial" w:cs="Arial"/>
          <w:sz w:val="24"/>
          <w:szCs w:val="24"/>
        </w:rPr>
        <w:t xml:space="preserve"> </w:t>
      </w:r>
      <w:r w:rsidR="000744CE" w:rsidRPr="00B47E10">
        <w:rPr>
          <w:rFonts w:ascii="Arial" w:hAnsi="Arial" w:cs="Arial"/>
          <w:sz w:val="24"/>
          <w:szCs w:val="24"/>
        </w:rPr>
        <w:t>(Accessed: 26</w:t>
      </w:r>
      <w:r w:rsidR="000744CE" w:rsidRPr="00B47E10">
        <w:rPr>
          <w:rFonts w:ascii="Arial" w:hAnsi="Arial" w:cs="Arial"/>
          <w:sz w:val="24"/>
          <w:szCs w:val="24"/>
          <w:vertAlign w:val="superscript"/>
        </w:rPr>
        <w:t>th</w:t>
      </w:r>
      <w:r w:rsidR="000744CE" w:rsidRPr="00B47E10">
        <w:rPr>
          <w:rFonts w:ascii="Arial" w:hAnsi="Arial" w:cs="Arial"/>
          <w:sz w:val="24"/>
          <w:szCs w:val="24"/>
        </w:rPr>
        <w:t xml:space="preserve"> October 2019)</w:t>
      </w:r>
    </w:p>
    <w:p w14:paraId="6B052510" w14:textId="3F6BC2A2" w:rsidR="009E4012" w:rsidRDefault="009E4012" w:rsidP="00F56E72">
      <w:pPr>
        <w:rPr>
          <w:rFonts w:ascii="Arial" w:hAnsi="Arial" w:cs="Arial"/>
          <w:sz w:val="24"/>
          <w:szCs w:val="24"/>
        </w:rPr>
      </w:pPr>
    </w:p>
    <w:p w14:paraId="2416A961" w14:textId="7274A735" w:rsidR="009E4012" w:rsidRPr="004401A2" w:rsidRDefault="009E4012" w:rsidP="00F56E72">
      <w:pPr>
        <w:rPr>
          <w:rFonts w:ascii="Arial" w:hAnsi="Arial" w:cs="Arial"/>
          <w:sz w:val="24"/>
          <w:szCs w:val="24"/>
        </w:rPr>
      </w:pPr>
      <w:r>
        <w:rPr>
          <w:rFonts w:ascii="Arial" w:hAnsi="Arial" w:cs="Arial"/>
          <w:sz w:val="24"/>
          <w:szCs w:val="24"/>
        </w:rPr>
        <w:t xml:space="preserve">Brookfield, S. (1995) </w:t>
      </w:r>
      <w:r w:rsidR="004401A2">
        <w:rPr>
          <w:rFonts w:ascii="Arial" w:hAnsi="Arial" w:cs="Arial"/>
          <w:i/>
          <w:iCs/>
          <w:sz w:val="24"/>
          <w:szCs w:val="24"/>
        </w:rPr>
        <w:t>Becoming a Critically Reflective Teacher</w:t>
      </w:r>
      <w:r w:rsidR="004401A2">
        <w:rPr>
          <w:rFonts w:ascii="Arial" w:hAnsi="Arial" w:cs="Arial"/>
          <w:sz w:val="24"/>
          <w:szCs w:val="24"/>
        </w:rPr>
        <w:t>. San Francisco: Jossey – Bass.</w:t>
      </w:r>
    </w:p>
    <w:p w14:paraId="5DBB1781" w14:textId="77777777" w:rsidR="009A6DCC" w:rsidRDefault="009A6DCC" w:rsidP="00F56E72">
      <w:pPr>
        <w:rPr>
          <w:rFonts w:ascii="Arial" w:hAnsi="Arial" w:cs="Arial"/>
          <w:sz w:val="24"/>
          <w:szCs w:val="24"/>
        </w:rPr>
      </w:pPr>
    </w:p>
    <w:p w14:paraId="67F8C763" w14:textId="6D81A366" w:rsidR="00256CD2" w:rsidRDefault="00256CD2" w:rsidP="00F56E72">
      <w:pPr>
        <w:rPr>
          <w:rFonts w:ascii="Arial" w:hAnsi="Arial" w:cs="Arial"/>
          <w:sz w:val="24"/>
          <w:szCs w:val="24"/>
        </w:rPr>
      </w:pPr>
      <w:r w:rsidRPr="00A943B7">
        <w:rPr>
          <w:rFonts w:ascii="Arial" w:hAnsi="Arial" w:cs="Arial"/>
          <w:sz w:val="24"/>
          <w:szCs w:val="24"/>
        </w:rPr>
        <w:t>Crowley, S.</w:t>
      </w:r>
      <w:r w:rsidR="00734F72" w:rsidRPr="00A943B7">
        <w:rPr>
          <w:rFonts w:ascii="Arial" w:hAnsi="Arial" w:cs="Arial"/>
          <w:sz w:val="24"/>
          <w:szCs w:val="24"/>
        </w:rPr>
        <w:t xml:space="preserve"> (2001) </w:t>
      </w:r>
      <w:r w:rsidR="00757B8D" w:rsidRPr="00A943B7">
        <w:rPr>
          <w:rFonts w:ascii="Arial" w:hAnsi="Arial" w:cs="Arial"/>
          <w:i/>
          <w:iCs/>
          <w:sz w:val="24"/>
          <w:szCs w:val="24"/>
        </w:rPr>
        <w:t>Get the buggers to behave 2</w:t>
      </w:r>
      <w:r w:rsidR="00757B8D" w:rsidRPr="00A943B7">
        <w:rPr>
          <w:rFonts w:ascii="Arial" w:hAnsi="Arial" w:cs="Arial"/>
          <w:sz w:val="24"/>
          <w:szCs w:val="24"/>
        </w:rPr>
        <w:t>. London: Continuum.</w:t>
      </w:r>
    </w:p>
    <w:p w14:paraId="216683B5" w14:textId="77777777" w:rsidR="009A6DCC" w:rsidRPr="00A943B7" w:rsidRDefault="009A6DCC" w:rsidP="00F56E72">
      <w:pPr>
        <w:rPr>
          <w:rFonts w:ascii="Arial" w:hAnsi="Arial" w:cs="Arial"/>
          <w:sz w:val="24"/>
          <w:szCs w:val="24"/>
        </w:rPr>
      </w:pPr>
    </w:p>
    <w:p w14:paraId="667F59B8" w14:textId="078FC020" w:rsidR="008857AA" w:rsidRDefault="005A6A81" w:rsidP="00F56E72">
      <w:pPr>
        <w:rPr>
          <w:rFonts w:ascii="Arial" w:hAnsi="Arial" w:cs="Arial"/>
          <w:sz w:val="24"/>
          <w:szCs w:val="24"/>
        </w:rPr>
      </w:pPr>
      <w:r w:rsidRPr="006D181E">
        <w:rPr>
          <w:rFonts w:ascii="Arial" w:hAnsi="Arial" w:cs="Arial"/>
          <w:sz w:val="24"/>
          <w:szCs w:val="24"/>
        </w:rPr>
        <w:t>Donaldson</w:t>
      </w:r>
      <w:r w:rsidR="00455BC3" w:rsidRPr="006D181E">
        <w:rPr>
          <w:rFonts w:ascii="Arial" w:hAnsi="Arial" w:cs="Arial"/>
          <w:sz w:val="24"/>
          <w:szCs w:val="24"/>
        </w:rPr>
        <w:t>, G.</w:t>
      </w:r>
      <w:r w:rsidR="001374AC" w:rsidRPr="006D181E">
        <w:rPr>
          <w:rFonts w:ascii="Arial" w:hAnsi="Arial" w:cs="Arial"/>
          <w:sz w:val="24"/>
          <w:szCs w:val="24"/>
        </w:rPr>
        <w:t xml:space="preserve"> (2015) </w:t>
      </w:r>
      <w:r w:rsidR="001374AC" w:rsidRPr="006D181E">
        <w:rPr>
          <w:rFonts w:ascii="Arial" w:hAnsi="Arial" w:cs="Arial"/>
          <w:i/>
          <w:iCs/>
          <w:sz w:val="24"/>
          <w:szCs w:val="24"/>
        </w:rPr>
        <w:t>Successful Futures.</w:t>
      </w:r>
      <w:r w:rsidR="006D181E" w:rsidRPr="006D181E">
        <w:rPr>
          <w:rFonts w:ascii="Arial" w:hAnsi="Arial" w:cs="Arial"/>
          <w:i/>
          <w:iCs/>
          <w:sz w:val="24"/>
          <w:szCs w:val="24"/>
        </w:rPr>
        <w:t xml:space="preserve"> </w:t>
      </w:r>
      <w:r w:rsidR="006D181E">
        <w:rPr>
          <w:rFonts w:ascii="Arial" w:hAnsi="Arial" w:cs="Arial"/>
          <w:sz w:val="24"/>
          <w:szCs w:val="24"/>
        </w:rPr>
        <w:t xml:space="preserve">Available at: </w:t>
      </w:r>
      <w:hyperlink r:id="rId10" w:history="1">
        <w:r w:rsidR="00527A74" w:rsidRPr="00A16119">
          <w:rPr>
            <w:rStyle w:val="Hyperlink"/>
            <w:rFonts w:ascii="Arial" w:hAnsi="Arial" w:cs="Arial"/>
            <w:sz w:val="24"/>
            <w:szCs w:val="24"/>
          </w:rPr>
          <w:t>https://www.nasuwt.org.uk/asset</w:t>
        </w:r>
      </w:hyperlink>
      <w:r w:rsidR="00527A74">
        <w:rPr>
          <w:rFonts w:ascii="Arial" w:hAnsi="Arial" w:cs="Arial"/>
          <w:sz w:val="24"/>
          <w:szCs w:val="24"/>
        </w:rPr>
        <w:t xml:space="preserve"> (</w:t>
      </w:r>
      <w:r w:rsidR="00F37F04">
        <w:rPr>
          <w:rFonts w:ascii="Arial" w:hAnsi="Arial" w:cs="Arial"/>
          <w:sz w:val="24"/>
          <w:szCs w:val="24"/>
        </w:rPr>
        <w:t>Accessed: 26</w:t>
      </w:r>
      <w:r w:rsidR="00F37F04" w:rsidRPr="00F37F04">
        <w:rPr>
          <w:rFonts w:ascii="Arial" w:hAnsi="Arial" w:cs="Arial"/>
          <w:sz w:val="24"/>
          <w:szCs w:val="24"/>
          <w:vertAlign w:val="superscript"/>
        </w:rPr>
        <w:t>th</w:t>
      </w:r>
      <w:r w:rsidR="00F37F04">
        <w:rPr>
          <w:rFonts w:ascii="Arial" w:hAnsi="Arial" w:cs="Arial"/>
          <w:sz w:val="24"/>
          <w:szCs w:val="24"/>
        </w:rPr>
        <w:t xml:space="preserve"> October 2019)</w:t>
      </w:r>
    </w:p>
    <w:p w14:paraId="30CA3A4E" w14:textId="77777777" w:rsidR="00BB7F65" w:rsidRDefault="00BB7F65" w:rsidP="00F56E72">
      <w:pPr>
        <w:rPr>
          <w:rFonts w:ascii="Arial" w:hAnsi="Arial" w:cs="Arial"/>
          <w:sz w:val="24"/>
          <w:szCs w:val="24"/>
        </w:rPr>
      </w:pPr>
    </w:p>
    <w:p w14:paraId="5EC2AE86" w14:textId="47A93CF8" w:rsidR="00314409" w:rsidRDefault="00314409" w:rsidP="00F56E72">
      <w:pPr>
        <w:rPr>
          <w:rFonts w:ascii="Arial" w:hAnsi="Arial" w:cs="Arial"/>
          <w:sz w:val="24"/>
          <w:szCs w:val="24"/>
        </w:rPr>
      </w:pPr>
      <w:r>
        <w:rPr>
          <w:rFonts w:ascii="Arial" w:hAnsi="Arial" w:cs="Arial"/>
          <w:sz w:val="24"/>
          <w:szCs w:val="24"/>
        </w:rPr>
        <w:t>Dweck, C.S. (</w:t>
      </w:r>
      <w:r w:rsidR="00455DC7">
        <w:rPr>
          <w:rFonts w:ascii="Arial" w:hAnsi="Arial" w:cs="Arial"/>
          <w:sz w:val="24"/>
          <w:szCs w:val="24"/>
        </w:rPr>
        <w:t xml:space="preserve">2006) </w:t>
      </w:r>
      <w:r w:rsidR="00455DC7">
        <w:rPr>
          <w:rFonts w:ascii="Arial" w:hAnsi="Arial" w:cs="Arial"/>
          <w:i/>
          <w:iCs/>
          <w:sz w:val="24"/>
          <w:szCs w:val="24"/>
        </w:rPr>
        <w:t>Mindset. The New Psychology of Success</w:t>
      </w:r>
      <w:r w:rsidR="00455DC7">
        <w:rPr>
          <w:rFonts w:ascii="Arial" w:hAnsi="Arial" w:cs="Arial"/>
          <w:sz w:val="24"/>
          <w:szCs w:val="24"/>
        </w:rPr>
        <w:t xml:space="preserve">. </w:t>
      </w:r>
      <w:r w:rsidR="00C17005">
        <w:rPr>
          <w:rFonts w:ascii="Arial" w:hAnsi="Arial" w:cs="Arial"/>
          <w:sz w:val="24"/>
          <w:szCs w:val="24"/>
        </w:rPr>
        <w:t>Random House.</w:t>
      </w:r>
    </w:p>
    <w:p w14:paraId="4294C4EB" w14:textId="60534881" w:rsidR="002C042D" w:rsidRDefault="002C042D" w:rsidP="00F56E72">
      <w:pPr>
        <w:rPr>
          <w:rFonts w:ascii="Arial" w:hAnsi="Arial" w:cs="Arial"/>
          <w:sz w:val="24"/>
          <w:szCs w:val="24"/>
        </w:rPr>
      </w:pPr>
    </w:p>
    <w:p w14:paraId="76117499" w14:textId="12B9FF64" w:rsidR="002C042D" w:rsidRPr="006C2282" w:rsidRDefault="002C042D" w:rsidP="00F56E72">
      <w:pPr>
        <w:rPr>
          <w:rFonts w:ascii="Arial" w:hAnsi="Arial" w:cs="Arial"/>
          <w:sz w:val="24"/>
          <w:szCs w:val="24"/>
        </w:rPr>
      </w:pPr>
      <w:r>
        <w:rPr>
          <w:rFonts w:ascii="Arial" w:hAnsi="Arial" w:cs="Arial"/>
          <w:sz w:val="24"/>
          <w:szCs w:val="24"/>
        </w:rPr>
        <w:t xml:space="preserve">Education Support (2018) </w:t>
      </w:r>
      <w:r>
        <w:rPr>
          <w:rFonts w:ascii="Arial" w:hAnsi="Arial" w:cs="Arial"/>
          <w:i/>
          <w:iCs/>
          <w:sz w:val="24"/>
          <w:szCs w:val="24"/>
        </w:rPr>
        <w:t>Managing Pupil Behaviour</w:t>
      </w:r>
      <w:r>
        <w:rPr>
          <w:rFonts w:ascii="Arial" w:hAnsi="Arial" w:cs="Arial"/>
          <w:sz w:val="24"/>
          <w:szCs w:val="24"/>
        </w:rPr>
        <w:t xml:space="preserve">. </w:t>
      </w:r>
      <w:r w:rsidR="00F47DDD" w:rsidRPr="006C2282">
        <w:rPr>
          <w:rFonts w:ascii="Arial" w:hAnsi="Arial" w:cs="Arial"/>
          <w:sz w:val="24"/>
          <w:szCs w:val="24"/>
        </w:rPr>
        <w:t xml:space="preserve">Available at: </w:t>
      </w:r>
      <w:hyperlink r:id="rId11" w:history="1">
        <w:r w:rsidR="006C2282" w:rsidRPr="006C2282">
          <w:rPr>
            <w:rStyle w:val="Hyperlink"/>
            <w:rFonts w:ascii="Arial" w:hAnsi="Arial" w:cs="Arial"/>
            <w:sz w:val="24"/>
            <w:szCs w:val="24"/>
          </w:rPr>
          <w:t>https://www.educationsupportpartnership.org.uk/resources/life-guides/managing-pupil-behaviour</w:t>
        </w:r>
      </w:hyperlink>
      <w:r w:rsidR="006C2282">
        <w:rPr>
          <w:rFonts w:ascii="Arial" w:hAnsi="Arial" w:cs="Arial"/>
          <w:sz w:val="24"/>
          <w:szCs w:val="24"/>
        </w:rPr>
        <w:t xml:space="preserve"> (Accessed: 28</w:t>
      </w:r>
      <w:r w:rsidR="006C2282" w:rsidRPr="006C2282">
        <w:rPr>
          <w:rFonts w:ascii="Arial" w:hAnsi="Arial" w:cs="Arial"/>
          <w:sz w:val="24"/>
          <w:szCs w:val="24"/>
          <w:vertAlign w:val="superscript"/>
        </w:rPr>
        <w:t>th</w:t>
      </w:r>
      <w:r w:rsidR="006C2282">
        <w:rPr>
          <w:rFonts w:ascii="Arial" w:hAnsi="Arial" w:cs="Arial"/>
          <w:sz w:val="24"/>
          <w:szCs w:val="24"/>
        </w:rPr>
        <w:t xml:space="preserve"> October 2019)</w:t>
      </w:r>
    </w:p>
    <w:p w14:paraId="7A01D148" w14:textId="77777777" w:rsidR="00BB7F65" w:rsidRPr="00455DC7" w:rsidRDefault="00BB7F65" w:rsidP="00F56E72">
      <w:pPr>
        <w:rPr>
          <w:rFonts w:ascii="Arial" w:hAnsi="Arial" w:cs="Arial"/>
          <w:sz w:val="24"/>
          <w:szCs w:val="24"/>
        </w:rPr>
      </w:pPr>
    </w:p>
    <w:p w14:paraId="5E9E7490" w14:textId="32C6BA22" w:rsidR="00033154" w:rsidRDefault="003351D1" w:rsidP="00F56E72">
      <w:pPr>
        <w:rPr>
          <w:rFonts w:ascii="Arial" w:hAnsi="Arial" w:cs="Arial"/>
          <w:sz w:val="24"/>
          <w:szCs w:val="24"/>
        </w:rPr>
      </w:pPr>
      <w:r w:rsidRPr="00B47E10">
        <w:rPr>
          <w:rFonts w:ascii="Arial" w:hAnsi="Arial" w:cs="Arial"/>
          <w:sz w:val="24"/>
          <w:szCs w:val="24"/>
        </w:rPr>
        <w:t xml:space="preserve">Estyn (2008) </w:t>
      </w:r>
      <w:r w:rsidRPr="00B47E10">
        <w:rPr>
          <w:rFonts w:ascii="Arial" w:hAnsi="Arial" w:cs="Arial"/>
          <w:i/>
          <w:iCs/>
          <w:sz w:val="24"/>
          <w:szCs w:val="24"/>
        </w:rPr>
        <w:t>Inspection Report</w:t>
      </w:r>
      <w:r w:rsidRPr="00B47E10">
        <w:rPr>
          <w:rFonts w:ascii="Arial" w:hAnsi="Arial" w:cs="Arial"/>
          <w:sz w:val="24"/>
          <w:szCs w:val="24"/>
        </w:rPr>
        <w:t xml:space="preserve">. Available at: </w:t>
      </w:r>
      <w:hyperlink r:id="rId12" w:history="1">
        <w:r w:rsidRPr="00B47E10">
          <w:rPr>
            <w:rStyle w:val="Hyperlink"/>
            <w:rFonts w:ascii="Arial" w:hAnsi="Arial" w:cs="Arial"/>
            <w:sz w:val="24"/>
            <w:szCs w:val="24"/>
          </w:rPr>
          <w:t>https://www.estyn.gov.wales/provider/</w:t>
        </w:r>
        <w:r w:rsidRPr="00384D10">
          <w:rPr>
            <w:rStyle w:val="Hyperlink"/>
            <w:rFonts w:ascii="Arial" w:hAnsi="Arial" w:cs="Arial"/>
            <w:color w:val="auto"/>
            <w:sz w:val="24"/>
            <w:szCs w:val="24"/>
          </w:rPr>
          <w:t>67</w:t>
        </w:r>
        <w:r w:rsidRPr="00384D10">
          <w:rPr>
            <w:rStyle w:val="Hyperlink"/>
            <w:rFonts w:ascii="Arial" w:hAnsi="Arial" w:cs="Arial"/>
            <w:color w:val="auto"/>
            <w:sz w:val="24"/>
            <w:szCs w:val="24"/>
            <w:highlight w:val="black"/>
          </w:rPr>
          <w:t>04075</w:t>
        </w:r>
      </w:hyperlink>
      <w:r w:rsidRPr="00B47E10">
        <w:rPr>
          <w:rFonts w:ascii="Arial" w:hAnsi="Arial" w:cs="Arial"/>
          <w:sz w:val="24"/>
          <w:szCs w:val="24"/>
        </w:rPr>
        <w:t xml:space="preserve"> (Accessed: 15</w:t>
      </w:r>
      <w:r w:rsidRPr="00B47E10">
        <w:rPr>
          <w:rFonts w:ascii="Arial" w:hAnsi="Arial" w:cs="Arial"/>
          <w:sz w:val="24"/>
          <w:szCs w:val="24"/>
          <w:vertAlign w:val="superscript"/>
        </w:rPr>
        <w:t>th</w:t>
      </w:r>
      <w:r w:rsidRPr="00B47E10">
        <w:rPr>
          <w:rFonts w:ascii="Arial" w:hAnsi="Arial" w:cs="Arial"/>
          <w:sz w:val="24"/>
          <w:szCs w:val="24"/>
        </w:rPr>
        <w:t xml:space="preserve"> October 2019)</w:t>
      </w:r>
    </w:p>
    <w:p w14:paraId="0CDF7150" w14:textId="77777777" w:rsidR="00BB7F65" w:rsidRDefault="00BB7F65" w:rsidP="00F56E72">
      <w:pPr>
        <w:rPr>
          <w:rFonts w:ascii="Arial" w:hAnsi="Arial" w:cs="Arial"/>
          <w:sz w:val="24"/>
          <w:szCs w:val="24"/>
        </w:rPr>
      </w:pPr>
    </w:p>
    <w:p w14:paraId="04260CA2" w14:textId="730ABE0F" w:rsidR="00B638DA" w:rsidRDefault="00B638DA" w:rsidP="00F56E72">
      <w:pPr>
        <w:rPr>
          <w:rFonts w:ascii="Arial" w:hAnsi="Arial" w:cs="Arial"/>
          <w:sz w:val="24"/>
          <w:szCs w:val="24"/>
        </w:rPr>
      </w:pPr>
      <w:r>
        <w:rPr>
          <w:rFonts w:ascii="Arial" w:hAnsi="Arial" w:cs="Arial"/>
          <w:sz w:val="24"/>
          <w:szCs w:val="24"/>
        </w:rPr>
        <w:t xml:space="preserve">Ginott, H. (1972) </w:t>
      </w:r>
      <w:r>
        <w:rPr>
          <w:rFonts w:ascii="Arial" w:hAnsi="Arial" w:cs="Arial"/>
          <w:i/>
          <w:iCs/>
          <w:sz w:val="24"/>
          <w:szCs w:val="24"/>
        </w:rPr>
        <w:t>Teacher and Child</w:t>
      </w:r>
      <w:r>
        <w:rPr>
          <w:rFonts w:ascii="Arial" w:hAnsi="Arial" w:cs="Arial"/>
          <w:sz w:val="24"/>
          <w:szCs w:val="24"/>
        </w:rPr>
        <w:t xml:space="preserve">. </w:t>
      </w:r>
      <w:r w:rsidR="00913D7A">
        <w:rPr>
          <w:rFonts w:ascii="Arial" w:hAnsi="Arial" w:cs="Arial"/>
          <w:sz w:val="24"/>
          <w:szCs w:val="24"/>
        </w:rPr>
        <w:t xml:space="preserve">New York: </w:t>
      </w:r>
      <w:r>
        <w:rPr>
          <w:rFonts w:ascii="Arial" w:hAnsi="Arial" w:cs="Arial"/>
          <w:sz w:val="24"/>
          <w:szCs w:val="24"/>
        </w:rPr>
        <w:t>Macmill</w:t>
      </w:r>
      <w:r w:rsidR="00EF37CD">
        <w:rPr>
          <w:rFonts w:ascii="Arial" w:hAnsi="Arial" w:cs="Arial"/>
          <w:sz w:val="24"/>
          <w:szCs w:val="24"/>
        </w:rPr>
        <w:t>an.</w:t>
      </w:r>
    </w:p>
    <w:p w14:paraId="7E2A47E5" w14:textId="77777777" w:rsidR="00BB7F65" w:rsidRPr="00B638DA" w:rsidRDefault="00BB7F65" w:rsidP="00F56E72">
      <w:pPr>
        <w:rPr>
          <w:rFonts w:ascii="Arial" w:hAnsi="Arial" w:cs="Arial"/>
          <w:sz w:val="24"/>
          <w:szCs w:val="24"/>
        </w:rPr>
      </w:pPr>
    </w:p>
    <w:p w14:paraId="5B15E90F" w14:textId="37152589" w:rsidR="007D093A" w:rsidRDefault="00566994" w:rsidP="00F56E72">
      <w:pPr>
        <w:rPr>
          <w:rFonts w:ascii="Arial" w:hAnsi="Arial" w:cs="Arial"/>
          <w:sz w:val="24"/>
          <w:szCs w:val="24"/>
        </w:rPr>
      </w:pPr>
      <w:r w:rsidRPr="00B47E10">
        <w:rPr>
          <w:rFonts w:ascii="Arial" w:hAnsi="Arial" w:cs="Arial"/>
          <w:sz w:val="24"/>
          <w:szCs w:val="24"/>
        </w:rPr>
        <w:lastRenderedPageBreak/>
        <w:t xml:space="preserve">Gov Wales (2018) </w:t>
      </w:r>
      <w:r w:rsidRPr="00B47E10">
        <w:rPr>
          <w:rFonts w:ascii="Arial" w:hAnsi="Arial" w:cs="Arial"/>
          <w:i/>
          <w:iCs/>
          <w:sz w:val="24"/>
          <w:szCs w:val="24"/>
        </w:rPr>
        <w:t>My Local School</w:t>
      </w:r>
      <w:r w:rsidR="009A0131" w:rsidRPr="00B47E10">
        <w:rPr>
          <w:rFonts w:ascii="Arial" w:hAnsi="Arial" w:cs="Arial"/>
          <w:sz w:val="24"/>
          <w:szCs w:val="24"/>
        </w:rPr>
        <w:t xml:space="preserve">. Available at: </w:t>
      </w:r>
      <w:hyperlink r:id="rId13" w:history="1">
        <w:r w:rsidR="00547796" w:rsidRPr="00B47E10">
          <w:rPr>
            <w:rStyle w:val="Hyperlink"/>
            <w:rFonts w:ascii="Arial" w:hAnsi="Arial" w:cs="Arial"/>
            <w:sz w:val="24"/>
            <w:szCs w:val="24"/>
          </w:rPr>
          <w:t>http://mylocalschool.gov.wales/School/67</w:t>
        </w:r>
        <w:r w:rsidR="00547796" w:rsidRPr="00384D10">
          <w:rPr>
            <w:rStyle w:val="Hyperlink"/>
            <w:rFonts w:ascii="Arial" w:hAnsi="Arial" w:cs="Arial"/>
            <w:color w:val="auto"/>
            <w:sz w:val="24"/>
            <w:szCs w:val="24"/>
            <w:highlight w:val="black"/>
          </w:rPr>
          <w:t>04075?lang=en</w:t>
        </w:r>
      </w:hyperlink>
      <w:r w:rsidR="00547796" w:rsidRPr="00B47E10">
        <w:rPr>
          <w:rFonts w:ascii="Arial" w:hAnsi="Arial" w:cs="Arial"/>
          <w:sz w:val="24"/>
          <w:szCs w:val="24"/>
        </w:rPr>
        <w:t xml:space="preserve"> </w:t>
      </w:r>
      <w:r w:rsidR="007D093A" w:rsidRPr="00B47E10">
        <w:rPr>
          <w:rFonts w:ascii="Arial" w:hAnsi="Arial" w:cs="Arial"/>
          <w:sz w:val="24"/>
          <w:szCs w:val="24"/>
        </w:rPr>
        <w:t xml:space="preserve">(Accessed: </w:t>
      </w:r>
      <w:r w:rsidR="006D047E" w:rsidRPr="00B47E10">
        <w:rPr>
          <w:rFonts w:ascii="Arial" w:hAnsi="Arial" w:cs="Arial"/>
          <w:sz w:val="24"/>
          <w:szCs w:val="24"/>
        </w:rPr>
        <w:t>15</w:t>
      </w:r>
      <w:r w:rsidR="006D047E" w:rsidRPr="00B47E10">
        <w:rPr>
          <w:rFonts w:ascii="Arial" w:hAnsi="Arial" w:cs="Arial"/>
          <w:sz w:val="24"/>
          <w:szCs w:val="24"/>
          <w:vertAlign w:val="superscript"/>
        </w:rPr>
        <w:t>th</w:t>
      </w:r>
      <w:r w:rsidR="006D047E" w:rsidRPr="00B47E10">
        <w:rPr>
          <w:rFonts w:ascii="Arial" w:hAnsi="Arial" w:cs="Arial"/>
          <w:sz w:val="24"/>
          <w:szCs w:val="24"/>
        </w:rPr>
        <w:t xml:space="preserve"> October 2019)</w:t>
      </w:r>
    </w:p>
    <w:p w14:paraId="414DD0A9" w14:textId="77777777" w:rsidR="00BB7F65" w:rsidRDefault="00BB7F65" w:rsidP="00F56E72">
      <w:pPr>
        <w:rPr>
          <w:rFonts w:ascii="Arial" w:hAnsi="Arial" w:cs="Arial"/>
          <w:sz w:val="24"/>
          <w:szCs w:val="24"/>
        </w:rPr>
      </w:pPr>
    </w:p>
    <w:p w14:paraId="2D0A50F5" w14:textId="32D412FC" w:rsidR="0048435C" w:rsidRDefault="0048435C" w:rsidP="00F56E72">
      <w:pPr>
        <w:rPr>
          <w:rFonts w:ascii="Arial" w:hAnsi="Arial" w:cs="Arial"/>
          <w:sz w:val="24"/>
          <w:szCs w:val="24"/>
        </w:rPr>
      </w:pPr>
      <w:r>
        <w:rPr>
          <w:rFonts w:ascii="Arial" w:hAnsi="Arial" w:cs="Arial"/>
          <w:sz w:val="24"/>
          <w:szCs w:val="24"/>
        </w:rPr>
        <w:t xml:space="preserve">Hattie, J. (2012) </w:t>
      </w:r>
      <w:r>
        <w:rPr>
          <w:rFonts w:ascii="Arial" w:hAnsi="Arial" w:cs="Arial"/>
          <w:i/>
          <w:iCs/>
          <w:sz w:val="24"/>
          <w:szCs w:val="24"/>
        </w:rPr>
        <w:t>Visible Learning for Teachers</w:t>
      </w:r>
      <w:r>
        <w:rPr>
          <w:rFonts w:ascii="Arial" w:hAnsi="Arial" w:cs="Arial"/>
          <w:sz w:val="24"/>
          <w:szCs w:val="24"/>
        </w:rPr>
        <w:t>. London: Routledge.</w:t>
      </w:r>
    </w:p>
    <w:p w14:paraId="0CE91DF3" w14:textId="77777777" w:rsidR="001E3A01" w:rsidRDefault="001E3A01" w:rsidP="00F56E72">
      <w:pPr>
        <w:rPr>
          <w:rFonts w:ascii="Arial" w:hAnsi="Arial" w:cs="Arial"/>
          <w:sz w:val="24"/>
          <w:szCs w:val="24"/>
        </w:rPr>
      </w:pPr>
    </w:p>
    <w:p w14:paraId="1052BF5E" w14:textId="7D90B09B" w:rsidR="003F270C" w:rsidRPr="001E3A01" w:rsidRDefault="001E3A01" w:rsidP="00F56E72">
      <w:pPr>
        <w:rPr>
          <w:rFonts w:ascii="Arial" w:hAnsi="Arial" w:cs="Arial"/>
          <w:sz w:val="24"/>
          <w:szCs w:val="24"/>
        </w:rPr>
      </w:pPr>
      <w:r>
        <w:rPr>
          <w:rFonts w:ascii="Arial" w:hAnsi="Arial" w:cs="Arial"/>
          <w:sz w:val="24"/>
          <w:szCs w:val="24"/>
        </w:rPr>
        <w:t xml:space="preserve">Hwb (2017) </w:t>
      </w:r>
      <w:r>
        <w:rPr>
          <w:rFonts w:ascii="Arial" w:hAnsi="Arial" w:cs="Arial"/>
          <w:i/>
          <w:iCs/>
          <w:sz w:val="24"/>
          <w:szCs w:val="24"/>
        </w:rPr>
        <w:t>Professional Standards</w:t>
      </w:r>
      <w:r>
        <w:rPr>
          <w:rFonts w:ascii="Arial" w:hAnsi="Arial" w:cs="Arial"/>
          <w:sz w:val="24"/>
          <w:szCs w:val="24"/>
        </w:rPr>
        <w:t>. Available at:</w:t>
      </w:r>
      <w:r w:rsidRPr="001E3A01">
        <w:rPr>
          <w:rFonts w:ascii="Arial" w:hAnsi="Arial" w:cs="Arial"/>
          <w:sz w:val="24"/>
          <w:szCs w:val="24"/>
        </w:rPr>
        <w:t xml:space="preserve"> </w:t>
      </w:r>
      <w:hyperlink r:id="rId14" w:history="1">
        <w:r w:rsidRPr="001E3A01">
          <w:rPr>
            <w:rStyle w:val="Hyperlink"/>
            <w:rFonts w:ascii="Arial" w:hAnsi="Arial" w:cs="Arial"/>
            <w:sz w:val="24"/>
            <w:szCs w:val="24"/>
          </w:rPr>
          <w:t>https://hwb.gov.wales/professional-development/professional-standards</w:t>
        </w:r>
      </w:hyperlink>
      <w:r>
        <w:rPr>
          <w:rFonts w:ascii="Arial" w:hAnsi="Arial" w:cs="Arial"/>
          <w:sz w:val="24"/>
          <w:szCs w:val="24"/>
        </w:rPr>
        <w:t xml:space="preserve"> (Accessed: 28</w:t>
      </w:r>
      <w:r w:rsidRPr="001E3A01">
        <w:rPr>
          <w:rFonts w:ascii="Arial" w:hAnsi="Arial" w:cs="Arial"/>
          <w:sz w:val="24"/>
          <w:szCs w:val="24"/>
          <w:vertAlign w:val="superscript"/>
        </w:rPr>
        <w:t>th</w:t>
      </w:r>
      <w:r>
        <w:rPr>
          <w:rFonts w:ascii="Arial" w:hAnsi="Arial" w:cs="Arial"/>
          <w:sz w:val="24"/>
          <w:szCs w:val="24"/>
        </w:rPr>
        <w:t xml:space="preserve"> October 2019)</w:t>
      </w:r>
    </w:p>
    <w:p w14:paraId="0BA95434" w14:textId="77777777" w:rsidR="00BB7F65" w:rsidRPr="0048435C" w:rsidRDefault="00BB7F65" w:rsidP="00F56E72">
      <w:pPr>
        <w:rPr>
          <w:rFonts w:ascii="Arial" w:hAnsi="Arial" w:cs="Arial"/>
          <w:sz w:val="24"/>
          <w:szCs w:val="24"/>
        </w:rPr>
      </w:pPr>
    </w:p>
    <w:p w14:paraId="1012A9E9" w14:textId="55C42476" w:rsidR="00B92DC2" w:rsidRDefault="00B92DC2" w:rsidP="00F56E72">
      <w:pPr>
        <w:rPr>
          <w:rFonts w:ascii="Arial" w:hAnsi="Arial" w:cs="Arial"/>
          <w:sz w:val="24"/>
          <w:szCs w:val="24"/>
        </w:rPr>
      </w:pPr>
      <w:r w:rsidRPr="00B47E10">
        <w:rPr>
          <w:rFonts w:ascii="Arial" w:hAnsi="Arial" w:cs="Arial"/>
          <w:sz w:val="24"/>
          <w:szCs w:val="24"/>
        </w:rPr>
        <w:t xml:space="preserve">Kumar, R. (2014) </w:t>
      </w:r>
      <w:r w:rsidRPr="00B47E10">
        <w:rPr>
          <w:rFonts w:ascii="Arial" w:hAnsi="Arial" w:cs="Arial"/>
          <w:i/>
          <w:iCs/>
          <w:sz w:val="24"/>
          <w:szCs w:val="24"/>
        </w:rPr>
        <w:t>Research Methodology, a step by step guide for beginners</w:t>
      </w:r>
      <w:r w:rsidR="00CB0011" w:rsidRPr="00B47E10">
        <w:rPr>
          <w:rFonts w:ascii="Arial" w:hAnsi="Arial" w:cs="Arial"/>
          <w:sz w:val="24"/>
          <w:szCs w:val="24"/>
        </w:rPr>
        <w:t>. London: S</w:t>
      </w:r>
      <w:r w:rsidR="0015062A">
        <w:rPr>
          <w:rFonts w:ascii="Arial" w:hAnsi="Arial" w:cs="Arial"/>
          <w:sz w:val="24"/>
          <w:szCs w:val="24"/>
        </w:rPr>
        <w:t>AGE</w:t>
      </w:r>
      <w:r w:rsidR="00FE3257" w:rsidRPr="00B47E10">
        <w:rPr>
          <w:rFonts w:ascii="Arial" w:hAnsi="Arial" w:cs="Arial"/>
          <w:sz w:val="24"/>
          <w:szCs w:val="24"/>
        </w:rPr>
        <w:t>.</w:t>
      </w:r>
    </w:p>
    <w:p w14:paraId="60B7B3EF" w14:textId="77777777" w:rsidR="00BB7F65" w:rsidRDefault="00BB7F65" w:rsidP="00F56E72">
      <w:pPr>
        <w:rPr>
          <w:rFonts w:ascii="Arial" w:hAnsi="Arial" w:cs="Arial"/>
          <w:sz w:val="24"/>
          <w:szCs w:val="24"/>
        </w:rPr>
      </w:pPr>
    </w:p>
    <w:p w14:paraId="23905D58" w14:textId="027EB557" w:rsidR="006330F9" w:rsidRDefault="006330F9" w:rsidP="00F56E72">
      <w:pPr>
        <w:rPr>
          <w:rFonts w:ascii="Arial" w:hAnsi="Arial" w:cs="Arial"/>
          <w:sz w:val="24"/>
          <w:szCs w:val="24"/>
        </w:rPr>
      </w:pPr>
      <w:r w:rsidRPr="00EE678B">
        <w:rPr>
          <w:rFonts w:ascii="Arial" w:hAnsi="Arial" w:cs="Arial"/>
          <w:sz w:val="24"/>
          <w:szCs w:val="24"/>
        </w:rPr>
        <w:t xml:space="preserve">McGill, R.M. (2017) </w:t>
      </w:r>
      <w:r w:rsidRPr="00EE678B">
        <w:rPr>
          <w:rFonts w:ascii="Arial" w:hAnsi="Arial" w:cs="Arial"/>
          <w:i/>
          <w:iCs/>
          <w:sz w:val="24"/>
          <w:szCs w:val="24"/>
        </w:rPr>
        <w:t>Mark. Plan. Teach</w:t>
      </w:r>
      <w:r w:rsidR="00062921" w:rsidRPr="00EE678B">
        <w:rPr>
          <w:rFonts w:ascii="Arial" w:hAnsi="Arial" w:cs="Arial"/>
          <w:sz w:val="24"/>
          <w:szCs w:val="24"/>
        </w:rPr>
        <w:t>. London: Bloomsbury.</w:t>
      </w:r>
    </w:p>
    <w:p w14:paraId="51FF7218" w14:textId="77777777" w:rsidR="00BB7F65" w:rsidRPr="00EE678B" w:rsidRDefault="00BB7F65" w:rsidP="00F56E72">
      <w:pPr>
        <w:rPr>
          <w:rFonts w:ascii="Arial" w:hAnsi="Arial" w:cs="Arial"/>
          <w:sz w:val="24"/>
          <w:szCs w:val="24"/>
        </w:rPr>
      </w:pPr>
    </w:p>
    <w:p w14:paraId="6523339E" w14:textId="4FC8D1FF" w:rsidR="003A42E7" w:rsidRDefault="003A42E7" w:rsidP="00F56E72">
      <w:pPr>
        <w:rPr>
          <w:rFonts w:ascii="Arial" w:hAnsi="Arial" w:cs="Arial"/>
          <w:sz w:val="24"/>
          <w:szCs w:val="24"/>
        </w:rPr>
      </w:pPr>
      <w:r w:rsidRPr="00477419">
        <w:rPr>
          <w:rFonts w:ascii="Arial" w:hAnsi="Arial" w:cs="Arial"/>
          <w:sz w:val="24"/>
          <w:szCs w:val="24"/>
        </w:rPr>
        <w:t xml:space="preserve">O’Brien, T. and Guiney, D. (2001) </w:t>
      </w:r>
      <w:r w:rsidRPr="00477419">
        <w:rPr>
          <w:rFonts w:ascii="Arial" w:hAnsi="Arial" w:cs="Arial"/>
          <w:i/>
          <w:iCs/>
          <w:sz w:val="24"/>
          <w:szCs w:val="24"/>
        </w:rPr>
        <w:t xml:space="preserve">Differentiation in </w:t>
      </w:r>
      <w:r w:rsidR="009520FE" w:rsidRPr="00477419">
        <w:rPr>
          <w:rFonts w:ascii="Arial" w:hAnsi="Arial" w:cs="Arial"/>
          <w:i/>
          <w:iCs/>
          <w:sz w:val="24"/>
          <w:szCs w:val="24"/>
        </w:rPr>
        <w:t>Teaching and Learning</w:t>
      </w:r>
      <w:r w:rsidR="009520FE" w:rsidRPr="00477419">
        <w:rPr>
          <w:rFonts w:ascii="Arial" w:hAnsi="Arial" w:cs="Arial"/>
          <w:sz w:val="24"/>
          <w:szCs w:val="24"/>
        </w:rPr>
        <w:t>. London: Continuum.</w:t>
      </w:r>
    </w:p>
    <w:p w14:paraId="662CF4DB" w14:textId="77777777" w:rsidR="00BB7F65" w:rsidRPr="00477419" w:rsidRDefault="00BB7F65" w:rsidP="00F56E72">
      <w:pPr>
        <w:rPr>
          <w:rFonts w:ascii="Arial" w:hAnsi="Arial" w:cs="Arial"/>
          <w:sz w:val="24"/>
          <w:szCs w:val="24"/>
        </w:rPr>
      </w:pPr>
    </w:p>
    <w:p w14:paraId="77FCABAA" w14:textId="65BA71DD" w:rsidR="000E022F" w:rsidRDefault="003351D1" w:rsidP="00F56E72">
      <w:pPr>
        <w:rPr>
          <w:rFonts w:ascii="Arial" w:hAnsi="Arial" w:cs="Arial"/>
          <w:sz w:val="24"/>
          <w:szCs w:val="24"/>
        </w:rPr>
      </w:pPr>
      <w:r w:rsidRPr="00B47E10">
        <w:rPr>
          <w:rFonts w:ascii="Arial" w:hAnsi="Arial" w:cs="Arial"/>
          <w:sz w:val="24"/>
          <w:szCs w:val="24"/>
        </w:rPr>
        <w:t xml:space="preserve">Payne, G. and Payne, J. </w:t>
      </w:r>
      <w:r w:rsidR="009A3C2F" w:rsidRPr="00B47E10">
        <w:rPr>
          <w:rFonts w:ascii="Arial" w:hAnsi="Arial" w:cs="Arial"/>
          <w:sz w:val="24"/>
          <w:szCs w:val="24"/>
        </w:rPr>
        <w:t>(2004)</w:t>
      </w:r>
      <w:r w:rsidR="006D2BD6" w:rsidRPr="00B47E10">
        <w:rPr>
          <w:rFonts w:ascii="Arial" w:hAnsi="Arial" w:cs="Arial"/>
          <w:sz w:val="24"/>
          <w:szCs w:val="24"/>
        </w:rPr>
        <w:t xml:space="preserve"> </w:t>
      </w:r>
      <w:r w:rsidR="006D2BD6" w:rsidRPr="00B47E10">
        <w:rPr>
          <w:rFonts w:ascii="Arial" w:hAnsi="Arial" w:cs="Arial"/>
          <w:i/>
          <w:iCs/>
          <w:sz w:val="24"/>
          <w:szCs w:val="24"/>
        </w:rPr>
        <w:t>Key Concepts in Social Research</w:t>
      </w:r>
      <w:r w:rsidR="006D2BD6" w:rsidRPr="00B47E10">
        <w:rPr>
          <w:rFonts w:ascii="Arial" w:hAnsi="Arial" w:cs="Arial"/>
          <w:sz w:val="24"/>
          <w:szCs w:val="24"/>
        </w:rPr>
        <w:t xml:space="preserve">. </w:t>
      </w:r>
      <w:r w:rsidR="00CE1759" w:rsidRPr="00B47E10">
        <w:rPr>
          <w:rFonts w:ascii="Arial" w:hAnsi="Arial" w:cs="Arial"/>
          <w:sz w:val="24"/>
          <w:szCs w:val="24"/>
        </w:rPr>
        <w:t xml:space="preserve">London: </w:t>
      </w:r>
      <w:r w:rsidR="00D70D60" w:rsidRPr="00B47E10">
        <w:rPr>
          <w:rFonts w:ascii="Arial" w:hAnsi="Arial" w:cs="Arial"/>
          <w:sz w:val="24"/>
          <w:szCs w:val="24"/>
        </w:rPr>
        <w:t>Sage Publications.</w:t>
      </w:r>
    </w:p>
    <w:p w14:paraId="3CAF123D" w14:textId="77777777" w:rsidR="00BB7F65" w:rsidRDefault="00BB7F65" w:rsidP="00F56E72">
      <w:pPr>
        <w:rPr>
          <w:rFonts w:ascii="Arial" w:hAnsi="Arial" w:cs="Arial"/>
          <w:sz w:val="24"/>
          <w:szCs w:val="24"/>
        </w:rPr>
      </w:pPr>
    </w:p>
    <w:p w14:paraId="2DB7E106" w14:textId="235B77AB" w:rsidR="00946A82" w:rsidRDefault="00946A82" w:rsidP="00F56E72">
      <w:pPr>
        <w:rPr>
          <w:rFonts w:ascii="Arial" w:hAnsi="Arial" w:cs="Arial"/>
          <w:sz w:val="24"/>
          <w:szCs w:val="24"/>
        </w:rPr>
      </w:pPr>
      <w:r>
        <w:rPr>
          <w:rFonts w:ascii="Arial" w:hAnsi="Arial" w:cs="Arial"/>
          <w:sz w:val="24"/>
          <w:szCs w:val="24"/>
        </w:rPr>
        <w:t>Piaget, J.</w:t>
      </w:r>
      <w:r w:rsidR="009F2C58">
        <w:rPr>
          <w:rFonts w:ascii="Arial" w:hAnsi="Arial" w:cs="Arial"/>
          <w:sz w:val="24"/>
          <w:szCs w:val="24"/>
        </w:rPr>
        <w:t xml:space="preserve"> and Inhelder, B.</w:t>
      </w:r>
      <w:r>
        <w:rPr>
          <w:rFonts w:ascii="Arial" w:hAnsi="Arial" w:cs="Arial"/>
          <w:sz w:val="24"/>
          <w:szCs w:val="24"/>
        </w:rPr>
        <w:t xml:space="preserve"> (1966) </w:t>
      </w:r>
      <w:r>
        <w:rPr>
          <w:rFonts w:ascii="Arial" w:hAnsi="Arial" w:cs="Arial"/>
          <w:i/>
          <w:iCs/>
          <w:sz w:val="24"/>
          <w:szCs w:val="24"/>
        </w:rPr>
        <w:t>The Psychology of the Child</w:t>
      </w:r>
      <w:r w:rsidR="00D001F0">
        <w:rPr>
          <w:rFonts w:ascii="Arial" w:hAnsi="Arial" w:cs="Arial"/>
          <w:sz w:val="24"/>
          <w:szCs w:val="24"/>
        </w:rPr>
        <w:t>. Basic Books.</w:t>
      </w:r>
    </w:p>
    <w:p w14:paraId="070A95DE" w14:textId="77777777" w:rsidR="00BB7F65" w:rsidRPr="00D001F0" w:rsidRDefault="00BB7F65" w:rsidP="00F56E72">
      <w:pPr>
        <w:rPr>
          <w:rFonts w:ascii="Arial" w:hAnsi="Arial" w:cs="Arial"/>
          <w:sz w:val="24"/>
          <w:szCs w:val="24"/>
        </w:rPr>
      </w:pPr>
    </w:p>
    <w:p w14:paraId="0701B270" w14:textId="18764142" w:rsidR="00887D7A" w:rsidRDefault="00887D7A" w:rsidP="00F56E72">
      <w:pPr>
        <w:rPr>
          <w:rFonts w:ascii="Arial" w:hAnsi="Arial" w:cs="Arial"/>
          <w:sz w:val="24"/>
          <w:szCs w:val="24"/>
        </w:rPr>
      </w:pPr>
      <w:r w:rsidRPr="00EE678B">
        <w:rPr>
          <w:rFonts w:ascii="Arial" w:hAnsi="Arial" w:cs="Arial"/>
          <w:sz w:val="24"/>
          <w:szCs w:val="24"/>
        </w:rPr>
        <w:t xml:space="preserve">Pinkett, M. and Roberts, M. (2019) </w:t>
      </w:r>
      <w:r w:rsidRPr="00EE678B">
        <w:rPr>
          <w:rFonts w:ascii="Arial" w:hAnsi="Arial" w:cs="Arial"/>
          <w:i/>
          <w:iCs/>
          <w:sz w:val="24"/>
          <w:szCs w:val="24"/>
        </w:rPr>
        <w:t>Boys Don</w:t>
      </w:r>
      <w:r w:rsidR="006439EF" w:rsidRPr="00EE678B">
        <w:rPr>
          <w:rFonts w:ascii="Arial" w:hAnsi="Arial" w:cs="Arial"/>
          <w:i/>
          <w:iCs/>
          <w:sz w:val="24"/>
          <w:szCs w:val="24"/>
        </w:rPr>
        <w:t>’t Try? Rethinking Masculinity in Schools</w:t>
      </w:r>
      <w:r w:rsidR="006439EF" w:rsidRPr="00EE678B">
        <w:rPr>
          <w:rFonts w:ascii="Arial" w:hAnsi="Arial" w:cs="Arial"/>
          <w:sz w:val="24"/>
          <w:szCs w:val="24"/>
        </w:rPr>
        <w:t>. London: Routledge.</w:t>
      </w:r>
    </w:p>
    <w:p w14:paraId="0BB23BCC" w14:textId="4FACCB23" w:rsidR="00E4352C" w:rsidRDefault="00E4352C" w:rsidP="00F56E72">
      <w:pPr>
        <w:rPr>
          <w:rFonts w:ascii="Arial" w:hAnsi="Arial" w:cs="Arial"/>
          <w:sz w:val="24"/>
          <w:szCs w:val="24"/>
        </w:rPr>
      </w:pPr>
    </w:p>
    <w:p w14:paraId="32F9E93D" w14:textId="2313CEA8" w:rsidR="00E4352C" w:rsidRPr="003E6B1F" w:rsidRDefault="00E4352C" w:rsidP="00F56E72">
      <w:pPr>
        <w:rPr>
          <w:rFonts w:ascii="Arial" w:hAnsi="Arial" w:cs="Arial"/>
          <w:sz w:val="24"/>
          <w:szCs w:val="24"/>
        </w:rPr>
      </w:pPr>
      <w:r>
        <w:rPr>
          <w:rFonts w:ascii="Arial" w:hAnsi="Arial" w:cs="Arial"/>
          <w:sz w:val="24"/>
          <w:szCs w:val="24"/>
        </w:rPr>
        <w:t xml:space="preserve">Rosenshine, B. (2012) </w:t>
      </w:r>
      <w:r>
        <w:rPr>
          <w:rFonts w:ascii="Arial" w:hAnsi="Arial" w:cs="Arial"/>
          <w:i/>
          <w:iCs/>
          <w:sz w:val="24"/>
          <w:szCs w:val="24"/>
        </w:rPr>
        <w:t>Principles of Instruction</w:t>
      </w:r>
      <w:r w:rsidR="003E6B1F">
        <w:rPr>
          <w:rFonts w:ascii="Arial" w:hAnsi="Arial" w:cs="Arial"/>
          <w:sz w:val="24"/>
          <w:szCs w:val="24"/>
        </w:rPr>
        <w:t>. American Educator.</w:t>
      </w:r>
    </w:p>
    <w:p w14:paraId="523A9765" w14:textId="77777777" w:rsidR="00BB7F65" w:rsidRPr="00EE678B" w:rsidRDefault="00BB7F65" w:rsidP="00F56E72">
      <w:pPr>
        <w:rPr>
          <w:rFonts w:ascii="Arial" w:hAnsi="Arial" w:cs="Arial"/>
          <w:sz w:val="24"/>
          <w:szCs w:val="24"/>
        </w:rPr>
      </w:pPr>
    </w:p>
    <w:p w14:paraId="3A46B782" w14:textId="2CCEF042" w:rsidR="00BE6A4C" w:rsidRDefault="00BE6A4C" w:rsidP="00F56E72">
      <w:pPr>
        <w:rPr>
          <w:rFonts w:ascii="Arial" w:hAnsi="Arial" w:cs="Arial"/>
          <w:sz w:val="24"/>
          <w:szCs w:val="24"/>
        </w:rPr>
      </w:pPr>
      <w:r>
        <w:rPr>
          <w:rFonts w:ascii="Arial" w:hAnsi="Arial" w:cs="Arial"/>
          <w:sz w:val="24"/>
          <w:szCs w:val="24"/>
        </w:rPr>
        <w:t xml:space="preserve">Simply Psychology </w:t>
      </w:r>
      <w:r w:rsidR="006A0846">
        <w:rPr>
          <w:rFonts w:ascii="Arial" w:hAnsi="Arial" w:cs="Arial"/>
          <w:sz w:val="24"/>
          <w:szCs w:val="24"/>
        </w:rPr>
        <w:t xml:space="preserve">(2019) </w:t>
      </w:r>
      <w:r w:rsidR="006A0846">
        <w:rPr>
          <w:rFonts w:ascii="Arial" w:hAnsi="Arial" w:cs="Arial"/>
          <w:i/>
          <w:iCs/>
          <w:sz w:val="24"/>
          <w:szCs w:val="24"/>
        </w:rPr>
        <w:t>Bruner.</w:t>
      </w:r>
      <w:r w:rsidR="006A0846">
        <w:rPr>
          <w:rFonts w:ascii="Arial" w:hAnsi="Arial" w:cs="Arial"/>
          <w:sz w:val="24"/>
          <w:szCs w:val="24"/>
        </w:rPr>
        <w:t xml:space="preserve"> A</w:t>
      </w:r>
      <w:r w:rsidR="00D646CE">
        <w:rPr>
          <w:rFonts w:ascii="Arial" w:hAnsi="Arial" w:cs="Arial"/>
          <w:sz w:val="24"/>
          <w:szCs w:val="24"/>
        </w:rPr>
        <w:t>vailable at</w:t>
      </w:r>
      <w:r w:rsidR="006A0846">
        <w:rPr>
          <w:rFonts w:ascii="Arial" w:hAnsi="Arial" w:cs="Arial"/>
          <w:sz w:val="24"/>
          <w:szCs w:val="24"/>
        </w:rPr>
        <w:t xml:space="preserve">: </w:t>
      </w:r>
      <w:hyperlink r:id="rId15" w:history="1">
        <w:r w:rsidR="00D646CE" w:rsidRPr="00A16119">
          <w:rPr>
            <w:rStyle w:val="Hyperlink"/>
            <w:rFonts w:ascii="Arial" w:hAnsi="Arial" w:cs="Arial"/>
            <w:sz w:val="24"/>
            <w:szCs w:val="24"/>
          </w:rPr>
          <w:t>https://www.simplypsychology.org/bruner</w:t>
        </w:r>
      </w:hyperlink>
      <w:r w:rsidR="00D646CE">
        <w:rPr>
          <w:rFonts w:ascii="Arial" w:hAnsi="Arial" w:cs="Arial"/>
          <w:sz w:val="24"/>
          <w:szCs w:val="24"/>
        </w:rPr>
        <w:t xml:space="preserve"> (Accessed: 28</w:t>
      </w:r>
      <w:r w:rsidR="00D646CE" w:rsidRPr="00D646CE">
        <w:rPr>
          <w:rFonts w:ascii="Arial" w:hAnsi="Arial" w:cs="Arial"/>
          <w:sz w:val="24"/>
          <w:szCs w:val="24"/>
          <w:vertAlign w:val="superscript"/>
        </w:rPr>
        <w:t>th</w:t>
      </w:r>
      <w:r w:rsidR="00D646CE">
        <w:rPr>
          <w:rFonts w:ascii="Arial" w:hAnsi="Arial" w:cs="Arial"/>
          <w:sz w:val="24"/>
          <w:szCs w:val="24"/>
        </w:rPr>
        <w:t xml:space="preserve"> October 2019)</w:t>
      </w:r>
    </w:p>
    <w:p w14:paraId="19E3E367" w14:textId="77777777" w:rsidR="00BB7F65" w:rsidRDefault="00BB7F65" w:rsidP="00F56E72">
      <w:pPr>
        <w:rPr>
          <w:rFonts w:ascii="Arial" w:hAnsi="Arial" w:cs="Arial"/>
          <w:sz w:val="24"/>
          <w:szCs w:val="24"/>
        </w:rPr>
      </w:pPr>
    </w:p>
    <w:p w14:paraId="56CB6FF2" w14:textId="5697AE93" w:rsidR="00AC77A7" w:rsidRDefault="00EB0E15" w:rsidP="00F56E72">
      <w:pPr>
        <w:rPr>
          <w:rFonts w:ascii="Arial" w:hAnsi="Arial" w:cs="Arial"/>
          <w:sz w:val="24"/>
          <w:szCs w:val="24"/>
        </w:rPr>
      </w:pPr>
      <w:r>
        <w:rPr>
          <w:rFonts w:ascii="Arial" w:hAnsi="Arial" w:cs="Arial"/>
          <w:sz w:val="24"/>
          <w:szCs w:val="24"/>
        </w:rPr>
        <w:t xml:space="preserve">Simply Psychology (2015) </w:t>
      </w:r>
      <w:r>
        <w:rPr>
          <w:rFonts w:ascii="Arial" w:hAnsi="Arial" w:cs="Arial"/>
          <w:i/>
          <w:iCs/>
          <w:sz w:val="24"/>
          <w:szCs w:val="24"/>
        </w:rPr>
        <w:t>Piaget’s Theory of Moral Development</w:t>
      </w:r>
      <w:r>
        <w:rPr>
          <w:rFonts w:ascii="Arial" w:hAnsi="Arial" w:cs="Arial"/>
          <w:sz w:val="24"/>
          <w:szCs w:val="24"/>
        </w:rPr>
        <w:t xml:space="preserve">. </w:t>
      </w:r>
      <w:r w:rsidR="00AC77A7">
        <w:rPr>
          <w:rFonts w:ascii="Arial" w:hAnsi="Arial" w:cs="Arial"/>
          <w:sz w:val="24"/>
          <w:szCs w:val="24"/>
        </w:rPr>
        <w:t xml:space="preserve">Available at: </w:t>
      </w:r>
      <w:hyperlink r:id="rId16" w:history="1">
        <w:r w:rsidR="00AC77A7" w:rsidRPr="00A16119">
          <w:rPr>
            <w:rStyle w:val="Hyperlink"/>
            <w:rFonts w:ascii="Arial" w:hAnsi="Arial" w:cs="Arial"/>
            <w:sz w:val="24"/>
            <w:szCs w:val="24"/>
          </w:rPr>
          <w:t>https://www.simplypsychology.org/piaget-moral.html</w:t>
        </w:r>
      </w:hyperlink>
      <w:r w:rsidR="00AC77A7">
        <w:rPr>
          <w:rFonts w:ascii="Arial" w:hAnsi="Arial" w:cs="Arial"/>
          <w:sz w:val="24"/>
          <w:szCs w:val="24"/>
        </w:rPr>
        <w:t xml:space="preserve"> (Accessed: 28</w:t>
      </w:r>
      <w:r w:rsidR="00AC77A7" w:rsidRPr="00AC77A7">
        <w:rPr>
          <w:rFonts w:ascii="Arial" w:hAnsi="Arial" w:cs="Arial"/>
          <w:sz w:val="24"/>
          <w:szCs w:val="24"/>
          <w:vertAlign w:val="superscript"/>
        </w:rPr>
        <w:t>th</w:t>
      </w:r>
      <w:r w:rsidR="00AC77A7">
        <w:rPr>
          <w:rFonts w:ascii="Arial" w:hAnsi="Arial" w:cs="Arial"/>
          <w:sz w:val="24"/>
          <w:szCs w:val="24"/>
        </w:rPr>
        <w:t xml:space="preserve"> October 2019)</w:t>
      </w:r>
    </w:p>
    <w:p w14:paraId="1411142C" w14:textId="77777777" w:rsidR="00BB7F65" w:rsidRPr="00EB0E15" w:rsidRDefault="00BB7F65" w:rsidP="00F56E72">
      <w:pPr>
        <w:rPr>
          <w:rFonts w:ascii="Arial" w:hAnsi="Arial" w:cs="Arial"/>
          <w:sz w:val="24"/>
          <w:szCs w:val="24"/>
        </w:rPr>
      </w:pPr>
    </w:p>
    <w:p w14:paraId="6BFC7D30" w14:textId="6B3131FA" w:rsidR="00844EF9" w:rsidRDefault="00844EF9" w:rsidP="00F56E72">
      <w:pPr>
        <w:rPr>
          <w:rFonts w:ascii="Arial" w:hAnsi="Arial" w:cs="Arial"/>
          <w:sz w:val="24"/>
          <w:szCs w:val="24"/>
        </w:rPr>
      </w:pPr>
      <w:r>
        <w:rPr>
          <w:rFonts w:ascii="Arial" w:hAnsi="Arial" w:cs="Arial"/>
          <w:sz w:val="24"/>
          <w:szCs w:val="24"/>
        </w:rPr>
        <w:lastRenderedPageBreak/>
        <w:t xml:space="preserve">Skinner, B.F. (1954) </w:t>
      </w:r>
      <w:r>
        <w:rPr>
          <w:rFonts w:ascii="Arial" w:hAnsi="Arial" w:cs="Arial"/>
          <w:i/>
          <w:iCs/>
          <w:sz w:val="24"/>
          <w:szCs w:val="24"/>
        </w:rPr>
        <w:t>The Science of Learning and the Art of Teaching</w:t>
      </w:r>
      <w:r>
        <w:rPr>
          <w:rFonts w:ascii="Arial" w:hAnsi="Arial" w:cs="Arial"/>
          <w:sz w:val="24"/>
          <w:szCs w:val="24"/>
        </w:rPr>
        <w:t>. Cambridge: Cambridge Mass.</w:t>
      </w:r>
    </w:p>
    <w:p w14:paraId="19639D0A" w14:textId="77777777" w:rsidR="00BB7F65" w:rsidRPr="00844EF9" w:rsidRDefault="00BB7F65" w:rsidP="00F56E72">
      <w:pPr>
        <w:rPr>
          <w:rFonts w:ascii="Arial" w:hAnsi="Arial" w:cs="Arial"/>
          <w:sz w:val="24"/>
          <w:szCs w:val="24"/>
        </w:rPr>
      </w:pPr>
    </w:p>
    <w:p w14:paraId="4A8AA42E" w14:textId="1D8C4780" w:rsidR="00521A4D" w:rsidRDefault="00521A4D" w:rsidP="00F56E72">
      <w:pPr>
        <w:rPr>
          <w:rFonts w:ascii="Arial" w:hAnsi="Arial" w:cs="Arial"/>
          <w:sz w:val="24"/>
          <w:szCs w:val="24"/>
        </w:rPr>
      </w:pPr>
      <w:r w:rsidRPr="00477419">
        <w:rPr>
          <w:rFonts w:ascii="Arial" w:hAnsi="Arial" w:cs="Arial"/>
          <w:sz w:val="24"/>
          <w:szCs w:val="24"/>
        </w:rPr>
        <w:t>Sprenger, M. (</w:t>
      </w:r>
      <w:r w:rsidR="001B6FF3" w:rsidRPr="00477419">
        <w:rPr>
          <w:rFonts w:ascii="Arial" w:hAnsi="Arial" w:cs="Arial"/>
          <w:sz w:val="24"/>
          <w:szCs w:val="24"/>
        </w:rPr>
        <w:t xml:space="preserve">2005) </w:t>
      </w:r>
      <w:r w:rsidR="001B6FF3" w:rsidRPr="00477419">
        <w:rPr>
          <w:rFonts w:ascii="Arial" w:hAnsi="Arial" w:cs="Arial"/>
          <w:i/>
          <w:iCs/>
          <w:sz w:val="24"/>
          <w:szCs w:val="24"/>
        </w:rPr>
        <w:t>How to Teach so Students Remember</w:t>
      </w:r>
      <w:r w:rsidR="001B6FF3" w:rsidRPr="00477419">
        <w:rPr>
          <w:rFonts w:ascii="Arial" w:hAnsi="Arial" w:cs="Arial"/>
          <w:sz w:val="24"/>
          <w:szCs w:val="24"/>
        </w:rPr>
        <w:t xml:space="preserve">. </w:t>
      </w:r>
      <w:r w:rsidR="00EF6418" w:rsidRPr="00477419">
        <w:rPr>
          <w:rFonts w:ascii="Arial" w:hAnsi="Arial" w:cs="Arial"/>
          <w:sz w:val="24"/>
          <w:szCs w:val="24"/>
        </w:rPr>
        <w:t>Virginia: Association for Supervision and Curriculum Development.</w:t>
      </w:r>
    </w:p>
    <w:p w14:paraId="299FBC30" w14:textId="77777777" w:rsidR="00BB7F65" w:rsidRDefault="00BB7F65" w:rsidP="00F56E72">
      <w:pPr>
        <w:rPr>
          <w:rFonts w:ascii="Arial" w:hAnsi="Arial" w:cs="Arial"/>
          <w:sz w:val="24"/>
          <w:szCs w:val="24"/>
        </w:rPr>
      </w:pPr>
    </w:p>
    <w:p w14:paraId="7BF9DDC0" w14:textId="70034A3D" w:rsidR="001839B0" w:rsidRDefault="001839B0" w:rsidP="00F56E72">
      <w:pPr>
        <w:rPr>
          <w:rFonts w:ascii="Arial" w:hAnsi="Arial" w:cs="Arial"/>
          <w:sz w:val="24"/>
          <w:szCs w:val="24"/>
        </w:rPr>
      </w:pPr>
      <w:r>
        <w:rPr>
          <w:rFonts w:ascii="Arial" w:hAnsi="Arial" w:cs="Arial"/>
          <w:sz w:val="24"/>
          <w:szCs w:val="24"/>
        </w:rPr>
        <w:t xml:space="preserve">Syed, M. (2018) </w:t>
      </w:r>
      <w:r>
        <w:rPr>
          <w:rFonts w:ascii="Arial" w:hAnsi="Arial" w:cs="Arial"/>
          <w:i/>
          <w:iCs/>
          <w:sz w:val="24"/>
          <w:szCs w:val="24"/>
        </w:rPr>
        <w:t>You are Awe Some</w:t>
      </w:r>
      <w:r>
        <w:rPr>
          <w:rFonts w:ascii="Arial" w:hAnsi="Arial" w:cs="Arial"/>
          <w:sz w:val="24"/>
          <w:szCs w:val="24"/>
        </w:rPr>
        <w:t xml:space="preserve">. </w:t>
      </w:r>
      <w:r w:rsidR="00A943B7">
        <w:rPr>
          <w:rFonts w:ascii="Arial" w:hAnsi="Arial" w:cs="Arial"/>
          <w:sz w:val="24"/>
          <w:szCs w:val="24"/>
        </w:rPr>
        <w:t>Wren &amp; Rook.</w:t>
      </w:r>
    </w:p>
    <w:p w14:paraId="4943E6F8" w14:textId="77777777" w:rsidR="00BB7F65" w:rsidRPr="001839B0" w:rsidRDefault="00BB7F65" w:rsidP="00F56E72">
      <w:pPr>
        <w:rPr>
          <w:rFonts w:ascii="Arial" w:hAnsi="Arial" w:cs="Arial"/>
          <w:sz w:val="24"/>
          <w:szCs w:val="24"/>
        </w:rPr>
      </w:pPr>
    </w:p>
    <w:p w14:paraId="542FC586" w14:textId="4D0085A5" w:rsidR="00BA22EB" w:rsidRDefault="00BA22EB" w:rsidP="00F56E72">
      <w:pPr>
        <w:rPr>
          <w:rFonts w:ascii="Arial" w:hAnsi="Arial" w:cs="Arial"/>
          <w:sz w:val="24"/>
          <w:szCs w:val="24"/>
        </w:rPr>
      </w:pPr>
      <w:r w:rsidRPr="00B47E10">
        <w:rPr>
          <w:rFonts w:ascii="Arial" w:hAnsi="Arial" w:cs="Arial"/>
          <w:sz w:val="24"/>
          <w:szCs w:val="24"/>
        </w:rPr>
        <w:t>Tripp, D</w:t>
      </w:r>
      <w:r w:rsidR="00C9271C" w:rsidRPr="00B47E10">
        <w:rPr>
          <w:rFonts w:ascii="Arial" w:hAnsi="Arial" w:cs="Arial"/>
          <w:sz w:val="24"/>
          <w:szCs w:val="24"/>
        </w:rPr>
        <w:t xml:space="preserve">. (2012) </w:t>
      </w:r>
      <w:r w:rsidR="00C9271C" w:rsidRPr="00B47E10">
        <w:rPr>
          <w:rFonts w:ascii="Arial" w:hAnsi="Arial" w:cs="Arial"/>
          <w:i/>
          <w:iCs/>
          <w:sz w:val="24"/>
          <w:szCs w:val="24"/>
        </w:rPr>
        <w:t>Critical Incidents in Teaching</w:t>
      </w:r>
      <w:r w:rsidR="00C9271C" w:rsidRPr="00B47E10">
        <w:rPr>
          <w:rFonts w:ascii="Arial" w:hAnsi="Arial" w:cs="Arial"/>
          <w:sz w:val="24"/>
          <w:szCs w:val="24"/>
        </w:rPr>
        <w:t xml:space="preserve">. </w:t>
      </w:r>
      <w:r w:rsidR="00F87C0E" w:rsidRPr="00B47E10">
        <w:rPr>
          <w:rFonts w:ascii="Arial" w:hAnsi="Arial" w:cs="Arial"/>
          <w:sz w:val="24"/>
          <w:szCs w:val="24"/>
        </w:rPr>
        <w:t>London: Routledge.</w:t>
      </w:r>
    </w:p>
    <w:p w14:paraId="2813E4B5" w14:textId="77777777" w:rsidR="00BB7F65" w:rsidRDefault="00BB7F65" w:rsidP="00F56E72">
      <w:pPr>
        <w:rPr>
          <w:rFonts w:ascii="Arial" w:hAnsi="Arial" w:cs="Arial"/>
          <w:sz w:val="24"/>
          <w:szCs w:val="24"/>
        </w:rPr>
      </w:pPr>
    </w:p>
    <w:p w14:paraId="1A323249" w14:textId="39A49FDF" w:rsidR="00A66D94" w:rsidRDefault="00A66D94" w:rsidP="00F56E72">
      <w:pPr>
        <w:rPr>
          <w:rFonts w:ascii="Arial" w:hAnsi="Arial" w:cs="Arial"/>
          <w:sz w:val="24"/>
          <w:szCs w:val="24"/>
        </w:rPr>
      </w:pPr>
      <w:r>
        <w:rPr>
          <w:rFonts w:ascii="Arial" w:hAnsi="Arial" w:cs="Arial"/>
          <w:sz w:val="24"/>
          <w:szCs w:val="24"/>
        </w:rPr>
        <w:t xml:space="preserve">Vygotsky, L. (1978) </w:t>
      </w:r>
      <w:r>
        <w:rPr>
          <w:rFonts w:ascii="Arial" w:hAnsi="Arial" w:cs="Arial"/>
          <w:i/>
          <w:iCs/>
          <w:sz w:val="24"/>
          <w:szCs w:val="24"/>
        </w:rPr>
        <w:t xml:space="preserve">Mind </w:t>
      </w:r>
      <w:r w:rsidR="00FE501D">
        <w:rPr>
          <w:rFonts w:ascii="Arial" w:hAnsi="Arial" w:cs="Arial"/>
          <w:i/>
          <w:iCs/>
          <w:sz w:val="24"/>
          <w:szCs w:val="24"/>
        </w:rPr>
        <w:t>in</w:t>
      </w:r>
      <w:r>
        <w:rPr>
          <w:rFonts w:ascii="Arial" w:hAnsi="Arial" w:cs="Arial"/>
          <w:i/>
          <w:iCs/>
          <w:sz w:val="24"/>
          <w:szCs w:val="24"/>
        </w:rPr>
        <w:t xml:space="preserve"> Society</w:t>
      </w:r>
      <w:r>
        <w:rPr>
          <w:rFonts w:ascii="Arial" w:hAnsi="Arial" w:cs="Arial"/>
          <w:sz w:val="24"/>
          <w:szCs w:val="24"/>
        </w:rPr>
        <w:t xml:space="preserve">. </w:t>
      </w:r>
      <w:r w:rsidR="00FE501D">
        <w:rPr>
          <w:rFonts w:ascii="Arial" w:hAnsi="Arial" w:cs="Arial"/>
          <w:sz w:val="24"/>
          <w:szCs w:val="24"/>
        </w:rPr>
        <w:t>Harvard: Harvard University Press.</w:t>
      </w:r>
    </w:p>
    <w:p w14:paraId="7B95F7BD" w14:textId="434E03AC" w:rsidR="00384D10" w:rsidRDefault="00384D10" w:rsidP="00F56E72">
      <w:pPr>
        <w:rPr>
          <w:rFonts w:ascii="Arial" w:hAnsi="Arial" w:cs="Arial"/>
          <w:sz w:val="24"/>
          <w:szCs w:val="24"/>
        </w:rPr>
      </w:pPr>
    </w:p>
    <w:p w14:paraId="22EFBA9F" w14:textId="61D73722" w:rsidR="00384D10" w:rsidRDefault="00384D10" w:rsidP="00F56E72">
      <w:pPr>
        <w:rPr>
          <w:rFonts w:ascii="Arial" w:hAnsi="Arial" w:cs="Arial"/>
          <w:sz w:val="24"/>
          <w:szCs w:val="24"/>
        </w:rPr>
      </w:pPr>
    </w:p>
    <w:p w14:paraId="186AF73C" w14:textId="5A9B7124" w:rsidR="00384D10" w:rsidRDefault="00384D10" w:rsidP="00F56E72">
      <w:pPr>
        <w:rPr>
          <w:rFonts w:ascii="Arial" w:hAnsi="Arial" w:cs="Arial"/>
          <w:sz w:val="24"/>
          <w:szCs w:val="24"/>
        </w:rPr>
      </w:pPr>
    </w:p>
    <w:p w14:paraId="185062B3" w14:textId="5EE720BA" w:rsidR="00384D10" w:rsidRDefault="00384D10" w:rsidP="00F56E72">
      <w:pPr>
        <w:rPr>
          <w:rFonts w:ascii="Arial" w:hAnsi="Arial" w:cs="Arial"/>
          <w:sz w:val="24"/>
          <w:szCs w:val="24"/>
        </w:rPr>
      </w:pPr>
    </w:p>
    <w:p w14:paraId="63DF6625" w14:textId="0C5E8CD6" w:rsidR="00384D10" w:rsidRDefault="00384D10" w:rsidP="00F56E72">
      <w:pPr>
        <w:rPr>
          <w:rFonts w:ascii="Arial" w:hAnsi="Arial" w:cs="Arial"/>
          <w:sz w:val="24"/>
          <w:szCs w:val="24"/>
        </w:rPr>
      </w:pPr>
    </w:p>
    <w:p w14:paraId="224D96BB" w14:textId="159C4520" w:rsidR="00384D10" w:rsidRDefault="00384D10" w:rsidP="00F56E72">
      <w:pPr>
        <w:rPr>
          <w:rFonts w:ascii="Arial" w:hAnsi="Arial" w:cs="Arial"/>
          <w:sz w:val="24"/>
          <w:szCs w:val="24"/>
        </w:rPr>
      </w:pPr>
    </w:p>
    <w:p w14:paraId="27149127" w14:textId="5B11454E" w:rsidR="00384D10" w:rsidRDefault="00384D10" w:rsidP="00F56E72">
      <w:pPr>
        <w:rPr>
          <w:rFonts w:ascii="Arial" w:hAnsi="Arial" w:cs="Arial"/>
          <w:sz w:val="24"/>
          <w:szCs w:val="24"/>
        </w:rPr>
      </w:pPr>
    </w:p>
    <w:p w14:paraId="409CADC2" w14:textId="55C2BEF2" w:rsidR="00384D10" w:rsidRDefault="00384D10" w:rsidP="00F56E72">
      <w:pPr>
        <w:rPr>
          <w:rFonts w:ascii="Arial" w:hAnsi="Arial" w:cs="Arial"/>
          <w:sz w:val="24"/>
          <w:szCs w:val="24"/>
        </w:rPr>
      </w:pPr>
    </w:p>
    <w:p w14:paraId="2B243118" w14:textId="267C1DC4" w:rsidR="00384D10" w:rsidRDefault="00384D10" w:rsidP="00F56E72">
      <w:pPr>
        <w:rPr>
          <w:rFonts w:ascii="Arial" w:hAnsi="Arial" w:cs="Arial"/>
          <w:sz w:val="24"/>
          <w:szCs w:val="24"/>
        </w:rPr>
      </w:pPr>
    </w:p>
    <w:p w14:paraId="028EBCF3" w14:textId="38F37A76" w:rsidR="00384D10" w:rsidRDefault="00384D10" w:rsidP="00F56E72">
      <w:pPr>
        <w:rPr>
          <w:rFonts w:ascii="Arial" w:hAnsi="Arial" w:cs="Arial"/>
          <w:sz w:val="24"/>
          <w:szCs w:val="24"/>
        </w:rPr>
      </w:pPr>
    </w:p>
    <w:p w14:paraId="6FADE5F2" w14:textId="7D5B6707" w:rsidR="00384D10" w:rsidRDefault="00384D10" w:rsidP="00F56E72">
      <w:pPr>
        <w:rPr>
          <w:rFonts w:ascii="Arial" w:hAnsi="Arial" w:cs="Arial"/>
          <w:sz w:val="24"/>
          <w:szCs w:val="24"/>
        </w:rPr>
      </w:pPr>
    </w:p>
    <w:p w14:paraId="368C69F6" w14:textId="43C9C3EE" w:rsidR="00384D10" w:rsidRDefault="00384D10" w:rsidP="00F56E72">
      <w:pPr>
        <w:rPr>
          <w:rFonts w:ascii="Arial" w:hAnsi="Arial" w:cs="Arial"/>
          <w:sz w:val="24"/>
          <w:szCs w:val="24"/>
        </w:rPr>
      </w:pPr>
    </w:p>
    <w:p w14:paraId="2E6E58D4" w14:textId="5A528EE9" w:rsidR="00384D10" w:rsidRDefault="00384D10" w:rsidP="00F56E72">
      <w:pPr>
        <w:rPr>
          <w:rFonts w:ascii="Arial" w:hAnsi="Arial" w:cs="Arial"/>
          <w:sz w:val="24"/>
          <w:szCs w:val="24"/>
        </w:rPr>
      </w:pPr>
    </w:p>
    <w:p w14:paraId="2C416EF1" w14:textId="6549D569" w:rsidR="00384D10" w:rsidRDefault="00384D10" w:rsidP="00F56E72">
      <w:pPr>
        <w:rPr>
          <w:rFonts w:ascii="Arial" w:hAnsi="Arial" w:cs="Arial"/>
          <w:sz w:val="24"/>
          <w:szCs w:val="24"/>
        </w:rPr>
      </w:pPr>
    </w:p>
    <w:p w14:paraId="5C8D1062" w14:textId="2ABA6761" w:rsidR="00384D10" w:rsidRDefault="00384D10" w:rsidP="00F56E72">
      <w:pPr>
        <w:rPr>
          <w:rFonts w:ascii="Arial" w:hAnsi="Arial" w:cs="Arial"/>
          <w:sz w:val="24"/>
          <w:szCs w:val="24"/>
        </w:rPr>
      </w:pPr>
    </w:p>
    <w:p w14:paraId="4C1CBDAB" w14:textId="05A52344" w:rsidR="00384D10" w:rsidRDefault="00384D10" w:rsidP="00F56E72">
      <w:pPr>
        <w:rPr>
          <w:rFonts w:ascii="Arial" w:hAnsi="Arial" w:cs="Arial"/>
          <w:sz w:val="24"/>
          <w:szCs w:val="24"/>
        </w:rPr>
      </w:pPr>
    </w:p>
    <w:p w14:paraId="2B468886" w14:textId="4BF04596" w:rsidR="00384D10" w:rsidRDefault="00384D10" w:rsidP="00F56E72">
      <w:pPr>
        <w:rPr>
          <w:rFonts w:ascii="Arial" w:hAnsi="Arial" w:cs="Arial"/>
          <w:sz w:val="24"/>
          <w:szCs w:val="24"/>
        </w:rPr>
      </w:pPr>
    </w:p>
    <w:p w14:paraId="5BAA5B37" w14:textId="317A3103" w:rsidR="00384D10" w:rsidRDefault="00384D10" w:rsidP="00F56E72">
      <w:pPr>
        <w:rPr>
          <w:rFonts w:ascii="Arial" w:hAnsi="Arial" w:cs="Arial"/>
          <w:sz w:val="24"/>
          <w:szCs w:val="24"/>
        </w:rPr>
      </w:pPr>
    </w:p>
    <w:p w14:paraId="37B70660" w14:textId="037C52E4" w:rsidR="00384D10" w:rsidRDefault="00384D10" w:rsidP="00F56E72">
      <w:pPr>
        <w:rPr>
          <w:rFonts w:ascii="Arial" w:hAnsi="Arial" w:cs="Arial"/>
          <w:sz w:val="24"/>
          <w:szCs w:val="24"/>
        </w:rPr>
      </w:pPr>
    </w:p>
    <w:p w14:paraId="5384A947" w14:textId="235EE854" w:rsidR="00384D10" w:rsidRDefault="00384D10" w:rsidP="00F56E72">
      <w:pPr>
        <w:rPr>
          <w:rFonts w:ascii="Arial" w:hAnsi="Arial" w:cs="Arial"/>
          <w:sz w:val="24"/>
          <w:szCs w:val="24"/>
        </w:rPr>
      </w:pPr>
    </w:p>
    <w:p w14:paraId="0B03A8B3" w14:textId="266B87C3" w:rsidR="00384D10" w:rsidRDefault="00384D10" w:rsidP="00F56E72">
      <w:pPr>
        <w:rPr>
          <w:rFonts w:ascii="Arial" w:hAnsi="Arial" w:cs="Arial"/>
          <w:sz w:val="24"/>
          <w:szCs w:val="24"/>
        </w:rPr>
      </w:pPr>
    </w:p>
    <w:p w14:paraId="484AD877" w14:textId="4B9FE005" w:rsidR="0055103F" w:rsidRDefault="0046006F" w:rsidP="00F56E72">
      <w:pPr>
        <w:rPr>
          <w:rFonts w:ascii="Arial" w:hAnsi="Arial" w:cs="Arial"/>
          <w:b/>
          <w:bCs/>
          <w:sz w:val="28"/>
          <w:szCs w:val="28"/>
          <w:u w:val="single"/>
        </w:rPr>
      </w:pPr>
      <w:r>
        <w:rPr>
          <w:rFonts w:ascii="Arial" w:hAnsi="Arial" w:cs="Arial"/>
          <w:b/>
          <w:bCs/>
          <w:sz w:val="28"/>
          <w:szCs w:val="28"/>
          <w:u w:val="single"/>
        </w:rPr>
        <w:t>Appendices</w:t>
      </w:r>
    </w:p>
    <w:p w14:paraId="64AD1E8F" w14:textId="2446592C" w:rsidR="0046006F" w:rsidRDefault="0046006F" w:rsidP="00F56E72">
      <w:pPr>
        <w:rPr>
          <w:rFonts w:ascii="Arial" w:hAnsi="Arial" w:cs="Arial"/>
          <w:sz w:val="28"/>
          <w:szCs w:val="28"/>
        </w:rPr>
      </w:pPr>
    </w:p>
    <w:p w14:paraId="5BE5862B" w14:textId="77777777" w:rsidR="005C257B" w:rsidRPr="0058437D" w:rsidRDefault="005C257B" w:rsidP="005C257B">
      <w:pPr>
        <w:rPr>
          <w:b/>
          <w:bCs/>
          <w:sz w:val="24"/>
          <w:szCs w:val="24"/>
          <w:u w:val="single"/>
        </w:rPr>
      </w:pPr>
      <w:r>
        <w:rPr>
          <w:b/>
          <w:bCs/>
          <w:sz w:val="24"/>
          <w:szCs w:val="24"/>
          <w:u w:val="single"/>
        </w:rPr>
        <w:t>Observation and Arc Sheets 1:</w:t>
      </w:r>
    </w:p>
    <w:p w14:paraId="0F58F544" w14:textId="77777777" w:rsidR="005C257B" w:rsidRDefault="005C257B" w:rsidP="005C257B"/>
    <w:p w14:paraId="62C5FCC8" w14:textId="77777777" w:rsidR="005C257B" w:rsidRDefault="005C257B" w:rsidP="005C257B"/>
    <w:p w14:paraId="607F5EA5" w14:textId="77777777" w:rsidR="005C257B" w:rsidRDefault="005C257B" w:rsidP="005C257B">
      <w:r>
        <w:rPr>
          <w:rFonts w:ascii="Arial" w:hAnsi="Arial" w:cs="Arial"/>
          <w:b/>
          <w:bCs/>
          <w:noProof/>
          <w:sz w:val="28"/>
          <w:szCs w:val="28"/>
          <w:u w:val="single"/>
        </w:rPr>
        <w:drawing>
          <wp:anchor distT="0" distB="0" distL="114300" distR="114300" simplePos="0" relativeHeight="251659264" behindDoc="0" locked="0" layoutInCell="1" allowOverlap="1" wp14:anchorId="27CA34BB" wp14:editId="01CDC153">
            <wp:simplePos x="0" y="0"/>
            <wp:positionH relativeFrom="column">
              <wp:posOffset>2968832</wp:posOffset>
            </wp:positionH>
            <wp:positionV relativeFrom="paragraph">
              <wp:posOffset>64267</wp:posOffset>
            </wp:positionV>
            <wp:extent cx="2576946" cy="3723640"/>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
                    <pic:cNvPicPr/>
                  </pic:nvPicPr>
                  <pic:blipFill rotWithShape="1">
                    <a:blip r:embed="rId17" cstate="print">
                      <a:extLst>
                        <a:ext uri="{28A0092B-C50C-407E-A947-70E740481C1C}">
                          <a14:useLocalDpi xmlns:a14="http://schemas.microsoft.com/office/drawing/2010/main" val="0"/>
                        </a:ext>
                      </a:extLst>
                    </a:blip>
                    <a:srcRect l="7751" r="6389" b="7048"/>
                    <a:stretch/>
                  </pic:blipFill>
                  <pic:spPr bwMode="auto">
                    <a:xfrm>
                      <a:off x="0" y="0"/>
                      <a:ext cx="2576946" cy="37236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Arial" w:hAnsi="Arial" w:cs="Arial"/>
          <w:b/>
          <w:bCs/>
          <w:noProof/>
          <w:sz w:val="28"/>
          <w:szCs w:val="28"/>
          <w:u w:val="single"/>
        </w:rPr>
        <w:drawing>
          <wp:anchor distT="0" distB="0" distL="114300" distR="114300" simplePos="0" relativeHeight="251661312" behindDoc="0" locked="0" layoutInCell="1" allowOverlap="1" wp14:anchorId="5B6F9E2C" wp14:editId="6413D56C">
            <wp:simplePos x="0" y="0"/>
            <wp:positionH relativeFrom="column">
              <wp:posOffset>-272324</wp:posOffset>
            </wp:positionH>
            <wp:positionV relativeFrom="paragraph">
              <wp:posOffset>122465</wp:posOffset>
            </wp:positionV>
            <wp:extent cx="2426970" cy="3507740"/>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
                    <pic:cNvPicPr/>
                  </pic:nvPicPr>
                  <pic:blipFill rotWithShape="1">
                    <a:blip r:embed="rId18" cstate="print">
                      <a:extLst>
                        <a:ext uri="{28A0092B-C50C-407E-A947-70E740481C1C}">
                          <a14:useLocalDpi xmlns:a14="http://schemas.microsoft.com/office/drawing/2010/main" val="0"/>
                        </a:ext>
                      </a:extLst>
                    </a:blip>
                    <a:srcRect l="7186" r="5363" b="5275"/>
                    <a:stretch/>
                  </pic:blipFill>
                  <pic:spPr bwMode="auto">
                    <a:xfrm>
                      <a:off x="0" y="0"/>
                      <a:ext cx="2426970" cy="35077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15EBF8E" w14:textId="77777777" w:rsidR="005C257B" w:rsidRDefault="005C257B" w:rsidP="005C257B"/>
    <w:p w14:paraId="7AE7555E" w14:textId="77777777" w:rsidR="005C257B" w:rsidRDefault="005C257B" w:rsidP="005C257B"/>
    <w:p w14:paraId="17C2EC7D" w14:textId="77777777" w:rsidR="005C257B" w:rsidRDefault="005C257B" w:rsidP="005C257B"/>
    <w:p w14:paraId="2BF73C45" w14:textId="77777777" w:rsidR="005C257B" w:rsidRDefault="005C257B" w:rsidP="005C257B"/>
    <w:p w14:paraId="46CFFA22" w14:textId="77777777" w:rsidR="005C257B" w:rsidRDefault="005C257B" w:rsidP="005C257B"/>
    <w:p w14:paraId="33BBC6BD" w14:textId="77777777" w:rsidR="005C257B" w:rsidRDefault="005C257B" w:rsidP="005C257B"/>
    <w:p w14:paraId="45C41913" w14:textId="77777777" w:rsidR="005C257B" w:rsidRDefault="005C257B" w:rsidP="005C257B"/>
    <w:p w14:paraId="0F02D4A2" w14:textId="77777777" w:rsidR="005C257B" w:rsidRDefault="005C257B" w:rsidP="005C257B"/>
    <w:p w14:paraId="7AA3FF73" w14:textId="77777777" w:rsidR="005C257B" w:rsidRDefault="005C257B" w:rsidP="005C257B"/>
    <w:p w14:paraId="008BCC40" w14:textId="77777777" w:rsidR="005C257B" w:rsidRDefault="005C257B" w:rsidP="005C257B"/>
    <w:p w14:paraId="0E277544" w14:textId="3B879CDE" w:rsidR="005C257B" w:rsidRDefault="00ED15FE" w:rsidP="005C257B">
      <w:r>
        <w:rPr>
          <w:rFonts w:ascii="Arial" w:hAnsi="Arial" w:cs="Arial"/>
          <w:b/>
          <w:bCs/>
          <w:noProof/>
          <w:sz w:val="28"/>
          <w:szCs w:val="28"/>
          <w:u w:val="single"/>
        </w:rPr>
        <w:drawing>
          <wp:anchor distT="0" distB="0" distL="114300" distR="114300" simplePos="0" relativeHeight="251665408" behindDoc="0" locked="0" layoutInCell="1" allowOverlap="1" wp14:anchorId="67EF8F76" wp14:editId="0F043601">
            <wp:simplePos x="0" y="0"/>
            <wp:positionH relativeFrom="margin">
              <wp:posOffset>1834400</wp:posOffset>
            </wp:positionH>
            <wp:positionV relativeFrom="paragraph">
              <wp:posOffset>196685</wp:posOffset>
            </wp:positionV>
            <wp:extent cx="2410460" cy="3524250"/>
            <wp:effectExtent l="0" t="0" r="889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
                    <pic:cNvPicPr/>
                  </pic:nvPicPr>
                  <pic:blipFill rotWithShape="1">
                    <a:blip r:embed="rId19" cstate="print">
                      <a:extLst>
                        <a:ext uri="{28A0092B-C50C-407E-A947-70E740481C1C}">
                          <a14:useLocalDpi xmlns:a14="http://schemas.microsoft.com/office/drawing/2010/main" val="0"/>
                        </a:ext>
                      </a:extLst>
                    </a:blip>
                    <a:srcRect l="6612" r="6236" b="4482"/>
                    <a:stretch/>
                  </pic:blipFill>
                  <pic:spPr bwMode="auto">
                    <a:xfrm>
                      <a:off x="0" y="0"/>
                      <a:ext cx="2410460" cy="35242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ACA6628" w14:textId="77777777" w:rsidR="005C257B" w:rsidRDefault="005C257B" w:rsidP="005C257B"/>
    <w:p w14:paraId="61BDD134" w14:textId="1964651C" w:rsidR="005C257B" w:rsidRDefault="005C257B" w:rsidP="005C257B"/>
    <w:p w14:paraId="4A0F90B8" w14:textId="77777777" w:rsidR="005C257B" w:rsidRDefault="005C257B" w:rsidP="005C257B"/>
    <w:p w14:paraId="522FB650" w14:textId="77777777" w:rsidR="005C257B" w:rsidRDefault="005C257B" w:rsidP="005C257B"/>
    <w:p w14:paraId="0B72023E" w14:textId="77777777" w:rsidR="005C257B" w:rsidRDefault="005C257B" w:rsidP="005C257B"/>
    <w:p w14:paraId="2FCCBC92" w14:textId="77777777" w:rsidR="005C257B" w:rsidRDefault="005C257B" w:rsidP="005C257B"/>
    <w:p w14:paraId="5C6B01C8" w14:textId="77777777" w:rsidR="005C257B" w:rsidRDefault="005C257B" w:rsidP="005C257B"/>
    <w:p w14:paraId="10304035" w14:textId="77777777" w:rsidR="005C257B" w:rsidRDefault="005C257B" w:rsidP="005C257B"/>
    <w:p w14:paraId="261BEFF9" w14:textId="77777777" w:rsidR="005C257B" w:rsidRDefault="005C257B" w:rsidP="005C257B"/>
    <w:p w14:paraId="18D1D836" w14:textId="77777777" w:rsidR="005C257B" w:rsidRDefault="005C257B" w:rsidP="005C257B"/>
    <w:p w14:paraId="45603E4C" w14:textId="77777777" w:rsidR="005C257B" w:rsidRDefault="005C257B" w:rsidP="005C257B"/>
    <w:p w14:paraId="1842C9AC" w14:textId="77777777" w:rsidR="005C257B" w:rsidRDefault="005C257B" w:rsidP="005C257B"/>
    <w:p w14:paraId="553F79B7" w14:textId="77777777" w:rsidR="005C257B" w:rsidRDefault="005C257B" w:rsidP="005C257B"/>
    <w:p w14:paraId="7F2D3E17" w14:textId="77777777" w:rsidR="005C257B" w:rsidRDefault="005C257B" w:rsidP="005C257B"/>
    <w:p w14:paraId="5F07EB93" w14:textId="77777777" w:rsidR="005C257B" w:rsidRPr="0058437D" w:rsidRDefault="005C257B" w:rsidP="005C257B">
      <w:pPr>
        <w:rPr>
          <w:b/>
          <w:bCs/>
          <w:sz w:val="24"/>
          <w:szCs w:val="24"/>
          <w:u w:val="single"/>
        </w:rPr>
      </w:pPr>
      <w:r>
        <w:rPr>
          <w:b/>
          <w:bCs/>
          <w:sz w:val="24"/>
          <w:szCs w:val="24"/>
          <w:u w:val="single"/>
        </w:rPr>
        <w:t>Observation and Arc Sheets 2:</w:t>
      </w:r>
    </w:p>
    <w:p w14:paraId="4DE54530" w14:textId="77777777" w:rsidR="005C257B" w:rsidRDefault="005C257B" w:rsidP="005C257B"/>
    <w:p w14:paraId="6F9C13A8" w14:textId="3E905927" w:rsidR="005C257B" w:rsidRDefault="00ED15FE" w:rsidP="005C257B">
      <w:r>
        <w:rPr>
          <w:rFonts w:ascii="Arial" w:hAnsi="Arial" w:cs="Arial"/>
          <w:b/>
          <w:bCs/>
          <w:noProof/>
          <w:sz w:val="28"/>
          <w:szCs w:val="28"/>
          <w:u w:val="single"/>
        </w:rPr>
        <w:drawing>
          <wp:anchor distT="0" distB="0" distL="114300" distR="114300" simplePos="0" relativeHeight="251663360" behindDoc="0" locked="0" layoutInCell="1" allowOverlap="1" wp14:anchorId="288C443C" wp14:editId="0B131E9E">
            <wp:simplePos x="0" y="0"/>
            <wp:positionH relativeFrom="column">
              <wp:posOffset>-166370</wp:posOffset>
            </wp:positionH>
            <wp:positionV relativeFrom="paragraph">
              <wp:posOffset>227330</wp:posOffset>
            </wp:positionV>
            <wp:extent cx="2398395" cy="3341370"/>
            <wp:effectExtent l="0" t="0" r="1905"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
                    <pic:cNvPicPr/>
                  </pic:nvPicPr>
                  <pic:blipFill rotWithShape="1">
                    <a:blip r:embed="rId20" cstate="print">
                      <a:extLst>
                        <a:ext uri="{28A0092B-C50C-407E-A947-70E740481C1C}">
                          <a14:useLocalDpi xmlns:a14="http://schemas.microsoft.com/office/drawing/2010/main" val="0"/>
                        </a:ext>
                      </a:extLst>
                    </a:blip>
                    <a:srcRect l="6325" r="5325" b="7756"/>
                    <a:stretch/>
                  </pic:blipFill>
                  <pic:spPr bwMode="auto">
                    <a:xfrm>
                      <a:off x="0" y="0"/>
                      <a:ext cx="2398395" cy="33413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Arial" w:hAnsi="Arial" w:cs="Arial"/>
          <w:b/>
          <w:bCs/>
          <w:noProof/>
          <w:sz w:val="28"/>
          <w:szCs w:val="28"/>
          <w:u w:val="single"/>
        </w:rPr>
        <w:drawing>
          <wp:anchor distT="0" distB="0" distL="114300" distR="114300" simplePos="0" relativeHeight="251660288" behindDoc="0" locked="0" layoutInCell="1" allowOverlap="1" wp14:anchorId="4DDB5A56" wp14:editId="42B909B4">
            <wp:simplePos x="0" y="0"/>
            <wp:positionH relativeFrom="margin">
              <wp:posOffset>3077144</wp:posOffset>
            </wp:positionH>
            <wp:positionV relativeFrom="paragraph">
              <wp:posOffset>15982</wp:posOffset>
            </wp:positionV>
            <wp:extent cx="2703195" cy="3964940"/>
            <wp:effectExtent l="0" t="0" r="1905"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
                    <pic:cNvPicPr/>
                  </pic:nvPicPr>
                  <pic:blipFill rotWithShape="1">
                    <a:blip r:embed="rId21" cstate="print">
                      <a:extLst>
                        <a:ext uri="{28A0092B-C50C-407E-A947-70E740481C1C}">
                          <a14:useLocalDpi xmlns:a14="http://schemas.microsoft.com/office/drawing/2010/main" val="0"/>
                        </a:ext>
                      </a:extLst>
                    </a:blip>
                    <a:srcRect l="8438" r="5609" b="5534"/>
                    <a:stretch/>
                  </pic:blipFill>
                  <pic:spPr bwMode="auto">
                    <a:xfrm>
                      <a:off x="0" y="0"/>
                      <a:ext cx="2703195" cy="39649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1AB1056" w14:textId="6E26FEC7" w:rsidR="005C257B" w:rsidRDefault="005C257B" w:rsidP="005C257B"/>
    <w:p w14:paraId="2A9E9A45" w14:textId="77777777" w:rsidR="005C257B" w:rsidRDefault="005C257B" w:rsidP="005C257B"/>
    <w:p w14:paraId="2191198B" w14:textId="77777777" w:rsidR="005C257B" w:rsidRDefault="005C257B" w:rsidP="005C257B"/>
    <w:p w14:paraId="568DA01E" w14:textId="77777777" w:rsidR="005C257B" w:rsidRDefault="005C257B" w:rsidP="005C257B"/>
    <w:p w14:paraId="124488B3" w14:textId="77777777" w:rsidR="005C257B" w:rsidRDefault="005C257B" w:rsidP="005C257B"/>
    <w:p w14:paraId="6A3D00C9" w14:textId="77777777" w:rsidR="005C257B" w:rsidRDefault="005C257B" w:rsidP="005C257B"/>
    <w:p w14:paraId="4153FCFB" w14:textId="77777777" w:rsidR="005C257B" w:rsidRDefault="005C257B" w:rsidP="005C257B"/>
    <w:p w14:paraId="4E1CFA7B" w14:textId="77777777" w:rsidR="005C257B" w:rsidRDefault="005C257B" w:rsidP="005C257B"/>
    <w:p w14:paraId="48C21D98" w14:textId="77777777" w:rsidR="005C257B" w:rsidRDefault="005C257B" w:rsidP="005C257B"/>
    <w:p w14:paraId="59F6330C" w14:textId="77777777" w:rsidR="005C257B" w:rsidRDefault="005C257B" w:rsidP="005C257B"/>
    <w:p w14:paraId="5511439A" w14:textId="77777777" w:rsidR="005C257B" w:rsidRDefault="005C257B" w:rsidP="005C257B"/>
    <w:p w14:paraId="125B4889" w14:textId="77777777" w:rsidR="005C257B" w:rsidRDefault="005C257B" w:rsidP="005C257B"/>
    <w:p w14:paraId="52FA5E39" w14:textId="77777777" w:rsidR="005C257B" w:rsidRDefault="005C257B" w:rsidP="005C257B"/>
    <w:p w14:paraId="69FDA239" w14:textId="77777777" w:rsidR="005C257B" w:rsidRDefault="005C257B" w:rsidP="005C257B">
      <w:r>
        <w:rPr>
          <w:rFonts w:ascii="Arial" w:hAnsi="Arial" w:cs="Arial"/>
          <w:b/>
          <w:bCs/>
          <w:noProof/>
          <w:sz w:val="28"/>
          <w:szCs w:val="28"/>
          <w:u w:val="single"/>
        </w:rPr>
        <w:drawing>
          <wp:anchor distT="0" distB="0" distL="114300" distR="114300" simplePos="0" relativeHeight="251666432" behindDoc="0" locked="0" layoutInCell="1" allowOverlap="1" wp14:anchorId="01B5612E" wp14:editId="1D170D47">
            <wp:simplePos x="0" y="0"/>
            <wp:positionH relativeFrom="column">
              <wp:posOffset>1508167</wp:posOffset>
            </wp:positionH>
            <wp:positionV relativeFrom="paragraph">
              <wp:posOffset>16724</wp:posOffset>
            </wp:positionV>
            <wp:extent cx="2505694" cy="3657600"/>
            <wp:effectExtent l="0" t="0" r="9525"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
                    <pic:cNvPicPr/>
                  </pic:nvPicPr>
                  <pic:blipFill rotWithShape="1">
                    <a:blip r:embed="rId22" cstate="print">
                      <a:extLst>
                        <a:ext uri="{28A0092B-C50C-407E-A947-70E740481C1C}">
                          <a14:useLocalDpi xmlns:a14="http://schemas.microsoft.com/office/drawing/2010/main" val="0"/>
                        </a:ext>
                      </a:extLst>
                    </a:blip>
                    <a:srcRect l="7430" r="6401" b="5744"/>
                    <a:stretch/>
                  </pic:blipFill>
                  <pic:spPr bwMode="auto">
                    <a:xfrm>
                      <a:off x="0" y="0"/>
                      <a:ext cx="2505694" cy="36576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24545AA" w14:textId="77777777" w:rsidR="005C257B" w:rsidRDefault="005C257B" w:rsidP="005C257B"/>
    <w:p w14:paraId="768E663E" w14:textId="77777777" w:rsidR="005C257B" w:rsidRDefault="005C257B" w:rsidP="005C257B"/>
    <w:p w14:paraId="4FF55068" w14:textId="77777777" w:rsidR="005C257B" w:rsidRDefault="005C257B" w:rsidP="005C257B"/>
    <w:p w14:paraId="111A979A" w14:textId="77777777" w:rsidR="005C257B" w:rsidRDefault="005C257B" w:rsidP="005C257B"/>
    <w:p w14:paraId="44369F0D" w14:textId="77777777" w:rsidR="005C257B" w:rsidRDefault="005C257B" w:rsidP="005C257B"/>
    <w:p w14:paraId="7E8080B9" w14:textId="77777777" w:rsidR="005C257B" w:rsidRDefault="005C257B" w:rsidP="005C257B"/>
    <w:p w14:paraId="22D73298" w14:textId="77777777" w:rsidR="005C257B" w:rsidRDefault="005C257B" w:rsidP="005C257B"/>
    <w:p w14:paraId="34BCAE96" w14:textId="77777777" w:rsidR="005C257B" w:rsidRDefault="005C257B" w:rsidP="005C257B"/>
    <w:p w14:paraId="45828144" w14:textId="77777777" w:rsidR="005C257B" w:rsidRDefault="005C257B" w:rsidP="005C257B"/>
    <w:p w14:paraId="3AA5E033" w14:textId="77777777" w:rsidR="005C257B" w:rsidRDefault="005C257B" w:rsidP="005C257B"/>
    <w:p w14:paraId="0896DDD8" w14:textId="77777777" w:rsidR="005C257B" w:rsidRDefault="005C257B" w:rsidP="005C257B"/>
    <w:p w14:paraId="1EC96EBA" w14:textId="77777777" w:rsidR="005C257B" w:rsidRDefault="005C257B" w:rsidP="005C257B"/>
    <w:p w14:paraId="7977721E" w14:textId="77777777" w:rsidR="005C257B" w:rsidRDefault="005C257B" w:rsidP="005C257B">
      <w:pPr>
        <w:rPr>
          <w:b/>
          <w:bCs/>
          <w:sz w:val="24"/>
          <w:szCs w:val="24"/>
          <w:u w:val="single"/>
        </w:rPr>
      </w:pPr>
    </w:p>
    <w:p w14:paraId="7351C7DB" w14:textId="28705B9E" w:rsidR="005C257B" w:rsidRPr="0058437D" w:rsidRDefault="005C257B" w:rsidP="005C257B">
      <w:pPr>
        <w:rPr>
          <w:b/>
          <w:bCs/>
          <w:sz w:val="24"/>
          <w:szCs w:val="24"/>
          <w:u w:val="single"/>
        </w:rPr>
      </w:pPr>
      <w:r>
        <w:rPr>
          <w:b/>
          <w:bCs/>
          <w:sz w:val="24"/>
          <w:szCs w:val="24"/>
          <w:u w:val="single"/>
        </w:rPr>
        <w:lastRenderedPageBreak/>
        <w:t>Observation and Arc Sheets 3:</w:t>
      </w:r>
    </w:p>
    <w:p w14:paraId="236D05AF" w14:textId="77777777" w:rsidR="005C257B" w:rsidRDefault="005C257B" w:rsidP="005C257B"/>
    <w:p w14:paraId="287FDE6C" w14:textId="77777777" w:rsidR="005C257B" w:rsidRDefault="005C257B" w:rsidP="005C257B">
      <w:r>
        <w:rPr>
          <w:rFonts w:ascii="Arial" w:hAnsi="Arial" w:cs="Arial"/>
          <w:b/>
          <w:bCs/>
          <w:noProof/>
          <w:sz w:val="28"/>
          <w:szCs w:val="28"/>
          <w:u w:val="single"/>
        </w:rPr>
        <w:drawing>
          <wp:anchor distT="0" distB="0" distL="114300" distR="114300" simplePos="0" relativeHeight="251667456" behindDoc="0" locked="0" layoutInCell="1" allowOverlap="1" wp14:anchorId="77CB6F7D" wp14:editId="5281102F">
            <wp:simplePos x="0" y="0"/>
            <wp:positionH relativeFrom="margin">
              <wp:posOffset>31884</wp:posOffset>
            </wp:positionH>
            <wp:positionV relativeFrom="paragraph">
              <wp:posOffset>28374</wp:posOffset>
            </wp:positionV>
            <wp:extent cx="2707005" cy="3840480"/>
            <wp:effectExtent l="0" t="0" r="0"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rotWithShape="1">
                    <a:blip r:embed="rId23" cstate="print">
                      <a:extLst>
                        <a:ext uri="{28A0092B-C50C-407E-A947-70E740481C1C}">
                          <a14:useLocalDpi xmlns:a14="http://schemas.microsoft.com/office/drawing/2010/main" val="0"/>
                        </a:ext>
                      </a:extLst>
                    </a:blip>
                    <a:srcRect l="6330" r="4054" b="4721"/>
                    <a:stretch/>
                  </pic:blipFill>
                  <pic:spPr bwMode="auto">
                    <a:xfrm>
                      <a:off x="0" y="0"/>
                      <a:ext cx="2707005" cy="38404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Arial" w:hAnsi="Arial" w:cs="Arial"/>
          <w:noProof/>
          <w:sz w:val="24"/>
          <w:szCs w:val="24"/>
        </w:rPr>
        <w:drawing>
          <wp:anchor distT="0" distB="0" distL="114300" distR="114300" simplePos="0" relativeHeight="251668480" behindDoc="0" locked="0" layoutInCell="1" allowOverlap="1" wp14:anchorId="3C56CBFE" wp14:editId="68DC9ED8">
            <wp:simplePos x="0" y="0"/>
            <wp:positionH relativeFrom="margin">
              <wp:align>right</wp:align>
            </wp:positionH>
            <wp:positionV relativeFrom="paragraph">
              <wp:posOffset>100965</wp:posOffset>
            </wp:positionV>
            <wp:extent cx="2576830" cy="377825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rotWithShape="1">
                    <a:blip r:embed="rId24" cstate="print">
                      <a:extLst>
                        <a:ext uri="{28A0092B-C50C-407E-A947-70E740481C1C}">
                          <a14:useLocalDpi xmlns:a14="http://schemas.microsoft.com/office/drawing/2010/main" val="0"/>
                        </a:ext>
                      </a:extLst>
                    </a:blip>
                    <a:srcRect l="4304" r="8001" b="3613"/>
                    <a:stretch/>
                  </pic:blipFill>
                  <pic:spPr bwMode="auto">
                    <a:xfrm>
                      <a:off x="0" y="0"/>
                      <a:ext cx="2576830" cy="37782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C849286" w14:textId="77777777" w:rsidR="005C257B" w:rsidRDefault="005C257B" w:rsidP="005C257B"/>
    <w:p w14:paraId="14F60EDA" w14:textId="77777777" w:rsidR="005C257B" w:rsidRDefault="005C257B" w:rsidP="005C257B"/>
    <w:p w14:paraId="3EA47173" w14:textId="77777777" w:rsidR="005C257B" w:rsidRDefault="005C257B" w:rsidP="005C257B"/>
    <w:p w14:paraId="45A121B8" w14:textId="77777777" w:rsidR="005C257B" w:rsidRDefault="005C257B" w:rsidP="005C257B"/>
    <w:p w14:paraId="51975A9F" w14:textId="77777777" w:rsidR="005C257B" w:rsidRDefault="005C257B" w:rsidP="005C257B"/>
    <w:p w14:paraId="367C6A3E" w14:textId="77777777" w:rsidR="005C257B" w:rsidRDefault="005C257B" w:rsidP="005C257B"/>
    <w:p w14:paraId="5E049640" w14:textId="77777777" w:rsidR="005C257B" w:rsidRDefault="005C257B" w:rsidP="005C257B"/>
    <w:p w14:paraId="71050B42" w14:textId="77777777" w:rsidR="005C257B" w:rsidRDefault="005C257B" w:rsidP="005C257B"/>
    <w:p w14:paraId="698DE666" w14:textId="77777777" w:rsidR="005C257B" w:rsidRDefault="005C257B" w:rsidP="005C257B"/>
    <w:p w14:paraId="03CCC7FA" w14:textId="77777777" w:rsidR="005C257B" w:rsidRDefault="005C257B" w:rsidP="005C257B"/>
    <w:p w14:paraId="62206B07" w14:textId="77777777" w:rsidR="005C257B" w:rsidRDefault="005C257B" w:rsidP="005C257B"/>
    <w:p w14:paraId="10B6E801" w14:textId="77777777" w:rsidR="005C257B" w:rsidRDefault="005C257B" w:rsidP="005C257B"/>
    <w:p w14:paraId="53EF1686" w14:textId="77777777" w:rsidR="005C257B" w:rsidRDefault="005C257B" w:rsidP="005C257B"/>
    <w:p w14:paraId="163FFA4F" w14:textId="77777777" w:rsidR="005C257B" w:rsidRDefault="005C257B" w:rsidP="005C257B"/>
    <w:p w14:paraId="2F726432" w14:textId="77777777" w:rsidR="005C257B" w:rsidRDefault="005C257B" w:rsidP="005C257B">
      <w:r>
        <w:rPr>
          <w:rFonts w:ascii="Arial" w:hAnsi="Arial" w:cs="Arial"/>
          <w:b/>
          <w:bCs/>
          <w:noProof/>
          <w:sz w:val="28"/>
          <w:szCs w:val="28"/>
          <w:u w:val="single"/>
        </w:rPr>
        <w:drawing>
          <wp:anchor distT="0" distB="0" distL="114300" distR="114300" simplePos="0" relativeHeight="251669504" behindDoc="0" locked="0" layoutInCell="1" allowOverlap="1" wp14:anchorId="72C6C0EC" wp14:editId="5A0CFBFE">
            <wp:simplePos x="0" y="0"/>
            <wp:positionH relativeFrom="margin">
              <wp:align>center</wp:align>
            </wp:positionH>
            <wp:positionV relativeFrom="paragraph">
              <wp:posOffset>17780</wp:posOffset>
            </wp:positionV>
            <wp:extent cx="2208811" cy="3274695"/>
            <wp:effectExtent l="0" t="0" r="1270" b="1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
                    <pic:cNvPicPr/>
                  </pic:nvPicPr>
                  <pic:blipFill rotWithShape="1">
                    <a:blip r:embed="rId25" cstate="print">
                      <a:extLst>
                        <a:ext uri="{28A0092B-C50C-407E-A947-70E740481C1C}">
                          <a14:useLocalDpi xmlns:a14="http://schemas.microsoft.com/office/drawing/2010/main" val="0"/>
                        </a:ext>
                      </a:extLst>
                    </a:blip>
                    <a:srcRect l="6702" r="6157" b="8629"/>
                    <a:stretch/>
                  </pic:blipFill>
                  <pic:spPr bwMode="auto">
                    <a:xfrm>
                      <a:off x="0" y="0"/>
                      <a:ext cx="2208811" cy="32746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27A8E2E" w14:textId="77777777" w:rsidR="005C257B" w:rsidRDefault="005C257B" w:rsidP="005C257B"/>
    <w:p w14:paraId="42AD6782" w14:textId="77777777" w:rsidR="005C257B" w:rsidRDefault="005C257B" w:rsidP="005C257B"/>
    <w:p w14:paraId="1168B62E" w14:textId="77777777" w:rsidR="005C257B" w:rsidRDefault="005C257B" w:rsidP="005C257B"/>
    <w:p w14:paraId="7921AEEA" w14:textId="77777777" w:rsidR="005C257B" w:rsidRDefault="005C257B" w:rsidP="005C257B"/>
    <w:p w14:paraId="1C404DA8" w14:textId="77777777" w:rsidR="005C257B" w:rsidRDefault="005C257B" w:rsidP="005C257B"/>
    <w:p w14:paraId="69EFE93D" w14:textId="77777777" w:rsidR="005C257B" w:rsidRDefault="005C257B" w:rsidP="005C257B"/>
    <w:p w14:paraId="33D3C6BE" w14:textId="77777777" w:rsidR="005C257B" w:rsidRDefault="005C257B" w:rsidP="005C257B"/>
    <w:p w14:paraId="5E7C2AFB" w14:textId="77777777" w:rsidR="005C257B" w:rsidRDefault="005C257B" w:rsidP="005C257B"/>
    <w:p w14:paraId="5C89D5B8" w14:textId="77777777" w:rsidR="005C257B" w:rsidRDefault="005C257B" w:rsidP="005C257B"/>
    <w:p w14:paraId="2ED8DB52" w14:textId="77777777" w:rsidR="005C257B" w:rsidRDefault="005C257B" w:rsidP="005C257B"/>
    <w:p w14:paraId="5062ACB5" w14:textId="77777777" w:rsidR="005C257B" w:rsidRDefault="005C257B" w:rsidP="005C257B"/>
    <w:p w14:paraId="26942C78" w14:textId="77777777" w:rsidR="005C257B" w:rsidRDefault="005C257B" w:rsidP="005C257B">
      <w:pPr>
        <w:rPr>
          <w:b/>
          <w:bCs/>
          <w:sz w:val="24"/>
          <w:szCs w:val="24"/>
          <w:u w:val="single"/>
        </w:rPr>
      </w:pPr>
    </w:p>
    <w:p w14:paraId="0BB5E184" w14:textId="77777777" w:rsidR="005C257B" w:rsidRDefault="005C257B" w:rsidP="005C257B">
      <w:pPr>
        <w:rPr>
          <w:b/>
          <w:bCs/>
          <w:sz w:val="24"/>
          <w:szCs w:val="24"/>
          <w:u w:val="single"/>
        </w:rPr>
      </w:pPr>
    </w:p>
    <w:p w14:paraId="45CEC0E0" w14:textId="36369D56" w:rsidR="005C257B" w:rsidRPr="0058437D" w:rsidRDefault="005C257B" w:rsidP="005C257B">
      <w:pPr>
        <w:rPr>
          <w:b/>
          <w:bCs/>
          <w:sz w:val="24"/>
          <w:szCs w:val="24"/>
          <w:u w:val="single"/>
        </w:rPr>
      </w:pPr>
      <w:r w:rsidRPr="0058437D">
        <w:rPr>
          <w:rFonts w:ascii="Arial" w:hAnsi="Arial" w:cs="Arial"/>
          <w:b/>
          <w:bCs/>
          <w:noProof/>
          <w:sz w:val="24"/>
          <w:szCs w:val="24"/>
          <w:u w:val="single"/>
        </w:rPr>
        <w:lastRenderedPageBreak/>
        <w:drawing>
          <wp:anchor distT="0" distB="0" distL="114300" distR="114300" simplePos="0" relativeHeight="251664384" behindDoc="0" locked="0" layoutInCell="1" allowOverlap="1" wp14:anchorId="41AB4563" wp14:editId="6291C8D2">
            <wp:simplePos x="0" y="0"/>
            <wp:positionH relativeFrom="margin">
              <wp:align>right</wp:align>
            </wp:positionH>
            <wp:positionV relativeFrom="paragraph">
              <wp:posOffset>912313</wp:posOffset>
            </wp:positionV>
            <wp:extent cx="2625725" cy="3923030"/>
            <wp:effectExtent l="0" t="0" r="3175" b="1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
                    <pic:cNvPicPr/>
                  </pic:nvPicPr>
                  <pic:blipFill rotWithShape="1">
                    <a:blip r:embed="rId26" cstate="print">
                      <a:extLst>
                        <a:ext uri="{28A0092B-C50C-407E-A947-70E740481C1C}">
                          <a14:useLocalDpi xmlns:a14="http://schemas.microsoft.com/office/drawing/2010/main" val="0"/>
                        </a:ext>
                      </a:extLst>
                    </a:blip>
                    <a:srcRect l="6590" r="6670" b="2878"/>
                    <a:stretch/>
                  </pic:blipFill>
                  <pic:spPr bwMode="auto">
                    <a:xfrm>
                      <a:off x="0" y="0"/>
                      <a:ext cx="2625725" cy="39230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b/>
          <w:bCs/>
          <w:sz w:val="24"/>
          <w:szCs w:val="24"/>
          <w:u w:val="single"/>
        </w:rPr>
        <w:t>Observation and Arc Sheets 4:</w:t>
      </w:r>
    </w:p>
    <w:p w14:paraId="39D7AC13" w14:textId="5B994876" w:rsidR="00495F06" w:rsidRDefault="00495F06" w:rsidP="00F56E72">
      <w:pPr>
        <w:rPr>
          <w:rFonts w:ascii="Arial" w:hAnsi="Arial" w:cs="Arial"/>
          <w:sz w:val="28"/>
          <w:szCs w:val="28"/>
        </w:rPr>
      </w:pPr>
    </w:p>
    <w:p w14:paraId="227DC9F6" w14:textId="683EAF9A" w:rsidR="005C257B" w:rsidRDefault="00ED15FE" w:rsidP="00F56E72">
      <w:pPr>
        <w:rPr>
          <w:rFonts w:ascii="Arial" w:hAnsi="Arial" w:cs="Arial"/>
          <w:sz w:val="28"/>
          <w:szCs w:val="28"/>
        </w:rPr>
      </w:pPr>
      <w:r w:rsidRPr="0058437D">
        <w:rPr>
          <w:rFonts w:ascii="Arial" w:hAnsi="Arial" w:cs="Arial"/>
          <w:b/>
          <w:bCs/>
          <w:noProof/>
          <w:sz w:val="24"/>
          <w:szCs w:val="24"/>
          <w:u w:val="single"/>
        </w:rPr>
        <w:drawing>
          <wp:anchor distT="0" distB="0" distL="114300" distR="114300" simplePos="0" relativeHeight="251662336" behindDoc="0" locked="0" layoutInCell="1" allowOverlap="1" wp14:anchorId="0DD202AC" wp14:editId="7DEA1624">
            <wp:simplePos x="0" y="0"/>
            <wp:positionH relativeFrom="margin">
              <wp:posOffset>-178435</wp:posOffset>
            </wp:positionH>
            <wp:positionV relativeFrom="paragraph">
              <wp:posOffset>334010</wp:posOffset>
            </wp:positionV>
            <wp:extent cx="2196465" cy="3208655"/>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
                    <pic:cNvPicPr/>
                  </pic:nvPicPr>
                  <pic:blipFill rotWithShape="1">
                    <a:blip r:embed="rId27" cstate="print">
                      <a:extLst>
                        <a:ext uri="{28A0092B-C50C-407E-A947-70E740481C1C}">
                          <a14:useLocalDpi xmlns:a14="http://schemas.microsoft.com/office/drawing/2010/main" val="0"/>
                        </a:ext>
                      </a:extLst>
                    </a:blip>
                    <a:srcRect l="6609" r="4776" b="3012"/>
                    <a:stretch/>
                  </pic:blipFill>
                  <pic:spPr bwMode="auto">
                    <a:xfrm>
                      <a:off x="0" y="0"/>
                      <a:ext cx="2196465" cy="32086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0B65124" w14:textId="2D53AB78" w:rsidR="005C257B" w:rsidRDefault="005C257B" w:rsidP="00F56E72">
      <w:pPr>
        <w:rPr>
          <w:rFonts w:ascii="Arial" w:hAnsi="Arial" w:cs="Arial"/>
          <w:sz w:val="28"/>
          <w:szCs w:val="28"/>
        </w:rPr>
      </w:pPr>
    </w:p>
    <w:p w14:paraId="7DE5E8D1" w14:textId="78218C0A" w:rsidR="005C257B" w:rsidRDefault="005C257B" w:rsidP="00F56E72">
      <w:pPr>
        <w:rPr>
          <w:rFonts w:ascii="Arial" w:hAnsi="Arial" w:cs="Arial"/>
          <w:sz w:val="28"/>
          <w:szCs w:val="28"/>
        </w:rPr>
      </w:pPr>
    </w:p>
    <w:p w14:paraId="3A064E0D" w14:textId="1EED0A4A" w:rsidR="005C257B" w:rsidRDefault="005C257B" w:rsidP="00F56E72">
      <w:pPr>
        <w:rPr>
          <w:rFonts w:ascii="Arial" w:hAnsi="Arial" w:cs="Arial"/>
          <w:sz w:val="28"/>
          <w:szCs w:val="28"/>
        </w:rPr>
      </w:pPr>
    </w:p>
    <w:p w14:paraId="06B069E4" w14:textId="38DAFB5D" w:rsidR="005C257B" w:rsidRDefault="005C257B" w:rsidP="00F56E72">
      <w:pPr>
        <w:rPr>
          <w:rFonts w:ascii="Arial" w:hAnsi="Arial" w:cs="Arial"/>
          <w:sz w:val="28"/>
          <w:szCs w:val="28"/>
        </w:rPr>
      </w:pPr>
    </w:p>
    <w:p w14:paraId="43E9E6B7" w14:textId="7F44E2B4" w:rsidR="005C257B" w:rsidRDefault="005C257B" w:rsidP="00F56E72">
      <w:pPr>
        <w:rPr>
          <w:rFonts w:ascii="Arial" w:hAnsi="Arial" w:cs="Arial"/>
          <w:sz w:val="28"/>
          <w:szCs w:val="28"/>
        </w:rPr>
      </w:pPr>
    </w:p>
    <w:p w14:paraId="10BA06A2" w14:textId="4B9D366A" w:rsidR="005C257B" w:rsidRDefault="005C257B" w:rsidP="00F56E72">
      <w:pPr>
        <w:rPr>
          <w:rFonts w:ascii="Arial" w:hAnsi="Arial" w:cs="Arial"/>
          <w:sz w:val="28"/>
          <w:szCs w:val="28"/>
        </w:rPr>
      </w:pPr>
    </w:p>
    <w:p w14:paraId="693D57DF" w14:textId="7160FE45" w:rsidR="005C257B" w:rsidRDefault="005C257B" w:rsidP="00F56E72">
      <w:pPr>
        <w:rPr>
          <w:rFonts w:ascii="Arial" w:hAnsi="Arial" w:cs="Arial"/>
          <w:sz w:val="28"/>
          <w:szCs w:val="28"/>
        </w:rPr>
      </w:pPr>
    </w:p>
    <w:p w14:paraId="31078B5D" w14:textId="097A30A7" w:rsidR="005C257B" w:rsidRDefault="005C257B" w:rsidP="00F56E72">
      <w:pPr>
        <w:rPr>
          <w:rFonts w:ascii="Arial" w:hAnsi="Arial" w:cs="Arial"/>
          <w:sz w:val="28"/>
          <w:szCs w:val="28"/>
        </w:rPr>
      </w:pPr>
    </w:p>
    <w:p w14:paraId="2FA91D2F" w14:textId="05D1557E" w:rsidR="005C257B" w:rsidRDefault="005C257B" w:rsidP="00F56E72">
      <w:pPr>
        <w:rPr>
          <w:rFonts w:ascii="Arial" w:hAnsi="Arial" w:cs="Arial"/>
          <w:sz w:val="28"/>
          <w:szCs w:val="28"/>
        </w:rPr>
      </w:pPr>
    </w:p>
    <w:p w14:paraId="4AC965D7" w14:textId="2B54C33F" w:rsidR="005C257B" w:rsidRDefault="005C257B" w:rsidP="00F56E72">
      <w:pPr>
        <w:rPr>
          <w:rFonts w:ascii="Arial" w:hAnsi="Arial" w:cs="Arial"/>
          <w:sz w:val="28"/>
          <w:szCs w:val="28"/>
        </w:rPr>
      </w:pPr>
    </w:p>
    <w:p w14:paraId="6DD30F11" w14:textId="54F5EE71" w:rsidR="005C257B" w:rsidRDefault="005C257B" w:rsidP="00F56E72">
      <w:pPr>
        <w:rPr>
          <w:rFonts w:ascii="Arial" w:hAnsi="Arial" w:cs="Arial"/>
          <w:sz w:val="28"/>
          <w:szCs w:val="28"/>
        </w:rPr>
      </w:pPr>
    </w:p>
    <w:p w14:paraId="3C599C90" w14:textId="6573F9C8" w:rsidR="005C257B" w:rsidRPr="00495F06" w:rsidRDefault="005C257B" w:rsidP="00F56E72">
      <w:pPr>
        <w:rPr>
          <w:rFonts w:ascii="Arial" w:hAnsi="Arial" w:cs="Arial"/>
          <w:sz w:val="28"/>
          <w:szCs w:val="28"/>
        </w:rPr>
      </w:pPr>
    </w:p>
    <w:sectPr w:rsidR="005C257B" w:rsidRPr="00495F06">
      <w:headerReference w:type="default" r:id="rId28"/>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4949F6" w14:textId="77777777" w:rsidR="00CD5C33" w:rsidRDefault="00CD5C33" w:rsidP="00FF48A6">
      <w:pPr>
        <w:spacing w:after="0" w:line="240" w:lineRule="auto"/>
      </w:pPr>
      <w:r>
        <w:separator/>
      </w:r>
    </w:p>
  </w:endnote>
  <w:endnote w:type="continuationSeparator" w:id="0">
    <w:p w14:paraId="1F8AAACE" w14:textId="77777777" w:rsidR="00CD5C33" w:rsidRDefault="00CD5C33" w:rsidP="00FF48A6">
      <w:pPr>
        <w:spacing w:after="0" w:line="240" w:lineRule="auto"/>
      </w:pPr>
      <w:r>
        <w:continuationSeparator/>
      </w:r>
    </w:p>
  </w:endnote>
  <w:endnote w:type="continuationNotice" w:id="1">
    <w:p w14:paraId="6F24C2C0" w14:textId="77777777" w:rsidR="00CD5C33" w:rsidRDefault="00CD5C3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805D80" w14:textId="7792A263" w:rsidR="00E97BD9" w:rsidRPr="00D61A83" w:rsidRDefault="00E97BD9">
    <w:pPr>
      <w:pStyle w:val="Footer"/>
      <w:jc w:val="center"/>
      <w:rPr>
        <w:rFonts w:ascii="Arial" w:hAnsi="Arial" w:cs="Arial"/>
      </w:rPr>
    </w:pPr>
    <w:r w:rsidRPr="00D61A83">
      <w:rPr>
        <w:rFonts w:ascii="Arial" w:hAnsi="Arial" w:cs="Arial"/>
      </w:rPr>
      <w:t xml:space="preserve">Page </w:t>
    </w:r>
    <w:sdt>
      <w:sdtPr>
        <w:rPr>
          <w:rFonts w:ascii="Arial" w:hAnsi="Arial" w:cs="Arial"/>
        </w:rPr>
        <w:id w:val="262579363"/>
        <w:docPartObj>
          <w:docPartGallery w:val="Page Numbers (Bottom of Page)"/>
          <w:docPartUnique/>
        </w:docPartObj>
      </w:sdtPr>
      <w:sdtEndPr>
        <w:rPr>
          <w:noProof/>
        </w:rPr>
      </w:sdtEndPr>
      <w:sdtContent>
        <w:r w:rsidRPr="00D61A83">
          <w:rPr>
            <w:rFonts w:ascii="Arial" w:hAnsi="Arial" w:cs="Arial"/>
          </w:rPr>
          <w:fldChar w:fldCharType="begin"/>
        </w:r>
        <w:r w:rsidRPr="00D61A83">
          <w:rPr>
            <w:rFonts w:ascii="Arial" w:hAnsi="Arial" w:cs="Arial"/>
          </w:rPr>
          <w:instrText xml:space="preserve"> PAGE   \* MERGEFORMAT </w:instrText>
        </w:r>
        <w:r w:rsidRPr="00D61A83">
          <w:rPr>
            <w:rFonts w:ascii="Arial" w:hAnsi="Arial" w:cs="Arial"/>
          </w:rPr>
          <w:fldChar w:fldCharType="separate"/>
        </w:r>
        <w:r w:rsidRPr="00D61A83">
          <w:rPr>
            <w:rFonts w:ascii="Arial" w:hAnsi="Arial" w:cs="Arial"/>
            <w:noProof/>
          </w:rPr>
          <w:t>2</w:t>
        </w:r>
        <w:r w:rsidRPr="00D61A83">
          <w:rPr>
            <w:rFonts w:ascii="Arial" w:hAnsi="Arial" w:cs="Arial"/>
            <w:noProof/>
          </w:rPr>
          <w:fldChar w:fldCharType="end"/>
        </w:r>
      </w:sdtContent>
    </w:sdt>
  </w:p>
  <w:p w14:paraId="463CF843" w14:textId="77777777" w:rsidR="00E97BD9" w:rsidRDefault="00E97B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539EFF" w14:textId="77777777" w:rsidR="00CD5C33" w:rsidRDefault="00CD5C33" w:rsidP="00FF48A6">
      <w:pPr>
        <w:spacing w:after="0" w:line="240" w:lineRule="auto"/>
      </w:pPr>
      <w:r>
        <w:separator/>
      </w:r>
    </w:p>
  </w:footnote>
  <w:footnote w:type="continuationSeparator" w:id="0">
    <w:p w14:paraId="1EA07DBE" w14:textId="77777777" w:rsidR="00CD5C33" w:rsidRDefault="00CD5C33" w:rsidP="00FF48A6">
      <w:pPr>
        <w:spacing w:after="0" w:line="240" w:lineRule="auto"/>
      </w:pPr>
      <w:r>
        <w:continuationSeparator/>
      </w:r>
    </w:p>
  </w:footnote>
  <w:footnote w:type="continuationNotice" w:id="1">
    <w:p w14:paraId="61F37525" w14:textId="77777777" w:rsidR="00CD5C33" w:rsidRDefault="00CD5C3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96B6C5" w14:textId="1C5052E7" w:rsidR="00FF48A6" w:rsidRPr="002A62D4" w:rsidRDefault="002A62D4">
    <w:pPr>
      <w:pStyle w:val="Header"/>
      <w:rPr>
        <w:rFonts w:ascii="Arial" w:hAnsi="Arial" w:cs="Arial"/>
      </w:rPr>
    </w:pPr>
    <w:r w:rsidRPr="002A62D4">
      <w:rPr>
        <w:rFonts w:ascii="Arial" w:hAnsi="Arial" w:cs="Arial"/>
      </w:rPr>
      <w:t>ECAD6007</w:t>
    </w:r>
  </w:p>
  <w:p w14:paraId="5089268F" w14:textId="74FC2C1B" w:rsidR="002A62D4" w:rsidRPr="002A62D4" w:rsidRDefault="002A62D4" w:rsidP="002A62D4">
    <w:pPr>
      <w:pStyle w:val="Header"/>
      <w:jc w:val="right"/>
      <w:rPr>
        <w:rFonts w:ascii="Arial" w:hAnsi="Arial" w:cs="Arial"/>
      </w:rPr>
    </w:pPr>
    <w:r w:rsidRPr="002A62D4">
      <w:rPr>
        <w:rFonts w:ascii="Arial" w:hAnsi="Arial" w:cs="Arial"/>
      </w:rPr>
      <w:t>Student Number: 1900165</w:t>
    </w:r>
  </w:p>
  <w:p w14:paraId="2A98A80E" w14:textId="77777777" w:rsidR="00FF48A6" w:rsidRDefault="00FF48A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6E72"/>
    <w:rsid w:val="00010744"/>
    <w:rsid w:val="00013006"/>
    <w:rsid w:val="00020EC4"/>
    <w:rsid w:val="00023388"/>
    <w:rsid w:val="00033154"/>
    <w:rsid w:val="000368B9"/>
    <w:rsid w:val="000436F8"/>
    <w:rsid w:val="00050444"/>
    <w:rsid w:val="00062921"/>
    <w:rsid w:val="00063635"/>
    <w:rsid w:val="00067C3A"/>
    <w:rsid w:val="000744CE"/>
    <w:rsid w:val="00077323"/>
    <w:rsid w:val="00081408"/>
    <w:rsid w:val="0008341D"/>
    <w:rsid w:val="00083916"/>
    <w:rsid w:val="00083C5F"/>
    <w:rsid w:val="00083E85"/>
    <w:rsid w:val="00084B89"/>
    <w:rsid w:val="0008574B"/>
    <w:rsid w:val="00094FDE"/>
    <w:rsid w:val="000B20D7"/>
    <w:rsid w:val="000C17E4"/>
    <w:rsid w:val="000C400C"/>
    <w:rsid w:val="000C5673"/>
    <w:rsid w:val="000C7A71"/>
    <w:rsid w:val="000C7A8A"/>
    <w:rsid w:val="000D2EE7"/>
    <w:rsid w:val="000D4042"/>
    <w:rsid w:val="000D4A2A"/>
    <w:rsid w:val="000E022F"/>
    <w:rsid w:val="000E7436"/>
    <w:rsid w:val="000F48B1"/>
    <w:rsid w:val="001053FF"/>
    <w:rsid w:val="00131D79"/>
    <w:rsid w:val="00133CD1"/>
    <w:rsid w:val="00134863"/>
    <w:rsid w:val="001353CA"/>
    <w:rsid w:val="00136B13"/>
    <w:rsid w:val="001374AC"/>
    <w:rsid w:val="001442D1"/>
    <w:rsid w:val="0014649E"/>
    <w:rsid w:val="0015062A"/>
    <w:rsid w:val="00151A2F"/>
    <w:rsid w:val="001609D7"/>
    <w:rsid w:val="00164D4C"/>
    <w:rsid w:val="00171F67"/>
    <w:rsid w:val="001839B0"/>
    <w:rsid w:val="001844BD"/>
    <w:rsid w:val="00190F5F"/>
    <w:rsid w:val="00192B73"/>
    <w:rsid w:val="001962C3"/>
    <w:rsid w:val="00197A8A"/>
    <w:rsid w:val="001A5839"/>
    <w:rsid w:val="001A6DA2"/>
    <w:rsid w:val="001B2475"/>
    <w:rsid w:val="001B6B35"/>
    <w:rsid w:val="001B6FF3"/>
    <w:rsid w:val="001C0506"/>
    <w:rsid w:val="001C3B1D"/>
    <w:rsid w:val="001C4DC5"/>
    <w:rsid w:val="001D3110"/>
    <w:rsid w:val="001E02EC"/>
    <w:rsid w:val="001E3A01"/>
    <w:rsid w:val="001F0C2F"/>
    <w:rsid w:val="001F1B12"/>
    <w:rsid w:val="001F7A09"/>
    <w:rsid w:val="00206352"/>
    <w:rsid w:val="00217FC2"/>
    <w:rsid w:val="002237A3"/>
    <w:rsid w:val="002242CB"/>
    <w:rsid w:val="00230F1C"/>
    <w:rsid w:val="00241F2B"/>
    <w:rsid w:val="00242B24"/>
    <w:rsid w:val="002449E6"/>
    <w:rsid w:val="00244B3A"/>
    <w:rsid w:val="002477EE"/>
    <w:rsid w:val="002552B4"/>
    <w:rsid w:val="00256CD2"/>
    <w:rsid w:val="002578B7"/>
    <w:rsid w:val="002628C6"/>
    <w:rsid w:val="00273306"/>
    <w:rsid w:val="00280FA4"/>
    <w:rsid w:val="0029162A"/>
    <w:rsid w:val="00291BB0"/>
    <w:rsid w:val="002940AF"/>
    <w:rsid w:val="002A31ED"/>
    <w:rsid w:val="002A62D4"/>
    <w:rsid w:val="002A67ED"/>
    <w:rsid w:val="002A72D9"/>
    <w:rsid w:val="002C003F"/>
    <w:rsid w:val="002C042D"/>
    <w:rsid w:val="002C257A"/>
    <w:rsid w:val="002C25A6"/>
    <w:rsid w:val="002C6FA9"/>
    <w:rsid w:val="002D075B"/>
    <w:rsid w:val="002E13ED"/>
    <w:rsid w:val="002E372D"/>
    <w:rsid w:val="002F017D"/>
    <w:rsid w:val="002F2120"/>
    <w:rsid w:val="002F6B15"/>
    <w:rsid w:val="002F6CB1"/>
    <w:rsid w:val="00304E8E"/>
    <w:rsid w:val="00305302"/>
    <w:rsid w:val="00305E9B"/>
    <w:rsid w:val="0031056C"/>
    <w:rsid w:val="00314409"/>
    <w:rsid w:val="003351D1"/>
    <w:rsid w:val="00335511"/>
    <w:rsid w:val="00336528"/>
    <w:rsid w:val="003410C0"/>
    <w:rsid w:val="00342ACD"/>
    <w:rsid w:val="00351FED"/>
    <w:rsid w:val="0035396C"/>
    <w:rsid w:val="00355791"/>
    <w:rsid w:val="0035675A"/>
    <w:rsid w:val="003571BD"/>
    <w:rsid w:val="00360005"/>
    <w:rsid w:val="00361E26"/>
    <w:rsid w:val="00361EFE"/>
    <w:rsid w:val="00365ADB"/>
    <w:rsid w:val="003702FA"/>
    <w:rsid w:val="00374433"/>
    <w:rsid w:val="00376740"/>
    <w:rsid w:val="003776BC"/>
    <w:rsid w:val="00382CB2"/>
    <w:rsid w:val="00384D10"/>
    <w:rsid w:val="003852A5"/>
    <w:rsid w:val="00397E6B"/>
    <w:rsid w:val="003A0448"/>
    <w:rsid w:val="003A4177"/>
    <w:rsid w:val="003A42E7"/>
    <w:rsid w:val="003A53C7"/>
    <w:rsid w:val="003C3B10"/>
    <w:rsid w:val="003C3F15"/>
    <w:rsid w:val="003D0CC2"/>
    <w:rsid w:val="003E07C0"/>
    <w:rsid w:val="003E6B1F"/>
    <w:rsid w:val="003F270C"/>
    <w:rsid w:val="003F3636"/>
    <w:rsid w:val="00401F89"/>
    <w:rsid w:val="00404B96"/>
    <w:rsid w:val="00407B3B"/>
    <w:rsid w:val="00431B89"/>
    <w:rsid w:val="00433D73"/>
    <w:rsid w:val="00435E72"/>
    <w:rsid w:val="0043631A"/>
    <w:rsid w:val="00437CF6"/>
    <w:rsid w:val="004401A2"/>
    <w:rsid w:val="00441CE1"/>
    <w:rsid w:val="0044569E"/>
    <w:rsid w:val="00454437"/>
    <w:rsid w:val="00455BC3"/>
    <w:rsid w:val="00455DC7"/>
    <w:rsid w:val="004570A5"/>
    <w:rsid w:val="0046006F"/>
    <w:rsid w:val="0047342A"/>
    <w:rsid w:val="0047664A"/>
    <w:rsid w:val="00477407"/>
    <w:rsid w:val="00477419"/>
    <w:rsid w:val="004833FE"/>
    <w:rsid w:val="0048435C"/>
    <w:rsid w:val="00485981"/>
    <w:rsid w:val="00487C69"/>
    <w:rsid w:val="004907C4"/>
    <w:rsid w:val="00490E00"/>
    <w:rsid w:val="00495F06"/>
    <w:rsid w:val="00497927"/>
    <w:rsid w:val="004A059E"/>
    <w:rsid w:val="004B329F"/>
    <w:rsid w:val="004B37B3"/>
    <w:rsid w:val="004C561F"/>
    <w:rsid w:val="004C5C05"/>
    <w:rsid w:val="004C7F70"/>
    <w:rsid w:val="004D6295"/>
    <w:rsid w:val="004E6586"/>
    <w:rsid w:val="004E6983"/>
    <w:rsid w:val="004F3945"/>
    <w:rsid w:val="005067C1"/>
    <w:rsid w:val="00513FF4"/>
    <w:rsid w:val="00521A4D"/>
    <w:rsid w:val="00526A6B"/>
    <w:rsid w:val="00527A74"/>
    <w:rsid w:val="00533A58"/>
    <w:rsid w:val="00544B94"/>
    <w:rsid w:val="00547796"/>
    <w:rsid w:val="0055103F"/>
    <w:rsid w:val="00552860"/>
    <w:rsid w:val="00555198"/>
    <w:rsid w:val="00561072"/>
    <w:rsid w:val="0056515F"/>
    <w:rsid w:val="00566994"/>
    <w:rsid w:val="00575FAA"/>
    <w:rsid w:val="00582273"/>
    <w:rsid w:val="00586C7E"/>
    <w:rsid w:val="00587F5F"/>
    <w:rsid w:val="005901C3"/>
    <w:rsid w:val="00590FA1"/>
    <w:rsid w:val="005A38E8"/>
    <w:rsid w:val="005A5E2E"/>
    <w:rsid w:val="005A6A81"/>
    <w:rsid w:val="005B2207"/>
    <w:rsid w:val="005B4D36"/>
    <w:rsid w:val="005C05A0"/>
    <w:rsid w:val="005C257B"/>
    <w:rsid w:val="005C652A"/>
    <w:rsid w:val="005C76B3"/>
    <w:rsid w:val="005C7D4B"/>
    <w:rsid w:val="005D06C1"/>
    <w:rsid w:val="005D3959"/>
    <w:rsid w:val="005D3C57"/>
    <w:rsid w:val="005D74E4"/>
    <w:rsid w:val="005E0D87"/>
    <w:rsid w:val="005E627B"/>
    <w:rsid w:val="005F0ED6"/>
    <w:rsid w:val="005F5EC2"/>
    <w:rsid w:val="00602748"/>
    <w:rsid w:val="00607CFD"/>
    <w:rsid w:val="00607F84"/>
    <w:rsid w:val="00611DC1"/>
    <w:rsid w:val="0061444B"/>
    <w:rsid w:val="006171C1"/>
    <w:rsid w:val="00620767"/>
    <w:rsid w:val="006265F3"/>
    <w:rsid w:val="006315FE"/>
    <w:rsid w:val="006326A3"/>
    <w:rsid w:val="00632734"/>
    <w:rsid w:val="00632DD0"/>
    <w:rsid w:val="006330F9"/>
    <w:rsid w:val="00635321"/>
    <w:rsid w:val="006439EF"/>
    <w:rsid w:val="00644894"/>
    <w:rsid w:val="00660BFC"/>
    <w:rsid w:val="00660F6B"/>
    <w:rsid w:val="0066317E"/>
    <w:rsid w:val="00663AB0"/>
    <w:rsid w:val="0067153E"/>
    <w:rsid w:val="00671900"/>
    <w:rsid w:val="006727CD"/>
    <w:rsid w:val="00672FA6"/>
    <w:rsid w:val="0068370B"/>
    <w:rsid w:val="0068685E"/>
    <w:rsid w:val="00687EF2"/>
    <w:rsid w:val="00690C3C"/>
    <w:rsid w:val="0069282F"/>
    <w:rsid w:val="006A0846"/>
    <w:rsid w:val="006A1F49"/>
    <w:rsid w:val="006A33DF"/>
    <w:rsid w:val="006B3075"/>
    <w:rsid w:val="006B3B10"/>
    <w:rsid w:val="006C2282"/>
    <w:rsid w:val="006C334A"/>
    <w:rsid w:val="006C6B60"/>
    <w:rsid w:val="006D0351"/>
    <w:rsid w:val="006D047E"/>
    <w:rsid w:val="006D181E"/>
    <w:rsid w:val="006D192B"/>
    <w:rsid w:val="006D2BD6"/>
    <w:rsid w:val="006D3102"/>
    <w:rsid w:val="006D3E01"/>
    <w:rsid w:val="006D3E7B"/>
    <w:rsid w:val="006D6258"/>
    <w:rsid w:val="006F193C"/>
    <w:rsid w:val="006F4368"/>
    <w:rsid w:val="006F6495"/>
    <w:rsid w:val="007053A8"/>
    <w:rsid w:val="0071185A"/>
    <w:rsid w:val="00711F16"/>
    <w:rsid w:val="00713204"/>
    <w:rsid w:val="00714F49"/>
    <w:rsid w:val="00720AE8"/>
    <w:rsid w:val="00734488"/>
    <w:rsid w:val="00734F72"/>
    <w:rsid w:val="00747E8A"/>
    <w:rsid w:val="007507B9"/>
    <w:rsid w:val="00751EEE"/>
    <w:rsid w:val="00753C39"/>
    <w:rsid w:val="007564C3"/>
    <w:rsid w:val="00757B8D"/>
    <w:rsid w:val="007628B1"/>
    <w:rsid w:val="00765850"/>
    <w:rsid w:val="00767C13"/>
    <w:rsid w:val="00770558"/>
    <w:rsid w:val="007760D1"/>
    <w:rsid w:val="007809B6"/>
    <w:rsid w:val="00784CF3"/>
    <w:rsid w:val="007853EB"/>
    <w:rsid w:val="00791B38"/>
    <w:rsid w:val="00794262"/>
    <w:rsid w:val="007964D4"/>
    <w:rsid w:val="007A5F41"/>
    <w:rsid w:val="007A6EDC"/>
    <w:rsid w:val="007A70C7"/>
    <w:rsid w:val="007B0834"/>
    <w:rsid w:val="007B2B00"/>
    <w:rsid w:val="007B4729"/>
    <w:rsid w:val="007C6364"/>
    <w:rsid w:val="007C6F8F"/>
    <w:rsid w:val="007C7EF9"/>
    <w:rsid w:val="007D093A"/>
    <w:rsid w:val="007D0EE9"/>
    <w:rsid w:val="007E0D89"/>
    <w:rsid w:val="007E2B7B"/>
    <w:rsid w:val="007E672E"/>
    <w:rsid w:val="007F528F"/>
    <w:rsid w:val="007F743B"/>
    <w:rsid w:val="008031E9"/>
    <w:rsid w:val="00807ECF"/>
    <w:rsid w:val="00812C9B"/>
    <w:rsid w:val="00817848"/>
    <w:rsid w:val="00823178"/>
    <w:rsid w:val="00824448"/>
    <w:rsid w:val="008339E0"/>
    <w:rsid w:val="008340DA"/>
    <w:rsid w:val="00840838"/>
    <w:rsid w:val="008418A5"/>
    <w:rsid w:val="00844EF9"/>
    <w:rsid w:val="00850AAD"/>
    <w:rsid w:val="0085770B"/>
    <w:rsid w:val="00860769"/>
    <w:rsid w:val="00870A5F"/>
    <w:rsid w:val="00880EE5"/>
    <w:rsid w:val="008810A9"/>
    <w:rsid w:val="00883035"/>
    <w:rsid w:val="008857AA"/>
    <w:rsid w:val="00887D7A"/>
    <w:rsid w:val="00897B12"/>
    <w:rsid w:val="008A0DD7"/>
    <w:rsid w:val="008A1722"/>
    <w:rsid w:val="008A335F"/>
    <w:rsid w:val="008A6B55"/>
    <w:rsid w:val="008C0F28"/>
    <w:rsid w:val="008C397D"/>
    <w:rsid w:val="008C7CF7"/>
    <w:rsid w:val="008D308F"/>
    <w:rsid w:val="008D3CA7"/>
    <w:rsid w:val="008E1350"/>
    <w:rsid w:val="008E46ED"/>
    <w:rsid w:val="008F4298"/>
    <w:rsid w:val="008F583E"/>
    <w:rsid w:val="009053CD"/>
    <w:rsid w:val="009122D2"/>
    <w:rsid w:val="00913D7A"/>
    <w:rsid w:val="00915F18"/>
    <w:rsid w:val="00924998"/>
    <w:rsid w:val="00930001"/>
    <w:rsid w:val="0093301F"/>
    <w:rsid w:val="00934755"/>
    <w:rsid w:val="009353B5"/>
    <w:rsid w:val="0093653F"/>
    <w:rsid w:val="0094373D"/>
    <w:rsid w:val="00946A82"/>
    <w:rsid w:val="009474B1"/>
    <w:rsid w:val="00951142"/>
    <w:rsid w:val="009520FE"/>
    <w:rsid w:val="00957088"/>
    <w:rsid w:val="0096217B"/>
    <w:rsid w:val="0096579F"/>
    <w:rsid w:val="00970621"/>
    <w:rsid w:val="009752D9"/>
    <w:rsid w:val="00980E0E"/>
    <w:rsid w:val="00981546"/>
    <w:rsid w:val="00982B33"/>
    <w:rsid w:val="0098329C"/>
    <w:rsid w:val="009A0131"/>
    <w:rsid w:val="009A3C2F"/>
    <w:rsid w:val="009A4B30"/>
    <w:rsid w:val="009A654E"/>
    <w:rsid w:val="009A6DCC"/>
    <w:rsid w:val="009B0549"/>
    <w:rsid w:val="009B0DD6"/>
    <w:rsid w:val="009B6B1E"/>
    <w:rsid w:val="009B6FE4"/>
    <w:rsid w:val="009C313D"/>
    <w:rsid w:val="009C3547"/>
    <w:rsid w:val="009D1DCF"/>
    <w:rsid w:val="009D4CE7"/>
    <w:rsid w:val="009D60D0"/>
    <w:rsid w:val="009D7490"/>
    <w:rsid w:val="009D7FB2"/>
    <w:rsid w:val="009E05D8"/>
    <w:rsid w:val="009E2D85"/>
    <w:rsid w:val="009E4012"/>
    <w:rsid w:val="009E5F57"/>
    <w:rsid w:val="009F0C4B"/>
    <w:rsid w:val="009F0FB4"/>
    <w:rsid w:val="009F2871"/>
    <w:rsid w:val="009F2C58"/>
    <w:rsid w:val="009F4062"/>
    <w:rsid w:val="00A02C4A"/>
    <w:rsid w:val="00A12FAF"/>
    <w:rsid w:val="00A2004B"/>
    <w:rsid w:val="00A206EB"/>
    <w:rsid w:val="00A258EB"/>
    <w:rsid w:val="00A35C82"/>
    <w:rsid w:val="00A3668F"/>
    <w:rsid w:val="00A37F32"/>
    <w:rsid w:val="00A41E82"/>
    <w:rsid w:val="00A502C5"/>
    <w:rsid w:val="00A6488F"/>
    <w:rsid w:val="00A66D94"/>
    <w:rsid w:val="00A746F9"/>
    <w:rsid w:val="00A7609C"/>
    <w:rsid w:val="00A9251E"/>
    <w:rsid w:val="00A943B7"/>
    <w:rsid w:val="00AA1CDB"/>
    <w:rsid w:val="00AA6E9C"/>
    <w:rsid w:val="00AB0A54"/>
    <w:rsid w:val="00AB0D84"/>
    <w:rsid w:val="00AB28B3"/>
    <w:rsid w:val="00AB426D"/>
    <w:rsid w:val="00AC2C9D"/>
    <w:rsid w:val="00AC6BAB"/>
    <w:rsid w:val="00AC77A7"/>
    <w:rsid w:val="00AD2865"/>
    <w:rsid w:val="00AD5E94"/>
    <w:rsid w:val="00AE2712"/>
    <w:rsid w:val="00AE3AD2"/>
    <w:rsid w:val="00AE4C70"/>
    <w:rsid w:val="00AF21CD"/>
    <w:rsid w:val="00AF4607"/>
    <w:rsid w:val="00AF49A8"/>
    <w:rsid w:val="00AF4BC8"/>
    <w:rsid w:val="00AF7B92"/>
    <w:rsid w:val="00B0062B"/>
    <w:rsid w:val="00B053D8"/>
    <w:rsid w:val="00B22349"/>
    <w:rsid w:val="00B273F5"/>
    <w:rsid w:val="00B27BB9"/>
    <w:rsid w:val="00B27C13"/>
    <w:rsid w:val="00B30FC1"/>
    <w:rsid w:val="00B33C4C"/>
    <w:rsid w:val="00B35D41"/>
    <w:rsid w:val="00B412BC"/>
    <w:rsid w:val="00B45441"/>
    <w:rsid w:val="00B461F9"/>
    <w:rsid w:val="00B47E10"/>
    <w:rsid w:val="00B52159"/>
    <w:rsid w:val="00B5330F"/>
    <w:rsid w:val="00B56C12"/>
    <w:rsid w:val="00B63143"/>
    <w:rsid w:val="00B638DA"/>
    <w:rsid w:val="00B75920"/>
    <w:rsid w:val="00B81D22"/>
    <w:rsid w:val="00B85CA8"/>
    <w:rsid w:val="00B92DC2"/>
    <w:rsid w:val="00B94676"/>
    <w:rsid w:val="00B96F96"/>
    <w:rsid w:val="00B97CE9"/>
    <w:rsid w:val="00BA2132"/>
    <w:rsid w:val="00BA22EB"/>
    <w:rsid w:val="00BA4796"/>
    <w:rsid w:val="00BA593C"/>
    <w:rsid w:val="00BA658A"/>
    <w:rsid w:val="00BA74EE"/>
    <w:rsid w:val="00BB00BE"/>
    <w:rsid w:val="00BB0C1B"/>
    <w:rsid w:val="00BB7E1E"/>
    <w:rsid w:val="00BB7F65"/>
    <w:rsid w:val="00BC2C72"/>
    <w:rsid w:val="00BC5E54"/>
    <w:rsid w:val="00BC7EAB"/>
    <w:rsid w:val="00BD24E2"/>
    <w:rsid w:val="00BD4E8F"/>
    <w:rsid w:val="00BD521D"/>
    <w:rsid w:val="00BD5D20"/>
    <w:rsid w:val="00BD66D2"/>
    <w:rsid w:val="00BD6F12"/>
    <w:rsid w:val="00BE1206"/>
    <w:rsid w:val="00BE2448"/>
    <w:rsid w:val="00BE2B84"/>
    <w:rsid w:val="00BE65CD"/>
    <w:rsid w:val="00BE6A4C"/>
    <w:rsid w:val="00BF5B5D"/>
    <w:rsid w:val="00BF6F6C"/>
    <w:rsid w:val="00C0186C"/>
    <w:rsid w:val="00C02A95"/>
    <w:rsid w:val="00C132E6"/>
    <w:rsid w:val="00C1536C"/>
    <w:rsid w:val="00C17005"/>
    <w:rsid w:val="00C31DEF"/>
    <w:rsid w:val="00C336C5"/>
    <w:rsid w:val="00C445F6"/>
    <w:rsid w:val="00C53CDC"/>
    <w:rsid w:val="00C653AA"/>
    <w:rsid w:val="00C70979"/>
    <w:rsid w:val="00C73132"/>
    <w:rsid w:val="00C80751"/>
    <w:rsid w:val="00C83C7E"/>
    <w:rsid w:val="00C9271C"/>
    <w:rsid w:val="00C93827"/>
    <w:rsid w:val="00C947FD"/>
    <w:rsid w:val="00C9577D"/>
    <w:rsid w:val="00C972BB"/>
    <w:rsid w:val="00CA2B4C"/>
    <w:rsid w:val="00CB0011"/>
    <w:rsid w:val="00CB675A"/>
    <w:rsid w:val="00CB7BEB"/>
    <w:rsid w:val="00CC05D6"/>
    <w:rsid w:val="00CC47D3"/>
    <w:rsid w:val="00CC5DA6"/>
    <w:rsid w:val="00CC649D"/>
    <w:rsid w:val="00CD35C8"/>
    <w:rsid w:val="00CD3B32"/>
    <w:rsid w:val="00CD4D29"/>
    <w:rsid w:val="00CD5C33"/>
    <w:rsid w:val="00CE1759"/>
    <w:rsid w:val="00CE37FC"/>
    <w:rsid w:val="00CE48E7"/>
    <w:rsid w:val="00CE757D"/>
    <w:rsid w:val="00CE77C1"/>
    <w:rsid w:val="00D001F0"/>
    <w:rsid w:val="00D036AD"/>
    <w:rsid w:val="00D10839"/>
    <w:rsid w:val="00D11EEA"/>
    <w:rsid w:val="00D17E5C"/>
    <w:rsid w:val="00D20878"/>
    <w:rsid w:val="00D20F93"/>
    <w:rsid w:val="00D27093"/>
    <w:rsid w:val="00D27ACA"/>
    <w:rsid w:val="00D35816"/>
    <w:rsid w:val="00D3671E"/>
    <w:rsid w:val="00D41721"/>
    <w:rsid w:val="00D44570"/>
    <w:rsid w:val="00D54F50"/>
    <w:rsid w:val="00D55260"/>
    <w:rsid w:val="00D567E1"/>
    <w:rsid w:val="00D615D4"/>
    <w:rsid w:val="00D61A83"/>
    <w:rsid w:val="00D646CE"/>
    <w:rsid w:val="00D65174"/>
    <w:rsid w:val="00D70D60"/>
    <w:rsid w:val="00D83DB5"/>
    <w:rsid w:val="00D84858"/>
    <w:rsid w:val="00D87BDB"/>
    <w:rsid w:val="00D91C28"/>
    <w:rsid w:val="00DA1C4F"/>
    <w:rsid w:val="00DA7CA3"/>
    <w:rsid w:val="00DB0C6C"/>
    <w:rsid w:val="00DB140B"/>
    <w:rsid w:val="00DB4B3B"/>
    <w:rsid w:val="00DC1439"/>
    <w:rsid w:val="00DD15DF"/>
    <w:rsid w:val="00DE067F"/>
    <w:rsid w:val="00DE1C69"/>
    <w:rsid w:val="00DE267E"/>
    <w:rsid w:val="00DE6E60"/>
    <w:rsid w:val="00DF4557"/>
    <w:rsid w:val="00E00937"/>
    <w:rsid w:val="00E01FAC"/>
    <w:rsid w:val="00E07018"/>
    <w:rsid w:val="00E130B5"/>
    <w:rsid w:val="00E15B04"/>
    <w:rsid w:val="00E24043"/>
    <w:rsid w:val="00E24E49"/>
    <w:rsid w:val="00E2691D"/>
    <w:rsid w:val="00E3013F"/>
    <w:rsid w:val="00E304E8"/>
    <w:rsid w:val="00E311A5"/>
    <w:rsid w:val="00E31CFC"/>
    <w:rsid w:val="00E33C3A"/>
    <w:rsid w:val="00E4352C"/>
    <w:rsid w:val="00E4541C"/>
    <w:rsid w:val="00E50710"/>
    <w:rsid w:val="00E54C78"/>
    <w:rsid w:val="00E577F6"/>
    <w:rsid w:val="00E62DA0"/>
    <w:rsid w:val="00E631F3"/>
    <w:rsid w:val="00E64DAE"/>
    <w:rsid w:val="00E70F0F"/>
    <w:rsid w:val="00E74AC9"/>
    <w:rsid w:val="00E81FE3"/>
    <w:rsid w:val="00E8285B"/>
    <w:rsid w:val="00E82DE3"/>
    <w:rsid w:val="00E83D53"/>
    <w:rsid w:val="00E97BD9"/>
    <w:rsid w:val="00EA1E68"/>
    <w:rsid w:val="00EA5688"/>
    <w:rsid w:val="00EB0E15"/>
    <w:rsid w:val="00EB11FF"/>
    <w:rsid w:val="00EB2C72"/>
    <w:rsid w:val="00EB5554"/>
    <w:rsid w:val="00EC620C"/>
    <w:rsid w:val="00ED15FE"/>
    <w:rsid w:val="00ED522F"/>
    <w:rsid w:val="00ED571F"/>
    <w:rsid w:val="00EE6617"/>
    <w:rsid w:val="00EE678B"/>
    <w:rsid w:val="00EF203F"/>
    <w:rsid w:val="00EF223E"/>
    <w:rsid w:val="00EF2D28"/>
    <w:rsid w:val="00EF37CD"/>
    <w:rsid w:val="00EF3814"/>
    <w:rsid w:val="00EF5CCD"/>
    <w:rsid w:val="00EF6418"/>
    <w:rsid w:val="00F05D4A"/>
    <w:rsid w:val="00F10FE2"/>
    <w:rsid w:val="00F206F4"/>
    <w:rsid w:val="00F30A11"/>
    <w:rsid w:val="00F36735"/>
    <w:rsid w:val="00F37F04"/>
    <w:rsid w:val="00F40049"/>
    <w:rsid w:val="00F40E64"/>
    <w:rsid w:val="00F41521"/>
    <w:rsid w:val="00F4329E"/>
    <w:rsid w:val="00F443F6"/>
    <w:rsid w:val="00F47DDD"/>
    <w:rsid w:val="00F52A82"/>
    <w:rsid w:val="00F56E72"/>
    <w:rsid w:val="00F72B0F"/>
    <w:rsid w:val="00F7620E"/>
    <w:rsid w:val="00F765AB"/>
    <w:rsid w:val="00F767B2"/>
    <w:rsid w:val="00F76C36"/>
    <w:rsid w:val="00F80777"/>
    <w:rsid w:val="00F82A6F"/>
    <w:rsid w:val="00F87C0E"/>
    <w:rsid w:val="00F966C0"/>
    <w:rsid w:val="00FB7837"/>
    <w:rsid w:val="00FC33CF"/>
    <w:rsid w:val="00FC41B6"/>
    <w:rsid w:val="00FC435B"/>
    <w:rsid w:val="00FC6B95"/>
    <w:rsid w:val="00FD328C"/>
    <w:rsid w:val="00FE3257"/>
    <w:rsid w:val="00FE501D"/>
    <w:rsid w:val="00FE5481"/>
    <w:rsid w:val="00FE7CEB"/>
    <w:rsid w:val="00FF23E0"/>
    <w:rsid w:val="00FF48A6"/>
    <w:rsid w:val="00FF53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B6C147"/>
  <w15:chartTrackingRefBased/>
  <w15:docId w15:val="{EFB5C87E-51CF-4763-9FDC-6A3B395886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E022F"/>
    <w:rPr>
      <w:color w:val="0563C1" w:themeColor="hyperlink"/>
      <w:u w:val="single"/>
    </w:rPr>
  </w:style>
  <w:style w:type="character" w:styleId="UnresolvedMention">
    <w:name w:val="Unresolved Mention"/>
    <w:basedOn w:val="DefaultParagraphFont"/>
    <w:uiPriority w:val="99"/>
    <w:semiHidden/>
    <w:unhideWhenUsed/>
    <w:rsid w:val="000E022F"/>
    <w:rPr>
      <w:color w:val="605E5C"/>
      <w:shd w:val="clear" w:color="auto" w:fill="E1DFDD"/>
    </w:rPr>
  </w:style>
  <w:style w:type="paragraph" w:styleId="Header">
    <w:name w:val="header"/>
    <w:basedOn w:val="Normal"/>
    <w:link w:val="HeaderChar"/>
    <w:uiPriority w:val="99"/>
    <w:unhideWhenUsed/>
    <w:rsid w:val="00FF48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48A6"/>
  </w:style>
  <w:style w:type="paragraph" w:styleId="Footer">
    <w:name w:val="footer"/>
    <w:basedOn w:val="Normal"/>
    <w:link w:val="FooterChar"/>
    <w:uiPriority w:val="99"/>
    <w:unhideWhenUsed/>
    <w:rsid w:val="00FF48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48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mylocalschool.gov.wales/School/6704075?lang=en" TargetMode="External"/><Relationship Id="rId18" Type="http://schemas.openxmlformats.org/officeDocument/2006/relationships/image" Target="media/image2.png"/><Relationship Id="rId26" Type="http://schemas.openxmlformats.org/officeDocument/2006/relationships/image" Target="media/image10.png"/><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footnotes" Target="footnotes.xml"/><Relationship Id="rId12" Type="http://schemas.openxmlformats.org/officeDocument/2006/relationships/hyperlink" Target="https://www.estyn.gov.wales/provider/6704075" TargetMode="External"/><Relationship Id="rId17" Type="http://schemas.openxmlformats.org/officeDocument/2006/relationships/image" Target="media/image1.png"/><Relationship Id="rId25"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hyperlink" Target="https://www.simplypsychology.org/piaget-moral.html" TargetMode="External"/><Relationship Id="rId20" Type="http://schemas.openxmlformats.org/officeDocument/2006/relationships/image" Target="media/image4.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educationsupportpartnership.org.uk/resources/life-guides/managing-pupil-behaviour" TargetMode="External"/><Relationship Id="rId24" Type="http://schemas.openxmlformats.org/officeDocument/2006/relationships/image" Target="media/image8.png"/><Relationship Id="rId5" Type="http://schemas.openxmlformats.org/officeDocument/2006/relationships/settings" Target="settings.xml"/><Relationship Id="rId15" Type="http://schemas.openxmlformats.org/officeDocument/2006/relationships/hyperlink" Target="https://www.simplypsychology.org/bruner" TargetMode="External"/><Relationship Id="rId23" Type="http://schemas.openxmlformats.org/officeDocument/2006/relationships/image" Target="media/image7.png"/><Relationship Id="rId28" Type="http://schemas.openxmlformats.org/officeDocument/2006/relationships/header" Target="header1.xml"/><Relationship Id="rId10" Type="http://schemas.openxmlformats.org/officeDocument/2006/relationships/hyperlink" Target="https://www.nasuwt.org.uk/asset" TargetMode="External"/><Relationship Id="rId19" Type="http://schemas.openxmlformats.org/officeDocument/2006/relationships/image" Target="media/image3.png"/><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s://www.bera.ac.uk/publication/ethical-guidelines-for-educational-research-2018" TargetMode="External"/><Relationship Id="rId14" Type="http://schemas.openxmlformats.org/officeDocument/2006/relationships/hyperlink" Target="https://hwb.gov.wales/professional-development/professional-standards" TargetMode="External"/><Relationship Id="rId22" Type="http://schemas.openxmlformats.org/officeDocument/2006/relationships/image" Target="media/image6.png"/><Relationship Id="rId27" Type="http://schemas.openxmlformats.org/officeDocument/2006/relationships/image" Target="media/image11.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8DB9C212A27CC4D99D204A1A4A6BEE7" ma:contentTypeVersion="5" ma:contentTypeDescription="Create a new document." ma:contentTypeScope="" ma:versionID="2211e9edbfe301e8298a8e6cf84bc124">
  <xsd:schema xmlns:xsd="http://www.w3.org/2001/XMLSchema" xmlns:xs="http://www.w3.org/2001/XMLSchema" xmlns:p="http://schemas.microsoft.com/office/2006/metadata/properties" xmlns:ns3="8000346e-effb-41c1-a063-0c0ade1e8df9" xmlns:ns4="cde71673-cfeb-4f3a-a649-82b6b5edcf77" targetNamespace="http://schemas.microsoft.com/office/2006/metadata/properties" ma:root="true" ma:fieldsID="09fcdff733cfd044cfb63ea6667b2342" ns3:_="" ns4:_="">
    <xsd:import namespace="8000346e-effb-41c1-a063-0c0ade1e8df9"/>
    <xsd:import namespace="cde71673-cfeb-4f3a-a649-82b6b5edcf77"/>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00346e-effb-41c1-a063-0c0ade1e8d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de71673-cfeb-4f3a-a649-82b6b5edcf7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F20DF7D-44E3-45EB-B282-D4A47ECCE2D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474226C-763A-44F0-B4F2-0449DB48BD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00346e-effb-41c1-a063-0c0ade1e8df9"/>
    <ds:schemaRef ds:uri="cde71673-cfeb-4f3a-a649-82b6b5edcf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54ACA36-478E-46D2-9F91-DFA55B361AA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17</Pages>
  <Words>4162</Words>
  <Characters>23727</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Selby</dc:creator>
  <cp:keywords/>
  <dc:description/>
  <cp:lastModifiedBy>Olivia Selby (1900165)</cp:lastModifiedBy>
  <cp:revision>70</cp:revision>
  <dcterms:created xsi:type="dcterms:W3CDTF">2019-10-29T16:02:00Z</dcterms:created>
  <dcterms:modified xsi:type="dcterms:W3CDTF">2019-10-29T19:01:00Z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0x01010018DB9C212A27CC4D99D204A1A4A6BEE7</vt:lpwstr>
  </property>
</Properties>
</file>