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0985185"/>
        <w:docPartObj>
          <w:docPartGallery w:val="Cover Pages"/>
          <w:docPartUnique/>
        </w:docPartObj>
      </w:sdtPr>
      <w:sdtEndPr>
        <w:rPr>
          <w:rFonts w:ascii="Times New Roman Regular" w:hAnsi="Times New Roman Regular" w:cs="Times New Roman Regular"/>
          <w:szCs w:val="24"/>
        </w:rPr>
      </w:sdtEndPr>
      <w:sdtContent>
        <w:p w14:paraId="0E56ACBC" w14:textId="3B6AD1FA" w:rsidR="002D2CAE" w:rsidRPr="00B705DB" w:rsidRDefault="00000000" w:rsidP="00B705DB">
          <w:r>
            <w:rPr>
              <w:noProof/>
            </w:rPr>
            <w:pict w14:anchorId="3C821534">
              <v:shapetype id="_x0000_t202" coordsize="21600,21600" o:spt="202" path="m,l,21600r21600,l21600,xe">
                <v:stroke joinstyle="miter"/>
                <v:path gradientshapeok="t" o:connecttype="rect"/>
              </v:shapetype>
              <v:shape id="Text Box 111" o:spid="_x0000_s2055" type="#_x0000_t202" style="position:absolute;left:0;text-align:left;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p w14:paraId="361C5A2E" w14:textId="3150A78F" w:rsidR="002D2CAE" w:rsidRDefault="002D2CAE">
                      <w:pPr>
                        <w:pStyle w:val="NoSpacing"/>
                        <w:jc w:val="right"/>
                        <w:rPr>
                          <w:caps/>
                          <w:color w:val="17365D" w:themeColor="text2" w:themeShade="BF"/>
                          <w:sz w:val="40"/>
                          <w:szCs w:val="40"/>
                        </w:rPr>
                      </w:pPr>
                    </w:p>
                  </w:txbxContent>
                </v:textbox>
                <w10:wrap type="square" anchorx="page" anchory="page"/>
              </v:shape>
            </w:pict>
          </w:r>
          <w:r>
            <w:rPr>
              <w:noProof/>
            </w:rPr>
            <w:pict w14:anchorId="0811EBFF">
              <v:shape id="Text Box 112" o:spid="_x0000_s2054" type="#_x0000_t202" style="position:absolute;left:0;text-align:left;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4"/>
                          <w:szCs w:val="24"/>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CE3C92C" w14:textId="749E8DA7" w:rsidR="002D2CAE" w:rsidRDefault="00462A36">
                          <w:pPr>
                            <w:pStyle w:val="NoSpacing"/>
                            <w:jc w:val="right"/>
                            <w:rPr>
                              <w:caps/>
                              <w:color w:val="262626" w:themeColor="text1" w:themeTint="D9"/>
                              <w:sz w:val="28"/>
                              <w:szCs w:val="28"/>
                            </w:rPr>
                          </w:pPr>
                          <w:r w:rsidRPr="00C65B34">
                            <w:rPr>
                              <w:caps/>
                              <w:color w:val="262626" w:themeColor="text1" w:themeTint="D9"/>
                              <w:sz w:val="24"/>
                              <w:szCs w:val="24"/>
                            </w:rPr>
                            <w:t>Tutor:  SUJEEWA HERATH</w:t>
                          </w:r>
                        </w:p>
                      </w:sdtContent>
                    </w:sdt>
                    <w:p w14:paraId="79A99517" w14:textId="5B0520CD" w:rsidR="002D2CAE"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CA03A6">
                            <w:rPr>
                              <w:caps/>
                              <w:color w:val="262626" w:themeColor="text1" w:themeTint="D9"/>
                              <w:sz w:val="20"/>
                              <w:szCs w:val="20"/>
                            </w:rPr>
                            <w:t>student: Daniel G. Rosales</w:t>
                          </w:r>
                        </w:sdtContent>
                      </w:sdt>
                    </w:p>
                    <w:p w14:paraId="79C99A26" w14:textId="3920D416" w:rsidR="002D2CAE"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CA03A6">
                            <w:rPr>
                              <w:color w:val="262626" w:themeColor="text1" w:themeTint="D9"/>
                              <w:sz w:val="20"/>
                              <w:szCs w:val="20"/>
                            </w:rPr>
                            <w:t>DATE:</w:t>
                          </w:r>
                          <w:r w:rsidR="002629F3">
                            <w:rPr>
                              <w:color w:val="262626" w:themeColor="text1" w:themeTint="D9"/>
                              <w:sz w:val="20"/>
                              <w:szCs w:val="20"/>
                            </w:rPr>
                            <w:t>11/11/2022</w:t>
                          </w:r>
                        </w:sdtContent>
                      </w:sdt>
                      <w:r w:rsidR="002D2CAE">
                        <w:rPr>
                          <w:color w:val="262626" w:themeColor="text1" w:themeTint="D9"/>
                          <w:sz w:val="20"/>
                          <w:szCs w:val="20"/>
                        </w:rPr>
                        <w:t xml:space="preserve"> </w:t>
                      </w:r>
                    </w:p>
                  </w:txbxContent>
                </v:textbox>
                <w10:wrap type="square" anchorx="page" anchory="page"/>
              </v:shape>
            </w:pict>
          </w:r>
          <w:r>
            <w:rPr>
              <w:noProof/>
            </w:rPr>
            <w:pict w14:anchorId="2ADC6FF6">
              <v:group id="Group 114" o:spid="_x0000_s2050" style="position:absolute;left:0;text-align:left;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2051"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" fillcolor="#c0504d [3205]" stroked="f" strokeweight="2pt"/>
                <v:rect id="Rectangle 116" o:spid="_x0000_s2052"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" fillcolor="#4f81bd [3204]" stroked="f" strokeweight="2pt">
                  <o:lock v:ext="edit" aspectratio="t"/>
                </v:rect>
                <w10:wrap anchorx="page" anchory="page"/>
              </v:group>
            </w:pict>
          </w:r>
        </w:p>
      </w:sdtContent>
    </w:sdt>
    <w:p w14:paraId="2EEB23E8" w14:textId="77777777" w:rsidR="00662DDD" w:rsidRDefault="00662DDD">
      <w:pPr>
        <w:rPr>
          <w:rFonts w:ascii="Times New Roman Regular" w:hAnsi="Times New Roman Regular" w:cs="Times New Roman Regular"/>
          <w:szCs w:val="24"/>
        </w:rPr>
      </w:pPr>
    </w:p>
    <w:p w14:paraId="0E56ACBD" w14:textId="77777777" w:rsidR="006234D0" w:rsidRDefault="006234D0">
      <w:pPr>
        <w:rPr>
          <w:rFonts w:ascii="Times New Roman Regular" w:hAnsi="Times New Roman Regular" w:cs="Times New Roman Regular"/>
          <w:szCs w:val="24"/>
        </w:rPr>
      </w:pPr>
    </w:p>
    <w:p w14:paraId="0E56ACC3" w14:textId="7CDF7854" w:rsidR="006234D0" w:rsidRDefault="00B705DB" w:rsidP="00462A36">
      <w:pPr>
        <w:pStyle w:val="Title"/>
        <w:jc w:val="center"/>
        <w:rPr>
          <w:color w:val="000000" w:themeColor="text1"/>
        </w:rPr>
      </w:pPr>
      <w:r w:rsidRPr="006B59DB">
        <w:rPr>
          <w:color w:val="000000" w:themeColor="text1"/>
        </w:rPr>
        <w:t>Project Management Plan</w:t>
      </w:r>
    </w:p>
    <w:p w14:paraId="1EFA39F6" w14:textId="77777777" w:rsidR="00662DDD" w:rsidRDefault="00662DDD" w:rsidP="00662DDD"/>
    <w:p w14:paraId="43609C57" w14:textId="77777777" w:rsidR="00662DDD" w:rsidRDefault="00662DDD" w:rsidP="00662DDD"/>
    <w:p w14:paraId="6957B8EB" w14:textId="0C064442" w:rsidR="00662DDD" w:rsidRPr="00662DDD" w:rsidRDefault="00000000" w:rsidP="00662DDD">
      <w:r>
        <w:rPr>
          <w:noProof/>
        </w:rPr>
        <w:pict w14:anchorId="1B27B35F">
          <v:shape id="Text Box 113" o:spid="_x0000_s2053" type="#_x0000_t202" style="position:absolute;left:0;text-align:left;margin-left:91.8pt;margin-top:360.35pt;width:449.2pt;height:325.6pt;z-index:251660288;visibility:visible;mso-wrap-style:square;mso-width-percent:734;mso-left-percent:150;mso-top-percent:455;mso-wrap-distance-left:9pt;mso-wrap-distance-top:0;mso-wrap-distance-right:9pt;mso-wrap-distance-bottom:0;mso-position-horizontal-relative:page;mso-position-vertical-relative:page;mso-width-percent:734;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11F2417A" w14:textId="4256D5C3" w:rsidR="002D2CAE" w:rsidRDefault="00000000">
                  <w:pPr>
                    <w:pStyle w:val="NoSpacing"/>
                    <w:jc w:val="right"/>
                    <w:rPr>
                      <w:caps/>
                      <w:color w:val="17365D" w:themeColor="text2" w:themeShade="BF"/>
                      <w:sz w:val="52"/>
                      <w:szCs w:val="52"/>
                    </w:rPr>
                  </w:pPr>
                  <w:sdt>
                    <w:sdtPr>
                      <w:rPr>
                        <w:caps/>
                        <w:color w:val="17365D" w:themeColor="text2" w:themeShade="BF"/>
                        <w:sz w:val="32"/>
                        <w:szCs w:val="3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9A2F34" w:rsidRPr="006A62DD">
                        <w:rPr>
                          <w:caps/>
                          <w:color w:val="17365D" w:themeColor="text2" w:themeShade="BF"/>
                          <w:sz w:val="32"/>
                          <w:szCs w:val="32"/>
                        </w:rPr>
                        <w:t>managing projects in</w:t>
                      </w:r>
                      <w:r w:rsidR="006A62DD" w:rsidRPr="006A62DD">
                        <w:rPr>
                          <w:caps/>
                          <w:color w:val="17365D" w:themeColor="text2" w:themeShade="BF"/>
                          <w:sz w:val="32"/>
                          <w:szCs w:val="32"/>
                        </w:rPr>
                        <w:t xml:space="preserve"> the workplace</w:t>
                      </w:r>
                    </w:sdtContent>
                  </w:sdt>
                </w:p>
                <w:sdt>
                  <w:sdtPr>
                    <w:rPr>
                      <w:smallCaps/>
                      <w:color w:val="1F497D"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15C6B100" w14:textId="0B687B82" w:rsidR="002D2CAE" w:rsidRDefault="00A754B0">
                      <w:pPr>
                        <w:pStyle w:val="NoSpacing"/>
                        <w:jc w:val="right"/>
                        <w:rPr>
                          <w:smallCaps/>
                          <w:color w:val="1F497D" w:themeColor="text2"/>
                          <w:sz w:val="36"/>
                          <w:szCs w:val="36"/>
                        </w:rPr>
                      </w:pPr>
                      <w:r>
                        <w:rPr>
                          <w:smallCaps/>
                          <w:color w:val="1F497D" w:themeColor="text2"/>
                          <w:sz w:val="36"/>
                          <w:szCs w:val="36"/>
                        </w:rPr>
                        <w:t>BMSW</w:t>
                      </w:r>
                      <w:r w:rsidR="006A62DD" w:rsidRPr="00CA3C65">
                        <w:rPr>
                          <w:smallCaps/>
                          <w:color w:val="1F497D" w:themeColor="text2"/>
                          <w:sz w:val="36"/>
                          <w:szCs w:val="36"/>
                        </w:rPr>
                        <w:t>5014</w:t>
                      </w:r>
                    </w:p>
                  </w:sdtContent>
                </w:sdt>
              </w:txbxContent>
            </v:textbox>
            <w10:wrap type="square" anchorx="page" anchory="page"/>
          </v:shape>
        </w:pict>
      </w:r>
    </w:p>
    <w:sdt>
      <w:sdtPr>
        <w:rPr>
          <w:rFonts w:ascii="Times New Roman Regular" w:eastAsiaTheme="minorHAnsi" w:hAnsi="Times New Roman Regular" w:cs="Times New Roman Regular"/>
          <w:b w:val="0"/>
          <w:bCs w:val="0"/>
          <w:color w:val="auto"/>
          <w:sz w:val="24"/>
          <w:szCs w:val="24"/>
        </w:rPr>
        <w:id w:val="27200834"/>
        <w:docPartObj>
          <w:docPartGallery w:val="Table of Contents"/>
          <w:docPartUnique/>
        </w:docPartObj>
      </w:sdtPr>
      <w:sdtContent>
        <w:p w14:paraId="0E56ACC4" w14:textId="77777777" w:rsidR="006234D0" w:rsidRDefault="00936030" w:rsidP="006B59DB">
          <w:pPr>
            <w:pStyle w:val="TOCHeading1"/>
            <w:spacing w:line="360" w:lineRule="auto"/>
            <w:jc w:val="center"/>
            <w:rPr>
              <w:rFonts w:ascii="Times New Roman Regular" w:hAnsi="Times New Roman Regular" w:cs="Times New Roman Regular"/>
              <w:sz w:val="24"/>
              <w:szCs w:val="24"/>
            </w:rPr>
          </w:pPr>
          <w:r>
            <w:rPr>
              <w:rFonts w:ascii="Times New Roman Regular" w:hAnsi="Times New Roman Regular" w:cs="Times New Roman Regular"/>
              <w:color w:val="auto"/>
              <w:sz w:val="24"/>
              <w:szCs w:val="24"/>
            </w:rPr>
            <w:t>Table of Contents</w:t>
          </w:r>
        </w:p>
        <w:p w14:paraId="5E5D60E4" w14:textId="66F6D68D" w:rsidR="005D159F" w:rsidRDefault="00542B87">
          <w:pPr>
            <w:pStyle w:val="TOC1"/>
            <w:tabs>
              <w:tab w:val="right" w:leader="dot" w:pos="9350"/>
            </w:tabs>
            <w:rPr>
              <w:rFonts w:asciiTheme="minorHAnsi" w:eastAsiaTheme="minorEastAsia" w:hAnsiTheme="minorHAnsi"/>
              <w:noProof/>
              <w:sz w:val="22"/>
              <w:lang w:val="en-GB" w:eastAsia="en-GB"/>
            </w:rPr>
          </w:pPr>
          <w:r>
            <w:rPr>
              <w:rFonts w:ascii="Times New Roman Regular" w:hAnsi="Times New Roman Regular" w:cs="Times New Roman Regular"/>
              <w:szCs w:val="24"/>
            </w:rPr>
            <w:fldChar w:fldCharType="begin"/>
          </w:r>
          <w:r w:rsidR="00936030">
            <w:rPr>
              <w:rFonts w:ascii="Times New Roman Regular" w:hAnsi="Times New Roman Regular" w:cs="Times New Roman Regular"/>
              <w:szCs w:val="24"/>
            </w:rPr>
            <w:instrText xml:space="preserve"> TOC \o "1-3" \h \z \u </w:instrText>
          </w:r>
          <w:r>
            <w:rPr>
              <w:rFonts w:ascii="Times New Roman Regular" w:hAnsi="Times New Roman Regular" w:cs="Times New Roman Regular"/>
              <w:szCs w:val="24"/>
            </w:rPr>
            <w:fldChar w:fldCharType="separate"/>
          </w:r>
          <w:hyperlink w:anchor="_Toc118976315" w:history="1">
            <w:r w:rsidR="005D159F" w:rsidRPr="00F57A0A">
              <w:rPr>
                <w:rStyle w:val="Hyperlink"/>
                <w:noProof/>
              </w:rPr>
              <w:t>Introduction</w:t>
            </w:r>
            <w:r w:rsidR="005D159F">
              <w:rPr>
                <w:noProof/>
                <w:webHidden/>
              </w:rPr>
              <w:tab/>
            </w:r>
            <w:r w:rsidR="005D159F">
              <w:rPr>
                <w:noProof/>
                <w:webHidden/>
              </w:rPr>
              <w:fldChar w:fldCharType="begin"/>
            </w:r>
            <w:r w:rsidR="005D159F">
              <w:rPr>
                <w:noProof/>
                <w:webHidden/>
              </w:rPr>
              <w:instrText xml:space="preserve"> PAGEREF _Toc118976315 \h </w:instrText>
            </w:r>
            <w:r w:rsidR="005D159F">
              <w:rPr>
                <w:noProof/>
                <w:webHidden/>
              </w:rPr>
            </w:r>
            <w:r w:rsidR="005D159F">
              <w:rPr>
                <w:noProof/>
                <w:webHidden/>
              </w:rPr>
              <w:fldChar w:fldCharType="separate"/>
            </w:r>
            <w:r w:rsidR="004D13E8">
              <w:rPr>
                <w:noProof/>
                <w:webHidden/>
              </w:rPr>
              <w:t>2</w:t>
            </w:r>
            <w:r w:rsidR="005D159F">
              <w:rPr>
                <w:noProof/>
                <w:webHidden/>
              </w:rPr>
              <w:fldChar w:fldCharType="end"/>
            </w:r>
          </w:hyperlink>
        </w:p>
        <w:p w14:paraId="3F5B069C" w14:textId="434F6020" w:rsidR="005D159F" w:rsidRDefault="00000000">
          <w:pPr>
            <w:pStyle w:val="TOC1"/>
            <w:tabs>
              <w:tab w:val="right" w:leader="dot" w:pos="9350"/>
            </w:tabs>
            <w:rPr>
              <w:rFonts w:asciiTheme="minorHAnsi" w:eastAsiaTheme="minorEastAsia" w:hAnsiTheme="minorHAnsi"/>
              <w:noProof/>
              <w:sz w:val="22"/>
              <w:lang w:val="en-GB" w:eastAsia="en-GB"/>
            </w:rPr>
          </w:pPr>
          <w:hyperlink w:anchor="_Toc118976316" w:history="1">
            <w:r w:rsidR="005D159F" w:rsidRPr="00F57A0A">
              <w:rPr>
                <w:rStyle w:val="Hyperlink"/>
                <w:rFonts w:ascii="Times New Roman Regular" w:hAnsi="Times New Roman Regular" w:cs="Times New Roman Regular"/>
                <w:noProof/>
                <w:shd w:val="clear" w:color="auto" w:fill="FFFFFF"/>
              </w:rPr>
              <w:t>Elements of the project management plan</w:t>
            </w:r>
            <w:r w:rsidR="005D159F">
              <w:rPr>
                <w:noProof/>
                <w:webHidden/>
              </w:rPr>
              <w:tab/>
            </w:r>
            <w:r w:rsidR="005D159F">
              <w:rPr>
                <w:noProof/>
                <w:webHidden/>
              </w:rPr>
              <w:fldChar w:fldCharType="begin"/>
            </w:r>
            <w:r w:rsidR="005D159F">
              <w:rPr>
                <w:noProof/>
                <w:webHidden/>
              </w:rPr>
              <w:instrText xml:space="preserve"> PAGEREF _Toc118976316 \h </w:instrText>
            </w:r>
            <w:r w:rsidR="005D159F">
              <w:rPr>
                <w:noProof/>
                <w:webHidden/>
              </w:rPr>
            </w:r>
            <w:r w:rsidR="005D159F">
              <w:rPr>
                <w:noProof/>
                <w:webHidden/>
              </w:rPr>
              <w:fldChar w:fldCharType="separate"/>
            </w:r>
            <w:r w:rsidR="004D13E8">
              <w:rPr>
                <w:noProof/>
                <w:webHidden/>
              </w:rPr>
              <w:t>2</w:t>
            </w:r>
            <w:r w:rsidR="005D159F">
              <w:rPr>
                <w:noProof/>
                <w:webHidden/>
              </w:rPr>
              <w:fldChar w:fldCharType="end"/>
            </w:r>
          </w:hyperlink>
        </w:p>
        <w:p w14:paraId="22196B36" w14:textId="2309CE77" w:rsidR="005D159F" w:rsidRDefault="00000000">
          <w:pPr>
            <w:pStyle w:val="TOC1"/>
            <w:tabs>
              <w:tab w:val="right" w:leader="dot" w:pos="9350"/>
            </w:tabs>
            <w:rPr>
              <w:rFonts w:asciiTheme="minorHAnsi" w:eastAsiaTheme="minorEastAsia" w:hAnsiTheme="minorHAnsi"/>
              <w:noProof/>
              <w:sz w:val="22"/>
              <w:lang w:val="en-GB" w:eastAsia="en-GB"/>
            </w:rPr>
          </w:pPr>
          <w:hyperlink w:anchor="_Toc118976317" w:history="1">
            <w:r w:rsidR="005D159F" w:rsidRPr="00F57A0A">
              <w:rPr>
                <w:rStyle w:val="Hyperlink"/>
                <w:rFonts w:ascii="Times New Roman Regular" w:hAnsi="Times New Roman Regular" w:cs="Times New Roman Regular"/>
                <w:noProof/>
              </w:rPr>
              <w:t>Definition of project</w:t>
            </w:r>
            <w:r w:rsidR="005D159F">
              <w:rPr>
                <w:noProof/>
                <w:webHidden/>
              </w:rPr>
              <w:tab/>
            </w:r>
            <w:r w:rsidR="005D159F">
              <w:rPr>
                <w:noProof/>
                <w:webHidden/>
              </w:rPr>
              <w:fldChar w:fldCharType="begin"/>
            </w:r>
            <w:r w:rsidR="005D159F">
              <w:rPr>
                <w:noProof/>
                <w:webHidden/>
              </w:rPr>
              <w:instrText xml:space="preserve"> PAGEREF _Toc118976317 \h </w:instrText>
            </w:r>
            <w:r w:rsidR="005D159F">
              <w:rPr>
                <w:noProof/>
                <w:webHidden/>
              </w:rPr>
            </w:r>
            <w:r w:rsidR="005D159F">
              <w:rPr>
                <w:noProof/>
                <w:webHidden/>
              </w:rPr>
              <w:fldChar w:fldCharType="separate"/>
            </w:r>
            <w:r w:rsidR="004D13E8">
              <w:rPr>
                <w:noProof/>
                <w:webHidden/>
              </w:rPr>
              <w:t>2</w:t>
            </w:r>
            <w:r w:rsidR="005D159F">
              <w:rPr>
                <w:noProof/>
                <w:webHidden/>
              </w:rPr>
              <w:fldChar w:fldCharType="end"/>
            </w:r>
          </w:hyperlink>
        </w:p>
        <w:p w14:paraId="4432B69B" w14:textId="700FADB9" w:rsidR="005D159F" w:rsidRDefault="00000000">
          <w:pPr>
            <w:pStyle w:val="TOC1"/>
            <w:tabs>
              <w:tab w:val="right" w:leader="dot" w:pos="9350"/>
            </w:tabs>
            <w:rPr>
              <w:rFonts w:asciiTheme="minorHAnsi" w:eastAsiaTheme="minorEastAsia" w:hAnsiTheme="minorHAnsi"/>
              <w:noProof/>
              <w:sz w:val="22"/>
              <w:lang w:val="en-GB" w:eastAsia="en-GB"/>
            </w:rPr>
          </w:pPr>
          <w:hyperlink w:anchor="_Toc118976318" w:history="1">
            <w:r w:rsidR="005D159F" w:rsidRPr="00F57A0A">
              <w:rPr>
                <w:rStyle w:val="Hyperlink"/>
                <w:rFonts w:ascii="Times New Roman Regular" w:hAnsi="Times New Roman Regular" w:cs="Times New Roman Regular"/>
                <w:noProof/>
              </w:rPr>
              <w:t>Project group and organization</w:t>
            </w:r>
            <w:r w:rsidR="005D159F">
              <w:rPr>
                <w:noProof/>
                <w:webHidden/>
              </w:rPr>
              <w:tab/>
            </w:r>
            <w:r w:rsidR="005D159F">
              <w:rPr>
                <w:noProof/>
                <w:webHidden/>
              </w:rPr>
              <w:fldChar w:fldCharType="begin"/>
            </w:r>
            <w:r w:rsidR="005D159F">
              <w:rPr>
                <w:noProof/>
                <w:webHidden/>
              </w:rPr>
              <w:instrText xml:space="preserve"> PAGEREF _Toc118976318 \h </w:instrText>
            </w:r>
            <w:r w:rsidR="005D159F">
              <w:rPr>
                <w:noProof/>
                <w:webHidden/>
              </w:rPr>
            </w:r>
            <w:r w:rsidR="005D159F">
              <w:rPr>
                <w:noProof/>
                <w:webHidden/>
              </w:rPr>
              <w:fldChar w:fldCharType="separate"/>
            </w:r>
            <w:r w:rsidR="004D13E8">
              <w:rPr>
                <w:noProof/>
                <w:webHidden/>
              </w:rPr>
              <w:t>4</w:t>
            </w:r>
            <w:r w:rsidR="005D159F">
              <w:rPr>
                <w:noProof/>
                <w:webHidden/>
              </w:rPr>
              <w:fldChar w:fldCharType="end"/>
            </w:r>
          </w:hyperlink>
        </w:p>
        <w:p w14:paraId="689436CB" w14:textId="2600FC58" w:rsidR="005D159F" w:rsidRDefault="00000000">
          <w:pPr>
            <w:pStyle w:val="TOC1"/>
            <w:tabs>
              <w:tab w:val="right" w:leader="dot" w:pos="9350"/>
            </w:tabs>
            <w:rPr>
              <w:rFonts w:asciiTheme="minorHAnsi" w:eastAsiaTheme="minorEastAsia" w:hAnsiTheme="minorHAnsi"/>
              <w:noProof/>
              <w:sz w:val="22"/>
              <w:lang w:val="en-GB" w:eastAsia="en-GB"/>
            </w:rPr>
          </w:pPr>
          <w:hyperlink w:anchor="_Toc118976319" w:history="1">
            <w:r w:rsidR="005D159F" w:rsidRPr="00F57A0A">
              <w:rPr>
                <w:rStyle w:val="Hyperlink"/>
                <w:rFonts w:ascii="Times New Roman Regular" w:hAnsi="Times New Roman Regular" w:cs="Times New Roman Regular"/>
                <w:noProof/>
              </w:rPr>
              <w:t>Project planning, arrangement, and control</w:t>
            </w:r>
            <w:r w:rsidR="005D159F">
              <w:rPr>
                <w:noProof/>
                <w:webHidden/>
              </w:rPr>
              <w:tab/>
            </w:r>
            <w:r w:rsidR="005D159F">
              <w:rPr>
                <w:noProof/>
                <w:webHidden/>
              </w:rPr>
              <w:fldChar w:fldCharType="begin"/>
            </w:r>
            <w:r w:rsidR="005D159F">
              <w:rPr>
                <w:noProof/>
                <w:webHidden/>
              </w:rPr>
              <w:instrText xml:space="preserve"> PAGEREF _Toc118976319 \h </w:instrText>
            </w:r>
            <w:r w:rsidR="005D159F">
              <w:rPr>
                <w:noProof/>
                <w:webHidden/>
              </w:rPr>
            </w:r>
            <w:r w:rsidR="005D159F">
              <w:rPr>
                <w:noProof/>
                <w:webHidden/>
              </w:rPr>
              <w:fldChar w:fldCharType="separate"/>
            </w:r>
            <w:r w:rsidR="004D13E8">
              <w:rPr>
                <w:noProof/>
                <w:webHidden/>
              </w:rPr>
              <w:t>5</w:t>
            </w:r>
            <w:r w:rsidR="005D159F">
              <w:rPr>
                <w:noProof/>
                <w:webHidden/>
              </w:rPr>
              <w:fldChar w:fldCharType="end"/>
            </w:r>
          </w:hyperlink>
        </w:p>
        <w:p w14:paraId="1906E576" w14:textId="6456288D" w:rsidR="005D159F" w:rsidRDefault="00000000">
          <w:pPr>
            <w:pStyle w:val="TOC2"/>
            <w:tabs>
              <w:tab w:val="right" w:leader="dot" w:pos="9350"/>
            </w:tabs>
            <w:rPr>
              <w:rFonts w:asciiTheme="minorHAnsi" w:eastAsiaTheme="minorEastAsia" w:hAnsiTheme="minorHAnsi"/>
              <w:noProof/>
              <w:sz w:val="22"/>
              <w:lang w:val="en-GB" w:eastAsia="en-GB"/>
            </w:rPr>
          </w:pPr>
          <w:hyperlink w:anchor="_Toc118976320" w:history="1">
            <w:r w:rsidR="005D159F" w:rsidRPr="00F57A0A">
              <w:rPr>
                <w:rStyle w:val="Hyperlink"/>
                <w:rFonts w:ascii="Times New Roman Regular" w:hAnsi="Times New Roman Regular" w:cs="Times New Roman Regular"/>
                <w:noProof/>
              </w:rPr>
              <w:t>The Work Breakdown Structure</w:t>
            </w:r>
            <w:r w:rsidR="005D159F">
              <w:rPr>
                <w:noProof/>
                <w:webHidden/>
              </w:rPr>
              <w:tab/>
            </w:r>
            <w:r w:rsidR="005D159F">
              <w:rPr>
                <w:noProof/>
                <w:webHidden/>
              </w:rPr>
              <w:fldChar w:fldCharType="begin"/>
            </w:r>
            <w:r w:rsidR="005D159F">
              <w:rPr>
                <w:noProof/>
                <w:webHidden/>
              </w:rPr>
              <w:instrText xml:space="preserve"> PAGEREF _Toc118976320 \h </w:instrText>
            </w:r>
            <w:r w:rsidR="005D159F">
              <w:rPr>
                <w:noProof/>
                <w:webHidden/>
              </w:rPr>
            </w:r>
            <w:r w:rsidR="005D159F">
              <w:rPr>
                <w:noProof/>
                <w:webHidden/>
              </w:rPr>
              <w:fldChar w:fldCharType="separate"/>
            </w:r>
            <w:r w:rsidR="004D13E8">
              <w:rPr>
                <w:noProof/>
                <w:webHidden/>
              </w:rPr>
              <w:t>5</w:t>
            </w:r>
            <w:r w:rsidR="005D159F">
              <w:rPr>
                <w:noProof/>
                <w:webHidden/>
              </w:rPr>
              <w:fldChar w:fldCharType="end"/>
            </w:r>
          </w:hyperlink>
        </w:p>
        <w:p w14:paraId="389D9FEF" w14:textId="41B3767D" w:rsidR="005D159F" w:rsidRDefault="00000000">
          <w:pPr>
            <w:pStyle w:val="TOC2"/>
            <w:tabs>
              <w:tab w:val="right" w:leader="dot" w:pos="9350"/>
            </w:tabs>
            <w:rPr>
              <w:rFonts w:asciiTheme="minorHAnsi" w:eastAsiaTheme="minorEastAsia" w:hAnsiTheme="minorHAnsi"/>
              <w:noProof/>
              <w:sz w:val="22"/>
              <w:lang w:val="en-GB" w:eastAsia="en-GB"/>
            </w:rPr>
          </w:pPr>
          <w:hyperlink w:anchor="_Toc118976321" w:history="1">
            <w:r w:rsidR="005D159F" w:rsidRPr="00F57A0A">
              <w:rPr>
                <w:rStyle w:val="Hyperlink"/>
                <w:rFonts w:ascii="Times New Roman Regular" w:hAnsi="Times New Roman Regular" w:cs="Times New Roman Regular"/>
                <w:noProof/>
              </w:rPr>
              <w:t>The Critical Path Method (CPM)</w:t>
            </w:r>
            <w:r w:rsidR="005D159F">
              <w:rPr>
                <w:noProof/>
                <w:webHidden/>
              </w:rPr>
              <w:tab/>
            </w:r>
            <w:r w:rsidR="005D159F">
              <w:rPr>
                <w:noProof/>
                <w:webHidden/>
              </w:rPr>
              <w:fldChar w:fldCharType="begin"/>
            </w:r>
            <w:r w:rsidR="005D159F">
              <w:rPr>
                <w:noProof/>
                <w:webHidden/>
              </w:rPr>
              <w:instrText xml:space="preserve"> PAGEREF _Toc118976321 \h </w:instrText>
            </w:r>
            <w:r w:rsidR="005D159F">
              <w:rPr>
                <w:noProof/>
                <w:webHidden/>
              </w:rPr>
            </w:r>
            <w:r w:rsidR="005D159F">
              <w:rPr>
                <w:noProof/>
                <w:webHidden/>
              </w:rPr>
              <w:fldChar w:fldCharType="separate"/>
            </w:r>
            <w:r w:rsidR="004D13E8">
              <w:rPr>
                <w:noProof/>
                <w:webHidden/>
              </w:rPr>
              <w:t>6</w:t>
            </w:r>
            <w:r w:rsidR="005D159F">
              <w:rPr>
                <w:noProof/>
                <w:webHidden/>
              </w:rPr>
              <w:fldChar w:fldCharType="end"/>
            </w:r>
          </w:hyperlink>
        </w:p>
        <w:p w14:paraId="120D52EB" w14:textId="40ADF2B6" w:rsidR="005D159F" w:rsidRDefault="00000000">
          <w:pPr>
            <w:pStyle w:val="TOC2"/>
            <w:tabs>
              <w:tab w:val="right" w:leader="dot" w:pos="9350"/>
            </w:tabs>
            <w:rPr>
              <w:rFonts w:asciiTheme="minorHAnsi" w:eastAsiaTheme="minorEastAsia" w:hAnsiTheme="minorHAnsi"/>
              <w:noProof/>
              <w:sz w:val="22"/>
              <w:lang w:val="en-GB" w:eastAsia="en-GB"/>
            </w:rPr>
          </w:pPr>
          <w:hyperlink w:anchor="_Toc118976322" w:history="1">
            <w:r w:rsidR="005D159F" w:rsidRPr="00F57A0A">
              <w:rPr>
                <w:rStyle w:val="Hyperlink"/>
                <w:rFonts w:ascii="Times New Roman Regular" w:hAnsi="Times New Roman Regular" w:cs="Times New Roman Regular"/>
                <w:noProof/>
              </w:rPr>
              <w:t>Program Evaluation Review Technique (PERT)</w:t>
            </w:r>
            <w:r w:rsidR="005D159F">
              <w:rPr>
                <w:noProof/>
                <w:webHidden/>
              </w:rPr>
              <w:tab/>
            </w:r>
            <w:r w:rsidR="005D159F">
              <w:rPr>
                <w:noProof/>
                <w:webHidden/>
              </w:rPr>
              <w:fldChar w:fldCharType="begin"/>
            </w:r>
            <w:r w:rsidR="005D159F">
              <w:rPr>
                <w:noProof/>
                <w:webHidden/>
              </w:rPr>
              <w:instrText xml:space="preserve"> PAGEREF _Toc118976322 \h </w:instrText>
            </w:r>
            <w:r w:rsidR="005D159F">
              <w:rPr>
                <w:noProof/>
                <w:webHidden/>
              </w:rPr>
            </w:r>
            <w:r w:rsidR="005D159F">
              <w:rPr>
                <w:noProof/>
                <w:webHidden/>
              </w:rPr>
              <w:fldChar w:fldCharType="separate"/>
            </w:r>
            <w:r w:rsidR="004D13E8">
              <w:rPr>
                <w:noProof/>
                <w:webHidden/>
              </w:rPr>
              <w:t>6</w:t>
            </w:r>
            <w:r w:rsidR="005D159F">
              <w:rPr>
                <w:noProof/>
                <w:webHidden/>
              </w:rPr>
              <w:fldChar w:fldCharType="end"/>
            </w:r>
          </w:hyperlink>
        </w:p>
        <w:p w14:paraId="2432B29A" w14:textId="2EF2354F" w:rsidR="005D159F" w:rsidRDefault="00000000">
          <w:pPr>
            <w:pStyle w:val="TOC2"/>
            <w:tabs>
              <w:tab w:val="right" w:leader="dot" w:pos="9350"/>
            </w:tabs>
            <w:rPr>
              <w:rFonts w:asciiTheme="minorHAnsi" w:eastAsiaTheme="minorEastAsia" w:hAnsiTheme="minorHAnsi"/>
              <w:noProof/>
              <w:sz w:val="22"/>
              <w:lang w:val="en-GB" w:eastAsia="en-GB"/>
            </w:rPr>
          </w:pPr>
          <w:hyperlink w:anchor="_Toc118976323" w:history="1">
            <w:r w:rsidR="005D159F" w:rsidRPr="00F57A0A">
              <w:rPr>
                <w:rStyle w:val="Hyperlink"/>
                <w:noProof/>
              </w:rPr>
              <w:t>Higher management examination and control</w:t>
            </w:r>
            <w:r w:rsidR="005D159F">
              <w:rPr>
                <w:noProof/>
                <w:webHidden/>
              </w:rPr>
              <w:tab/>
            </w:r>
            <w:r w:rsidR="005D159F">
              <w:rPr>
                <w:noProof/>
                <w:webHidden/>
              </w:rPr>
              <w:fldChar w:fldCharType="begin"/>
            </w:r>
            <w:r w:rsidR="005D159F">
              <w:rPr>
                <w:noProof/>
                <w:webHidden/>
              </w:rPr>
              <w:instrText xml:space="preserve"> PAGEREF _Toc118976323 \h </w:instrText>
            </w:r>
            <w:r w:rsidR="005D159F">
              <w:rPr>
                <w:noProof/>
                <w:webHidden/>
              </w:rPr>
            </w:r>
            <w:r w:rsidR="005D159F">
              <w:rPr>
                <w:noProof/>
                <w:webHidden/>
              </w:rPr>
              <w:fldChar w:fldCharType="separate"/>
            </w:r>
            <w:r w:rsidR="004D13E8">
              <w:rPr>
                <w:noProof/>
                <w:webHidden/>
              </w:rPr>
              <w:t>6</w:t>
            </w:r>
            <w:r w:rsidR="005D159F">
              <w:rPr>
                <w:noProof/>
                <w:webHidden/>
              </w:rPr>
              <w:fldChar w:fldCharType="end"/>
            </w:r>
          </w:hyperlink>
        </w:p>
        <w:p w14:paraId="47FA7E62" w14:textId="51A9394B" w:rsidR="005D159F" w:rsidRDefault="00000000">
          <w:pPr>
            <w:pStyle w:val="TOC1"/>
            <w:tabs>
              <w:tab w:val="right" w:leader="dot" w:pos="9350"/>
            </w:tabs>
            <w:rPr>
              <w:rFonts w:asciiTheme="minorHAnsi" w:eastAsiaTheme="minorEastAsia" w:hAnsiTheme="minorHAnsi"/>
              <w:noProof/>
              <w:sz w:val="22"/>
              <w:lang w:val="en-GB" w:eastAsia="en-GB"/>
            </w:rPr>
          </w:pPr>
          <w:hyperlink w:anchor="_Toc118976324" w:history="1">
            <w:r w:rsidR="005D159F" w:rsidRPr="00F57A0A">
              <w:rPr>
                <w:rStyle w:val="Hyperlink"/>
                <w:noProof/>
              </w:rPr>
              <w:t>Gantt chart</w:t>
            </w:r>
            <w:r w:rsidR="005D159F">
              <w:rPr>
                <w:noProof/>
                <w:webHidden/>
              </w:rPr>
              <w:tab/>
            </w:r>
            <w:r w:rsidR="005D159F">
              <w:rPr>
                <w:noProof/>
                <w:webHidden/>
              </w:rPr>
              <w:fldChar w:fldCharType="begin"/>
            </w:r>
            <w:r w:rsidR="005D159F">
              <w:rPr>
                <w:noProof/>
                <w:webHidden/>
              </w:rPr>
              <w:instrText xml:space="preserve"> PAGEREF _Toc118976324 \h </w:instrText>
            </w:r>
            <w:r w:rsidR="005D159F">
              <w:rPr>
                <w:noProof/>
                <w:webHidden/>
              </w:rPr>
            </w:r>
            <w:r w:rsidR="005D159F">
              <w:rPr>
                <w:noProof/>
                <w:webHidden/>
              </w:rPr>
              <w:fldChar w:fldCharType="separate"/>
            </w:r>
            <w:r w:rsidR="004D13E8">
              <w:rPr>
                <w:noProof/>
                <w:webHidden/>
              </w:rPr>
              <w:t>7</w:t>
            </w:r>
            <w:r w:rsidR="005D159F">
              <w:rPr>
                <w:noProof/>
                <w:webHidden/>
              </w:rPr>
              <w:fldChar w:fldCharType="end"/>
            </w:r>
          </w:hyperlink>
        </w:p>
        <w:p w14:paraId="6FCF5788" w14:textId="19D6FD8C" w:rsidR="005D159F" w:rsidRDefault="00000000">
          <w:pPr>
            <w:pStyle w:val="TOC2"/>
            <w:tabs>
              <w:tab w:val="right" w:leader="dot" w:pos="9350"/>
            </w:tabs>
            <w:rPr>
              <w:rFonts w:asciiTheme="minorHAnsi" w:eastAsiaTheme="minorEastAsia" w:hAnsiTheme="minorHAnsi"/>
              <w:noProof/>
              <w:sz w:val="22"/>
              <w:lang w:val="en-GB" w:eastAsia="en-GB"/>
            </w:rPr>
          </w:pPr>
          <w:hyperlink w:anchor="_Toc118976325" w:history="1">
            <w:r w:rsidR="005D159F" w:rsidRPr="00F57A0A">
              <w:rPr>
                <w:rStyle w:val="Hyperlink"/>
                <w:noProof/>
              </w:rPr>
              <w:t>The Causes and Scope of WBS</w:t>
            </w:r>
            <w:r w:rsidR="005D159F">
              <w:rPr>
                <w:noProof/>
                <w:webHidden/>
              </w:rPr>
              <w:tab/>
            </w:r>
            <w:r w:rsidR="005D159F">
              <w:rPr>
                <w:noProof/>
                <w:webHidden/>
              </w:rPr>
              <w:fldChar w:fldCharType="begin"/>
            </w:r>
            <w:r w:rsidR="005D159F">
              <w:rPr>
                <w:noProof/>
                <w:webHidden/>
              </w:rPr>
              <w:instrText xml:space="preserve"> PAGEREF _Toc118976325 \h </w:instrText>
            </w:r>
            <w:r w:rsidR="005D159F">
              <w:rPr>
                <w:noProof/>
                <w:webHidden/>
              </w:rPr>
            </w:r>
            <w:r w:rsidR="005D159F">
              <w:rPr>
                <w:noProof/>
                <w:webHidden/>
              </w:rPr>
              <w:fldChar w:fldCharType="separate"/>
            </w:r>
            <w:r w:rsidR="004D13E8">
              <w:rPr>
                <w:noProof/>
                <w:webHidden/>
              </w:rPr>
              <w:t>8</w:t>
            </w:r>
            <w:r w:rsidR="005D159F">
              <w:rPr>
                <w:noProof/>
                <w:webHidden/>
              </w:rPr>
              <w:fldChar w:fldCharType="end"/>
            </w:r>
          </w:hyperlink>
        </w:p>
        <w:p w14:paraId="005DE5C2" w14:textId="3CF601F3" w:rsidR="005D159F" w:rsidRDefault="00000000">
          <w:pPr>
            <w:pStyle w:val="TOC1"/>
            <w:tabs>
              <w:tab w:val="right" w:leader="dot" w:pos="9350"/>
            </w:tabs>
            <w:rPr>
              <w:rFonts w:asciiTheme="minorHAnsi" w:eastAsiaTheme="minorEastAsia" w:hAnsiTheme="minorHAnsi"/>
              <w:noProof/>
              <w:sz w:val="22"/>
              <w:lang w:val="en-GB" w:eastAsia="en-GB"/>
            </w:rPr>
          </w:pPr>
          <w:hyperlink w:anchor="_Toc118976326" w:history="1">
            <w:r w:rsidR="005D159F" w:rsidRPr="00F57A0A">
              <w:rPr>
                <w:rStyle w:val="Hyperlink"/>
                <w:rFonts w:ascii="Times New Roman Regular" w:hAnsi="Times New Roman Regular" w:cs="Times New Roman Regular"/>
                <w:noProof/>
              </w:rPr>
              <w:t>Stakeholder analysis</w:t>
            </w:r>
            <w:r w:rsidR="005D159F">
              <w:rPr>
                <w:noProof/>
                <w:webHidden/>
              </w:rPr>
              <w:tab/>
            </w:r>
            <w:r w:rsidR="005D159F">
              <w:rPr>
                <w:noProof/>
                <w:webHidden/>
              </w:rPr>
              <w:fldChar w:fldCharType="begin"/>
            </w:r>
            <w:r w:rsidR="005D159F">
              <w:rPr>
                <w:noProof/>
                <w:webHidden/>
              </w:rPr>
              <w:instrText xml:space="preserve"> PAGEREF _Toc118976326 \h </w:instrText>
            </w:r>
            <w:r w:rsidR="005D159F">
              <w:rPr>
                <w:noProof/>
                <w:webHidden/>
              </w:rPr>
            </w:r>
            <w:r w:rsidR="005D159F">
              <w:rPr>
                <w:noProof/>
                <w:webHidden/>
              </w:rPr>
              <w:fldChar w:fldCharType="separate"/>
            </w:r>
            <w:r w:rsidR="004D13E8">
              <w:rPr>
                <w:noProof/>
                <w:webHidden/>
              </w:rPr>
              <w:t>9</w:t>
            </w:r>
            <w:r w:rsidR="005D159F">
              <w:rPr>
                <w:noProof/>
                <w:webHidden/>
              </w:rPr>
              <w:fldChar w:fldCharType="end"/>
            </w:r>
          </w:hyperlink>
        </w:p>
        <w:p w14:paraId="2D4405F0" w14:textId="036C362F" w:rsidR="005D159F" w:rsidRDefault="00000000">
          <w:pPr>
            <w:pStyle w:val="TOC2"/>
            <w:tabs>
              <w:tab w:val="right" w:leader="dot" w:pos="9350"/>
            </w:tabs>
            <w:rPr>
              <w:rFonts w:asciiTheme="minorHAnsi" w:eastAsiaTheme="minorEastAsia" w:hAnsiTheme="minorHAnsi"/>
              <w:noProof/>
              <w:sz w:val="22"/>
              <w:lang w:val="en-GB" w:eastAsia="en-GB"/>
            </w:rPr>
          </w:pPr>
          <w:hyperlink w:anchor="_Toc118976327" w:history="1">
            <w:r w:rsidR="005D159F" w:rsidRPr="00F57A0A">
              <w:rPr>
                <w:rStyle w:val="Hyperlink"/>
                <w:rFonts w:ascii="Times New Roman Regular" w:hAnsi="Times New Roman Regular" w:cs="Times New Roman Regular"/>
                <w:noProof/>
              </w:rPr>
              <w:t>Identify stakeholder</w:t>
            </w:r>
            <w:r w:rsidR="005D159F">
              <w:rPr>
                <w:noProof/>
                <w:webHidden/>
              </w:rPr>
              <w:tab/>
            </w:r>
            <w:r w:rsidR="005D159F">
              <w:rPr>
                <w:noProof/>
                <w:webHidden/>
              </w:rPr>
              <w:fldChar w:fldCharType="begin"/>
            </w:r>
            <w:r w:rsidR="005D159F">
              <w:rPr>
                <w:noProof/>
                <w:webHidden/>
              </w:rPr>
              <w:instrText xml:space="preserve"> PAGEREF _Toc118976327 \h </w:instrText>
            </w:r>
            <w:r w:rsidR="005D159F">
              <w:rPr>
                <w:noProof/>
                <w:webHidden/>
              </w:rPr>
            </w:r>
            <w:r w:rsidR="005D159F">
              <w:rPr>
                <w:noProof/>
                <w:webHidden/>
              </w:rPr>
              <w:fldChar w:fldCharType="separate"/>
            </w:r>
            <w:r w:rsidR="004D13E8">
              <w:rPr>
                <w:noProof/>
                <w:webHidden/>
              </w:rPr>
              <w:t>9</w:t>
            </w:r>
            <w:r w:rsidR="005D159F">
              <w:rPr>
                <w:noProof/>
                <w:webHidden/>
              </w:rPr>
              <w:fldChar w:fldCharType="end"/>
            </w:r>
          </w:hyperlink>
        </w:p>
        <w:p w14:paraId="25A4A673" w14:textId="3BB87185" w:rsidR="005D159F" w:rsidRDefault="00000000">
          <w:pPr>
            <w:pStyle w:val="TOC2"/>
            <w:tabs>
              <w:tab w:val="right" w:leader="dot" w:pos="9350"/>
            </w:tabs>
            <w:rPr>
              <w:rFonts w:asciiTheme="minorHAnsi" w:eastAsiaTheme="minorEastAsia" w:hAnsiTheme="minorHAnsi"/>
              <w:noProof/>
              <w:sz w:val="22"/>
              <w:lang w:val="en-GB" w:eastAsia="en-GB"/>
            </w:rPr>
          </w:pPr>
          <w:hyperlink w:anchor="_Toc118976328" w:history="1">
            <w:r w:rsidR="005D159F" w:rsidRPr="00F57A0A">
              <w:rPr>
                <w:rStyle w:val="Hyperlink"/>
                <w:rFonts w:ascii="Times New Roman Regular" w:hAnsi="Times New Roman Regular" w:cs="Times New Roman Regular"/>
                <w:noProof/>
              </w:rPr>
              <w:t>Scope of a stakeholder grid</w:t>
            </w:r>
            <w:r w:rsidR="005D159F">
              <w:rPr>
                <w:noProof/>
                <w:webHidden/>
              </w:rPr>
              <w:tab/>
            </w:r>
            <w:r w:rsidR="005D159F">
              <w:rPr>
                <w:noProof/>
                <w:webHidden/>
              </w:rPr>
              <w:fldChar w:fldCharType="begin"/>
            </w:r>
            <w:r w:rsidR="005D159F">
              <w:rPr>
                <w:noProof/>
                <w:webHidden/>
              </w:rPr>
              <w:instrText xml:space="preserve"> PAGEREF _Toc118976328 \h </w:instrText>
            </w:r>
            <w:r w:rsidR="005D159F">
              <w:rPr>
                <w:noProof/>
                <w:webHidden/>
              </w:rPr>
            </w:r>
            <w:r w:rsidR="005D159F">
              <w:rPr>
                <w:noProof/>
                <w:webHidden/>
              </w:rPr>
              <w:fldChar w:fldCharType="separate"/>
            </w:r>
            <w:r w:rsidR="004D13E8">
              <w:rPr>
                <w:noProof/>
                <w:webHidden/>
              </w:rPr>
              <w:t>10</w:t>
            </w:r>
            <w:r w:rsidR="005D159F">
              <w:rPr>
                <w:noProof/>
                <w:webHidden/>
              </w:rPr>
              <w:fldChar w:fldCharType="end"/>
            </w:r>
          </w:hyperlink>
        </w:p>
        <w:p w14:paraId="38925EF9" w14:textId="2ECA1528" w:rsidR="005D159F" w:rsidRDefault="00000000">
          <w:pPr>
            <w:pStyle w:val="TOC1"/>
            <w:tabs>
              <w:tab w:val="right" w:leader="dot" w:pos="9350"/>
            </w:tabs>
            <w:rPr>
              <w:rFonts w:asciiTheme="minorHAnsi" w:eastAsiaTheme="minorEastAsia" w:hAnsiTheme="minorHAnsi"/>
              <w:noProof/>
              <w:sz w:val="22"/>
              <w:lang w:val="en-GB" w:eastAsia="en-GB"/>
            </w:rPr>
          </w:pPr>
          <w:hyperlink w:anchor="_Toc118976329" w:history="1">
            <w:r w:rsidR="005D159F" w:rsidRPr="00F57A0A">
              <w:rPr>
                <w:rStyle w:val="Hyperlink"/>
                <w:rFonts w:ascii="Times New Roman Regular" w:hAnsi="Times New Roman Regular" w:cs="Times New Roman Regular"/>
                <w:noProof/>
              </w:rPr>
              <w:t>Risk Assessment</w:t>
            </w:r>
            <w:r w:rsidR="005D159F">
              <w:rPr>
                <w:noProof/>
                <w:webHidden/>
              </w:rPr>
              <w:tab/>
            </w:r>
            <w:r w:rsidR="005D159F">
              <w:rPr>
                <w:noProof/>
                <w:webHidden/>
              </w:rPr>
              <w:fldChar w:fldCharType="begin"/>
            </w:r>
            <w:r w:rsidR="005D159F">
              <w:rPr>
                <w:noProof/>
                <w:webHidden/>
              </w:rPr>
              <w:instrText xml:space="preserve"> PAGEREF _Toc118976329 \h </w:instrText>
            </w:r>
            <w:r w:rsidR="005D159F">
              <w:rPr>
                <w:noProof/>
                <w:webHidden/>
              </w:rPr>
            </w:r>
            <w:r w:rsidR="005D159F">
              <w:rPr>
                <w:noProof/>
                <w:webHidden/>
              </w:rPr>
              <w:fldChar w:fldCharType="separate"/>
            </w:r>
            <w:r w:rsidR="004D13E8">
              <w:rPr>
                <w:noProof/>
                <w:webHidden/>
              </w:rPr>
              <w:t>12</w:t>
            </w:r>
            <w:r w:rsidR="005D159F">
              <w:rPr>
                <w:noProof/>
                <w:webHidden/>
              </w:rPr>
              <w:fldChar w:fldCharType="end"/>
            </w:r>
          </w:hyperlink>
        </w:p>
        <w:p w14:paraId="62523E16" w14:textId="55548D03" w:rsidR="005D159F" w:rsidRDefault="00000000">
          <w:pPr>
            <w:pStyle w:val="TOC1"/>
            <w:tabs>
              <w:tab w:val="right" w:leader="dot" w:pos="9350"/>
            </w:tabs>
            <w:rPr>
              <w:rFonts w:asciiTheme="minorHAnsi" w:eastAsiaTheme="minorEastAsia" w:hAnsiTheme="minorHAnsi"/>
              <w:noProof/>
              <w:sz w:val="22"/>
              <w:lang w:val="en-GB" w:eastAsia="en-GB"/>
            </w:rPr>
          </w:pPr>
          <w:hyperlink w:anchor="_Toc118976330" w:history="1">
            <w:r w:rsidR="005D159F" w:rsidRPr="00F57A0A">
              <w:rPr>
                <w:rStyle w:val="Hyperlink"/>
                <w:rFonts w:ascii="Times New Roman Regular" w:hAnsi="Times New Roman Regular" w:cs="Times New Roman Regular"/>
                <w:noProof/>
              </w:rPr>
              <w:t>Conclusion</w:t>
            </w:r>
            <w:r w:rsidR="005D159F">
              <w:rPr>
                <w:noProof/>
                <w:webHidden/>
              </w:rPr>
              <w:tab/>
            </w:r>
            <w:r w:rsidR="005D159F">
              <w:rPr>
                <w:noProof/>
                <w:webHidden/>
              </w:rPr>
              <w:fldChar w:fldCharType="begin"/>
            </w:r>
            <w:r w:rsidR="005D159F">
              <w:rPr>
                <w:noProof/>
                <w:webHidden/>
              </w:rPr>
              <w:instrText xml:space="preserve"> PAGEREF _Toc118976330 \h </w:instrText>
            </w:r>
            <w:r w:rsidR="005D159F">
              <w:rPr>
                <w:noProof/>
                <w:webHidden/>
              </w:rPr>
            </w:r>
            <w:r w:rsidR="005D159F">
              <w:rPr>
                <w:noProof/>
                <w:webHidden/>
              </w:rPr>
              <w:fldChar w:fldCharType="separate"/>
            </w:r>
            <w:r w:rsidR="004D13E8">
              <w:rPr>
                <w:noProof/>
                <w:webHidden/>
              </w:rPr>
              <w:t>13</w:t>
            </w:r>
            <w:r w:rsidR="005D159F">
              <w:rPr>
                <w:noProof/>
                <w:webHidden/>
              </w:rPr>
              <w:fldChar w:fldCharType="end"/>
            </w:r>
          </w:hyperlink>
        </w:p>
        <w:p w14:paraId="0824C4B6" w14:textId="07A9030D" w:rsidR="005D159F" w:rsidRDefault="00000000">
          <w:pPr>
            <w:pStyle w:val="TOC1"/>
            <w:tabs>
              <w:tab w:val="right" w:leader="dot" w:pos="9350"/>
            </w:tabs>
            <w:rPr>
              <w:rFonts w:asciiTheme="minorHAnsi" w:eastAsiaTheme="minorEastAsia" w:hAnsiTheme="minorHAnsi"/>
              <w:noProof/>
              <w:sz w:val="22"/>
              <w:lang w:val="en-GB" w:eastAsia="en-GB"/>
            </w:rPr>
          </w:pPr>
          <w:hyperlink w:anchor="_Toc118976331" w:history="1">
            <w:r w:rsidR="005D159F" w:rsidRPr="00F57A0A">
              <w:rPr>
                <w:rStyle w:val="Hyperlink"/>
                <w:rFonts w:ascii="Times New Roman Regular" w:hAnsi="Times New Roman Regular" w:cs="Times New Roman Regular"/>
                <w:noProof/>
              </w:rPr>
              <w:t>References</w:t>
            </w:r>
            <w:r w:rsidR="005D159F">
              <w:rPr>
                <w:noProof/>
                <w:webHidden/>
              </w:rPr>
              <w:tab/>
            </w:r>
            <w:r w:rsidR="005D159F">
              <w:rPr>
                <w:noProof/>
                <w:webHidden/>
              </w:rPr>
              <w:fldChar w:fldCharType="begin"/>
            </w:r>
            <w:r w:rsidR="005D159F">
              <w:rPr>
                <w:noProof/>
                <w:webHidden/>
              </w:rPr>
              <w:instrText xml:space="preserve"> PAGEREF _Toc118976331 \h </w:instrText>
            </w:r>
            <w:r w:rsidR="005D159F">
              <w:rPr>
                <w:noProof/>
                <w:webHidden/>
              </w:rPr>
            </w:r>
            <w:r w:rsidR="005D159F">
              <w:rPr>
                <w:noProof/>
                <w:webHidden/>
              </w:rPr>
              <w:fldChar w:fldCharType="separate"/>
            </w:r>
            <w:r w:rsidR="004D13E8">
              <w:rPr>
                <w:noProof/>
                <w:webHidden/>
              </w:rPr>
              <w:t>14</w:t>
            </w:r>
            <w:r w:rsidR="005D159F">
              <w:rPr>
                <w:noProof/>
                <w:webHidden/>
              </w:rPr>
              <w:fldChar w:fldCharType="end"/>
            </w:r>
          </w:hyperlink>
        </w:p>
        <w:p w14:paraId="0E56ACD6" w14:textId="059B311E" w:rsidR="006234D0" w:rsidRDefault="00542B87">
          <w:pPr>
            <w:rPr>
              <w:rFonts w:ascii="Times New Roman Regular" w:hAnsi="Times New Roman Regular" w:cs="Times New Roman Regular"/>
              <w:szCs w:val="24"/>
            </w:rPr>
          </w:pPr>
          <w:r>
            <w:rPr>
              <w:rFonts w:ascii="Times New Roman Regular" w:hAnsi="Times New Roman Regular" w:cs="Times New Roman Regular"/>
              <w:szCs w:val="24"/>
            </w:rPr>
            <w:fldChar w:fldCharType="end"/>
          </w:r>
        </w:p>
      </w:sdtContent>
    </w:sdt>
    <w:p w14:paraId="0E56ACD7" w14:textId="77777777" w:rsidR="006234D0" w:rsidRDefault="006234D0">
      <w:pPr>
        <w:rPr>
          <w:rFonts w:ascii="Times New Roman Regular" w:hAnsi="Times New Roman Regular" w:cs="Times New Roman Regular"/>
          <w:b/>
          <w:szCs w:val="24"/>
        </w:rPr>
      </w:pPr>
    </w:p>
    <w:p w14:paraId="0E56ACD8" w14:textId="77777777" w:rsidR="006234D0" w:rsidRDefault="00936030">
      <w:pPr>
        <w:rPr>
          <w:rFonts w:ascii="Times New Roman Regular" w:hAnsi="Times New Roman Regular" w:cs="Times New Roman Regular"/>
          <w:b/>
          <w:szCs w:val="24"/>
        </w:rPr>
      </w:pPr>
      <w:r>
        <w:rPr>
          <w:rFonts w:ascii="Times New Roman Regular" w:hAnsi="Times New Roman Regular" w:cs="Times New Roman Regular"/>
          <w:b/>
          <w:szCs w:val="24"/>
        </w:rPr>
        <w:br w:type="page"/>
      </w:r>
    </w:p>
    <w:p w14:paraId="0E56ACD9" w14:textId="77777777" w:rsidR="006234D0" w:rsidRDefault="00936030">
      <w:pPr>
        <w:pStyle w:val="Heading1"/>
      </w:pPr>
      <w:bookmarkStart w:id="0" w:name="_Toc118976315"/>
      <w:r>
        <w:lastRenderedPageBreak/>
        <w:t>Introduction</w:t>
      </w:r>
      <w:bookmarkEnd w:id="0"/>
    </w:p>
    <w:p w14:paraId="0E56ACDA" w14:textId="77777777" w:rsidR="006234D0" w:rsidRDefault="00936030">
      <w:pPr>
        <w:rPr>
          <w:rFonts w:ascii="Times New Roman Regular" w:hAnsi="Times New Roman Regular" w:cs="Times New Roman Regular"/>
          <w:szCs w:val="24"/>
        </w:rPr>
      </w:pPr>
      <w:r>
        <w:rPr>
          <w:rFonts w:ascii="Times New Roman Regular" w:hAnsi="Times New Roman Regular" w:cs="Times New Roman Regular"/>
          <w:szCs w:val="24"/>
        </w:rPr>
        <w:t xml:space="preserve">Project management is the tool of </w:t>
      </w:r>
      <w:r w:rsidR="00F264A6">
        <w:rPr>
          <w:rFonts w:ascii="Times New Roman Regular" w:hAnsi="Times New Roman Regular" w:cs="Times New Roman Regular"/>
          <w:szCs w:val="24"/>
        </w:rPr>
        <w:t>categorizing</w:t>
      </w:r>
      <w:r>
        <w:rPr>
          <w:rFonts w:ascii="Times New Roman Regular" w:hAnsi="Times New Roman Regular" w:cs="Times New Roman Regular"/>
          <w:szCs w:val="24"/>
        </w:rPr>
        <w:t xml:space="preserve"> and supervising resources in </w:t>
      </w:r>
      <w:r w:rsidR="00F264A6">
        <w:rPr>
          <w:rFonts w:ascii="Times New Roman Regular" w:hAnsi="Times New Roman Regular" w:cs="Times New Roman Regular"/>
          <w:szCs w:val="24"/>
        </w:rPr>
        <w:t xml:space="preserve">such a </w:t>
      </w:r>
      <w:r>
        <w:rPr>
          <w:rFonts w:ascii="Times New Roman Regular" w:hAnsi="Times New Roman Regular" w:cs="Times New Roman Regular"/>
          <w:szCs w:val="24"/>
        </w:rPr>
        <w:t xml:space="preserve">way that the project is accomplished within described scope, </w:t>
      </w:r>
      <w:r w:rsidR="00F264A6">
        <w:rPr>
          <w:rFonts w:ascii="Times New Roman Regular" w:hAnsi="Times New Roman Regular" w:cs="Times New Roman Regular"/>
          <w:szCs w:val="24"/>
        </w:rPr>
        <w:t>duration</w:t>
      </w:r>
      <w:r>
        <w:rPr>
          <w:rFonts w:ascii="Times New Roman Regular" w:hAnsi="Times New Roman Regular" w:cs="Times New Roman Regular"/>
          <w:szCs w:val="24"/>
        </w:rPr>
        <w:t xml:space="preserve">, cost, and quality </w:t>
      </w:r>
      <w:r w:rsidR="00F264A6">
        <w:rPr>
          <w:rFonts w:ascii="Times New Roman Regular" w:hAnsi="Times New Roman Regular" w:cs="Times New Roman Regular"/>
          <w:szCs w:val="24"/>
        </w:rPr>
        <w:t>restrictions</w:t>
      </w:r>
      <w:r>
        <w:rPr>
          <w:rFonts w:ascii="Times New Roman Regular" w:hAnsi="Times New Roman Regular" w:cs="Times New Roman Regular"/>
          <w:szCs w:val="24"/>
        </w:rPr>
        <w:t xml:space="preserve">. A project is </w:t>
      </w:r>
      <w:r w:rsidR="00F264A6">
        <w:rPr>
          <w:rFonts w:ascii="Times New Roman Regular" w:hAnsi="Times New Roman Regular" w:cs="Times New Roman Regular"/>
          <w:szCs w:val="24"/>
        </w:rPr>
        <w:t>a momentary venture carries out</w:t>
      </w:r>
      <w:r>
        <w:rPr>
          <w:rFonts w:ascii="Times New Roman Regular" w:hAnsi="Times New Roman Regular" w:cs="Times New Roman Regular"/>
          <w:szCs w:val="24"/>
        </w:rPr>
        <w:t xml:space="preserve"> to create an exclusive </w:t>
      </w:r>
      <w:r w:rsidR="00F264A6">
        <w:rPr>
          <w:rFonts w:ascii="Times New Roman Regular" w:hAnsi="Times New Roman Regular" w:cs="Times New Roman Regular"/>
          <w:szCs w:val="24"/>
        </w:rPr>
        <w:t>goods or service launch. The</w:t>
      </w:r>
      <w:r>
        <w:rPr>
          <w:rFonts w:ascii="Times New Roman Regular" w:hAnsi="Times New Roman Regular" w:cs="Times New Roman Regular"/>
          <w:szCs w:val="24"/>
        </w:rPr>
        <w:t xml:space="preserve"> report will focus on the usefulness of </w:t>
      </w:r>
      <w:r w:rsidR="00F264A6">
        <w:rPr>
          <w:rFonts w:ascii="Times New Roman Regular" w:hAnsi="Times New Roman Regular" w:cs="Times New Roman Regular"/>
          <w:szCs w:val="24"/>
        </w:rPr>
        <w:t xml:space="preserve">tools </w:t>
      </w:r>
      <w:r>
        <w:rPr>
          <w:rFonts w:ascii="Times New Roman Regular" w:hAnsi="Times New Roman Regular" w:cs="Times New Roman Regular"/>
          <w:szCs w:val="24"/>
        </w:rPr>
        <w:t>and techniques</w:t>
      </w:r>
      <w:r w:rsidR="00F264A6">
        <w:rPr>
          <w:rFonts w:ascii="Times New Roman Regular" w:hAnsi="Times New Roman Regular" w:cs="Times New Roman Regular"/>
          <w:szCs w:val="24"/>
        </w:rPr>
        <w:t xml:space="preserve"> of project management </w:t>
      </w:r>
      <w:r>
        <w:rPr>
          <w:rFonts w:ascii="Times New Roman Regular" w:hAnsi="Times New Roman Regular" w:cs="Times New Roman Regular"/>
          <w:szCs w:val="24"/>
        </w:rPr>
        <w:t xml:space="preserve">for achieving desirable project objectives. This report demonstrates the understanding of </w:t>
      </w:r>
      <w:r w:rsidR="00F264A6">
        <w:rPr>
          <w:rFonts w:ascii="Times New Roman Regular" w:hAnsi="Times New Roman Regular" w:cs="Times New Roman Regular"/>
          <w:szCs w:val="24"/>
        </w:rPr>
        <w:t>essentials</w:t>
      </w:r>
      <w:r>
        <w:rPr>
          <w:rFonts w:ascii="Times New Roman Regular" w:hAnsi="Times New Roman Regular" w:cs="Times New Roman Regular"/>
          <w:szCs w:val="24"/>
        </w:rPr>
        <w:t xml:space="preserve"> of the </w:t>
      </w:r>
      <w:r w:rsidR="00F264A6">
        <w:rPr>
          <w:rFonts w:ascii="Times New Roman Regular" w:hAnsi="Times New Roman Regular" w:cs="Times New Roman Regular"/>
          <w:szCs w:val="24"/>
        </w:rPr>
        <w:t>venture</w:t>
      </w:r>
      <w:r>
        <w:rPr>
          <w:rFonts w:ascii="Times New Roman Regular" w:hAnsi="Times New Roman Regular" w:cs="Times New Roman Regular"/>
          <w:szCs w:val="24"/>
        </w:rPr>
        <w:t xml:space="preserve"> management </w:t>
      </w:r>
      <w:r w:rsidR="00F264A6">
        <w:rPr>
          <w:rFonts w:ascii="Times New Roman Regular" w:hAnsi="Times New Roman Regular" w:cs="Times New Roman Regular"/>
          <w:szCs w:val="24"/>
        </w:rPr>
        <w:t>map</w:t>
      </w:r>
      <w:r>
        <w:rPr>
          <w:rFonts w:ascii="Times New Roman Regular" w:hAnsi="Times New Roman Regular" w:cs="Times New Roman Regular"/>
          <w:szCs w:val="24"/>
        </w:rPr>
        <w:t xml:space="preserve"> by taking the example of a pharmaceutical project. This project aims for a successful launch of the multivitamin brand by company XYZ.</w:t>
      </w:r>
    </w:p>
    <w:p w14:paraId="0E56ACDC" w14:textId="007C9E74" w:rsidR="006B59DB" w:rsidRPr="00D93695" w:rsidRDefault="00936030" w:rsidP="00D93695">
      <w:pPr>
        <w:rPr>
          <w:rFonts w:ascii="Times New Roman Regular" w:hAnsi="Times New Roman Regular" w:cs="Times New Roman Regular"/>
          <w:szCs w:val="24"/>
        </w:rPr>
      </w:pPr>
      <w:r>
        <w:rPr>
          <w:rFonts w:ascii="Times New Roman Regular" w:hAnsi="Times New Roman Regular" w:cs="Times New Roman Regular"/>
          <w:szCs w:val="24"/>
        </w:rPr>
        <w:t xml:space="preserve">Managers face many challenges while performing project management for launching a new product or service. There are two major challenges of project management; the first one is to take care that a project is completed </w:t>
      </w:r>
      <w:r w:rsidR="00F264A6">
        <w:rPr>
          <w:rFonts w:ascii="Times New Roman Regular" w:hAnsi="Times New Roman Regular" w:cs="Times New Roman Regular"/>
          <w:szCs w:val="24"/>
        </w:rPr>
        <w:t>inside</w:t>
      </w:r>
      <w:r>
        <w:rPr>
          <w:rFonts w:ascii="Times New Roman Regular" w:hAnsi="Times New Roman Regular" w:cs="Times New Roman Regular"/>
          <w:szCs w:val="24"/>
        </w:rPr>
        <w:t xml:space="preserve"> prescribed</w:t>
      </w:r>
      <w:r w:rsidR="00F264A6">
        <w:rPr>
          <w:rFonts w:ascii="Times New Roman Regular" w:hAnsi="Times New Roman Regular" w:cs="Times New Roman Regular"/>
          <w:szCs w:val="24"/>
        </w:rPr>
        <w:t xml:space="preserve"> restrictions</w:t>
      </w:r>
      <w:r>
        <w:rPr>
          <w:rFonts w:ascii="Times New Roman Regular" w:hAnsi="Times New Roman Regular" w:cs="Times New Roman Regular"/>
          <w:szCs w:val="24"/>
        </w:rPr>
        <w:t xml:space="preserve">. The second is a more determined challenge which is the optimized distribution and assimilation of inputs to achieve pre-defined goals. A </w:t>
      </w:r>
      <w:r w:rsidR="00F264A6">
        <w:rPr>
          <w:rFonts w:ascii="Times New Roman Regular" w:hAnsi="Times New Roman Regular" w:cs="Times New Roman Regular"/>
          <w:szCs w:val="24"/>
        </w:rPr>
        <w:t xml:space="preserve">venture </w:t>
      </w:r>
      <w:r>
        <w:rPr>
          <w:rFonts w:ascii="Times New Roman Regular" w:hAnsi="Times New Roman Regular" w:cs="Times New Roman Regular"/>
          <w:szCs w:val="24"/>
        </w:rPr>
        <w:t xml:space="preserve">is a vigilantly </w:t>
      </w:r>
      <w:r w:rsidR="00F264A6">
        <w:rPr>
          <w:rFonts w:ascii="Times New Roman Regular" w:hAnsi="Times New Roman Regular" w:cs="Times New Roman Regular"/>
          <w:szCs w:val="24"/>
        </w:rPr>
        <w:t>clear</w:t>
      </w:r>
      <w:r>
        <w:rPr>
          <w:rFonts w:ascii="Times New Roman Regular" w:hAnsi="Times New Roman Regular" w:cs="Times New Roman Regular"/>
          <w:szCs w:val="24"/>
        </w:rPr>
        <w:t xml:space="preserve"> set of actions that use</w:t>
      </w:r>
      <w:r w:rsidR="00F264A6">
        <w:rPr>
          <w:rFonts w:ascii="Times New Roman Regular" w:hAnsi="Times New Roman Regular" w:cs="Times New Roman Regular"/>
          <w:szCs w:val="24"/>
        </w:rPr>
        <w:t xml:space="preserve"> people, finance</w:t>
      </w:r>
      <w:r>
        <w:rPr>
          <w:rFonts w:ascii="Times New Roman Regular" w:hAnsi="Times New Roman Regular" w:cs="Times New Roman Regular"/>
          <w:szCs w:val="24"/>
        </w:rPr>
        <w:t xml:space="preserve">, materials, space, </w:t>
      </w:r>
      <w:r w:rsidR="00F264A6">
        <w:rPr>
          <w:rFonts w:ascii="Times New Roman Regular" w:hAnsi="Times New Roman Regular" w:cs="Times New Roman Regular"/>
          <w:szCs w:val="24"/>
        </w:rPr>
        <w:t>power</w:t>
      </w:r>
      <w:r>
        <w:rPr>
          <w:rFonts w:ascii="Times New Roman Regular" w:hAnsi="Times New Roman Regular" w:cs="Times New Roman Regular"/>
          <w:szCs w:val="24"/>
        </w:rPr>
        <w:t>, provis</w:t>
      </w:r>
      <w:r w:rsidR="00F264A6">
        <w:rPr>
          <w:rFonts w:ascii="Times New Roman Regular" w:hAnsi="Times New Roman Regular" w:cs="Times New Roman Regular"/>
          <w:szCs w:val="24"/>
        </w:rPr>
        <w:t xml:space="preserve">ions, and communication to achieve specified </w:t>
      </w:r>
      <w:r>
        <w:rPr>
          <w:rFonts w:ascii="Times New Roman Regular" w:hAnsi="Times New Roman Regular" w:cs="Times New Roman Regular"/>
          <w:szCs w:val="24"/>
        </w:rPr>
        <w:t>goals.</w:t>
      </w:r>
    </w:p>
    <w:p w14:paraId="0E56ACDD" w14:textId="77777777" w:rsidR="006234D0" w:rsidRDefault="00936030">
      <w:pPr>
        <w:pStyle w:val="Heading1"/>
        <w:rPr>
          <w:rFonts w:ascii="Times New Roman Regular" w:hAnsi="Times New Roman Regular" w:cs="Times New Roman Regular"/>
          <w:sz w:val="24"/>
          <w:szCs w:val="24"/>
          <w:shd w:val="clear" w:color="auto" w:fill="FFFFFF"/>
        </w:rPr>
      </w:pPr>
      <w:bookmarkStart w:id="1" w:name="_Toc118976316"/>
      <w:r>
        <w:rPr>
          <w:rFonts w:ascii="Times New Roman Regular" w:hAnsi="Times New Roman Regular" w:cs="Times New Roman Regular"/>
          <w:sz w:val="24"/>
          <w:szCs w:val="24"/>
          <w:shd w:val="clear" w:color="auto" w:fill="FFFFFF"/>
        </w:rPr>
        <w:t>Elements of the project management plan</w:t>
      </w:r>
      <w:bookmarkEnd w:id="1"/>
    </w:p>
    <w:p w14:paraId="0E56ACDE" w14:textId="77777777" w:rsidR="006234D0" w:rsidRDefault="00936030">
      <w:pPr>
        <w:rPr>
          <w:rFonts w:ascii="Times New Roman Regular" w:hAnsi="Times New Roman Regular" w:cs="Times New Roman Regular"/>
          <w:szCs w:val="24"/>
        </w:rPr>
      </w:pPr>
      <w:r>
        <w:rPr>
          <w:rFonts w:ascii="Times New Roman Regular" w:hAnsi="Times New Roman Regular" w:cs="Times New Roman Regular"/>
          <w:szCs w:val="24"/>
        </w:rPr>
        <w:t>A project management plan for launching a new product of a pharmaceutical company includes five elements</w:t>
      </w:r>
    </w:p>
    <w:p w14:paraId="0E56ACDF" w14:textId="77777777" w:rsidR="006234D0" w:rsidRDefault="00936030">
      <w:pPr>
        <w:pStyle w:val="ListParagraph"/>
        <w:numPr>
          <w:ilvl w:val="0"/>
          <w:numId w:val="1"/>
        </w:numPr>
        <w:rPr>
          <w:rFonts w:ascii="Times New Roman Regular" w:hAnsi="Times New Roman Regular" w:cs="Times New Roman Regular"/>
          <w:szCs w:val="24"/>
        </w:rPr>
      </w:pPr>
      <w:r>
        <w:rPr>
          <w:rFonts w:ascii="Times New Roman Regular" w:hAnsi="Times New Roman Regular" w:cs="Times New Roman Regular"/>
          <w:szCs w:val="24"/>
        </w:rPr>
        <w:t>Defining the project</w:t>
      </w:r>
    </w:p>
    <w:p w14:paraId="0E56ACE0" w14:textId="77777777" w:rsidR="006234D0" w:rsidRDefault="00936030">
      <w:pPr>
        <w:pStyle w:val="ListParagraph"/>
        <w:numPr>
          <w:ilvl w:val="0"/>
          <w:numId w:val="1"/>
        </w:numPr>
        <w:rPr>
          <w:rFonts w:ascii="Times New Roman Regular" w:hAnsi="Times New Roman Regular" w:cs="Times New Roman Regular"/>
          <w:szCs w:val="24"/>
        </w:rPr>
      </w:pPr>
      <w:r>
        <w:rPr>
          <w:rFonts w:ascii="Times New Roman Regular" w:hAnsi="Times New Roman Regular" w:cs="Times New Roman Regular"/>
          <w:szCs w:val="24"/>
        </w:rPr>
        <w:t xml:space="preserve">Project group and </w:t>
      </w:r>
      <w:r w:rsidR="00F264A6">
        <w:rPr>
          <w:rFonts w:ascii="Times New Roman Regular" w:hAnsi="Times New Roman Regular" w:cs="Times New Roman Regular"/>
          <w:szCs w:val="24"/>
        </w:rPr>
        <w:t xml:space="preserve"> association</w:t>
      </w:r>
    </w:p>
    <w:p w14:paraId="0E56ACE1" w14:textId="77777777" w:rsidR="006234D0" w:rsidRDefault="00F264A6">
      <w:pPr>
        <w:pStyle w:val="ListParagraph"/>
        <w:numPr>
          <w:ilvl w:val="0"/>
          <w:numId w:val="1"/>
        </w:numPr>
        <w:rPr>
          <w:rFonts w:ascii="Times New Roman Regular" w:hAnsi="Times New Roman Regular" w:cs="Times New Roman Regular"/>
          <w:szCs w:val="24"/>
        </w:rPr>
      </w:pPr>
      <w:r>
        <w:rPr>
          <w:rFonts w:ascii="Times New Roman Regular" w:hAnsi="Times New Roman Regular" w:cs="Times New Roman Regular"/>
          <w:szCs w:val="24"/>
        </w:rPr>
        <w:t xml:space="preserve">Venture </w:t>
      </w:r>
      <w:r w:rsidR="00936030">
        <w:rPr>
          <w:rFonts w:ascii="Times New Roman Regular" w:hAnsi="Times New Roman Regular" w:cs="Times New Roman Regular"/>
          <w:szCs w:val="24"/>
        </w:rPr>
        <w:t xml:space="preserve">planning, arrangement, and control </w:t>
      </w:r>
    </w:p>
    <w:p w14:paraId="0E56ACE2" w14:textId="77777777" w:rsidR="00F264A6" w:rsidRDefault="00936030" w:rsidP="00F264A6">
      <w:pPr>
        <w:pStyle w:val="ListParagraph"/>
        <w:numPr>
          <w:ilvl w:val="0"/>
          <w:numId w:val="1"/>
        </w:numPr>
        <w:rPr>
          <w:rFonts w:ascii="Times New Roman Regular" w:hAnsi="Times New Roman Regular" w:cs="Times New Roman Regular"/>
          <w:szCs w:val="24"/>
        </w:rPr>
      </w:pPr>
      <w:r w:rsidRPr="00F264A6">
        <w:rPr>
          <w:rFonts w:ascii="Times New Roman Regular" w:hAnsi="Times New Roman Regular" w:cs="Times New Roman Regular"/>
          <w:szCs w:val="24"/>
        </w:rPr>
        <w:t xml:space="preserve">solving </w:t>
      </w:r>
      <w:r w:rsidR="00F264A6">
        <w:rPr>
          <w:rFonts w:ascii="Times New Roman Regular" w:hAnsi="Times New Roman Regular" w:cs="Times New Roman Regular"/>
          <w:szCs w:val="24"/>
        </w:rPr>
        <w:t xml:space="preserve"> problems </w:t>
      </w:r>
      <w:r w:rsidRPr="00F264A6">
        <w:rPr>
          <w:rFonts w:ascii="Times New Roman Regular" w:hAnsi="Times New Roman Regular" w:cs="Times New Roman Regular"/>
          <w:szCs w:val="24"/>
        </w:rPr>
        <w:t xml:space="preserve">and </w:t>
      </w:r>
      <w:r w:rsidR="00F264A6">
        <w:rPr>
          <w:rFonts w:ascii="Times New Roman Regular" w:hAnsi="Times New Roman Regular" w:cs="Times New Roman Regular"/>
          <w:szCs w:val="24"/>
        </w:rPr>
        <w:t xml:space="preserve"> making decisions</w:t>
      </w:r>
    </w:p>
    <w:p w14:paraId="0E56ACE3" w14:textId="77777777" w:rsidR="006234D0" w:rsidRPr="00F264A6" w:rsidRDefault="00936030" w:rsidP="00F264A6">
      <w:pPr>
        <w:pStyle w:val="ListParagraph"/>
        <w:numPr>
          <w:ilvl w:val="0"/>
          <w:numId w:val="1"/>
        </w:numPr>
        <w:rPr>
          <w:rFonts w:ascii="Times New Roman Regular" w:hAnsi="Times New Roman Regular" w:cs="Times New Roman Regular"/>
          <w:szCs w:val="24"/>
        </w:rPr>
      </w:pPr>
      <w:r w:rsidRPr="00F264A6">
        <w:rPr>
          <w:rFonts w:ascii="Times New Roman Regular" w:hAnsi="Times New Roman Regular" w:cs="Times New Roman Regular"/>
          <w:szCs w:val="24"/>
        </w:rPr>
        <w:t xml:space="preserve">higher management </w:t>
      </w:r>
      <w:r w:rsidR="00F264A6" w:rsidRPr="00F264A6">
        <w:rPr>
          <w:rFonts w:ascii="Times New Roman Regular" w:hAnsi="Times New Roman Regular" w:cs="Times New Roman Regular"/>
          <w:szCs w:val="24"/>
        </w:rPr>
        <w:t>assessment</w:t>
      </w:r>
      <w:r w:rsidRPr="00F264A6">
        <w:rPr>
          <w:rFonts w:ascii="Times New Roman Regular" w:hAnsi="Times New Roman Regular" w:cs="Times New Roman Regular"/>
          <w:szCs w:val="24"/>
        </w:rPr>
        <w:t xml:space="preserve"> and control</w:t>
      </w:r>
    </w:p>
    <w:p w14:paraId="0E56ACE4" w14:textId="77777777" w:rsidR="006234D0" w:rsidRDefault="00936030">
      <w:pPr>
        <w:pStyle w:val="Heading1"/>
        <w:rPr>
          <w:rFonts w:ascii="Times New Roman Regular" w:hAnsi="Times New Roman Regular" w:cs="Times New Roman Regular"/>
          <w:sz w:val="24"/>
          <w:szCs w:val="24"/>
        </w:rPr>
      </w:pPr>
      <w:bookmarkStart w:id="2" w:name="_Toc118976317"/>
      <w:r>
        <w:rPr>
          <w:rFonts w:ascii="Times New Roman Regular" w:hAnsi="Times New Roman Regular" w:cs="Times New Roman Regular"/>
          <w:sz w:val="24"/>
          <w:szCs w:val="24"/>
        </w:rPr>
        <w:t>Definition of project</w:t>
      </w:r>
      <w:bookmarkEnd w:id="2"/>
    </w:p>
    <w:p w14:paraId="0E56ACE5" w14:textId="77777777" w:rsidR="006234D0" w:rsidRDefault="00936030">
      <w:pPr>
        <w:rPr>
          <w:rFonts w:ascii="Times New Roman Regular" w:hAnsi="Times New Roman Regular" w:cs="Times New Roman Regular"/>
          <w:szCs w:val="24"/>
          <w:shd w:val="clear" w:color="auto" w:fill="FFFFFF"/>
        </w:rPr>
      </w:pPr>
      <w:r>
        <w:rPr>
          <w:rFonts w:ascii="Times New Roman Regular" w:hAnsi="Times New Roman Regular" w:cs="Times New Roman Regular"/>
          <w:szCs w:val="24"/>
          <w:shd w:val="clear" w:color="auto" w:fill="FFFFFF"/>
        </w:rPr>
        <w:t>The </w:t>
      </w:r>
      <w:hyperlink r:id="rId9" w:tgtFrame="_blank" w:tooltip="Project manager" w:history="1">
        <w:r>
          <w:rPr>
            <w:rStyle w:val="Hyperlink"/>
            <w:rFonts w:ascii="Times New Roman Regular" w:hAnsi="Times New Roman Regular" w:cs="Times New Roman Regular"/>
            <w:color w:val="auto"/>
            <w:szCs w:val="24"/>
            <w:u w:val="none"/>
            <w:shd w:val="clear" w:color="auto" w:fill="FFFFFF"/>
          </w:rPr>
          <w:t>Project manager</w:t>
        </w:r>
      </w:hyperlink>
      <w:r>
        <w:rPr>
          <w:rFonts w:ascii="Times New Roman Regular" w:hAnsi="Times New Roman Regular" w:cs="Times New Roman Regular"/>
          <w:szCs w:val="24"/>
          <w:shd w:val="clear" w:color="auto" w:fill="FFFFFF"/>
        </w:rPr>
        <w:t xml:space="preserve"> makes the project management plan after the inputs received from the project group and the important </w:t>
      </w:r>
      <w:hyperlink r:id="rId10" w:tgtFrame="_blank" w:tooltip="stakeholders." w:history="1">
        <w:r>
          <w:rPr>
            <w:rStyle w:val="Hyperlink"/>
            <w:rFonts w:ascii="Times New Roman Regular" w:hAnsi="Times New Roman Regular" w:cs="Times New Roman Regular"/>
            <w:color w:val="auto"/>
            <w:szCs w:val="24"/>
            <w:u w:val="none"/>
            <w:shd w:val="clear" w:color="auto" w:fill="FFFFFF"/>
          </w:rPr>
          <w:t>stakeholders (</w:t>
        </w:r>
        <w:r>
          <w:rPr>
            <w:rFonts w:ascii="Times New Roman Regular" w:hAnsi="Times New Roman Regular" w:cs="Times New Roman Regular"/>
            <w:szCs w:val="24"/>
          </w:rPr>
          <w:t>Heagney, 2016)</w:t>
        </w:r>
        <w:r>
          <w:rPr>
            <w:rStyle w:val="Hyperlink"/>
            <w:rFonts w:ascii="Times New Roman Regular" w:hAnsi="Times New Roman Regular" w:cs="Times New Roman Regular"/>
            <w:color w:val="auto"/>
            <w:szCs w:val="24"/>
            <w:u w:val="none"/>
            <w:shd w:val="clear" w:color="auto" w:fill="FFFFFF"/>
          </w:rPr>
          <w:t>.</w:t>
        </w:r>
      </w:hyperlink>
      <w:r>
        <w:rPr>
          <w:rFonts w:ascii="Times New Roman Regular" w:hAnsi="Times New Roman Regular" w:cs="Times New Roman Regular"/>
          <w:szCs w:val="24"/>
          <w:shd w:val="clear" w:color="auto" w:fill="FFFFFF"/>
        </w:rPr>
        <w:t xml:space="preserve"> A Project management plan is an official, permitted document that identifies how a project will be executed, controlled, and controlled.  The plan may be in form of a summary or a featured document and include </w:t>
      </w:r>
      <w:r>
        <w:rPr>
          <w:rFonts w:ascii="Times New Roman Regular" w:hAnsi="Times New Roman Regular" w:cs="Times New Roman Regular"/>
          <w:szCs w:val="24"/>
          <w:shd w:val="clear" w:color="auto" w:fill="FFFFFF"/>
        </w:rPr>
        <w:lastRenderedPageBreak/>
        <w:t xml:space="preserve">baselines, stakeholder analysis, work breakdown structure, auxiliary management plans, and other related documents. This deed is used to describe the process; the project group takes to carry out the aimed </w:t>
      </w:r>
      <w:hyperlink r:id="rId11" w:tgtFrame="_blank" w:tooltip="project management scope" w:history="1">
        <w:r>
          <w:rPr>
            <w:rStyle w:val="Hyperlink"/>
            <w:rFonts w:ascii="Times New Roman Regular" w:hAnsi="Times New Roman Regular" w:cs="Times New Roman Regular"/>
            <w:color w:val="auto"/>
            <w:szCs w:val="24"/>
            <w:u w:val="none"/>
            <w:shd w:val="clear" w:color="auto" w:fill="FFFFFF"/>
          </w:rPr>
          <w:t>project management scope</w:t>
        </w:r>
      </w:hyperlink>
      <w:r>
        <w:rPr>
          <w:rFonts w:ascii="Times New Roman Regular" w:hAnsi="Times New Roman Regular" w:cs="Times New Roman Regular"/>
          <w:szCs w:val="24"/>
          <w:shd w:val="clear" w:color="auto" w:fill="FFFFFF"/>
        </w:rPr>
        <w:t> of the project. </w:t>
      </w:r>
    </w:p>
    <w:p w14:paraId="0E56ACE6" w14:textId="77777777" w:rsidR="006234D0" w:rsidRDefault="00936030">
      <w:pPr>
        <w:rPr>
          <w:rFonts w:ascii="Times New Roman Regular" w:hAnsi="Times New Roman Regular" w:cs="Times New Roman Regular"/>
          <w:szCs w:val="24"/>
        </w:rPr>
      </w:pPr>
      <w:r>
        <w:rPr>
          <w:rFonts w:ascii="Times New Roman Regular" w:hAnsi="Times New Roman Regular" w:cs="Times New Roman Regular"/>
          <w:szCs w:val="24"/>
        </w:rPr>
        <w:t xml:space="preserve">This </w:t>
      </w:r>
      <w:r w:rsidR="00F264A6">
        <w:rPr>
          <w:rFonts w:ascii="Times New Roman Regular" w:hAnsi="Times New Roman Regular" w:cs="Times New Roman Regular"/>
          <w:szCs w:val="24"/>
        </w:rPr>
        <w:t>initial</w:t>
      </w:r>
      <w:r>
        <w:rPr>
          <w:rFonts w:ascii="Times New Roman Regular" w:hAnsi="Times New Roman Regular" w:cs="Times New Roman Regular"/>
          <w:szCs w:val="24"/>
        </w:rPr>
        <w:t xml:space="preserve"> </w:t>
      </w:r>
      <w:r w:rsidR="00F264A6">
        <w:rPr>
          <w:rFonts w:ascii="Times New Roman Regular" w:hAnsi="Times New Roman Regular" w:cs="Times New Roman Regular"/>
          <w:szCs w:val="24"/>
        </w:rPr>
        <w:t>component</w:t>
      </w:r>
      <w:r>
        <w:rPr>
          <w:rFonts w:ascii="Times New Roman Regular" w:hAnsi="Times New Roman Regular" w:cs="Times New Roman Regular"/>
          <w:szCs w:val="24"/>
        </w:rPr>
        <w:t xml:space="preserve"> of a project management outline is used to describe the </w:t>
      </w:r>
      <w:r w:rsidR="00F264A6">
        <w:rPr>
          <w:rFonts w:ascii="Times New Roman Regular" w:hAnsi="Times New Roman Regular" w:cs="Times New Roman Regular"/>
          <w:szCs w:val="24"/>
        </w:rPr>
        <w:t>capacity</w:t>
      </w:r>
      <w:r>
        <w:rPr>
          <w:rFonts w:ascii="Times New Roman Regular" w:hAnsi="Times New Roman Regular" w:cs="Times New Roman Regular"/>
          <w:szCs w:val="24"/>
        </w:rPr>
        <w:t xml:space="preserve"> and objectives of the project. It </w:t>
      </w:r>
      <w:r w:rsidR="00F264A6">
        <w:rPr>
          <w:rFonts w:ascii="Times New Roman Regular" w:hAnsi="Times New Roman Regular" w:cs="Times New Roman Regular"/>
          <w:szCs w:val="24"/>
        </w:rPr>
        <w:t>sketch out</w:t>
      </w:r>
      <w:r>
        <w:rPr>
          <w:rFonts w:ascii="Times New Roman Regular" w:hAnsi="Times New Roman Regular" w:cs="Times New Roman Regular"/>
          <w:szCs w:val="24"/>
        </w:rPr>
        <w:t xml:space="preserve"> what is inside </w:t>
      </w:r>
      <w:r w:rsidR="00F264A6">
        <w:rPr>
          <w:rFonts w:ascii="Times New Roman Regular" w:hAnsi="Times New Roman Regular" w:cs="Times New Roman Regular"/>
          <w:szCs w:val="24"/>
        </w:rPr>
        <w:t>as well as</w:t>
      </w:r>
      <w:r>
        <w:rPr>
          <w:rFonts w:ascii="Times New Roman Regular" w:hAnsi="Times New Roman Regular" w:cs="Times New Roman Regular"/>
          <w:szCs w:val="24"/>
        </w:rPr>
        <w:t xml:space="preserve"> what is outside of the project </w:t>
      </w:r>
      <w:r w:rsidR="00F264A6">
        <w:rPr>
          <w:rFonts w:ascii="Times New Roman Regular" w:hAnsi="Times New Roman Regular" w:cs="Times New Roman Regular"/>
          <w:szCs w:val="24"/>
        </w:rPr>
        <w:t>limits</w:t>
      </w:r>
      <w:r>
        <w:rPr>
          <w:rFonts w:ascii="Times New Roman Regular" w:hAnsi="Times New Roman Regular" w:cs="Times New Roman Regular"/>
          <w:szCs w:val="24"/>
        </w:rPr>
        <w:t xml:space="preserve"> including the </w:t>
      </w:r>
      <w:r w:rsidR="009B6472">
        <w:rPr>
          <w:rFonts w:ascii="Times New Roman Regular" w:hAnsi="Times New Roman Regular" w:cs="Times New Roman Regular"/>
          <w:szCs w:val="24"/>
        </w:rPr>
        <w:t>company</w:t>
      </w:r>
      <w:r w:rsidR="009B6472">
        <w:rPr>
          <w:rFonts w:ascii="Times New Roman Regular" w:hAnsi="Times New Roman Regular" w:cs="Times New Roman Regular" w:hint="eastAsia"/>
          <w:szCs w:val="24"/>
        </w:rPr>
        <w:t>’</w:t>
      </w:r>
      <w:r w:rsidR="009B6472">
        <w:rPr>
          <w:rFonts w:ascii="Times New Roman Regular" w:hAnsi="Times New Roman Regular" w:cs="Times New Roman Regular"/>
          <w:szCs w:val="24"/>
        </w:rPr>
        <w:t xml:space="preserve">s </w:t>
      </w:r>
      <w:r>
        <w:rPr>
          <w:rFonts w:ascii="Times New Roman Regular" w:hAnsi="Times New Roman Regular" w:cs="Times New Roman Regular"/>
          <w:szCs w:val="24"/>
        </w:rPr>
        <w:t xml:space="preserve"> problem and market want, and the types of equipment to be </w:t>
      </w:r>
      <w:r w:rsidR="009B6472">
        <w:rPr>
          <w:rFonts w:ascii="Times New Roman Regular" w:hAnsi="Times New Roman Regular" w:cs="Times New Roman Regular"/>
          <w:szCs w:val="24"/>
        </w:rPr>
        <w:t>accustomed to</w:t>
      </w:r>
      <w:r>
        <w:rPr>
          <w:rFonts w:ascii="Times New Roman Regular" w:hAnsi="Times New Roman Regular" w:cs="Times New Roman Regular"/>
          <w:szCs w:val="24"/>
        </w:rPr>
        <w:t xml:space="preserve"> resolve that </w:t>
      </w:r>
      <w:r w:rsidR="009B6472">
        <w:rPr>
          <w:rFonts w:ascii="Times New Roman Regular" w:hAnsi="Times New Roman Regular" w:cs="Times New Roman Regular"/>
          <w:szCs w:val="24"/>
        </w:rPr>
        <w:t>big business</w:t>
      </w:r>
      <w:r>
        <w:rPr>
          <w:rFonts w:ascii="Times New Roman Regular" w:hAnsi="Times New Roman Regular" w:cs="Times New Roman Regular"/>
          <w:szCs w:val="24"/>
        </w:rPr>
        <w:t xml:space="preserve"> problem (Walker, 2015). Project aims describe </w:t>
      </w:r>
      <w:r w:rsidR="009B6472">
        <w:rPr>
          <w:rFonts w:ascii="Times New Roman Regular" w:hAnsi="Times New Roman Regular" w:cs="Times New Roman Regular"/>
          <w:szCs w:val="24"/>
        </w:rPr>
        <w:t>goal</w:t>
      </w:r>
      <w:r>
        <w:rPr>
          <w:rFonts w:ascii="Times New Roman Regular" w:hAnsi="Times New Roman Regular" w:cs="Times New Roman Regular"/>
          <w:szCs w:val="24"/>
        </w:rPr>
        <w:t xml:space="preserve"> status at the closing stages of the project, </w:t>
      </w:r>
      <w:r w:rsidR="009B6472">
        <w:rPr>
          <w:rFonts w:ascii="Times New Roman Regular" w:hAnsi="Times New Roman Regular" w:cs="Times New Roman Regular"/>
          <w:szCs w:val="24"/>
        </w:rPr>
        <w:t>accomplishment</w:t>
      </w:r>
      <w:r>
        <w:rPr>
          <w:rFonts w:ascii="Times New Roman Regular" w:hAnsi="Times New Roman Regular" w:cs="Times New Roman Regular"/>
          <w:szCs w:val="24"/>
        </w:rPr>
        <w:t xml:space="preserve"> which is measured as essential for the attainment of intended </w:t>
      </w:r>
      <w:r w:rsidR="009B6472">
        <w:rPr>
          <w:rFonts w:ascii="Times New Roman Regular" w:hAnsi="Times New Roman Regular" w:cs="Times New Roman Regular"/>
          <w:szCs w:val="24"/>
        </w:rPr>
        <w:t>profit</w:t>
      </w:r>
      <w:r>
        <w:rPr>
          <w:rFonts w:ascii="Times New Roman Regular" w:hAnsi="Times New Roman Regular" w:cs="Times New Roman Regular"/>
          <w:szCs w:val="24"/>
        </w:rPr>
        <w:t xml:space="preserve">. The pharmaceutical company XYZ is planning to launch a new brand of multivitamins into the market. The company had tried to achieve its target by launching new products in the past but did not get success. So it’s very important to set clear scope and objectives this time, the main focus of this project management plan is to gain traction with new customers, hospitals, and stores. This can be achieved by developing the </w:t>
      </w:r>
      <w:r w:rsidR="009B6472">
        <w:rPr>
          <w:rFonts w:ascii="Times New Roman Regular" w:hAnsi="Times New Roman Regular" w:cs="Times New Roman Regular"/>
          <w:szCs w:val="24"/>
        </w:rPr>
        <w:t xml:space="preserve">goods </w:t>
      </w:r>
      <w:r>
        <w:rPr>
          <w:rFonts w:ascii="Times New Roman Regular" w:hAnsi="Times New Roman Regular" w:cs="Times New Roman Regular"/>
          <w:szCs w:val="24"/>
        </w:rPr>
        <w:t xml:space="preserve">and then </w:t>
      </w:r>
      <w:r w:rsidR="009B6472">
        <w:rPr>
          <w:rFonts w:ascii="Times New Roman Regular" w:hAnsi="Times New Roman Regular" w:cs="Times New Roman Regular"/>
          <w:szCs w:val="24"/>
        </w:rPr>
        <w:t>induction</w:t>
      </w:r>
      <w:r>
        <w:rPr>
          <w:rFonts w:ascii="Times New Roman Regular" w:hAnsi="Times New Roman Regular" w:cs="Times New Roman Regular"/>
          <w:szCs w:val="24"/>
        </w:rPr>
        <w:t xml:space="preserve"> it in the market</w:t>
      </w:r>
      <w:r w:rsidR="009B6472">
        <w:rPr>
          <w:rFonts w:ascii="Times New Roman Regular" w:hAnsi="Times New Roman Regular" w:cs="Times New Roman Regular"/>
          <w:szCs w:val="24"/>
        </w:rPr>
        <w:t>place</w:t>
      </w:r>
      <w:r>
        <w:rPr>
          <w:rFonts w:ascii="Times New Roman Regular" w:hAnsi="Times New Roman Regular" w:cs="Times New Roman Regular"/>
          <w:szCs w:val="24"/>
        </w:rPr>
        <w:t xml:space="preserve"> within the given constraints.</w:t>
      </w:r>
    </w:p>
    <w:p w14:paraId="0E56ACE7" w14:textId="27CB0CA7" w:rsidR="006234D0" w:rsidRDefault="00936030">
      <w:pPr>
        <w:rPr>
          <w:rFonts w:ascii="Times New Roman Regular" w:hAnsi="Times New Roman Regular" w:cs="Times New Roman Regular"/>
          <w:szCs w:val="24"/>
        </w:rPr>
      </w:pPr>
      <w:r>
        <w:rPr>
          <w:rFonts w:ascii="Times New Roman Regular" w:hAnsi="Times New Roman Regular" w:cs="Times New Roman Regular"/>
          <w:szCs w:val="24"/>
        </w:rPr>
        <w:t xml:space="preserve">In Pharma, business goals are depending on some items such as management, supply chain, patent, </w:t>
      </w:r>
      <w:r w:rsidR="002219BF">
        <w:rPr>
          <w:rFonts w:ascii="Times New Roman Regular" w:hAnsi="Times New Roman Regular" w:cs="Times New Roman Regular"/>
          <w:szCs w:val="24"/>
        </w:rPr>
        <w:t>and</w:t>
      </w:r>
      <w:r>
        <w:rPr>
          <w:rFonts w:ascii="Times New Roman Regular" w:hAnsi="Times New Roman Regular" w:cs="Times New Roman Regular"/>
          <w:szCs w:val="24"/>
        </w:rPr>
        <w:t xml:space="preserve"> parallel </w:t>
      </w:r>
      <w:r w:rsidR="009B6472">
        <w:rPr>
          <w:rFonts w:ascii="Times New Roman Regular" w:hAnsi="Times New Roman Regular" w:cs="Times New Roman Regular"/>
          <w:szCs w:val="24"/>
        </w:rPr>
        <w:t xml:space="preserve">duration </w:t>
      </w:r>
      <w:r>
        <w:rPr>
          <w:rFonts w:ascii="Times New Roman Regular" w:hAnsi="Times New Roman Regular" w:cs="Times New Roman Regular"/>
          <w:szCs w:val="24"/>
        </w:rPr>
        <w:t>&amp;</w:t>
      </w:r>
      <w:r w:rsidR="002219BF">
        <w:rPr>
          <w:rFonts w:ascii="Times New Roman Regular" w:hAnsi="Times New Roman Regular" w:cs="Times New Roman Regular"/>
          <w:szCs w:val="24"/>
        </w:rPr>
        <w:t xml:space="preserve"> </w:t>
      </w:r>
      <w:r w:rsidR="009B6472">
        <w:rPr>
          <w:rFonts w:ascii="Times New Roman Regular" w:hAnsi="Times New Roman Regular" w:cs="Times New Roman Regular"/>
          <w:szCs w:val="24"/>
        </w:rPr>
        <w:t>expenses</w:t>
      </w:r>
      <w:r>
        <w:rPr>
          <w:rFonts w:ascii="Times New Roman Regular" w:hAnsi="Times New Roman Regular" w:cs="Times New Roman Regular"/>
          <w:szCs w:val="24"/>
        </w:rPr>
        <w:t xml:space="preserve">. Management should try to focus on improving supply chain management for a smooth flow of multivitamins products in the market (Sharonand Dori, 2017). The supply chain should help in filling the gap between market supply and demand. The supply chain </w:t>
      </w:r>
      <w:r w:rsidR="009B6472">
        <w:rPr>
          <w:rFonts w:ascii="Times New Roman Regular" w:hAnsi="Times New Roman Regular" w:cs="Times New Roman Regular"/>
          <w:szCs w:val="24"/>
        </w:rPr>
        <w:t>division</w:t>
      </w:r>
      <w:r>
        <w:rPr>
          <w:rFonts w:ascii="Times New Roman Regular" w:hAnsi="Times New Roman Regular" w:cs="Times New Roman Regular"/>
          <w:szCs w:val="24"/>
        </w:rPr>
        <w:t xml:space="preserve"> will supply </w:t>
      </w:r>
      <w:r w:rsidR="009B6472">
        <w:rPr>
          <w:rFonts w:ascii="Times New Roman Regular" w:hAnsi="Times New Roman Regular" w:cs="Times New Roman Regular"/>
          <w:szCs w:val="24"/>
        </w:rPr>
        <w:t>unrefined</w:t>
      </w:r>
      <w:r>
        <w:rPr>
          <w:rFonts w:ascii="Times New Roman Regular" w:hAnsi="Times New Roman Regular" w:cs="Times New Roman Regular"/>
          <w:szCs w:val="24"/>
        </w:rPr>
        <w:t xml:space="preserve"> materials essential for the </w:t>
      </w:r>
      <w:r w:rsidR="009B6472">
        <w:rPr>
          <w:rFonts w:ascii="Times New Roman Regular" w:hAnsi="Times New Roman Regular" w:cs="Times New Roman Regular"/>
          <w:szCs w:val="24"/>
        </w:rPr>
        <w:t>progress</w:t>
      </w:r>
      <w:r>
        <w:rPr>
          <w:rFonts w:ascii="Times New Roman Regular" w:hAnsi="Times New Roman Regular" w:cs="Times New Roman Regular"/>
          <w:szCs w:val="24"/>
        </w:rPr>
        <w:t xml:space="preserve"> of the multivitamin product through vigorous and recipient sourcing. The development department develops new brand’s multivitamin products through analytical and clinical study being in the </w:t>
      </w:r>
      <w:r w:rsidR="00DF345D">
        <w:rPr>
          <w:rFonts w:ascii="Times New Roman Regular" w:hAnsi="Times New Roman Regular" w:cs="Times New Roman Regular"/>
          <w:szCs w:val="24"/>
        </w:rPr>
        <w:t>pharmacy</w:t>
      </w:r>
      <w:r>
        <w:rPr>
          <w:rFonts w:ascii="Times New Roman Regular" w:hAnsi="Times New Roman Regular" w:cs="Times New Roman Regular"/>
          <w:szCs w:val="24"/>
        </w:rPr>
        <w:t xml:space="preserve"> Industry Company XYZ needs to register its product before launching with the respective department. Company XYZ needed to patent its new brand products for business purposes and to create brand dominance. This plan also takes care of all the stakeholders of the multivitamin brand to be successful in this product category.</w:t>
      </w:r>
    </w:p>
    <w:p w14:paraId="0E56ACE8" w14:textId="77777777" w:rsidR="00303C33" w:rsidRDefault="00303C33">
      <w:pPr>
        <w:spacing w:after="0" w:line="240" w:lineRule="auto"/>
        <w:jc w:val="left"/>
        <w:rPr>
          <w:rFonts w:ascii="Times New Roman Regular" w:eastAsiaTheme="majorEastAsia" w:hAnsi="Times New Roman Regular" w:cs="Times New Roman Regular"/>
          <w:b/>
          <w:bCs/>
          <w:szCs w:val="24"/>
        </w:rPr>
      </w:pPr>
      <w:r>
        <w:rPr>
          <w:rFonts w:ascii="Times New Roman Regular" w:hAnsi="Times New Roman Regular" w:cs="Times New Roman Regular"/>
          <w:szCs w:val="24"/>
        </w:rPr>
        <w:br w:type="page"/>
      </w:r>
    </w:p>
    <w:p w14:paraId="0E56ACE9" w14:textId="77777777" w:rsidR="006234D0" w:rsidRDefault="00936030">
      <w:pPr>
        <w:pStyle w:val="Heading1"/>
        <w:rPr>
          <w:rFonts w:ascii="Times New Roman Regular" w:hAnsi="Times New Roman Regular" w:cs="Times New Roman Regular"/>
          <w:sz w:val="24"/>
          <w:szCs w:val="24"/>
        </w:rPr>
      </w:pPr>
      <w:bookmarkStart w:id="3" w:name="_Toc118976318"/>
      <w:r>
        <w:rPr>
          <w:rFonts w:ascii="Times New Roman Regular" w:hAnsi="Times New Roman Regular" w:cs="Times New Roman Regular"/>
          <w:sz w:val="24"/>
          <w:szCs w:val="24"/>
        </w:rPr>
        <w:lastRenderedPageBreak/>
        <w:t>Project group and organization</w:t>
      </w:r>
      <w:bookmarkEnd w:id="3"/>
    </w:p>
    <w:p w14:paraId="0E56ACEA" w14:textId="77777777" w:rsidR="006234D0" w:rsidRDefault="00936030">
      <w:pPr>
        <w:rPr>
          <w:rFonts w:ascii="Times New Roman Regular" w:hAnsi="Times New Roman Regular" w:cs="Times New Roman Regular"/>
          <w:szCs w:val="24"/>
        </w:rPr>
      </w:pPr>
      <w:r>
        <w:rPr>
          <w:rFonts w:ascii="Times New Roman Regular" w:hAnsi="Times New Roman Regular" w:cs="Times New Roman Regular"/>
          <w:szCs w:val="24"/>
        </w:rPr>
        <w:t xml:space="preserve">A project </w:t>
      </w:r>
      <w:r w:rsidR="009B6472">
        <w:rPr>
          <w:rFonts w:ascii="Times New Roman Regular" w:hAnsi="Times New Roman Regular" w:cs="Times New Roman Regular"/>
          <w:szCs w:val="24"/>
        </w:rPr>
        <w:t>panel</w:t>
      </w:r>
      <w:r>
        <w:rPr>
          <w:rFonts w:ascii="Times New Roman Regular" w:hAnsi="Times New Roman Regular" w:cs="Times New Roman Regular"/>
          <w:szCs w:val="24"/>
        </w:rPr>
        <w:t xml:space="preserve"> is a tiny </w:t>
      </w:r>
      <w:r w:rsidR="009B6472">
        <w:rPr>
          <w:rFonts w:ascii="Times New Roman Regular" w:hAnsi="Times New Roman Regular" w:cs="Times New Roman Regular"/>
          <w:szCs w:val="24"/>
        </w:rPr>
        <w:t>quantity</w:t>
      </w:r>
      <w:r>
        <w:rPr>
          <w:rFonts w:ascii="Times New Roman Regular" w:hAnsi="Times New Roman Regular" w:cs="Times New Roman Regular"/>
          <w:szCs w:val="24"/>
        </w:rPr>
        <w:t xml:space="preserve"> of </w:t>
      </w:r>
      <w:r w:rsidR="009B6472">
        <w:rPr>
          <w:rFonts w:ascii="Times New Roman Regular" w:hAnsi="Times New Roman Regular" w:cs="Times New Roman Regular"/>
          <w:szCs w:val="24"/>
        </w:rPr>
        <w:t xml:space="preserve">persons </w:t>
      </w:r>
      <w:r>
        <w:rPr>
          <w:rFonts w:ascii="Times New Roman Regular" w:hAnsi="Times New Roman Regular" w:cs="Times New Roman Regular"/>
          <w:szCs w:val="24"/>
        </w:rPr>
        <w:t>with harmonizing skills</w:t>
      </w:r>
      <w:r w:rsidR="009B6472">
        <w:rPr>
          <w:rFonts w:ascii="Times New Roman Regular" w:hAnsi="Times New Roman Regular" w:cs="Times New Roman Regular"/>
          <w:szCs w:val="24"/>
        </w:rPr>
        <w:t>, who are dedicated towards a general intention</w:t>
      </w:r>
      <w:r>
        <w:rPr>
          <w:rFonts w:ascii="Times New Roman Regular" w:hAnsi="Times New Roman Regular" w:cs="Times New Roman Regular"/>
          <w:szCs w:val="24"/>
        </w:rPr>
        <w:t xml:space="preserve">, </w:t>
      </w:r>
      <w:r w:rsidR="009B6472">
        <w:rPr>
          <w:rFonts w:ascii="Times New Roman Regular" w:hAnsi="Times New Roman Regular" w:cs="Times New Roman Regular"/>
          <w:szCs w:val="24"/>
        </w:rPr>
        <w:t>quality in performance</w:t>
      </w:r>
      <w:r>
        <w:rPr>
          <w:rFonts w:ascii="Times New Roman Regular" w:hAnsi="Times New Roman Regular" w:cs="Times New Roman Regular"/>
          <w:szCs w:val="24"/>
        </w:rPr>
        <w:t xml:space="preserve">, and methods for which they are jointly </w:t>
      </w:r>
      <w:r w:rsidR="009B6472">
        <w:rPr>
          <w:rFonts w:ascii="Times New Roman Regular" w:hAnsi="Times New Roman Regular" w:cs="Times New Roman Regular"/>
          <w:szCs w:val="24"/>
        </w:rPr>
        <w:t>responsible</w:t>
      </w:r>
      <w:r>
        <w:rPr>
          <w:rFonts w:ascii="Times New Roman Regular" w:hAnsi="Times New Roman Regular" w:cs="Times New Roman Regular"/>
          <w:szCs w:val="24"/>
        </w:rPr>
        <w:t>. A project</w:t>
      </w:r>
      <w:r w:rsidR="009B6472">
        <w:rPr>
          <w:rFonts w:ascii="Times New Roman Regular" w:hAnsi="Times New Roman Regular" w:cs="Times New Roman Regular"/>
          <w:szCs w:val="24"/>
        </w:rPr>
        <w:t xml:space="preserve"> panel</w:t>
      </w:r>
      <w:r>
        <w:rPr>
          <w:rFonts w:ascii="Times New Roman Regular" w:hAnsi="Times New Roman Regular" w:cs="Times New Roman Regular"/>
          <w:szCs w:val="24"/>
        </w:rPr>
        <w:t xml:space="preserve"> </w:t>
      </w:r>
      <w:r w:rsidR="009B6472">
        <w:rPr>
          <w:rFonts w:ascii="Times New Roman Regular" w:hAnsi="Times New Roman Regular" w:cs="Times New Roman Regular"/>
          <w:szCs w:val="24"/>
        </w:rPr>
        <w:t xml:space="preserve">may be </w:t>
      </w:r>
      <w:r>
        <w:rPr>
          <w:rFonts w:ascii="Times New Roman Regular" w:hAnsi="Times New Roman Regular" w:cs="Times New Roman Regular"/>
          <w:szCs w:val="24"/>
        </w:rPr>
        <w:t xml:space="preserve">separated into two </w:t>
      </w:r>
      <w:r w:rsidR="009B6472">
        <w:rPr>
          <w:rFonts w:ascii="Times New Roman Regular" w:hAnsi="Times New Roman Regular" w:cs="Times New Roman Regular"/>
          <w:szCs w:val="24"/>
        </w:rPr>
        <w:t>components</w:t>
      </w:r>
      <w:r>
        <w:rPr>
          <w:rFonts w:ascii="Times New Roman Regular" w:hAnsi="Times New Roman Regular" w:cs="Times New Roman Regular"/>
          <w:szCs w:val="24"/>
        </w:rPr>
        <w:t xml:space="preserve"> that are core group and the support group. </w:t>
      </w:r>
      <w:r w:rsidR="008F2618">
        <w:rPr>
          <w:rFonts w:ascii="Times New Roman Regular" w:hAnsi="Times New Roman Regular" w:cs="Times New Roman Regular"/>
          <w:szCs w:val="24"/>
        </w:rPr>
        <w:t xml:space="preserve">First group persons belong to </w:t>
      </w:r>
      <w:r>
        <w:rPr>
          <w:rFonts w:ascii="Times New Roman Regular" w:hAnsi="Times New Roman Regular" w:cs="Times New Roman Regular"/>
          <w:szCs w:val="24"/>
        </w:rPr>
        <w:t xml:space="preserve">diverse functions of the companies who have important power &amp; accountability in the company. They have </w:t>
      </w:r>
      <w:r w:rsidR="008F2618">
        <w:rPr>
          <w:rFonts w:ascii="Times New Roman Regular" w:hAnsi="Times New Roman Regular" w:cs="Times New Roman Regular"/>
          <w:szCs w:val="24"/>
        </w:rPr>
        <w:t xml:space="preserve">every skills including </w:t>
      </w:r>
      <w:r>
        <w:rPr>
          <w:rFonts w:ascii="Times New Roman Regular" w:hAnsi="Times New Roman Regular" w:cs="Times New Roman Regular"/>
          <w:szCs w:val="24"/>
        </w:rPr>
        <w:t xml:space="preserve">technical &amp; </w:t>
      </w:r>
      <w:r w:rsidR="008F2618">
        <w:rPr>
          <w:rFonts w:ascii="Times New Roman Regular" w:hAnsi="Times New Roman Regular" w:cs="Times New Roman Regular"/>
          <w:szCs w:val="24"/>
        </w:rPr>
        <w:t xml:space="preserve">management </w:t>
      </w:r>
      <w:r>
        <w:rPr>
          <w:rFonts w:ascii="Times New Roman Regular" w:hAnsi="Times New Roman Regular" w:cs="Times New Roman Regular"/>
          <w:szCs w:val="24"/>
        </w:rPr>
        <w:t>skills which are required to perform various activities in the n</w:t>
      </w:r>
      <w:r w:rsidR="006B59DB">
        <w:rPr>
          <w:rFonts w:ascii="Times New Roman Regular" w:hAnsi="Times New Roman Regular" w:cs="Times New Roman Regular"/>
          <w:szCs w:val="24"/>
        </w:rPr>
        <w:t>ew brand launch (Mazlumand</w:t>
      </w:r>
      <w:r>
        <w:rPr>
          <w:rFonts w:ascii="Times New Roman Regular" w:hAnsi="Times New Roman Regular" w:cs="Times New Roman Regular"/>
          <w:szCs w:val="24"/>
        </w:rPr>
        <w:t>, 2</w:t>
      </w:r>
      <w:r w:rsidR="008F2618">
        <w:rPr>
          <w:rFonts w:ascii="Times New Roman Regular" w:hAnsi="Times New Roman Regular" w:cs="Times New Roman Regular"/>
          <w:szCs w:val="24"/>
        </w:rPr>
        <w:t>015). Support group members belong to diverse</w:t>
      </w:r>
      <w:r>
        <w:rPr>
          <w:rFonts w:ascii="Times New Roman Regular" w:hAnsi="Times New Roman Regular" w:cs="Times New Roman Regular"/>
          <w:szCs w:val="24"/>
        </w:rPr>
        <w:t xml:space="preserve"> functions, an associate of the core group can be a manager of the support group.</w:t>
      </w:r>
    </w:p>
    <w:p w14:paraId="0E56ACEB" w14:textId="77777777" w:rsidR="006234D0" w:rsidRDefault="00817665">
      <w:pPr>
        <w:rPr>
          <w:rFonts w:ascii="Times New Roman Regular" w:hAnsi="Times New Roman Regular" w:cs="Times New Roman Regular"/>
          <w:szCs w:val="24"/>
        </w:rPr>
      </w:pPr>
      <w:r>
        <w:rPr>
          <w:rFonts w:ascii="Times New Roman Regular" w:hAnsi="Times New Roman Regular" w:cs="Times New Roman Regular"/>
          <w:szCs w:val="24"/>
        </w:rPr>
        <w:t xml:space="preserve"> In the</w:t>
      </w:r>
      <w:r w:rsidR="00936030">
        <w:rPr>
          <w:rFonts w:ascii="Times New Roman Regular" w:hAnsi="Times New Roman Regular" w:cs="Times New Roman Regular"/>
          <w:szCs w:val="24"/>
        </w:rPr>
        <w:t xml:space="preserve"> </w:t>
      </w:r>
      <w:r>
        <w:rPr>
          <w:rFonts w:ascii="Times New Roman Regular" w:hAnsi="Times New Roman Regular" w:cs="Times New Roman Regular"/>
          <w:szCs w:val="24"/>
        </w:rPr>
        <w:t xml:space="preserve">team of </w:t>
      </w:r>
      <w:r w:rsidR="00936030">
        <w:rPr>
          <w:rFonts w:ascii="Times New Roman Regular" w:hAnsi="Times New Roman Regular" w:cs="Times New Roman Regular"/>
          <w:szCs w:val="24"/>
        </w:rPr>
        <w:t xml:space="preserve">project management, </w:t>
      </w:r>
      <w:r>
        <w:rPr>
          <w:rFonts w:ascii="Times New Roman Regular" w:hAnsi="Times New Roman Regular" w:cs="Times New Roman Regular"/>
          <w:szCs w:val="24"/>
        </w:rPr>
        <w:t>each person has a particular work</w:t>
      </w:r>
      <w:r w:rsidR="00936030">
        <w:rPr>
          <w:rFonts w:ascii="Times New Roman Regular" w:hAnsi="Times New Roman Regular" w:cs="Times New Roman Regular"/>
          <w:szCs w:val="24"/>
        </w:rPr>
        <w:t xml:space="preserve">. To manage the </w:t>
      </w:r>
      <w:r>
        <w:rPr>
          <w:rFonts w:ascii="Times New Roman Regular" w:hAnsi="Times New Roman Regular" w:cs="Times New Roman Regular"/>
          <w:szCs w:val="24"/>
        </w:rPr>
        <w:t xml:space="preserve">new </w:t>
      </w:r>
      <w:r>
        <w:rPr>
          <w:rFonts w:ascii="Times New Roman Regular" w:hAnsi="Times New Roman Regular" w:cs="Times New Roman Regular" w:hint="eastAsia"/>
          <w:szCs w:val="24"/>
        </w:rPr>
        <w:t>launch</w:t>
      </w:r>
      <w:r>
        <w:rPr>
          <w:rFonts w:ascii="Times New Roman Regular" w:hAnsi="Times New Roman Regular" w:cs="Times New Roman Regular"/>
          <w:szCs w:val="24"/>
        </w:rPr>
        <w:t xml:space="preserve"> </w:t>
      </w:r>
      <w:r w:rsidR="00936030">
        <w:rPr>
          <w:rFonts w:ascii="Times New Roman Regular" w:hAnsi="Times New Roman Regular" w:cs="Times New Roman Regular"/>
          <w:szCs w:val="24"/>
        </w:rPr>
        <w:t xml:space="preserve">proficiently, all members </w:t>
      </w:r>
      <w:r w:rsidR="006B59DB">
        <w:rPr>
          <w:rFonts w:ascii="Times New Roman Regular" w:hAnsi="Times New Roman Regular" w:cs="Times New Roman Regular"/>
          <w:szCs w:val="24"/>
        </w:rPr>
        <w:t>are</w:t>
      </w:r>
      <w:r>
        <w:rPr>
          <w:rFonts w:ascii="Times New Roman Regular" w:hAnsi="Times New Roman Regular" w:cs="Times New Roman Regular"/>
          <w:szCs w:val="24"/>
        </w:rPr>
        <w:t xml:space="preserve"> required to</w:t>
      </w:r>
      <w:r w:rsidR="00936030">
        <w:rPr>
          <w:rFonts w:ascii="Times New Roman Regular" w:hAnsi="Times New Roman Regular" w:cs="Times New Roman Regular"/>
          <w:szCs w:val="24"/>
        </w:rPr>
        <w:t xml:space="preserve"> have precise accountability &amp; proper power to perform the assigned task</w:t>
      </w:r>
      <w:r w:rsidR="00820964">
        <w:rPr>
          <w:rFonts w:ascii="Times New Roman Regular" w:hAnsi="Times New Roman Regular" w:cs="Times New Roman Regular"/>
          <w:szCs w:val="24"/>
        </w:rPr>
        <w:t xml:space="preserve"> (Connor, et.al, 2018)</w:t>
      </w:r>
      <w:r w:rsidR="00936030">
        <w:rPr>
          <w:rFonts w:ascii="Times New Roman Regular" w:hAnsi="Times New Roman Regular" w:cs="Times New Roman Regular"/>
          <w:szCs w:val="24"/>
        </w:rPr>
        <w:t xml:space="preserve">. The project panel must have a diagram that envisages </w:t>
      </w:r>
      <w:r>
        <w:rPr>
          <w:rFonts w:ascii="Times New Roman Regular" w:hAnsi="Times New Roman Regular" w:cs="Times New Roman Regular"/>
          <w:szCs w:val="24"/>
        </w:rPr>
        <w:t>wherever</w:t>
      </w:r>
      <w:r w:rsidR="00936030">
        <w:rPr>
          <w:rFonts w:ascii="Times New Roman Regular" w:hAnsi="Times New Roman Regular" w:cs="Times New Roman Regular"/>
          <w:szCs w:val="24"/>
        </w:rPr>
        <w:t xml:space="preserve"> each </w:t>
      </w:r>
      <w:r>
        <w:rPr>
          <w:rFonts w:ascii="Times New Roman Regular" w:hAnsi="Times New Roman Regular" w:cs="Times New Roman Regular"/>
          <w:szCs w:val="24"/>
        </w:rPr>
        <w:t xml:space="preserve">team </w:t>
      </w:r>
      <w:r w:rsidR="00936030">
        <w:rPr>
          <w:rFonts w:ascii="Times New Roman Regular" w:hAnsi="Times New Roman Regular" w:cs="Times New Roman Regular"/>
          <w:szCs w:val="24"/>
        </w:rPr>
        <w:t xml:space="preserve">member is positioned in the </w:t>
      </w:r>
      <w:r>
        <w:rPr>
          <w:rFonts w:ascii="Times New Roman Regular" w:hAnsi="Times New Roman Regular" w:cs="Times New Roman Regular"/>
          <w:szCs w:val="24"/>
        </w:rPr>
        <w:t>system</w:t>
      </w:r>
      <w:r w:rsidR="00936030">
        <w:rPr>
          <w:rFonts w:ascii="Times New Roman Regular" w:hAnsi="Times New Roman Regular" w:cs="Times New Roman Regular"/>
          <w:szCs w:val="24"/>
        </w:rPr>
        <w:t xml:space="preserve"> of the project. It </w:t>
      </w:r>
      <w:r>
        <w:rPr>
          <w:rFonts w:ascii="Times New Roman Regular" w:hAnsi="Times New Roman Regular" w:cs="Times New Roman Regular"/>
          <w:szCs w:val="24"/>
        </w:rPr>
        <w:t xml:space="preserve">indicate importance of </w:t>
      </w:r>
      <w:r w:rsidR="00936030">
        <w:rPr>
          <w:rFonts w:ascii="Times New Roman Regular" w:hAnsi="Times New Roman Regular" w:cs="Times New Roman Regular"/>
          <w:szCs w:val="24"/>
        </w:rPr>
        <w:t xml:space="preserve">group </w:t>
      </w:r>
      <w:r>
        <w:rPr>
          <w:rFonts w:ascii="Times New Roman Regular" w:hAnsi="Times New Roman Regular" w:cs="Times New Roman Regular"/>
          <w:szCs w:val="24"/>
        </w:rPr>
        <w:t>affiliates and other associations .every associate-</w:t>
      </w:r>
      <w:r w:rsidR="00936030">
        <w:rPr>
          <w:rFonts w:ascii="Times New Roman Regular" w:hAnsi="Times New Roman Regular" w:cs="Times New Roman Regular"/>
          <w:szCs w:val="24"/>
        </w:rPr>
        <w:t xml:space="preserve"> </w:t>
      </w:r>
    </w:p>
    <w:p w14:paraId="0E56ACEC" w14:textId="77777777" w:rsidR="006234D0" w:rsidRDefault="00936030">
      <w:pPr>
        <w:rPr>
          <w:rFonts w:ascii="Times New Roman Regular" w:hAnsi="Times New Roman Regular" w:cs="Times New Roman Regular"/>
          <w:szCs w:val="24"/>
        </w:rPr>
      </w:pPr>
      <w:r>
        <w:rPr>
          <w:rFonts w:ascii="Times New Roman Regular" w:hAnsi="Times New Roman Regular" w:cs="Times New Roman Regular"/>
          <w:szCs w:val="24"/>
        </w:rPr>
        <w:t xml:space="preserve">• Make sure functional </w:t>
      </w:r>
      <w:r w:rsidR="00817665">
        <w:rPr>
          <w:rFonts w:ascii="Times New Roman Regular" w:hAnsi="Times New Roman Regular" w:cs="Times New Roman Regular"/>
          <w:szCs w:val="24"/>
        </w:rPr>
        <w:t>skill</w:t>
      </w:r>
      <w:r>
        <w:rPr>
          <w:rFonts w:ascii="Times New Roman Regular" w:hAnsi="Times New Roman Regular" w:cs="Times New Roman Regular"/>
          <w:szCs w:val="24"/>
        </w:rPr>
        <w:t xml:space="preserve"> </w:t>
      </w:r>
      <w:r w:rsidR="00817665">
        <w:rPr>
          <w:rFonts w:ascii="Times New Roman Regular" w:hAnsi="Times New Roman Regular" w:cs="Times New Roman Regular"/>
          <w:szCs w:val="24"/>
        </w:rPr>
        <w:t xml:space="preserve">required for the </w:t>
      </w:r>
      <w:r>
        <w:rPr>
          <w:rFonts w:ascii="Times New Roman Regular" w:hAnsi="Times New Roman Regular" w:cs="Times New Roman Regular"/>
          <w:szCs w:val="24"/>
        </w:rPr>
        <w:t>project</w:t>
      </w:r>
    </w:p>
    <w:p w14:paraId="0E56ACED" w14:textId="77777777" w:rsidR="006234D0" w:rsidRDefault="00936030">
      <w:pPr>
        <w:rPr>
          <w:rFonts w:ascii="Times New Roman Regular" w:hAnsi="Times New Roman Regular" w:cs="Times New Roman Regular"/>
          <w:szCs w:val="24"/>
        </w:rPr>
      </w:pPr>
      <w:r>
        <w:rPr>
          <w:rFonts w:ascii="Times New Roman Regular" w:hAnsi="Times New Roman Regular" w:cs="Times New Roman Regular"/>
          <w:szCs w:val="24"/>
        </w:rPr>
        <w:t xml:space="preserve">• </w:t>
      </w:r>
      <w:r w:rsidR="00817665">
        <w:rPr>
          <w:rFonts w:ascii="Times New Roman Regular" w:hAnsi="Times New Roman Regular" w:cs="Times New Roman Regular"/>
          <w:szCs w:val="24"/>
        </w:rPr>
        <w:t>characterize</w:t>
      </w:r>
      <w:r>
        <w:rPr>
          <w:rFonts w:ascii="Times New Roman Regular" w:hAnsi="Times New Roman Regular" w:cs="Times New Roman Regular"/>
          <w:szCs w:val="24"/>
        </w:rPr>
        <w:t xml:space="preserve"> a functional point of view on the project </w:t>
      </w:r>
    </w:p>
    <w:p w14:paraId="0E56ACEE" w14:textId="77777777" w:rsidR="006234D0" w:rsidRDefault="00936030">
      <w:pPr>
        <w:rPr>
          <w:rFonts w:ascii="Times New Roman Regular" w:hAnsi="Times New Roman Regular" w:cs="Times New Roman Regular"/>
          <w:szCs w:val="24"/>
        </w:rPr>
      </w:pPr>
      <w:r>
        <w:rPr>
          <w:rFonts w:ascii="Times New Roman Regular" w:hAnsi="Times New Roman Regular" w:cs="Times New Roman Regular"/>
          <w:szCs w:val="24"/>
        </w:rPr>
        <w:t xml:space="preserve">• Make certain that the functional </w:t>
      </w:r>
      <w:r w:rsidR="00817665">
        <w:rPr>
          <w:rFonts w:ascii="Times New Roman Regular" w:hAnsi="Times New Roman Regular" w:cs="Times New Roman Regular"/>
          <w:szCs w:val="24"/>
        </w:rPr>
        <w:t xml:space="preserve">results </w:t>
      </w:r>
      <w:r>
        <w:rPr>
          <w:rFonts w:ascii="Times New Roman Regular" w:hAnsi="Times New Roman Regular" w:cs="Times New Roman Regular"/>
          <w:szCs w:val="24"/>
        </w:rPr>
        <w:t xml:space="preserve">are </w:t>
      </w:r>
      <w:r w:rsidR="00817665">
        <w:rPr>
          <w:rFonts w:ascii="Times New Roman Regular" w:hAnsi="Times New Roman Regular" w:cs="Times New Roman Regular"/>
          <w:szCs w:val="24"/>
        </w:rPr>
        <w:t xml:space="preserve">achieved </w:t>
      </w:r>
    </w:p>
    <w:p w14:paraId="0E56ACEF" w14:textId="77777777" w:rsidR="006234D0" w:rsidRDefault="00936030">
      <w:pPr>
        <w:rPr>
          <w:rFonts w:ascii="Times New Roman Regular" w:hAnsi="Times New Roman Regular" w:cs="Times New Roman Regular"/>
          <w:szCs w:val="24"/>
        </w:rPr>
      </w:pPr>
      <w:r>
        <w:rPr>
          <w:rFonts w:ascii="Times New Roman Regular" w:hAnsi="Times New Roman Regular" w:cs="Times New Roman Regular"/>
          <w:szCs w:val="24"/>
        </w:rPr>
        <w:t xml:space="preserve">• Practically </w:t>
      </w:r>
      <w:r w:rsidR="00817665">
        <w:rPr>
          <w:rFonts w:ascii="Times New Roman Regular" w:hAnsi="Times New Roman Regular" w:cs="Times New Roman Regular"/>
          <w:szCs w:val="24"/>
        </w:rPr>
        <w:t>elevate</w:t>
      </w:r>
      <w:r>
        <w:rPr>
          <w:rFonts w:ascii="Times New Roman Regular" w:hAnsi="Times New Roman Regular" w:cs="Times New Roman Regular"/>
          <w:szCs w:val="24"/>
        </w:rPr>
        <w:t xml:space="preserve"> functional problems that impact the project team. </w:t>
      </w:r>
    </w:p>
    <w:p w14:paraId="0E56ACF0" w14:textId="77777777" w:rsidR="006234D0" w:rsidRDefault="00820964">
      <w:pPr>
        <w:rPr>
          <w:rFonts w:ascii="Times New Roman Regular" w:hAnsi="Times New Roman Regular" w:cs="Times New Roman Regular"/>
          <w:szCs w:val="24"/>
        </w:rPr>
      </w:pPr>
      <w:r>
        <w:rPr>
          <w:rFonts w:ascii="Times New Roman Regular" w:hAnsi="Times New Roman Regular" w:cs="Times New Roman Regular"/>
          <w:szCs w:val="24"/>
        </w:rPr>
        <w:t xml:space="preserve"> </w:t>
      </w:r>
      <w:r w:rsidR="00936030">
        <w:rPr>
          <w:rFonts w:ascii="Times New Roman Regular" w:hAnsi="Times New Roman Regular" w:cs="Times New Roman Regular"/>
          <w:szCs w:val="24"/>
        </w:rPr>
        <w:t xml:space="preserve">A Skills Matrix can be used to display people's </w:t>
      </w:r>
      <w:r>
        <w:rPr>
          <w:rFonts w:ascii="Times New Roman Regular" w:hAnsi="Times New Roman Regular" w:cs="Times New Roman Regular"/>
          <w:szCs w:val="24"/>
        </w:rPr>
        <w:t>ability</w:t>
      </w:r>
      <w:r w:rsidR="00936030">
        <w:rPr>
          <w:rFonts w:ascii="Times New Roman Regular" w:hAnsi="Times New Roman Regular" w:cs="Times New Roman Regular"/>
          <w:szCs w:val="24"/>
        </w:rPr>
        <w:t xml:space="preserve"> in </w:t>
      </w:r>
      <w:r>
        <w:rPr>
          <w:rFonts w:ascii="Times New Roman Regular" w:hAnsi="Times New Roman Regular" w:cs="Times New Roman Regular"/>
          <w:szCs w:val="24"/>
        </w:rPr>
        <w:t>particular</w:t>
      </w:r>
      <w:r w:rsidR="00936030">
        <w:rPr>
          <w:rFonts w:ascii="Times New Roman Regular" w:hAnsi="Times New Roman Regular" w:cs="Times New Roman Regular"/>
          <w:szCs w:val="24"/>
        </w:rPr>
        <w:t xml:space="preserve"> </w:t>
      </w:r>
      <w:r>
        <w:rPr>
          <w:rFonts w:ascii="Times New Roman Regular" w:hAnsi="Times New Roman Regular" w:cs="Times New Roman Regular"/>
          <w:szCs w:val="24"/>
        </w:rPr>
        <w:t>ability</w:t>
      </w:r>
      <w:r w:rsidR="00936030">
        <w:rPr>
          <w:rFonts w:ascii="Times New Roman Regular" w:hAnsi="Times New Roman Regular" w:cs="Times New Roman Regular"/>
          <w:szCs w:val="24"/>
        </w:rPr>
        <w:t xml:space="preserve"> and knowledge</w:t>
      </w:r>
      <w:r>
        <w:rPr>
          <w:rFonts w:ascii="Times New Roman Regular" w:hAnsi="Times New Roman Regular" w:cs="Times New Roman Regular"/>
          <w:szCs w:val="24"/>
        </w:rPr>
        <w:t>, with</w:t>
      </w:r>
      <w:r w:rsidR="00936030">
        <w:rPr>
          <w:rFonts w:ascii="Times New Roman Regular" w:hAnsi="Times New Roman Regular" w:cs="Times New Roman Regular"/>
          <w:szCs w:val="24"/>
        </w:rPr>
        <w:t xml:space="preserve"> their interest in </w:t>
      </w:r>
      <w:r>
        <w:rPr>
          <w:rFonts w:ascii="Times New Roman Regular" w:hAnsi="Times New Roman Regular" w:cs="Times New Roman Regular"/>
          <w:szCs w:val="24"/>
        </w:rPr>
        <w:t xml:space="preserve">performing task by </w:t>
      </w:r>
      <w:r w:rsidR="00936030">
        <w:rPr>
          <w:rFonts w:ascii="Times New Roman Regular" w:hAnsi="Times New Roman Regular" w:cs="Times New Roman Regular"/>
          <w:szCs w:val="24"/>
        </w:rPr>
        <w:t xml:space="preserve">using </w:t>
      </w:r>
      <w:r>
        <w:rPr>
          <w:rFonts w:ascii="Times New Roman Regular" w:hAnsi="Times New Roman Regular" w:cs="Times New Roman Regular"/>
          <w:szCs w:val="24"/>
        </w:rPr>
        <w:t>specified expertise</w:t>
      </w:r>
      <w:r w:rsidR="00936030">
        <w:rPr>
          <w:rFonts w:ascii="Times New Roman Regular" w:hAnsi="Times New Roman Regular" w:cs="Times New Roman Regular"/>
          <w:szCs w:val="24"/>
        </w:rPr>
        <w:t xml:space="preserve"> and knowledge</w:t>
      </w:r>
    </w:p>
    <w:p w14:paraId="0E56ACF1" w14:textId="77777777" w:rsidR="00303C33" w:rsidRDefault="00303C33">
      <w:pPr>
        <w:spacing w:after="0" w:line="240" w:lineRule="auto"/>
        <w:jc w:val="left"/>
        <w:rPr>
          <w:rFonts w:ascii="Times New Roman Regular" w:eastAsiaTheme="majorEastAsia" w:hAnsi="Times New Roman Regular" w:cs="Times New Roman Regular"/>
          <w:b/>
          <w:bCs/>
          <w:szCs w:val="24"/>
        </w:rPr>
      </w:pPr>
      <w:r>
        <w:rPr>
          <w:rFonts w:ascii="Times New Roman Regular" w:hAnsi="Times New Roman Regular" w:cs="Times New Roman Regular"/>
          <w:szCs w:val="24"/>
        </w:rPr>
        <w:br w:type="page"/>
      </w:r>
    </w:p>
    <w:p w14:paraId="4D3D538D" w14:textId="524B47A7" w:rsidR="00462A36" w:rsidRPr="00462A36" w:rsidRDefault="00936030" w:rsidP="00462A36">
      <w:pPr>
        <w:pStyle w:val="Heading1"/>
        <w:rPr>
          <w:rFonts w:ascii="Times New Roman Regular" w:hAnsi="Times New Roman Regular" w:cs="Times New Roman Regular"/>
          <w:sz w:val="24"/>
          <w:szCs w:val="24"/>
        </w:rPr>
      </w:pPr>
      <w:bookmarkStart w:id="4" w:name="_Toc118976319"/>
      <w:r>
        <w:rPr>
          <w:rFonts w:ascii="Times New Roman Regular" w:hAnsi="Times New Roman Regular" w:cs="Times New Roman Regular"/>
          <w:sz w:val="24"/>
          <w:szCs w:val="24"/>
        </w:rPr>
        <w:lastRenderedPageBreak/>
        <w:t>Project planning, arrangement, and control</w:t>
      </w:r>
      <w:bookmarkEnd w:id="4"/>
    </w:p>
    <w:p w14:paraId="0E56ACF3" w14:textId="77777777" w:rsidR="006234D0" w:rsidRDefault="00936030">
      <w:pPr>
        <w:rPr>
          <w:rFonts w:ascii="Times New Roman Regular" w:hAnsi="Times New Roman Regular" w:cs="Times New Roman Regular"/>
          <w:szCs w:val="24"/>
        </w:rPr>
      </w:pPr>
      <w:r>
        <w:rPr>
          <w:rFonts w:ascii="Times New Roman Regular" w:hAnsi="Times New Roman Regular" w:cs="Times New Roman Regular"/>
          <w:szCs w:val="24"/>
        </w:rPr>
        <w:t>There are many different methods available for planning</w:t>
      </w:r>
      <w:r w:rsidR="00820964">
        <w:rPr>
          <w:rFonts w:ascii="Times New Roman Regular" w:hAnsi="Times New Roman Regular" w:cs="Times New Roman Regular"/>
          <w:szCs w:val="24"/>
        </w:rPr>
        <w:t xml:space="preserve"> of</w:t>
      </w:r>
      <w:r>
        <w:rPr>
          <w:rFonts w:ascii="Times New Roman Regular" w:hAnsi="Times New Roman Regular" w:cs="Times New Roman Regular"/>
          <w:szCs w:val="24"/>
        </w:rPr>
        <w:t xml:space="preserve"> project management like Work Breakdown Structure (WBS), Project Evaluation, and Review Technique (PERT)</w:t>
      </w:r>
      <w:r w:rsidR="00820964">
        <w:rPr>
          <w:rFonts w:ascii="Times New Roman Regular" w:hAnsi="Times New Roman Regular" w:cs="Times New Roman Regular"/>
          <w:szCs w:val="24"/>
        </w:rPr>
        <w:t xml:space="preserve"> and</w:t>
      </w:r>
      <w:r w:rsidR="00820964" w:rsidRPr="00820964">
        <w:rPr>
          <w:rFonts w:ascii="Times New Roman Regular" w:hAnsi="Times New Roman Regular" w:cs="Times New Roman Regular"/>
          <w:szCs w:val="24"/>
        </w:rPr>
        <w:t xml:space="preserve"> </w:t>
      </w:r>
      <w:r w:rsidR="00820964">
        <w:rPr>
          <w:rFonts w:ascii="Times New Roman Regular" w:hAnsi="Times New Roman Regular" w:cs="Times New Roman Regular"/>
          <w:szCs w:val="24"/>
        </w:rPr>
        <w:t xml:space="preserve">Critical Path method. </w:t>
      </w:r>
    </w:p>
    <w:p w14:paraId="0E56ACF4" w14:textId="77777777" w:rsidR="006234D0" w:rsidRDefault="00936030">
      <w:pPr>
        <w:rPr>
          <w:rFonts w:ascii="Times New Roman Regular" w:hAnsi="Times New Roman Regular" w:cs="Times New Roman Regular"/>
          <w:szCs w:val="24"/>
        </w:rPr>
      </w:pPr>
      <w:bookmarkStart w:id="5" w:name="_Toc118976320"/>
      <w:r>
        <w:rPr>
          <w:rStyle w:val="Heading2Char"/>
          <w:rFonts w:ascii="Times New Roman Regular" w:hAnsi="Times New Roman Regular" w:cs="Times New Roman Regular"/>
          <w:sz w:val="24"/>
          <w:szCs w:val="24"/>
        </w:rPr>
        <w:t>The Work Breakdown Structure</w:t>
      </w:r>
      <w:bookmarkEnd w:id="5"/>
      <w:r>
        <w:rPr>
          <w:rFonts w:ascii="Times New Roman Regular" w:hAnsi="Times New Roman Regular" w:cs="Times New Roman Regular"/>
          <w:color w:val="333333"/>
          <w:szCs w:val="24"/>
          <w:shd w:val="clear" w:color="auto" w:fill="FFFFFF"/>
        </w:rPr>
        <w:t xml:space="preserve"> - </w:t>
      </w:r>
      <w:r>
        <w:rPr>
          <w:rFonts w:ascii="Times New Roman Regular" w:hAnsi="Times New Roman Regular" w:cs="Times New Roman Regular"/>
          <w:szCs w:val="24"/>
        </w:rPr>
        <w:t xml:space="preserve">A work breakdown structure (WBS) is a project management technique that involves a series of steps to complete big </w:t>
      </w:r>
      <w:r w:rsidR="00820964">
        <w:rPr>
          <w:rFonts w:ascii="Times New Roman Regular" w:hAnsi="Times New Roman Regular" w:cs="Times New Roman Regular"/>
          <w:szCs w:val="24"/>
        </w:rPr>
        <w:t xml:space="preserve">assignment </w:t>
      </w:r>
      <w:r>
        <w:rPr>
          <w:rFonts w:ascii="Times New Roman Regular" w:hAnsi="Times New Roman Regular" w:cs="Times New Roman Regular"/>
          <w:szCs w:val="24"/>
        </w:rPr>
        <w:t xml:space="preserve">with </w:t>
      </w:r>
      <w:r w:rsidR="00820964">
        <w:rPr>
          <w:rFonts w:ascii="Times New Roman Regular" w:hAnsi="Times New Roman Regular" w:cs="Times New Roman Regular"/>
          <w:szCs w:val="24"/>
        </w:rPr>
        <w:t>various</w:t>
      </w:r>
      <w:r>
        <w:rPr>
          <w:rFonts w:ascii="Times New Roman Regular" w:hAnsi="Times New Roman Regular" w:cs="Times New Roman Regular"/>
          <w:szCs w:val="24"/>
        </w:rPr>
        <w:t xml:space="preserve"> moving </w:t>
      </w:r>
      <w:r w:rsidR="00820964">
        <w:rPr>
          <w:rFonts w:ascii="Times New Roman Regular" w:hAnsi="Times New Roman Regular" w:cs="Times New Roman Regular"/>
          <w:szCs w:val="24"/>
        </w:rPr>
        <w:t>sections</w:t>
      </w:r>
      <w:r>
        <w:rPr>
          <w:rFonts w:ascii="Times New Roman Regular" w:hAnsi="Times New Roman Regular" w:cs="Times New Roman Regular"/>
          <w:szCs w:val="24"/>
        </w:rPr>
        <w:t xml:space="preserve">. By </w:t>
      </w:r>
      <w:r w:rsidR="00820964">
        <w:rPr>
          <w:rFonts w:ascii="Times New Roman Regular" w:hAnsi="Times New Roman Regular" w:cs="Times New Roman Regular"/>
          <w:szCs w:val="24"/>
        </w:rPr>
        <w:t xml:space="preserve">dividing </w:t>
      </w:r>
      <w:r>
        <w:rPr>
          <w:rFonts w:ascii="Times New Roman Regular" w:hAnsi="Times New Roman Regular" w:cs="Times New Roman Regular"/>
          <w:szCs w:val="24"/>
        </w:rPr>
        <w:t xml:space="preserve">the </w:t>
      </w:r>
      <w:r w:rsidR="00820964">
        <w:rPr>
          <w:rFonts w:ascii="Times New Roman Regular" w:hAnsi="Times New Roman Regular" w:cs="Times New Roman Regular"/>
          <w:szCs w:val="24"/>
        </w:rPr>
        <w:t xml:space="preserve">assignment </w:t>
      </w:r>
      <w:r>
        <w:rPr>
          <w:rFonts w:ascii="Times New Roman Regular" w:hAnsi="Times New Roman Regular" w:cs="Times New Roman Regular"/>
          <w:szCs w:val="24"/>
        </w:rPr>
        <w:t>into</w:t>
      </w:r>
      <w:r w:rsidR="00820964">
        <w:rPr>
          <w:rFonts w:ascii="Times New Roman Regular" w:hAnsi="Times New Roman Regular" w:cs="Times New Roman Regular"/>
          <w:szCs w:val="24"/>
        </w:rPr>
        <w:t xml:space="preserve"> smaller tasks, a WBS</w:t>
      </w:r>
      <w:r>
        <w:rPr>
          <w:rFonts w:ascii="Times New Roman Regular" w:hAnsi="Times New Roman Regular" w:cs="Times New Roman Regular"/>
          <w:szCs w:val="24"/>
        </w:rPr>
        <w:t xml:space="preserve"> combine cost, </w:t>
      </w:r>
      <w:r w:rsidR="00820964">
        <w:rPr>
          <w:rFonts w:ascii="Times New Roman Regular" w:hAnsi="Times New Roman Regular" w:cs="Times New Roman Regular"/>
          <w:szCs w:val="24"/>
        </w:rPr>
        <w:t>range</w:t>
      </w:r>
      <w:r>
        <w:rPr>
          <w:rFonts w:ascii="Times New Roman Regular" w:hAnsi="Times New Roman Regular" w:cs="Times New Roman Regular"/>
          <w:szCs w:val="24"/>
        </w:rPr>
        <w:t xml:space="preserve">, and </w:t>
      </w:r>
      <w:r w:rsidR="00820964">
        <w:rPr>
          <w:rFonts w:ascii="Times New Roman Regular" w:hAnsi="Times New Roman Regular" w:cs="Times New Roman Regular"/>
          <w:szCs w:val="24"/>
        </w:rPr>
        <w:t xml:space="preserve">desired result </w:t>
      </w:r>
      <w:r>
        <w:rPr>
          <w:rFonts w:ascii="Times New Roman Regular" w:hAnsi="Times New Roman Regular" w:cs="Times New Roman Regular"/>
          <w:szCs w:val="24"/>
        </w:rPr>
        <w:t xml:space="preserve">into one tool (Jaberidoost, et.al, 2015). The WBS </w:t>
      </w:r>
      <w:r w:rsidR="00851731">
        <w:rPr>
          <w:rFonts w:ascii="Times New Roman Regular" w:hAnsi="Times New Roman Regular" w:cs="Times New Roman Regular"/>
          <w:szCs w:val="24"/>
        </w:rPr>
        <w:t xml:space="preserve">might be product, hardware, process </w:t>
      </w:r>
      <w:r>
        <w:rPr>
          <w:rFonts w:ascii="Times New Roman Regular" w:hAnsi="Times New Roman Regular" w:cs="Times New Roman Regular"/>
          <w:szCs w:val="24"/>
        </w:rPr>
        <w:t xml:space="preserve">oriented. In a project of launching a new product, the </w:t>
      </w:r>
      <w:r w:rsidR="00820964">
        <w:rPr>
          <w:rFonts w:ascii="Times New Roman Regular" w:hAnsi="Times New Roman Regular" w:cs="Times New Roman Regular"/>
          <w:szCs w:val="24"/>
        </w:rPr>
        <w:t xml:space="preserve">work down structure </w:t>
      </w:r>
      <w:r>
        <w:rPr>
          <w:rFonts w:ascii="Times New Roman Regular" w:hAnsi="Times New Roman Regular" w:cs="Times New Roman Regular"/>
          <w:szCs w:val="24"/>
        </w:rPr>
        <w:t xml:space="preserve">is created by beginning with goals and sequentially </w:t>
      </w:r>
      <w:r w:rsidR="00851731">
        <w:rPr>
          <w:rFonts w:ascii="Times New Roman Regular" w:hAnsi="Times New Roman Regular" w:cs="Times New Roman Regular"/>
          <w:szCs w:val="24"/>
        </w:rPr>
        <w:t xml:space="preserve">dividing </w:t>
      </w:r>
      <w:r>
        <w:rPr>
          <w:rFonts w:ascii="Times New Roman Regular" w:hAnsi="Times New Roman Regular" w:cs="Times New Roman Regular"/>
          <w:szCs w:val="24"/>
        </w:rPr>
        <w:t xml:space="preserve">it into a convenient task in </w:t>
      </w:r>
      <w:r w:rsidR="00851731">
        <w:rPr>
          <w:rFonts w:ascii="Times New Roman Regular" w:hAnsi="Times New Roman Regular" w:cs="Times New Roman Regular"/>
          <w:szCs w:val="24"/>
        </w:rPr>
        <w:t>conditions</w:t>
      </w:r>
      <w:r>
        <w:rPr>
          <w:rFonts w:ascii="Times New Roman Regular" w:hAnsi="Times New Roman Regular" w:cs="Times New Roman Regular"/>
          <w:szCs w:val="24"/>
        </w:rPr>
        <w:t xml:space="preserve"> of duration, </w:t>
      </w:r>
      <w:r w:rsidR="00851731">
        <w:rPr>
          <w:rFonts w:ascii="Times New Roman Regular" w:hAnsi="Times New Roman Regular" w:cs="Times New Roman Regular"/>
          <w:szCs w:val="24"/>
        </w:rPr>
        <w:t>amount</w:t>
      </w:r>
      <w:r>
        <w:rPr>
          <w:rFonts w:ascii="Times New Roman Regular" w:hAnsi="Times New Roman Regular" w:cs="Times New Roman Regular"/>
          <w:szCs w:val="24"/>
        </w:rPr>
        <w:t xml:space="preserve">, </w:t>
      </w:r>
      <w:r w:rsidR="00851731">
        <w:rPr>
          <w:rFonts w:ascii="Times New Roman Regular" w:hAnsi="Times New Roman Regular" w:cs="Times New Roman Regular"/>
          <w:szCs w:val="24"/>
        </w:rPr>
        <w:t>and accountability.</w:t>
      </w:r>
      <w:r w:rsidR="007D37BC">
        <w:rPr>
          <w:rFonts w:ascii="Times New Roman Regular" w:hAnsi="Times New Roman Regular" w:cs="Times New Roman Regular"/>
          <w:szCs w:val="24"/>
        </w:rPr>
        <w:t xml:space="preserve"> The chart below explains the steps involve while launching the new product through the work break down structure.</w:t>
      </w:r>
    </w:p>
    <w:p w14:paraId="5F0D1596" w14:textId="77777777" w:rsidR="00462A36" w:rsidRDefault="00462A36">
      <w:pPr>
        <w:rPr>
          <w:rFonts w:ascii="Times New Roman Regular" w:hAnsi="Times New Roman Regular" w:cs="Times New Roman Regular"/>
          <w:szCs w:val="24"/>
        </w:rPr>
      </w:pPr>
    </w:p>
    <w:p w14:paraId="0E56ACF5" w14:textId="77777777" w:rsidR="00DF345D" w:rsidRPr="00851731" w:rsidRDefault="00DF345D">
      <w:pPr>
        <w:rPr>
          <w:rFonts w:ascii="Times New Roman Regular" w:eastAsiaTheme="majorEastAsia" w:hAnsi="Times New Roman Regular" w:cs="Times New Roman Regular"/>
          <w:bCs/>
          <w:szCs w:val="24"/>
          <w:u w:val="single"/>
        </w:rPr>
      </w:pPr>
      <w:r>
        <w:rPr>
          <w:rFonts w:ascii="Times New Roman Regular" w:eastAsiaTheme="majorEastAsia" w:hAnsi="Times New Roman Regular" w:cs="Times New Roman Regular"/>
          <w:bCs/>
          <w:noProof/>
          <w:szCs w:val="24"/>
          <w:u w:val="single"/>
        </w:rPr>
        <w:drawing>
          <wp:inline distT="0" distB="0" distL="0" distR="0" wp14:anchorId="0E56AD64" wp14:editId="0E56AD65">
            <wp:extent cx="5486400" cy="3200400"/>
            <wp:effectExtent l="38100" t="0" r="5715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E56ACF6" w14:textId="77777777" w:rsidR="006234D0" w:rsidRDefault="006234D0">
      <w:pPr>
        <w:rPr>
          <w:rFonts w:ascii="Times New Roman Regular" w:hAnsi="Times New Roman Regular" w:cs="Times New Roman Regular"/>
          <w:szCs w:val="24"/>
        </w:rPr>
      </w:pPr>
    </w:p>
    <w:p w14:paraId="188C21F2" w14:textId="77777777" w:rsidR="00462A36" w:rsidRDefault="00462A36">
      <w:pPr>
        <w:rPr>
          <w:rFonts w:ascii="Times New Roman Regular" w:hAnsi="Times New Roman Regular" w:cs="Times New Roman Regular"/>
          <w:szCs w:val="24"/>
        </w:rPr>
      </w:pPr>
    </w:p>
    <w:p w14:paraId="1D25AD25" w14:textId="77777777" w:rsidR="00462A36" w:rsidRDefault="00462A36">
      <w:pPr>
        <w:rPr>
          <w:rFonts w:ascii="Times New Roman Regular" w:hAnsi="Times New Roman Regular" w:cs="Times New Roman Regular"/>
          <w:szCs w:val="24"/>
        </w:rPr>
      </w:pPr>
    </w:p>
    <w:p w14:paraId="0E56ACF7" w14:textId="77777777" w:rsidR="006234D0" w:rsidRDefault="00936030">
      <w:pPr>
        <w:rPr>
          <w:rFonts w:ascii="Times New Roman Regular" w:hAnsi="Times New Roman Regular" w:cs="Times New Roman Regular"/>
          <w:szCs w:val="24"/>
        </w:rPr>
      </w:pPr>
      <w:bookmarkStart w:id="6" w:name="_Toc118976321"/>
      <w:r>
        <w:rPr>
          <w:rStyle w:val="Heading2Char"/>
          <w:rFonts w:ascii="Times New Roman Regular" w:hAnsi="Times New Roman Regular" w:cs="Times New Roman Regular"/>
          <w:sz w:val="24"/>
          <w:szCs w:val="24"/>
        </w:rPr>
        <w:lastRenderedPageBreak/>
        <w:t>The Critical Path Method (CPM)</w:t>
      </w:r>
      <w:bookmarkEnd w:id="6"/>
      <w:r w:rsidR="00851731">
        <w:rPr>
          <w:rFonts w:ascii="Times New Roman Regular" w:hAnsi="Times New Roman Regular" w:cs="Times New Roman Regular"/>
          <w:szCs w:val="24"/>
        </w:rPr>
        <w:t xml:space="preserve"> is an</w:t>
      </w:r>
      <w:r>
        <w:rPr>
          <w:rFonts w:ascii="Times New Roman Regular" w:hAnsi="Times New Roman Regular" w:cs="Times New Roman Regular"/>
          <w:szCs w:val="24"/>
        </w:rPr>
        <w:t xml:space="preserve"> investigation tool </w:t>
      </w:r>
      <w:r w:rsidR="00851731">
        <w:rPr>
          <w:rFonts w:ascii="Times New Roman Regular" w:hAnsi="Times New Roman Regular" w:cs="Times New Roman Regular"/>
          <w:szCs w:val="24"/>
        </w:rPr>
        <w:t>accustomed to</w:t>
      </w:r>
      <w:r>
        <w:rPr>
          <w:rFonts w:ascii="Times New Roman Regular" w:hAnsi="Times New Roman Regular" w:cs="Times New Roman Regular"/>
          <w:szCs w:val="24"/>
        </w:rPr>
        <w:t xml:space="preserve"> forecast </w:t>
      </w:r>
      <w:r w:rsidR="00851731">
        <w:rPr>
          <w:rFonts w:ascii="Times New Roman Regular" w:hAnsi="Times New Roman Regular" w:cs="Times New Roman Regular"/>
          <w:szCs w:val="24"/>
        </w:rPr>
        <w:t>assignment</w:t>
      </w:r>
      <w:r>
        <w:rPr>
          <w:rFonts w:ascii="Times New Roman Regular" w:hAnsi="Times New Roman Regular" w:cs="Times New Roman Regular"/>
          <w:szCs w:val="24"/>
        </w:rPr>
        <w:t xml:space="preserve"> duration by studying which order of </w:t>
      </w:r>
      <w:r w:rsidR="00851731">
        <w:rPr>
          <w:rFonts w:ascii="Times New Roman Regular" w:hAnsi="Times New Roman Regular" w:cs="Times New Roman Regular"/>
          <w:szCs w:val="24"/>
        </w:rPr>
        <w:t>actions</w:t>
      </w:r>
      <w:r>
        <w:rPr>
          <w:rFonts w:ascii="Times New Roman Regular" w:hAnsi="Times New Roman Regular" w:cs="Times New Roman Regular"/>
          <w:szCs w:val="24"/>
        </w:rPr>
        <w:t xml:space="preserve"> or path </w:t>
      </w:r>
      <w:r w:rsidR="00851731">
        <w:rPr>
          <w:rFonts w:ascii="Times New Roman Regular" w:hAnsi="Times New Roman Regular" w:cs="Times New Roman Regular"/>
          <w:szCs w:val="24"/>
        </w:rPr>
        <w:t>is best in terms of lowest amount of float and flexibility.</w:t>
      </w:r>
      <w:r>
        <w:rPr>
          <w:rFonts w:ascii="Times New Roman Regular" w:hAnsi="Times New Roman Regular" w:cs="Times New Roman Regular"/>
          <w:szCs w:val="24"/>
        </w:rPr>
        <w:t xml:space="preserve"> The critical path finds out the most primitive way of completing the </w:t>
      </w:r>
      <w:r w:rsidR="00851731">
        <w:rPr>
          <w:rFonts w:ascii="Times New Roman Regular" w:hAnsi="Times New Roman Regular" w:cs="Times New Roman Regular"/>
          <w:szCs w:val="24"/>
        </w:rPr>
        <w:t xml:space="preserve">assignment </w:t>
      </w:r>
      <w:r>
        <w:rPr>
          <w:rFonts w:ascii="Times New Roman Regular" w:hAnsi="Times New Roman Regular" w:cs="Times New Roman Regular"/>
          <w:szCs w:val="24"/>
        </w:rPr>
        <w:t xml:space="preserve">(Schuhmacher, et.al, 2021).CPM </w:t>
      </w:r>
      <w:r w:rsidR="00851731">
        <w:rPr>
          <w:rFonts w:ascii="Times New Roman Regular" w:hAnsi="Times New Roman Regular" w:cs="Times New Roman Regular"/>
          <w:szCs w:val="24"/>
        </w:rPr>
        <w:t xml:space="preserve">helps in </w:t>
      </w:r>
      <w:r w:rsidR="00851731">
        <w:rPr>
          <w:rFonts w:ascii="Times New Roman Regular" w:hAnsi="Times New Roman Regular" w:cs="Times New Roman Regular" w:hint="eastAsia"/>
          <w:szCs w:val="24"/>
        </w:rPr>
        <w:t>discovering</w:t>
      </w:r>
      <w:r w:rsidR="00851731">
        <w:rPr>
          <w:rFonts w:ascii="Times New Roman Regular" w:hAnsi="Times New Roman Regular" w:cs="Times New Roman Regular"/>
          <w:szCs w:val="24"/>
        </w:rPr>
        <w:t xml:space="preserve"> the best timeline </w:t>
      </w:r>
      <w:r w:rsidR="006B59DB">
        <w:rPr>
          <w:rFonts w:ascii="Times New Roman Regular" w:hAnsi="Times New Roman Regular" w:cs="Times New Roman Regular"/>
          <w:szCs w:val="24"/>
        </w:rPr>
        <w:t>of task involved in the project and</w:t>
      </w:r>
      <w:r w:rsidR="00DE7718">
        <w:rPr>
          <w:rFonts w:ascii="Times New Roman Regular" w:hAnsi="Times New Roman Regular" w:cs="Times New Roman Regular"/>
          <w:szCs w:val="24"/>
        </w:rPr>
        <w:t xml:space="preserve"> </w:t>
      </w:r>
      <w:r w:rsidR="006B59DB">
        <w:rPr>
          <w:rFonts w:ascii="Times New Roman Regular" w:hAnsi="Times New Roman Regular" w:cs="Times New Roman Regular"/>
          <w:szCs w:val="24"/>
        </w:rPr>
        <w:t>also identifying</w:t>
      </w:r>
      <w:r w:rsidR="00DE7718">
        <w:rPr>
          <w:rFonts w:ascii="Times New Roman Regular" w:hAnsi="Times New Roman Regular" w:cs="Times New Roman Regular"/>
          <w:szCs w:val="24"/>
        </w:rPr>
        <w:t xml:space="preserve"> dependency of task on one another</w:t>
      </w:r>
      <w:r>
        <w:rPr>
          <w:rFonts w:ascii="Times New Roman Regular" w:hAnsi="Times New Roman Regular" w:cs="Times New Roman Regular"/>
          <w:szCs w:val="24"/>
        </w:rPr>
        <w:t>.</w:t>
      </w:r>
    </w:p>
    <w:p w14:paraId="0E56ACF9" w14:textId="77777777" w:rsidR="006234D0" w:rsidRDefault="00936030">
      <w:pPr>
        <w:rPr>
          <w:rFonts w:ascii="Times New Roman Regular" w:hAnsi="Times New Roman Regular" w:cs="Times New Roman Regular"/>
          <w:szCs w:val="24"/>
        </w:rPr>
      </w:pPr>
      <w:bookmarkStart w:id="7" w:name="_Toc118976322"/>
      <w:r>
        <w:rPr>
          <w:rStyle w:val="Heading2Char"/>
          <w:rFonts w:ascii="Times New Roman Regular" w:hAnsi="Times New Roman Regular" w:cs="Times New Roman Regular"/>
          <w:sz w:val="24"/>
          <w:szCs w:val="24"/>
        </w:rPr>
        <w:t>Program Evaluation Review Technique (PERT)</w:t>
      </w:r>
      <w:bookmarkEnd w:id="7"/>
      <w:r w:rsidR="00DE7718">
        <w:rPr>
          <w:rFonts w:ascii="Times New Roman Regular" w:hAnsi="Times New Roman Regular" w:cs="Times New Roman Regular"/>
          <w:szCs w:val="24"/>
        </w:rPr>
        <w:t xml:space="preserve"> is the most used</w:t>
      </w:r>
      <w:r>
        <w:rPr>
          <w:rFonts w:ascii="Times New Roman Regular" w:hAnsi="Times New Roman Regular" w:cs="Times New Roman Regular"/>
          <w:szCs w:val="24"/>
        </w:rPr>
        <w:t xml:space="preserve"> projec</w:t>
      </w:r>
      <w:r w:rsidR="00DE7718">
        <w:rPr>
          <w:rFonts w:ascii="Times New Roman Regular" w:hAnsi="Times New Roman Regular" w:cs="Times New Roman Regular"/>
          <w:szCs w:val="24"/>
        </w:rPr>
        <w:t xml:space="preserve">t management planning </w:t>
      </w:r>
      <w:r w:rsidR="006B59DB">
        <w:rPr>
          <w:rFonts w:ascii="Times New Roman Regular" w:hAnsi="Times New Roman Regular" w:cs="Times New Roman Regular"/>
          <w:szCs w:val="24"/>
        </w:rPr>
        <w:t>technique;</w:t>
      </w:r>
      <w:r w:rsidR="00DE7718">
        <w:rPr>
          <w:rFonts w:ascii="Times New Roman Regular" w:hAnsi="Times New Roman Regular" w:cs="Times New Roman Regular"/>
          <w:szCs w:val="24"/>
        </w:rPr>
        <w:t xml:space="preserve"> it is </w:t>
      </w:r>
      <w:r>
        <w:rPr>
          <w:rFonts w:ascii="Times New Roman Regular" w:hAnsi="Times New Roman Regular" w:cs="Times New Roman Regular"/>
          <w:szCs w:val="24"/>
        </w:rPr>
        <w:t xml:space="preserve">used to determine the total time </w:t>
      </w:r>
      <w:r w:rsidR="00DE7718">
        <w:rPr>
          <w:rFonts w:ascii="Times New Roman Regular" w:hAnsi="Times New Roman Regular" w:cs="Times New Roman Regular" w:hint="eastAsia"/>
          <w:szCs w:val="24"/>
        </w:rPr>
        <w:t>required</w:t>
      </w:r>
      <w:r>
        <w:rPr>
          <w:rFonts w:ascii="Times New Roman Regular" w:hAnsi="Times New Roman Regular" w:cs="Times New Roman Regular"/>
          <w:szCs w:val="24"/>
        </w:rPr>
        <w:t xml:space="preserve"> to practically complete a </w:t>
      </w:r>
      <w:r w:rsidR="00DE7718">
        <w:rPr>
          <w:rFonts w:ascii="Times New Roman Regular" w:hAnsi="Times New Roman Regular" w:cs="Times New Roman Regular"/>
          <w:szCs w:val="24"/>
        </w:rPr>
        <w:t>assignment</w:t>
      </w:r>
      <w:r>
        <w:rPr>
          <w:rFonts w:ascii="Times New Roman Regular" w:hAnsi="Times New Roman Regular" w:cs="Times New Roman Regular"/>
          <w:szCs w:val="24"/>
        </w:rPr>
        <w:t>. PERT</w:t>
      </w:r>
      <w:r w:rsidR="00DE7718">
        <w:rPr>
          <w:rFonts w:ascii="Times New Roman Regular" w:hAnsi="Times New Roman Regular" w:cs="Times New Roman Regular"/>
          <w:szCs w:val="24"/>
        </w:rPr>
        <w:t xml:space="preserve"> involves</w:t>
      </w:r>
      <w:r>
        <w:rPr>
          <w:rFonts w:ascii="Times New Roman Regular" w:hAnsi="Times New Roman Regular" w:cs="Times New Roman Regular"/>
          <w:szCs w:val="24"/>
        </w:rPr>
        <w:t xml:space="preserve"> charts </w:t>
      </w:r>
      <w:r w:rsidR="00DE7718">
        <w:rPr>
          <w:rFonts w:ascii="Times New Roman Regular" w:hAnsi="Times New Roman Regular" w:cs="Times New Roman Regular"/>
          <w:szCs w:val="24"/>
        </w:rPr>
        <w:t xml:space="preserve">and this </w:t>
      </w:r>
      <w:r>
        <w:rPr>
          <w:rFonts w:ascii="Times New Roman Regular" w:hAnsi="Times New Roman Regular" w:cs="Times New Roman Regular"/>
          <w:szCs w:val="24"/>
        </w:rPr>
        <w:t xml:space="preserve">are used to map tasks inside a project to make scheduling easy as well as coordination among team members. The main difference between CPM and PERT is the </w:t>
      </w:r>
      <w:r w:rsidR="00DE7718">
        <w:rPr>
          <w:rFonts w:ascii="Times New Roman Regular" w:hAnsi="Times New Roman Regular" w:cs="Times New Roman Regular"/>
          <w:szCs w:val="24"/>
        </w:rPr>
        <w:t xml:space="preserve">CPM </w:t>
      </w:r>
      <w:r>
        <w:rPr>
          <w:rFonts w:ascii="Times New Roman Regular" w:hAnsi="Times New Roman Regular" w:cs="Times New Roman Regular"/>
          <w:szCs w:val="24"/>
        </w:rPr>
        <w:t xml:space="preserve">depended on a single </w:t>
      </w:r>
      <w:r w:rsidR="00DE7718">
        <w:rPr>
          <w:rFonts w:ascii="Times New Roman Regular" w:hAnsi="Times New Roman Regular" w:cs="Times New Roman Regular"/>
          <w:szCs w:val="24"/>
        </w:rPr>
        <w:t>approximation</w:t>
      </w:r>
      <w:r>
        <w:rPr>
          <w:rFonts w:ascii="Times New Roman Regular" w:hAnsi="Times New Roman Regular" w:cs="Times New Roman Regular"/>
          <w:szCs w:val="24"/>
        </w:rPr>
        <w:t xml:space="preserve"> for the time of a task, while PERT considers two </w:t>
      </w:r>
      <w:r w:rsidR="00DE7718">
        <w:rPr>
          <w:rFonts w:ascii="Times New Roman Regular" w:hAnsi="Times New Roman Regular" w:cs="Times New Roman Regular"/>
          <w:szCs w:val="24"/>
        </w:rPr>
        <w:t>approximations</w:t>
      </w:r>
      <w:r>
        <w:rPr>
          <w:rFonts w:ascii="Times New Roman Regular" w:hAnsi="Times New Roman Regular" w:cs="Times New Roman Regular"/>
          <w:szCs w:val="24"/>
        </w:rPr>
        <w:t xml:space="preserve">. These are </w:t>
      </w:r>
      <w:r w:rsidR="00DE7718">
        <w:rPr>
          <w:rFonts w:ascii="Times New Roman Regular" w:hAnsi="Times New Roman Regular" w:cs="Times New Roman Regular"/>
          <w:szCs w:val="24"/>
        </w:rPr>
        <w:t>worst-case</w:t>
      </w:r>
      <w:r>
        <w:rPr>
          <w:rFonts w:ascii="Times New Roman Regular" w:hAnsi="Times New Roman Regular" w:cs="Times New Roman Regular"/>
          <w:szCs w:val="24"/>
        </w:rPr>
        <w:t xml:space="preserve"> and best-case </w:t>
      </w:r>
      <w:r w:rsidR="00DE7718">
        <w:rPr>
          <w:rFonts w:ascii="Times New Roman Regular" w:hAnsi="Times New Roman Regular" w:cs="Times New Roman Regular"/>
          <w:szCs w:val="24"/>
        </w:rPr>
        <w:t>approximations</w:t>
      </w:r>
      <w:r>
        <w:rPr>
          <w:rFonts w:ascii="Times New Roman Regular" w:hAnsi="Times New Roman Regular" w:cs="Times New Roman Regular"/>
          <w:szCs w:val="24"/>
        </w:rPr>
        <w:t xml:space="preserve">. </w:t>
      </w:r>
    </w:p>
    <w:p w14:paraId="0E56ACFA" w14:textId="77777777" w:rsidR="00012191" w:rsidRDefault="00012191" w:rsidP="00012191">
      <w:pPr>
        <w:pStyle w:val="Heading2"/>
      </w:pPr>
      <w:bookmarkStart w:id="8" w:name="_Toc118976323"/>
      <w:r>
        <w:t>Higher management examin</w:t>
      </w:r>
      <w:r>
        <w:rPr>
          <w:rFonts w:hint="eastAsia"/>
        </w:rPr>
        <w:t>ation</w:t>
      </w:r>
      <w:r>
        <w:t xml:space="preserve"> and control</w:t>
      </w:r>
      <w:bookmarkEnd w:id="8"/>
    </w:p>
    <w:p w14:paraId="0E56ACFB" w14:textId="77777777" w:rsidR="00012191" w:rsidRDefault="00012191" w:rsidP="00012191">
      <w:pPr>
        <w:rPr>
          <w:rFonts w:ascii="Times New Roman Regular" w:hAnsi="Times New Roman Regular" w:cs="Times New Roman Regular"/>
          <w:szCs w:val="24"/>
        </w:rPr>
      </w:pPr>
      <w:r>
        <w:rPr>
          <w:rFonts w:ascii="Times New Roman Regular" w:hAnsi="Times New Roman Regular" w:cs="Times New Roman Regular"/>
          <w:szCs w:val="24"/>
        </w:rPr>
        <w:t xml:space="preserve">Top management grants the support and money for the growth of multivitamins products in XYZ pharmaceutical company. Top-level manager needs are involved in the business's new project strategy and growth, the risks and issues involved in the project, and the position of the project (Vogler, </w:t>
      </w:r>
      <w:r w:rsidRPr="006B59DB">
        <w:rPr>
          <w:rFonts w:ascii="Times New Roman Regular" w:hAnsi="Times New Roman Regular" w:cs="Times New Roman Regular"/>
          <w:i/>
          <w:szCs w:val="24"/>
        </w:rPr>
        <w:t>et.al</w:t>
      </w:r>
      <w:r>
        <w:rPr>
          <w:rFonts w:ascii="Times New Roman Regular" w:hAnsi="Times New Roman Regular" w:cs="Times New Roman Regular"/>
          <w:szCs w:val="24"/>
        </w:rPr>
        <w:t xml:space="preserve"> 2017). This communication is essential the whole time of a project mainly at the beginning of the project.</w:t>
      </w:r>
    </w:p>
    <w:p w14:paraId="0E56ACFC" w14:textId="32572E48" w:rsidR="00012191" w:rsidRDefault="00012191" w:rsidP="00012191">
      <w:pPr>
        <w:rPr>
          <w:rFonts w:ascii="Times New Roman Regular" w:hAnsi="Times New Roman Regular" w:cs="Times New Roman Regular"/>
          <w:szCs w:val="24"/>
        </w:rPr>
      </w:pPr>
      <w:r>
        <w:rPr>
          <w:rFonts w:ascii="Times New Roman Regular" w:hAnsi="Times New Roman Regular" w:cs="Times New Roman Regular"/>
          <w:szCs w:val="24"/>
        </w:rPr>
        <w:t xml:space="preserve">Project evaluations with top management are </w:t>
      </w:r>
      <w:r w:rsidR="00FD3D09">
        <w:rPr>
          <w:rFonts w:ascii="Times New Roman Regular" w:hAnsi="Times New Roman Regular" w:cs="Times New Roman Regular"/>
          <w:szCs w:val="24"/>
        </w:rPr>
        <w:t>an</w:t>
      </w:r>
      <w:r>
        <w:rPr>
          <w:rFonts w:ascii="Times New Roman Regular" w:hAnsi="Times New Roman Regular" w:cs="Times New Roman Regular"/>
          <w:szCs w:val="24"/>
        </w:rPr>
        <w:t xml:space="preserve"> important component of the new product launch process. A hierarchy of reviews is essential for a well-timed and continual flow of project status and issues-related information. Senior management at company XYZ should be involved in these reviews process to secure that the multivitamin product launch achieves desired sales target and product launch meet the overall goals. Top management examination should evaluate:</w:t>
      </w:r>
    </w:p>
    <w:p w14:paraId="0E56ACFD" w14:textId="1784032F" w:rsidR="00012191" w:rsidRDefault="00012191" w:rsidP="00CE74BF">
      <w:pPr>
        <w:spacing w:after="0" w:line="240" w:lineRule="auto"/>
        <w:rPr>
          <w:rFonts w:ascii="Times New Roman Regular" w:hAnsi="Times New Roman Regular" w:cs="Times New Roman Regular"/>
          <w:szCs w:val="24"/>
        </w:rPr>
      </w:pPr>
      <w:r>
        <w:rPr>
          <w:rFonts w:ascii="Times New Roman Regular" w:hAnsi="Times New Roman Regular" w:cs="Times New Roman Regular"/>
          <w:szCs w:val="24"/>
        </w:rPr>
        <w:t>• The big business problems and aims of the assignment</w:t>
      </w:r>
    </w:p>
    <w:p w14:paraId="0E56ACFE" w14:textId="19742389" w:rsidR="00012191" w:rsidRDefault="00012191" w:rsidP="00CE74BF">
      <w:pPr>
        <w:spacing w:after="0" w:line="240" w:lineRule="auto"/>
        <w:rPr>
          <w:rFonts w:ascii="Times New Roman Regular" w:hAnsi="Times New Roman Regular" w:cs="Times New Roman Regular"/>
          <w:szCs w:val="24"/>
        </w:rPr>
      </w:pPr>
      <w:r>
        <w:rPr>
          <w:rFonts w:ascii="Times New Roman Regular" w:hAnsi="Times New Roman Regular" w:cs="Times New Roman Regular"/>
          <w:szCs w:val="24"/>
        </w:rPr>
        <w:t xml:space="preserve">• Problems related to the </w:t>
      </w:r>
      <w:r w:rsidR="00383951">
        <w:rPr>
          <w:rFonts w:ascii="Times New Roman Regular" w:hAnsi="Times New Roman Regular" w:cs="Times New Roman Regular"/>
          <w:szCs w:val="24"/>
        </w:rPr>
        <w:t>consumers’</w:t>
      </w:r>
      <w:r>
        <w:rPr>
          <w:rFonts w:ascii="Times New Roman Regular" w:hAnsi="Times New Roman Regular" w:cs="Times New Roman Regular"/>
          <w:szCs w:val="24"/>
        </w:rPr>
        <w:t xml:space="preserve"> needs and expectation</w:t>
      </w:r>
    </w:p>
    <w:p w14:paraId="0E56ACFF" w14:textId="77777777" w:rsidR="00012191" w:rsidRDefault="00012191" w:rsidP="00CE74BF">
      <w:pPr>
        <w:spacing w:after="0" w:line="240" w:lineRule="auto"/>
        <w:rPr>
          <w:rFonts w:ascii="Times New Roman Regular" w:hAnsi="Times New Roman Regular" w:cs="Times New Roman Regular"/>
          <w:szCs w:val="24"/>
        </w:rPr>
      </w:pPr>
      <w:r>
        <w:rPr>
          <w:rFonts w:ascii="Times New Roman Regular" w:hAnsi="Times New Roman Regular" w:cs="Times New Roman Regular"/>
          <w:szCs w:val="24"/>
        </w:rPr>
        <w:t>• Management of resources</w:t>
      </w:r>
    </w:p>
    <w:p w14:paraId="0E56AD00" w14:textId="3E7ACF55" w:rsidR="00012191" w:rsidRDefault="00012191" w:rsidP="00CE74BF">
      <w:pPr>
        <w:spacing w:after="0" w:line="240" w:lineRule="auto"/>
        <w:rPr>
          <w:rFonts w:ascii="Times New Roman Regular" w:hAnsi="Times New Roman Regular" w:cs="Times New Roman Regular"/>
          <w:szCs w:val="24"/>
        </w:rPr>
      </w:pPr>
      <w:r>
        <w:rPr>
          <w:rFonts w:ascii="Times New Roman Regular" w:hAnsi="Times New Roman Regular" w:cs="Times New Roman Regular"/>
          <w:szCs w:val="24"/>
        </w:rPr>
        <w:t xml:space="preserve">• Corporate and business unit director and product line fit </w:t>
      </w:r>
    </w:p>
    <w:p w14:paraId="0E56AD01" w14:textId="77777777" w:rsidR="00012191" w:rsidRDefault="00012191" w:rsidP="00CE74BF">
      <w:pPr>
        <w:spacing w:after="0" w:line="240" w:lineRule="auto"/>
        <w:rPr>
          <w:rFonts w:ascii="Times New Roman Regular" w:hAnsi="Times New Roman Regular" w:cs="Times New Roman Regular"/>
          <w:szCs w:val="24"/>
        </w:rPr>
      </w:pPr>
      <w:r>
        <w:rPr>
          <w:rFonts w:ascii="Times New Roman Regular" w:hAnsi="Times New Roman Regular" w:cs="Times New Roman Regular"/>
          <w:szCs w:val="24"/>
        </w:rPr>
        <w:t xml:space="preserve">• Sales target and reimbursement potential </w:t>
      </w:r>
    </w:p>
    <w:p w14:paraId="0E56AD02" w14:textId="77777777" w:rsidR="00012191" w:rsidRDefault="00012191" w:rsidP="00CE74BF">
      <w:pPr>
        <w:spacing w:after="0" w:line="240" w:lineRule="auto"/>
        <w:rPr>
          <w:rFonts w:ascii="Times New Roman Regular" w:hAnsi="Times New Roman Regular" w:cs="Times New Roman Regular"/>
          <w:szCs w:val="24"/>
        </w:rPr>
      </w:pPr>
      <w:r>
        <w:rPr>
          <w:rFonts w:ascii="Times New Roman Regular" w:hAnsi="Times New Roman Regular" w:cs="Times New Roman Regular"/>
          <w:szCs w:val="24"/>
        </w:rPr>
        <w:t xml:space="preserve">• Schedule of project </w:t>
      </w:r>
    </w:p>
    <w:p w14:paraId="0E56AD03" w14:textId="77777777" w:rsidR="00012191" w:rsidRDefault="00012191" w:rsidP="00CE74BF">
      <w:pPr>
        <w:spacing w:after="0" w:line="240" w:lineRule="auto"/>
        <w:rPr>
          <w:rFonts w:ascii="Times New Roman Regular" w:hAnsi="Times New Roman Regular" w:cs="Times New Roman Regular"/>
          <w:szCs w:val="24"/>
        </w:rPr>
      </w:pPr>
      <w:r>
        <w:rPr>
          <w:rFonts w:ascii="Times New Roman Regular" w:hAnsi="Times New Roman Regular" w:cs="Times New Roman Regular"/>
          <w:szCs w:val="24"/>
        </w:rPr>
        <w:t>• Time to launch</w:t>
      </w:r>
    </w:p>
    <w:p w14:paraId="0E56AD04" w14:textId="77777777" w:rsidR="00012191" w:rsidRDefault="00012191" w:rsidP="00012191">
      <w:pPr>
        <w:rPr>
          <w:rFonts w:ascii="Times New Roman Regular" w:hAnsi="Times New Roman Regular" w:cs="Times New Roman Regular"/>
          <w:szCs w:val="24"/>
        </w:rPr>
      </w:pPr>
      <w:r>
        <w:rPr>
          <w:rFonts w:ascii="Times New Roman Regular" w:hAnsi="Times New Roman Regular" w:cs="Times New Roman Regular"/>
          <w:szCs w:val="24"/>
        </w:rPr>
        <w:t>• Technology for meeting quality and expense goals of multivitamins</w:t>
      </w:r>
    </w:p>
    <w:p w14:paraId="3FA2080F" w14:textId="77777777" w:rsidR="00CE74BF" w:rsidRDefault="00CE74BF" w:rsidP="00012191">
      <w:pPr>
        <w:rPr>
          <w:rFonts w:ascii="Times New Roman Regular" w:hAnsi="Times New Roman Regular" w:cs="Times New Roman Regular"/>
          <w:szCs w:val="24"/>
        </w:rPr>
      </w:pPr>
    </w:p>
    <w:p w14:paraId="0E56AD06" w14:textId="234EE4E5" w:rsidR="00303C33" w:rsidRDefault="00936030" w:rsidP="00462A36">
      <w:pPr>
        <w:spacing w:after="0" w:line="240" w:lineRule="auto"/>
        <w:jc w:val="left"/>
        <w:rPr>
          <w:rStyle w:val="Heading2Char"/>
          <w:rFonts w:ascii="Times New Roman Regular" w:hAnsi="Times New Roman Regular" w:cs="Times New Roman Regular"/>
          <w:sz w:val="24"/>
          <w:szCs w:val="24"/>
        </w:rPr>
      </w:pPr>
      <w:bookmarkStart w:id="9" w:name="_Toc118976324"/>
      <w:r w:rsidRPr="00303C33">
        <w:rPr>
          <w:rStyle w:val="Heading1Char"/>
        </w:rPr>
        <w:lastRenderedPageBreak/>
        <w:t xml:space="preserve">Gantt </w:t>
      </w:r>
      <w:r w:rsidR="006B59DB" w:rsidRPr="00303C33">
        <w:rPr>
          <w:rStyle w:val="Heading1Char"/>
        </w:rPr>
        <w:t>chart</w:t>
      </w:r>
      <w:bookmarkEnd w:id="9"/>
      <w:r>
        <w:rPr>
          <w:rStyle w:val="Heading2Char"/>
          <w:rFonts w:ascii="Times New Roman Regular" w:hAnsi="Times New Roman Regular" w:cs="Times New Roman Regular"/>
          <w:sz w:val="24"/>
          <w:szCs w:val="24"/>
        </w:rPr>
        <w:t xml:space="preserve"> </w:t>
      </w:r>
    </w:p>
    <w:p w14:paraId="186F40E1" w14:textId="77777777" w:rsidR="005B5770" w:rsidRPr="00462A36" w:rsidRDefault="005B5770" w:rsidP="00462A36">
      <w:pPr>
        <w:spacing w:after="0" w:line="240" w:lineRule="auto"/>
        <w:jc w:val="left"/>
        <w:rPr>
          <w:rStyle w:val="Heading2Char"/>
          <w:b/>
          <w:sz w:val="28"/>
          <w:szCs w:val="28"/>
          <w:u w:val="none"/>
        </w:rPr>
      </w:pPr>
    </w:p>
    <w:p w14:paraId="0E56AD07" w14:textId="15B3E901" w:rsidR="006234D0" w:rsidRDefault="00936030">
      <w:pPr>
        <w:rPr>
          <w:rFonts w:ascii="Times New Roman Regular" w:hAnsi="Times New Roman Regular" w:cs="Times New Roman Regular"/>
          <w:szCs w:val="24"/>
        </w:rPr>
      </w:pPr>
      <w:r>
        <w:rPr>
          <w:rFonts w:ascii="Times New Roman Regular" w:hAnsi="Times New Roman Regular" w:cs="Times New Roman Regular"/>
          <w:szCs w:val="24"/>
        </w:rPr>
        <w:t xml:space="preserve">The basic Gantt chart shows the duration, start, and completion of activities on a horizontal bar. This tool presents a graphical analog of the activity length </w:t>
      </w:r>
      <w:r w:rsidR="00065D22">
        <w:rPr>
          <w:rFonts w:ascii="Times New Roman Regular" w:hAnsi="Times New Roman Regular" w:cs="Times New Roman Regular"/>
          <w:szCs w:val="24"/>
        </w:rPr>
        <w:t>and</w:t>
      </w:r>
      <w:r>
        <w:rPr>
          <w:rFonts w:ascii="Times New Roman Regular" w:hAnsi="Times New Roman Regular" w:cs="Times New Roman Regular"/>
          <w:szCs w:val="24"/>
        </w:rPr>
        <w:t xml:space="preserve"> </w:t>
      </w:r>
      <w:r w:rsidR="00DE7718">
        <w:rPr>
          <w:rFonts w:ascii="Times New Roman Regular" w:hAnsi="Times New Roman Regular" w:cs="Times New Roman Regular"/>
          <w:szCs w:val="24"/>
        </w:rPr>
        <w:t xml:space="preserve">reflects </w:t>
      </w:r>
      <w:r>
        <w:rPr>
          <w:rFonts w:ascii="Times New Roman Regular" w:hAnsi="Times New Roman Regular" w:cs="Times New Roman Regular"/>
          <w:szCs w:val="24"/>
        </w:rPr>
        <w:t>relationship between</w:t>
      </w:r>
      <w:r w:rsidR="00DE7718">
        <w:rPr>
          <w:rFonts w:ascii="Times New Roman Regular" w:hAnsi="Times New Roman Regular" w:cs="Times New Roman Regular"/>
          <w:szCs w:val="24"/>
        </w:rPr>
        <w:t xml:space="preserve"> activities and time duration</w:t>
      </w:r>
      <w:r>
        <w:rPr>
          <w:rFonts w:ascii="Times New Roman Regular" w:hAnsi="Times New Roman Regular" w:cs="Times New Roman Regular"/>
          <w:szCs w:val="24"/>
        </w:rPr>
        <w:t>. A baseline plan is made in the form of a Gantt chart schedule. After the establishment of a Gantt schedule for a</w:t>
      </w:r>
      <w:r w:rsidR="00DE7718">
        <w:rPr>
          <w:rFonts w:ascii="Times New Roman Regular" w:hAnsi="Times New Roman Regular" w:cs="Times New Roman Regular"/>
          <w:szCs w:val="24"/>
        </w:rPr>
        <w:t>ssignment</w:t>
      </w:r>
      <w:r>
        <w:rPr>
          <w:rFonts w:ascii="Times New Roman Regular" w:hAnsi="Times New Roman Regular" w:cs="Times New Roman Regular"/>
          <w:szCs w:val="24"/>
        </w:rPr>
        <w:t xml:space="preserve">, development </w:t>
      </w:r>
      <w:r w:rsidR="00DE7718">
        <w:rPr>
          <w:rFonts w:ascii="Times New Roman Regular" w:hAnsi="Times New Roman Regular" w:cs="Times New Roman Regular"/>
          <w:szCs w:val="24"/>
        </w:rPr>
        <w:t>must be designed</w:t>
      </w:r>
      <w:r>
        <w:rPr>
          <w:rFonts w:ascii="Times New Roman Regular" w:hAnsi="Times New Roman Regular" w:cs="Times New Roman Regular"/>
          <w:szCs w:val="24"/>
        </w:rPr>
        <w:t xml:space="preserve"> alongside the baseline </w:t>
      </w:r>
      <w:r w:rsidR="00DE7718">
        <w:rPr>
          <w:rFonts w:ascii="Times New Roman Regular" w:hAnsi="Times New Roman Regular" w:cs="Times New Roman Regular"/>
          <w:szCs w:val="24"/>
        </w:rPr>
        <w:t>timetable</w:t>
      </w:r>
      <w:r>
        <w:rPr>
          <w:rFonts w:ascii="Times New Roman Regular" w:hAnsi="Times New Roman Regular" w:cs="Times New Roman Regular"/>
          <w:szCs w:val="24"/>
        </w:rPr>
        <w:t xml:space="preserve"> periodically (Chung and Crawford, 2016). If diverse functional </w:t>
      </w:r>
      <w:r w:rsidR="00DE7718">
        <w:rPr>
          <w:rFonts w:ascii="Times New Roman Regular" w:hAnsi="Times New Roman Regular" w:cs="Times New Roman Regular"/>
          <w:szCs w:val="24"/>
        </w:rPr>
        <w:t>regions</w:t>
      </w:r>
      <w:r>
        <w:rPr>
          <w:rFonts w:ascii="Times New Roman Regular" w:hAnsi="Times New Roman Regular" w:cs="Times New Roman Regular"/>
          <w:szCs w:val="24"/>
        </w:rPr>
        <w:t xml:space="preserve"> are engaged in </w:t>
      </w:r>
      <w:r w:rsidR="00DE7718">
        <w:rPr>
          <w:rFonts w:ascii="Times New Roman Regular" w:hAnsi="Times New Roman Regular" w:cs="Times New Roman Regular"/>
          <w:szCs w:val="24"/>
        </w:rPr>
        <w:t>assignment</w:t>
      </w:r>
      <w:r>
        <w:rPr>
          <w:rFonts w:ascii="Times New Roman Regular" w:hAnsi="Times New Roman Regular" w:cs="Times New Roman Regular"/>
          <w:szCs w:val="24"/>
        </w:rPr>
        <w:t xml:space="preserve">, every </w:t>
      </w:r>
      <w:r w:rsidR="00DE7718">
        <w:rPr>
          <w:rFonts w:ascii="Times New Roman Regular" w:hAnsi="Times New Roman Regular" w:cs="Times New Roman Regular"/>
          <w:szCs w:val="24"/>
        </w:rPr>
        <w:t xml:space="preserve">region </w:t>
      </w:r>
      <w:r>
        <w:rPr>
          <w:rFonts w:ascii="Times New Roman Regular" w:hAnsi="Times New Roman Regular" w:cs="Times New Roman Regular"/>
          <w:szCs w:val="24"/>
        </w:rPr>
        <w:t xml:space="preserve">may require detailed </w:t>
      </w:r>
      <w:r w:rsidR="00DE7718">
        <w:rPr>
          <w:rFonts w:ascii="Times New Roman Regular" w:hAnsi="Times New Roman Regular" w:cs="Times New Roman Regular"/>
          <w:szCs w:val="24"/>
        </w:rPr>
        <w:t>timetable</w:t>
      </w:r>
      <w:r>
        <w:rPr>
          <w:rFonts w:ascii="Times New Roman Regular" w:hAnsi="Times New Roman Regular" w:cs="Times New Roman Regular"/>
          <w:szCs w:val="24"/>
        </w:rPr>
        <w:t xml:space="preserve"> to </w:t>
      </w:r>
      <w:r w:rsidR="006B59DB">
        <w:rPr>
          <w:rFonts w:ascii="Times New Roman Regular" w:hAnsi="Times New Roman Regular" w:cs="Times New Roman Regular"/>
          <w:szCs w:val="24"/>
        </w:rPr>
        <w:t>completion the</w:t>
      </w:r>
      <w:r>
        <w:rPr>
          <w:rFonts w:ascii="Times New Roman Regular" w:hAnsi="Times New Roman Regular" w:cs="Times New Roman Regular"/>
          <w:szCs w:val="24"/>
        </w:rPr>
        <w:t xml:space="preserve"> </w:t>
      </w:r>
      <w:r w:rsidR="00DE7718">
        <w:rPr>
          <w:rFonts w:ascii="Times New Roman Regular" w:hAnsi="Times New Roman Regular" w:cs="Times New Roman Regular"/>
          <w:szCs w:val="24"/>
        </w:rPr>
        <w:t xml:space="preserve">project prime </w:t>
      </w:r>
      <w:r>
        <w:rPr>
          <w:rFonts w:ascii="Times New Roman Regular" w:hAnsi="Times New Roman Regular" w:cs="Times New Roman Regular"/>
          <w:szCs w:val="24"/>
        </w:rPr>
        <w:t xml:space="preserve">schedule. </w:t>
      </w:r>
    </w:p>
    <w:p w14:paraId="0E56AD08" w14:textId="77777777" w:rsidR="002C4EEA" w:rsidRDefault="002C4EEA">
      <w:pPr>
        <w:rPr>
          <w:rFonts w:ascii="Times New Roman Regular" w:hAnsi="Times New Roman Regular" w:cs="Times New Roman Regular"/>
          <w:szCs w:val="24"/>
        </w:rPr>
      </w:pPr>
    </w:p>
    <w:p w14:paraId="0E56AD09" w14:textId="77777777" w:rsidR="00B057CD" w:rsidRDefault="007D37BC" w:rsidP="00B057CD">
      <w:pPr>
        <w:keepNext/>
        <w:jc w:val="center"/>
      </w:pPr>
      <w:r>
        <w:rPr>
          <w:rFonts w:ascii="Times New Roman Regular" w:hAnsi="Times New Roman Regular" w:cs="Times New Roman Regular"/>
          <w:noProof/>
          <w:szCs w:val="24"/>
        </w:rPr>
        <w:drawing>
          <wp:inline distT="0" distB="0" distL="0" distR="0" wp14:anchorId="0E56AD66" wp14:editId="0E56AD67">
            <wp:extent cx="5257800" cy="3895725"/>
            <wp:effectExtent l="19050" t="0" r="0" b="0"/>
            <wp:docPr id="5" name="Picture 4" descr="Screensh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png"/>
                    <pic:cNvPicPr/>
                  </pic:nvPicPr>
                  <pic:blipFill>
                    <a:blip r:embed="rId17"/>
                    <a:stretch>
                      <a:fillRect/>
                    </a:stretch>
                  </pic:blipFill>
                  <pic:spPr>
                    <a:xfrm>
                      <a:off x="0" y="0"/>
                      <a:ext cx="5257800" cy="3895725"/>
                    </a:xfrm>
                    <a:prstGeom prst="rect">
                      <a:avLst/>
                    </a:prstGeom>
                  </pic:spPr>
                </pic:pic>
              </a:graphicData>
            </a:graphic>
          </wp:inline>
        </w:drawing>
      </w:r>
    </w:p>
    <w:p w14:paraId="0E56AD0A" w14:textId="77777777" w:rsidR="006234D0" w:rsidRDefault="00B057CD" w:rsidP="00B057CD">
      <w:pPr>
        <w:pStyle w:val="Caption"/>
        <w:jc w:val="center"/>
      </w:pPr>
      <w:r>
        <w:t xml:space="preserve">Figure </w:t>
      </w:r>
      <w:fldSimple w:instr=" SEQ Figure \* ARABIC ">
        <w:r>
          <w:rPr>
            <w:noProof/>
          </w:rPr>
          <w:t>1</w:t>
        </w:r>
      </w:fldSimple>
      <w:r>
        <w:t xml:space="preserve"> Gantt chart for project management plan</w:t>
      </w:r>
    </w:p>
    <w:p w14:paraId="0E56AD0B" w14:textId="77777777" w:rsidR="00303C33" w:rsidRDefault="00303C33" w:rsidP="00303C33">
      <w:pPr>
        <w:pStyle w:val="Heading2"/>
      </w:pPr>
    </w:p>
    <w:p w14:paraId="0E56AD0C" w14:textId="56327A7B" w:rsidR="00303C33" w:rsidRDefault="00303C33" w:rsidP="00303C33">
      <w:pPr>
        <w:pStyle w:val="Heading2"/>
      </w:pPr>
      <w:bookmarkStart w:id="10" w:name="_Toc118976325"/>
      <w:r>
        <w:t>The</w:t>
      </w:r>
      <w:r w:rsidR="00012191">
        <w:t xml:space="preserve"> Causes </w:t>
      </w:r>
      <w:r w:rsidR="00383951">
        <w:t>and Scope</w:t>
      </w:r>
      <w:r>
        <w:t xml:space="preserve"> of WBS</w:t>
      </w:r>
      <w:bookmarkEnd w:id="10"/>
    </w:p>
    <w:p w14:paraId="0E56AD0D" w14:textId="77777777" w:rsidR="00012191" w:rsidRDefault="00012191" w:rsidP="00012191">
      <w:pPr>
        <w:rPr>
          <w:rFonts w:ascii="Times New Roman Regular" w:hAnsi="Times New Roman Regular" w:cs="Times New Roman Regular"/>
          <w:szCs w:val="24"/>
        </w:rPr>
      </w:pPr>
      <w:r>
        <w:rPr>
          <w:rFonts w:ascii="Times New Roman Regular" w:hAnsi="Times New Roman Regular" w:cs="Times New Roman Regular"/>
          <w:szCs w:val="24"/>
        </w:rPr>
        <w:t>Pharmaceutical company</w:t>
      </w:r>
      <w:r>
        <w:rPr>
          <w:rFonts w:ascii="Times New Roman Regular" w:hAnsi="Times New Roman Regular" w:cs="Times New Roman Regular" w:hint="eastAsia"/>
          <w:szCs w:val="24"/>
        </w:rPr>
        <w:t>’</w:t>
      </w:r>
      <w:r>
        <w:rPr>
          <w:rFonts w:ascii="Times New Roman Regular" w:hAnsi="Times New Roman Regular" w:cs="Times New Roman Regular"/>
          <w:szCs w:val="24"/>
        </w:rPr>
        <w:t xml:space="preserve">s projects consist of diverse stages, technology shift procedures, and target and concerns related to solving </w:t>
      </w:r>
      <w:r>
        <w:rPr>
          <w:rFonts w:ascii="Times New Roman Regular" w:hAnsi="Times New Roman Regular" w:cs="Times New Roman Regular" w:hint="eastAsia"/>
          <w:szCs w:val="24"/>
        </w:rPr>
        <w:t>problems</w:t>
      </w:r>
      <w:r>
        <w:rPr>
          <w:rFonts w:ascii="Times New Roman Regular" w:hAnsi="Times New Roman Regular" w:cs="Times New Roman Regular"/>
          <w:szCs w:val="24"/>
        </w:rPr>
        <w:t>. For the company, XYZ's main problem is in gaining traction with new consumers, hospitals, and stores.</w:t>
      </w:r>
    </w:p>
    <w:p w14:paraId="0E56AD0E" w14:textId="558C3887" w:rsidR="00303C33" w:rsidRDefault="00303C33" w:rsidP="002C4EEA">
      <w:r>
        <w:t>The</w:t>
      </w:r>
      <w:r w:rsidR="002C4EEA">
        <w:t xml:space="preserve"> above Gantt chart is </w:t>
      </w:r>
      <w:r>
        <w:t xml:space="preserve">made for the project management plan </w:t>
      </w:r>
      <w:r w:rsidR="002C4EEA">
        <w:t xml:space="preserve">for multivitamin product launch of XYZ pharmaceutical company. This is designed to achieve project management goals related to sales and other aspects. </w:t>
      </w:r>
      <w:r w:rsidR="005C5718">
        <w:t xml:space="preserve">After creating WBS, </w:t>
      </w:r>
      <w:r w:rsidR="00383951">
        <w:t>proper research</w:t>
      </w:r>
      <w:r w:rsidR="005C5718">
        <w:t xml:space="preserve"> on previous launch will be done and </w:t>
      </w:r>
      <w:r>
        <w:t xml:space="preserve">to </w:t>
      </w:r>
      <w:r w:rsidR="005C5718">
        <w:t xml:space="preserve">figure out why company failed to achieve its target. This is going to be help the company to avoid the mistake done </w:t>
      </w:r>
      <w:r w:rsidR="00DB6581">
        <w:t>previously</w:t>
      </w:r>
      <w:r w:rsidR="005C5718">
        <w:t xml:space="preserve">, </w:t>
      </w:r>
      <w:r>
        <w:t xml:space="preserve">in which </w:t>
      </w:r>
      <w:r w:rsidR="005C5718">
        <w:t>research will be complete at the end of 3</w:t>
      </w:r>
      <w:r w:rsidR="005C5718" w:rsidRPr="005C5718">
        <w:rPr>
          <w:vertAlign w:val="superscript"/>
        </w:rPr>
        <w:t>rd</w:t>
      </w:r>
      <w:r w:rsidR="005C5718">
        <w:t xml:space="preserve"> week. </w:t>
      </w:r>
      <w:r w:rsidR="00661607">
        <w:t>Managers will work with cross-functional teams such as</w:t>
      </w:r>
      <w:r w:rsidR="00661607" w:rsidRPr="007F485D">
        <w:t xml:space="preserve"> medicinal affairs, learning and develop</w:t>
      </w:r>
      <w:r w:rsidR="00661607">
        <w:t>ment team, R &amp; D team</w:t>
      </w:r>
      <w:r w:rsidR="00661607" w:rsidRPr="007F485D">
        <w:t>.</w:t>
      </w:r>
      <w:r>
        <w:t xml:space="preserve"> </w:t>
      </w:r>
      <w:r w:rsidR="00FF7048">
        <w:t xml:space="preserve">For this purpose </w:t>
      </w:r>
      <w:r w:rsidR="00FF7048" w:rsidRPr="007F485D">
        <w:t>meetings</w:t>
      </w:r>
      <w:r w:rsidR="00FF7048">
        <w:t xml:space="preserve"> will be conducted, scientific symposia will be prepared to</w:t>
      </w:r>
      <w:r w:rsidR="00FF7048" w:rsidRPr="007F485D">
        <w:t xml:space="preserve"> make sure</w:t>
      </w:r>
      <w:r w:rsidR="00FF7048">
        <w:t xml:space="preserve"> </w:t>
      </w:r>
      <w:r w:rsidR="00383951">
        <w:t xml:space="preserve">that </w:t>
      </w:r>
      <w:r w:rsidR="00383951" w:rsidRPr="007F485D">
        <w:t>brand</w:t>
      </w:r>
      <w:r w:rsidR="00FF7048" w:rsidRPr="007F485D">
        <w:t xml:space="preserve"> </w:t>
      </w:r>
      <w:r w:rsidR="00FF7048">
        <w:t xml:space="preserve">is visible to </w:t>
      </w:r>
      <w:r w:rsidR="00FF7048" w:rsidRPr="007F485D">
        <w:t xml:space="preserve">the target audience section of the </w:t>
      </w:r>
      <w:r w:rsidRPr="007F485D">
        <w:t>pharmacy</w:t>
      </w:r>
      <w:r w:rsidR="00FF7048">
        <w:t xml:space="preserve"> company</w:t>
      </w:r>
      <w:r w:rsidR="00FF7048" w:rsidRPr="007F485D">
        <w:t>, which are healthcare certifier</w:t>
      </w:r>
      <w:r w:rsidR="00FF7048">
        <w:t>s</w:t>
      </w:r>
      <w:r w:rsidR="00FF7048" w:rsidRPr="007F485D">
        <w:t xml:space="preserve"> and hospitals.</w:t>
      </w:r>
      <w:r w:rsidR="00FF7048">
        <w:t xml:space="preserve"> </w:t>
      </w:r>
    </w:p>
    <w:p w14:paraId="0E56AD0F" w14:textId="45FA14B0" w:rsidR="007F485D" w:rsidRPr="002C4EEA" w:rsidRDefault="00DB6581" w:rsidP="002C4EEA">
      <w:r>
        <w:t xml:space="preserve">According to decided timeline this task will run simultaneously with research of previous launch. </w:t>
      </w:r>
      <w:r w:rsidR="000F5C61">
        <w:t>Week</w:t>
      </w:r>
      <w:r>
        <w:t xml:space="preserve"> 4 commercialization of new product will </w:t>
      </w:r>
      <w:r w:rsidR="00303C33">
        <w:t xml:space="preserve">be done </w:t>
      </w:r>
      <w:r>
        <w:t xml:space="preserve">with the target of increasing sales, attracting more consumers, etc. </w:t>
      </w:r>
      <w:r w:rsidR="00FF7048">
        <w:t xml:space="preserve">This consists of </w:t>
      </w:r>
      <w:r w:rsidR="00FF7048" w:rsidRPr="007F485D">
        <w:t>forecasting</w:t>
      </w:r>
      <w:r w:rsidR="00FF7048">
        <w:t xml:space="preserve"> of product</w:t>
      </w:r>
      <w:r w:rsidR="00FF7048" w:rsidRPr="007F485D">
        <w:t>, pipeline strategy</w:t>
      </w:r>
      <w:r w:rsidR="00FF7048">
        <w:t xml:space="preserve"> for new multivitamin product</w:t>
      </w:r>
      <w:r w:rsidR="00FF7048" w:rsidRPr="007F485D">
        <w:t>, and launch strategy and new plan</w:t>
      </w:r>
      <w:r w:rsidR="00FF7048">
        <w:t>s</w:t>
      </w:r>
      <w:r w:rsidR="00FF7048" w:rsidRPr="007F485D">
        <w:t xml:space="preserve"> for product growth strategy.</w:t>
      </w:r>
      <w:r w:rsidR="00661607">
        <w:t xml:space="preserve"> </w:t>
      </w:r>
      <w:r w:rsidR="00303C33">
        <w:t xml:space="preserve">In the </w:t>
      </w:r>
      <w:r w:rsidR="00603033">
        <w:t>meantime,</w:t>
      </w:r>
      <w:r w:rsidR="00303C33">
        <w:t xml:space="preserve"> the task will follow up with targeting</w:t>
      </w:r>
      <w:r>
        <w:t xml:space="preserve"> prescribers, this is most important task because prescribers are the main stakeholder of a pharmaceutical company which can help more sales. Next task will be hiring a good sales team</w:t>
      </w:r>
      <w:r w:rsidR="007F485D">
        <w:t xml:space="preserve"> </w:t>
      </w:r>
      <w:r>
        <w:t>and this task will be completed by end of mid</w:t>
      </w:r>
      <w:r w:rsidR="00303C33">
        <w:t xml:space="preserve">dle month, </w:t>
      </w:r>
      <w:r w:rsidR="00603033">
        <w:t>it</w:t>
      </w:r>
      <w:r w:rsidR="007F485D">
        <w:t xml:space="preserve"> involves</w:t>
      </w:r>
      <w:r w:rsidR="007F485D" w:rsidRPr="007F485D">
        <w:t xml:space="preserve"> Providing training, </w:t>
      </w:r>
      <w:r w:rsidR="007F485D">
        <w:t xml:space="preserve">clearing </w:t>
      </w:r>
      <w:r w:rsidR="007F485D" w:rsidRPr="007F485D">
        <w:t>path to the field</w:t>
      </w:r>
      <w:r w:rsidR="007F485D">
        <w:t>,</w:t>
      </w:r>
      <w:r w:rsidR="007F485D" w:rsidRPr="007F485D">
        <w:t xml:space="preserve"> sales team to make sure that they are well prepared with technical and communication </w:t>
      </w:r>
      <w:r w:rsidR="007F485D">
        <w:t>knowledge and skills</w:t>
      </w:r>
      <w:r w:rsidR="007F485D" w:rsidRPr="007F485D">
        <w:t>. </w:t>
      </w:r>
      <w:r>
        <w:t xml:space="preserve"> </w:t>
      </w:r>
      <w:r w:rsidR="007F485D">
        <w:t>Last</w:t>
      </w:r>
      <w:r>
        <w:t xml:space="preserve"> task is organizing marketing strategy, marketing is </w:t>
      </w:r>
      <w:r w:rsidR="00603033">
        <w:t>important</w:t>
      </w:r>
      <w:r>
        <w:t xml:space="preserve"> it increase brand awareness of multivitamin in the market.</w:t>
      </w:r>
      <w:r w:rsidR="00FF7048" w:rsidRPr="00FF7048">
        <w:t xml:space="preserve"> </w:t>
      </w:r>
      <w:r w:rsidR="00FF7048">
        <w:t xml:space="preserve">This involves </w:t>
      </w:r>
      <w:r w:rsidR="00FF7048" w:rsidRPr="007F485D">
        <w:t>Developing brand plans</w:t>
      </w:r>
      <w:r w:rsidR="00FF7048">
        <w:t xml:space="preserve"> for the range of product, </w:t>
      </w:r>
      <w:r w:rsidR="00FF7048" w:rsidRPr="007F485D">
        <w:t>market penetration strategy</w:t>
      </w:r>
      <w:r w:rsidR="00FF7048">
        <w:t>,</w:t>
      </w:r>
      <w:r w:rsidR="00FF7048" w:rsidRPr="007F485D">
        <w:t xml:space="preserve"> research</w:t>
      </w:r>
      <w:r w:rsidR="00FF7048">
        <w:t xml:space="preserve"> of market</w:t>
      </w:r>
      <w:r w:rsidR="00FF7048" w:rsidRPr="007F485D">
        <w:t xml:space="preserve"> </w:t>
      </w:r>
      <w:r w:rsidR="00FF7048">
        <w:t>with analyses of competition</w:t>
      </w:r>
      <w:r w:rsidR="00FF7048" w:rsidRPr="007F485D">
        <w:t>.</w:t>
      </w:r>
    </w:p>
    <w:p w14:paraId="267B2C1F" w14:textId="77777777" w:rsidR="00603033" w:rsidRDefault="00603033" w:rsidP="00603033">
      <w:pPr>
        <w:spacing w:after="0" w:line="240" w:lineRule="auto"/>
        <w:jc w:val="left"/>
        <w:rPr>
          <w:rFonts w:ascii="Times New Roman Regular" w:hAnsi="Times New Roman Regular" w:cs="Times New Roman Regular"/>
          <w:szCs w:val="24"/>
        </w:rPr>
      </w:pPr>
    </w:p>
    <w:p w14:paraId="7F3BB6DF" w14:textId="77777777" w:rsidR="00603033" w:rsidRDefault="00603033" w:rsidP="00603033">
      <w:pPr>
        <w:spacing w:after="0" w:line="240" w:lineRule="auto"/>
        <w:jc w:val="left"/>
        <w:rPr>
          <w:rFonts w:ascii="Times New Roman Regular" w:hAnsi="Times New Roman Regular" w:cs="Times New Roman Regular"/>
          <w:szCs w:val="24"/>
        </w:rPr>
      </w:pPr>
    </w:p>
    <w:p w14:paraId="211FD6AB" w14:textId="77777777" w:rsidR="00603033" w:rsidRDefault="00603033" w:rsidP="00603033">
      <w:pPr>
        <w:spacing w:after="0" w:line="240" w:lineRule="auto"/>
        <w:jc w:val="left"/>
        <w:rPr>
          <w:rFonts w:ascii="Times New Roman Regular" w:hAnsi="Times New Roman Regular" w:cs="Times New Roman Regular"/>
          <w:szCs w:val="24"/>
        </w:rPr>
      </w:pPr>
    </w:p>
    <w:p w14:paraId="56C07C59" w14:textId="77777777" w:rsidR="00603033" w:rsidRDefault="00603033" w:rsidP="00603033">
      <w:pPr>
        <w:spacing w:after="0" w:line="240" w:lineRule="auto"/>
        <w:jc w:val="left"/>
        <w:rPr>
          <w:rFonts w:ascii="Times New Roman Regular" w:hAnsi="Times New Roman Regular" w:cs="Times New Roman Regular"/>
          <w:szCs w:val="24"/>
        </w:rPr>
      </w:pPr>
    </w:p>
    <w:p w14:paraId="0E56AD13" w14:textId="5D7B1AD0" w:rsidR="006234D0" w:rsidRDefault="00936030" w:rsidP="00603033">
      <w:pPr>
        <w:spacing w:after="0" w:line="240" w:lineRule="auto"/>
        <w:jc w:val="left"/>
        <w:rPr>
          <w:rStyle w:val="Heading1Char"/>
          <w:rFonts w:ascii="Times New Roman Regular" w:hAnsi="Times New Roman Regular" w:cs="Times New Roman Regular"/>
          <w:sz w:val="24"/>
          <w:szCs w:val="24"/>
        </w:rPr>
      </w:pPr>
      <w:bookmarkStart w:id="11" w:name="_Toc118976326"/>
      <w:r>
        <w:rPr>
          <w:rStyle w:val="Heading1Char"/>
          <w:rFonts w:ascii="Times New Roman Regular" w:hAnsi="Times New Roman Regular" w:cs="Times New Roman Regular"/>
          <w:sz w:val="24"/>
          <w:szCs w:val="24"/>
        </w:rPr>
        <w:lastRenderedPageBreak/>
        <w:t>Stakeholder analysis</w:t>
      </w:r>
      <w:bookmarkEnd w:id="11"/>
    </w:p>
    <w:p w14:paraId="5470233C" w14:textId="77777777" w:rsidR="00371AA8" w:rsidRDefault="00371AA8" w:rsidP="00603033">
      <w:pPr>
        <w:spacing w:after="0" w:line="240" w:lineRule="auto"/>
        <w:jc w:val="left"/>
        <w:rPr>
          <w:rStyle w:val="Heading1Char"/>
          <w:rFonts w:ascii="Times New Roman Regular" w:hAnsi="Times New Roman Regular" w:cs="Times New Roman Regular"/>
          <w:sz w:val="24"/>
          <w:szCs w:val="24"/>
        </w:rPr>
      </w:pPr>
    </w:p>
    <w:p w14:paraId="0E56AD14" w14:textId="77777777" w:rsidR="006234D0" w:rsidRDefault="00936030">
      <w:pPr>
        <w:pStyle w:val="Heading2"/>
        <w:rPr>
          <w:rStyle w:val="Heading1Char"/>
          <w:rFonts w:ascii="Times New Roman Regular" w:hAnsi="Times New Roman Regular" w:cs="Times New Roman Regular"/>
          <w:b w:val="0"/>
          <w:bCs/>
          <w:sz w:val="24"/>
          <w:szCs w:val="24"/>
        </w:rPr>
      </w:pPr>
      <w:bookmarkStart w:id="12" w:name="_Toc118976327"/>
      <w:r>
        <w:rPr>
          <w:rStyle w:val="Heading1Char"/>
          <w:rFonts w:ascii="Times New Roman Regular" w:hAnsi="Times New Roman Regular" w:cs="Times New Roman Regular"/>
          <w:b w:val="0"/>
          <w:bCs/>
          <w:sz w:val="24"/>
          <w:szCs w:val="24"/>
        </w:rPr>
        <w:t>Identify stakeholder</w:t>
      </w:r>
      <w:bookmarkEnd w:id="12"/>
    </w:p>
    <w:p w14:paraId="0E56AD15" w14:textId="77777777" w:rsidR="006234D0" w:rsidRDefault="00936030">
      <w:pPr>
        <w:rPr>
          <w:rFonts w:ascii="Times New Roman Regular" w:hAnsi="Times New Roman Regular" w:cs="Times New Roman Regular"/>
          <w:szCs w:val="24"/>
        </w:rPr>
      </w:pPr>
      <w:r>
        <w:rPr>
          <w:rFonts w:ascii="Times New Roman Regular" w:hAnsi="Times New Roman Regular" w:cs="Times New Roman Regular"/>
          <w:szCs w:val="24"/>
        </w:rPr>
        <w:t>Stakeholder analysis is very important for a successful product launch in every Industry including the pharmaceutical industry. The main stakeholder of pharmaceutical companies like XYZ Company are the patients, they are the final consumer of multivitamins products. But this industry's organizations are forming relationships with new stakeholders such as doctors, retailers, and stockiest. Doctors prescribe multivitamins and other medicines of the specific company while the retailer and the stockiest a key part of the supply chain of the company (Ometlic, 2017). They can give a boost to the sale of multivitamins by communicating the information to the doctors and recommending company XYZ’s new multivitamin brand as a substitute for a few prescriptions.</w:t>
      </w:r>
    </w:p>
    <w:p w14:paraId="0E56AD16" w14:textId="77777777" w:rsidR="006234D0" w:rsidRDefault="00936030">
      <w:pPr>
        <w:rPr>
          <w:rFonts w:ascii="Times New Roman Regular" w:hAnsi="Times New Roman Regular" w:cs="Times New Roman Regular"/>
          <w:szCs w:val="24"/>
        </w:rPr>
      </w:pPr>
      <w:r>
        <w:rPr>
          <w:rFonts w:ascii="Times New Roman Regular" w:hAnsi="Times New Roman Regular" w:cs="Times New Roman Regular"/>
          <w:szCs w:val="24"/>
        </w:rPr>
        <w:t>The actual stakeholder of pharmaceutical organizations can be segregated into prescribers and non-prescribers. The prescriber's group of stakeholders mostly consists of general practitioners and specialists. The other stakeholder group includes those parties which do not write a prescription but have an indirect influence on the process of prescription. The pharmaceutical market is different from m traditional consumer goods market, in this market buyer, cons</w:t>
      </w:r>
      <w:r w:rsidR="00DF345D">
        <w:rPr>
          <w:rFonts w:ascii="Times New Roman Regular" w:hAnsi="Times New Roman Regular" w:cs="Times New Roman Regular"/>
          <w:szCs w:val="24"/>
        </w:rPr>
        <w:t>umer, and decision market are not</w:t>
      </w:r>
      <w:r>
        <w:rPr>
          <w:rFonts w:ascii="Times New Roman Regular" w:hAnsi="Times New Roman Regular" w:cs="Times New Roman Regular"/>
          <w:szCs w:val="24"/>
        </w:rPr>
        <w:t xml:space="preserve"> the same. Doctors who are prescribing the medicines are the decision maker and the health insurance funds are payers by performing reimburses. The stakeholder of XYZ pharmaceutical consists of pharmacists, patients, healthcare policymaker, health insurance fund, and pharmaceutical wholesaler. There are three main consumer categories for XYZ pharmaceutical company; these three categories are patients, payers, and physicians (Jandhyala, 2021). </w:t>
      </w:r>
    </w:p>
    <w:p w14:paraId="0E56AD17" w14:textId="77777777" w:rsidR="006234D0" w:rsidRDefault="00936030">
      <w:pPr>
        <w:rPr>
          <w:rFonts w:ascii="Times New Roman Regular" w:hAnsi="Times New Roman Regular" w:cs="Times New Roman Regular"/>
          <w:szCs w:val="24"/>
        </w:rPr>
      </w:pPr>
      <w:r>
        <w:rPr>
          <w:rFonts w:ascii="Times New Roman Regular" w:hAnsi="Times New Roman Regular" w:cs="Times New Roman Regular"/>
          <w:szCs w:val="24"/>
        </w:rPr>
        <w:t>This stakeholder analysis of XYZ pharmaceutical company says that the company needs to put sales efforts towards the three consumer groups, first one is physicians, second are hospitals, pharmacies, and wholesalers. The third one is patients, the end consumers of multivitamins.</w:t>
      </w:r>
    </w:p>
    <w:p w14:paraId="1436EFF7" w14:textId="77777777" w:rsidR="006F7D1C" w:rsidRDefault="006F7D1C">
      <w:pPr>
        <w:rPr>
          <w:rFonts w:ascii="Times New Roman Regular" w:hAnsi="Times New Roman Regular" w:cs="Times New Roman Regular"/>
          <w:szCs w:val="24"/>
        </w:rPr>
      </w:pPr>
    </w:p>
    <w:p w14:paraId="0E56AD18" w14:textId="77777777" w:rsidR="006234D0" w:rsidRDefault="00936030">
      <w:pPr>
        <w:pStyle w:val="Heading2"/>
        <w:rPr>
          <w:rFonts w:ascii="Times New Roman Regular" w:hAnsi="Times New Roman Regular" w:cs="Times New Roman Regular"/>
          <w:sz w:val="24"/>
          <w:szCs w:val="24"/>
        </w:rPr>
      </w:pPr>
      <w:bookmarkStart w:id="13" w:name="_Toc118976328"/>
      <w:r>
        <w:rPr>
          <w:rFonts w:ascii="Times New Roman Regular" w:hAnsi="Times New Roman Regular" w:cs="Times New Roman Regular"/>
          <w:sz w:val="24"/>
          <w:szCs w:val="24"/>
        </w:rPr>
        <w:lastRenderedPageBreak/>
        <w:t>Scope of a stakeholder grid</w:t>
      </w:r>
      <w:bookmarkEnd w:id="13"/>
    </w:p>
    <w:p w14:paraId="0E56AD1B" w14:textId="07BEB447" w:rsidR="006234D0" w:rsidRPr="006F7D1C" w:rsidRDefault="00936030" w:rsidP="006F7D1C">
      <w:pPr>
        <w:rPr>
          <w:rFonts w:ascii="Times New Roman Regular" w:hAnsi="Times New Roman Regular" w:cs="Times New Roman Regular"/>
          <w:szCs w:val="24"/>
          <w:shd w:val="clear" w:color="auto" w:fill="FFFFFF"/>
        </w:rPr>
      </w:pPr>
      <w:r>
        <w:rPr>
          <w:rFonts w:ascii="Times New Roman Regular" w:hAnsi="Times New Roman Regular" w:cs="Times New Roman Regular"/>
          <w:szCs w:val="24"/>
        </w:rPr>
        <w:t xml:space="preserve">A stakeholder grid is a project management tool for analyzing the stakeholders of the project. </w:t>
      </w:r>
      <w:r>
        <w:rPr>
          <w:rFonts w:ascii="Times New Roman Regular" w:hAnsi="Times New Roman Regular" w:cs="Times New Roman Regular"/>
          <w:szCs w:val="24"/>
          <w:shd w:val="clear" w:color="auto" w:fill="FFFFFF"/>
        </w:rPr>
        <w:t xml:space="preserve">The list of people and organizations that affect XYZ pharmaceutical company has the power to influence the company's new multivitamin brand launch. Understanding and prioritizing the power of </w:t>
      </w:r>
      <w:r w:rsidR="00BB6654">
        <w:rPr>
          <w:rFonts w:ascii="Times New Roman Regular" w:hAnsi="Times New Roman Regular" w:cs="Times New Roman Regular"/>
          <w:szCs w:val="24"/>
          <w:shd w:val="clear" w:color="auto" w:fill="FFFFFF"/>
        </w:rPr>
        <w:t>stakeholders. S</w:t>
      </w:r>
      <w:r>
        <w:rPr>
          <w:rFonts w:ascii="Times New Roman Regular" w:hAnsi="Times New Roman Regular" w:cs="Times New Roman Regular"/>
          <w:szCs w:val="24"/>
          <w:shd w:val="clear" w:color="auto" w:fill="FFFFFF"/>
        </w:rPr>
        <w:t>takeholder's Power-Interest grid is useful (</w:t>
      </w:r>
      <w:r>
        <w:rPr>
          <w:rFonts w:ascii="Times New Roman Regular" w:hAnsi="Times New Roman Regular" w:cs="Times New Roman Regular"/>
          <w:szCs w:val="24"/>
        </w:rPr>
        <w:t>Worsley, 2022)</w:t>
      </w:r>
      <w:r>
        <w:rPr>
          <w:rFonts w:ascii="Times New Roman Regular" w:hAnsi="Times New Roman Regular" w:cs="Times New Roman Regular"/>
          <w:szCs w:val="24"/>
          <w:shd w:val="clear" w:color="auto" w:fill="FFFFFF"/>
        </w:rPr>
        <w:t xml:space="preserve">. By plotting stakeholders on this </w:t>
      </w:r>
      <w:r w:rsidR="00CB5492">
        <w:rPr>
          <w:rFonts w:ascii="Times New Roman Regular" w:hAnsi="Times New Roman Regular" w:cs="Times New Roman Regular"/>
          <w:szCs w:val="24"/>
          <w:shd w:val="clear" w:color="auto" w:fill="FFFFFF"/>
        </w:rPr>
        <w:t>grid,</w:t>
      </w:r>
      <w:r>
        <w:rPr>
          <w:rFonts w:ascii="Times New Roman Regular" w:hAnsi="Times New Roman Regular" w:cs="Times New Roman Regular"/>
          <w:szCs w:val="24"/>
          <w:shd w:val="clear" w:color="auto" w:fill="FFFFFF"/>
        </w:rPr>
        <w:t xml:space="preserve"> a company can identify the power and interest of stakeholders in the new launch.  With the help of the Power Grid Company can determine </w:t>
      </w:r>
      <w:r w:rsidR="006B59DB">
        <w:rPr>
          <w:rFonts w:ascii="Times New Roman Regular" w:hAnsi="Times New Roman Regular" w:cs="Times New Roman Regular"/>
          <w:szCs w:val="24"/>
          <w:shd w:val="clear" w:color="auto" w:fill="FFFFFF"/>
        </w:rPr>
        <w:t>high-low power stakeholders which affect</w:t>
      </w:r>
      <w:r>
        <w:rPr>
          <w:rFonts w:ascii="Times New Roman Regular" w:hAnsi="Times New Roman Regular" w:cs="Times New Roman Regular"/>
          <w:szCs w:val="24"/>
          <w:shd w:val="clear" w:color="auto" w:fill="FFFFFF"/>
        </w:rPr>
        <w:t xml:space="preserve"> the company's new multivitamin launch.</w:t>
      </w:r>
    </w:p>
    <w:p w14:paraId="0E56AD1C" w14:textId="77777777" w:rsidR="006234D0" w:rsidRDefault="006234D0">
      <w:pPr>
        <w:rPr>
          <w:rFonts w:ascii="Times New Roman Regular" w:hAnsi="Times New Roman Regular" w:cs="Times New Roman Regular"/>
          <w:szCs w:val="24"/>
        </w:rPr>
      </w:pPr>
    </w:p>
    <w:p w14:paraId="0E56AD1D" w14:textId="77777777" w:rsidR="006234D0" w:rsidRDefault="00936030" w:rsidP="006B59DB">
      <w:pPr>
        <w:jc w:val="center"/>
        <w:rPr>
          <w:rFonts w:ascii="Times New Roman Regular" w:hAnsi="Times New Roman Regular" w:cs="Times New Roman Regular"/>
          <w:szCs w:val="24"/>
        </w:rPr>
      </w:pPr>
      <w:r>
        <w:rPr>
          <w:rFonts w:ascii="Times New Roman Regular" w:hAnsi="Times New Roman Regular" w:cs="Times New Roman Regular"/>
          <w:noProof/>
          <w:szCs w:val="24"/>
        </w:rPr>
        <w:drawing>
          <wp:inline distT="0" distB="0" distL="0" distR="0" wp14:anchorId="0E56AD68" wp14:editId="01F3995D">
            <wp:extent cx="3155157" cy="2461260"/>
            <wp:effectExtent l="0" t="0" r="0" b="0"/>
            <wp:docPr id="4" name="Picture 3" descr="Stakeholder+Power-Interest+Gr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takeholder+Power-Interest+Grid.jpg"/>
                    <pic:cNvPicPr>
                      <a:picLocks noChangeAspect="1"/>
                    </pic:cNvPicPr>
                  </pic:nvPicPr>
                  <pic:blipFill>
                    <a:blip r:embed="rId18"/>
                    <a:stretch>
                      <a:fillRect/>
                    </a:stretch>
                  </pic:blipFill>
                  <pic:spPr>
                    <a:xfrm>
                      <a:off x="0" y="0"/>
                      <a:ext cx="3167819" cy="2471137"/>
                    </a:xfrm>
                    <a:prstGeom prst="rect">
                      <a:avLst/>
                    </a:prstGeom>
                  </pic:spPr>
                </pic:pic>
              </a:graphicData>
            </a:graphic>
          </wp:inline>
        </w:drawing>
      </w:r>
    </w:p>
    <w:p w14:paraId="0E56AD1E" w14:textId="77777777" w:rsidR="006234D0" w:rsidRDefault="00936030" w:rsidP="006B59DB">
      <w:pPr>
        <w:pStyle w:val="Caption"/>
        <w:jc w:val="center"/>
        <w:rPr>
          <w:rFonts w:ascii="Times New Roman Regular" w:hAnsi="Times New Roman Regular" w:cs="Times New Roman Regular" w:hint="eastAsia"/>
          <w:sz w:val="24"/>
          <w:szCs w:val="24"/>
        </w:rPr>
      </w:pPr>
      <w:r>
        <w:rPr>
          <w:rFonts w:ascii="Times New Roman Regular" w:hAnsi="Times New Roman Regular" w:cs="Times New Roman Regular"/>
          <w:sz w:val="24"/>
          <w:szCs w:val="24"/>
        </w:rPr>
        <w:t>Figure</w:t>
      </w:r>
      <w:r w:rsidR="00542B87">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SEQ Table \* ARABIC </w:instrText>
      </w:r>
      <w:r w:rsidR="00542B87">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rPr>
        <w:t>2</w:t>
      </w:r>
      <w:r w:rsidR="00542B87">
        <w:rPr>
          <w:rFonts w:ascii="Times New Roman Regular" w:hAnsi="Times New Roman Regular" w:cs="Times New Roman Regular"/>
          <w:sz w:val="24"/>
          <w:szCs w:val="24"/>
        </w:rPr>
        <w:fldChar w:fldCharType="end"/>
      </w:r>
      <w:r>
        <w:rPr>
          <w:rFonts w:ascii="Times New Roman Regular" w:hAnsi="Times New Roman Regular" w:cs="Times New Roman Regular"/>
          <w:sz w:val="24"/>
          <w:szCs w:val="24"/>
        </w:rPr>
        <w:t xml:space="preserve"> Stakeholder's Grid</w:t>
      </w:r>
    </w:p>
    <w:p w14:paraId="0E56AD1F" w14:textId="77777777" w:rsidR="006234D0" w:rsidRDefault="00936030" w:rsidP="006B59DB">
      <w:pPr>
        <w:jc w:val="center"/>
        <w:rPr>
          <w:rFonts w:ascii="Times New Roman Regular" w:hAnsi="Times New Roman Regular" w:cs="Times New Roman Regular"/>
          <w:szCs w:val="24"/>
        </w:rPr>
      </w:pPr>
      <w:r>
        <w:rPr>
          <w:rFonts w:ascii="Times New Roman Regular" w:hAnsi="Times New Roman Regular" w:cs="Times New Roman Regular"/>
          <w:szCs w:val="24"/>
        </w:rPr>
        <w:t>(Source: Guthrie, 2021)</w:t>
      </w:r>
    </w:p>
    <w:p w14:paraId="0E56AD20" w14:textId="77777777" w:rsidR="006234D0" w:rsidRDefault="006234D0">
      <w:pPr>
        <w:rPr>
          <w:rFonts w:ascii="Times New Roman Regular" w:hAnsi="Times New Roman Regular" w:cs="Times New Roman Regular"/>
          <w:szCs w:val="24"/>
        </w:rPr>
      </w:pPr>
    </w:p>
    <w:p w14:paraId="0E56AD21" w14:textId="77777777" w:rsidR="006234D0" w:rsidRDefault="00936030">
      <w:pPr>
        <w:rPr>
          <w:rFonts w:ascii="Times New Roman Regular" w:hAnsi="Times New Roman Regular" w:cs="Times New Roman Regular"/>
          <w:szCs w:val="24"/>
        </w:rPr>
      </w:pPr>
      <w:r>
        <w:rPr>
          <w:rFonts w:ascii="Times New Roman Regular" w:hAnsi="Times New Roman Regular" w:cs="Times New Roman Regular"/>
          <w:szCs w:val="24"/>
        </w:rPr>
        <w:t>The above figure clarifies the diverse approach a company should have for the divided stakeholders.</w:t>
      </w:r>
    </w:p>
    <w:p w14:paraId="0E56AD22" w14:textId="0E73E96B" w:rsidR="006234D0" w:rsidRDefault="00936030">
      <w:pPr>
        <w:pStyle w:val="ListParagraph"/>
        <w:numPr>
          <w:ilvl w:val="0"/>
          <w:numId w:val="2"/>
        </w:numPr>
        <w:rPr>
          <w:rFonts w:ascii="Times New Roman Regular" w:eastAsia="Times New Roman" w:hAnsi="Times New Roman Regular" w:cs="Times New Roman Regular"/>
          <w:szCs w:val="24"/>
        </w:rPr>
      </w:pPr>
      <w:r>
        <w:rPr>
          <w:rFonts w:ascii="Times New Roman Regular" w:eastAsia="Times New Roman" w:hAnsi="Times New Roman Regular" w:cs="Times New Roman Regular"/>
          <w:szCs w:val="24"/>
        </w:rPr>
        <w:t>High power - High interest: the stakeholders who are decision-takers and have the largest influence on the project accomplishment therefore a company must intensely manage their hopes (</w:t>
      </w:r>
      <w:r>
        <w:rPr>
          <w:rFonts w:ascii="Times New Roman Regular" w:hAnsi="Times New Roman Regular" w:cs="Times New Roman Regular"/>
          <w:szCs w:val="24"/>
        </w:rPr>
        <w:t>Paterek, 2019)</w:t>
      </w:r>
      <w:r>
        <w:rPr>
          <w:rFonts w:ascii="Times New Roman Regular" w:eastAsia="Times New Roman" w:hAnsi="Times New Roman Regular" w:cs="Times New Roman Regular"/>
          <w:szCs w:val="24"/>
        </w:rPr>
        <w:t xml:space="preserve">. In the case of XYZ pharmaceutical, physicians and </w:t>
      </w:r>
      <w:r w:rsidR="00CB5492">
        <w:rPr>
          <w:rFonts w:ascii="Times New Roman Regular" w:eastAsia="Times New Roman" w:hAnsi="Times New Roman Regular" w:cs="Times New Roman Regular"/>
          <w:szCs w:val="24"/>
        </w:rPr>
        <w:t>prescribers’</w:t>
      </w:r>
      <w:r>
        <w:rPr>
          <w:rFonts w:ascii="Times New Roman Regular" w:eastAsia="Times New Roman" w:hAnsi="Times New Roman Regular" w:cs="Times New Roman Regular"/>
          <w:szCs w:val="24"/>
        </w:rPr>
        <w:t xml:space="preserve"> group of stakeholders consist part of this segment.</w:t>
      </w:r>
    </w:p>
    <w:p w14:paraId="0E56AD23" w14:textId="77777777" w:rsidR="006234D0" w:rsidRDefault="00936030">
      <w:pPr>
        <w:pStyle w:val="ListParagraph"/>
        <w:numPr>
          <w:ilvl w:val="0"/>
          <w:numId w:val="2"/>
        </w:numPr>
        <w:rPr>
          <w:rFonts w:ascii="Times New Roman Regular" w:eastAsia="Times New Roman" w:hAnsi="Times New Roman Regular" w:cs="Times New Roman Regular"/>
          <w:szCs w:val="24"/>
        </w:rPr>
      </w:pPr>
      <w:r>
        <w:rPr>
          <w:rFonts w:ascii="Times New Roman Regular" w:eastAsia="Times New Roman" w:hAnsi="Times New Roman Regular" w:cs="Times New Roman Regular"/>
          <w:szCs w:val="24"/>
        </w:rPr>
        <w:lastRenderedPageBreak/>
        <w:t xml:space="preserve">High power - Low Interest: the stakeholder needed to be kept in the circle; these stakeholders need to be satisfied even though they aren’t concerned because they have power. These kinds of stakeholders should be handled with caution because they have the power to influence the success of the project. </w:t>
      </w:r>
    </w:p>
    <w:p w14:paraId="0E56AD24" w14:textId="77777777" w:rsidR="006234D0" w:rsidRDefault="00936030">
      <w:pPr>
        <w:pStyle w:val="ListParagraph"/>
        <w:numPr>
          <w:ilvl w:val="0"/>
          <w:numId w:val="2"/>
        </w:numPr>
        <w:rPr>
          <w:rFonts w:ascii="Times New Roman Regular" w:eastAsia="Times New Roman" w:hAnsi="Times New Roman Regular" w:cs="Times New Roman Regular"/>
          <w:szCs w:val="24"/>
        </w:rPr>
      </w:pPr>
      <w:r>
        <w:rPr>
          <w:rFonts w:ascii="Times New Roman Regular" w:eastAsia="Times New Roman" w:hAnsi="Times New Roman Regular" w:cs="Times New Roman Regular"/>
          <w:szCs w:val="24"/>
        </w:rPr>
        <w:t>Low Power – High interest: keep these stakeholders effectively informed, and continuously communicate with them to make sure that no main issues are arising. This segment of stakeholders can be very helpful with the detail for a new launch. In the case of XYZ pharmaceutical company retailers and the stockiest is the part of this segment (</w:t>
      </w:r>
      <w:r>
        <w:rPr>
          <w:rFonts w:ascii="Times New Roman Regular" w:hAnsi="Times New Roman Regular" w:cs="Times New Roman Regular"/>
          <w:szCs w:val="24"/>
        </w:rPr>
        <w:t>Glukhov,Ilinand Levina, 2015)</w:t>
      </w:r>
      <w:r>
        <w:rPr>
          <w:rFonts w:ascii="Times New Roman Regular" w:eastAsia="Times New Roman" w:hAnsi="Times New Roman Regular" w:cs="Times New Roman Regular"/>
          <w:szCs w:val="24"/>
        </w:rPr>
        <w:t>.</w:t>
      </w:r>
    </w:p>
    <w:p w14:paraId="0E56AD28" w14:textId="2A836259" w:rsidR="00303C33" w:rsidRPr="00295B4C" w:rsidRDefault="00936030" w:rsidP="00946C6E">
      <w:pPr>
        <w:pStyle w:val="ListParagraph"/>
        <w:numPr>
          <w:ilvl w:val="0"/>
          <w:numId w:val="2"/>
        </w:numPr>
        <w:rPr>
          <w:rFonts w:ascii="Times New Roman Regular" w:eastAsia="Times New Roman" w:hAnsi="Times New Roman Regular" w:cs="Times New Roman Regular"/>
          <w:szCs w:val="24"/>
        </w:rPr>
      </w:pPr>
      <w:r>
        <w:rPr>
          <w:rFonts w:ascii="Times New Roman Regular" w:eastAsia="Times New Roman" w:hAnsi="Times New Roman Regular" w:cs="Times New Roman Regular"/>
          <w:szCs w:val="24"/>
        </w:rPr>
        <w:t>Low power - low interest: monitor this segment of stakeholders but do not tire them with too much information.</w:t>
      </w:r>
    </w:p>
    <w:p w14:paraId="53A37DE4" w14:textId="77777777" w:rsidR="00295B4C" w:rsidRDefault="00295B4C" w:rsidP="00295B4C">
      <w:pPr>
        <w:rPr>
          <w:rFonts w:ascii="Times New Roman Regular" w:eastAsia="Times New Roman" w:hAnsi="Times New Roman Regular" w:cs="Times New Roman Regular"/>
          <w:szCs w:val="24"/>
        </w:rPr>
      </w:pPr>
    </w:p>
    <w:p w14:paraId="34A078AE" w14:textId="77777777" w:rsidR="00295B4C" w:rsidRDefault="00295B4C" w:rsidP="00295B4C">
      <w:pPr>
        <w:rPr>
          <w:rFonts w:ascii="Times New Roman Regular" w:eastAsia="Times New Roman" w:hAnsi="Times New Roman Regular" w:cs="Times New Roman Regular"/>
          <w:szCs w:val="24"/>
        </w:rPr>
      </w:pPr>
    </w:p>
    <w:p w14:paraId="0E5C5EE9" w14:textId="77777777" w:rsidR="00295B4C" w:rsidRDefault="00295B4C" w:rsidP="00295B4C">
      <w:pPr>
        <w:rPr>
          <w:rFonts w:ascii="Times New Roman Regular" w:eastAsia="Times New Roman" w:hAnsi="Times New Roman Regular" w:cs="Times New Roman Regular"/>
          <w:szCs w:val="24"/>
        </w:rPr>
      </w:pPr>
    </w:p>
    <w:p w14:paraId="29726BC5" w14:textId="77777777" w:rsidR="00295B4C" w:rsidRDefault="00295B4C" w:rsidP="00295B4C">
      <w:pPr>
        <w:rPr>
          <w:rFonts w:ascii="Times New Roman Regular" w:eastAsia="Times New Roman" w:hAnsi="Times New Roman Regular" w:cs="Times New Roman Regular"/>
          <w:szCs w:val="24"/>
        </w:rPr>
      </w:pPr>
    </w:p>
    <w:p w14:paraId="1742C913" w14:textId="77777777" w:rsidR="00295B4C" w:rsidRDefault="00295B4C" w:rsidP="00295B4C">
      <w:pPr>
        <w:rPr>
          <w:rFonts w:ascii="Times New Roman Regular" w:eastAsia="Times New Roman" w:hAnsi="Times New Roman Regular" w:cs="Times New Roman Regular"/>
          <w:szCs w:val="24"/>
        </w:rPr>
      </w:pPr>
    </w:p>
    <w:p w14:paraId="4A4C4628" w14:textId="77777777" w:rsidR="00295B4C" w:rsidRDefault="00295B4C" w:rsidP="00295B4C">
      <w:pPr>
        <w:rPr>
          <w:rFonts w:ascii="Times New Roman Regular" w:eastAsia="Times New Roman" w:hAnsi="Times New Roman Regular" w:cs="Times New Roman Regular"/>
          <w:szCs w:val="24"/>
        </w:rPr>
      </w:pPr>
    </w:p>
    <w:p w14:paraId="1C4F7F4A" w14:textId="77777777" w:rsidR="00295B4C" w:rsidRDefault="00295B4C" w:rsidP="00295B4C">
      <w:pPr>
        <w:rPr>
          <w:rFonts w:ascii="Times New Roman Regular" w:eastAsia="Times New Roman" w:hAnsi="Times New Roman Regular" w:cs="Times New Roman Regular"/>
          <w:szCs w:val="24"/>
        </w:rPr>
      </w:pPr>
    </w:p>
    <w:p w14:paraId="2A300E55" w14:textId="77777777" w:rsidR="00295B4C" w:rsidRDefault="00295B4C" w:rsidP="00295B4C">
      <w:pPr>
        <w:rPr>
          <w:rFonts w:ascii="Times New Roman Regular" w:eastAsia="Times New Roman" w:hAnsi="Times New Roman Regular" w:cs="Times New Roman Regular"/>
          <w:szCs w:val="24"/>
        </w:rPr>
      </w:pPr>
    </w:p>
    <w:p w14:paraId="499B399B" w14:textId="77777777" w:rsidR="00295B4C" w:rsidRDefault="00295B4C" w:rsidP="00295B4C">
      <w:pPr>
        <w:rPr>
          <w:rFonts w:ascii="Times New Roman Regular" w:eastAsia="Times New Roman" w:hAnsi="Times New Roman Regular" w:cs="Times New Roman Regular"/>
          <w:szCs w:val="24"/>
        </w:rPr>
      </w:pPr>
    </w:p>
    <w:p w14:paraId="3C1D93DC" w14:textId="77777777" w:rsidR="00295B4C" w:rsidRDefault="00295B4C" w:rsidP="00295B4C">
      <w:pPr>
        <w:rPr>
          <w:rFonts w:ascii="Times New Roman Regular" w:eastAsia="Times New Roman" w:hAnsi="Times New Roman Regular" w:cs="Times New Roman Regular"/>
          <w:szCs w:val="24"/>
        </w:rPr>
      </w:pPr>
    </w:p>
    <w:p w14:paraId="7A5E477F" w14:textId="77777777" w:rsidR="00295B4C" w:rsidRDefault="00295B4C" w:rsidP="00295B4C">
      <w:pPr>
        <w:rPr>
          <w:rFonts w:ascii="Times New Roman Regular" w:eastAsia="Times New Roman" w:hAnsi="Times New Roman Regular" w:cs="Times New Roman Regular"/>
          <w:szCs w:val="24"/>
        </w:rPr>
      </w:pPr>
    </w:p>
    <w:p w14:paraId="5CB4157E" w14:textId="77777777" w:rsidR="00295B4C" w:rsidRPr="00295B4C" w:rsidRDefault="00295B4C" w:rsidP="00295B4C">
      <w:pPr>
        <w:rPr>
          <w:rFonts w:ascii="Times New Roman Regular" w:eastAsia="Times New Roman" w:hAnsi="Times New Roman Regular" w:cs="Times New Roman Regular"/>
          <w:szCs w:val="24"/>
        </w:rPr>
      </w:pPr>
    </w:p>
    <w:p w14:paraId="0E56AD29" w14:textId="77777777" w:rsidR="006234D0" w:rsidRDefault="00936030" w:rsidP="001452FA">
      <w:pPr>
        <w:pStyle w:val="Heading1"/>
        <w:spacing w:before="360"/>
        <w:rPr>
          <w:rFonts w:ascii="Times New Roman Regular" w:hAnsi="Times New Roman Regular" w:cs="Times New Roman Regular"/>
          <w:sz w:val="24"/>
          <w:szCs w:val="24"/>
        </w:rPr>
      </w:pPr>
      <w:bookmarkStart w:id="14" w:name="_Toc118976329"/>
      <w:r>
        <w:rPr>
          <w:rFonts w:ascii="Times New Roman Regular" w:hAnsi="Times New Roman Regular" w:cs="Times New Roman Regular"/>
          <w:sz w:val="24"/>
          <w:szCs w:val="24"/>
        </w:rPr>
        <w:lastRenderedPageBreak/>
        <w:t>Risk Assessment</w:t>
      </w:r>
      <w:bookmarkEnd w:id="14"/>
    </w:p>
    <w:p w14:paraId="0E56AD2A" w14:textId="77777777" w:rsidR="006234D0" w:rsidRDefault="00936030">
      <w:pPr>
        <w:rPr>
          <w:rFonts w:ascii="Times New Roman Regular" w:hAnsi="Times New Roman Regular" w:cs="Times New Roman Regular"/>
          <w:szCs w:val="24"/>
        </w:rPr>
      </w:pPr>
      <w:r>
        <w:rPr>
          <w:rFonts w:ascii="Times New Roman Regular" w:hAnsi="Times New Roman Regular" w:cs="Times New Roman Regular"/>
          <w:szCs w:val="24"/>
        </w:rPr>
        <w:t xml:space="preserve">Risk assessment is an important part of a project management plan for launching a new pharmaceutical product like multivitamins. Risks related to the launch should be identified, evaluate and deal with accordingly. Research assessment helps in assessing organizations' risk associated before launching and re-launching products and </w:t>
      </w:r>
      <w:r w:rsidR="006B59DB">
        <w:rPr>
          <w:rFonts w:ascii="Times New Roman Regular" w:hAnsi="Times New Roman Regular" w:cs="Times New Roman Regular"/>
          <w:szCs w:val="24"/>
        </w:rPr>
        <w:t>services. At</w:t>
      </w:r>
      <w:r>
        <w:rPr>
          <w:rFonts w:ascii="Times New Roman Regular" w:hAnsi="Times New Roman Regular" w:cs="Times New Roman Regular"/>
          <w:szCs w:val="24"/>
        </w:rPr>
        <w:t xml:space="preserve"> least 25 percent of total income and earnings across the pharma industry comes from the launch of new products like the multivitamin brand, so commence of a new product is vital to XYZ organization (Siami-Irdemoosa, Dindarloo and Sharifzadeh, 2015). Even though the organization has a brilliant product still this will not ensure the success of the product and is reliant on several factors such as</w:t>
      </w:r>
      <w:r w:rsidR="00012191">
        <w:rPr>
          <w:rFonts w:ascii="Times New Roman Regular" w:hAnsi="Times New Roman Regular" w:cs="Times New Roman Regular"/>
          <w:szCs w:val="24"/>
        </w:rPr>
        <w:t>:</w:t>
      </w:r>
      <w:r>
        <w:rPr>
          <w:rFonts w:ascii="Times New Roman Regular" w:hAnsi="Times New Roman Regular" w:cs="Times New Roman Regular"/>
          <w:szCs w:val="24"/>
        </w:rPr>
        <w:t xml:space="preserve"> </w:t>
      </w:r>
    </w:p>
    <w:p w14:paraId="0E56AD2B" w14:textId="77777777" w:rsidR="006234D0" w:rsidRDefault="00936030">
      <w:pPr>
        <w:pStyle w:val="ListParagraph"/>
        <w:numPr>
          <w:ilvl w:val="0"/>
          <w:numId w:val="3"/>
        </w:numPr>
        <w:rPr>
          <w:rFonts w:ascii="Times New Roman Regular" w:hAnsi="Times New Roman Regular" w:cs="Times New Roman Regular"/>
          <w:szCs w:val="24"/>
        </w:rPr>
      </w:pPr>
      <w:r>
        <w:rPr>
          <w:rFonts w:ascii="Times New Roman Regular" w:hAnsi="Times New Roman Regular" w:cs="Times New Roman Regular"/>
          <w:szCs w:val="24"/>
        </w:rPr>
        <w:t>Targeting the right audience</w:t>
      </w:r>
    </w:p>
    <w:p w14:paraId="0E56AD2C" w14:textId="77777777" w:rsidR="006234D0" w:rsidRDefault="00936030">
      <w:pPr>
        <w:pStyle w:val="ListParagraph"/>
        <w:numPr>
          <w:ilvl w:val="0"/>
          <w:numId w:val="3"/>
        </w:numPr>
        <w:rPr>
          <w:rFonts w:ascii="Times New Roman Regular" w:hAnsi="Times New Roman Regular" w:cs="Times New Roman Regular"/>
          <w:szCs w:val="24"/>
        </w:rPr>
      </w:pPr>
      <w:r>
        <w:rPr>
          <w:rFonts w:ascii="Times New Roman Regular" w:hAnsi="Times New Roman Regular" w:cs="Times New Roman Regular"/>
          <w:szCs w:val="24"/>
        </w:rPr>
        <w:t>The selling objective of the product and consumers' needs should match.</w:t>
      </w:r>
    </w:p>
    <w:p w14:paraId="0E56AD2D" w14:textId="77777777" w:rsidR="006234D0" w:rsidRDefault="00936030">
      <w:pPr>
        <w:pStyle w:val="ListParagraph"/>
        <w:numPr>
          <w:ilvl w:val="0"/>
          <w:numId w:val="3"/>
        </w:numPr>
        <w:rPr>
          <w:rFonts w:ascii="Times New Roman Regular" w:hAnsi="Times New Roman Regular" w:cs="Times New Roman Regular"/>
          <w:szCs w:val="24"/>
        </w:rPr>
      </w:pPr>
      <w:r>
        <w:rPr>
          <w:rFonts w:ascii="Times New Roman Regular" w:hAnsi="Times New Roman Regular" w:cs="Times New Roman Regular"/>
          <w:szCs w:val="24"/>
        </w:rPr>
        <w:t>The organization needs to position products properly in the marketplace.</w:t>
      </w:r>
    </w:p>
    <w:p w14:paraId="0E56AD2E" w14:textId="77777777" w:rsidR="006234D0" w:rsidRDefault="00936030">
      <w:pPr>
        <w:pStyle w:val="ListParagraph"/>
        <w:numPr>
          <w:ilvl w:val="0"/>
          <w:numId w:val="3"/>
        </w:numPr>
        <w:rPr>
          <w:rFonts w:ascii="Times New Roman Regular" w:hAnsi="Times New Roman Regular" w:cs="Times New Roman Regular"/>
          <w:szCs w:val="24"/>
        </w:rPr>
      </w:pPr>
      <w:r>
        <w:rPr>
          <w:rFonts w:ascii="Times New Roman Regular" w:hAnsi="Times New Roman Regular" w:cs="Times New Roman Regular"/>
          <w:szCs w:val="24"/>
        </w:rPr>
        <w:t>Product prices are on point.</w:t>
      </w:r>
    </w:p>
    <w:p w14:paraId="0E56AD2F" w14:textId="77777777" w:rsidR="006234D0" w:rsidRDefault="00936030">
      <w:pPr>
        <w:ind w:left="360"/>
        <w:rPr>
          <w:rFonts w:ascii="Times New Roman Regular" w:hAnsi="Times New Roman Regular" w:cs="Times New Roman Regular"/>
          <w:szCs w:val="24"/>
        </w:rPr>
      </w:pPr>
      <w:r>
        <w:rPr>
          <w:rFonts w:ascii="Times New Roman Regular" w:hAnsi="Times New Roman Regular" w:cs="Times New Roman Regular"/>
          <w:szCs w:val="24"/>
        </w:rPr>
        <w:t xml:space="preserve">In the case of company XYZ, the target audience can be every age group of people for its new multivitamin brand. Nowadays everyone is getting more conscious about their health and vitamin intake, so the company needs to attract every generation of consumers. As the last launch was not successful the company needs to find out the gap between the product objectives and the consumer's needs to make the new launch successful (Al-Kasasbeh, Abudayyeh and Liu, 2021). XYZ organization should get feedback from the consumers and make changes accordingly. </w:t>
      </w:r>
    </w:p>
    <w:p w14:paraId="0E56AD31" w14:textId="77777777" w:rsidR="006234D0" w:rsidRDefault="00936030">
      <w:pPr>
        <w:rPr>
          <w:rFonts w:ascii="Times New Roman Regular" w:hAnsi="Times New Roman Regular" w:cs="Times New Roman Regular"/>
          <w:szCs w:val="24"/>
        </w:rPr>
      </w:pPr>
      <w:r>
        <w:rPr>
          <w:rFonts w:ascii="Times New Roman Regular" w:hAnsi="Times New Roman Regular" w:cs="Times New Roman Regular"/>
          <w:szCs w:val="24"/>
        </w:rPr>
        <w:t xml:space="preserve">They are four ways to deal with the risk involved in the launch of a multivitamins brand: </w:t>
      </w:r>
    </w:p>
    <w:p w14:paraId="0E56AD32" w14:textId="77777777" w:rsidR="006234D0" w:rsidRDefault="00936030">
      <w:pPr>
        <w:pStyle w:val="ListParagraph"/>
        <w:numPr>
          <w:ilvl w:val="0"/>
          <w:numId w:val="4"/>
        </w:numPr>
        <w:rPr>
          <w:rFonts w:ascii="Times New Roman Regular" w:hAnsi="Times New Roman Regular" w:cs="Times New Roman Regular"/>
          <w:szCs w:val="24"/>
        </w:rPr>
      </w:pPr>
      <w:r>
        <w:rPr>
          <w:rFonts w:ascii="Times New Roman Regular" w:hAnsi="Times New Roman Regular" w:cs="Times New Roman Regular"/>
          <w:szCs w:val="24"/>
        </w:rPr>
        <w:t xml:space="preserve">Accept: accept the chances of a pessimistic impact  </w:t>
      </w:r>
    </w:p>
    <w:p w14:paraId="0E56AD33" w14:textId="77777777" w:rsidR="006234D0" w:rsidRDefault="00936030">
      <w:pPr>
        <w:pStyle w:val="ListParagraph"/>
        <w:numPr>
          <w:ilvl w:val="0"/>
          <w:numId w:val="4"/>
        </w:numPr>
        <w:rPr>
          <w:rFonts w:ascii="Times New Roman Regular" w:hAnsi="Times New Roman Regular" w:cs="Times New Roman Regular"/>
          <w:szCs w:val="24"/>
        </w:rPr>
      </w:pPr>
      <w:r>
        <w:rPr>
          <w:rFonts w:ascii="Times New Roman Regular" w:hAnsi="Times New Roman Regular" w:cs="Times New Roman Regular"/>
          <w:szCs w:val="24"/>
        </w:rPr>
        <w:t>Avoid: acclimatize plans to evade the problem</w:t>
      </w:r>
    </w:p>
    <w:p w14:paraId="0E56AD34" w14:textId="77777777" w:rsidR="006234D0" w:rsidRDefault="00936030">
      <w:pPr>
        <w:pStyle w:val="ListParagraph"/>
        <w:numPr>
          <w:ilvl w:val="0"/>
          <w:numId w:val="4"/>
        </w:numPr>
        <w:rPr>
          <w:rFonts w:ascii="Times New Roman Regular" w:hAnsi="Times New Roman Regular" w:cs="Times New Roman Regular"/>
          <w:szCs w:val="24"/>
        </w:rPr>
      </w:pPr>
      <w:r>
        <w:rPr>
          <w:rFonts w:ascii="Times New Roman Regular" w:hAnsi="Times New Roman Regular" w:cs="Times New Roman Regular"/>
          <w:szCs w:val="24"/>
        </w:rPr>
        <w:t xml:space="preserve">Mitigate: decrease the impact by execution of actions </w:t>
      </w:r>
    </w:p>
    <w:p w14:paraId="0E56AD36" w14:textId="0A72141A" w:rsidR="006B59DB" w:rsidRDefault="00936030" w:rsidP="002F1D82">
      <w:pPr>
        <w:pStyle w:val="ListParagraph"/>
        <w:numPr>
          <w:ilvl w:val="0"/>
          <w:numId w:val="4"/>
        </w:numPr>
        <w:rPr>
          <w:rFonts w:ascii="Times New Roman Regular" w:hAnsi="Times New Roman Regular" w:cs="Times New Roman Regular"/>
          <w:szCs w:val="24"/>
        </w:rPr>
      </w:pPr>
      <w:r>
        <w:rPr>
          <w:rFonts w:ascii="Times New Roman Regular" w:hAnsi="Times New Roman Regular" w:cs="Times New Roman Regular"/>
          <w:szCs w:val="24"/>
        </w:rPr>
        <w:t>Transfer: subcontract the risk to a third party that is an expert in managing the outcome</w:t>
      </w:r>
    </w:p>
    <w:p w14:paraId="7E369836" w14:textId="77777777" w:rsidR="00965EF0" w:rsidRPr="00965EF0" w:rsidRDefault="00965EF0" w:rsidP="00965EF0">
      <w:pPr>
        <w:ind w:left="360"/>
        <w:rPr>
          <w:rFonts w:ascii="Times New Roman Regular" w:hAnsi="Times New Roman Regular" w:cs="Times New Roman Regular"/>
          <w:szCs w:val="24"/>
        </w:rPr>
      </w:pPr>
    </w:p>
    <w:p w14:paraId="0E56AD37" w14:textId="77777777" w:rsidR="006234D0" w:rsidRDefault="00936030" w:rsidP="00965EF0">
      <w:pPr>
        <w:pStyle w:val="Heading1"/>
        <w:spacing w:before="120" w:line="240" w:lineRule="auto"/>
        <w:rPr>
          <w:rFonts w:ascii="Times New Roman Regular" w:hAnsi="Times New Roman Regular" w:cs="Times New Roman Regular"/>
          <w:sz w:val="24"/>
          <w:szCs w:val="24"/>
        </w:rPr>
      </w:pPr>
      <w:bookmarkStart w:id="15" w:name="_Toc118976330"/>
      <w:r>
        <w:rPr>
          <w:rFonts w:ascii="Times New Roman Regular" w:hAnsi="Times New Roman Regular" w:cs="Times New Roman Regular"/>
          <w:sz w:val="24"/>
          <w:szCs w:val="24"/>
        </w:rPr>
        <w:lastRenderedPageBreak/>
        <w:t>Conclusion</w:t>
      </w:r>
      <w:bookmarkEnd w:id="15"/>
    </w:p>
    <w:p w14:paraId="40CC2AD2" w14:textId="77777777" w:rsidR="00965EF0" w:rsidRPr="00965EF0" w:rsidRDefault="00965EF0" w:rsidP="00965EF0"/>
    <w:p w14:paraId="0E56AD38" w14:textId="670BC5EF" w:rsidR="006234D0" w:rsidRDefault="00307E7D">
      <w:pPr>
        <w:rPr>
          <w:rFonts w:ascii="Times New Roman Regular" w:hAnsi="Times New Roman Regular" w:cs="Times New Roman Regular"/>
          <w:szCs w:val="24"/>
        </w:rPr>
      </w:pPr>
      <w:r>
        <w:rPr>
          <w:rFonts w:ascii="Times New Roman Regular" w:hAnsi="Times New Roman Regular" w:cs="Times New Roman Regular"/>
          <w:szCs w:val="24"/>
        </w:rPr>
        <w:t xml:space="preserve">In the </w:t>
      </w:r>
      <w:r w:rsidR="00936030">
        <w:rPr>
          <w:rFonts w:ascii="Times New Roman Regular" w:hAnsi="Times New Roman Regular" w:cs="Times New Roman Regular"/>
          <w:szCs w:val="24"/>
        </w:rPr>
        <w:t xml:space="preserve">research </w:t>
      </w:r>
      <w:r>
        <w:rPr>
          <w:rFonts w:ascii="Times New Roman Regular" w:hAnsi="Times New Roman Regular" w:cs="Times New Roman Regular"/>
          <w:szCs w:val="24"/>
        </w:rPr>
        <w:t xml:space="preserve">project, </w:t>
      </w:r>
      <w:r w:rsidR="00936030">
        <w:rPr>
          <w:rFonts w:ascii="Times New Roman Regular" w:hAnsi="Times New Roman Regular" w:cs="Times New Roman Regular"/>
          <w:szCs w:val="24"/>
        </w:rPr>
        <w:t>the</w:t>
      </w:r>
      <w:r>
        <w:rPr>
          <w:rFonts w:ascii="Times New Roman Regular" w:hAnsi="Times New Roman Regular" w:cs="Times New Roman Regular"/>
          <w:szCs w:val="24"/>
        </w:rPr>
        <w:t xml:space="preserve"> project management of a pharma</w:t>
      </w:r>
      <w:r w:rsidR="00936030">
        <w:rPr>
          <w:rFonts w:ascii="Times New Roman Regular" w:hAnsi="Times New Roman Regular" w:cs="Times New Roman Regular"/>
          <w:szCs w:val="24"/>
        </w:rPr>
        <w:t xml:space="preserve"> company is discussed while focusing on </w:t>
      </w:r>
      <w:r>
        <w:rPr>
          <w:rFonts w:ascii="Times New Roman Regular" w:hAnsi="Times New Roman Regular" w:cs="Times New Roman Regular"/>
          <w:szCs w:val="24"/>
        </w:rPr>
        <w:t xml:space="preserve">assignment </w:t>
      </w:r>
      <w:r w:rsidR="00936030">
        <w:rPr>
          <w:rFonts w:ascii="Times New Roman Regular" w:hAnsi="Times New Roman Regular" w:cs="Times New Roman Regular"/>
          <w:szCs w:val="24"/>
        </w:rPr>
        <w:t xml:space="preserve">planning and </w:t>
      </w:r>
      <w:r>
        <w:rPr>
          <w:rFonts w:ascii="Times New Roman Regular" w:hAnsi="Times New Roman Regular" w:cs="Times New Roman Regular"/>
          <w:szCs w:val="24"/>
        </w:rPr>
        <w:t>assessment</w:t>
      </w:r>
      <w:r w:rsidR="00936030">
        <w:rPr>
          <w:rFonts w:ascii="Times New Roman Regular" w:hAnsi="Times New Roman Regular" w:cs="Times New Roman Regular"/>
          <w:szCs w:val="24"/>
        </w:rPr>
        <w:t xml:space="preserve">. The 1950s is noticeable as the start of the </w:t>
      </w:r>
      <w:r>
        <w:rPr>
          <w:rFonts w:ascii="Times New Roman Regular" w:hAnsi="Times New Roman Regular" w:cs="Times New Roman Regular"/>
          <w:szCs w:val="24"/>
        </w:rPr>
        <w:t>current</w:t>
      </w:r>
      <w:r w:rsidR="00936030">
        <w:rPr>
          <w:rFonts w:ascii="Times New Roman Regular" w:hAnsi="Times New Roman Regular" w:cs="Times New Roman Regular"/>
          <w:szCs w:val="24"/>
        </w:rPr>
        <w:t xml:space="preserve"> project management period. In the 1950s, the Gantt chart and work breakdown structure are included in t</w:t>
      </w:r>
      <w:r>
        <w:rPr>
          <w:rFonts w:ascii="Times New Roman Regular" w:hAnsi="Times New Roman Regular" w:cs="Times New Roman Regular"/>
          <w:szCs w:val="24"/>
        </w:rPr>
        <w:t>he project management structure</w:t>
      </w:r>
      <w:r w:rsidR="00936030">
        <w:rPr>
          <w:rFonts w:ascii="Times New Roman Regular" w:hAnsi="Times New Roman Regular" w:cs="Times New Roman Regular"/>
          <w:szCs w:val="24"/>
        </w:rPr>
        <w:t xml:space="preserve">. Project management within the pharmaceutical ground </w:t>
      </w:r>
      <w:r w:rsidR="00A01F5F">
        <w:rPr>
          <w:rFonts w:ascii="Times New Roman Regular" w:hAnsi="Times New Roman Regular" w:cs="Times New Roman Regular"/>
          <w:szCs w:val="24"/>
        </w:rPr>
        <w:t>play’s</w:t>
      </w:r>
      <w:r w:rsidR="00936030">
        <w:rPr>
          <w:rFonts w:ascii="Times New Roman Regular" w:hAnsi="Times New Roman Regular" w:cs="Times New Roman Regular"/>
          <w:szCs w:val="24"/>
        </w:rPr>
        <w:t xml:space="preserve"> important role in </w:t>
      </w:r>
      <w:r w:rsidR="00FC294B">
        <w:rPr>
          <w:rFonts w:ascii="Times New Roman Regular" w:hAnsi="Times New Roman Regular" w:cs="Times New Roman Regular"/>
          <w:szCs w:val="24"/>
        </w:rPr>
        <w:t>conveying</w:t>
      </w:r>
      <w:r w:rsidR="00936030">
        <w:rPr>
          <w:rFonts w:ascii="Times New Roman Regular" w:hAnsi="Times New Roman Regular" w:cs="Times New Roman Regular"/>
          <w:szCs w:val="24"/>
        </w:rPr>
        <w:t xml:space="preserve"> groups together, integrating solutions across functions, and providing a generalist view of projects to balance the more scientific/technical perspective.</w:t>
      </w:r>
    </w:p>
    <w:p w14:paraId="0E56AD39" w14:textId="77777777" w:rsidR="006234D0" w:rsidRDefault="00936030">
      <w:pPr>
        <w:rPr>
          <w:rFonts w:ascii="Times New Roman Regular" w:hAnsi="Times New Roman Regular" w:cs="Times New Roman Regular"/>
          <w:szCs w:val="24"/>
        </w:rPr>
      </w:pPr>
      <w:r>
        <w:rPr>
          <w:rFonts w:ascii="Times New Roman Regular" w:hAnsi="Times New Roman Regular" w:cs="Times New Roman Regular"/>
          <w:szCs w:val="24"/>
        </w:rPr>
        <w:br w:type="page"/>
      </w:r>
    </w:p>
    <w:p w14:paraId="0E56AD3A" w14:textId="77777777" w:rsidR="006234D0" w:rsidRDefault="00936030">
      <w:pPr>
        <w:pStyle w:val="Heading1"/>
        <w:rPr>
          <w:rFonts w:ascii="Times New Roman Regular" w:hAnsi="Times New Roman Regular" w:cs="Times New Roman Regular"/>
          <w:sz w:val="24"/>
          <w:szCs w:val="24"/>
        </w:rPr>
      </w:pPr>
      <w:bookmarkStart w:id="16" w:name="_Toc118976331"/>
      <w:r>
        <w:rPr>
          <w:rFonts w:ascii="Times New Roman Regular" w:hAnsi="Times New Roman Regular" w:cs="Times New Roman Regular"/>
          <w:sz w:val="24"/>
          <w:szCs w:val="24"/>
        </w:rPr>
        <w:lastRenderedPageBreak/>
        <w:t>References</w:t>
      </w:r>
      <w:bookmarkEnd w:id="16"/>
    </w:p>
    <w:p w14:paraId="0E56AD3B" w14:textId="77777777" w:rsidR="006234D0" w:rsidRDefault="006234D0">
      <w:pPr>
        <w:rPr>
          <w:rFonts w:ascii="Times New Roman Regular" w:hAnsi="Times New Roman Regular" w:cs="Times New Roman Regular"/>
          <w:szCs w:val="24"/>
        </w:rPr>
      </w:pPr>
    </w:p>
    <w:p w14:paraId="0E56AD3C" w14:textId="77777777" w:rsidR="006234D0" w:rsidRDefault="00936030" w:rsidP="006B59DB">
      <w:r>
        <w:t>Heagney, J., 2016. Fundamentals of project management. Amacom.</w:t>
      </w:r>
    </w:p>
    <w:p w14:paraId="0E56AD3D" w14:textId="77777777" w:rsidR="006234D0" w:rsidRDefault="00936030" w:rsidP="006B59DB">
      <w:r>
        <w:t>Walker, A., 2015. Project management in construction. John Wiley &amp;amp; Sons.</w:t>
      </w:r>
    </w:p>
    <w:p w14:paraId="0E56AD3E" w14:textId="77777777" w:rsidR="006234D0" w:rsidRDefault="00936030" w:rsidP="006B59DB">
      <w:r>
        <w:t>Sharon, A. and Dori, D., 2017. Model‐Based Project‐Product Lifecycle Management and Gantt</w:t>
      </w:r>
    </w:p>
    <w:p w14:paraId="0E56AD3F" w14:textId="77777777" w:rsidR="006234D0" w:rsidRDefault="00936030" w:rsidP="006B59DB">
      <w:r>
        <w:t>Chart Models: A Comparative Study. Systems engineering, 20(5), pp.447-466.</w:t>
      </w:r>
    </w:p>
    <w:p w14:paraId="0E56AD40" w14:textId="77777777" w:rsidR="006234D0" w:rsidRDefault="00936030" w:rsidP="006B59DB">
      <w:r>
        <w:t>Mazlum, M. and Güneri, A.F., 2015. CPM, PERT and project management with fuzzy logic</w:t>
      </w:r>
    </w:p>
    <w:p w14:paraId="0E56AD41" w14:textId="77777777" w:rsidR="006234D0" w:rsidRDefault="00936030" w:rsidP="006B59DB">
      <w:r>
        <w:t>technique and implementation on a business. Procedia-Social and Behavioral Sciences, 210,</w:t>
      </w:r>
    </w:p>
    <w:p w14:paraId="0E56AD42" w14:textId="77777777" w:rsidR="006234D0" w:rsidRDefault="00936030" w:rsidP="006B59DB">
      <w:r>
        <w:t>pp.348-357.</w:t>
      </w:r>
    </w:p>
    <w:p w14:paraId="0E56AD43" w14:textId="77777777" w:rsidR="006234D0" w:rsidRDefault="00936030" w:rsidP="006B59DB">
      <w:r>
        <w:t>Connor, P.M., Axon, C.J., Xenias, D. and Balta-Ozkan, N., 2018. Sources of risk and uncertainty</w:t>
      </w:r>
    </w:p>
    <w:p w14:paraId="0E56AD44" w14:textId="77777777" w:rsidR="006234D0" w:rsidRDefault="00936030" w:rsidP="006B59DB">
      <w:r>
        <w:t>in UK smart grid deployment: An expert stakeholder analysis. Energy, 161, pp.1-9.</w:t>
      </w:r>
    </w:p>
    <w:p w14:paraId="0E56AD45" w14:textId="77777777" w:rsidR="006234D0" w:rsidRDefault="00936030" w:rsidP="006B59DB">
      <w:r>
        <w:t>Jaberidoost, M., Olfat, L., Hosseini, A., Kebriaeezadeh, A., Abdollahi, M., Alaeddini, M. and</w:t>
      </w:r>
    </w:p>
    <w:p w14:paraId="0E56AD46" w14:textId="77777777" w:rsidR="006234D0" w:rsidRDefault="00936030" w:rsidP="006B59DB">
      <w:r>
        <w:t>Dinarvand, R., 2015. Pharmaceutical supply chain risk assessment in Iran using analytic</w:t>
      </w:r>
    </w:p>
    <w:p w14:paraId="0E56AD47" w14:textId="77777777" w:rsidR="006234D0" w:rsidRDefault="00936030" w:rsidP="006B59DB">
      <w:r>
        <w:t>hierarchy process (AHP) and simple additive weighting (SAW) methods. Journal of</w:t>
      </w:r>
    </w:p>
    <w:p w14:paraId="0E56AD48" w14:textId="77777777" w:rsidR="006234D0" w:rsidRDefault="00936030" w:rsidP="006B59DB">
      <w:r>
        <w:t>pharmaceutical policy and practice, 8(1), pp.1-10.</w:t>
      </w:r>
    </w:p>
    <w:p w14:paraId="0E56AD49" w14:textId="77777777" w:rsidR="006234D0" w:rsidRDefault="00936030" w:rsidP="006B59DB">
      <w:r>
        <w:t>Schuhmacher, A., Brieke, C., Gassmann, O., Hinder, M. and Hartl, D., 2021. Systematic risk</w:t>
      </w:r>
    </w:p>
    <w:p w14:paraId="0E56AD4A" w14:textId="77777777" w:rsidR="006234D0" w:rsidRDefault="00936030" w:rsidP="006B59DB">
      <w:r>
        <w:t>identification and assessment using a new risk map in pharmaceutical R&amp;amp;D. Drug discovery</w:t>
      </w:r>
    </w:p>
    <w:p w14:paraId="0E56AD4B" w14:textId="77777777" w:rsidR="006234D0" w:rsidRDefault="00936030" w:rsidP="006B59DB">
      <w:r>
        <w:t>today, 26(12), pp.2786-2793.</w:t>
      </w:r>
    </w:p>
    <w:p w14:paraId="0E56AD4C" w14:textId="77777777" w:rsidR="006234D0" w:rsidRDefault="00936030" w:rsidP="006B59DB">
      <w:r>
        <w:t>Chung, K.S.K. and Crawford, L., 2016. The role of social networks theory and methodology for</w:t>
      </w:r>
    </w:p>
    <w:p w14:paraId="0E56AD4D" w14:textId="77777777" w:rsidR="006234D0" w:rsidRDefault="00936030" w:rsidP="006B59DB">
      <w:r>
        <w:t>project stakeholder management. Procedia-Social and Behavioral Sciences, 226, pp.372-380.</w:t>
      </w:r>
    </w:p>
    <w:p w14:paraId="0E56AD4E" w14:textId="77777777" w:rsidR="006234D0" w:rsidRDefault="00936030" w:rsidP="006B59DB">
      <w:r>
        <w:t>Vogler, D., Macey, S. and Sigouin, A., 2017. Stakeholder analysis in environmental and</w:t>
      </w:r>
    </w:p>
    <w:p w14:paraId="0E56AD4F" w14:textId="77777777" w:rsidR="006234D0" w:rsidRDefault="00936030" w:rsidP="006B59DB">
      <w:r>
        <w:lastRenderedPageBreak/>
        <w:t>conservation planning. Lessons in conservation, 7(7), pp.5-16.</w:t>
      </w:r>
    </w:p>
    <w:p w14:paraId="0E56AD50" w14:textId="77777777" w:rsidR="006234D0" w:rsidRDefault="00936030" w:rsidP="006B59DB">
      <w:r>
        <w:t>Worsley, L., 2022. Stakeholder-led business case development.</w:t>
      </w:r>
    </w:p>
    <w:p w14:paraId="0E56AD51" w14:textId="77777777" w:rsidR="006234D0" w:rsidRDefault="00936030" w:rsidP="006B59DB">
      <w:r>
        <w:t>Jandhyala, R., 2021. The multiple stakeholder approach to real-world evidence (RWE)</w:t>
      </w:r>
    </w:p>
    <w:p w14:paraId="0E56AD52" w14:textId="77777777" w:rsidR="006234D0" w:rsidRDefault="00936030" w:rsidP="006B59DB">
      <w:r>
        <w:t>generation: observing multidisciplinary expert consensus on quality indicators of rare disease</w:t>
      </w:r>
    </w:p>
    <w:p w14:paraId="0E56AD53" w14:textId="77777777" w:rsidR="006234D0" w:rsidRDefault="00936030" w:rsidP="006B59DB">
      <w:r>
        <w:t>patient registries (RDRs). Current Medical Research and Opinion, 37(7), pp.1249-1257.</w:t>
      </w:r>
    </w:p>
    <w:p w14:paraId="0E56AD54" w14:textId="77777777" w:rsidR="006234D0" w:rsidRDefault="00936030" w:rsidP="006B59DB">
      <w:r>
        <w:t>Ometlic, D., 2017. The importance of interviewing CEOs and higher management when writing</w:t>
      </w:r>
    </w:p>
    <w:p w14:paraId="0E56AD55" w14:textId="77777777" w:rsidR="006234D0" w:rsidRDefault="00936030" w:rsidP="006B59DB">
      <w:r>
        <w:t>case studies.</w:t>
      </w:r>
    </w:p>
    <w:p w14:paraId="0E56AD56" w14:textId="77777777" w:rsidR="006234D0" w:rsidRDefault="00936030" w:rsidP="006B59DB">
      <w:r>
        <w:t>Paterek, P., 2019. Agile transformation changes from the perspective of project team values.</w:t>
      </w:r>
    </w:p>
    <w:p w14:paraId="0E56AD57" w14:textId="77777777" w:rsidR="006234D0" w:rsidRDefault="00936030" w:rsidP="006B59DB">
      <w:r>
        <w:t>Glukhov, V.V., Ilin, I.V. and Levina, A.I., 2015. Project management team structure for internet</w:t>
      </w:r>
    </w:p>
    <w:p w14:paraId="0E56AD58" w14:textId="77777777" w:rsidR="006234D0" w:rsidRDefault="00936030" w:rsidP="006B59DB">
      <w:r>
        <w:t>providing companies. In Internet of Things, Smart Spaces, and Next Generation Networks and</w:t>
      </w:r>
    </w:p>
    <w:p w14:paraId="0E56AD59" w14:textId="77777777" w:rsidR="006234D0" w:rsidRDefault="00936030" w:rsidP="006B59DB">
      <w:r>
        <w:t>Systems (pp. 543-553). Springer, Cham.</w:t>
      </w:r>
    </w:p>
    <w:p w14:paraId="0E56AD5A" w14:textId="77777777" w:rsidR="006234D0" w:rsidRDefault="00936030" w:rsidP="006B59DB">
      <w:r>
        <w:t>Schachel, H., Lachmann, M., Endenich, C. and Breucker, O., 2021. The importance of</w:t>
      </w:r>
    </w:p>
    <w:p w14:paraId="0E56AD5B" w14:textId="77777777" w:rsidR="006234D0" w:rsidRDefault="00936030" w:rsidP="006B59DB">
      <w:r>
        <w:t>management control systems for startup funding–empirical evidence from external</w:t>
      </w:r>
    </w:p>
    <w:p w14:paraId="0E56AD5C" w14:textId="77777777" w:rsidR="006234D0" w:rsidRDefault="00936030" w:rsidP="006B59DB">
      <w:r>
        <w:t>financiers. Journal of Accounting &amp;amp; Organizational Change.</w:t>
      </w:r>
    </w:p>
    <w:p w14:paraId="0E56AD5D" w14:textId="77777777" w:rsidR="006234D0" w:rsidRDefault="00936030" w:rsidP="006B59DB">
      <w:r>
        <w:t>Siami-Irdemoosa, E., Dindarloo, S.R. and Sharifzadeh, M., 2015. Work breakdown structure</w:t>
      </w:r>
    </w:p>
    <w:p w14:paraId="0E56AD5E" w14:textId="77777777" w:rsidR="006234D0" w:rsidRDefault="00936030" w:rsidP="006B59DB">
      <w:r>
        <w:t>(WBS) development for underground construction. Automation in construction, 58, pp.85-94.</w:t>
      </w:r>
    </w:p>
    <w:p w14:paraId="0E56AD5F" w14:textId="77777777" w:rsidR="006234D0" w:rsidRDefault="00936030" w:rsidP="006B59DB">
      <w:r>
        <w:t>Al-Kasasbeh, M., Abudayyeh, O. and Liu, H., 2021. An integrated decision support system for</w:t>
      </w:r>
    </w:p>
    <w:p w14:paraId="0E56AD60" w14:textId="77777777" w:rsidR="006234D0" w:rsidRDefault="00936030" w:rsidP="006B59DB">
      <w:r>
        <w:t>building asset management based on BIM and Work Breakdown Structure. Journal of Building</w:t>
      </w:r>
    </w:p>
    <w:p w14:paraId="0E56AD61" w14:textId="77777777" w:rsidR="006234D0" w:rsidRDefault="00936030" w:rsidP="006B59DB">
      <w:r>
        <w:t>Engineering, 34, p.101959.</w:t>
      </w:r>
    </w:p>
    <w:p w14:paraId="0E56AD63" w14:textId="7CF1A750" w:rsidR="006234D0" w:rsidRPr="00295B4C" w:rsidRDefault="00936030">
      <w:r>
        <w:t xml:space="preserve">Guthrie, G. (2021) </w:t>
      </w:r>
      <w:r>
        <w:rPr>
          <w:i/>
          <w:iCs/>
        </w:rPr>
        <w:t>Manage your stakeholders like a pro with a power/interest grid</w:t>
      </w:r>
      <w:r>
        <w:t xml:space="preserve">, </w:t>
      </w:r>
      <w:r>
        <w:rPr>
          <w:i/>
          <w:iCs/>
        </w:rPr>
        <w:t>Nulab</w:t>
      </w:r>
      <w:r>
        <w:t xml:space="preserve">. Available at: https://nulab.com/learn/strategy-and-planning/manage-your-stakeholders-like-a-pro-with-a-power-interest-grid/ (Accessed: November 1, 2022). </w:t>
      </w:r>
    </w:p>
    <w:sectPr w:rsidR="006234D0" w:rsidRPr="00295B4C" w:rsidSect="002D2CAE">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A14B0" w14:textId="77777777" w:rsidR="00310628" w:rsidRDefault="00310628">
      <w:pPr>
        <w:spacing w:line="240" w:lineRule="auto"/>
      </w:pPr>
      <w:r>
        <w:separator/>
      </w:r>
    </w:p>
  </w:endnote>
  <w:endnote w:type="continuationSeparator" w:id="0">
    <w:p w14:paraId="7C90D807" w14:textId="77777777" w:rsidR="00310628" w:rsidRDefault="003106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00"/>
    <w:family w:val="auto"/>
    <w:pitch w:val="default"/>
    <w:sig w:usb0="00000000"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Times New Roman Regula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6AD6E" w14:textId="77777777" w:rsidR="006234D0" w:rsidRDefault="00000000">
    <w:pPr>
      <w:pStyle w:val="Footer"/>
    </w:pPr>
    <w:r>
      <w:pict w14:anchorId="0E56AD6F">
        <v:shapetype id="_x0000_t202" coordsize="21600,21600" o:spt="202" path="m,l,21600r21600,l21600,xe">
          <v:stroke joinstyle="miter"/>
          <v:path gradientshapeok="t" o:connecttype="rect"/>
        </v:shapetype>
        <v:shape id="_x0000_s1025" type="#_x0000_t202" style="position:absolute;left:0;text-align:left;margin-left:0;margin-top:0;width:2in;height:2in;z-index:251659264;mso-wrap-style:none;mso-position-horizontal:center;mso-position-horizontal-relative:margin" filled="f" stroked="f">
          <v:textbox style="mso-fit-shape-to-text:t" inset="0,0,0,0">
            <w:txbxContent>
              <w:p w14:paraId="0E56AD70" w14:textId="77777777" w:rsidR="006234D0" w:rsidRDefault="00542B87">
                <w:pPr>
                  <w:pStyle w:val="Footer"/>
                </w:pPr>
                <w:r>
                  <w:fldChar w:fldCharType="begin"/>
                </w:r>
                <w:r w:rsidR="00936030">
                  <w:instrText xml:space="preserve"> PAGE  \* MERGEFORMAT </w:instrText>
                </w:r>
                <w:r>
                  <w:fldChar w:fldCharType="separate"/>
                </w:r>
                <w:r w:rsidR="00012191">
                  <w:rPr>
                    <w:noProof/>
                  </w:rPr>
                  <w:t>3</w:t>
                </w:r>
                <w: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BFCF4" w14:textId="77777777" w:rsidR="00310628" w:rsidRDefault="00310628">
      <w:pPr>
        <w:spacing w:after="0"/>
      </w:pPr>
      <w:r>
        <w:separator/>
      </w:r>
    </w:p>
  </w:footnote>
  <w:footnote w:type="continuationSeparator" w:id="0">
    <w:p w14:paraId="0728951B" w14:textId="77777777" w:rsidR="00310628" w:rsidRDefault="0031062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068E7"/>
    <w:multiLevelType w:val="multilevel"/>
    <w:tmpl w:val="123068E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0396DDC"/>
    <w:multiLevelType w:val="multilevel"/>
    <w:tmpl w:val="20396DD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45FA58D8"/>
    <w:multiLevelType w:val="multilevel"/>
    <w:tmpl w:val="45FA58D8"/>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Times New Roman" w:eastAsiaTheme="minorHAnsi"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68B06AFA"/>
    <w:multiLevelType w:val="multilevel"/>
    <w:tmpl w:val="68B06AF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6F1C5486"/>
    <w:multiLevelType w:val="multilevel"/>
    <w:tmpl w:val="BE14B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5082786">
    <w:abstractNumId w:val="2"/>
  </w:num>
  <w:num w:numId="2" w16cid:durableId="1055589313">
    <w:abstractNumId w:val="1"/>
  </w:num>
  <w:num w:numId="3" w16cid:durableId="419840751">
    <w:abstractNumId w:val="3"/>
  </w:num>
  <w:num w:numId="4" w16cid:durableId="267977828">
    <w:abstractNumId w:val="0"/>
  </w:num>
  <w:num w:numId="5" w16cid:durableId="8450253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noPunctuationKerning/>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2"/>
    <w:compatSetting w:name="useWord2013TrackBottomHyphenation" w:uri="http://schemas.microsoft.com/office/word" w:val="1"/>
  </w:compat>
  <w:rsids>
    <w:rsidRoot w:val="00D10913"/>
    <w:rsid w:val="B7AB93D5"/>
    <w:rsid w:val="BD5FBF9C"/>
    <w:rsid w:val="BF9782F4"/>
    <w:rsid w:val="DF5EAA58"/>
    <w:rsid w:val="EDFDC9E9"/>
    <w:rsid w:val="EE8F03D1"/>
    <w:rsid w:val="EEEF3177"/>
    <w:rsid w:val="F7CB35B8"/>
    <w:rsid w:val="F97B90F4"/>
    <w:rsid w:val="FEFD5764"/>
    <w:rsid w:val="00012191"/>
    <w:rsid w:val="00012D3E"/>
    <w:rsid w:val="000324CA"/>
    <w:rsid w:val="00061DF2"/>
    <w:rsid w:val="00065D22"/>
    <w:rsid w:val="000C6B69"/>
    <w:rsid w:val="000F5C61"/>
    <w:rsid w:val="001153E9"/>
    <w:rsid w:val="00131266"/>
    <w:rsid w:val="001353E4"/>
    <w:rsid w:val="00135AF5"/>
    <w:rsid w:val="00136CE1"/>
    <w:rsid w:val="001452FA"/>
    <w:rsid w:val="001547C0"/>
    <w:rsid w:val="00155D8A"/>
    <w:rsid w:val="00162920"/>
    <w:rsid w:val="00184E12"/>
    <w:rsid w:val="00186BEE"/>
    <w:rsid w:val="0019493E"/>
    <w:rsid w:val="001F5B15"/>
    <w:rsid w:val="002118E7"/>
    <w:rsid w:val="0022198B"/>
    <w:rsid w:val="002219BF"/>
    <w:rsid w:val="00226FAD"/>
    <w:rsid w:val="00237965"/>
    <w:rsid w:val="002629F3"/>
    <w:rsid w:val="00280147"/>
    <w:rsid w:val="00295B4C"/>
    <w:rsid w:val="002A65ED"/>
    <w:rsid w:val="002C4EEA"/>
    <w:rsid w:val="002D2CAE"/>
    <w:rsid w:val="002F1D82"/>
    <w:rsid w:val="00303C33"/>
    <w:rsid w:val="00307E7D"/>
    <w:rsid w:val="00310628"/>
    <w:rsid w:val="00312959"/>
    <w:rsid w:val="00371AA8"/>
    <w:rsid w:val="00375966"/>
    <w:rsid w:val="00383951"/>
    <w:rsid w:val="003A3803"/>
    <w:rsid w:val="003C4FCB"/>
    <w:rsid w:val="003E1AD8"/>
    <w:rsid w:val="00426584"/>
    <w:rsid w:val="00457A2F"/>
    <w:rsid w:val="00462A36"/>
    <w:rsid w:val="00472FA1"/>
    <w:rsid w:val="00492943"/>
    <w:rsid w:val="004974AF"/>
    <w:rsid w:val="004D13E8"/>
    <w:rsid w:val="004F5486"/>
    <w:rsid w:val="00504786"/>
    <w:rsid w:val="00542B87"/>
    <w:rsid w:val="0056776F"/>
    <w:rsid w:val="005A76D5"/>
    <w:rsid w:val="005B5770"/>
    <w:rsid w:val="005C0963"/>
    <w:rsid w:val="005C5718"/>
    <w:rsid w:val="005D159F"/>
    <w:rsid w:val="00601B1C"/>
    <w:rsid w:val="00603033"/>
    <w:rsid w:val="006234D0"/>
    <w:rsid w:val="00634B3C"/>
    <w:rsid w:val="0063741D"/>
    <w:rsid w:val="0064406F"/>
    <w:rsid w:val="00661607"/>
    <w:rsid w:val="00662DDD"/>
    <w:rsid w:val="00692935"/>
    <w:rsid w:val="006A62DD"/>
    <w:rsid w:val="006B59DB"/>
    <w:rsid w:val="006E4853"/>
    <w:rsid w:val="006F51FE"/>
    <w:rsid w:val="006F7D1C"/>
    <w:rsid w:val="00710DFF"/>
    <w:rsid w:val="00733A2E"/>
    <w:rsid w:val="0074066A"/>
    <w:rsid w:val="007D37BC"/>
    <w:rsid w:val="007E4F11"/>
    <w:rsid w:val="007F485D"/>
    <w:rsid w:val="00807622"/>
    <w:rsid w:val="0081487D"/>
    <w:rsid w:val="00817665"/>
    <w:rsid w:val="00820964"/>
    <w:rsid w:val="00851731"/>
    <w:rsid w:val="008647AF"/>
    <w:rsid w:val="008830DD"/>
    <w:rsid w:val="008A23C6"/>
    <w:rsid w:val="008E4468"/>
    <w:rsid w:val="008F2618"/>
    <w:rsid w:val="00936030"/>
    <w:rsid w:val="00942ED1"/>
    <w:rsid w:val="00946C6E"/>
    <w:rsid w:val="00953DCD"/>
    <w:rsid w:val="00954D50"/>
    <w:rsid w:val="00961B14"/>
    <w:rsid w:val="0096520B"/>
    <w:rsid w:val="00965EF0"/>
    <w:rsid w:val="009763C7"/>
    <w:rsid w:val="0098345A"/>
    <w:rsid w:val="009A2F34"/>
    <w:rsid w:val="009B6472"/>
    <w:rsid w:val="009C7E02"/>
    <w:rsid w:val="00A01F5F"/>
    <w:rsid w:val="00A754B0"/>
    <w:rsid w:val="00AC2910"/>
    <w:rsid w:val="00AD2A38"/>
    <w:rsid w:val="00AF64E4"/>
    <w:rsid w:val="00B057CD"/>
    <w:rsid w:val="00B07242"/>
    <w:rsid w:val="00B1149D"/>
    <w:rsid w:val="00B141C9"/>
    <w:rsid w:val="00B33884"/>
    <w:rsid w:val="00B467D2"/>
    <w:rsid w:val="00B705DB"/>
    <w:rsid w:val="00B77FF9"/>
    <w:rsid w:val="00BB09EF"/>
    <w:rsid w:val="00BB6654"/>
    <w:rsid w:val="00C17AF7"/>
    <w:rsid w:val="00C44C18"/>
    <w:rsid w:val="00C65B34"/>
    <w:rsid w:val="00CA03A6"/>
    <w:rsid w:val="00CA3C65"/>
    <w:rsid w:val="00CA3D97"/>
    <w:rsid w:val="00CA6DD2"/>
    <w:rsid w:val="00CA73B8"/>
    <w:rsid w:val="00CB5492"/>
    <w:rsid w:val="00CE74BF"/>
    <w:rsid w:val="00D07465"/>
    <w:rsid w:val="00D10913"/>
    <w:rsid w:val="00D236AB"/>
    <w:rsid w:val="00D27E07"/>
    <w:rsid w:val="00D65BC4"/>
    <w:rsid w:val="00D93695"/>
    <w:rsid w:val="00DB6581"/>
    <w:rsid w:val="00DD23F4"/>
    <w:rsid w:val="00DE7718"/>
    <w:rsid w:val="00DF345D"/>
    <w:rsid w:val="00E6223E"/>
    <w:rsid w:val="00E6306E"/>
    <w:rsid w:val="00ED2834"/>
    <w:rsid w:val="00EE5B55"/>
    <w:rsid w:val="00F264A6"/>
    <w:rsid w:val="00F319F9"/>
    <w:rsid w:val="00F709B3"/>
    <w:rsid w:val="00F96696"/>
    <w:rsid w:val="00FC294B"/>
    <w:rsid w:val="00FD3D09"/>
    <w:rsid w:val="00FF7048"/>
    <w:rsid w:val="1BFA55D1"/>
    <w:rsid w:val="2EFF1097"/>
    <w:rsid w:val="2FB178F5"/>
    <w:rsid w:val="376D2439"/>
    <w:rsid w:val="3BFE1B6B"/>
    <w:rsid w:val="3EEFFECC"/>
    <w:rsid w:val="3F7A68B4"/>
    <w:rsid w:val="3FE7BD3D"/>
    <w:rsid w:val="59C7CCF2"/>
    <w:rsid w:val="5F2FD557"/>
    <w:rsid w:val="6FFFCC66"/>
    <w:rsid w:val="77A31893"/>
    <w:rsid w:val="77AB6CA5"/>
    <w:rsid w:val="77AFABC2"/>
    <w:rsid w:val="797FC332"/>
    <w:rsid w:val="7B7FAF04"/>
    <w:rsid w:val="7EBB597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0E56ACBC"/>
  <w15:docId w15:val="{03874930-6503-487F-A84C-DE940A1DA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4D0"/>
    <w:pPr>
      <w:spacing w:after="200" w:line="360" w:lineRule="auto"/>
      <w:jc w:val="both"/>
    </w:pPr>
    <w:rPr>
      <w:rFonts w:eastAsiaTheme="minorHAnsi" w:cstheme="minorBidi"/>
      <w:sz w:val="24"/>
      <w:szCs w:val="22"/>
    </w:rPr>
  </w:style>
  <w:style w:type="paragraph" w:styleId="Heading1">
    <w:name w:val="heading 1"/>
    <w:basedOn w:val="Normal"/>
    <w:next w:val="Normal"/>
    <w:link w:val="Heading1Char"/>
    <w:uiPriority w:val="9"/>
    <w:qFormat/>
    <w:rsid w:val="006234D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6234D0"/>
    <w:pPr>
      <w:keepNext/>
      <w:keepLines/>
      <w:spacing w:before="200" w:after="0"/>
      <w:outlineLvl w:val="1"/>
    </w:pPr>
    <w:rPr>
      <w:rFonts w:eastAsiaTheme="majorEastAsia" w:cstheme="majorBidi"/>
      <w:bCs/>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sid w:val="006234D0"/>
    <w:pPr>
      <w:spacing w:after="0" w:line="240" w:lineRule="auto"/>
    </w:pPr>
    <w:rPr>
      <w:rFonts w:ascii="Tahoma" w:hAnsi="Tahoma" w:cs="Tahoma"/>
      <w:sz w:val="16"/>
      <w:szCs w:val="16"/>
    </w:rPr>
  </w:style>
  <w:style w:type="paragraph" w:styleId="Caption">
    <w:name w:val="caption"/>
    <w:basedOn w:val="Normal"/>
    <w:next w:val="Normal"/>
    <w:uiPriority w:val="35"/>
    <w:unhideWhenUsed/>
    <w:qFormat/>
    <w:rsid w:val="006234D0"/>
    <w:rPr>
      <w:rFonts w:ascii="Arial" w:eastAsia="SimHei" w:hAnsi="Arial" w:cs="Arial"/>
      <w:sz w:val="20"/>
    </w:rPr>
  </w:style>
  <w:style w:type="paragraph" w:styleId="Footer">
    <w:name w:val="footer"/>
    <w:basedOn w:val="Normal"/>
    <w:link w:val="FooterChar"/>
    <w:uiPriority w:val="99"/>
    <w:unhideWhenUsed/>
    <w:qFormat/>
    <w:rsid w:val="006234D0"/>
    <w:pPr>
      <w:tabs>
        <w:tab w:val="center" w:pos="4680"/>
        <w:tab w:val="right" w:pos="9360"/>
      </w:tabs>
      <w:spacing w:after="0" w:line="240" w:lineRule="auto"/>
    </w:pPr>
  </w:style>
  <w:style w:type="paragraph" w:styleId="Header">
    <w:name w:val="header"/>
    <w:basedOn w:val="Normal"/>
    <w:link w:val="HeaderChar"/>
    <w:uiPriority w:val="99"/>
    <w:unhideWhenUsed/>
    <w:qFormat/>
    <w:rsid w:val="006234D0"/>
    <w:pPr>
      <w:tabs>
        <w:tab w:val="center" w:pos="4680"/>
        <w:tab w:val="right" w:pos="9360"/>
      </w:tabs>
      <w:spacing w:after="0" w:line="240" w:lineRule="auto"/>
    </w:pPr>
  </w:style>
  <w:style w:type="character" w:styleId="Hyperlink">
    <w:name w:val="Hyperlink"/>
    <w:basedOn w:val="DefaultParagraphFont"/>
    <w:uiPriority w:val="99"/>
    <w:unhideWhenUsed/>
    <w:qFormat/>
    <w:rsid w:val="006234D0"/>
    <w:rPr>
      <w:color w:val="0000FF"/>
      <w:u w:val="single"/>
    </w:rPr>
  </w:style>
  <w:style w:type="paragraph" w:styleId="NormalWeb">
    <w:name w:val="Normal (Web)"/>
    <w:basedOn w:val="Normal"/>
    <w:uiPriority w:val="99"/>
    <w:semiHidden/>
    <w:unhideWhenUsed/>
    <w:qFormat/>
    <w:rsid w:val="006234D0"/>
    <w:pPr>
      <w:spacing w:before="100" w:beforeAutospacing="1" w:after="100" w:afterAutospacing="1" w:line="240" w:lineRule="auto"/>
      <w:jc w:val="left"/>
    </w:pPr>
    <w:rPr>
      <w:rFonts w:eastAsia="Times New Roman" w:cs="Times New Roman"/>
      <w:szCs w:val="24"/>
    </w:rPr>
  </w:style>
  <w:style w:type="paragraph" w:styleId="TOC1">
    <w:name w:val="toc 1"/>
    <w:basedOn w:val="Normal"/>
    <w:next w:val="Normal"/>
    <w:uiPriority w:val="39"/>
    <w:unhideWhenUsed/>
    <w:qFormat/>
    <w:rsid w:val="006234D0"/>
    <w:pPr>
      <w:spacing w:after="100"/>
    </w:pPr>
  </w:style>
  <w:style w:type="paragraph" w:styleId="TOC2">
    <w:name w:val="toc 2"/>
    <w:basedOn w:val="Normal"/>
    <w:next w:val="Normal"/>
    <w:uiPriority w:val="39"/>
    <w:unhideWhenUsed/>
    <w:qFormat/>
    <w:rsid w:val="006234D0"/>
    <w:pPr>
      <w:spacing w:after="100"/>
      <w:ind w:left="240"/>
    </w:pPr>
  </w:style>
  <w:style w:type="character" w:customStyle="1" w:styleId="Heading1Char">
    <w:name w:val="Heading 1 Char"/>
    <w:basedOn w:val="DefaultParagraphFont"/>
    <w:link w:val="Heading1"/>
    <w:uiPriority w:val="9"/>
    <w:qFormat/>
    <w:rsid w:val="006234D0"/>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6234D0"/>
    <w:rPr>
      <w:rFonts w:ascii="Times New Roman" w:eastAsiaTheme="majorEastAsia" w:hAnsi="Times New Roman" w:cstheme="majorBidi"/>
      <w:bCs/>
      <w:sz w:val="26"/>
      <w:szCs w:val="26"/>
      <w:u w:val="single"/>
    </w:rPr>
  </w:style>
  <w:style w:type="paragraph" w:styleId="ListParagraph">
    <w:name w:val="List Paragraph"/>
    <w:basedOn w:val="Normal"/>
    <w:uiPriority w:val="34"/>
    <w:qFormat/>
    <w:rsid w:val="006234D0"/>
    <w:pPr>
      <w:ind w:left="720"/>
      <w:contextualSpacing/>
    </w:pPr>
  </w:style>
  <w:style w:type="character" w:customStyle="1" w:styleId="HeaderChar">
    <w:name w:val="Header Char"/>
    <w:basedOn w:val="DefaultParagraphFont"/>
    <w:link w:val="Header"/>
    <w:uiPriority w:val="99"/>
    <w:qFormat/>
    <w:rsid w:val="006234D0"/>
    <w:rPr>
      <w:rFonts w:ascii="Times New Roman" w:hAnsi="Times New Roman"/>
      <w:sz w:val="24"/>
    </w:rPr>
  </w:style>
  <w:style w:type="character" w:customStyle="1" w:styleId="FooterChar">
    <w:name w:val="Footer Char"/>
    <w:basedOn w:val="DefaultParagraphFont"/>
    <w:link w:val="Footer"/>
    <w:uiPriority w:val="99"/>
    <w:qFormat/>
    <w:rsid w:val="006234D0"/>
    <w:rPr>
      <w:rFonts w:ascii="Times New Roman" w:hAnsi="Times New Roman"/>
      <w:sz w:val="24"/>
    </w:rPr>
  </w:style>
  <w:style w:type="character" w:customStyle="1" w:styleId="BalloonTextChar">
    <w:name w:val="Balloon Text Char"/>
    <w:basedOn w:val="DefaultParagraphFont"/>
    <w:link w:val="BalloonText"/>
    <w:uiPriority w:val="99"/>
    <w:semiHidden/>
    <w:qFormat/>
    <w:rsid w:val="006234D0"/>
    <w:rPr>
      <w:rFonts w:ascii="Tahoma" w:hAnsi="Tahoma" w:cs="Tahoma"/>
      <w:sz w:val="16"/>
      <w:szCs w:val="16"/>
    </w:rPr>
  </w:style>
  <w:style w:type="paragraph" w:customStyle="1" w:styleId="TOCHeading1">
    <w:name w:val="TOC Heading1"/>
    <w:basedOn w:val="Heading1"/>
    <w:next w:val="Normal"/>
    <w:uiPriority w:val="39"/>
    <w:semiHidden/>
    <w:unhideWhenUsed/>
    <w:qFormat/>
    <w:rsid w:val="006234D0"/>
    <w:pPr>
      <w:spacing w:line="276" w:lineRule="auto"/>
      <w:jc w:val="left"/>
      <w:outlineLvl w:val="9"/>
    </w:pPr>
    <w:rPr>
      <w:rFonts w:asciiTheme="majorHAnsi" w:hAnsiTheme="majorHAnsi"/>
      <w:color w:val="365F91" w:themeColor="accent1" w:themeShade="BF"/>
    </w:rPr>
  </w:style>
  <w:style w:type="paragraph" w:styleId="Title">
    <w:name w:val="Title"/>
    <w:basedOn w:val="Normal"/>
    <w:next w:val="Normal"/>
    <w:link w:val="TitleChar"/>
    <w:uiPriority w:val="10"/>
    <w:qFormat/>
    <w:rsid w:val="006B59D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B59DB"/>
    <w:rPr>
      <w:rFonts w:asciiTheme="majorHAnsi" w:eastAsiaTheme="majorEastAsia" w:hAnsiTheme="majorHAnsi" w:cstheme="majorBidi"/>
      <w:color w:val="17365D" w:themeColor="text2" w:themeShade="BF"/>
      <w:spacing w:val="5"/>
      <w:kern w:val="28"/>
      <w:sz w:val="52"/>
      <w:szCs w:val="52"/>
    </w:rPr>
  </w:style>
  <w:style w:type="character" w:customStyle="1" w:styleId="jsgrdq">
    <w:name w:val="jsgrdq"/>
    <w:basedOn w:val="DefaultParagraphFont"/>
    <w:rsid w:val="007D37BC"/>
  </w:style>
  <w:style w:type="paragraph" w:styleId="NoSpacing">
    <w:name w:val="No Spacing"/>
    <w:link w:val="NoSpacingChar"/>
    <w:uiPriority w:val="1"/>
    <w:qFormat/>
    <w:rsid w:val="002D2CAE"/>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2D2CAE"/>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868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image" Target="media/image2.jpe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image" Target="media/image1.png"/><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implilearn.com/project-scope-management-importance-rar89-article" TargetMode="External"/><Relationship Id="rId5" Type="http://schemas.openxmlformats.org/officeDocument/2006/relationships/settings" Target="settings.xml"/><Relationship Id="rId15" Type="http://schemas.openxmlformats.org/officeDocument/2006/relationships/diagramColors" Target="diagrams/colors1.xml"/><Relationship Id="rId10" Type="http://schemas.openxmlformats.org/officeDocument/2006/relationships/hyperlink" Target="https://www.simplilearn.com/stakeholders-impact-on-the-projects-article"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simplilearn.com/tutorials/project-management-tutorial/project-manager-roles-and-responsibilities" TargetMode="Externa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94860A9-5C25-41FF-BF00-9DB479851A0C}" type="doc">
      <dgm:prSet loTypeId="urn:microsoft.com/office/officeart/2005/8/layout/hierarchy4" loCatId="list" qsTypeId="urn:microsoft.com/office/officeart/2005/8/quickstyle/simple1" qsCatId="simple" csTypeId="urn:microsoft.com/office/officeart/2005/8/colors/accent1_2" csCatId="accent1" phldr="1"/>
      <dgm:spPr/>
      <dgm:t>
        <a:bodyPr/>
        <a:lstStyle/>
        <a:p>
          <a:endParaRPr lang="en-US"/>
        </a:p>
      </dgm:t>
    </dgm:pt>
    <dgm:pt modelId="{19535531-617F-41B9-B76B-A14D74142EE7}">
      <dgm:prSet phldrT="[Text]"/>
      <dgm:spPr/>
      <dgm:t>
        <a:bodyPr/>
        <a:lstStyle/>
        <a:p>
          <a:r>
            <a:rPr lang="en-US"/>
            <a:t>Work Break Down Structure</a:t>
          </a:r>
        </a:p>
      </dgm:t>
    </dgm:pt>
    <dgm:pt modelId="{D6811377-2DC8-466D-9728-F9FCCF97932F}" type="parTrans" cxnId="{F36E45E9-6AC8-47EC-80B4-CCC7523162C4}">
      <dgm:prSet/>
      <dgm:spPr/>
      <dgm:t>
        <a:bodyPr/>
        <a:lstStyle/>
        <a:p>
          <a:endParaRPr lang="en-US"/>
        </a:p>
      </dgm:t>
    </dgm:pt>
    <dgm:pt modelId="{C3644D3D-5842-4D3D-A194-DE9C143B320E}" type="sibTrans" cxnId="{F36E45E9-6AC8-47EC-80B4-CCC7523162C4}">
      <dgm:prSet/>
      <dgm:spPr/>
      <dgm:t>
        <a:bodyPr/>
        <a:lstStyle/>
        <a:p>
          <a:endParaRPr lang="en-US"/>
        </a:p>
      </dgm:t>
    </dgm:pt>
    <dgm:pt modelId="{47CA3855-C15A-4609-94F7-4B1D6A578A94}">
      <dgm:prSet phldrT="[Text]"/>
      <dgm:spPr/>
      <dgm:t>
        <a:bodyPr/>
        <a:lstStyle/>
        <a:p>
          <a:r>
            <a:rPr lang="en-US"/>
            <a:t>Commercialization of new Multi vitamin Brand</a:t>
          </a:r>
        </a:p>
      </dgm:t>
    </dgm:pt>
    <dgm:pt modelId="{A335786F-90A4-4B7A-B142-579D1B49315A}" type="parTrans" cxnId="{02B0CC79-0851-4FCA-9F37-C923FB3F769E}">
      <dgm:prSet/>
      <dgm:spPr/>
      <dgm:t>
        <a:bodyPr/>
        <a:lstStyle/>
        <a:p>
          <a:endParaRPr lang="en-US"/>
        </a:p>
      </dgm:t>
    </dgm:pt>
    <dgm:pt modelId="{65E04657-1E90-443B-8BBA-8CF35D74FE44}" type="sibTrans" cxnId="{02B0CC79-0851-4FCA-9F37-C923FB3F769E}">
      <dgm:prSet/>
      <dgm:spPr/>
      <dgm:t>
        <a:bodyPr/>
        <a:lstStyle/>
        <a:p>
          <a:endParaRPr lang="en-US"/>
        </a:p>
      </dgm:t>
    </dgm:pt>
    <dgm:pt modelId="{2A5832A7-557F-424D-87CF-399B28518F42}">
      <dgm:prSet phldrT="[Text]"/>
      <dgm:spPr/>
      <dgm:t>
        <a:bodyPr/>
        <a:lstStyle/>
        <a:p>
          <a:r>
            <a:rPr lang="en-US"/>
            <a:t>Targeting Prescribers</a:t>
          </a:r>
        </a:p>
      </dgm:t>
    </dgm:pt>
    <dgm:pt modelId="{29C75B6E-41CE-493A-8C11-626671F6D544}" type="parTrans" cxnId="{81362893-50F1-4022-86B2-7CBA71E490FE}">
      <dgm:prSet/>
      <dgm:spPr/>
      <dgm:t>
        <a:bodyPr/>
        <a:lstStyle/>
        <a:p>
          <a:endParaRPr lang="en-US"/>
        </a:p>
      </dgm:t>
    </dgm:pt>
    <dgm:pt modelId="{7046B9D4-4534-4C26-8EDF-57DE4C27801F}" type="sibTrans" cxnId="{81362893-50F1-4022-86B2-7CBA71E490FE}">
      <dgm:prSet/>
      <dgm:spPr/>
      <dgm:t>
        <a:bodyPr/>
        <a:lstStyle/>
        <a:p>
          <a:endParaRPr lang="en-US"/>
        </a:p>
      </dgm:t>
    </dgm:pt>
    <dgm:pt modelId="{71620062-F280-4DB0-8E81-B3347E4EF423}">
      <dgm:prSet phldrT="[Text]"/>
      <dgm:spPr/>
      <dgm:t>
        <a:bodyPr/>
        <a:lstStyle/>
        <a:p>
          <a:r>
            <a:rPr lang="en-US"/>
            <a:t>Hiring a succesful sales Team</a:t>
          </a:r>
        </a:p>
      </dgm:t>
    </dgm:pt>
    <dgm:pt modelId="{EAB3B0C5-A15F-4EE5-B39D-514981B66F6B}" type="parTrans" cxnId="{14DA7FD8-1DC8-400F-BEEC-78D441DD23B1}">
      <dgm:prSet/>
      <dgm:spPr/>
      <dgm:t>
        <a:bodyPr/>
        <a:lstStyle/>
        <a:p>
          <a:endParaRPr lang="en-US"/>
        </a:p>
      </dgm:t>
    </dgm:pt>
    <dgm:pt modelId="{4FA2421B-43D4-490B-A007-9F8FEE4BD4AC}" type="sibTrans" cxnId="{14DA7FD8-1DC8-400F-BEEC-78D441DD23B1}">
      <dgm:prSet/>
      <dgm:spPr/>
      <dgm:t>
        <a:bodyPr/>
        <a:lstStyle/>
        <a:p>
          <a:endParaRPr lang="en-US"/>
        </a:p>
      </dgm:t>
    </dgm:pt>
    <dgm:pt modelId="{5ECF2EC1-1CEA-4803-BDDC-321AC72CB415}">
      <dgm:prSet phldrT="[Text]"/>
      <dgm:spPr/>
      <dgm:t>
        <a:bodyPr/>
        <a:lstStyle/>
        <a:p>
          <a:r>
            <a:rPr lang="en-US"/>
            <a:t>Estimation of Target market</a:t>
          </a:r>
        </a:p>
      </dgm:t>
    </dgm:pt>
    <dgm:pt modelId="{FE0F0469-9B7B-41BD-BD90-9F0A0FFEB138}" type="parTrans" cxnId="{FD9C043C-BC4F-43D4-A22D-8182171A4C19}">
      <dgm:prSet/>
      <dgm:spPr/>
      <dgm:t>
        <a:bodyPr/>
        <a:lstStyle/>
        <a:p>
          <a:endParaRPr lang="en-US"/>
        </a:p>
      </dgm:t>
    </dgm:pt>
    <dgm:pt modelId="{6E72729D-3C69-4D13-A25D-256CF284C660}" type="sibTrans" cxnId="{FD9C043C-BC4F-43D4-A22D-8182171A4C19}">
      <dgm:prSet/>
      <dgm:spPr/>
      <dgm:t>
        <a:bodyPr/>
        <a:lstStyle/>
        <a:p>
          <a:endParaRPr lang="en-US"/>
        </a:p>
      </dgm:t>
    </dgm:pt>
    <dgm:pt modelId="{8C3C590B-DC01-4F8A-B17D-80167B2AD3EC}">
      <dgm:prSet phldrT="[Text]"/>
      <dgm:spPr/>
      <dgm:t>
        <a:bodyPr/>
        <a:lstStyle/>
        <a:p>
          <a:r>
            <a:rPr lang="en-US"/>
            <a:t>Organizing Marketing strategies</a:t>
          </a:r>
        </a:p>
      </dgm:t>
    </dgm:pt>
    <dgm:pt modelId="{0FE78681-7E7D-484C-AF8D-E056AEA1F96C}" type="parTrans" cxnId="{01CF8A06-C7C5-4354-8661-F314A36ABD8D}">
      <dgm:prSet/>
      <dgm:spPr/>
      <dgm:t>
        <a:bodyPr/>
        <a:lstStyle/>
        <a:p>
          <a:endParaRPr lang="en-US"/>
        </a:p>
      </dgm:t>
    </dgm:pt>
    <dgm:pt modelId="{48FE9F61-0E96-48A8-9EFE-49300AF7D4FE}" type="sibTrans" cxnId="{01CF8A06-C7C5-4354-8661-F314A36ABD8D}">
      <dgm:prSet/>
      <dgm:spPr/>
      <dgm:t>
        <a:bodyPr/>
        <a:lstStyle/>
        <a:p>
          <a:endParaRPr lang="en-US"/>
        </a:p>
      </dgm:t>
    </dgm:pt>
    <dgm:pt modelId="{FB22F796-BB06-4668-8B23-DECAEBE6DD70}" type="pres">
      <dgm:prSet presAssocID="{F94860A9-5C25-41FF-BF00-9DB479851A0C}" presName="Name0" presStyleCnt="0">
        <dgm:presLayoutVars>
          <dgm:chPref val="1"/>
          <dgm:dir/>
          <dgm:animOne val="branch"/>
          <dgm:animLvl val="lvl"/>
          <dgm:resizeHandles/>
        </dgm:presLayoutVars>
      </dgm:prSet>
      <dgm:spPr/>
    </dgm:pt>
    <dgm:pt modelId="{072A111B-467D-4DC1-9525-D5021D8838E7}" type="pres">
      <dgm:prSet presAssocID="{19535531-617F-41B9-B76B-A14D74142EE7}" presName="vertOne" presStyleCnt="0"/>
      <dgm:spPr/>
    </dgm:pt>
    <dgm:pt modelId="{780CA07C-9C3B-4ED2-A0B8-C0CE40C339CC}" type="pres">
      <dgm:prSet presAssocID="{19535531-617F-41B9-B76B-A14D74142EE7}" presName="txOne" presStyleLbl="node0" presStyleIdx="0" presStyleCnt="1">
        <dgm:presLayoutVars>
          <dgm:chPref val="3"/>
        </dgm:presLayoutVars>
      </dgm:prSet>
      <dgm:spPr/>
    </dgm:pt>
    <dgm:pt modelId="{2DFBBFDD-2D27-4FAE-85BF-82E1A3055FF5}" type="pres">
      <dgm:prSet presAssocID="{19535531-617F-41B9-B76B-A14D74142EE7}" presName="parTransOne" presStyleCnt="0"/>
      <dgm:spPr/>
    </dgm:pt>
    <dgm:pt modelId="{8A64D45F-2933-4895-AC8E-6A19E5D80443}" type="pres">
      <dgm:prSet presAssocID="{19535531-617F-41B9-B76B-A14D74142EE7}" presName="horzOne" presStyleCnt="0"/>
      <dgm:spPr/>
    </dgm:pt>
    <dgm:pt modelId="{2386061E-162A-4998-9331-1621AEC93426}" type="pres">
      <dgm:prSet presAssocID="{47CA3855-C15A-4609-94F7-4B1D6A578A94}" presName="vertTwo" presStyleCnt="0"/>
      <dgm:spPr/>
    </dgm:pt>
    <dgm:pt modelId="{03EBB0BD-83D4-4E10-8204-84DAF43047F0}" type="pres">
      <dgm:prSet presAssocID="{47CA3855-C15A-4609-94F7-4B1D6A578A94}" presName="txTwo" presStyleLbl="node2" presStyleIdx="0" presStyleCnt="2">
        <dgm:presLayoutVars>
          <dgm:chPref val="3"/>
        </dgm:presLayoutVars>
      </dgm:prSet>
      <dgm:spPr/>
    </dgm:pt>
    <dgm:pt modelId="{55662687-DE10-4265-B322-964939AE521F}" type="pres">
      <dgm:prSet presAssocID="{47CA3855-C15A-4609-94F7-4B1D6A578A94}" presName="parTransTwo" presStyleCnt="0"/>
      <dgm:spPr/>
    </dgm:pt>
    <dgm:pt modelId="{C7B4017D-6031-4A79-B413-538303AB6965}" type="pres">
      <dgm:prSet presAssocID="{47CA3855-C15A-4609-94F7-4B1D6A578A94}" presName="horzTwo" presStyleCnt="0"/>
      <dgm:spPr/>
    </dgm:pt>
    <dgm:pt modelId="{FDE11C6B-052E-4C85-B5C4-3EAE9D5D0342}" type="pres">
      <dgm:prSet presAssocID="{2A5832A7-557F-424D-87CF-399B28518F42}" presName="vertThree" presStyleCnt="0"/>
      <dgm:spPr/>
    </dgm:pt>
    <dgm:pt modelId="{B1596437-20E4-4FBA-A893-0E086597B959}" type="pres">
      <dgm:prSet presAssocID="{2A5832A7-557F-424D-87CF-399B28518F42}" presName="txThree" presStyleLbl="node3" presStyleIdx="0" presStyleCnt="3">
        <dgm:presLayoutVars>
          <dgm:chPref val="3"/>
        </dgm:presLayoutVars>
      </dgm:prSet>
      <dgm:spPr/>
    </dgm:pt>
    <dgm:pt modelId="{CE53F128-9C77-4F1B-A4AE-5DFD6B24D07D}" type="pres">
      <dgm:prSet presAssocID="{2A5832A7-557F-424D-87CF-399B28518F42}" presName="horzThree" presStyleCnt="0"/>
      <dgm:spPr/>
    </dgm:pt>
    <dgm:pt modelId="{1A58A953-F633-4597-9788-CD3FB95CA213}" type="pres">
      <dgm:prSet presAssocID="{7046B9D4-4534-4C26-8EDF-57DE4C27801F}" presName="sibSpaceThree" presStyleCnt="0"/>
      <dgm:spPr/>
    </dgm:pt>
    <dgm:pt modelId="{CE5370D8-6C34-4EEB-B9FA-E6B6FCCA9E59}" type="pres">
      <dgm:prSet presAssocID="{71620062-F280-4DB0-8E81-B3347E4EF423}" presName="vertThree" presStyleCnt="0"/>
      <dgm:spPr/>
    </dgm:pt>
    <dgm:pt modelId="{8432EC9C-FD2B-488E-A00E-CFC4A97C965D}" type="pres">
      <dgm:prSet presAssocID="{71620062-F280-4DB0-8E81-B3347E4EF423}" presName="txThree" presStyleLbl="node3" presStyleIdx="1" presStyleCnt="3">
        <dgm:presLayoutVars>
          <dgm:chPref val="3"/>
        </dgm:presLayoutVars>
      </dgm:prSet>
      <dgm:spPr/>
    </dgm:pt>
    <dgm:pt modelId="{DE79266E-4230-4FF1-93F1-36BD311CE44F}" type="pres">
      <dgm:prSet presAssocID="{71620062-F280-4DB0-8E81-B3347E4EF423}" presName="horzThree" presStyleCnt="0"/>
      <dgm:spPr/>
    </dgm:pt>
    <dgm:pt modelId="{DFC4BC49-DDBC-4D61-8A3A-FC21EF848583}" type="pres">
      <dgm:prSet presAssocID="{65E04657-1E90-443B-8BBA-8CF35D74FE44}" presName="sibSpaceTwo" presStyleCnt="0"/>
      <dgm:spPr/>
    </dgm:pt>
    <dgm:pt modelId="{D668D24F-033B-4650-874B-334838194506}" type="pres">
      <dgm:prSet presAssocID="{5ECF2EC1-1CEA-4803-BDDC-321AC72CB415}" presName="vertTwo" presStyleCnt="0"/>
      <dgm:spPr/>
    </dgm:pt>
    <dgm:pt modelId="{571478A4-4DC6-41D7-BB27-2A1B2AAECFB8}" type="pres">
      <dgm:prSet presAssocID="{5ECF2EC1-1CEA-4803-BDDC-321AC72CB415}" presName="txTwo" presStyleLbl="node2" presStyleIdx="1" presStyleCnt="2">
        <dgm:presLayoutVars>
          <dgm:chPref val="3"/>
        </dgm:presLayoutVars>
      </dgm:prSet>
      <dgm:spPr/>
    </dgm:pt>
    <dgm:pt modelId="{CAB1B46B-9EA0-445F-8357-972D5C19D034}" type="pres">
      <dgm:prSet presAssocID="{5ECF2EC1-1CEA-4803-BDDC-321AC72CB415}" presName="parTransTwo" presStyleCnt="0"/>
      <dgm:spPr/>
    </dgm:pt>
    <dgm:pt modelId="{4AFA0C99-349F-47F5-A0A4-E20CCB80F20A}" type="pres">
      <dgm:prSet presAssocID="{5ECF2EC1-1CEA-4803-BDDC-321AC72CB415}" presName="horzTwo" presStyleCnt="0"/>
      <dgm:spPr/>
    </dgm:pt>
    <dgm:pt modelId="{91AFC902-8563-469C-941C-6D18A59B368E}" type="pres">
      <dgm:prSet presAssocID="{8C3C590B-DC01-4F8A-B17D-80167B2AD3EC}" presName="vertThree" presStyleCnt="0"/>
      <dgm:spPr/>
    </dgm:pt>
    <dgm:pt modelId="{2F8AD253-7320-4F84-A27D-97FB3C6AF925}" type="pres">
      <dgm:prSet presAssocID="{8C3C590B-DC01-4F8A-B17D-80167B2AD3EC}" presName="txThree" presStyleLbl="node3" presStyleIdx="2" presStyleCnt="3">
        <dgm:presLayoutVars>
          <dgm:chPref val="3"/>
        </dgm:presLayoutVars>
      </dgm:prSet>
      <dgm:spPr/>
    </dgm:pt>
    <dgm:pt modelId="{664CDB2E-A6D1-4AFA-8809-2AC93EC5BADF}" type="pres">
      <dgm:prSet presAssocID="{8C3C590B-DC01-4F8A-B17D-80167B2AD3EC}" presName="horzThree" presStyleCnt="0"/>
      <dgm:spPr/>
    </dgm:pt>
  </dgm:ptLst>
  <dgm:cxnLst>
    <dgm:cxn modelId="{01CF8A06-C7C5-4354-8661-F314A36ABD8D}" srcId="{5ECF2EC1-1CEA-4803-BDDC-321AC72CB415}" destId="{8C3C590B-DC01-4F8A-B17D-80167B2AD3EC}" srcOrd="0" destOrd="0" parTransId="{0FE78681-7E7D-484C-AF8D-E056AEA1F96C}" sibTransId="{48FE9F61-0E96-48A8-9EFE-49300AF7D4FE}"/>
    <dgm:cxn modelId="{A9336320-DFBF-4926-80BD-8CC7477629C9}" type="presOf" srcId="{19535531-617F-41B9-B76B-A14D74142EE7}" destId="{780CA07C-9C3B-4ED2-A0B8-C0CE40C339CC}" srcOrd="0" destOrd="0" presId="urn:microsoft.com/office/officeart/2005/8/layout/hierarchy4"/>
    <dgm:cxn modelId="{A2CA4C2A-B180-44B6-9AE1-4E8E5DB65FF8}" type="presOf" srcId="{8C3C590B-DC01-4F8A-B17D-80167B2AD3EC}" destId="{2F8AD253-7320-4F84-A27D-97FB3C6AF925}" srcOrd="0" destOrd="0" presId="urn:microsoft.com/office/officeart/2005/8/layout/hierarchy4"/>
    <dgm:cxn modelId="{FD9C043C-BC4F-43D4-A22D-8182171A4C19}" srcId="{19535531-617F-41B9-B76B-A14D74142EE7}" destId="{5ECF2EC1-1CEA-4803-BDDC-321AC72CB415}" srcOrd="1" destOrd="0" parTransId="{FE0F0469-9B7B-41BD-BD90-9F0A0FFEB138}" sibTransId="{6E72729D-3C69-4D13-A25D-256CF284C660}"/>
    <dgm:cxn modelId="{0D23F447-BF12-41AA-A9F4-84D71EE6A428}" type="presOf" srcId="{71620062-F280-4DB0-8E81-B3347E4EF423}" destId="{8432EC9C-FD2B-488E-A00E-CFC4A97C965D}" srcOrd="0" destOrd="0" presId="urn:microsoft.com/office/officeart/2005/8/layout/hierarchy4"/>
    <dgm:cxn modelId="{02B0CC79-0851-4FCA-9F37-C923FB3F769E}" srcId="{19535531-617F-41B9-B76B-A14D74142EE7}" destId="{47CA3855-C15A-4609-94F7-4B1D6A578A94}" srcOrd="0" destOrd="0" parTransId="{A335786F-90A4-4B7A-B142-579D1B49315A}" sibTransId="{65E04657-1E90-443B-8BBA-8CF35D74FE44}"/>
    <dgm:cxn modelId="{81362893-50F1-4022-86B2-7CBA71E490FE}" srcId="{47CA3855-C15A-4609-94F7-4B1D6A578A94}" destId="{2A5832A7-557F-424D-87CF-399B28518F42}" srcOrd="0" destOrd="0" parTransId="{29C75B6E-41CE-493A-8C11-626671F6D544}" sibTransId="{7046B9D4-4534-4C26-8EDF-57DE4C27801F}"/>
    <dgm:cxn modelId="{8D65919F-403D-4BE6-B2B8-6AB327AF7262}" type="presOf" srcId="{F94860A9-5C25-41FF-BF00-9DB479851A0C}" destId="{FB22F796-BB06-4668-8B23-DECAEBE6DD70}" srcOrd="0" destOrd="0" presId="urn:microsoft.com/office/officeart/2005/8/layout/hierarchy4"/>
    <dgm:cxn modelId="{F2359EAF-6B8F-4E90-B3D5-8D2F501F661E}" type="presOf" srcId="{2A5832A7-557F-424D-87CF-399B28518F42}" destId="{B1596437-20E4-4FBA-A893-0E086597B959}" srcOrd="0" destOrd="0" presId="urn:microsoft.com/office/officeart/2005/8/layout/hierarchy4"/>
    <dgm:cxn modelId="{59C02BB1-5A76-4EB0-BCBC-212D086E5847}" type="presOf" srcId="{5ECF2EC1-1CEA-4803-BDDC-321AC72CB415}" destId="{571478A4-4DC6-41D7-BB27-2A1B2AAECFB8}" srcOrd="0" destOrd="0" presId="urn:microsoft.com/office/officeart/2005/8/layout/hierarchy4"/>
    <dgm:cxn modelId="{FD97E2B8-EE84-498F-BA32-BBE776E8F062}" type="presOf" srcId="{47CA3855-C15A-4609-94F7-4B1D6A578A94}" destId="{03EBB0BD-83D4-4E10-8204-84DAF43047F0}" srcOrd="0" destOrd="0" presId="urn:microsoft.com/office/officeart/2005/8/layout/hierarchy4"/>
    <dgm:cxn modelId="{14DA7FD8-1DC8-400F-BEEC-78D441DD23B1}" srcId="{47CA3855-C15A-4609-94F7-4B1D6A578A94}" destId="{71620062-F280-4DB0-8E81-B3347E4EF423}" srcOrd="1" destOrd="0" parTransId="{EAB3B0C5-A15F-4EE5-B39D-514981B66F6B}" sibTransId="{4FA2421B-43D4-490B-A007-9F8FEE4BD4AC}"/>
    <dgm:cxn modelId="{F36E45E9-6AC8-47EC-80B4-CCC7523162C4}" srcId="{F94860A9-5C25-41FF-BF00-9DB479851A0C}" destId="{19535531-617F-41B9-B76B-A14D74142EE7}" srcOrd="0" destOrd="0" parTransId="{D6811377-2DC8-466D-9728-F9FCCF97932F}" sibTransId="{C3644D3D-5842-4D3D-A194-DE9C143B320E}"/>
    <dgm:cxn modelId="{85BD77D6-F1AC-4F75-8727-E1D05A1B8D85}" type="presParOf" srcId="{FB22F796-BB06-4668-8B23-DECAEBE6DD70}" destId="{072A111B-467D-4DC1-9525-D5021D8838E7}" srcOrd="0" destOrd="0" presId="urn:microsoft.com/office/officeart/2005/8/layout/hierarchy4"/>
    <dgm:cxn modelId="{8BBA1DE5-4862-475B-8DE5-C0DF1BCF2B7E}" type="presParOf" srcId="{072A111B-467D-4DC1-9525-D5021D8838E7}" destId="{780CA07C-9C3B-4ED2-A0B8-C0CE40C339CC}" srcOrd="0" destOrd="0" presId="urn:microsoft.com/office/officeart/2005/8/layout/hierarchy4"/>
    <dgm:cxn modelId="{6604E200-ED30-459F-A2E8-6C80928BA786}" type="presParOf" srcId="{072A111B-467D-4DC1-9525-D5021D8838E7}" destId="{2DFBBFDD-2D27-4FAE-85BF-82E1A3055FF5}" srcOrd="1" destOrd="0" presId="urn:microsoft.com/office/officeart/2005/8/layout/hierarchy4"/>
    <dgm:cxn modelId="{5DFE4862-7E9E-49A3-BBD8-C067D89D0F31}" type="presParOf" srcId="{072A111B-467D-4DC1-9525-D5021D8838E7}" destId="{8A64D45F-2933-4895-AC8E-6A19E5D80443}" srcOrd="2" destOrd="0" presId="urn:microsoft.com/office/officeart/2005/8/layout/hierarchy4"/>
    <dgm:cxn modelId="{4B7DB268-9602-41B8-A661-26A252D506E6}" type="presParOf" srcId="{8A64D45F-2933-4895-AC8E-6A19E5D80443}" destId="{2386061E-162A-4998-9331-1621AEC93426}" srcOrd="0" destOrd="0" presId="urn:microsoft.com/office/officeart/2005/8/layout/hierarchy4"/>
    <dgm:cxn modelId="{8DECE75C-84D6-4E50-BD6F-AC5D543F3872}" type="presParOf" srcId="{2386061E-162A-4998-9331-1621AEC93426}" destId="{03EBB0BD-83D4-4E10-8204-84DAF43047F0}" srcOrd="0" destOrd="0" presId="urn:microsoft.com/office/officeart/2005/8/layout/hierarchy4"/>
    <dgm:cxn modelId="{19A40A6F-79F1-4424-A21A-D099EF7CF57D}" type="presParOf" srcId="{2386061E-162A-4998-9331-1621AEC93426}" destId="{55662687-DE10-4265-B322-964939AE521F}" srcOrd="1" destOrd="0" presId="urn:microsoft.com/office/officeart/2005/8/layout/hierarchy4"/>
    <dgm:cxn modelId="{0BB8104F-2157-4FA7-98F0-8F74DD456ECE}" type="presParOf" srcId="{2386061E-162A-4998-9331-1621AEC93426}" destId="{C7B4017D-6031-4A79-B413-538303AB6965}" srcOrd="2" destOrd="0" presId="urn:microsoft.com/office/officeart/2005/8/layout/hierarchy4"/>
    <dgm:cxn modelId="{8A16E27E-0E2A-4179-8588-D4624EBBB4A7}" type="presParOf" srcId="{C7B4017D-6031-4A79-B413-538303AB6965}" destId="{FDE11C6B-052E-4C85-B5C4-3EAE9D5D0342}" srcOrd="0" destOrd="0" presId="urn:microsoft.com/office/officeart/2005/8/layout/hierarchy4"/>
    <dgm:cxn modelId="{5049793E-56B2-4C2C-870C-B0F5E6922E66}" type="presParOf" srcId="{FDE11C6B-052E-4C85-B5C4-3EAE9D5D0342}" destId="{B1596437-20E4-4FBA-A893-0E086597B959}" srcOrd="0" destOrd="0" presId="urn:microsoft.com/office/officeart/2005/8/layout/hierarchy4"/>
    <dgm:cxn modelId="{FF9EB2E9-BC02-4DB6-A1F5-7ED3CC5DD8CF}" type="presParOf" srcId="{FDE11C6B-052E-4C85-B5C4-3EAE9D5D0342}" destId="{CE53F128-9C77-4F1B-A4AE-5DFD6B24D07D}" srcOrd="1" destOrd="0" presId="urn:microsoft.com/office/officeart/2005/8/layout/hierarchy4"/>
    <dgm:cxn modelId="{8235F598-59C1-4E82-927B-2762FFCB6913}" type="presParOf" srcId="{C7B4017D-6031-4A79-B413-538303AB6965}" destId="{1A58A953-F633-4597-9788-CD3FB95CA213}" srcOrd="1" destOrd="0" presId="urn:microsoft.com/office/officeart/2005/8/layout/hierarchy4"/>
    <dgm:cxn modelId="{C2AB5F90-4782-42AF-946A-1421608F12AE}" type="presParOf" srcId="{C7B4017D-6031-4A79-B413-538303AB6965}" destId="{CE5370D8-6C34-4EEB-B9FA-E6B6FCCA9E59}" srcOrd="2" destOrd="0" presId="urn:microsoft.com/office/officeart/2005/8/layout/hierarchy4"/>
    <dgm:cxn modelId="{53DCD132-AB99-4FFD-91F0-E0177E88C2B1}" type="presParOf" srcId="{CE5370D8-6C34-4EEB-B9FA-E6B6FCCA9E59}" destId="{8432EC9C-FD2B-488E-A00E-CFC4A97C965D}" srcOrd="0" destOrd="0" presId="urn:microsoft.com/office/officeart/2005/8/layout/hierarchy4"/>
    <dgm:cxn modelId="{AA7E98B2-69CD-4C7C-8D62-960039E61D60}" type="presParOf" srcId="{CE5370D8-6C34-4EEB-B9FA-E6B6FCCA9E59}" destId="{DE79266E-4230-4FF1-93F1-36BD311CE44F}" srcOrd="1" destOrd="0" presId="urn:microsoft.com/office/officeart/2005/8/layout/hierarchy4"/>
    <dgm:cxn modelId="{960228C5-4473-4E24-BBED-AA7D2A86963C}" type="presParOf" srcId="{8A64D45F-2933-4895-AC8E-6A19E5D80443}" destId="{DFC4BC49-DDBC-4D61-8A3A-FC21EF848583}" srcOrd="1" destOrd="0" presId="urn:microsoft.com/office/officeart/2005/8/layout/hierarchy4"/>
    <dgm:cxn modelId="{A9B9BC0A-B0F7-404A-A0B2-E05A2182D2C9}" type="presParOf" srcId="{8A64D45F-2933-4895-AC8E-6A19E5D80443}" destId="{D668D24F-033B-4650-874B-334838194506}" srcOrd="2" destOrd="0" presId="urn:microsoft.com/office/officeart/2005/8/layout/hierarchy4"/>
    <dgm:cxn modelId="{F236CC5E-C920-4FA1-82AF-EAD150BE265F}" type="presParOf" srcId="{D668D24F-033B-4650-874B-334838194506}" destId="{571478A4-4DC6-41D7-BB27-2A1B2AAECFB8}" srcOrd="0" destOrd="0" presId="urn:microsoft.com/office/officeart/2005/8/layout/hierarchy4"/>
    <dgm:cxn modelId="{FDBF1088-B53C-4C16-A45E-5C497F19C805}" type="presParOf" srcId="{D668D24F-033B-4650-874B-334838194506}" destId="{CAB1B46B-9EA0-445F-8357-972D5C19D034}" srcOrd="1" destOrd="0" presId="urn:microsoft.com/office/officeart/2005/8/layout/hierarchy4"/>
    <dgm:cxn modelId="{F967222B-A7E9-48E2-A27C-9EC78DB58083}" type="presParOf" srcId="{D668D24F-033B-4650-874B-334838194506}" destId="{4AFA0C99-349F-47F5-A0A4-E20CCB80F20A}" srcOrd="2" destOrd="0" presId="urn:microsoft.com/office/officeart/2005/8/layout/hierarchy4"/>
    <dgm:cxn modelId="{E8872BF0-BE98-4A8A-A163-03E6695ED4DB}" type="presParOf" srcId="{4AFA0C99-349F-47F5-A0A4-E20CCB80F20A}" destId="{91AFC902-8563-469C-941C-6D18A59B368E}" srcOrd="0" destOrd="0" presId="urn:microsoft.com/office/officeart/2005/8/layout/hierarchy4"/>
    <dgm:cxn modelId="{E2800F04-F066-4B90-AE60-09B81C7CF03C}" type="presParOf" srcId="{91AFC902-8563-469C-941C-6D18A59B368E}" destId="{2F8AD253-7320-4F84-A27D-97FB3C6AF925}" srcOrd="0" destOrd="0" presId="urn:microsoft.com/office/officeart/2005/8/layout/hierarchy4"/>
    <dgm:cxn modelId="{84F97328-4A9A-4DAF-AE32-BCD45CD96D2E}" type="presParOf" srcId="{91AFC902-8563-469C-941C-6D18A59B368E}" destId="{664CDB2E-A6D1-4AFA-8809-2AC93EC5BADF}" srcOrd="1" destOrd="0" presId="urn:microsoft.com/office/officeart/2005/8/layout/hierarchy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0CA07C-9C3B-4ED2-A0B8-C0CE40C339CC}">
      <dsp:nvSpPr>
        <dsp:cNvPr id="0" name=""/>
        <dsp:cNvSpPr/>
      </dsp:nvSpPr>
      <dsp:spPr>
        <a:xfrm>
          <a:off x="629" y="1506"/>
          <a:ext cx="5485140"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0" tIns="133350" rIns="133350" bIns="133350" numCol="1" spcCol="1270" anchor="ctr" anchorCtr="0">
          <a:noAutofit/>
        </a:bodyPr>
        <a:lstStyle/>
        <a:p>
          <a:pPr marL="0" lvl="0" indent="0" algn="ctr" defTabSz="1555750">
            <a:lnSpc>
              <a:spcPct val="90000"/>
            </a:lnSpc>
            <a:spcBef>
              <a:spcPct val="0"/>
            </a:spcBef>
            <a:spcAft>
              <a:spcPct val="35000"/>
            </a:spcAft>
            <a:buNone/>
          </a:pPr>
          <a:r>
            <a:rPr lang="en-US" sz="3500" kern="1200"/>
            <a:t>Work Break Down Structure</a:t>
          </a:r>
        </a:p>
      </dsp:txBody>
      <dsp:txXfrm>
        <a:off x="29967" y="30844"/>
        <a:ext cx="5426464" cy="943011"/>
      </dsp:txXfrm>
    </dsp:sp>
    <dsp:sp modelId="{03EBB0BD-83D4-4E10-8204-84DAF43047F0}">
      <dsp:nvSpPr>
        <dsp:cNvPr id="0" name=""/>
        <dsp:cNvSpPr/>
      </dsp:nvSpPr>
      <dsp:spPr>
        <a:xfrm>
          <a:off x="629" y="1099356"/>
          <a:ext cx="358306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t>Commercialization of new Multi vitamin Brand</a:t>
          </a:r>
        </a:p>
      </dsp:txBody>
      <dsp:txXfrm>
        <a:off x="29967" y="1128694"/>
        <a:ext cx="3524387" cy="943011"/>
      </dsp:txXfrm>
    </dsp:sp>
    <dsp:sp modelId="{B1596437-20E4-4FBA-A893-0E086597B959}">
      <dsp:nvSpPr>
        <dsp:cNvPr id="0" name=""/>
        <dsp:cNvSpPr/>
      </dsp:nvSpPr>
      <dsp:spPr>
        <a:xfrm>
          <a:off x="629" y="2197205"/>
          <a:ext cx="175468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Targeting Prescribers</a:t>
          </a:r>
        </a:p>
      </dsp:txBody>
      <dsp:txXfrm>
        <a:off x="29967" y="2226543"/>
        <a:ext cx="1696007" cy="943011"/>
      </dsp:txXfrm>
    </dsp:sp>
    <dsp:sp modelId="{8432EC9C-FD2B-488E-A00E-CFC4A97C965D}">
      <dsp:nvSpPr>
        <dsp:cNvPr id="0" name=""/>
        <dsp:cNvSpPr/>
      </dsp:nvSpPr>
      <dsp:spPr>
        <a:xfrm>
          <a:off x="1829009" y="2197205"/>
          <a:ext cx="175468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Hiring a succesful sales Team</a:t>
          </a:r>
        </a:p>
      </dsp:txBody>
      <dsp:txXfrm>
        <a:off x="1858347" y="2226543"/>
        <a:ext cx="1696007" cy="943011"/>
      </dsp:txXfrm>
    </dsp:sp>
    <dsp:sp modelId="{571478A4-4DC6-41D7-BB27-2A1B2AAECFB8}">
      <dsp:nvSpPr>
        <dsp:cNvPr id="0" name=""/>
        <dsp:cNvSpPr/>
      </dsp:nvSpPr>
      <dsp:spPr>
        <a:xfrm>
          <a:off x="3731086" y="1099356"/>
          <a:ext cx="175468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kern="1200"/>
            <a:t>Estimation of Target market</a:t>
          </a:r>
        </a:p>
      </dsp:txBody>
      <dsp:txXfrm>
        <a:off x="3760424" y="1128694"/>
        <a:ext cx="1696007" cy="943011"/>
      </dsp:txXfrm>
    </dsp:sp>
    <dsp:sp modelId="{2F8AD253-7320-4F84-A27D-97FB3C6AF925}">
      <dsp:nvSpPr>
        <dsp:cNvPr id="0" name=""/>
        <dsp:cNvSpPr/>
      </dsp:nvSpPr>
      <dsp:spPr>
        <a:xfrm>
          <a:off x="3731086" y="2197205"/>
          <a:ext cx="175468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ctr" defTabSz="844550">
            <a:lnSpc>
              <a:spcPct val="90000"/>
            </a:lnSpc>
            <a:spcBef>
              <a:spcPct val="0"/>
            </a:spcBef>
            <a:spcAft>
              <a:spcPct val="35000"/>
            </a:spcAft>
            <a:buNone/>
          </a:pPr>
          <a:r>
            <a:rPr lang="en-US" sz="1900" kern="1200"/>
            <a:t>Organizing Marketing strategies</a:t>
          </a:r>
        </a:p>
      </dsp:txBody>
      <dsp:txXfrm>
        <a:off x="3760424" y="2226543"/>
        <a:ext cx="1696007" cy="94301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DATE:11/11/2022</CompanyAddress>
  <CompanyPhone/>
  <CompanyFax/>
  <CompanyEmail/>
</CoverPageProperties>
</file>

<file path=customXml/item2.xml><?xml version="1.0" encoding="utf-8"?>
<s:customData xmlns="http://www.wps.cn/officeDocument/2013/wpsCustomData" xmlns:s="http://www.wps.cn/officeDocument/2013/wpsCustomData">
  <customSectProps>
    <customSectPr/>
  </customSectProps>
  <customShpExts>
    <customShpInfo spid="_x0000_s2049" textRotate="1"/>
  </customShpExts>
</s:custom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16</Pages>
  <Words>3480</Words>
  <Characters>19838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student: Daniel G. Rosales</Company>
  <LinksUpToDate>false</LinksUpToDate>
  <CharactersWithSpaces>23272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projects in the workplace</dc:title>
  <dc:subject>BMSW5014</dc:subject>
  <dc:creator>Tutor:  SUJEEWA HERATH</dc:creator>
  <cp:lastModifiedBy>Daniel Gordillo Rosales</cp:lastModifiedBy>
  <cp:revision>40</cp:revision>
  <dcterms:created xsi:type="dcterms:W3CDTF">2022-11-10T09:58:00Z</dcterms:created>
  <dcterms:modified xsi:type="dcterms:W3CDTF">2022-11-10T13:06:00Z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1033-4.6.0.7725</vt:lpwstr>
  </property>
</Properties>
</file>