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sz w:val="2"/>
          <w:lang w:val="en-GB"/>
        </w:rPr>
        <w:id w:val="2121411295"/>
        <w:docPartObj>
          <w:docPartGallery w:val="Cover Pages"/>
          <w:docPartUnique/>
        </w:docPartObj>
      </w:sdtPr>
      <w:sdtEndPr>
        <w:rPr>
          <w:sz w:val="26"/>
          <w:szCs w:val="26"/>
        </w:rPr>
      </w:sdtEndPr>
      <w:sdtContent>
        <w:p w14:paraId="5C8AC58C" w14:textId="2D80BF58" w:rsidR="007D51ED" w:rsidRDefault="007D51ED">
          <w:pPr>
            <w:pStyle w:val="NoSpacing"/>
            <w:rPr>
              <w:sz w:val="2"/>
            </w:rPr>
          </w:pPr>
        </w:p>
        <w:p w14:paraId="52C96672" w14:textId="77777777" w:rsidR="007D51ED" w:rsidRDefault="007D51ED">
          <w:r>
            <w:rPr>
              <w:noProof/>
            </w:rPr>
            <mc:AlternateContent>
              <mc:Choice Requires="wps">
                <w:drawing>
                  <wp:anchor distT="0" distB="0" distL="114300" distR="114300" simplePos="0" relativeHeight="251661824" behindDoc="0" locked="0" layoutInCell="1" allowOverlap="1" wp14:anchorId="136C1469" wp14:editId="3457B053">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000000" w:themeColor="text1"/>
                                    <w:sz w:val="40"/>
                                    <w:szCs w:val="40"/>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08E24F8F" w14:textId="4AB64C3F" w:rsidR="007D51ED" w:rsidRPr="007B7A03" w:rsidRDefault="007B7A03">
                                    <w:pPr>
                                      <w:pStyle w:val="NoSpacing"/>
                                      <w:rPr>
                                        <w:rFonts w:asciiTheme="majorHAnsi" w:eastAsiaTheme="majorEastAsia" w:hAnsiTheme="majorHAnsi" w:cstheme="majorBidi"/>
                                        <w:caps/>
                                        <w:color w:val="000000" w:themeColor="text1"/>
                                        <w:sz w:val="40"/>
                                        <w:szCs w:val="40"/>
                                      </w:rPr>
                                    </w:pPr>
                                    <w:r w:rsidRPr="007B7A03">
                                      <w:rPr>
                                        <w:rFonts w:asciiTheme="majorHAnsi" w:eastAsiaTheme="majorEastAsia" w:hAnsiTheme="majorHAnsi" w:cstheme="majorBidi"/>
                                        <w:caps/>
                                        <w:color w:val="000000" w:themeColor="text1"/>
                                        <w:sz w:val="40"/>
                                        <w:szCs w:val="40"/>
                                      </w:rPr>
                                      <w:t>Caron Group</w:t>
                                    </w:r>
                                  </w:p>
                                </w:sdtContent>
                              </w:sdt>
                              <w:p w14:paraId="6D12E176" w14:textId="01FF0C69" w:rsidR="007D51ED" w:rsidRPr="0004342D" w:rsidRDefault="0037216F">
                                <w:pPr>
                                  <w:pStyle w:val="NoSpacing"/>
                                  <w:spacing w:before="120"/>
                                  <w:rPr>
                                    <w:color w:val="000000" w:themeColor="text1"/>
                                    <w:sz w:val="36"/>
                                    <w:szCs w:val="36"/>
                                  </w:rPr>
                                </w:pPr>
                                <w:sdt>
                                  <w:sdtPr>
                                    <w:rPr>
                                      <w:color w:val="000000" w:themeColor="text1"/>
                                      <w:sz w:val="32"/>
                                      <w:szCs w:val="32"/>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7B7A03" w:rsidRPr="007B7A03">
                                      <w:rPr>
                                        <w:color w:val="000000" w:themeColor="text1"/>
                                        <w:sz w:val="32"/>
                                        <w:szCs w:val="32"/>
                                      </w:rPr>
                                      <w:t>Interview Process</w:t>
                                    </w:r>
                                  </w:sdtContent>
                                </w:sdt>
                                <w:r w:rsidR="007D51ED" w:rsidRPr="0004342D">
                                  <w:rPr>
                                    <w:noProof/>
                                    <w:color w:val="000000" w:themeColor="text1"/>
                                  </w:rPr>
                                  <w:t xml:space="preserve"> </w:t>
                                </w:r>
                              </w:p>
                              <w:p w14:paraId="086054C5" w14:textId="77777777" w:rsidR="007D51ED" w:rsidRDefault="007D51E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136C1469" id="_x0000_t202" coordsize="21600,21600" o:spt="202" path="m,l,21600r21600,l21600,xe">
                    <v:stroke joinstyle="miter"/>
                    <v:path gradientshapeok="t" o:connecttype="rect"/>
                  </v:shapetype>
                  <v:shape id="Text Box 62" o:spid="_x0000_s1026" type="#_x0000_t202" style="position:absolute;margin-left:0;margin-top:0;width:468pt;height:1in;z-index:251661824;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color w:val="000000" w:themeColor="text1"/>
                              <w:sz w:val="40"/>
                              <w:szCs w:val="40"/>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08E24F8F" w14:textId="4AB64C3F" w:rsidR="007D51ED" w:rsidRPr="007B7A03" w:rsidRDefault="007B7A03">
                              <w:pPr>
                                <w:pStyle w:val="NoSpacing"/>
                                <w:rPr>
                                  <w:rFonts w:asciiTheme="majorHAnsi" w:eastAsiaTheme="majorEastAsia" w:hAnsiTheme="majorHAnsi" w:cstheme="majorBidi"/>
                                  <w:caps/>
                                  <w:color w:val="000000" w:themeColor="text1"/>
                                  <w:sz w:val="40"/>
                                  <w:szCs w:val="40"/>
                                </w:rPr>
                              </w:pPr>
                              <w:r w:rsidRPr="007B7A03">
                                <w:rPr>
                                  <w:rFonts w:asciiTheme="majorHAnsi" w:eastAsiaTheme="majorEastAsia" w:hAnsiTheme="majorHAnsi" w:cstheme="majorBidi"/>
                                  <w:caps/>
                                  <w:color w:val="000000" w:themeColor="text1"/>
                                  <w:sz w:val="40"/>
                                  <w:szCs w:val="40"/>
                                </w:rPr>
                                <w:t>Caron Group</w:t>
                              </w:r>
                            </w:p>
                          </w:sdtContent>
                        </w:sdt>
                        <w:p w14:paraId="6D12E176" w14:textId="01FF0C69" w:rsidR="007D51ED" w:rsidRPr="0004342D" w:rsidRDefault="0037216F">
                          <w:pPr>
                            <w:pStyle w:val="NoSpacing"/>
                            <w:spacing w:before="120"/>
                            <w:rPr>
                              <w:color w:val="000000" w:themeColor="text1"/>
                              <w:sz w:val="36"/>
                              <w:szCs w:val="36"/>
                            </w:rPr>
                          </w:pPr>
                          <w:sdt>
                            <w:sdtPr>
                              <w:rPr>
                                <w:color w:val="000000" w:themeColor="text1"/>
                                <w:sz w:val="32"/>
                                <w:szCs w:val="32"/>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7B7A03" w:rsidRPr="007B7A03">
                                <w:rPr>
                                  <w:color w:val="000000" w:themeColor="text1"/>
                                  <w:sz w:val="32"/>
                                  <w:szCs w:val="32"/>
                                </w:rPr>
                                <w:t>Interview Process</w:t>
                              </w:r>
                            </w:sdtContent>
                          </w:sdt>
                          <w:r w:rsidR="007D51ED" w:rsidRPr="0004342D">
                            <w:rPr>
                              <w:noProof/>
                              <w:color w:val="000000" w:themeColor="text1"/>
                            </w:rPr>
                            <w:t xml:space="preserve"> </w:t>
                          </w:r>
                        </w:p>
                        <w:p w14:paraId="086054C5" w14:textId="77777777" w:rsidR="007D51ED" w:rsidRDefault="007D51ED"/>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58752" behindDoc="1" locked="0" layoutInCell="1" allowOverlap="1" wp14:anchorId="23143220" wp14:editId="58D3C486">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78CD0C6A" id="Group 2" o:spid="_x0000_s1026" style="position:absolute;margin-left:0;margin-top:0;width:432.65pt;height:448.55pt;z-index:-251657728;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5680" behindDoc="0" locked="0" layoutInCell="1" allowOverlap="1" wp14:anchorId="4F272CC9" wp14:editId="2CEDE846">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D360D03" w14:textId="304EBCCE" w:rsidR="007D51ED" w:rsidRPr="000E286A" w:rsidRDefault="0037216F">
                                <w:pPr>
                                  <w:pStyle w:val="NoSpacing"/>
                                  <w:jc w:val="right"/>
                                  <w:rPr>
                                    <w:color w:val="000000" w:themeColor="text1"/>
                                    <w:sz w:val="28"/>
                                    <w:szCs w:val="28"/>
                                  </w:rPr>
                                </w:pPr>
                                <w:sdt>
                                  <w:sdtPr>
                                    <w:rPr>
                                      <w:color w:val="000000" w:themeColor="text1"/>
                                      <w:sz w:val="28"/>
                                      <w:szCs w:val="28"/>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04342D" w:rsidRPr="000E286A">
                                      <w:rPr>
                                        <w:color w:val="000000" w:themeColor="text1"/>
                                        <w:sz w:val="28"/>
                                        <w:szCs w:val="28"/>
                                      </w:rPr>
                                      <w:t xml:space="preserve">University of Wales </w:t>
                                    </w:r>
                                    <w:r w:rsidR="000E286A" w:rsidRPr="000E286A">
                                      <w:rPr>
                                        <w:color w:val="000000" w:themeColor="text1"/>
                                        <w:sz w:val="28"/>
                                        <w:szCs w:val="28"/>
                                      </w:rPr>
                                      <w:t>Trinity Saint</w:t>
                                    </w:r>
                                    <w:r w:rsidR="0004342D" w:rsidRPr="000E286A">
                                      <w:rPr>
                                        <w:color w:val="000000" w:themeColor="text1"/>
                                        <w:sz w:val="28"/>
                                        <w:szCs w:val="28"/>
                                      </w:rPr>
                                      <w:t xml:space="preserve"> David</w:t>
                                    </w:r>
                                  </w:sdtContent>
                                </w:sdt>
                              </w:p>
                              <w:sdt>
                                <w:sdtPr>
                                  <w:rPr>
                                    <w:color w:val="000000" w:themeColor="text1"/>
                                    <w:sz w:val="28"/>
                                    <w:szCs w:val="28"/>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3D9DF90B" w14:textId="56B65D83" w:rsidR="007D51ED" w:rsidRPr="000E286A" w:rsidRDefault="0004342D">
                                    <w:pPr>
                                      <w:pStyle w:val="NoSpacing"/>
                                      <w:jc w:val="right"/>
                                      <w:rPr>
                                        <w:color w:val="000000" w:themeColor="text1"/>
                                        <w:sz w:val="28"/>
                                        <w:szCs w:val="28"/>
                                      </w:rPr>
                                    </w:pPr>
                                    <w:r w:rsidRPr="000E286A">
                                      <w:rPr>
                                        <w:color w:val="000000" w:themeColor="text1"/>
                                        <w:sz w:val="28"/>
                                        <w:szCs w:val="28"/>
                                      </w:rPr>
                                      <w:t>Adina Ghita (1914431)</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4F272CC9" id="Text Box 69" o:spid="_x0000_s1027" type="#_x0000_t202" style="position:absolute;margin-left:0;margin-top:0;width:468pt;height:29.5pt;z-index:251655680;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1D360D03" w14:textId="304EBCCE" w:rsidR="007D51ED" w:rsidRPr="000E286A" w:rsidRDefault="0037216F">
                          <w:pPr>
                            <w:pStyle w:val="NoSpacing"/>
                            <w:jc w:val="right"/>
                            <w:rPr>
                              <w:color w:val="000000" w:themeColor="text1"/>
                              <w:sz w:val="28"/>
                              <w:szCs w:val="28"/>
                            </w:rPr>
                          </w:pPr>
                          <w:sdt>
                            <w:sdtPr>
                              <w:rPr>
                                <w:color w:val="000000" w:themeColor="text1"/>
                                <w:sz w:val="28"/>
                                <w:szCs w:val="28"/>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04342D" w:rsidRPr="000E286A">
                                <w:rPr>
                                  <w:color w:val="000000" w:themeColor="text1"/>
                                  <w:sz w:val="28"/>
                                  <w:szCs w:val="28"/>
                                </w:rPr>
                                <w:t xml:space="preserve">University of Wales </w:t>
                              </w:r>
                              <w:r w:rsidR="000E286A" w:rsidRPr="000E286A">
                                <w:rPr>
                                  <w:color w:val="000000" w:themeColor="text1"/>
                                  <w:sz w:val="28"/>
                                  <w:szCs w:val="28"/>
                                </w:rPr>
                                <w:t>Trinity Saint</w:t>
                              </w:r>
                              <w:r w:rsidR="0004342D" w:rsidRPr="000E286A">
                                <w:rPr>
                                  <w:color w:val="000000" w:themeColor="text1"/>
                                  <w:sz w:val="28"/>
                                  <w:szCs w:val="28"/>
                                </w:rPr>
                                <w:t xml:space="preserve"> David</w:t>
                              </w:r>
                            </w:sdtContent>
                          </w:sdt>
                        </w:p>
                        <w:sdt>
                          <w:sdtPr>
                            <w:rPr>
                              <w:color w:val="000000" w:themeColor="text1"/>
                              <w:sz w:val="28"/>
                              <w:szCs w:val="28"/>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3D9DF90B" w14:textId="56B65D83" w:rsidR="007D51ED" w:rsidRPr="000E286A" w:rsidRDefault="0004342D">
                              <w:pPr>
                                <w:pStyle w:val="NoSpacing"/>
                                <w:jc w:val="right"/>
                                <w:rPr>
                                  <w:color w:val="000000" w:themeColor="text1"/>
                                  <w:sz w:val="28"/>
                                  <w:szCs w:val="28"/>
                                </w:rPr>
                              </w:pPr>
                              <w:r w:rsidRPr="000E286A">
                                <w:rPr>
                                  <w:color w:val="000000" w:themeColor="text1"/>
                                  <w:sz w:val="28"/>
                                  <w:szCs w:val="28"/>
                                </w:rPr>
                                <w:t>Adina Ghita (1914431)</w:t>
                              </w:r>
                            </w:p>
                          </w:sdtContent>
                        </w:sdt>
                      </w:txbxContent>
                    </v:textbox>
                    <w10:wrap anchorx="page" anchory="margin"/>
                  </v:shape>
                </w:pict>
              </mc:Fallback>
            </mc:AlternateContent>
          </w:r>
        </w:p>
        <w:p w14:paraId="4FE6DADC" w14:textId="77777777" w:rsidR="005C6D2F" w:rsidRDefault="005C6D2F">
          <w:pPr>
            <w:rPr>
              <w:lang w:val="en-US"/>
            </w:rPr>
          </w:pPr>
        </w:p>
        <w:p w14:paraId="1C525B9F" w14:textId="77777777" w:rsidR="005C6D2F" w:rsidRDefault="005C6D2F">
          <w:pPr>
            <w:rPr>
              <w:lang w:val="en-US"/>
            </w:rPr>
          </w:pPr>
        </w:p>
        <w:p w14:paraId="553171D1" w14:textId="77777777" w:rsidR="005C6D2F" w:rsidRDefault="005C6D2F">
          <w:pPr>
            <w:rPr>
              <w:lang w:val="en-US"/>
            </w:rPr>
          </w:pPr>
        </w:p>
        <w:p w14:paraId="4012381F" w14:textId="77777777" w:rsidR="005C6D2F" w:rsidRDefault="005C6D2F">
          <w:pPr>
            <w:rPr>
              <w:lang w:val="en-US"/>
            </w:rPr>
          </w:pPr>
        </w:p>
        <w:p w14:paraId="0FFD93E0" w14:textId="77777777" w:rsidR="005C6D2F" w:rsidRDefault="005C6D2F">
          <w:pPr>
            <w:rPr>
              <w:lang w:val="en-US"/>
            </w:rPr>
          </w:pPr>
        </w:p>
        <w:p w14:paraId="49D8FA30" w14:textId="77777777" w:rsidR="005C6D2F" w:rsidRDefault="005C6D2F">
          <w:pPr>
            <w:rPr>
              <w:lang w:val="en-US"/>
            </w:rPr>
          </w:pPr>
        </w:p>
        <w:p w14:paraId="1A96F97F" w14:textId="77777777" w:rsidR="005C6D2F" w:rsidRDefault="005C6D2F">
          <w:pPr>
            <w:rPr>
              <w:lang w:val="en-US"/>
            </w:rPr>
          </w:pPr>
        </w:p>
        <w:p w14:paraId="4B528B9C" w14:textId="77777777" w:rsidR="005C6D2F" w:rsidRDefault="005C6D2F">
          <w:pPr>
            <w:rPr>
              <w:lang w:val="en-US"/>
            </w:rPr>
          </w:pPr>
        </w:p>
        <w:p w14:paraId="2048544B" w14:textId="77777777" w:rsidR="005C6D2F" w:rsidRDefault="005C6D2F">
          <w:pPr>
            <w:rPr>
              <w:lang w:val="en-US"/>
            </w:rPr>
          </w:pPr>
        </w:p>
        <w:p w14:paraId="6B29104D" w14:textId="77777777" w:rsidR="005C6D2F" w:rsidRDefault="005C6D2F">
          <w:pPr>
            <w:rPr>
              <w:lang w:val="en-US"/>
            </w:rPr>
          </w:pPr>
        </w:p>
        <w:p w14:paraId="76C19921" w14:textId="77777777" w:rsidR="005C6D2F" w:rsidRDefault="005C6D2F">
          <w:pPr>
            <w:rPr>
              <w:lang w:val="en-US"/>
            </w:rPr>
          </w:pPr>
        </w:p>
        <w:p w14:paraId="6D83D43B" w14:textId="77777777" w:rsidR="005C6D2F" w:rsidRDefault="005C6D2F">
          <w:pPr>
            <w:rPr>
              <w:lang w:val="en-US"/>
            </w:rPr>
          </w:pPr>
        </w:p>
        <w:p w14:paraId="2C31CBE5" w14:textId="77777777" w:rsidR="005C6D2F" w:rsidRDefault="005C6D2F">
          <w:pPr>
            <w:rPr>
              <w:lang w:val="en-US"/>
            </w:rPr>
          </w:pPr>
        </w:p>
        <w:p w14:paraId="63652ACA" w14:textId="77777777" w:rsidR="005C6D2F" w:rsidRDefault="005C6D2F">
          <w:pPr>
            <w:rPr>
              <w:lang w:val="en-US"/>
            </w:rPr>
          </w:pPr>
        </w:p>
        <w:p w14:paraId="712B54FB" w14:textId="77777777" w:rsidR="005C6D2F" w:rsidRDefault="005C6D2F">
          <w:pPr>
            <w:rPr>
              <w:lang w:val="en-US"/>
            </w:rPr>
          </w:pPr>
        </w:p>
        <w:p w14:paraId="000450B0" w14:textId="77777777" w:rsidR="005C6D2F" w:rsidRDefault="005C6D2F">
          <w:pPr>
            <w:rPr>
              <w:lang w:val="en-US"/>
            </w:rPr>
          </w:pPr>
        </w:p>
        <w:p w14:paraId="25D01F7D" w14:textId="77777777" w:rsidR="005C6D2F" w:rsidRDefault="005C6D2F">
          <w:pPr>
            <w:rPr>
              <w:lang w:val="en-US"/>
            </w:rPr>
          </w:pPr>
        </w:p>
        <w:p w14:paraId="197554EA" w14:textId="77777777" w:rsidR="005C6D2F" w:rsidRDefault="005C6D2F">
          <w:pPr>
            <w:rPr>
              <w:lang w:val="en-US"/>
            </w:rPr>
          </w:pPr>
        </w:p>
        <w:p w14:paraId="5BB18356" w14:textId="77777777" w:rsidR="005C6D2F" w:rsidRDefault="005C6D2F">
          <w:pPr>
            <w:rPr>
              <w:lang w:val="en-US"/>
            </w:rPr>
          </w:pPr>
        </w:p>
        <w:p w14:paraId="11A217DE" w14:textId="77777777" w:rsidR="005C6D2F" w:rsidRDefault="005C6D2F">
          <w:pPr>
            <w:rPr>
              <w:lang w:val="en-US"/>
            </w:rPr>
          </w:pPr>
        </w:p>
        <w:p w14:paraId="7D041F91" w14:textId="77777777" w:rsidR="005C6D2F" w:rsidRDefault="005C6D2F">
          <w:pPr>
            <w:rPr>
              <w:lang w:val="en-US"/>
            </w:rPr>
          </w:pPr>
        </w:p>
        <w:p w14:paraId="6F8AD4E2" w14:textId="77777777" w:rsidR="005C6D2F" w:rsidRDefault="005C6D2F">
          <w:pPr>
            <w:rPr>
              <w:lang w:val="en-US"/>
            </w:rPr>
          </w:pPr>
        </w:p>
        <w:p w14:paraId="2D1F0CF3" w14:textId="77777777" w:rsidR="005C6D2F" w:rsidRDefault="005C6D2F">
          <w:pPr>
            <w:rPr>
              <w:lang w:val="en-US"/>
            </w:rPr>
          </w:pPr>
        </w:p>
        <w:p w14:paraId="19A48C90" w14:textId="77777777" w:rsidR="005C6D2F" w:rsidRDefault="005C6D2F">
          <w:pPr>
            <w:rPr>
              <w:lang w:val="en-US"/>
            </w:rPr>
          </w:pPr>
        </w:p>
        <w:p w14:paraId="227F8279" w14:textId="77777777" w:rsidR="005C6D2F" w:rsidRDefault="005C6D2F">
          <w:pPr>
            <w:rPr>
              <w:lang w:val="en-US"/>
            </w:rPr>
          </w:pPr>
        </w:p>
        <w:p w14:paraId="448C52E1" w14:textId="77777777" w:rsidR="005C6D2F" w:rsidRDefault="005C6D2F">
          <w:pPr>
            <w:rPr>
              <w:lang w:val="en-US"/>
            </w:rPr>
          </w:pPr>
        </w:p>
        <w:p w14:paraId="7B8C827B" w14:textId="77777777" w:rsidR="005C6D2F" w:rsidRDefault="005C6D2F">
          <w:pPr>
            <w:rPr>
              <w:lang w:val="en-US"/>
            </w:rPr>
          </w:pPr>
        </w:p>
        <w:p w14:paraId="59261636" w14:textId="77777777" w:rsidR="005C6D2F" w:rsidRDefault="005C6D2F">
          <w:pPr>
            <w:rPr>
              <w:lang w:val="en-US"/>
            </w:rPr>
          </w:pPr>
        </w:p>
        <w:p w14:paraId="15EFBE4E" w14:textId="77777777" w:rsidR="005C6D2F" w:rsidRDefault="005C6D2F">
          <w:pPr>
            <w:rPr>
              <w:lang w:val="en-US"/>
            </w:rPr>
          </w:pPr>
        </w:p>
        <w:p w14:paraId="0FE25835" w14:textId="77777777" w:rsidR="005C6D2F" w:rsidRDefault="005C6D2F">
          <w:pPr>
            <w:rPr>
              <w:lang w:val="en-US"/>
            </w:rPr>
          </w:pPr>
        </w:p>
        <w:p w14:paraId="6FA2FAF5" w14:textId="2964822A" w:rsidR="00841349" w:rsidRPr="005C6D2F" w:rsidRDefault="000E286A">
          <w:pPr>
            <w:rPr>
              <w:b/>
              <w:bCs/>
              <w:sz w:val="28"/>
              <w:szCs w:val="28"/>
              <w:lang w:val="en-US"/>
            </w:rPr>
          </w:pPr>
          <w:r w:rsidRPr="005C6D2F">
            <w:rPr>
              <w:b/>
              <w:bCs/>
              <w:sz w:val="28"/>
              <w:szCs w:val="28"/>
              <w:lang w:val="en-US"/>
            </w:rPr>
            <w:lastRenderedPageBreak/>
            <w:t>1.Introduction</w:t>
          </w:r>
        </w:p>
        <w:p w14:paraId="63C83D60" w14:textId="09AB850F" w:rsidR="0073411C" w:rsidRDefault="00841349" w:rsidP="007B7A03">
          <w:pPr>
            <w:rPr>
              <w:sz w:val="26"/>
              <w:szCs w:val="26"/>
              <w:lang w:val="en-US"/>
            </w:rPr>
          </w:pPr>
          <w:r w:rsidRPr="005C6D2F">
            <w:rPr>
              <w:sz w:val="24"/>
              <w:szCs w:val="24"/>
              <w:lang w:val="en-US"/>
            </w:rPr>
            <w:t xml:space="preserve">               </w:t>
          </w:r>
          <w:r w:rsidR="007B7A03">
            <w:rPr>
              <w:sz w:val="26"/>
              <w:szCs w:val="26"/>
              <w:lang w:val="en-US"/>
            </w:rPr>
            <w:t xml:space="preserve">An interview is the most import part of the hiring process in every organization. As a definition the interview is a formal discussion between employer and </w:t>
          </w:r>
          <w:r w:rsidR="00E645E0">
            <w:rPr>
              <w:sz w:val="26"/>
              <w:szCs w:val="26"/>
              <w:lang w:val="en-US"/>
            </w:rPr>
            <w:t xml:space="preserve">potential </w:t>
          </w:r>
          <w:r w:rsidR="007B7A03">
            <w:rPr>
              <w:sz w:val="26"/>
              <w:szCs w:val="26"/>
              <w:lang w:val="en-US"/>
            </w:rPr>
            <w:t xml:space="preserve">employee to find out if </w:t>
          </w:r>
          <w:r w:rsidR="0037216F">
            <w:rPr>
              <w:sz w:val="26"/>
              <w:szCs w:val="26"/>
              <w:lang w:val="en-US"/>
            </w:rPr>
            <w:t xml:space="preserve">they have an aptitude for </w:t>
          </w:r>
          <w:r w:rsidR="007B7A03">
            <w:rPr>
              <w:sz w:val="26"/>
              <w:szCs w:val="26"/>
              <w:lang w:val="en-US"/>
            </w:rPr>
            <w:t>the job.</w:t>
          </w:r>
        </w:p>
        <w:p w14:paraId="3D494A27" w14:textId="77777777" w:rsidR="004D7F52" w:rsidRPr="005C6D2F" w:rsidRDefault="004D7F52">
          <w:pPr>
            <w:rPr>
              <w:sz w:val="26"/>
              <w:szCs w:val="26"/>
              <w:lang w:val="en-US"/>
            </w:rPr>
          </w:pPr>
        </w:p>
        <w:p w14:paraId="53D93250" w14:textId="55058C4B" w:rsidR="00FB716C" w:rsidRPr="004D7F52" w:rsidRDefault="00C07BEF">
          <w:pPr>
            <w:rPr>
              <w:sz w:val="24"/>
              <w:szCs w:val="24"/>
              <w:lang w:val="en-US"/>
            </w:rPr>
          </w:pPr>
          <w:r w:rsidRPr="005C6D2F">
            <w:rPr>
              <w:b/>
              <w:bCs/>
              <w:sz w:val="28"/>
              <w:szCs w:val="28"/>
              <w:lang w:val="en-US"/>
            </w:rPr>
            <w:t xml:space="preserve">2. </w:t>
          </w:r>
          <w:r w:rsidR="007B7A03">
            <w:rPr>
              <w:b/>
              <w:bCs/>
              <w:sz w:val="28"/>
              <w:szCs w:val="28"/>
              <w:lang w:val="en-US"/>
            </w:rPr>
            <w:t>The Interview Process in Caron Group</w:t>
          </w:r>
        </w:p>
        <w:p w14:paraId="49834587" w14:textId="37308685" w:rsidR="00AC451B" w:rsidRDefault="00FB716C" w:rsidP="007B7A03">
          <w:pPr>
            <w:rPr>
              <w:sz w:val="26"/>
              <w:szCs w:val="26"/>
              <w:lang w:val="en-US"/>
            </w:rPr>
          </w:pPr>
          <w:r w:rsidRPr="005C6D2F">
            <w:rPr>
              <w:sz w:val="26"/>
              <w:szCs w:val="26"/>
              <w:lang w:val="en-US"/>
            </w:rPr>
            <w:t xml:space="preserve">                </w:t>
          </w:r>
          <w:r w:rsidR="007B7A03">
            <w:rPr>
              <w:sz w:val="26"/>
              <w:szCs w:val="26"/>
              <w:lang w:val="en-US"/>
            </w:rPr>
            <w:t xml:space="preserve">In our company we </w:t>
          </w:r>
          <w:r w:rsidR="00FE7BD3">
            <w:rPr>
              <w:sz w:val="26"/>
              <w:szCs w:val="26"/>
              <w:lang w:val="en-US"/>
            </w:rPr>
            <w:t>a</w:t>
          </w:r>
          <w:r w:rsidR="0037216F">
            <w:rPr>
              <w:sz w:val="26"/>
              <w:szCs w:val="26"/>
              <w:lang w:val="en-US"/>
            </w:rPr>
            <w:t>re adopting</w:t>
          </w:r>
          <w:r w:rsidR="00FE7BD3">
            <w:rPr>
              <w:sz w:val="26"/>
              <w:szCs w:val="26"/>
              <w:lang w:val="en-US"/>
            </w:rPr>
            <w:t xml:space="preserve"> </w:t>
          </w:r>
          <w:r w:rsidR="007B7A03">
            <w:rPr>
              <w:sz w:val="26"/>
              <w:szCs w:val="26"/>
              <w:lang w:val="en-US"/>
            </w:rPr>
            <w:t xml:space="preserve">the 1 to 1 interview which is more beneficial to form a strong team, able to offer the best services to our clients. </w:t>
          </w:r>
        </w:p>
        <w:p w14:paraId="46B67A2A" w14:textId="1306BC8F" w:rsidR="007B7A03" w:rsidRDefault="007B7A03" w:rsidP="007B7A03">
          <w:pPr>
            <w:rPr>
              <w:sz w:val="26"/>
              <w:szCs w:val="26"/>
              <w:lang w:val="en-US"/>
            </w:rPr>
          </w:pPr>
          <w:r>
            <w:rPr>
              <w:sz w:val="26"/>
              <w:szCs w:val="26"/>
              <w:lang w:val="en-US"/>
            </w:rPr>
            <w:t xml:space="preserve">                 Usually the duration of the interview is 30 minutes to 1 hour and during this time we ask the candidates questions which will help us to see if the potential employee is the ideal candidate for the Home Manager </w:t>
          </w:r>
          <w:r w:rsidR="0037216F">
            <w:rPr>
              <w:sz w:val="26"/>
              <w:szCs w:val="26"/>
              <w:lang w:val="en-US"/>
            </w:rPr>
            <w:t>Position</w:t>
          </w:r>
          <w:r>
            <w:rPr>
              <w:sz w:val="26"/>
              <w:szCs w:val="26"/>
              <w:lang w:val="en-US"/>
            </w:rPr>
            <w:t xml:space="preserve">. We also know that the candidates can be </w:t>
          </w:r>
          <w:r w:rsidR="0037216F">
            <w:rPr>
              <w:sz w:val="26"/>
              <w:szCs w:val="26"/>
              <w:lang w:val="en-US"/>
            </w:rPr>
            <w:t xml:space="preserve">nervous </w:t>
          </w:r>
          <w:r>
            <w:rPr>
              <w:sz w:val="26"/>
              <w:szCs w:val="26"/>
              <w:lang w:val="en-US"/>
            </w:rPr>
            <w:t>about the present situation</w:t>
          </w:r>
          <w:r w:rsidR="0037216F">
            <w:rPr>
              <w:sz w:val="26"/>
              <w:szCs w:val="26"/>
              <w:lang w:val="en-US"/>
            </w:rPr>
            <w:t>,</w:t>
          </w:r>
          <w:r>
            <w:rPr>
              <w:sz w:val="26"/>
              <w:szCs w:val="26"/>
              <w:lang w:val="en-US"/>
            </w:rPr>
            <w:t xml:space="preserve"> they can feel under pressure and we understand these </w:t>
          </w:r>
          <w:r w:rsidR="00BE4DB5">
            <w:rPr>
              <w:sz w:val="26"/>
              <w:szCs w:val="26"/>
              <w:lang w:val="en-US"/>
            </w:rPr>
            <w:t>emotions</w:t>
          </w:r>
          <w:r w:rsidR="0037216F">
            <w:rPr>
              <w:sz w:val="26"/>
              <w:szCs w:val="26"/>
              <w:lang w:val="en-US"/>
            </w:rPr>
            <w:t>. B</w:t>
          </w:r>
          <w:r>
            <w:rPr>
              <w:sz w:val="26"/>
              <w:szCs w:val="26"/>
              <w:lang w:val="en-US"/>
            </w:rPr>
            <w:t>ut with all of these we are looking for a c</w:t>
          </w:r>
          <w:r w:rsidR="00BE4DB5">
            <w:rPr>
              <w:sz w:val="26"/>
              <w:szCs w:val="26"/>
              <w:lang w:val="en-US"/>
            </w:rPr>
            <w:t>onfident candidate able to create a strong first impression.</w:t>
          </w:r>
        </w:p>
        <w:p w14:paraId="449D26A1" w14:textId="06DB591E" w:rsidR="00BE4DB5" w:rsidRDefault="00BE4DB5" w:rsidP="007B7A03">
          <w:pPr>
            <w:rPr>
              <w:sz w:val="26"/>
              <w:szCs w:val="26"/>
              <w:lang w:val="en-US"/>
            </w:rPr>
          </w:pPr>
          <w:r>
            <w:rPr>
              <w:sz w:val="26"/>
              <w:szCs w:val="26"/>
              <w:lang w:val="en-US"/>
            </w:rPr>
            <w:t xml:space="preserve">                  Another important step of the interview process is that we give the potential employee a task that can occur within our company and we are expecting a STAR answer. That means we are looking to see the approach in emergencies and how the candidate would deal with a set of circumstances. </w:t>
          </w:r>
        </w:p>
        <w:p w14:paraId="27F68E6B" w14:textId="3B08E5B6" w:rsidR="00BE4DB5" w:rsidRDefault="00BE4DB5" w:rsidP="007B7A03">
          <w:pPr>
            <w:rPr>
              <w:sz w:val="26"/>
              <w:szCs w:val="26"/>
              <w:lang w:val="en-US"/>
            </w:rPr>
          </w:pPr>
          <w:r>
            <w:rPr>
              <w:sz w:val="26"/>
              <w:szCs w:val="26"/>
              <w:lang w:val="en-US"/>
            </w:rPr>
            <w:t xml:space="preserve">                  During the interview we are more likely to address the potential employee with open-ended questions and we are expecting them to notice the difference between these questions and close-ended questions and be able to give a well worded and objective answer. </w:t>
          </w:r>
        </w:p>
        <w:p w14:paraId="345CD66B" w14:textId="77777777" w:rsidR="0037216F" w:rsidRDefault="00BE4DB5" w:rsidP="007B7A03">
          <w:pPr>
            <w:rPr>
              <w:sz w:val="26"/>
              <w:szCs w:val="26"/>
              <w:lang w:val="en-US"/>
            </w:rPr>
          </w:pPr>
          <w:r>
            <w:rPr>
              <w:sz w:val="26"/>
              <w:szCs w:val="26"/>
              <w:lang w:val="en-US"/>
            </w:rPr>
            <w:t xml:space="preserve">                   We expect that our </w:t>
          </w:r>
          <w:r w:rsidR="00147276">
            <w:rPr>
              <w:sz w:val="26"/>
              <w:szCs w:val="26"/>
              <w:lang w:val="en-US"/>
            </w:rPr>
            <w:t>aspirants of the job will meet the requirements</w:t>
          </w:r>
          <w:r w:rsidR="0037216F">
            <w:rPr>
              <w:sz w:val="26"/>
              <w:szCs w:val="26"/>
              <w:lang w:val="en-US"/>
            </w:rPr>
            <w:t>:</w:t>
          </w:r>
        </w:p>
        <w:p w14:paraId="3DC34C1D" w14:textId="77777777" w:rsidR="0037216F" w:rsidRDefault="0037216F" w:rsidP="007B7A03">
          <w:pPr>
            <w:rPr>
              <w:sz w:val="26"/>
              <w:szCs w:val="26"/>
              <w:lang w:val="en-US"/>
            </w:rPr>
          </w:pPr>
          <w:r>
            <w:rPr>
              <w:sz w:val="26"/>
              <w:szCs w:val="26"/>
              <w:lang w:val="en-US"/>
            </w:rPr>
            <w:t>H</w:t>
          </w:r>
          <w:r w:rsidR="00147276">
            <w:rPr>
              <w:sz w:val="26"/>
              <w:szCs w:val="26"/>
              <w:lang w:val="en-US"/>
            </w:rPr>
            <w:t>old the certificate of QCF</w:t>
          </w:r>
          <w:r w:rsidR="00FE7BD3">
            <w:rPr>
              <w:sz w:val="26"/>
              <w:szCs w:val="26"/>
              <w:lang w:val="en-US"/>
            </w:rPr>
            <w:t>/NVQ</w:t>
          </w:r>
          <w:r w:rsidR="00147276">
            <w:rPr>
              <w:sz w:val="26"/>
              <w:szCs w:val="26"/>
              <w:lang w:val="en-US"/>
            </w:rPr>
            <w:t xml:space="preserve"> Level 5</w:t>
          </w:r>
        </w:p>
        <w:p w14:paraId="3093972D" w14:textId="77777777" w:rsidR="0037216F" w:rsidRDefault="0037216F" w:rsidP="007B7A03">
          <w:pPr>
            <w:rPr>
              <w:sz w:val="26"/>
              <w:szCs w:val="26"/>
              <w:lang w:val="en-US"/>
            </w:rPr>
          </w:pPr>
          <w:r>
            <w:rPr>
              <w:sz w:val="26"/>
              <w:szCs w:val="26"/>
              <w:lang w:val="en-US"/>
            </w:rPr>
            <w:t>T</w:t>
          </w:r>
          <w:r w:rsidR="00147276">
            <w:rPr>
              <w:sz w:val="26"/>
              <w:szCs w:val="26"/>
              <w:lang w:val="en-US"/>
            </w:rPr>
            <w:t xml:space="preserve">wo references from their previous </w:t>
          </w:r>
          <w:r>
            <w:rPr>
              <w:sz w:val="26"/>
              <w:szCs w:val="26"/>
              <w:lang w:val="en-US"/>
            </w:rPr>
            <w:t>employment</w:t>
          </w:r>
        </w:p>
        <w:p w14:paraId="0EFE18AA" w14:textId="77777777" w:rsidR="0037216F" w:rsidRDefault="00147276" w:rsidP="007B7A03">
          <w:pPr>
            <w:rPr>
              <w:sz w:val="26"/>
              <w:szCs w:val="26"/>
              <w:lang w:val="en-US"/>
            </w:rPr>
          </w:pPr>
          <w:r>
            <w:rPr>
              <w:sz w:val="26"/>
              <w:szCs w:val="26"/>
              <w:lang w:val="en-US"/>
            </w:rPr>
            <w:t>DBS certificate</w:t>
          </w:r>
        </w:p>
        <w:p w14:paraId="11CB7CDE" w14:textId="77777777" w:rsidR="0037216F" w:rsidRDefault="0037216F" w:rsidP="007B7A03">
          <w:pPr>
            <w:rPr>
              <w:sz w:val="26"/>
              <w:szCs w:val="26"/>
              <w:lang w:val="en-US"/>
            </w:rPr>
          </w:pPr>
          <w:r>
            <w:rPr>
              <w:sz w:val="26"/>
              <w:szCs w:val="26"/>
              <w:lang w:val="en-US"/>
            </w:rPr>
            <w:t>Driving license(optional).</w:t>
          </w:r>
        </w:p>
        <w:p w14:paraId="5F6150CE" w14:textId="3FFBF84E" w:rsidR="00BE4DB5" w:rsidRDefault="0037216F" w:rsidP="007B7A03">
          <w:pPr>
            <w:rPr>
              <w:sz w:val="26"/>
              <w:szCs w:val="26"/>
              <w:lang w:val="en-US"/>
            </w:rPr>
          </w:pPr>
          <w:r>
            <w:rPr>
              <w:sz w:val="26"/>
              <w:szCs w:val="26"/>
              <w:lang w:val="en-US"/>
            </w:rPr>
            <w:t xml:space="preserve">                    </w:t>
          </w:r>
          <w:r w:rsidR="00147276">
            <w:rPr>
              <w:sz w:val="26"/>
              <w:szCs w:val="26"/>
              <w:lang w:val="en-US"/>
            </w:rPr>
            <w:t xml:space="preserve"> The preferred language is English, but </w:t>
          </w:r>
          <w:r>
            <w:rPr>
              <w:sz w:val="26"/>
              <w:szCs w:val="26"/>
              <w:lang w:val="en-US"/>
            </w:rPr>
            <w:t>Welsh speaking would be an advantage</w:t>
          </w:r>
          <w:r w:rsidR="00147276">
            <w:rPr>
              <w:sz w:val="26"/>
              <w:szCs w:val="26"/>
              <w:lang w:val="en-US"/>
            </w:rPr>
            <w:t>. Any candidate who wants to be part of our team needs at least 2 years of experience</w:t>
          </w:r>
          <w:r>
            <w:rPr>
              <w:sz w:val="26"/>
              <w:szCs w:val="26"/>
              <w:lang w:val="en-US"/>
            </w:rPr>
            <w:t xml:space="preserve">, but internal training and support will be given to further their skills and knowledge. </w:t>
          </w:r>
          <w:bookmarkStart w:id="0" w:name="_GoBack"/>
          <w:bookmarkEnd w:id="0"/>
        </w:p>
        <w:p w14:paraId="178776E5" w14:textId="0E8A4D15" w:rsidR="00147276" w:rsidRDefault="00147276" w:rsidP="007B7A03">
          <w:pPr>
            <w:rPr>
              <w:sz w:val="26"/>
              <w:szCs w:val="26"/>
              <w:lang w:val="en-US"/>
            </w:rPr>
          </w:pPr>
          <w:r>
            <w:rPr>
              <w:sz w:val="26"/>
              <w:szCs w:val="26"/>
              <w:lang w:val="en-US"/>
            </w:rPr>
            <w:t xml:space="preserve">                     The interview depends, due to different sectors within the company, so for the position as a home manager we are expecting aspirants with experience, in management style and who has good expectations for the future. As an interviewer I </w:t>
          </w:r>
          <w:r>
            <w:rPr>
              <w:sz w:val="26"/>
              <w:szCs w:val="26"/>
              <w:lang w:val="en-US"/>
            </w:rPr>
            <w:lastRenderedPageBreak/>
            <w:t xml:space="preserve">will be more then happy to see in front of me a candidate who knows things about our company, who is well informed and prepared and also </w:t>
          </w:r>
          <w:r w:rsidR="00F751D0">
            <w:rPr>
              <w:sz w:val="26"/>
              <w:szCs w:val="26"/>
              <w:lang w:val="en-US"/>
            </w:rPr>
            <w:t xml:space="preserve">ready at any moment to offer a good answer to any question and not be intimidated to ask as well. </w:t>
          </w:r>
        </w:p>
        <w:p w14:paraId="6ABBCD9B" w14:textId="698D2314" w:rsidR="00F751D0" w:rsidRDefault="00F751D0" w:rsidP="007B7A03">
          <w:pPr>
            <w:rPr>
              <w:sz w:val="26"/>
              <w:szCs w:val="26"/>
              <w:lang w:val="en-US"/>
            </w:rPr>
          </w:pPr>
          <w:r>
            <w:rPr>
              <w:sz w:val="26"/>
              <w:szCs w:val="26"/>
              <w:lang w:val="en-US"/>
            </w:rPr>
            <w:t xml:space="preserve">                      We will decide after the first interview process which candidate suited the job best and call them back for the second interview within 7 to 14 days. Due to a 1 to 1 interview not a panel interview we will usually use a different person within the company, either from head office or another manager. After the second interview the person most suited to the job will receive the job offer and if they accept the offer</w:t>
          </w:r>
          <w:r w:rsidR="00FE7BD3">
            <w:rPr>
              <w:sz w:val="26"/>
              <w:szCs w:val="26"/>
              <w:lang w:val="en-US"/>
            </w:rPr>
            <w:t>,</w:t>
          </w:r>
          <w:r>
            <w:rPr>
              <w:sz w:val="26"/>
              <w:szCs w:val="26"/>
              <w:lang w:val="en-US"/>
            </w:rPr>
            <w:t xml:space="preserve"> the unsuccessful </w:t>
          </w:r>
          <w:r w:rsidR="00FE7BD3">
            <w:rPr>
              <w:sz w:val="26"/>
              <w:szCs w:val="26"/>
              <w:lang w:val="en-US"/>
            </w:rPr>
            <w:t xml:space="preserve">candidates </w:t>
          </w:r>
          <w:r>
            <w:rPr>
              <w:sz w:val="26"/>
              <w:szCs w:val="26"/>
              <w:lang w:val="en-US"/>
            </w:rPr>
            <w:t>will receive feedback from the company regarding their performance.</w:t>
          </w:r>
        </w:p>
        <w:p w14:paraId="1057B854" w14:textId="77777777" w:rsidR="00BE4DB5" w:rsidRDefault="00BE4DB5" w:rsidP="007B7A03">
          <w:pPr>
            <w:rPr>
              <w:sz w:val="26"/>
              <w:szCs w:val="26"/>
              <w:lang w:val="en-US"/>
            </w:rPr>
          </w:pPr>
        </w:p>
        <w:p w14:paraId="4098E01F" w14:textId="77777777" w:rsidR="004D7F52" w:rsidRPr="005C6D2F" w:rsidRDefault="004D7F52">
          <w:pPr>
            <w:rPr>
              <w:sz w:val="26"/>
              <w:szCs w:val="26"/>
              <w:lang w:val="en-US"/>
            </w:rPr>
          </w:pPr>
        </w:p>
        <w:p w14:paraId="5ABD5049" w14:textId="6A46647F" w:rsidR="00AC451B" w:rsidRDefault="00AC451B">
          <w:pPr>
            <w:rPr>
              <w:b/>
              <w:bCs/>
              <w:sz w:val="28"/>
              <w:szCs w:val="28"/>
              <w:lang w:val="en-US"/>
            </w:rPr>
          </w:pPr>
          <w:r w:rsidRPr="005C6D2F">
            <w:rPr>
              <w:b/>
              <w:bCs/>
              <w:sz w:val="28"/>
              <w:szCs w:val="28"/>
              <w:lang w:val="en-US"/>
            </w:rPr>
            <w:t>3.Conclusion</w:t>
          </w:r>
        </w:p>
        <w:p w14:paraId="298A456A" w14:textId="30340AA6" w:rsidR="00F751D0" w:rsidRPr="00B00F49" w:rsidRDefault="00F751D0">
          <w:pPr>
            <w:rPr>
              <w:sz w:val="26"/>
              <w:szCs w:val="26"/>
              <w:lang w:val="en-US"/>
            </w:rPr>
          </w:pPr>
          <w:r w:rsidRPr="00B00F49">
            <w:rPr>
              <w:b/>
              <w:bCs/>
              <w:sz w:val="26"/>
              <w:szCs w:val="26"/>
              <w:lang w:val="en-US"/>
            </w:rPr>
            <w:t xml:space="preserve">                        </w:t>
          </w:r>
          <w:r w:rsidR="00B00F49" w:rsidRPr="00B00F49">
            <w:rPr>
              <w:sz w:val="26"/>
              <w:szCs w:val="26"/>
              <w:lang w:val="en-US"/>
            </w:rPr>
            <w:t xml:space="preserve">All things considered the interview is a vital process to any organization which gives you an insight into an individual candidate and their knowledge and skills. </w:t>
          </w:r>
        </w:p>
        <w:p w14:paraId="702A33D3" w14:textId="67BA6C6B" w:rsidR="006C1184" w:rsidRPr="005C6D2F" w:rsidRDefault="00AC451B">
          <w:pPr>
            <w:rPr>
              <w:sz w:val="26"/>
              <w:szCs w:val="26"/>
              <w:lang w:val="en-US"/>
            </w:rPr>
          </w:pPr>
          <w:r>
            <w:rPr>
              <w:lang w:val="en-US"/>
            </w:rPr>
            <w:t xml:space="preserve">                    </w:t>
          </w:r>
          <w:r w:rsidR="004D7F52">
            <w:rPr>
              <w:lang w:val="en-US"/>
            </w:rPr>
            <w:t xml:space="preserve"> </w:t>
          </w:r>
        </w:p>
      </w:sdtContent>
    </w:sdt>
    <w:p w14:paraId="1290FD65" w14:textId="1B07983E" w:rsidR="00F8734F" w:rsidRDefault="008A581B" w:rsidP="008A581B">
      <w:pPr>
        <w:tabs>
          <w:tab w:val="left" w:pos="6150"/>
        </w:tabs>
        <w:rPr>
          <w:lang w:val="en-US"/>
        </w:rPr>
      </w:pPr>
      <w:r>
        <w:rPr>
          <w:lang w:val="en-US"/>
        </w:rPr>
        <w:tab/>
      </w:r>
    </w:p>
    <w:p w14:paraId="2C5F4E59" w14:textId="1BA57071" w:rsidR="002C7300" w:rsidRDefault="002C7300" w:rsidP="008A581B">
      <w:pPr>
        <w:tabs>
          <w:tab w:val="left" w:pos="6150"/>
        </w:tabs>
        <w:rPr>
          <w:b/>
          <w:bCs/>
          <w:sz w:val="28"/>
          <w:szCs w:val="28"/>
          <w:lang w:val="en-US"/>
        </w:rPr>
      </w:pPr>
      <w:r w:rsidRPr="008A581B">
        <w:rPr>
          <w:b/>
          <w:bCs/>
          <w:sz w:val="28"/>
          <w:szCs w:val="28"/>
          <w:lang w:val="en-US"/>
        </w:rPr>
        <w:t>4. References</w:t>
      </w:r>
    </w:p>
    <w:p w14:paraId="08421900" w14:textId="436B81C5" w:rsidR="00E645E0" w:rsidRDefault="00FE7BD3" w:rsidP="008A581B">
      <w:pPr>
        <w:tabs>
          <w:tab w:val="left" w:pos="6150"/>
        </w:tabs>
        <w:rPr>
          <w:sz w:val="26"/>
          <w:szCs w:val="26"/>
          <w:lang w:val="en-US"/>
        </w:rPr>
      </w:pPr>
      <w:r w:rsidRPr="00FE7BD3">
        <w:rPr>
          <w:sz w:val="26"/>
          <w:szCs w:val="26"/>
          <w:lang w:val="en-US"/>
        </w:rPr>
        <w:t xml:space="preserve">Blakely-Gray, R. (02.09.2018) </w:t>
      </w:r>
      <w:r w:rsidRPr="00FE7BD3">
        <w:rPr>
          <w:b/>
          <w:bCs/>
          <w:sz w:val="26"/>
          <w:szCs w:val="26"/>
          <w:lang w:val="en-US"/>
        </w:rPr>
        <w:t>How Long Should an Interview Last?</w:t>
      </w:r>
      <w:r w:rsidRPr="00FE7BD3">
        <w:rPr>
          <w:sz w:val="26"/>
          <w:szCs w:val="26"/>
          <w:lang w:val="en-US"/>
        </w:rPr>
        <w:t xml:space="preserve"> At: </w:t>
      </w:r>
      <w:hyperlink r:id="rId4" w:history="1">
        <w:r w:rsidRPr="00FE7BD3">
          <w:rPr>
            <w:rStyle w:val="Hyperlink"/>
            <w:sz w:val="26"/>
            <w:szCs w:val="26"/>
            <w:lang w:val="en-US"/>
          </w:rPr>
          <w:t>https://www.topechelon.com/blog/placement-process/how-long-should-interview-last/</w:t>
        </w:r>
      </w:hyperlink>
      <w:r w:rsidRPr="00FE7BD3">
        <w:rPr>
          <w:sz w:val="26"/>
          <w:szCs w:val="26"/>
          <w:lang w:val="en-US"/>
        </w:rPr>
        <w:t xml:space="preserve"> (Accessed: 11</w:t>
      </w:r>
      <w:r w:rsidRPr="00FE7BD3">
        <w:rPr>
          <w:sz w:val="26"/>
          <w:szCs w:val="26"/>
          <w:vertAlign w:val="superscript"/>
          <w:lang w:val="en-US"/>
        </w:rPr>
        <w:t>th</w:t>
      </w:r>
      <w:r w:rsidRPr="00FE7BD3">
        <w:rPr>
          <w:sz w:val="26"/>
          <w:szCs w:val="26"/>
          <w:lang w:val="en-US"/>
        </w:rPr>
        <w:t xml:space="preserve"> March 2020)</w:t>
      </w:r>
    </w:p>
    <w:p w14:paraId="0E5E45C6" w14:textId="35B18B42" w:rsidR="00E645E0" w:rsidRDefault="00E645E0" w:rsidP="008A581B">
      <w:pPr>
        <w:tabs>
          <w:tab w:val="left" w:pos="6150"/>
        </w:tabs>
        <w:rPr>
          <w:rFonts w:cstheme="minorHAnsi"/>
          <w:color w:val="282828"/>
          <w:spacing w:val="-2"/>
          <w:sz w:val="26"/>
          <w:szCs w:val="26"/>
          <w:shd w:val="clear" w:color="auto" w:fill="FFFFFF"/>
        </w:rPr>
      </w:pPr>
      <w:r>
        <w:rPr>
          <w:sz w:val="26"/>
          <w:szCs w:val="26"/>
          <w:lang w:val="en-US"/>
        </w:rPr>
        <w:t xml:space="preserve">Trull, S.G. (From January 1964) </w:t>
      </w:r>
      <w:r w:rsidRPr="00E645E0">
        <w:rPr>
          <w:rFonts w:cstheme="minorHAnsi"/>
          <w:b/>
          <w:bCs/>
          <w:color w:val="282828"/>
          <w:spacing w:val="-2"/>
          <w:sz w:val="26"/>
          <w:szCs w:val="26"/>
          <w:shd w:val="clear" w:color="auto" w:fill="FFFFFF"/>
        </w:rPr>
        <w:t>Strategies of Effective Interviewing</w:t>
      </w:r>
      <w:r>
        <w:rPr>
          <w:rFonts w:cstheme="minorHAnsi"/>
          <w:b/>
          <w:bCs/>
          <w:color w:val="282828"/>
          <w:spacing w:val="-2"/>
          <w:sz w:val="26"/>
          <w:szCs w:val="26"/>
          <w:shd w:val="clear" w:color="auto" w:fill="FFFFFF"/>
        </w:rPr>
        <w:t xml:space="preserve"> </w:t>
      </w:r>
      <w:r w:rsidRPr="00E645E0">
        <w:rPr>
          <w:rFonts w:cstheme="minorHAnsi"/>
          <w:color w:val="282828"/>
          <w:spacing w:val="-2"/>
          <w:sz w:val="26"/>
          <w:szCs w:val="26"/>
          <w:shd w:val="clear" w:color="auto" w:fill="FFFFFF"/>
        </w:rPr>
        <w:t>At:</w:t>
      </w:r>
      <w:r>
        <w:rPr>
          <w:rFonts w:cstheme="minorHAnsi"/>
          <w:color w:val="282828"/>
          <w:spacing w:val="-2"/>
          <w:sz w:val="26"/>
          <w:szCs w:val="26"/>
          <w:shd w:val="clear" w:color="auto" w:fill="FFFFFF"/>
        </w:rPr>
        <w:t xml:space="preserve"> </w:t>
      </w:r>
      <w:hyperlink r:id="rId5" w:history="1">
        <w:r w:rsidRPr="000407A1">
          <w:rPr>
            <w:rStyle w:val="Hyperlink"/>
            <w:rFonts w:cstheme="minorHAnsi"/>
            <w:spacing w:val="-2"/>
            <w:sz w:val="26"/>
            <w:szCs w:val="26"/>
            <w:shd w:val="clear" w:color="auto" w:fill="FFFFFF"/>
          </w:rPr>
          <w:t>https://hbr.org/1964/01/strategies-of-effective-interviewing</w:t>
        </w:r>
      </w:hyperlink>
      <w:r>
        <w:rPr>
          <w:rFonts w:cstheme="minorHAnsi"/>
          <w:color w:val="282828"/>
          <w:spacing w:val="-2"/>
          <w:sz w:val="26"/>
          <w:szCs w:val="26"/>
          <w:shd w:val="clear" w:color="auto" w:fill="FFFFFF"/>
        </w:rPr>
        <w:t xml:space="preserve"> (Accessed: 11</w:t>
      </w:r>
      <w:r w:rsidRPr="00E645E0">
        <w:rPr>
          <w:rFonts w:cstheme="minorHAnsi"/>
          <w:color w:val="282828"/>
          <w:spacing w:val="-2"/>
          <w:sz w:val="26"/>
          <w:szCs w:val="26"/>
          <w:shd w:val="clear" w:color="auto" w:fill="FFFFFF"/>
          <w:vertAlign w:val="superscript"/>
        </w:rPr>
        <w:t>th</w:t>
      </w:r>
      <w:r>
        <w:rPr>
          <w:rFonts w:cstheme="minorHAnsi"/>
          <w:color w:val="282828"/>
          <w:spacing w:val="-2"/>
          <w:sz w:val="26"/>
          <w:szCs w:val="26"/>
          <w:shd w:val="clear" w:color="auto" w:fill="FFFFFF"/>
        </w:rPr>
        <w:t xml:space="preserve"> March 2020)</w:t>
      </w:r>
    </w:p>
    <w:p w14:paraId="77383E29" w14:textId="36140094" w:rsidR="00E645E0" w:rsidRPr="00E645E0" w:rsidRDefault="00E645E0" w:rsidP="008A581B">
      <w:pPr>
        <w:tabs>
          <w:tab w:val="left" w:pos="6150"/>
        </w:tabs>
        <w:rPr>
          <w:sz w:val="26"/>
          <w:szCs w:val="26"/>
          <w:lang w:val="en-US"/>
        </w:rPr>
      </w:pPr>
      <w:r>
        <w:rPr>
          <w:rFonts w:cstheme="minorHAnsi"/>
          <w:color w:val="282828"/>
          <w:spacing w:val="-2"/>
          <w:sz w:val="26"/>
          <w:szCs w:val="26"/>
          <w:shd w:val="clear" w:color="auto" w:fill="FFFFFF"/>
        </w:rPr>
        <w:t xml:space="preserve">Knight, R. (23.01.2015) </w:t>
      </w:r>
      <w:r w:rsidRPr="00E645E0">
        <w:rPr>
          <w:rFonts w:cstheme="minorHAnsi"/>
          <w:b/>
          <w:bCs/>
          <w:color w:val="282828"/>
          <w:spacing w:val="-2"/>
          <w:sz w:val="26"/>
          <w:szCs w:val="26"/>
          <w:shd w:val="clear" w:color="auto" w:fill="FFFFFF"/>
        </w:rPr>
        <w:t>How to Conduct an Effective Job Interview</w:t>
      </w:r>
      <w:r>
        <w:rPr>
          <w:rFonts w:cstheme="minorHAnsi"/>
          <w:b/>
          <w:bCs/>
          <w:color w:val="282828"/>
          <w:spacing w:val="-2"/>
          <w:sz w:val="26"/>
          <w:szCs w:val="26"/>
          <w:shd w:val="clear" w:color="auto" w:fill="FFFFFF"/>
        </w:rPr>
        <w:t xml:space="preserve"> </w:t>
      </w:r>
      <w:r w:rsidRPr="00E645E0">
        <w:rPr>
          <w:rFonts w:cstheme="minorHAnsi"/>
          <w:color w:val="282828"/>
          <w:spacing w:val="-2"/>
          <w:sz w:val="26"/>
          <w:szCs w:val="26"/>
          <w:shd w:val="clear" w:color="auto" w:fill="FFFFFF"/>
        </w:rPr>
        <w:t>At:</w:t>
      </w:r>
      <w:r>
        <w:rPr>
          <w:rFonts w:cstheme="minorHAnsi"/>
          <w:color w:val="282828"/>
          <w:spacing w:val="-2"/>
          <w:sz w:val="26"/>
          <w:szCs w:val="26"/>
          <w:shd w:val="clear" w:color="auto" w:fill="FFFFFF"/>
        </w:rPr>
        <w:t xml:space="preserve"> </w:t>
      </w:r>
      <w:hyperlink r:id="rId6" w:history="1">
        <w:r w:rsidRPr="000407A1">
          <w:rPr>
            <w:rStyle w:val="Hyperlink"/>
            <w:rFonts w:cstheme="minorHAnsi"/>
            <w:spacing w:val="-2"/>
            <w:sz w:val="26"/>
            <w:szCs w:val="26"/>
            <w:shd w:val="clear" w:color="auto" w:fill="FFFFFF"/>
          </w:rPr>
          <w:t>https://hbr.org/2015/01/how-to-conduct-an-effective-job-interview</w:t>
        </w:r>
      </w:hyperlink>
      <w:r>
        <w:rPr>
          <w:rFonts w:cstheme="minorHAnsi"/>
          <w:color w:val="282828"/>
          <w:spacing w:val="-2"/>
          <w:sz w:val="26"/>
          <w:szCs w:val="26"/>
          <w:shd w:val="clear" w:color="auto" w:fill="FFFFFF"/>
        </w:rPr>
        <w:t xml:space="preserve"> (Accessed: 11</w:t>
      </w:r>
      <w:r w:rsidRPr="00E645E0">
        <w:rPr>
          <w:rFonts w:cstheme="minorHAnsi"/>
          <w:color w:val="282828"/>
          <w:spacing w:val="-2"/>
          <w:sz w:val="26"/>
          <w:szCs w:val="26"/>
          <w:shd w:val="clear" w:color="auto" w:fill="FFFFFF"/>
          <w:vertAlign w:val="superscript"/>
        </w:rPr>
        <w:t>th</w:t>
      </w:r>
      <w:r>
        <w:rPr>
          <w:rFonts w:cstheme="minorHAnsi"/>
          <w:color w:val="282828"/>
          <w:spacing w:val="-2"/>
          <w:sz w:val="26"/>
          <w:szCs w:val="26"/>
          <w:shd w:val="clear" w:color="auto" w:fill="FFFFFF"/>
        </w:rPr>
        <w:t xml:space="preserve"> March 2020) </w:t>
      </w:r>
    </w:p>
    <w:p w14:paraId="0FFA5CCC" w14:textId="75DE3FE6" w:rsidR="002C7300" w:rsidRDefault="002C7300" w:rsidP="008A581B">
      <w:pPr>
        <w:tabs>
          <w:tab w:val="left" w:pos="6150"/>
        </w:tabs>
        <w:rPr>
          <w:b/>
          <w:bCs/>
          <w:sz w:val="28"/>
          <w:szCs w:val="28"/>
          <w:lang w:val="en-US"/>
        </w:rPr>
      </w:pPr>
    </w:p>
    <w:sectPr w:rsidR="002C7300" w:rsidSect="007D51E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5BE3"/>
    <w:rsid w:val="0004342D"/>
    <w:rsid w:val="00057E59"/>
    <w:rsid w:val="000E286A"/>
    <w:rsid w:val="000F3E1D"/>
    <w:rsid w:val="00117D6E"/>
    <w:rsid w:val="00125BE3"/>
    <w:rsid w:val="00147276"/>
    <w:rsid w:val="001959D4"/>
    <w:rsid w:val="00252FF9"/>
    <w:rsid w:val="002554EA"/>
    <w:rsid w:val="0025728E"/>
    <w:rsid w:val="00260D05"/>
    <w:rsid w:val="00281167"/>
    <w:rsid w:val="00283312"/>
    <w:rsid w:val="002C7300"/>
    <w:rsid w:val="002E4603"/>
    <w:rsid w:val="0037216F"/>
    <w:rsid w:val="003C6C8A"/>
    <w:rsid w:val="003E3925"/>
    <w:rsid w:val="003E711D"/>
    <w:rsid w:val="003F5DEC"/>
    <w:rsid w:val="00425390"/>
    <w:rsid w:val="00430B6B"/>
    <w:rsid w:val="004922C1"/>
    <w:rsid w:val="0049241E"/>
    <w:rsid w:val="004B744F"/>
    <w:rsid w:val="004D0046"/>
    <w:rsid w:val="004D7F52"/>
    <w:rsid w:val="00537FC0"/>
    <w:rsid w:val="00554B43"/>
    <w:rsid w:val="005A76A4"/>
    <w:rsid w:val="005C6D2F"/>
    <w:rsid w:val="005E47DC"/>
    <w:rsid w:val="005F3DA4"/>
    <w:rsid w:val="005F6178"/>
    <w:rsid w:val="0061397A"/>
    <w:rsid w:val="006374C6"/>
    <w:rsid w:val="00673646"/>
    <w:rsid w:val="006910BD"/>
    <w:rsid w:val="006A732B"/>
    <w:rsid w:val="006B600B"/>
    <w:rsid w:val="006C1184"/>
    <w:rsid w:val="006C17FF"/>
    <w:rsid w:val="006C5BFD"/>
    <w:rsid w:val="006D1615"/>
    <w:rsid w:val="006F2568"/>
    <w:rsid w:val="0073411C"/>
    <w:rsid w:val="00737660"/>
    <w:rsid w:val="00745B4D"/>
    <w:rsid w:val="0077562F"/>
    <w:rsid w:val="00792D06"/>
    <w:rsid w:val="007B1B64"/>
    <w:rsid w:val="007B7A03"/>
    <w:rsid w:val="007D1CAB"/>
    <w:rsid w:val="007D51ED"/>
    <w:rsid w:val="00810D8C"/>
    <w:rsid w:val="00841349"/>
    <w:rsid w:val="00875261"/>
    <w:rsid w:val="00880EE7"/>
    <w:rsid w:val="008872CA"/>
    <w:rsid w:val="008A581B"/>
    <w:rsid w:val="008B1157"/>
    <w:rsid w:val="008C274E"/>
    <w:rsid w:val="008C764D"/>
    <w:rsid w:val="00903B63"/>
    <w:rsid w:val="009054AC"/>
    <w:rsid w:val="00941674"/>
    <w:rsid w:val="0098561C"/>
    <w:rsid w:val="0099599C"/>
    <w:rsid w:val="009C4F93"/>
    <w:rsid w:val="009E7D2C"/>
    <w:rsid w:val="009F7A0E"/>
    <w:rsid w:val="00A845AE"/>
    <w:rsid w:val="00AB363A"/>
    <w:rsid w:val="00AC451B"/>
    <w:rsid w:val="00B00F49"/>
    <w:rsid w:val="00B04EBE"/>
    <w:rsid w:val="00B07DAB"/>
    <w:rsid w:val="00B249E9"/>
    <w:rsid w:val="00BE4DB5"/>
    <w:rsid w:val="00C07BEF"/>
    <w:rsid w:val="00C16513"/>
    <w:rsid w:val="00C316BE"/>
    <w:rsid w:val="00C3766B"/>
    <w:rsid w:val="00C748F6"/>
    <w:rsid w:val="00C76559"/>
    <w:rsid w:val="00C83DD8"/>
    <w:rsid w:val="00C86781"/>
    <w:rsid w:val="00CE0464"/>
    <w:rsid w:val="00CE7A39"/>
    <w:rsid w:val="00CF1100"/>
    <w:rsid w:val="00D00636"/>
    <w:rsid w:val="00D24060"/>
    <w:rsid w:val="00D56960"/>
    <w:rsid w:val="00DD61BF"/>
    <w:rsid w:val="00DF0B60"/>
    <w:rsid w:val="00E552D6"/>
    <w:rsid w:val="00E55A2F"/>
    <w:rsid w:val="00E55B23"/>
    <w:rsid w:val="00E645E0"/>
    <w:rsid w:val="00EA32D0"/>
    <w:rsid w:val="00EB558A"/>
    <w:rsid w:val="00EC39A1"/>
    <w:rsid w:val="00ED64E9"/>
    <w:rsid w:val="00EE2EBD"/>
    <w:rsid w:val="00EF03CE"/>
    <w:rsid w:val="00F120BF"/>
    <w:rsid w:val="00F26F51"/>
    <w:rsid w:val="00F319FE"/>
    <w:rsid w:val="00F751D0"/>
    <w:rsid w:val="00F8734F"/>
    <w:rsid w:val="00F9105E"/>
    <w:rsid w:val="00FA5797"/>
    <w:rsid w:val="00FB716C"/>
    <w:rsid w:val="00FE2C93"/>
    <w:rsid w:val="00FE7B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1C119B"/>
  <w15:chartTrackingRefBased/>
  <w15:docId w15:val="{F9F90FC2-288B-48AF-AD62-26AFC45030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51E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51ED"/>
    <w:rPr>
      <w:rFonts w:eastAsiaTheme="minorEastAsia"/>
      <w:lang w:val="en-US"/>
    </w:rPr>
  </w:style>
  <w:style w:type="character" w:styleId="Hyperlink">
    <w:name w:val="Hyperlink"/>
    <w:basedOn w:val="DefaultParagraphFont"/>
    <w:uiPriority w:val="99"/>
    <w:unhideWhenUsed/>
    <w:rsid w:val="005E47DC"/>
    <w:rPr>
      <w:color w:val="0563C1" w:themeColor="hyperlink"/>
      <w:u w:val="single"/>
    </w:rPr>
  </w:style>
  <w:style w:type="character" w:styleId="UnresolvedMention">
    <w:name w:val="Unresolved Mention"/>
    <w:basedOn w:val="DefaultParagraphFont"/>
    <w:uiPriority w:val="99"/>
    <w:semiHidden/>
    <w:unhideWhenUsed/>
    <w:rsid w:val="005E47D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hbr.org/2015/01/how-to-conduct-an-effective-job-interview" TargetMode="External"/><Relationship Id="rId5" Type="http://schemas.openxmlformats.org/officeDocument/2006/relationships/hyperlink" Target="https://hbr.org/1964/01/strategies-of-effective-interviewing" TargetMode="External"/><Relationship Id="rId4" Type="http://schemas.openxmlformats.org/officeDocument/2006/relationships/hyperlink" Target="https://www.topechelon.com/blog/placement-process/how-long-should-interview-las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24653</TotalTime>
  <Pages>3</Pages>
  <Words>609</Words>
  <Characters>3476</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Caron Group</vt:lpstr>
    </vt:vector>
  </TitlesOfParts>
  <Company>University of Wales Trinity Saint David</Company>
  <LinksUpToDate>false</LinksUpToDate>
  <CharactersWithSpaces>4077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Caron Group</dc:title>
  <dc:subject>Interview Process</dc:subject>
  <dc:creator>Adina Ghita</dc:creator>
  <cp:keywords/>
  <dc:description/>
  <cp:lastModifiedBy>Adina Ghita</cp:lastModifiedBy>
  <cp:revision>7</cp:revision>
  <dcterms:created xsi:type="dcterms:W3CDTF">2020-02-22T20:34:00Z</dcterms:created>
  <dcterms:modified xsi:type="dcterms:W3CDTF">2020-03-12T22:41:00Z</dcterms:modified>
  <cp:category>Adina Ghita (1914431)</cp:category>
</cp:coreProperties>
</file>