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7A213" w14:textId="77777777" w:rsidR="0055466E" w:rsidRPr="007117A6" w:rsidRDefault="00074B10" w:rsidP="00074B10">
      <w:pPr>
        <w:tabs>
          <w:tab w:val="left" w:pos="720"/>
          <w:tab w:val="left" w:pos="1440"/>
          <w:tab w:val="left" w:pos="2160"/>
          <w:tab w:val="left" w:pos="2880"/>
        </w:tabs>
        <w:jc w:val="center"/>
        <w:rPr>
          <w:rFonts w:ascii="Arial" w:hAnsi="Arial" w:cs="Arial"/>
          <w:b/>
          <w:lang w:val="en-GB" w:eastAsia="en-GB"/>
        </w:rPr>
      </w:pPr>
      <w:r w:rsidRPr="007117A6">
        <w:rPr>
          <w:rFonts w:ascii="Arial" w:hAnsi="Arial" w:cs="Arial"/>
          <w:b/>
          <w:lang w:val="en-GB" w:eastAsia="en-GB"/>
        </w:rPr>
        <w:t xml:space="preserve">BMPF7102 </w:t>
      </w:r>
      <w:r w:rsidRPr="007117A6">
        <w:rPr>
          <w:rFonts w:ascii="Arial" w:hAnsi="Arial" w:cs="Arial"/>
          <w:lang w:val="en-GB"/>
        </w:rPr>
        <w:t>Quantitative Research Methods</w:t>
      </w:r>
      <w:r w:rsidRPr="007117A6">
        <w:rPr>
          <w:rFonts w:ascii="Arial" w:hAnsi="Arial" w:cs="Arial"/>
          <w:b/>
          <w:lang w:val="en-GB" w:eastAsia="en-GB"/>
        </w:rPr>
        <w:t xml:space="preserve"> Assignment</w:t>
      </w:r>
    </w:p>
    <w:p w14:paraId="79A15DD5" w14:textId="77777777" w:rsidR="00074B10" w:rsidRPr="007117A6" w:rsidRDefault="00074B10" w:rsidP="00074B10">
      <w:pPr>
        <w:tabs>
          <w:tab w:val="left" w:pos="720"/>
          <w:tab w:val="left" w:pos="1440"/>
          <w:tab w:val="left" w:pos="2160"/>
          <w:tab w:val="left" w:pos="2880"/>
        </w:tabs>
        <w:jc w:val="center"/>
        <w:rPr>
          <w:rFonts w:ascii="Arial" w:hAnsi="Arial" w:cs="Arial"/>
          <w:b/>
          <w:lang w:val="en-GB" w:eastAsia="en-GB"/>
        </w:rPr>
      </w:pPr>
      <w:proofErr w:type="spellStart"/>
      <w:r w:rsidRPr="007117A6">
        <w:rPr>
          <w:rFonts w:ascii="Arial" w:hAnsi="Arial" w:cs="Arial"/>
          <w:b/>
          <w:lang w:val="en-GB" w:eastAsia="en-GB"/>
        </w:rPr>
        <w:t>Merve</w:t>
      </w:r>
      <w:proofErr w:type="spellEnd"/>
      <w:r w:rsidRPr="007117A6">
        <w:rPr>
          <w:rFonts w:ascii="Arial" w:hAnsi="Arial" w:cs="Arial"/>
          <w:b/>
          <w:lang w:val="en-GB" w:eastAsia="en-GB"/>
        </w:rPr>
        <w:t xml:space="preserve"> CAN, </w:t>
      </w:r>
      <w:proofErr w:type="spellStart"/>
      <w:r w:rsidRPr="007117A6">
        <w:rPr>
          <w:rFonts w:ascii="Arial" w:hAnsi="Arial" w:cs="Arial"/>
          <w:b/>
          <w:lang w:val="en-GB" w:eastAsia="en-GB"/>
        </w:rPr>
        <w:t>D.Prof</w:t>
      </w:r>
      <w:proofErr w:type="spellEnd"/>
      <w:r w:rsidRPr="007117A6">
        <w:rPr>
          <w:rFonts w:ascii="Arial" w:hAnsi="Arial" w:cs="Arial"/>
          <w:b/>
          <w:lang w:val="en-GB" w:eastAsia="en-GB"/>
        </w:rPr>
        <w:t>. Candidate</w:t>
      </w:r>
    </w:p>
    <w:p w14:paraId="3E99B7A7" w14:textId="77777777" w:rsidR="00074B10" w:rsidRPr="007117A6" w:rsidRDefault="00074B10" w:rsidP="00074B10">
      <w:pPr>
        <w:tabs>
          <w:tab w:val="left" w:pos="720"/>
          <w:tab w:val="left" w:pos="1440"/>
          <w:tab w:val="left" w:pos="2160"/>
          <w:tab w:val="left" w:pos="2880"/>
        </w:tabs>
        <w:jc w:val="center"/>
        <w:rPr>
          <w:rFonts w:ascii="Arial" w:hAnsi="Arial" w:cs="Arial"/>
          <w:b/>
          <w:lang w:val="en-GB" w:eastAsia="en-GB"/>
        </w:rPr>
      </w:pPr>
      <w:r w:rsidRPr="007117A6">
        <w:rPr>
          <w:rFonts w:ascii="Arial" w:hAnsi="Arial" w:cs="Arial"/>
          <w:b/>
          <w:lang w:val="en-GB" w:eastAsia="en-GB"/>
        </w:rPr>
        <w:t>1811279</w:t>
      </w:r>
    </w:p>
    <w:p w14:paraId="2A276480" w14:textId="6831ECDB" w:rsidR="00074B10" w:rsidRPr="007117A6" w:rsidRDefault="00074B10" w:rsidP="00074B10">
      <w:pPr>
        <w:tabs>
          <w:tab w:val="left" w:pos="720"/>
          <w:tab w:val="left" w:pos="1440"/>
          <w:tab w:val="left" w:pos="2160"/>
          <w:tab w:val="left" w:pos="2880"/>
        </w:tabs>
        <w:jc w:val="center"/>
        <w:rPr>
          <w:rFonts w:ascii="Arial" w:hAnsi="Arial" w:cs="Arial"/>
          <w:b/>
          <w:lang w:val="en-GB" w:eastAsia="en-GB"/>
        </w:rPr>
      </w:pPr>
    </w:p>
    <w:p w14:paraId="5E58897D" w14:textId="43EA9EF8" w:rsidR="005250CF" w:rsidRPr="007117A6" w:rsidRDefault="00BA1842" w:rsidP="00074B10">
      <w:pPr>
        <w:tabs>
          <w:tab w:val="left" w:pos="720"/>
          <w:tab w:val="left" w:pos="1440"/>
          <w:tab w:val="left" w:pos="2160"/>
          <w:tab w:val="left" w:pos="2880"/>
        </w:tabs>
        <w:jc w:val="center"/>
        <w:rPr>
          <w:rFonts w:ascii="Arial" w:hAnsi="Arial" w:cs="Arial"/>
          <w:b/>
          <w:lang w:val="en-GB" w:eastAsia="en-GB"/>
        </w:rPr>
      </w:pPr>
      <w:r w:rsidRPr="007117A6">
        <w:rPr>
          <w:rFonts w:ascii="Arial" w:hAnsi="Arial" w:cs="Arial"/>
          <w:b/>
          <w:lang w:val="en-GB" w:eastAsia="en-GB"/>
        </w:rPr>
        <w:t xml:space="preserve">A CASE STUDY: Structured coaching and measuring its effectiveness in a </w:t>
      </w:r>
      <w:r w:rsidR="00DF1BFB" w:rsidRPr="007117A6">
        <w:rPr>
          <w:rFonts w:ascii="Arial" w:hAnsi="Arial" w:cs="Arial"/>
          <w:b/>
          <w:lang w:val="en-GB" w:eastAsia="en-GB"/>
        </w:rPr>
        <w:t>Retail Company in Turkey</w:t>
      </w:r>
    </w:p>
    <w:p w14:paraId="4FD43E36" w14:textId="77777777" w:rsidR="005250CF" w:rsidRPr="007117A6" w:rsidRDefault="005250CF" w:rsidP="00074B10">
      <w:pPr>
        <w:tabs>
          <w:tab w:val="left" w:pos="720"/>
          <w:tab w:val="left" w:pos="1440"/>
          <w:tab w:val="left" w:pos="2160"/>
          <w:tab w:val="left" w:pos="2880"/>
        </w:tabs>
        <w:jc w:val="center"/>
        <w:rPr>
          <w:rFonts w:ascii="Arial" w:hAnsi="Arial" w:cs="Arial"/>
          <w:b/>
          <w:lang w:val="en-GB" w:eastAsia="en-GB"/>
        </w:rPr>
      </w:pPr>
    </w:p>
    <w:p w14:paraId="44474C61" w14:textId="429BD1EE" w:rsidR="00074B10" w:rsidRPr="007117A6" w:rsidRDefault="0020320F" w:rsidP="0020320F">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INTRODUCTION</w:t>
      </w:r>
      <w:r w:rsidR="00017AFB" w:rsidRPr="007117A6">
        <w:rPr>
          <w:rFonts w:ascii="Arial" w:hAnsi="Arial" w:cs="Arial"/>
          <w:b/>
          <w:lang w:val="en-GB" w:eastAsia="en-GB"/>
        </w:rPr>
        <w:t xml:space="preserve"> </w:t>
      </w:r>
    </w:p>
    <w:p w14:paraId="5BF0F13D" w14:textId="77777777" w:rsidR="00A34CDA" w:rsidRDefault="00A34CDA" w:rsidP="0020320F">
      <w:pPr>
        <w:tabs>
          <w:tab w:val="left" w:pos="720"/>
          <w:tab w:val="left" w:pos="1440"/>
          <w:tab w:val="left" w:pos="2160"/>
          <w:tab w:val="left" w:pos="2880"/>
        </w:tabs>
        <w:rPr>
          <w:rFonts w:ascii="Arial" w:hAnsi="Arial" w:cs="Arial"/>
          <w:bCs/>
          <w:lang w:val="en-GB" w:eastAsia="en-GB"/>
        </w:rPr>
      </w:pPr>
    </w:p>
    <w:p w14:paraId="30BE9D60" w14:textId="627281F8" w:rsidR="0020320F" w:rsidRDefault="00A34CDA" w:rsidP="0020320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DF1BFB" w:rsidRPr="007117A6">
        <w:rPr>
          <w:rFonts w:ascii="Arial" w:hAnsi="Arial" w:cs="Arial"/>
          <w:bCs/>
          <w:lang w:val="en-GB" w:eastAsia="en-GB"/>
        </w:rPr>
        <w:t xml:space="preserve">Coaching has various types. Individual coaching, team coaching, </w:t>
      </w:r>
      <w:r w:rsidR="00696E50" w:rsidRPr="007117A6">
        <w:rPr>
          <w:rFonts w:ascii="Arial" w:hAnsi="Arial" w:cs="Arial"/>
          <w:bCs/>
          <w:lang w:val="en-GB" w:eastAsia="en-GB"/>
        </w:rPr>
        <w:t>free-flow coaching, structured coaching, etc. As a development method itself, coaching is widely discussed</w:t>
      </w:r>
      <w:r w:rsidR="00F03A25" w:rsidRPr="007117A6">
        <w:rPr>
          <w:rFonts w:ascii="Arial" w:hAnsi="Arial" w:cs="Arial"/>
          <w:bCs/>
          <w:lang w:val="en-GB" w:eastAsia="en-GB"/>
        </w:rPr>
        <w:t xml:space="preserve"> let alone how it is delivered. In this paper, we are aiming to share a case study of a retail company for which a </w:t>
      </w:r>
      <w:r w:rsidR="000E1156" w:rsidRPr="007117A6">
        <w:rPr>
          <w:rFonts w:ascii="Arial" w:hAnsi="Arial" w:cs="Arial"/>
          <w:bCs/>
          <w:lang w:val="en-GB" w:eastAsia="en-GB"/>
        </w:rPr>
        <w:t xml:space="preserve">customized, </w:t>
      </w:r>
      <w:r w:rsidR="00F03A25" w:rsidRPr="007117A6">
        <w:rPr>
          <w:rFonts w:ascii="Arial" w:hAnsi="Arial" w:cs="Arial"/>
          <w:bCs/>
          <w:lang w:val="en-GB" w:eastAsia="en-GB"/>
        </w:rPr>
        <w:t xml:space="preserve">structured coaching programme was developed </w:t>
      </w:r>
      <w:r w:rsidR="000E1156" w:rsidRPr="007117A6">
        <w:rPr>
          <w:rFonts w:ascii="Arial" w:hAnsi="Arial" w:cs="Arial"/>
          <w:bCs/>
          <w:lang w:val="en-GB" w:eastAsia="en-GB"/>
        </w:rPr>
        <w:t xml:space="preserve">and delivered </w:t>
      </w:r>
      <w:r w:rsidR="007E34C6" w:rsidRPr="007117A6">
        <w:rPr>
          <w:rFonts w:ascii="Arial" w:hAnsi="Arial" w:cs="Arial"/>
          <w:bCs/>
          <w:lang w:val="en-GB" w:eastAsia="en-GB"/>
        </w:rPr>
        <w:t xml:space="preserve">between </w:t>
      </w:r>
      <w:r w:rsidR="003D2F93" w:rsidRPr="007117A6">
        <w:rPr>
          <w:rFonts w:ascii="Arial" w:hAnsi="Arial" w:cs="Arial"/>
          <w:bCs/>
          <w:lang w:val="en-GB" w:eastAsia="en-GB"/>
        </w:rPr>
        <w:t xml:space="preserve">years of </w:t>
      </w:r>
      <w:r w:rsidR="007E34C6" w:rsidRPr="007117A6">
        <w:rPr>
          <w:rFonts w:ascii="Arial" w:hAnsi="Arial" w:cs="Arial"/>
          <w:bCs/>
          <w:lang w:val="en-GB" w:eastAsia="en-GB"/>
        </w:rPr>
        <w:t xml:space="preserve">2016 and 2018 </w:t>
      </w:r>
      <w:r w:rsidR="000E1156" w:rsidRPr="007117A6">
        <w:rPr>
          <w:rFonts w:ascii="Arial" w:hAnsi="Arial" w:cs="Arial"/>
          <w:bCs/>
          <w:lang w:val="en-GB" w:eastAsia="en-GB"/>
        </w:rPr>
        <w:t xml:space="preserve">and after </w:t>
      </w:r>
      <w:r w:rsidR="00E86B74" w:rsidRPr="007117A6">
        <w:rPr>
          <w:rFonts w:ascii="Arial" w:hAnsi="Arial" w:cs="Arial"/>
          <w:bCs/>
          <w:lang w:val="en-GB" w:eastAsia="en-GB"/>
        </w:rPr>
        <w:t xml:space="preserve">2 years of </w:t>
      </w:r>
      <w:r w:rsidR="00663410" w:rsidRPr="007117A6">
        <w:rPr>
          <w:rFonts w:ascii="Arial" w:hAnsi="Arial" w:cs="Arial"/>
          <w:bCs/>
          <w:lang w:val="en-GB" w:eastAsia="en-GB"/>
        </w:rPr>
        <w:t xml:space="preserve">the </w:t>
      </w:r>
      <w:r w:rsidR="00E86B74" w:rsidRPr="007117A6">
        <w:rPr>
          <w:rFonts w:ascii="Arial" w:hAnsi="Arial" w:cs="Arial"/>
          <w:bCs/>
          <w:lang w:val="en-GB" w:eastAsia="en-GB"/>
        </w:rPr>
        <w:t>final delivery</w:t>
      </w:r>
      <w:r w:rsidR="003D2F93" w:rsidRPr="007117A6">
        <w:rPr>
          <w:rFonts w:ascii="Arial" w:hAnsi="Arial" w:cs="Arial"/>
          <w:bCs/>
          <w:lang w:val="en-GB" w:eastAsia="en-GB"/>
        </w:rPr>
        <w:t xml:space="preserve"> </w:t>
      </w:r>
      <w:r w:rsidR="00DB5A5F" w:rsidRPr="007117A6">
        <w:rPr>
          <w:rFonts w:ascii="Arial" w:hAnsi="Arial" w:cs="Arial"/>
          <w:bCs/>
          <w:lang w:val="en-GB" w:eastAsia="en-GB"/>
        </w:rPr>
        <w:t>in 2020</w:t>
      </w:r>
      <w:r w:rsidR="00DB5A5F">
        <w:rPr>
          <w:rFonts w:ascii="Arial" w:hAnsi="Arial" w:cs="Arial"/>
          <w:bCs/>
          <w:lang w:val="en-GB" w:eastAsia="en-GB"/>
        </w:rPr>
        <w:t xml:space="preserve">, </w:t>
      </w:r>
      <w:r w:rsidR="00E86B74" w:rsidRPr="007117A6">
        <w:rPr>
          <w:rFonts w:ascii="Arial" w:hAnsi="Arial" w:cs="Arial"/>
          <w:bCs/>
          <w:lang w:val="en-GB" w:eastAsia="en-GB"/>
        </w:rPr>
        <w:t xml:space="preserve">the residue of the coaching in the </w:t>
      </w:r>
      <w:r w:rsidR="00A5225A" w:rsidRPr="007117A6">
        <w:rPr>
          <w:rFonts w:ascii="Arial" w:hAnsi="Arial" w:cs="Arial"/>
          <w:bCs/>
          <w:lang w:val="en-GB" w:eastAsia="en-GB"/>
        </w:rPr>
        <w:t xml:space="preserve">company </w:t>
      </w:r>
      <w:r w:rsidR="00E86B74" w:rsidRPr="007117A6">
        <w:rPr>
          <w:rFonts w:ascii="Arial" w:hAnsi="Arial" w:cs="Arial"/>
          <w:bCs/>
          <w:lang w:val="en-GB" w:eastAsia="en-GB"/>
        </w:rPr>
        <w:t>culture was a matter of curiosity</w:t>
      </w:r>
      <w:r w:rsidR="007E34C6" w:rsidRPr="007117A6">
        <w:rPr>
          <w:rFonts w:ascii="Arial" w:hAnsi="Arial" w:cs="Arial"/>
          <w:bCs/>
          <w:lang w:val="en-GB" w:eastAsia="en-GB"/>
        </w:rPr>
        <w:t xml:space="preserve">. </w:t>
      </w:r>
      <w:r w:rsidR="00C84FF6" w:rsidRPr="007117A6">
        <w:rPr>
          <w:rFonts w:ascii="Arial" w:hAnsi="Arial" w:cs="Arial"/>
          <w:bCs/>
          <w:lang w:val="en-GB" w:eastAsia="en-GB"/>
        </w:rPr>
        <w:t xml:space="preserve">If the behaviours coached about were still prevalent, if there was difference between the groups which got the coaching and which did </w:t>
      </w:r>
      <w:r w:rsidR="00DB3B65" w:rsidRPr="007117A6">
        <w:rPr>
          <w:rFonts w:ascii="Arial" w:hAnsi="Arial" w:cs="Arial"/>
          <w:bCs/>
          <w:lang w:val="en-GB" w:eastAsia="en-GB"/>
        </w:rPr>
        <w:t>not,</w:t>
      </w:r>
      <w:r w:rsidR="00C84FF6" w:rsidRPr="007117A6">
        <w:rPr>
          <w:rFonts w:ascii="Arial" w:hAnsi="Arial" w:cs="Arial"/>
          <w:bCs/>
          <w:lang w:val="en-GB" w:eastAsia="en-GB"/>
        </w:rPr>
        <w:t xml:space="preserve"> and many other questions are the </w:t>
      </w:r>
      <w:r w:rsidR="00A5225A" w:rsidRPr="007117A6">
        <w:rPr>
          <w:rFonts w:ascii="Arial" w:hAnsi="Arial" w:cs="Arial"/>
          <w:bCs/>
          <w:lang w:val="en-GB" w:eastAsia="en-GB"/>
        </w:rPr>
        <w:t>subject of this paper</w:t>
      </w:r>
      <w:r w:rsidR="00A7188C" w:rsidRPr="007117A6">
        <w:rPr>
          <w:rFonts w:ascii="Arial" w:hAnsi="Arial" w:cs="Arial"/>
          <w:bCs/>
          <w:lang w:val="en-GB" w:eastAsia="en-GB"/>
        </w:rPr>
        <w:t xml:space="preserve"> as well.</w:t>
      </w:r>
    </w:p>
    <w:p w14:paraId="5DF0F769" w14:textId="77777777" w:rsidR="00A34CDA" w:rsidRPr="007117A6" w:rsidRDefault="00A34CDA" w:rsidP="0020320F">
      <w:pPr>
        <w:tabs>
          <w:tab w:val="left" w:pos="720"/>
          <w:tab w:val="left" w:pos="1440"/>
          <w:tab w:val="left" w:pos="2160"/>
          <w:tab w:val="left" w:pos="2880"/>
        </w:tabs>
        <w:rPr>
          <w:rFonts w:ascii="Arial" w:hAnsi="Arial" w:cs="Arial"/>
          <w:bCs/>
          <w:lang w:val="en-GB" w:eastAsia="en-GB"/>
        </w:rPr>
      </w:pPr>
    </w:p>
    <w:p w14:paraId="4B44464C" w14:textId="77777777" w:rsidR="00A34CDA" w:rsidRDefault="00A34CDA" w:rsidP="00A34CDA">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180681" w:rsidRPr="007117A6">
        <w:rPr>
          <w:rFonts w:ascii="Arial" w:hAnsi="Arial" w:cs="Arial"/>
          <w:bCs/>
          <w:lang w:val="en-GB" w:eastAsia="en-GB"/>
        </w:rPr>
        <w:t xml:space="preserve">When this </w:t>
      </w:r>
      <w:r w:rsidR="009C05A7" w:rsidRPr="007117A6">
        <w:rPr>
          <w:rFonts w:ascii="Arial" w:hAnsi="Arial" w:cs="Arial"/>
          <w:bCs/>
          <w:lang w:val="en-GB" w:eastAsia="en-GB"/>
        </w:rPr>
        <w:t xml:space="preserve">retail company </w:t>
      </w:r>
      <w:r w:rsidR="00180681" w:rsidRPr="007117A6">
        <w:rPr>
          <w:rFonts w:ascii="Arial" w:hAnsi="Arial" w:cs="Arial"/>
          <w:bCs/>
          <w:lang w:val="en-GB" w:eastAsia="en-GB"/>
        </w:rPr>
        <w:t xml:space="preserve">client first came </w:t>
      </w:r>
      <w:r w:rsidR="009C05A7" w:rsidRPr="007117A6">
        <w:rPr>
          <w:rFonts w:ascii="Arial" w:hAnsi="Arial" w:cs="Arial"/>
          <w:bCs/>
          <w:lang w:val="en-GB" w:eastAsia="en-GB"/>
        </w:rPr>
        <w:t>to u</w:t>
      </w:r>
      <w:r w:rsidR="007F3030" w:rsidRPr="007117A6">
        <w:rPr>
          <w:rFonts w:ascii="Arial" w:hAnsi="Arial" w:cs="Arial"/>
          <w:bCs/>
          <w:lang w:val="en-GB" w:eastAsia="en-GB"/>
        </w:rPr>
        <w:t>s</w:t>
      </w:r>
      <w:r w:rsidR="00DB5A5F">
        <w:rPr>
          <w:rFonts w:ascii="Arial" w:hAnsi="Arial" w:cs="Arial"/>
          <w:bCs/>
          <w:lang w:val="en-GB" w:eastAsia="en-GB"/>
        </w:rPr>
        <w:t xml:space="preserve"> as </w:t>
      </w:r>
      <w:proofErr w:type="spellStart"/>
      <w:r w:rsidR="007F3030" w:rsidRPr="007117A6">
        <w:rPr>
          <w:rFonts w:ascii="Arial" w:hAnsi="Arial" w:cs="Arial"/>
          <w:bCs/>
          <w:lang w:val="en-GB" w:eastAsia="en-GB"/>
        </w:rPr>
        <w:t>Minerve</w:t>
      </w:r>
      <w:proofErr w:type="spellEnd"/>
      <w:r w:rsidR="007F3030" w:rsidRPr="007117A6">
        <w:rPr>
          <w:rFonts w:ascii="Arial" w:hAnsi="Arial" w:cs="Arial"/>
          <w:bCs/>
          <w:lang w:val="en-GB" w:eastAsia="en-GB"/>
        </w:rPr>
        <w:t xml:space="preserve"> Coaching and Consulting Istanbul,</w:t>
      </w:r>
      <w:r w:rsidR="00952DAA" w:rsidRPr="007117A6">
        <w:rPr>
          <w:rFonts w:ascii="Arial" w:hAnsi="Arial" w:cs="Arial"/>
          <w:bCs/>
          <w:lang w:val="en-GB" w:eastAsia="en-GB"/>
        </w:rPr>
        <w:t xml:space="preserve"> in 2014</w:t>
      </w:r>
      <w:r w:rsidR="009C05A7" w:rsidRPr="007117A6">
        <w:rPr>
          <w:rFonts w:ascii="Arial" w:hAnsi="Arial" w:cs="Arial"/>
          <w:bCs/>
          <w:lang w:val="en-GB" w:eastAsia="en-GB"/>
        </w:rPr>
        <w:t xml:space="preserve">, </w:t>
      </w:r>
      <w:r w:rsidR="007E0AEF" w:rsidRPr="007117A6">
        <w:rPr>
          <w:rFonts w:ascii="Arial" w:hAnsi="Arial" w:cs="Arial"/>
          <w:bCs/>
          <w:lang w:val="en-GB" w:eastAsia="en-GB"/>
        </w:rPr>
        <w:t xml:space="preserve">we offered them free-flow coaching. With the permission of the human resources (HR) </w:t>
      </w:r>
      <w:r w:rsidR="00DB5A5F">
        <w:rPr>
          <w:rFonts w:ascii="Arial" w:hAnsi="Arial" w:cs="Arial"/>
          <w:bCs/>
          <w:lang w:val="en-GB" w:eastAsia="en-GB"/>
        </w:rPr>
        <w:t>department</w:t>
      </w:r>
      <w:r w:rsidR="00952DAA" w:rsidRPr="007117A6">
        <w:rPr>
          <w:rFonts w:ascii="Arial" w:hAnsi="Arial" w:cs="Arial"/>
          <w:bCs/>
          <w:lang w:val="en-GB" w:eastAsia="en-GB"/>
        </w:rPr>
        <w:t xml:space="preserve"> and the coachees</w:t>
      </w:r>
      <w:r w:rsidR="007E0AEF" w:rsidRPr="007117A6">
        <w:rPr>
          <w:rFonts w:ascii="Arial" w:hAnsi="Arial" w:cs="Arial"/>
          <w:bCs/>
          <w:lang w:val="en-GB" w:eastAsia="en-GB"/>
        </w:rPr>
        <w:t xml:space="preserve">, we used these </w:t>
      </w:r>
      <w:r w:rsidR="00952DAA" w:rsidRPr="007117A6">
        <w:rPr>
          <w:rFonts w:ascii="Arial" w:hAnsi="Arial" w:cs="Arial"/>
          <w:bCs/>
          <w:lang w:val="en-GB" w:eastAsia="en-GB"/>
        </w:rPr>
        <w:t xml:space="preserve">free-flow coaching sessions as like interviews where the needs of the company were </w:t>
      </w:r>
      <w:r w:rsidR="00DB5A5F">
        <w:rPr>
          <w:rFonts w:ascii="Arial" w:hAnsi="Arial" w:cs="Arial"/>
          <w:bCs/>
          <w:lang w:val="en-GB" w:eastAsia="en-GB"/>
        </w:rPr>
        <w:t xml:space="preserve">listened for, noted and </w:t>
      </w:r>
      <w:r w:rsidR="00952DAA" w:rsidRPr="007117A6">
        <w:rPr>
          <w:rFonts w:ascii="Arial" w:hAnsi="Arial" w:cs="Arial"/>
          <w:bCs/>
          <w:lang w:val="en-GB" w:eastAsia="en-GB"/>
        </w:rPr>
        <w:t>coded</w:t>
      </w:r>
      <w:r w:rsidR="00236990" w:rsidRPr="007117A6">
        <w:rPr>
          <w:rFonts w:ascii="Arial" w:hAnsi="Arial" w:cs="Arial"/>
          <w:bCs/>
          <w:lang w:val="en-GB" w:eastAsia="en-GB"/>
        </w:rPr>
        <w:t>.</w:t>
      </w:r>
      <w:r w:rsidR="0093777C" w:rsidRPr="007117A6">
        <w:rPr>
          <w:rFonts w:ascii="Arial" w:hAnsi="Arial" w:cs="Arial"/>
          <w:bCs/>
          <w:lang w:val="en-GB" w:eastAsia="en-GB"/>
        </w:rPr>
        <w:t xml:space="preserve"> 35 white-collar employees were involved in a 6 free-flow coaching session journe</w:t>
      </w:r>
      <w:r w:rsidR="0075666A" w:rsidRPr="007117A6">
        <w:rPr>
          <w:rFonts w:ascii="Arial" w:hAnsi="Arial" w:cs="Arial"/>
          <w:bCs/>
          <w:lang w:val="en-GB" w:eastAsia="en-GB"/>
        </w:rPr>
        <w:t xml:space="preserve">y, each session taking 75 minutes. </w:t>
      </w:r>
      <w:r w:rsidR="004B3A4A" w:rsidRPr="007117A6">
        <w:rPr>
          <w:rFonts w:ascii="Arial" w:hAnsi="Arial" w:cs="Arial"/>
          <w:bCs/>
          <w:lang w:val="en-GB" w:eastAsia="en-GB"/>
        </w:rPr>
        <w:t xml:space="preserve">In total, 15.750 minutes, therefore 262,5 hours of coaching led to </w:t>
      </w:r>
      <w:r w:rsidR="00D32E0B" w:rsidRPr="007117A6">
        <w:rPr>
          <w:rFonts w:ascii="Arial" w:hAnsi="Arial" w:cs="Arial"/>
          <w:bCs/>
          <w:lang w:val="en-GB" w:eastAsia="en-GB"/>
        </w:rPr>
        <w:t>valuable</w:t>
      </w:r>
      <w:r w:rsidR="004B3A4A" w:rsidRPr="007117A6">
        <w:rPr>
          <w:rFonts w:ascii="Arial" w:hAnsi="Arial" w:cs="Arial"/>
          <w:bCs/>
          <w:lang w:val="en-GB" w:eastAsia="en-GB"/>
        </w:rPr>
        <w:t xml:space="preserve"> </w:t>
      </w:r>
      <w:r w:rsidR="00D32E0B" w:rsidRPr="007117A6">
        <w:rPr>
          <w:rFonts w:ascii="Arial" w:hAnsi="Arial" w:cs="Arial"/>
          <w:bCs/>
          <w:lang w:val="en-GB" w:eastAsia="en-GB"/>
        </w:rPr>
        <w:t xml:space="preserve">data in terms of what this company needed. </w:t>
      </w:r>
      <w:r w:rsidR="00497578" w:rsidRPr="007117A6">
        <w:rPr>
          <w:rFonts w:ascii="Arial" w:hAnsi="Arial" w:cs="Arial"/>
          <w:bCs/>
          <w:lang w:val="en-GB" w:eastAsia="en-GB"/>
        </w:rPr>
        <w:t xml:space="preserve">In 2015, the results were presented </w:t>
      </w:r>
      <w:r w:rsidR="008D7D31" w:rsidRPr="007117A6">
        <w:rPr>
          <w:rFonts w:ascii="Arial" w:hAnsi="Arial" w:cs="Arial"/>
          <w:bCs/>
          <w:lang w:val="en-GB" w:eastAsia="en-GB"/>
        </w:rPr>
        <w:t xml:space="preserve">to </w:t>
      </w:r>
      <w:r w:rsidR="00497578" w:rsidRPr="007117A6">
        <w:rPr>
          <w:rFonts w:ascii="Arial" w:hAnsi="Arial" w:cs="Arial"/>
          <w:bCs/>
          <w:lang w:val="en-GB" w:eastAsia="en-GB"/>
        </w:rPr>
        <w:t>the management team with a proposal for a structured coaching programme</w:t>
      </w:r>
      <w:r w:rsidR="006C6615" w:rsidRPr="007117A6">
        <w:rPr>
          <w:rFonts w:ascii="Arial" w:hAnsi="Arial" w:cs="Arial"/>
          <w:bCs/>
          <w:lang w:val="en-GB" w:eastAsia="en-GB"/>
        </w:rPr>
        <w:t xml:space="preserve"> which called DOST (meaning “friend” in Turkish). DOST was an acronym standing for discipline, positivity, transparency and team</w:t>
      </w:r>
      <w:r w:rsidR="0033131E" w:rsidRPr="007117A6">
        <w:rPr>
          <w:rFonts w:ascii="Arial" w:hAnsi="Arial" w:cs="Arial"/>
          <w:bCs/>
          <w:lang w:val="en-GB" w:eastAsia="en-GB"/>
        </w:rPr>
        <w:t xml:space="preserve"> spirit. These 4 behaviours </w:t>
      </w:r>
      <w:r w:rsidR="00E86A56" w:rsidRPr="007117A6">
        <w:rPr>
          <w:rFonts w:ascii="Arial" w:hAnsi="Arial" w:cs="Arial"/>
          <w:bCs/>
          <w:lang w:val="en-GB" w:eastAsia="en-GB"/>
        </w:rPr>
        <w:t>forged the structure of the coaching programme.</w:t>
      </w:r>
      <w:r w:rsidR="004561D2" w:rsidRPr="007117A6">
        <w:rPr>
          <w:rFonts w:ascii="Arial" w:hAnsi="Arial" w:cs="Arial"/>
          <w:bCs/>
          <w:lang w:val="en-GB" w:eastAsia="en-GB"/>
        </w:rPr>
        <w:t xml:space="preserve"> For all 4 behaviours, </w:t>
      </w:r>
      <w:r w:rsidR="00AE29B4" w:rsidRPr="007117A6">
        <w:rPr>
          <w:rFonts w:ascii="Arial" w:hAnsi="Arial" w:cs="Arial"/>
          <w:bCs/>
          <w:lang w:val="en-GB" w:eastAsia="en-GB"/>
        </w:rPr>
        <w:t xml:space="preserve">a total of 16 </w:t>
      </w:r>
      <w:r w:rsidR="004561D2" w:rsidRPr="007117A6">
        <w:rPr>
          <w:rFonts w:ascii="Arial" w:hAnsi="Arial" w:cs="Arial"/>
          <w:bCs/>
          <w:lang w:val="en-GB" w:eastAsia="en-GB"/>
        </w:rPr>
        <w:t xml:space="preserve">sub-behaviours were defined and described. Literature about these </w:t>
      </w:r>
      <w:r w:rsidR="007F2070" w:rsidRPr="007117A6">
        <w:rPr>
          <w:rFonts w:ascii="Arial" w:hAnsi="Arial" w:cs="Arial"/>
          <w:bCs/>
          <w:lang w:val="en-GB" w:eastAsia="en-GB"/>
        </w:rPr>
        <w:t>16</w:t>
      </w:r>
      <w:r w:rsidR="004561D2" w:rsidRPr="007117A6">
        <w:rPr>
          <w:rFonts w:ascii="Arial" w:hAnsi="Arial" w:cs="Arial"/>
          <w:bCs/>
          <w:lang w:val="en-GB" w:eastAsia="en-GB"/>
        </w:rPr>
        <w:t xml:space="preserve"> </w:t>
      </w:r>
      <w:r w:rsidR="00DB5A5F" w:rsidRPr="007117A6">
        <w:rPr>
          <w:rFonts w:ascii="Arial" w:hAnsi="Arial" w:cs="Arial"/>
          <w:bCs/>
          <w:lang w:val="en-GB" w:eastAsia="en-GB"/>
        </w:rPr>
        <w:t xml:space="preserve">sub-behaviours </w:t>
      </w:r>
      <w:r w:rsidR="004561D2" w:rsidRPr="007117A6">
        <w:rPr>
          <w:rFonts w:ascii="Arial" w:hAnsi="Arial" w:cs="Arial"/>
          <w:bCs/>
          <w:lang w:val="en-GB" w:eastAsia="en-GB"/>
        </w:rPr>
        <w:t xml:space="preserve">were screened and pre-work materials were </w:t>
      </w:r>
      <w:r w:rsidR="00E42007" w:rsidRPr="007117A6">
        <w:rPr>
          <w:rFonts w:ascii="Arial" w:hAnsi="Arial" w:cs="Arial"/>
          <w:bCs/>
          <w:lang w:val="en-GB" w:eastAsia="en-GB"/>
        </w:rPr>
        <w:t>constructed for each of the</w:t>
      </w:r>
      <w:r w:rsidR="00DB5A5F">
        <w:rPr>
          <w:rFonts w:ascii="Arial" w:hAnsi="Arial" w:cs="Arial"/>
          <w:bCs/>
          <w:lang w:val="en-GB" w:eastAsia="en-GB"/>
        </w:rPr>
        <w:t>m</w:t>
      </w:r>
      <w:r w:rsidR="00E42007" w:rsidRPr="007117A6">
        <w:rPr>
          <w:rFonts w:ascii="Arial" w:hAnsi="Arial" w:cs="Arial"/>
          <w:bCs/>
          <w:lang w:val="en-GB" w:eastAsia="en-GB"/>
        </w:rPr>
        <w:t xml:space="preserve">. </w:t>
      </w:r>
      <w:r w:rsidR="004561D2" w:rsidRPr="007117A6">
        <w:rPr>
          <w:rFonts w:ascii="Arial" w:hAnsi="Arial" w:cs="Arial"/>
          <w:bCs/>
          <w:lang w:val="en-GB" w:eastAsia="en-GB"/>
        </w:rPr>
        <w:t xml:space="preserve"> </w:t>
      </w:r>
      <w:r w:rsidR="007F2070" w:rsidRPr="007117A6">
        <w:rPr>
          <w:rFonts w:ascii="Arial" w:hAnsi="Arial" w:cs="Arial"/>
          <w:bCs/>
          <w:lang w:val="en-GB" w:eastAsia="en-GB"/>
        </w:rPr>
        <w:t>Pre-work materials were for the participants who will choose that specific su</w:t>
      </w:r>
      <w:r w:rsidR="00E53017" w:rsidRPr="007117A6">
        <w:rPr>
          <w:rFonts w:ascii="Arial" w:hAnsi="Arial" w:cs="Arial"/>
          <w:bCs/>
          <w:lang w:val="en-GB" w:eastAsia="en-GB"/>
        </w:rPr>
        <w:t>b-</w:t>
      </w:r>
      <w:r w:rsidR="00860CC6" w:rsidRPr="007117A6">
        <w:rPr>
          <w:rFonts w:ascii="Arial" w:hAnsi="Arial" w:cs="Arial"/>
          <w:bCs/>
          <w:lang w:val="en-GB" w:eastAsia="en-GB"/>
        </w:rPr>
        <w:t>behaviour</w:t>
      </w:r>
      <w:r w:rsidR="007F2070" w:rsidRPr="007117A6">
        <w:rPr>
          <w:rFonts w:ascii="Arial" w:hAnsi="Arial" w:cs="Arial"/>
          <w:bCs/>
          <w:lang w:val="en-GB" w:eastAsia="en-GB"/>
        </w:rPr>
        <w:t xml:space="preserve"> as a development </w:t>
      </w:r>
      <w:r w:rsidR="00E53017" w:rsidRPr="007117A6">
        <w:rPr>
          <w:rFonts w:ascii="Arial" w:hAnsi="Arial" w:cs="Arial"/>
          <w:bCs/>
          <w:lang w:val="en-GB" w:eastAsia="en-GB"/>
        </w:rPr>
        <w:t>item</w:t>
      </w:r>
      <w:r w:rsidR="007F2070" w:rsidRPr="007117A6">
        <w:rPr>
          <w:rFonts w:ascii="Arial" w:hAnsi="Arial" w:cs="Arial"/>
          <w:bCs/>
          <w:lang w:val="en-GB" w:eastAsia="en-GB"/>
        </w:rPr>
        <w:t>.</w:t>
      </w:r>
    </w:p>
    <w:p w14:paraId="49344A91" w14:textId="77777777" w:rsidR="00A34CDA" w:rsidRDefault="00A34CDA" w:rsidP="00A34CDA">
      <w:pPr>
        <w:tabs>
          <w:tab w:val="left" w:pos="720"/>
          <w:tab w:val="left" w:pos="1440"/>
          <w:tab w:val="left" w:pos="2160"/>
          <w:tab w:val="left" w:pos="2880"/>
        </w:tabs>
        <w:rPr>
          <w:rFonts w:ascii="Arial" w:hAnsi="Arial" w:cs="Arial"/>
          <w:bCs/>
          <w:lang w:val="en-GB" w:eastAsia="en-GB"/>
        </w:rPr>
      </w:pPr>
    </w:p>
    <w:p w14:paraId="25FC055F" w14:textId="77777777" w:rsidR="00A34CDA" w:rsidRDefault="00A34CDA" w:rsidP="0020320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B20990" w:rsidRPr="007117A6">
        <w:rPr>
          <w:rFonts w:ascii="Arial" w:hAnsi="Arial" w:cs="Arial"/>
          <w:bCs/>
          <w:lang w:val="en-GB" w:eastAsia="en-GB"/>
        </w:rPr>
        <w:t>Before starting the DOST coaching programme</w:t>
      </w:r>
      <w:r w:rsidR="00E86A56" w:rsidRPr="007117A6">
        <w:rPr>
          <w:rFonts w:ascii="Arial" w:hAnsi="Arial" w:cs="Arial"/>
          <w:bCs/>
          <w:lang w:val="en-GB" w:eastAsia="en-GB"/>
        </w:rPr>
        <w:t>, the participants were offered</w:t>
      </w:r>
      <w:r w:rsidR="00323DF8" w:rsidRPr="007117A6">
        <w:rPr>
          <w:rFonts w:ascii="Arial" w:hAnsi="Arial" w:cs="Arial"/>
          <w:bCs/>
          <w:lang w:val="en-GB" w:eastAsia="en-GB"/>
        </w:rPr>
        <w:t xml:space="preserve"> 6 or</w:t>
      </w:r>
      <w:r w:rsidR="00E86A56" w:rsidRPr="007117A6">
        <w:rPr>
          <w:rFonts w:ascii="Arial" w:hAnsi="Arial" w:cs="Arial"/>
          <w:bCs/>
          <w:lang w:val="en-GB" w:eastAsia="en-GB"/>
        </w:rPr>
        <w:t xml:space="preserve"> 8 sessions</w:t>
      </w:r>
      <w:r w:rsidR="00E53017" w:rsidRPr="007117A6">
        <w:rPr>
          <w:rFonts w:ascii="Arial" w:hAnsi="Arial" w:cs="Arial"/>
          <w:bCs/>
          <w:lang w:val="en-GB" w:eastAsia="en-GB"/>
        </w:rPr>
        <w:t xml:space="preserve"> after being evaluated 360</w:t>
      </w:r>
      <w:r w:rsidR="00860CC6" w:rsidRPr="007117A6">
        <w:rPr>
          <w:rFonts w:ascii="Arial" w:hAnsi="Arial" w:cs="Arial"/>
          <w:bCs/>
          <w:lang w:val="en-GB" w:eastAsia="en-GB"/>
        </w:rPr>
        <w:t>-</w:t>
      </w:r>
      <w:r w:rsidR="00E53017" w:rsidRPr="007117A6">
        <w:rPr>
          <w:rFonts w:ascii="Arial" w:hAnsi="Arial" w:cs="Arial"/>
          <w:bCs/>
          <w:lang w:val="en-GB" w:eastAsia="en-GB"/>
        </w:rPr>
        <w:t xml:space="preserve">degree by their </w:t>
      </w:r>
      <w:proofErr w:type="spellStart"/>
      <w:r w:rsidR="00E53017" w:rsidRPr="007117A6">
        <w:rPr>
          <w:rFonts w:ascii="Arial" w:hAnsi="Arial" w:cs="Arial"/>
          <w:bCs/>
          <w:lang w:val="en-GB" w:eastAsia="en-GB"/>
        </w:rPr>
        <w:t>raters</w:t>
      </w:r>
      <w:proofErr w:type="spellEnd"/>
      <w:r w:rsidR="00860CC6" w:rsidRPr="007117A6">
        <w:rPr>
          <w:rFonts w:ascii="Arial" w:hAnsi="Arial" w:cs="Arial"/>
          <w:bCs/>
          <w:lang w:val="en-GB" w:eastAsia="en-GB"/>
        </w:rPr>
        <w:t xml:space="preserve"> in the DOST behaviours. This 360-degree assessment </w:t>
      </w:r>
      <w:r w:rsidR="00527939" w:rsidRPr="007117A6">
        <w:rPr>
          <w:rFonts w:ascii="Arial" w:hAnsi="Arial" w:cs="Arial"/>
          <w:bCs/>
          <w:lang w:val="en-GB" w:eastAsia="en-GB"/>
        </w:rPr>
        <w:t xml:space="preserve">was acting as a conversation starter for the coach and the </w:t>
      </w:r>
      <w:proofErr w:type="spellStart"/>
      <w:r w:rsidR="00527939" w:rsidRPr="007117A6">
        <w:rPr>
          <w:rFonts w:ascii="Arial" w:hAnsi="Arial" w:cs="Arial"/>
          <w:bCs/>
          <w:lang w:val="en-GB" w:eastAsia="en-GB"/>
        </w:rPr>
        <w:t>coachee</w:t>
      </w:r>
      <w:proofErr w:type="spellEnd"/>
      <w:r w:rsidR="00527939" w:rsidRPr="007117A6">
        <w:rPr>
          <w:rFonts w:ascii="Arial" w:hAnsi="Arial" w:cs="Arial"/>
          <w:bCs/>
          <w:lang w:val="en-GB" w:eastAsia="en-GB"/>
        </w:rPr>
        <w:t xml:space="preserve"> and also giving them a data-based chance to identify the development areas and choose among the 16 sub-behaviours of DOST</w:t>
      </w:r>
      <w:r w:rsidR="004E4CA6" w:rsidRPr="007117A6">
        <w:rPr>
          <w:rFonts w:ascii="Arial" w:hAnsi="Arial" w:cs="Arial"/>
          <w:bCs/>
          <w:lang w:val="en-GB" w:eastAsia="en-GB"/>
        </w:rPr>
        <w:t xml:space="preserve"> as their coaching roadmap. At the end, in the first coaching session, there was 3-way alignment among the coach, </w:t>
      </w:r>
      <w:proofErr w:type="spellStart"/>
      <w:r w:rsidR="004E4CA6" w:rsidRPr="007117A6">
        <w:rPr>
          <w:rFonts w:ascii="Arial" w:hAnsi="Arial" w:cs="Arial"/>
          <w:bCs/>
          <w:lang w:val="en-GB" w:eastAsia="en-GB"/>
        </w:rPr>
        <w:t>coachee</w:t>
      </w:r>
      <w:proofErr w:type="spellEnd"/>
      <w:r w:rsidR="004E4CA6" w:rsidRPr="007117A6">
        <w:rPr>
          <w:rFonts w:ascii="Arial" w:hAnsi="Arial" w:cs="Arial"/>
          <w:bCs/>
          <w:lang w:val="en-GB" w:eastAsia="en-GB"/>
        </w:rPr>
        <w:t xml:space="preserve"> and the </w:t>
      </w:r>
      <w:r w:rsidR="009576C0" w:rsidRPr="007117A6">
        <w:rPr>
          <w:rFonts w:ascii="Arial" w:hAnsi="Arial" w:cs="Arial"/>
          <w:bCs/>
          <w:lang w:val="en-GB" w:eastAsia="en-GB"/>
        </w:rPr>
        <w:t xml:space="preserve">direct manager of the </w:t>
      </w:r>
      <w:proofErr w:type="spellStart"/>
      <w:r w:rsidR="009576C0" w:rsidRPr="007117A6">
        <w:rPr>
          <w:rFonts w:ascii="Arial" w:hAnsi="Arial" w:cs="Arial"/>
          <w:bCs/>
          <w:lang w:val="en-GB" w:eastAsia="en-GB"/>
        </w:rPr>
        <w:t>coachee</w:t>
      </w:r>
      <w:proofErr w:type="spellEnd"/>
      <w:r w:rsidR="009576C0" w:rsidRPr="007117A6">
        <w:rPr>
          <w:rFonts w:ascii="Arial" w:hAnsi="Arial" w:cs="Arial"/>
          <w:bCs/>
          <w:lang w:val="en-GB" w:eastAsia="en-GB"/>
        </w:rPr>
        <w:t xml:space="preserve"> about the coaching roadmap. </w:t>
      </w:r>
      <w:r w:rsidR="005957C6" w:rsidRPr="007117A6">
        <w:rPr>
          <w:rFonts w:ascii="Arial" w:hAnsi="Arial" w:cs="Arial"/>
          <w:bCs/>
          <w:lang w:val="en-GB" w:eastAsia="en-GB"/>
        </w:rPr>
        <w:t>By the end of 2017, 54 coachees have gone through DOST coaching programme</w:t>
      </w:r>
      <w:r w:rsidR="009854CC" w:rsidRPr="007117A6">
        <w:rPr>
          <w:rFonts w:ascii="Arial" w:hAnsi="Arial" w:cs="Arial"/>
          <w:bCs/>
          <w:lang w:val="en-GB" w:eastAsia="en-GB"/>
        </w:rPr>
        <w:t xml:space="preserve"> and by 2018</w:t>
      </w:r>
      <w:r w:rsidR="00EE0A10" w:rsidRPr="007117A6">
        <w:rPr>
          <w:rFonts w:ascii="Arial" w:hAnsi="Arial" w:cs="Arial"/>
          <w:bCs/>
          <w:lang w:val="en-GB" w:eastAsia="en-GB"/>
        </w:rPr>
        <w:t>, 21</w:t>
      </w:r>
      <w:r w:rsidR="009854CC" w:rsidRPr="007117A6">
        <w:rPr>
          <w:rFonts w:ascii="Arial" w:hAnsi="Arial" w:cs="Arial"/>
          <w:bCs/>
          <w:lang w:val="en-GB" w:eastAsia="en-GB"/>
        </w:rPr>
        <w:t xml:space="preserve"> fresh employees also received either one-to-one or group coaching</w:t>
      </w:r>
      <w:r w:rsidR="00EE0A10" w:rsidRPr="007117A6">
        <w:rPr>
          <w:rFonts w:ascii="Arial" w:hAnsi="Arial" w:cs="Arial"/>
          <w:bCs/>
          <w:lang w:val="en-GB" w:eastAsia="en-GB"/>
        </w:rPr>
        <w:t xml:space="preserve"> with DOST structure. </w:t>
      </w:r>
    </w:p>
    <w:p w14:paraId="467488B6" w14:textId="77777777" w:rsidR="00A34CDA" w:rsidRDefault="00A34CDA" w:rsidP="0020320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p>
    <w:p w14:paraId="3C5097F7" w14:textId="7FAD7E70" w:rsidR="00662F68" w:rsidRPr="007117A6" w:rsidRDefault="00A34CDA" w:rsidP="0020320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662F68" w:rsidRPr="007117A6">
        <w:rPr>
          <w:rFonts w:ascii="Arial" w:hAnsi="Arial" w:cs="Arial"/>
          <w:bCs/>
          <w:lang w:val="en-GB" w:eastAsia="en-GB"/>
        </w:rPr>
        <w:t xml:space="preserve">The </w:t>
      </w:r>
      <w:r w:rsidR="00DB5A5F">
        <w:rPr>
          <w:rFonts w:ascii="Arial" w:hAnsi="Arial" w:cs="Arial"/>
          <w:bCs/>
          <w:lang w:val="en-GB" w:eastAsia="en-GB"/>
        </w:rPr>
        <w:t xml:space="preserve">new and </w:t>
      </w:r>
      <w:r w:rsidR="00662F68" w:rsidRPr="007117A6">
        <w:rPr>
          <w:rFonts w:ascii="Arial" w:hAnsi="Arial" w:cs="Arial"/>
          <w:bCs/>
          <w:lang w:val="en-GB" w:eastAsia="en-GB"/>
        </w:rPr>
        <w:t xml:space="preserve">updated needs of the company communicated by the </w:t>
      </w:r>
      <w:r w:rsidR="00A661A6" w:rsidRPr="007117A6">
        <w:rPr>
          <w:rFonts w:ascii="Arial" w:hAnsi="Arial" w:cs="Arial"/>
          <w:bCs/>
          <w:lang w:val="en-GB" w:eastAsia="en-GB"/>
        </w:rPr>
        <w:t>HR</w:t>
      </w:r>
      <w:r w:rsidR="00662F68" w:rsidRPr="007117A6">
        <w:rPr>
          <w:rFonts w:ascii="Arial" w:hAnsi="Arial" w:cs="Arial"/>
          <w:bCs/>
          <w:lang w:val="en-GB" w:eastAsia="en-GB"/>
        </w:rPr>
        <w:t xml:space="preserve"> </w:t>
      </w:r>
      <w:r w:rsidR="00A661A6" w:rsidRPr="007117A6">
        <w:rPr>
          <w:rFonts w:ascii="Arial" w:hAnsi="Arial" w:cs="Arial"/>
          <w:bCs/>
          <w:lang w:val="en-GB" w:eastAsia="en-GB"/>
        </w:rPr>
        <w:t xml:space="preserve">team in 2020 necessitated </w:t>
      </w:r>
      <w:r w:rsidR="00386318" w:rsidRPr="007117A6">
        <w:rPr>
          <w:rFonts w:ascii="Arial" w:hAnsi="Arial" w:cs="Arial"/>
          <w:bCs/>
          <w:lang w:val="en-GB" w:eastAsia="en-GB"/>
        </w:rPr>
        <w:t xml:space="preserve">a survey to be conducted and then </w:t>
      </w:r>
      <w:r w:rsidR="007C2472" w:rsidRPr="007117A6">
        <w:rPr>
          <w:rFonts w:ascii="Arial" w:hAnsi="Arial" w:cs="Arial"/>
          <w:bCs/>
          <w:lang w:val="en-GB" w:eastAsia="en-GB"/>
        </w:rPr>
        <w:t>followingly</w:t>
      </w:r>
      <w:r w:rsidR="00386318" w:rsidRPr="007117A6">
        <w:rPr>
          <w:rFonts w:ascii="Arial" w:hAnsi="Arial" w:cs="Arial"/>
          <w:bCs/>
          <w:lang w:val="en-GB" w:eastAsia="en-GB"/>
        </w:rPr>
        <w:t xml:space="preserve"> the design of a new coaching programme. The data results of the survey mentioned can be found </w:t>
      </w:r>
      <w:r w:rsidR="00386318" w:rsidRPr="007117A6">
        <w:rPr>
          <w:rFonts w:ascii="Arial" w:hAnsi="Arial" w:cs="Arial"/>
          <w:bCs/>
          <w:lang w:val="en-GB" w:eastAsia="en-GB"/>
        </w:rPr>
        <w:lastRenderedPageBreak/>
        <w:t xml:space="preserve">under Appendix and </w:t>
      </w:r>
      <w:r w:rsidR="007426D7" w:rsidRPr="007117A6">
        <w:rPr>
          <w:rFonts w:ascii="Arial" w:hAnsi="Arial" w:cs="Arial"/>
          <w:bCs/>
          <w:lang w:val="en-GB" w:eastAsia="en-GB"/>
        </w:rPr>
        <w:t xml:space="preserve">this paper will discuss the results of the survey and the hypotheses formed before. </w:t>
      </w:r>
    </w:p>
    <w:p w14:paraId="3F358792" w14:textId="1163369B" w:rsidR="009C05A7" w:rsidRPr="007117A6" w:rsidRDefault="009C05A7" w:rsidP="0020320F">
      <w:pPr>
        <w:tabs>
          <w:tab w:val="left" w:pos="720"/>
          <w:tab w:val="left" w:pos="1440"/>
          <w:tab w:val="left" w:pos="2160"/>
          <w:tab w:val="left" w:pos="2880"/>
        </w:tabs>
        <w:rPr>
          <w:rFonts w:ascii="Arial" w:hAnsi="Arial" w:cs="Arial"/>
          <w:bCs/>
          <w:lang w:val="en-GB" w:eastAsia="en-GB"/>
        </w:rPr>
      </w:pPr>
    </w:p>
    <w:p w14:paraId="26329993" w14:textId="3DD8841A" w:rsidR="006C2E54" w:rsidRDefault="00E675A4" w:rsidP="0020320F">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LITERATURE REVIEW</w:t>
      </w:r>
      <w:r w:rsidR="007117A6" w:rsidRPr="007117A6">
        <w:rPr>
          <w:rFonts w:ascii="Arial" w:hAnsi="Arial" w:cs="Arial"/>
          <w:b/>
          <w:lang w:val="en-GB" w:eastAsia="en-GB"/>
        </w:rPr>
        <w:t xml:space="preserve"> and RESEARCH QUESTIONS</w:t>
      </w:r>
    </w:p>
    <w:p w14:paraId="3650A533" w14:textId="77777777" w:rsidR="00A34CDA" w:rsidRPr="007117A6" w:rsidRDefault="00A34CDA" w:rsidP="0020320F">
      <w:pPr>
        <w:tabs>
          <w:tab w:val="left" w:pos="720"/>
          <w:tab w:val="left" w:pos="1440"/>
          <w:tab w:val="left" w:pos="2160"/>
          <w:tab w:val="left" w:pos="2880"/>
        </w:tabs>
        <w:rPr>
          <w:rFonts w:ascii="Arial" w:hAnsi="Arial" w:cs="Arial"/>
          <w:bCs/>
          <w:lang w:val="en-GB" w:eastAsia="en-GB"/>
        </w:rPr>
      </w:pPr>
    </w:p>
    <w:p w14:paraId="1F4ACE93" w14:textId="444F72BF" w:rsidR="006C2E54" w:rsidRDefault="00A34CDA" w:rsidP="0020320F">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6261EE" w:rsidRPr="007117A6">
        <w:rPr>
          <w:rFonts w:ascii="Arial" w:hAnsi="Arial" w:cs="Arial"/>
          <w:bCs/>
          <w:lang w:val="en-GB" w:eastAsia="en-GB"/>
        </w:rPr>
        <w:t>One may</w:t>
      </w:r>
      <w:r w:rsidR="0010420C" w:rsidRPr="007117A6">
        <w:rPr>
          <w:rFonts w:ascii="Arial" w:hAnsi="Arial" w:cs="Arial"/>
          <w:bCs/>
          <w:lang w:val="en-GB" w:eastAsia="en-GB"/>
        </w:rPr>
        <w:t xml:space="preserve"> wonder</w:t>
      </w:r>
      <w:r w:rsidR="004E6876" w:rsidRPr="007117A6">
        <w:rPr>
          <w:rFonts w:ascii="Arial" w:hAnsi="Arial" w:cs="Arial"/>
          <w:bCs/>
          <w:lang w:val="en-GB" w:eastAsia="en-GB"/>
        </w:rPr>
        <w:t xml:space="preserve"> why coaching and especially the choice of structured coaching for the client company. </w:t>
      </w:r>
      <w:r w:rsidR="00231F53" w:rsidRPr="007117A6">
        <w:rPr>
          <w:rFonts w:ascii="Arial" w:hAnsi="Arial" w:cs="Arial"/>
          <w:bCs/>
          <w:lang w:val="en-GB" w:eastAsia="en-GB"/>
        </w:rPr>
        <w:t>It can be explained first with</w:t>
      </w:r>
      <w:r w:rsidR="009A143F" w:rsidRPr="007117A6">
        <w:rPr>
          <w:rFonts w:ascii="Arial" w:hAnsi="Arial" w:cs="Arial"/>
          <w:bCs/>
          <w:lang w:val="en-GB" w:eastAsia="en-GB"/>
        </w:rPr>
        <w:t xml:space="preserve"> cognitive and behavioural approaches.</w:t>
      </w:r>
    </w:p>
    <w:p w14:paraId="36F1DDE8" w14:textId="77777777" w:rsidR="00A34CDA" w:rsidRPr="007117A6" w:rsidRDefault="00A34CDA" w:rsidP="0020320F">
      <w:pPr>
        <w:tabs>
          <w:tab w:val="left" w:pos="720"/>
          <w:tab w:val="left" w:pos="1440"/>
          <w:tab w:val="left" w:pos="2160"/>
          <w:tab w:val="left" w:pos="2880"/>
        </w:tabs>
        <w:rPr>
          <w:rFonts w:ascii="Arial" w:hAnsi="Arial" w:cs="Arial"/>
          <w:bCs/>
          <w:lang w:val="en-GB" w:eastAsia="en-GB"/>
        </w:rPr>
      </w:pPr>
    </w:p>
    <w:p w14:paraId="7BC9E125" w14:textId="76E7272F" w:rsidR="004811C5" w:rsidRPr="007117A6" w:rsidRDefault="00D105BF" w:rsidP="001A6BD1">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As </w:t>
      </w:r>
      <w:proofErr w:type="spellStart"/>
      <w:r w:rsidR="00286CB2" w:rsidRPr="007117A6">
        <w:rPr>
          <w:rFonts w:ascii="Arial" w:hAnsi="Arial" w:cs="Arial"/>
          <w:bCs/>
          <w:lang w:val="en-GB" w:eastAsia="en-GB"/>
        </w:rPr>
        <w:t>Sheward</w:t>
      </w:r>
      <w:proofErr w:type="spellEnd"/>
      <w:r w:rsidR="00286CB2" w:rsidRPr="007117A6">
        <w:rPr>
          <w:rFonts w:ascii="Arial" w:hAnsi="Arial" w:cs="Arial"/>
          <w:bCs/>
          <w:lang w:val="en-GB" w:eastAsia="en-GB"/>
        </w:rPr>
        <w:t xml:space="preserve"> and Branch (</w:t>
      </w:r>
      <w:r w:rsidR="00FE2252" w:rsidRPr="007117A6">
        <w:rPr>
          <w:rFonts w:ascii="Arial" w:hAnsi="Arial" w:cs="Arial"/>
          <w:bCs/>
          <w:lang w:val="en-GB" w:eastAsia="en-GB"/>
        </w:rPr>
        <w:t xml:space="preserve">2012) </w:t>
      </w:r>
      <w:r w:rsidR="00772ABD" w:rsidRPr="007117A6">
        <w:rPr>
          <w:rFonts w:ascii="Arial" w:hAnsi="Arial" w:cs="Arial"/>
          <w:bCs/>
          <w:lang w:val="en-GB" w:eastAsia="en-GB"/>
        </w:rPr>
        <w:t>explains</w:t>
      </w:r>
      <w:r w:rsidR="004811C5" w:rsidRPr="007117A6">
        <w:rPr>
          <w:rFonts w:ascii="Arial" w:hAnsi="Arial" w:cs="Arial"/>
          <w:bCs/>
          <w:lang w:val="en-GB" w:eastAsia="en-GB"/>
        </w:rPr>
        <w:t>:</w:t>
      </w:r>
    </w:p>
    <w:p w14:paraId="3708AC79" w14:textId="77DAE2EC" w:rsidR="001A6BD1" w:rsidRDefault="004811C5" w:rsidP="001A6BD1">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ab/>
      </w:r>
      <w:r w:rsidR="00772ABD" w:rsidRPr="007117A6">
        <w:rPr>
          <w:rFonts w:ascii="Arial" w:hAnsi="Arial" w:cs="Arial"/>
          <w:bCs/>
          <w:lang w:val="en-GB" w:eastAsia="en-GB"/>
        </w:rPr>
        <w:t xml:space="preserve">“…an emphasis on positive psychology and the work of Martin E.P. Seligman </w:t>
      </w:r>
      <w:r w:rsidR="00A12CB4" w:rsidRPr="007117A6">
        <w:rPr>
          <w:rFonts w:ascii="Arial" w:hAnsi="Arial" w:cs="Arial"/>
          <w:bCs/>
          <w:lang w:val="en-GB" w:eastAsia="en-GB"/>
        </w:rPr>
        <w:t>and Mihaly Csikszentmihalyi</w:t>
      </w:r>
      <w:r w:rsidR="000950C7" w:rsidRPr="007117A6">
        <w:rPr>
          <w:rFonts w:ascii="Arial" w:hAnsi="Arial" w:cs="Arial"/>
          <w:bCs/>
          <w:lang w:val="en-GB" w:eastAsia="en-GB"/>
        </w:rPr>
        <w:t>…summarize</w:t>
      </w:r>
      <w:r w:rsidR="00A36AEC" w:rsidRPr="007117A6">
        <w:rPr>
          <w:rFonts w:ascii="Arial" w:hAnsi="Arial" w:cs="Arial"/>
          <w:bCs/>
          <w:lang w:val="en-GB" w:eastAsia="en-GB"/>
        </w:rPr>
        <w:t xml:space="preserve">s the purpose of individuals working within helping professions ( including career counselling and coaching) as: </w:t>
      </w:r>
      <w:r w:rsidRPr="007117A6">
        <w:rPr>
          <w:rFonts w:ascii="Arial" w:hAnsi="Arial" w:cs="Arial"/>
          <w:bCs/>
          <w:lang w:val="en-GB" w:eastAsia="en-GB"/>
        </w:rPr>
        <w:t>Seeing problem management  as life-enhancing learning</w:t>
      </w:r>
      <w:r w:rsidR="008064D2" w:rsidRPr="007117A6">
        <w:rPr>
          <w:rFonts w:ascii="Arial" w:hAnsi="Arial" w:cs="Arial"/>
          <w:bCs/>
          <w:lang w:val="en-GB" w:eastAsia="en-GB"/>
        </w:rPr>
        <w:t xml:space="preserve"> and treating all encounters with clients as opportunity-development sessions that are part of the positive psychology approach</w:t>
      </w:r>
      <w:r w:rsidR="00494E38" w:rsidRPr="007117A6">
        <w:rPr>
          <w:rFonts w:ascii="Arial" w:hAnsi="Arial" w:cs="Arial"/>
          <w:bCs/>
          <w:lang w:val="en-GB" w:eastAsia="en-GB"/>
        </w:rPr>
        <w:t xml:space="preserve">…that practitioners can use each session </w:t>
      </w:r>
      <w:r w:rsidR="001D72F5" w:rsidRPr="007117A6">
        <w:rPr>
          <w:rFonts w:ascii="Arial" w:hAnsi="Arial" w:cs="Arial"/>
          <w:bCs/>
          <w:lang w:val="en-GB" w:eastAsia="en-GB"/>
        </w:rPr>
        <w:t>as an opportunity to teach clients a range of problem-solving skills and thus increase their self-efficacy</w:t>
      </w:r>
      <w:r w:rsidR="001F3D07" w:rsidRPr="007117A6">
        <w:rPr>
          <w:rFonts w:ascii="Arial" w:hAnsi="Arial" w:cs="Arial"/>
          <w:bCs/>
          <w:lang w:val="en-GB" w:eastAsia="en-GB"/>
        </w:rPr>
        <w:t xml:space="preserve">…The career counselling and coaching approach has a strong focus on collaborative problem solving </w:t>
      </w:r>
      <w:r w:rsidR="008F24C7" w:rsidRPr="007117A6">
        <w:rPr>
          <w:rFonts w:ascii="Arial" w:hAnsi="Arial" w:cs="Arial"/>
          <w:bCs/>
          <w:lang w:val="en-GB" w:eastAsia="en-GB"/>
        </w:rPr>
        <w:t>with clients and joint action planning</w:t>
      </w:r>
      <w:r w:rsidR="00B6302C" w:rsidRPr="007117A6">
        <w:rPr>
          <w:rFonts w:ascii="Arial" w:hAnsi="Arial" w:cs="Arial"/>
          <w:bCs/>
          <w:lang w:val="en-GB" w:eastAsia="en-GB"/>
        </w:rPr>
        <w:t xml:space="preserve">. The Cognitive Behavioural Therapy positive psychology approach encourages clients to think more effectively in challenging situations in order to improve the way they think, act and feel. These combined approaches offer </w:t>
      </w:r>
      <w:r w:rsidR="0045514C" w:rsidRPr="007117A6">
        <w:rPr>
          <w:rFonts w:ascii="Arial" w:hAnsi="Arial" w:cs="Arial"/>
          <w:bCs/>
          <w:lang w:val="en-GB" w:eastAsia="en-GB"/>
        </w:rPr>
        <w:t xml:space="preserve">a powerful model for helping clients to succeed in their career and learning aims”. </w:t>
      </w:r>
    </w:p>
    <w:p w14:paraId="2340692E" w14:textId="77777777" w:rsidR="00A34CDA" w:rsidRPr="007117A6" w:rsidRDefault="00A34CDA" w:rsidP="001A6BD1">
      <w:pPr>
        <w:tabs>
          <w:tab w:val="left" w:pos="720"/>
          <w:tab w:val="left" w:pos="1440"/>
          <w:tab w:val="left" w:pos="2160"/>
          <w:tab w:val="left" w:pos="2880"/>
        </w:tabs>
        <w:rPr>
          <w:rFonts w:ascii="Arial" w:hAnsi="Arial" w:cs="Arial"/>
          <w:bCs/>
          <w:lang w:val="en-GB" w:eastAsia="en-GB"/>
        </w:rPr>
      </w:pPr>
    </w:p>
    <w:p w14:paraId="11EBE12C" w14:textId="5EA48B08" w:rsidR="0084662F" w:rsidRDefault="00A34CDA"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0A6C82" w:rsidRPr="007117A6">
        <w:rPr>
          <w:rFonts w:ascii="Arial" w:hAnsi="Arial" w:cs="Arial"/>
          <w:bCs/>
          <w:lang w:val="en-GB" w:eastAsia="en-GB"/>
        </w:rPr>
        <w:t>The aim of the programme</w:t>
      </w:r>
      <w:r w:rsidR="00CD2E37" w:rsidRPr="007117A6">
        <w:rPr>
          <w:rFonts w:ascii="Arial" w:hAnsi="Arial" w:cs="Arial"/>
          <w:bCs/>
          <w:lang w:val="en-GB" w:eastAsia="en-GB"/>
        </w:rPr>
        <w:t xml:space="preserve"> was exactly helping participants, in our case the employees of the client company, to succeed in their career and learning aims. </w:t>
      </w:r>
      <w:r w:rsidR="005E25F5">
        <w:rPr>
          <w:rFonts w:ascii="Arial" w:hAnsi="Arial" w:cs="Arial"/>
          <w:bCs/>
          <w:lang w:val="en-GB" w:eastAsia="en-GB"/>
        </w:rPr>
        <w:t>In order to succeed in their career, it was known that their company should hit the targets first, both strategically and based on numbers. Basically, the design of the DOST behavioural structure considered also the strategic initiatives of the company and how to get there from the perspective of the required behaviours. For this purpose, this research has asked the below questions. The first 3 questions aimed at understanding the company. The questions number 4 and 5 aimed looking for if and how DOST behaviours were used as a means of promotion. The questions from number 6 to 9 aimed at looking at the residue of the 2-year (between 2016 and 2018) DOST coaching programme on the company culture as perceived by the questionnaire participants. Only after understanding this, a new programme could be designed in 2020.</w:t>
      </w:r>
    </w:p>
    <w:p w14:paraId="4810D46A" w14:textId="48B1BE66" w:rsidR="005E25F5" w:rsidRDefault="005E25F5" w:rsidP="001A6BD1">
      <w:pPr>
        <w:tabs>
          <w:tab w:val="left" w:pos="720"/>
          <w:tab w:val="left" w:pos="1440"/>
          <w:tab w:val="left" w:pos="2160"/>
          <w:tab w:val="left" w:pos="2880"/>
        </w:tabs>
        <w:rPr>
          <w:rFonts w:ascii="Arial" w:hAnsi="Arial" w:cs="Arial"/>
          <w:bCs/>
          <w:lang w:val="en-GB" w:eastAsia="en-GB"/>
        </w:rPr>
      </w:pPr>
    </w:p>
    <w:p w14:paraId="65E22B5D" w14:textId="77777777" w:rsidR="005E25F5" w:rsidRPr="007117A6" w:rsidRDefault="005E25F5" w:rsidP="001A6BD1">
      <w:pPr>
        <w:tabs>
          <w:tab w:val="left" w:pos="720"/>
          <w:tab w:val="left" w:pos="1440"/>
          <w:tab w:val="left" w:pos="2160"/>
          <w:tab w:val="left" w:pos="2880"/>
        </w:tabs>
        <w:rPr>
          <w:rFonts w:ascii="Arial" w:hAnsi="Arial" w:cs="Arial"/>
          <w:bCs/>
          <w:lang w:val="en-GB" w:eastAsia="en-GB"/>
        </w:rPr>
      </w:pPr>
    </w:p>
    <w:p w14:paraId="637F74F4" w14:textId="60E50C19" w:rsidR="0084662F" w:rsidRPr="007117A6" w:rsidRDefault="007117A6" w:rsidP="001A6BD1">
      <w:pPr>
        <w:tabs>
          <w:tab w:val="left" w:pos="720"/>
          <w:tab w:val="left" w:pos="1440"/>
          <w:tab w:val="left" w:pos="2160"/>
          <w:tab w:val="left" w:pos="2880"/>
        </w:tabs>
        <w:rPr>
          <w:rFonts w:ascii="Arial" w:hAnsi="Arial" w:cs="Arial"/>
          <w:bCs/>
          <w:i/>
          <w:iCs/>
          <w:lang w:val="en-GB" w:eastAsia="en-GB"/>
        </w:rPr>
      </w:pPr>
      <w:r w:rsidRPr="007117A6">
        <w:rPr>
          <w:rFonts w:ascii="Arial" w:hAnsi="Arial" w:cs="Arial"/>
          <w:bCs/>
          <w:i/>
          <w:iCs/>
          <w:lang w:val="en-GB" w:eastAsia="en-GB"/>
        </w:rPr>
        <w:t xml:space="preserve">Table 1: Research questions </w:t>
      </w:r>
    </w:p>
    <w:tbl>
      <w:tblPr>
        <w:tblStyle w:val="TabloKlavuzu"/>
        <w:tblW w:w="0" w:type="auto"/>
        <w:tblLook w:val="04A0" w:firstRow="1" w:lastRow="0" w:firstColumn="1" w:lastColumn="0" w:noHBand="0" w:noVBand="1"/>
      </w:tblPr>
      <w:tblGrid>
        <w:gridCol w:w="9056"/>
      </w:tblGrid>
      <w:tr w:rsidR="007117A6" w:rsidRPr="007117A6" w14:paraId="5E3D946D" w14:textId="77777777" w:rsidTr="007117A6">
        <w:tc>
          <w:tcPr>
            <w:tcW w:w="9056" w:type="dxa"/>
          </w:tcPr>
          <w:p w14:paraId="52854890" w14:textId="6A18911F" w:rsidR="007117A6" w:rsidRPr="007117A6" w:rsidRDefault="007117A6" w:rsidP="007117A6">
            <w:pPr>
              <w:pStyle w:val="ListeParagraf"/>
              <w:numPr>
                <w:ilvl w:val="0"/>
                <w:numId w:val="1"/>
              </w:numPr>
              <w:rPr>
                <w:rFonts w:ascii="Arial" w:hAnsi="Arial" w:cs="Arial"/>
                <w:bCs/>
                <w:lang w:val="en-GB" w:eastAsia="en-GB"/>
              </w:rPr>
            </w:pPr>
            <w:r w:rsidRPr="007117A6">
              <w:rPr>
                <w:rFonts w:ascii="Arial" w:hAnsi="Arial" w:cs="Arial"/>
                <w:bCs/>
                <w:lang w:val="en-GB" w:eastAsia="en-GB"/>
              </w:rPr>
              <w:t>Does one’s seniority in their career affect their time spent in this organization?</w:t>
            </w:r>
            <w:r w:rsidR="006D0C57">
              <w:rPr>
                <w:rFonts w:ascii="Arial" w:hAnsi="Arial" w:cs="Arial"/>
                <w:bCs/>
                <w:lang w:val="en-GB" w:eastAsia="en-GB"/>
              </w:rPr>
              <w:t xml:space="preserve"> </w:t>
            </w:r>
            <w:r w:rsidR="006D0C57" w:rsidRPr="006D0C57">
              <w:rPr>
                <w:rFonts w:ascii="Arial" w:hAnsi="Arial" w:cs="Arial"/>
                <w:b/>
                <w:lang w:val="en-GB" w:eastAsia="en-GB"/>
              </w:rPr>
              <w:t>(Hypothesis 1</w:t>
            </w:r>
            <w:r w:rsidR="006D0C57">
              <w:rPr>
                <w:rFonts w:ascii="Arial" w:hAnsi="Arial" w:cs="Arial"/>
                <w:b/>
                <w:lang w:val="en-GB" w:eastAsia="en-GB"/>
              </w:rPr>
              <w:t>)</w:t>
            </w:r>
          </w:p>
        </w:tc>
      </w:tr>
      <w:tr w:rsidR="007117A6" w:rsidRPr="007117A6" w14:paraId="2DCFB903" w14:textId="77777777" w:rsidTr="007117A6">
        <w:tc>
          <w:tcPr>
            <w:tcW w:w="9056" w:type="dxa"/>
          </w:tcPr>
          <w:p w14:paraId="7B740AD0" w14:textId="28C054C0" w:rsidR="007117A6" w:rsidRPr="007117A6"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If one’s seniority in their career affect their time spent in this organization, how significant is that correlation?</w:t>
            </w:r>
            <w:r w:rsidR="006D0C57">
              <w:rPr>
                <w:rFonts w:ascii="Arial" w:hAnsi="Arial" w:cs="Arial"/>
                <w:bCs/>
                <w:lang w:val="en-GB" w:eastAsia="en-GB"/>
              </w:rPr>
              <w:t xml:space="preserve"> </w:t>
            </w:r>
            <w:r w:rsidR="006D0C57" w:rsidRPr="006D0C57">
              <w:rPr>
                <w:rFonts w:ascii="Arial" w:hAnsi="Arial" w:cs="Arial"/>
                <w:b/>
                <w:lang w:val="en-GB" w:eastAsia="en-GB"/>
              </w:rPr>
              <w:t xml:space="preserve">(Hypothesis </w:t>
            </w:r>
            <w:r w:rsidR="006D0C57">
              <w:rPr>
                <w:rFonts w:ascii="Arial" w:hAnsi="Arial" w:cs="Arial"/>
                <w:b/>
                <w:lang w:val="en-GB" w:eastAsia="en-GB"/>
              </w:rPr>
              <w:t>2)</w:t>
            </w:r>
          </w:p>
        </w:tc>
      </w:tr>
      <w:tr w:rsidR="007117A6" w:rsidRPr="007117A6" w14:paraId="3FF7FBCB" w14:textId="77777777" w:rsidTr="007117A6">
        <w:tc>
          <w:tcPr>
            <w:tcW w:w="9056" w:type="dxa"/>
          </w:tcPr>
          <w:p w14:paraId="14F96DDA" w14:textId="290D41DC" w:rsidR="007117A6" w:rsidRPr="007117A6"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Does length of stay in this organization differ in 3 different managerial positions for supervisor, manager and director?</w:t>
            </w:r>
            <w:r w:rsidR="006D0C57">
              <w:rPr>
                <w:rFonts w:ascii="Arial" w:hAnsi="Arial" w:cs="Arial"/>
                <w:bCs/>
                <w:lang w:val="en-GB" w:eastAsia="en-GB"/>
              </w:rPr>
              <w:t xml:space="preserve"> </w:t>
            </w:r>
            <w:r w:rsidR="006D0C57" w:rsidRPr="006D0C57">
              <w:rPr>
                <w:rFonts w:ascii="Arial" w:hAnsi="Arial" w:cs="Arial"/>
                <w:b/>
                <w:lang w:val="en-GB" w:eastAsia="en-GB"/>
              </w:rPr>
              <w:t xml:space="preserve">(Hypothesis </w:t>
            </w:r>
            <w:r w:rsidR="006D0C57">
              <w:rPr>
                <w:rFonts w:ascii="Arial" w:hAnsi="Arial" w:cs="Arial"/>
                <w:b/>
                <w:lang w:val="en-GB" w:eastAsia="en-GB"/>
              </w:rPr>
              <w:t>3)</w:t>
            </w:r>
          </w:p>
        </w:tc>
      </w:tr>
      <w:tr w:rsidR="007117A6" w:rsidRPr="007117A6" w14:paraId="77D4BEE7" w14:textId="77777777" w:rsidTr="007117A6">
        <w:tc>
          <w:tcPr>
            <w:tcW w:w="9056" w:type="dxa"/>
          </w:tcPr>
          <w:p w14:paraId="27836C0C" w14:textId="718112AD" w:rsidR="007117A6" w:rsidRPr="007117A6"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For getting "manager" and higher positions, does one need to take DOST </w:t>
            </w:r>
            <w:r w:rsidR="0039646D">
              <w:rPr>
                <w:rFonts w:ascii="Arial" w:hAnsi="Arial" w:cs="Arial"/>
                <w:bCs/>
                <w:lang w:val="en-GB" w:eastAsia="en-GB"/>
              </w:rPr>
              <w:t xml:space="preserve">structured </w:t>
            </w:r>
            <w:r w:rsidRPr="007117A6">
              <w:rPr>
                <w:rFonts w:ascii="Arial" w:hAnsi="Arial" w:cs="Arial"/>
                <w:bCs/>
                <w:lang w:val="en-GB" w:eastAsia="en-GB"/>
              </w:rPr>
              <w:t>coaching programme previously?</w:t>
            </w:r>
            <w:r w:rsidR="006D0C57">
              <w:rPr>
                <w:rFonts w:ascii="Arial" w:hAnsi="Arial" w:cs="Arial"/>
                <w:bCs/>
                <w:lang w:val="en-GB" w:eastAsia="en-GB"/>
              </w:rPr>
              <w:t xml:space="preserve"> </w:t>
            </w:r>
            <w:r w:rsidR="006D0C57" w:rsidRPr="006D0C57">
              <w:rPr>
                <w:rFonts w:ascii="Arial" w:hAnsi="Arial" w:cs="Arial"/>
                <w:b/>
                <w:lang w:val="en-GB" w:eastAsia="en-GB"/>
              </w:rPr>
              <w:t xml:space="preserve">(Hypothesis </w:t>
            </w:r>
            <w:r w:rsidR="006D0C57">
              <w:rPr>
                <w:rFonts w:ascii="Arial" w:hAnsi="Arial" w:cs="Arial"/>
                <w:b/>
                <w:lang w:val="en-GB" w:eastAsia="en-GB"/>
              </w:rPr>
              <w:t>4)</w:t>
            </w:r>
          </w:p>
        </w:tc>
      </w:tr>
      <w:tr w:rsidR="007117A6" w:rsidRPr="007117A6" w14:paraId="7679FB7D" w14:textId="77777777" w:rsidTr="007117A6">
        <w:tc>
          <w:tcPr>
            <w:tcW w:w="9056" w:type="dxa"/>
          </w:tcPr>
          <w:p w14:paraId="37ACAD1D" w14:textId="6818C64A" w:rsidR="007117A6" w:rsidRPr="007117A6" w:rsidRDefault="007117A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Does one’s seniority in their career affect getting DOST </w:t>
            </w:r>
            <w:r w:rsidR="0039646D">
              <w:rPr>
                <w:rFonts w:ascii="Arial" w:hAnsi="Arial" w:cs="Arial"/>
                <w:bCs/>
                <w:lang w:val="en-GB" w:eastAsia="en-GB"/>
              </w:rPr>
              <w:t xml:space="preserve">structured </w:t>
            </w:r>
            <w:r w:rsidRPr="007117A6">
              <w:rPr>
                <w:rFonts w:ascii="Arial" w:hAnsi="Arial" w:cs="Arial"/>
                <w:bCs/>
                <w:lang w:val="en-GB" w:eastAsia="en-GB"/>
              </w:rPr>
              <w:t xml:space="preserve">coaching programme in this organization? </w:t>
            </w:r>
            <w:r w:rsidR="006D0C57">
              <w:rPr>
                <w:rFonts w:ascii="Arial" w:hAnsi="Arial" w:cs="Arial"/>
                <w:bCs/>
                <w:lang w:val="en-GB" w:eastAsia="en-GB"/>
              </w:rPr>
              <w:t xml:space="preserve"> </w:t>
            </w:r>
            <w:r w:rsidR="006D0C57" w:rsidRPr="006D0C57">
              <w:rPr>
                <w:rFonts w:ascii="Arial" w:hAnsi="Arial" w:cs="Arial"/>
                <w:b/>
                <w:lang w:val="en-GB" w:eastAsia="en-GB"/>
              </w:rPr>
              <w:t xml:space="preserve">(Hypothesis </w:t>
            </w:r>
            <w:r w:rsidR="006D0C57">
              <w:rPr>
                <w:rFonts w:ascii="Arial" w:hAnsi="Arial" w:cs="Arial"/>
                <w:b/>
                <w:lang w:val="en-GB" w:eastAsia="en-GB"/>
              </w:rPr>
              <w:t>5)</w:t>
            </w:r>
          </w:p>
        </w:tc>
      </w:tr>
      <w:tr w:rsidR="0039646D" w:rsidRPr="007117A6" w14:paraId="19F15E45" w14:textId="77777777" w:rsidTr="007117A6">
        <w:tc>
          <w:tcPr>
            <w:tcW w:w="9056" w:type="dxa"/>
          </w:tcPr>
          <w:p w14:paraId="0D914ADB" w14:textId="243B9248" w:rsidR="0039646D" w:rsidRPr="007117A6" w:rsidRDefault="00987CDB"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lastRenderedPageBreak/>
              <w:t xml:space="preserve">What is the difference among 3 different </w:t>
            </w:r>
            <w:r w:rsidRPr="0039646D">
              <w:rPr>
                <w:rFonts w:ascii="Arial" w:hAnsi="Arial" w:cs="Arial"/>
                <w:sz w:val="22"/>
                <w:szCs w:val="22"/>
                <w:lang w:val="en-GB" w:eastAsia="en-GB"/>
              </w:rPr>
              <w:t>managerial</w:t>
            </w:r>
            <w:r>
              <w:rPr>
                <w:rFonts w:ascii="Arial" w:hAnsi="Arial" w:cs="Arial"/>
                <w:lang w:val="en-GB" w:eastAsia="en-GB"/>
              </w:rPr>
              <w:t xml:space="preserve"> </w:t>
            </w:r>
            <w:r w:rsidRPr="0039646D">
              <w:rPr>
                <w:rFonts w:ascii="Arial" w:hAnsi="Arial" w:cs="Arial"/>
                <w:sz w:val="22"/>
                <w:szCs w:val="22"/>
                <w:lang w:val="en-GB" w:eastAsia="en-GB"/>
              </w:rPr>
              <w:t>level</w:t>
            </w:r>
            <w:r>
              <w:rPr>
                <w:rFonts w:ascii="Arial" w:hAnsi="Arial" w:cs="Arial"/>
                <w:lang w:val="en-GB" w:eastAsia="en-GB"/>
              </w:rPr>
              <w:t>s’</w:t>
            </w:r>
            <w:r w:rsidRPr="0039646D">
              <w:rPr>
                <w:rFonts w:ascii="Arial" w:hAnsi="Arial" w:cs="Arial"/>
                <w:sz w:val="22"/>
                <w:szCs w:val="22"/>
                <w:lang w:val="en-GB" w:eastAsia="en-GB"/>
              </w:rPr>
              <w:t xml:space="preserve"> perception of DOST behaviours existence </w:t>
            </w:r>
            <w:r w:rsidRPr="0039646D">
              <w:rPr>
                <w:rFonts w:ascii="Arial" w:hAnsi="Arial" w:cs="Arial"/>
                <w:lang w:val="en-GB" w:eastAsia="en-GB"/>
              </w:rPr>
              <w:t>in the organization?</w:t>
            </w:r>
            <w:r>
              <w:rPr>
                <w:rFonts w:ascii="Arial" w:hAnsi="Arial" w:cs="Arial"/>
                <w:lang w:val="en-GB" w:eastAsia="en-GB"/>
              </w:rPr>
              <w:t xml:space="preserve"> </w:t>
            </w:r>
            <w:r w:rsidRPr="00987CDB">
              <w:rPr>
                <w:rFonts w:ascii="Arial" w:hAnsi="Arial" w:cs="Arial"/>
                <w:b/>
                <w:lang w:val="en-GB" w:eastAsia="en-GB"/>
              </w:rPr>
              <w:t>(Hypothesis 6)</w:t>
            </w:r>
          </w:p>
        </w:tc>
      </w:tr>
      <w:tr w:rsidR="00AC29EB" w:rsidRPr="007117A6" w14:paraId="51456E5D" w14:textId="77777777" w:rsidTr="007117A6">
        <w:tc>
          <w:tcPr>
            <w:tcW w:w="9056" w:type="dxa"/>
          </w:tcPr>
          <w:p w14:paraId="3938C0B3" w14:textId="1FF306BD" w:rsidR="00AC29EB" w:rsidRDefault="00AC29EB"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AC29EB">
              <w:rPr>
                <w:rFonts w:ascii="Arial" w:hAnsi="Arial" w:cs="Arial"/>
                <w:bCs/>
                <w:lang w:val="en-GB" w:eastAsia="en-GB"/>
              </w:rPr>
              <w:t>What is the difference among 3 different categories of years spent in this organization and their perception of DOST behaviours existence in the organization?</w:t>
            </w:r>
            <w:r>
              <w:rPr>
                <w:rFonts w:ascii="Arial" w:hAnsi="Arial" w:cs="Arial"/>
                <w:bCs/>
                <w:lang w:val="en-GB" w:eastAsia="en-GB"/>
              </w:rPr>
              <w:t xml:space="preserve"> </w:t>
            </w:r>
            <w:r w:rsidRPr="00987CDB">
              <w:rPr>
                <w:rFonts w:ascii="Arial" w:hAnsi="Arial" w:cs="Arial"/>
                <w:b/>
                <w:lang w:val="en-GB" w:eastAsia="en-GB"/>
              </w:rPr>
              <w:t xml:space="preserve">(Hypothesis </w:t>
            </w:r>
            <w:r>
              <w:rPr>
                <w:rFonts w:ascii="Arial" w:hAnsi="Arial" w:cs="Arial"/>
                <w:b/>
                <w:lang w:val="en-GB" w:eastAsia="en-GB"/>
              </w:rPr>
              <w:t>7</w:t>
            </w:r>
            <w:r w:rsidRPr="00987CDB">
              <w:rPr>
                <w:rFonts w:ascii="Arial" w:hAnsi="Arial" w:cs="Arial"/>
                <w:b/>
                <w:lang w:val="en-GB" w:eastAsia="en-GB"/>
              </w:rPr>
              <w:t>)</w:t>
            </w:r>
          </w:p>
        </w:tc>
      </w:tr>
      <w:tr w:rsidR="007B5684" w:rsidRPr="007117A6" w14:paraId="01386B67" w14:textId="77777777" w:rsidTr="007117A6">
        <w:tc>
          <w:tcPr>
            <w:tcW w:w="9056" w:type="dxa"/>
          </w:tcPr>
          <w:p w14:paraId="40AB285E" w14:textId="0AB47E02" w:rsidR="007B5684" w:rsidRPr="00AC29EB" w:rsidRDefault="007B5684"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7B5684">
              <w:rPr>
                <w:rFonts w:ascii="Arial" w:hAnsi="Arial" w:cs="Arial"/>
                <w:bCs/>
                <w:lang w:val="en-GB" w:eastAsia="en-GB"/>
              </w:rPr>
              <w:t>What is the difference among 2 categories of employees who took DOST coaching programme before and who did not and their perception of DOST behaviours existence in the organization?</w:t>
            </w:r>
            <w:r>
              <w:rPr>
                <w:rFonts w:ascii="Arial" w:hAnsi="Arial" w:cs="Arial"/>
                <w:bCs/>
                <w:lang w:val="en-GB" w:eastAsia="en-GB"/>
              </w:rPr>
              <w:t xml:space="preserve"> </w:t>
            </w:r>
            <w:r w:rsidRPr="00987CDB">
              <w:rPr>
                <w:rFonts w:ascii="Arial" w:hAnsi="Arial" w:cs="Arial"/>
                <w:b/>
                <w:lang w:val="en-GB" w:eastAsia="en-GB"/>
              </w:rPr>
              <w:t xml:space="preserve">(Hypothesis </w:t>
            </w:r>
            <w:r>
              <w:rPr>
                <w:rFonts w:ascii="Arial" w:hAnsi="Arial" w:cs="Arial"/>
                <w:b/>
                <w:lang w:val="en-GB" w:eastAsia="en-GB"/>
              </w:rPr>
              <w:t>8</w:t>
            </w:r>
            <w:r w:rsidRPr="00987CDB">
              <w:rPr>
                <w:rFonts w:ascii="Arial" w:hAnsi="Arial" w:cs="Arial"/>
                <w:b/>
                <w:lang w:val="en-GB" w:eastAsia="en-GB"/>
              </w:rPr>
              <w:t>)</w:t>
            </w:r>
          </w:p>
        </w:tc>
      </w:tr>
      <w:tr w:rsidR="007B5684" w:rsidRPr="007117A6" w14:paraId="0EA8FFF0" w14:textId="77777777" w:rsidTr="007117A6">
        <w:tc>
          <w:tcPr>
            <w:tcW w:w="9056" w:type="dxa"/>
          </w:tcPr>
          <w:p w14:paraId="1EFDEE3B" w14:textId="475EE04A" w:rsidR="007B5684" w:rsidRPr="007B5684" w:rsidRDefault="00014186" w:rsidP="007117A6">
            <w:pPr>
              <w:pStyle w:val="ListeParagraf"/>
              <w:numPr>
                <w:ilvl w:val="0"/>
                <w:numId w:val="1"/>
              </w:numPr>
              <w:tabs>
                <w:tab w:val="left" w:pos="720"/>
                <w:tab w:val="left" w:pos="1440"/>
                <w:tab w:val="left" w:pos="2160"/>
                <w:tab w:val="left" w:pos="2880"/>
              </w:tabs>
              <w:rPr>
                <w:rFonts w:ascii="Arial" w:hAnsi="Arial" w:cs="Arial"/>
                <w:bCs/>
                <w:lang w:val="en-GB" w:eastAsia="en-GB"/>
              </w:rPr>
            </w:pPr>
            <w:r w:rsidRPr="00014186">
              <w:rPr>
                <w:rFonts w:ascii="Arial" w:hAnsi="Arial" w:cs="Arial"/>
                <w:bCs/>
                <w:lang w:val="en-GB" w:eastAsia="en-GB"/>
              </w:rPr>
              <w:t xml:space="preserve">What is the difference among 7 different </w:t>
            </w:r>
            <w:proofErr w:type="gramStart"/>
            <w:r w:rsidRPr="00014186">
              <w:rPr>
                <w:rFonts w:ascii="Arial" w:hAnsi="Arial" w:cs="Arial"/>
                <w:bCs/>
                <w:lang w:val="en-GB" w:eastAsia="en-GB"/>
              </w:rPr>
              <w:t>departments  and</w:t>
            </w:r>
            <w:proofErr w:type="gramEnd"/>
            <w:r w:rsidRPr="00014186">
              <w:rPr>
                <w:rFonts w:ascii="Arial" w:hAnsi="Arial" w:cs="Arial"/>
                <w:bCs/>
                <w:lang w:val="en-GB" w:eastAsia="en-GB"/>
              </w:rPr>
              <w:t xml:space="preserve"> their own perception of DOST behaviours existence in the organization?</w:t>
            </w:r>
            <w:r>
              <w:rPr>
                <w:rFonts w:ascii="Arial" w:hAnsi="Arial" w:cs="Arial"/>
                <w:bCs/>
                <w:lang w:val="en-GB" w:eastAsia="en-GB"/>
              </w:rPr>
              <w:t xml:space="preserve"> </w:t>
            </w:r>
            <w:r w:rsidRPr="00987CDB">
              <w:rPr>
                <w:rFonts w:ascii="Arial" w:hAnsi="Arial" w:cs="Arial"/>
                <w:b/>
                <w:lang w:val="en-GB" w:eastAsia="en-GB"/>
              </w:rPr>
              <w:t xml:space="preserve">(Hypothesis </w:t>
            </w:r>
            <w:r>
              <w:rPr>
                <w:rFonts w:ascii="Arial" w:hAnsi="Arial" w:cs="Arial"/>
                <w:b/>
                <w:lang w:val="en-GB" w:eastAsia="en-GB"/>
              </w:rPr>
              <w:t>9)</w:t>
            </w:r>
          </w:p>
        </w:tc>
      </w:tr>
      <w:tr w:rsidR="0039646D" w:rsidRPr="0039646D" w14:paraId="3AD88355" w14:textId="77777777" w:rsidTr="007117A6">
        <w:tc>
          <w:tcPr>
            <w:tcW w:w="9056" w:type="dxa"/>
          </w:tcPr>
          <w:p w14:paraId="7D4428A7" w14:textId="7A25345A" w:rsidR="0039646D" w:rsidRPr="00712960" w:rsidRDefault="00987CDB" w:rsidP="00712960">
            <w:pPr>
              <w:pStyle w:val="ListeParagraf"/>
              <w:numPr>
                <w:ilvl w:val="0"/>
                <w:numId w:val="1"/>
              </w:numPr>
              <w:tabs>
                <w:tab w:val="left" w:pos="720"/>
                <w:tab w:val="left" w:pos="1440"/>
                <w:tab w:val="left" w:pos="2160"/>
                <w:tab w:val="left" w:pos="2880"/>
              </w:tabs>
              <w:spacing w:after="200" w:line="276" w:lineRule="auto"/>
              <w:rPr>
                <w:rFonts w:ascii="Arial" w:hAnsi="Arial" w:cs="Arial"/>
                <w:bCs/>
                <w:sz w:val="22"/>
                <w:szCs w:val="22"/>
                <w:lang w:val="en-GB" w:eastAsia="en-GB"/>
              </w:rPr>
            </w:pPr>
            <w:r>
              <w:rPr>
                <w:rFonts w:ascii="Arial" w:hAnsi="Arial" w:cs="Arial"/>
                <w:bCs/>
                <w:lang w:val="en-GB" w:eastAsia="en-GB"/>
              </w:rPr>
              <w:t>Having passed 2 years after the last delivery of DOST structured coaching programme, to what extent these 4 behaviours are still perceived to be prevalent in the organization?</w:t>
            </w:r>
          </w:p>
        </w:tc>
      </w:tr>
      <w:tr w:rsidR="0039646D" w:rsidRPr="007117A6" w14:paraId="36F078E1" w14:textId="77777777" w:rsidTr="007117A6">
        <w:tc>
          <w:tcPr>
            <w:tcW w:w="9056" w:type="dxa"/>
          </w:tcPr>
          <w:p w14:paraId="02DB6CFB" w14:textId="177199BC" w:rsidR="0039646D" w:rsidRDefault="00987CDB" w:rsidP="0039646D">
            <w:pPr>
              <w:pStyle w:val="ListeParagraf"/>
              <w:numPr>
                <w:ilvl w:val="0"/>
                <w:numId w:val="1"/>
              </w:numPr>
              <w:tabs>
                <w:tab w:val="left" w:pos="720"/>
                <w:tab w:val="left" w:pos="1440"/>
                <w:tab w:val="left" w:pos="2160"/>
                <w:tab w:val="left" w:pos="2880"/>
              </w:tabs>
              <w:rPr>
                <w:rFonts w:ascii="Arial" w:hAnsi="Arial" w:cs="Arial"/>
                <w:bCs/>
                <w:lang w:val="en-GB" w:eastAsia="en-GB"/>
              </w:rPr>
            </w:pPr>
            <w:r w:rsidRPr="0039646D">
              <w:rPr>
                <w:rFonts w:ascii="Arial" w:hAnsi="Arial" w:cs="Arial"/>
                <w:bCs/>
                <w:lang w:val="en-GB" w:eastAsia="en-GB"/>
              </w:rPr>
              <w:t xml:space="preserve">How does </w:t>
            </w:r>
            <w:r w:rsidRPr="00712960">
              <w:rPr>
                <w:rFonts w:ascii="Arial" w:hAnsi="Arial" w:cs="Arial"/>
                <w:bCs/>
                <w:lang w:val="en-GB" w:eastAsia="en-GB"/>
              </w:rPr>
              <w:t>managerial level affect the perception level of DOST behaviours existence in the organization?</w:t>
            </w:r>
          </w:p>
        </w:tc>
      </w:tr>
      <w:tr w:rsidR="007D4341" w:rsidRPr="007117A6" w14:paraId="06C595A9" w14:textId="77777777" w:rsidTr="007117A6">
        <w:tc>
          <w:tcPr>
            <w:tcW w:w="9056" w:type="dxa"/>
          </w:tcPr>
          <w:p w14:paraId="4B3D3921" w14:textId="59A9B8F6" w:rsidR="007D4341" w:rsidRDefault="00987CDB" w:rsidP="0039646D">
            <w:pPr>
              <w:pStyle w:val="ListeParagraf"/>
              <w:numPr>
                <w:ilvl w:val="0"/>
                <w:numId w:val="1"/>
              </w:num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How does </w:t>
            </w:r>
            <w:r w:rsidRPr="00200EDB">
              <w:rPr>
                <w:rFonts w:ascii="Arial" w:hAnsi="Arial" w:cs="Arial"/>
                <w:bCs/>
                <w:lang w:val="en-GB" w:eastAsia="en-GB"/>
              </w:rPr>
              <w:t xml:space="preserve">getting DOST structured coaching programme </w:t>
            </w:r>
            <w:r>
              <w:rPr>
                <w:rFonts w:ascii="Arial" w:hAnsi="Arial" w:cs="Arial"/>
                <w:bCs/>
                <w:lang w:val="en-GB" w:eastAsia="en-GB"/>
              </w:rPr>
              <w:t xml:space="preserve">previously </w:t>
            </w:r>
            <w:r w:rsidRPr="00200EDB">
              <w:rPr>
                <w:rFonts w:ascii="Arial" w:hAnsi="Arial" w:cs="Arial"/>
                <w:bCs/>
                <w:lang w:val="en-GB" w:eastAsia="en-GB"/>
              </w:rPr>
              <w:t>in this organization</w:t>
            </w:r>
            <w:r>
              <w:rPr>
                <w:rFonts w:ascii="Arial" w:hAnsi="Arial" w:cs="Arial"/>
                <w:bCs/>
                <w:lang w:val="en-GB" w:eastAsia="en-GB"/>
              </w:rPr>
              <w:t xml:space="preserve"> affect the perception of the existence of DOST behaviours?</w:t>
            </w:r>
          </w:p>
        </w:tc>
      </w:tr>
      <w:tr w:rsidR="00B4679A" w:rsidRPr="007117A6" w14:paraId="71F742F1" w14:textId="77777777" w:rsidTr="007117A6">
        <w:tc>
          <w:tcPr>
            <w:tcW w:w="9056" w:type="dxa"/>
          </w:tcPr>
          <w:p w14:paraId="19306DF6" w14:textId="600622AD" w:rsidR="00B4679A" w:rsidRDefault="00987CDB" w:rsidP="0039646D">
            <w:pPr>
              <w:pStyle w:val="ListeParagraf"/>
              <w:numPr>
                <w:ilvl w:val="0"/>
                <w:numId w:val="1"/>
              </w:num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When divided into 3 groups according to their length of stay in this organization, how does it affect their perception of DOST behaviours’ existence?</w:t>
            </w:r>
          </w:p>
        </w:tc>
      </w:tr>
      <w:tr w:rsidR="006D0C57" w:rsidRPr="007117A6" w14:paraId="3CF92AE6" w14:textId="77777777" w:rsidTr="007117A6">
        <w:tc>
          <w:tcPr>
            <w:tcW w:w="9056" w:type="dxa"/>
          </w:tcPr>
          <w:p w14:paraId="45ADF0BC" w14:textId="666D2A80" w:rsidR="006D0C57" w:rsidRPr="00987CDB" w:rsidRDefault="00987CDB" w:rsidP="00987CDB">
            <w:pPr>
              <w:pStyle w:val="ListeParagraf"/>
              <w:numPr>
                <w:ilvl w:val="0"/>
                <w:numId w:val="1"/>
              </w:numPr>
              <w:tabs>
                <w:tab w:val="left" w:pos="720"/>
                <w:tab w:val="left" w:pos="1440"/>
                <w:tab w:val="left" w:pos="2160"/>
                <w:tab w:val="left" w:pos="2880"/>
              </w:tabs>
              <w:rPr>
                <w:rFonts w:ascii="Arial" w:eastAsiaTheme="minorHAnsi" w:hAnsi="Arial" w:cs="Arial"/>
                <w:bCs/>
                <w:lang w:val="en-GB" w:eastAsia="en-GB"/>
              </w:rPr>
            </w:pPr>
            <w:commentRangeStart w:id="0"/>
            <w:r>
              <w:rPr>
                <w:rFonts w:ascii="Arial" w:hAnsi="Arial" w:cs="Arial"/>
                <w:bCs/>
                <w:lang w:val="en-GB" w:eastAsia="en-GB"/>
              </w:rPr>
              <w:t>What is the difference between different departments in terms of perception of DOST behaviours’ existence?</w:t>
            </w:r>
            <w:commentRangeEnd w:id="0"/>
            <w:r w:rsidR="005E25F5">
              <w:rPr>
                <w:rStyle w:val="AklamaBavurusu"/>
              </w:rPr>
              <w:commentReference w:id="0"/>
            </w:r>
          </w:p>
        </w:tc>
      </w:tr>
    </w:tbl>
    <w:p w14:paraId="173F8271" w14:textId="7A7BED9B"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7F575B3A" w14:textId="5553AD17"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0624304A" w14:textId="355D2DB2"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52AEE2F3" w14:textId="1A456397"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0089E643" w14:textId="145DD451" w:rsidR="008E4565" w:rsidRDefault="008E4565" w:rsidP="001A6BD1">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METHODS</w:t>
      </w:r>
    </w:p>
    <w:p w14:paraId="6EA6D14F" w14:textId="77777777" w:rsidR="00AA6DFB" w:rsidRPr="007117A6" w:rsidRDefault="00AA6DFB" w:rsidP="001A6BD1">
      <w:pPr>
        <w:tabs>
          <w:tab w:val="left" w:pos="720"/>
          <w:tab w:val="left" w:pos="1440"/>
          <w:tab w:val="left" w:pos="2160"/>
          <w:tab w:val="left" w:pos="2880"/>
        </w:tabs>
        <w:rPr>
          <w:rFonts w:ascii="Arial" w:hAnsi="Arial" w:cs="Arial"/>
          <w:b/>
          <w:lang w:val="en-GB" w:eastAsia="en-GB"/>
        </w:rPr>
      </w:pPr>
    </w:p>
    <w:p w14:paraId="24D5E207" w14:textId="4600ED19" w:rsidR="008E4565" w:rsidRPr="007117A6" w:rsidRDefault="008E4565" w:rsidP="001A6BD1">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Methodological Paradigm</w:t>
      </w:r>
    </w:p>
    <w:p w14:paraId="5621C0F7" w14:textId="059C22F6" w:rsidR="00DE697C" w:rsidRPr="00AA6DFB" w:rsidRDefault="00426A13" w:rsidP="00DE697C">
      <w:pPr>
        <w:pStyle w:val="NormalWeb"/>
        <w:ind w:firstLine="708"/>
        <w:jc w:val="both"/>
        <w:rPr>
          <w:rFonts w:ascii="Arial" w:hAnsi="Arial" w:cs="Arial"/>
          <w:bCs/>
          <w:lang w:val="en-GB" w:eastAsia="en-GB"/>
        </w:rPr>
      </w:pPr>
      <w:r w:rsidRPr="00AA6DFB">
        <w:rPr>
          <w:rFonts w:ascii="Arial" w:hAnsi="Arial" w:cs="Arial"/>
          <w:bCs/>
          <w:lang w:val="en-GB" w:eastAsia="en-GB"/>
        </w:rPr>
        <w:t xml:space="preserve">First of all, it </w:t>
      </w:r>
      <w:proofErr w:type="gramStart"/>
      <w:r w:rsidRPr="00AA6DFB">
        <w:rPr>
          <w:rFonts w:ascii="Arial" w:hAnsi="Arial" w:cs="Arial"/>
          <w:bCs/>
          <w:lang w:val="en-GB" w:eastAsia="en-GB"/>
        </w:rPr>
        <w:t>might</w:t>
      </w:r>
      <w:proofErr w:type="gramEnd"/>
      <w:r w:rsidRPr="00AA6DFB">
        <w:rPr>
          <w:rFonts w:ascii="Arial" w:hAnsi="Arial" w:cs="Arial"/>
          <w:bCs/>
          <w:lang w:val="en-GB" w:eastAsia="en-GB"/>
        </w:rPr>
        <w:t xml:space="preserve"> worth to underline that any paradigm or perspective can be recruited while choosing any research methods. Gray (2018) subtly gives this information in his recent book (p.165).</w:t>
      </w:r>
      <w:r w:rsidR="00DE697C" w:rsidRPr="00AA6DFB">
        <w:rPr>
          <w:rFonts w:ascii="Arial" w:hAnsi="Arial" w:cs="Arial"/>
          <w:bCs/>
          <w:lang w:val="en-GB" w:eastAsia="en-GB"/>
        </w:rPr>
        <w:t xml:space="preserve"> One may use mixed methods incorporating both qualitative and quantitative methods into the research design too. About the level of mix, there are 3 views as mentioned in Gray’s book: purists who do not mix methods, </w:t>
      </w:r>
      <w:proofErr w:type="spellStart"/>
      <w:r w:rsidR="00DE697C" w:rsidRPr="00AA6DFB">
        <w:rPr>
          <w:rFonts w:ascii="Arial" w:hAnsi="Arial" w:cs="Arial"/>
          <w:bCs/>
          <w:lang w:val="en-GB" w:eastAsia="en-GB"/>
        </w:rPr>
        <w:t>situationalists</w:t>
      </w:r>
      <w:proofErr w:type="spellEnd"/>
      <w:r w:rsidR="00DE697C" w:rsidRPr="00AA6DFB">
        <w:rPr>
          <w:rFonts w:ascii="Arial" w:hAnsi="Arial" w:cs="Arial"/>
          <w:bCs/>
          <w:lang w:val="en-GB" w:eastAsia="en-GB"/>
        </w:rPr>
        <w:t xml:space="preserve"> who mix due to the situation and pragmatists who can mix different methods even for one research question.</w:t>
      </w:r>
    </w:p>
    <w:p w14:paraId="7C21C750" w14:textId="5EFD5523" w:rsidR="00125B37" w:rsidRDefault="00466920" w:rsidP="00125B37">
      <w:pPr>
        <w:pStyle w:val="NormalWeb"/>
        <w:ind w:firstLine="708"/>
        <w:jc w:val="both"/>
        <w:rPr>
          <w:rFonts w:ascii="Arial" w:hAnsi="Arial" w:cs="Arial"/>
          <w:bCs/>
          <w:lang w:val="en-GB" w:eastAsia="en-GB"/>
        </w:rPr>
      </w:pPr>
      <w:r w:rsidRPr="00AA6DFB">
        <w:rPr>
          <w:rFonts w:ascii="Arial" w:hAnsi="Arial" w:cs="Arial"/>
          <w:bCs/>
          <w:lang w:val="en-GB" w:eastAsia="en-GB"/>
        </w:rPr>
        <w:t>T</w:t>
      </w:r>
      <w:r w:rsidR="008D5A6F" w:rsidRPr="00AA6DFB">
        <w:rPr>
          <w:rFonts w:ascii="Arial" w:hAnsi="Arial" w:cs="Arial"/>
          <w:bCs/>
          <w:lang w:val="en-GB" w:eastAsia="en-GB"/>
        </w:rPr>
        <w:t xml:space="preserve">he paradigm </w:t>
      </w:r>
      <w:r w:rsidRPr="00AA6DFB">
        <w:rPr>
          <w:rFonts w:ascii="Arial" w:hAnsi="Arial" w:cs="Arial"/>
          <w:bCs/>
          <w:lang w:val="en-GB" w:eastAsia="en-GB"/>
        </w:rPr>
        <w:t xml:space="preserve">the researcher </w:t>
      </w:r>
      <w:r w:rsidR="008D5A6F" w:rsidRPr="00AA6DFB">
        <w:rPr>
          <w:rFonts w:ascii="Arial" w:hAnsi="Arial" w:cs="Arial"/>
          <w:bCs/>
          <w:lang w:val="en-GB" w:eastAsia="en-GB"/>
        </w:rPr>
        <w:t>coming from is more congruent with pragmatism willing to mix different methods for different research questions. However, in this paper a</w:t>
      </w:r>
      <w:r w:rsidR="00044A42" w:rsidRPr="00AA6DFB">
        <w:rPr>
          <w:rFonts w:ascii="Arial" w:hAnsi="Arial" w:cs="Arial"/>
          <w:bCs/>
          <w:lang w:val="en-GB" w:eastAsia="en-GB"/>
        </w:rPr>
        <w:t xml:space="preserve"> realist </w:t>
      </w:r>
      <w:r w:rsidR="008D5A6F" w:rsidRPr="00AA6DFB">
        <w:rPr>
          <w:rFonts w:ascii="Arial" w:hAnsi="Arial" w:cs="Arial"/>
          <w:bCs/>
          <w:lang w:val="en-GB" w:eastAsia="en-GB"/>
        </w:rPr>
        <w:t xml:space="preserve">ontology and </w:t>
      </w:r>
      <w:r w:rsidR="00044A42" w:rsidRPr="00AA6DFB">
        <w:rPr>
          <w:rFonts w:ascii="Arial" w:hAnsi="Arial" w:cs="Arial"/>
          <w:bCs/>
          <w:lang w:val="en-GB" w:eastAsia="en-GB"/>
        </w:rPr>
        <w:t xml:space="preserve">objectivist </w:t>
      </w:r>
      <w:r w:rsidR="008D5A6F" w:rsidRPr="00AA6DFB">
        <w:rPr>
          <w:rFonts w:ascii="Arial" w:hAnsi="Arial" w:cs="Arial"/>
          <w:bCs/>
          <w:lang w:val="en-GB" w:eastAsia="en-GB"/>
        </w:rPr>
        <w:t>epistemology will be prevalent due to the nature of the research questions asked.</w:t>
      </w:r>
      <w:r w:rsidR="00144405">
        <w:rPr>
          <w:rFonts w:ascii="Arial" w:hAnsi="Arial" w:cs="Arial"/>
          <w:bCs/>
          <w:lang w:val="en-GB" w:eastAsia="en-GB"/>
        </w:rPr>
        <w:t xml:space="preserve"> Our research questions require quantitative methodology as generalisable answers and empirical evidence based on numbers are sought after.</w:t>
      </w:r>
      <w:r w:rsidRPr="00AA6DFB">
        <w:rPr>
          <w:rFonts w:ascii="Arial" w:hAnsi="Arial" w:cs="Arial"/>
          <w:bCs/>
          <w:lang w:val="en-GB" w:eastAsia="en-GB"/>
        </w:rPr>
        <w:t xml:space="preserve"> If an interpretivist paradigm was chosen, as the researcher and the coach are the same person</w:t>
      </w:r>
      <w:r w:rsidR="00125B37" w:rsidRPr="00AA6DFB">
        <w:rPr>
          <w:rFonts w:ascii="Arial" w:hAnsi="Arial" w:cs="Arial"/>
          <w:bCs/>
          <w:lang w:val="en-GB" w:eastAsia="en-GB"/>
        </w:rPr>
        <w:t xml:space="preserve">, the inferences might have been questionable. As </w:t>
      </w:r>
      <w:proofErr w:type="spellStart"/>
      <w:r w:rsidR="00461BA1" w:rsidRPr="00461BA1">
        <w:rPr>
          <w:rFonts w:ascii="Arial" w:hAnsi="Arial" w:cs="Arial"/>
          <w:bCs/>
          <w:lang w:val="en-GB" w:eastAsia="en-GB"/>
        </w:rPr>
        <w:t>Hefferon</w:t>
      </w:r>
      <w:proofErr w:type="spellEnd"/>
      <w:r w:rsidR="00461BA1" w:rsidRPr="00461BA1">
        <w:rPr>
          <w:rFonts w:ascii="Arial" w:hAnsi="Arial" w:cs="Arial"/>
          <w:bCs/>
          <w:lang w:val="en-GB" w:eastAsia="en-GB"/>
        </w:rPr>
        <w:t xml:space="preserve"> &amp; Roche </w:t>
      </w:r>
      <w:r w:rsidR="00461BA1">
        <w:rPr>
          <w:rFonts w:ascii="Arial" w:hAnsi="Arial" w:cs="Arial"/>
          <w:bCs/>
          <w:lang w:val="en-GB" w:eastAsia="en-GB"/>
        </w:rPr>
        <w:t xml:space="preserve">states giving reference to </w:t>
      </w:r>
      <w:proofErr w:type="spellStart"/>
      <w:r w:rsidR="00125B37" w:rsidRPr="00461BA1">
        <w:rPr>
          <w:rFonts w:ascii="Arial" w:hAnsi="Arial" w:cs="Arial"/>
          <w:bCs/>
          <w:lang w:val="en-GB" w:eastAsia="en-GB"/>
        </w:rPr>
        <w:t>Gyllensten</w:t>
      </w:r>
      <w:proofErr w:type="spellEnd"/>
      <w:r w:rsidR="00125B37" w:rsidRPr="00461BA1">
        <w:rPr>
          <w:rFonts w:ascii="Arial" w:hAnsi="Arial" w:cs="Arial"/>
          <w:bCs/>
          <w:lang w:val="en-GB" w:eastAsia="en-GB"/>
        </w:rPr>
        <w:t xml:space="preserve"> &amp; Palmer,</w:t>
      </w:r>
      <w:r w:rsidR="00461BA1">
        <w:rPr>
          <w:rFonts w:ascii="Arial" w:hAnsi="Arial" w:cs="Arial"/>
          <w:bCs/>
          <w:lang w:val="en-GB" w:eastAsia="en-GB"/>
        </w:rPr>
        <w:t xml:space="preserve"> </w:t>
      </w:r>
      <w:r w:rsidR="00125B37" w:rsidRPr="00461BA1">
        <w:rPr>
          <w:rFonts w:ascii="Arial" w:hAnsi="Arial" w:cs="Arial"/>
          <w:bCs/>
          <w:lang w:val="en-GB" w:eastAsia="en-GB"/>
        </w:rPr>
        <w:t>“t</w:t>
      </w:r>
      <w:r w:rsidR="008E4565" w:rsidRPr="00461BA1">
        <w:rPr>
          <w:rFonts w:ascii="Arial" w:hAnsi="Arial" w:cs="Arial"/>
          <w:bCs/>
          <w:lang w:val="en-GB" w:eastAsia="en-GB"/>
        </w:rPr>
        <w:t xml:space="preserve">he process of qualitative analysis is subjective and thus different researchers will reach different conclusions </w:t>
      </w:r>
      <w:r w:rsidR="008E4565" w:rsidRPr="00461BA1">
        <w:rPr>
          <w:rFonts w:ascii="Arial" w:hAnsi="Arial" w:cs="Arial"/>
          <w:bCs/>
          <w:lang w:val="en-GB" w:eastAsia="en-GB"/>
        </w:rPr>
        <w:lastRenderedPageBreak/>
        <w:t>(</w:t>
      </w:r>
      <w:proofErr w:type="spellStart"/>
      <w:r w:rsidR="00125B37" w:rsidRPr="00461BA1">
        <w:rPr>
          <w:rFonts w:ascii="Arial" w:hAnsi="Arial" w:cs="Arial"/>
          <w:bCs/>
          <w:lang w:val="en-GB" w:eastAsia="en-GB"/>
        </w:rPr>
        <w:t>Hefferon</w:t>
      </w:r>
      <w:proofErr w:type="spellEnd"/>
      <w:r w:rsidR="00125B37" w:rsidRPr="00461BA1">
        <w:rPr>
          <w:rFonts w:ascii="Arial" w:hAnsi="Arial" w:cs="Arial"/>
          <w:bCs/>
          <w:lang w:val="en-GB" w:eastAsia="en-GB"/>
        </w:rPr>
        <w:t xml:space="preserve"> &amp; Roche, p.22</w:t>
      </w:r>
      <w:r w:rsidR="008E4565" w:rsidRPr="00461BA1">
        <w:rPr>
          <w:rFonts w:ascii="Arial" w:hAnsi="Arial" w:cs="Arial"/>
          <w:bCs/>
          <w:lang w:val="en-GB" w:eastAsia="en-GB"/>
        </w:rPr>
        <w:t xml:space="preserve">). </w:t>
      </w:r>
      <w:r w:rsidR="00461BA1">
        <w:rPr>
          <w:rFonts w:ascii="Arial" w:hAnsi="Arial" w:cs="Arial"/>
          <w:bCs/>
          <w:lang w:val="en-GB" w:eastAsia="en-GB"/>
        </w:rPr>
        <w:t xml:space="preserve">In order not to be perceived from this angle, objectivism and positivism combination are selected. </w:t>
      </w:r>
    </w:p>
    <w:p w14:paraId="4990114B" w14:textId="15FB5447" w:rsidR="00461BA1" w:rsidRDefault="00461BA1" w:rsidP="00461BA1">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Reflexivity</w:t>
      </w:r>
      <w:r>
        <w:rPr>
          <w:rFonts w:ascii="Arial" w:hAnsi="Arial" w:cs="Arial"/>
          <w:b/>
          <w:lang w:val="en-GB" w:eastAsia="en-GB"/>
        </w:rPr>
        <w:t>, Ethical Concerns and Survey as the Method</w:t>
      </w:r>
    </w:p>
    <w:p w14:paraId="65DCF32B" w14:textId="77777777" w:rsidR="00D56899" w:rsidRPr="007117A6" w:rsidRDefault="00D56899" w:rsidP="00461BA1">
      <w:pPr>
        <w:tabs>
          <w:tab w:val="left" w:pos="720"/>
          <w:tab w:val="left" w:pos="1440"/>
          <w:tab w:val="left" w:pos="2160"/>
          <w:tab w:val="left" w:pos="2880"/>
        </w:tabs>
        <w:rPr>
          <w:rFonts w:ascii="Arial" w:hAnsi="Arial" w:cs="Arial"/>
          <w:b/>
          <w:lang w:val="en-GB" w:eastAsia="en-GB"/>
        </w:rPr>
      </w:pPr>
    </w:p>
    <w:p w14:paraId="6B6873BD" w14:textId="77777777" w:rsidR="00D56899" w:rsidRDefault="00D56899" w:rsidP="00D56899">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461BA1" w:rsidRPr="007117A6">
        <w:rPr>
          <w:rFonts w:ascii="Arial" w:hAnsi="Arial" w:cs="Arial"/>
          <w:bCs/>
          <w:lang w:val="en-GB" w:eastAsia="en-GB"/>
        </w:rPr>
        <w:t>Reflecting on the role as a researcher and her effect on the research itself reminds some of the ethical concerns. In the context of this paper, the consultant who designed the intervention programme, the executive coach who delivered all the coaching sessions, the researcher who analysed the results are all the same person. Therefore, Positivi</w:t>
      </w:r>
      <w:r w:rsidR="00461BA1">
        <w:rPr>
          <w:rFonts w:ascii="Arial" w:hAnsi="Arial" w:cs="Arial"/>
          <w:bCs/>
          <w:lang w:val="en-GB" w:eastAsia="en-GB"/>
        </w:rPr>
        <w:t>s</w:t>
      </w:r>
      <w:r w:rsidR="00461BA1" w:rsidRPr="007117A6">
        <w:rPr>
          <w:rFonts w:ascii="Arial" w:hAnsi="Arial" w:cs="Arial"/>
          <w:bCs/>
          <w:lang w:val="en-GB" w:eastAsia="en-GB"/>
        </w:rPr>
        <w:t>m seemed to be the most reliable and appropriate stance.</w:t>
      </w:r>
    </w:p>
    <w:p w14:paraId="5646B312" w14:textId="77777777" w:rsidR="00D56899" w:rsidRDefault="00D56899" w:rsidP="00D56899">
      <w:pPr>
        <w:tabs>
          <w:tab w:val="left" w:pos="720"/>
          <w:tab w:val="left" w:pos="1440"/>
          <w:tab w:val="left" w:pos="2160"/>
          <w:tab w:val="left" w:pos="2880"/>
        </w:tabs>
        <w:rPr>
          <w:rFonts w:ascii="Arial" w:hAnsi="Arial" w:cs="Arial"/>
          <w:bCs/>
          <w:lang w:val="en-GB" w:eastAsia="en-GB"/>
        </w:rPr>
      </w:pPr>
    </w:p>
    <w:p w14:paraId="36F4577E" w14:textId="7150A32F" w:rsidR="00461BA1" w:rsidRPr="007117A6" w:rsidRDefault="00D56899" w:rsidP="00D56899">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461BA1" w:rsidRPr="007117A6">
        <w:rPr>
          <w:rFonts w:ascii="Arial" w:hAnsi="Arial" w:cs="Arial"/>
          <w:bCs/>
          <w:lang w:val="en-GB" w:eastAsia="en-GB"/>
        </w:rPr>
        <w:t xml:space="preserve">Positivism comes with its own methodologies and methods which require more quantitative and “distant” stance from the participants. Experimental research method, survey research or questionnaires which might give way to methods such as statistical analysis are more compatible with objectivist positivism. </w:t>
      </w:r>
      <w:r w:rsidR="00461BA1">
        <w:rPr>
          <w:rFonts w:ascii="Arial" w:hAnsi="Arial" w:cs="Arial"/>
          <w:bCs/>
          <w:lang w:val="en-GB" w:eastAsia="en-GB"/>
        </w:rPr>
        <w:t>The choice of survey as a method comes from this perspective.</w:t>
      </w:r>
    </w:p>
    <w:p w14:paraId="4F5B6C60" w14:textId="77777777" w:rsidR="00044A42" w:rsidRPr="007117A6" w:rsidRDefault="00044A42" w:rsidP="008E4565">
      <w:pPr>
        <w:tabs>
          <w:tab w:val="left" w:pos="720"/>
          <w:tab w:val="left" w:pos="1440"/>
          <w:tab w:val="left" w:pos="2160"/>
          <w:tab w:val="left" w:pos="2880"/>
        </w:tabs>
        <w:rPr>
          <w:rFonts w:ascii="Arial" w:hAnsi="Arial" w:cs="Arial"/>
          <w:bCs/>
          <w:highlight w:val="yellow"/>
          <w:lang w:val="en-GB" w:eastAsia="en-GB"/>
        </w:rPr>
      </w:pPr>
    </w:p>
    <w:p w14:paraId="02697C11" w14:textId="3D91469F" w:rsidR="008E4565" w:rsidRDefault="008E4565" w:rsidP="008E4565">
      <w:pPr>
        <w:tabs>
          <w:tab w:val="left" w:pos="720"/>
          <w:tab w:val="left" w:pos="1440"/>
          <w:tab w:val="left" w:pos="2160"/>
          <w:tab w:val="left" w:pos="2880"/>
        </w:tabs>
        <w:rPr>
          <w:rFonts w:ascii="Arial" w:hAnsi="Arial" w:cs="Arial"/>
          <w:b/>
          <w:bCs/>
          <w:lang w:val="en-GB" w:eastAsia="en-GB"/>
        </w:rPr>
      </w:pPr>
      <w:r w:rsidRPr="00FF1B49">
        <w:rPr>
          <w:rFonts w:ascii="Arial" w:hAnsi="Arial" w:cs="Arial"/>
          <w:b/>
          <w:bCs/>
          <w:lang w:val="en-GB" w:eastAsia="en-GB"/>
        </w:rPr>
        <w:t xml:space="preserve">Participants </w:t>
      </w:r>
    </w:p>
    <w:p w14:paraId="094F280B" w14:textId="77777777" w:rsidR="00D56899" w:rsidRPr="00FF1B49" w:rsidRDefault="00D56899" w:rsidP="008E4565">
      <w:pPr>
        <w:tabs>
          <w:tab w:val="left" w:pos="720"/>
          <w:tab w:val="left" w:pos="1440"/>
          <w:tab w:val="left" w:pos="2160"/>
          <w:tab w:val="left" w:pos="2880"/>
        </w:tabs>
        <w:rPr>
          <w:rFonts w:ascii="Arial" w:hAnsi="Arial" w:cs="Arial"/>
          <w:b/>
          <w:bCs/>
          <w:lang w:val="en-GB" w:eastAsia="en-GB"/>
        </w:rPr>
      </w:pPr>
    </w:p>
    <w:p w14:paraId="23C94C1A" w14:textId="3CBFDF26" w:rsidR="008E4565" w:rsidRPr="00FF1B49" w:rsidRDefault="00D56899" w:rsidP="008E4565">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FF1B49" w:rsidRPr="00FF1B49">
        <w:rPr>
          <w:rFonts w:ascii="Arial" w:hAnsi="Arial" w:cs="Arial"/>
          <w:bCs/>
          <w:lang w:val="en-GB" w:eastAsia="en-GB"/>
        </w:rPr>
        <w:t>As previously denoted, t</w:t>
      </w:r>
      <w:r w:rsidR="008E4565" w:rsidRPr="00FF1B49">
        <w:rPr>
          <w:rFonts w:ascii="Arial" w:hAnsi="Arial" w:cs="Arial"/>
          <w:bCs/>
          <w:lang w:val="en-GB" w:eastAsia="en-GB"/>
        </w:rPr>
        <w:t xml:space="preserve">he research was conducted in a </w:t>
      </w:r>
      <w:r w:rsidR="00FF1B49" w:rsidRPr="00FF1B49">
        <w:rPr>
          <w:rFonts w:ascii="Arial" w:hAnsi="Arial" w:cs="Arial"/>
          <w:bCs/>
          <w:lang w:val="en-GB" w:eastAsia="en-GB"/>
        </w:rPr>
        <w:t xml:space="preserve">retail </w:t>
      </w:r>
      <w:r w:rsidR="008E4565" w:rsidRPr="00FF1B49">
        <w:rPr>
          <w:rFonts w:ascii="Arial" w:hAnsi="Arial" w:cs="Arial"/>
          <w:bCs/>
          <w:lang w:val="en-GB" w:eastAsia="en-GB"/>
        </w:rPr>
        <w:t xml:space="preserve">company </w:t>
      </w:r>
      <w:r w:rsidR="00FF1B49" w:rsidRPr="00FF1B49">
        <w:rPr>
          <w:rFonts w:ascii="Arial" w:hAnsi="Arial" w:cs="Arial"/>
          <w:bCs/>
          <w:lang w:val="en-GB" w:eastAsia="en-GB"/>
        </w:rPr>
        <w:t xml:space="preserve">in Turkey </w:t>
      </w:r>
      <w:r w:rsidR="008E4565" w:rsidRPr="00FF1B49">
        <w:rPr>
          <w:rFonts w:ascii="Arial" w:hAnsi="Arial" w:cs="Arial"/>
          <w:bCs/>
          <w:lang w:val="en-GB" w:eastAsia="en-GB"/>
        </w:rPr>
        <w:t>which pro</w:t>
      </w:r>
      <w:r w:rsidR="00FF1B49" w:rsidRPr="00FF1B49">
        <w:rPr>
          <w:rFonts w:ascii="Arial" w:hAnsi="Arial" w:cs="Arial"/>
          <w:bCs/>
          <w:lang w:val="en-GB" w:eastAsia="en-GB"/>
        </w:rPr>
        <w:t>duces, imports and distributes stationery</w:t>
      </w:r>
      <w:r w:rsidR="008E4565" w:rsidRPr="00FF1B49">
        <w:rPr>
          <w:rFonts w:ascii="Arial" w:hAnsi="Arial" w:cs="Arial"/>
          <w:bCs/>
          <w:lang w:val="en-GB" w:eastAsia="en-GB"/>
        </w:rPr>
        <w:t xml:space="preserve"> </w:t>
      </w:r>
      <w:r w:rsidR="00FF1B49" w:rsidRPr="00FF1B49">
        <w:rPr>
          <w:rFonts w:ascii="Arial" w:hAnsi="Arial" w:cs="Arial"/>
          <w:bCs/>
          <w:lang w:val="en-GB" w:eastAsia="en-GB"/>
        </w:rPr>
        <w:t>products.</w:t>
      </w:r>
    </w:p>
    <w:p w14:paraId="7C795690" w14:textId="44CF0B0A" w:rsidR="008E4565" w:rsidRPr="007117A6" w:rsidRDefault="008E4565" w:rsidP="008E4565">
      <w:pPr>
        <w:tabs>
          <w:tab w:val="left" w:pos="720"/>
          <w:tab w:val="left" w:pos="1440"/>
          <w:tab w:val="left" w:pos="2160"/>
          <w:tab w:val="left" w:pos="2880"/>
        </w:tabs>
        <w:rPr>
          <w:rFonts w:ascii="Arial" w:hAnsi="Arial" w:cs="Arial"/>
          <w:bCs/>
          <w:lang w:val="en-GB" w:eastAsia="en-GB"/>
        </w:rPr>
      </w:pPr>
      <w:r w:rsidRPr="00FF1B49">
        <w:rPr>
          <w:rFonts w:ascii="Arial" w:hAnsi="Arial" w:cs="Arial"/>
          <w:bCs/>
          <w:lang w:val="en-GB" w:eastAsia="en-GB"/>
        </w:rPr>
        <w:t xml:space="preserve">The </w:t>
      </w:r>
      <w:r w:rsidR="00FF1B49">
        <w:rPr>
          <w:rFonts w:ascii="Arial" w:hAnsi="Arial" w:cs="Arial"/>
          <w:bCs/>
          <w:lang w:val="en-GB" w:eastAsia="en-GB"/>
        </w:rPr>
        <w:t xml:space="preserve">survey </w:t>
      </w:r>
      <w:r w:rsidRPr="00FF1B49">
        <w:rPr>
          <w:rFonts w:ascii="Arial" w:hAnsi="Arial" w:cs="Arial"/>
          <w:bCs/>
          <w:lang w:val="en-GB" w:eastAsia="en-GB"/>
        </w:rPr>
        <w:t xml:space="preserve">participant sample was </w:t>
      </w:r>
      <w:r w:rsidR="00FF1B49" w:rsidRPr="00FF1B49">
        <w:rPr>
          <w:rFonts w:ascii="Arial" w:hAnsi="Arial" w:cs="Arial"/>
          <w:bCs/>
          <w:lang w:val="en-GB" w:eastAsia="en-GB"/>
        </w:rPr>
        <w:t>chosen by the HR department of the company</w:t>
      </w:r>
      <w:r w:rsidR="00FF1B49">
        <w:rPr>
          <w:rFonts w:ascii="Arial" w:hAnsi="Arial" w:cs="Arial"/>
          <w:bCs/>
          <w:lang w:val="en-GB" w:eastAsia="en-GB"/>
        </w:rPr>
        <w:t xml:space="preserve"> having in mind selecting all the people managers</w:t>
      </w:r>
      <w:r w:rsidR="00FF1B49" w:rsidRPr="00FF1B49">
        <w:rPr>
          <w:rFonts w:ascii="Arial" w:hAnsi="Arial" w:cs="Arial"/>
          <w:bCs/>
          <w:lang w:val="en-GB" w:eastAsia="en-GB"/>
        </w:rPr>
        <w:t>.</w:t>
      </w:r>
      <w:r w:rsidR="00FF1B49">
        <w:rPr>
          <w:rFonts w:ascii="Arial" w:hAnsi="Arial" w:cs="Arial"/>
          <w:bCs/>
          <w:lang w:val="en-GB" w:eastAsia="en-GB"/>
        </w:rPr>
        <w:t xml:space="preserve"> There were originally 63 people selected however </w:t>
      </w:r>
      <w:r w:rsidR="0031253D">
        <w:rPr>
          <w:rFonts w:ascii="Arial" w:hAnsi="Arial" w:cs="Arial"/>
          <w:bCs/>
          <w:lang w:val="en-GB" w:eastAsia="en-GB"/>
        </w:rPr>
        <w:t>48</w:t>
      </w:r>
      <w:r w:rsidR="00FF1B49">
        <w:rPr>
          <w:rFonts w:ascii="Arial" w:hAnsi="Arial" w:cs="Arial"/>
          <w:bCs/>
          <w:lang w:val="en-GB" w:eastAsia="en-GB"/>
        </w:rPr>
        <w:t xml:space="preserve"> of them completed the survey. General demographic data such as gender and age were not asked in the survey as the only focus was about the coaching programme and its residue in the behaviours. The managerial level of the participants </w:t>
      </w:r>
      <w:proofErr w:type="gramStart"/>
      <w:r w:rsidR="00FF1B49">
        <w:rPr>
          <w:rFonts w:ascii="Arial" w:hAnsi="Arial" w:cs="Arial"/>
          <w:bCs/>
          <w:lang w:val="en-GB" w:eastAsia="en-GB"/>
        </w:rPr>
        <w:t>were</w:t>
      </w:r>
      <w:proofErr w:type="gramEnd"/>
      <w:r w:rsidR="00FF1B49">
        <w:rPr>
          <w:rFonts w:ascii="Arial" w:hAnsi="Arial" w:cs="Arial"/>
          <w:bCs/>
          <w:lang w:val="en-GB" w:eastAsia="en-GB"/>
        </w:rPr>
        <w:t xml:space="preserve"> divided into 3 groups: directors, manager and supervisors. There were also 2 specific groups, one who attended a DOST coaching programme previously and the other group who did not attend any </w:t>
      </w:r>
      <w:r w:rsidR="00FA0C68">
        <w:rPr>
          <w:rFonts w:ascii="Arial" w:hAnsi="Arial" w:cs="Arial"/>
          <w:bCs/>
          <w:lang w:val="en-GB" w:eastAsia="en-GB"/>
        </w:rPr>
        <w:t>DOST coaching programme</w:t>
      </w:r>
      <w:r w:rsidR="0026361F">
        <w:rPr>
          <w:rFonts w:ascii="Arial" w:hAnsi="Arial" w:cs="Arial"/>
          <w:bCs/>
          <w:lang w:val="en-GB" w:eastAsia="en-GB"/>
        </w:rPr>
        <w:t>.</w:t>
      </w:r>
    </w:p>
    <w:p w14:paraId="768C6123" w14:textId="027760F2"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693BDE4D" w14:textId="3D1F90C9" w:rsidR="008D5A6F" w:rsidRDefault="008214D9" w:rsidP="008D5A6F">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 xml:space="preserve">Questionnaire and </w:t>
      </w:r>
      <w:r w:rsidR="008D5A6F" w:rsidRPr="007117A6">
        <w:rPr>
          <w:rFonts w:ascii="Arial" w:hAnsi="Arial" w:cs="Arial"/>
          <w:b/>
          <w:lang w:val="en-GB" w:eastAsia="en-GB"/>
        </w:rPr>
        <w:t>Data Collection</w:t>
      </w:r>
      <w:r w:rsidRPr="007117A6">
        <w:rPr>
          <w:rFonts w:ascii="Arial" w:hAnsi="Arial" w:cs="Arial"/>
          <w:b/>
          <w:lang w:val="en-GB" w:eastAsia="en-GB"/>
        </w:rPr>
        <w:t xml:space="preserve"> </w:t>
      </w:r>
    </w:p>
    <w:p w14:paraId="0690E919" w14:textId="4AB9CA33" w:rsidR="00640A53" w:rsidRPr="007117A6" w:rsidRDefault="00640A53" w:rsidP="008D5A6F">
      <w:pPr>
        <w:tabs>
          <w:tab w:val="left" w:pos="720"/>
          <w:tab w:val="left" w:pos="1440"/>
          <w:tab w:val="left" w:pos="2160"/>
          <w:tab w:val="left" w:pos="2880"/>
        </w:tabs>
        <w:rPr>
          <w:rFonts w:ascii="Arial" w:hAnsi="Arial" w:cs="Arial"/>
          <w:b/>
          <w:lang w:val="en-GB" w:eastAsia="en-GB"/>
        </w:rPr>
      </w:pPr>
    </w:p>
    <w:p w14:paraId="749F0D89" w14:textId="38CE1F8C" w:rsidR="00465F76" w:rsidRDefault="00465F76" w:rsidP="00640A53">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640A53" w:rsidRPr="00465F76">
        <w:rPr>
          <w:rFonts w:ascii="Arial" w:hAnsi="Arial" w:cs="Arial"/>
          <w:bCs/>
          <w:lang w:val="en-GB" w:eastAsia="en-GB"/>
        </w:rPr>
        <w:t xml:space="preserve">The survey was designed by the researcher just before conducting. </w:t>
      </w:r>
      <w:r w:rsidRPr="00465F76">
        <w:rPr>
          <w:rFonts w:ascii="Arial" w:hAnsi="Arial" w:cs="Arial"/>
          <w:bCs/>
          <w:lang w:val="en-GB" w:eastAsia="en-GB"/>
        </w:rPr>
        <w:t>Therefore,</w:t>
      </w:r>
      <w:r w:rsidR="00640A53" w:rsidRPr="00465F76">
        <w:rPr>
          <w:rFonts w:ascii="Arial" w:hAnsi="Arial" w:cs="Arial"/>
          <w:bCs/>
          <w:lang w:val="en-GB" w:eastAsia="en-GB"/>
        </w:rPr>
        <w:t xml:space="preserve"> the nature of the data is p</w:t>
      </w:r>
      <w:r w:rsidR="008214D9" w:rsidRPr="00465F76">
        <w:rPr>
          <w:rFonts w:ascii="Arial" w:hAnsi="Arial" w:cs="Arial"/>
          <w:bCs/>
          <w:lang w:val="en-GB" w:eastAsia="en-GB"/>
        </w:rPr>
        <w:t>rimary data</w:t>
      </w:r>
      <w:r w:rsidR="00640A53" w:rsidRPr="00465F76">
        <w:rPr>
          <w:rFonts w:ascii="Arial" w:hAnsi="Arial" w:cs="Arial"/>
          <w:bCs/>
          <w:lang w:val="en-GB" w:eastAsia="en-GB"/>
        </w:rPr>
        <w:t xml:space="preserve">. </w:t>
      </w:r>
    </w:p>
    <w:p w14:paraId="569D1DD8" w14:textId="77777777" w:rsidR="00D56899" w:rsidRDefault="00D56899" w:rsidP="00640A53">
      <w:pPr>
        <w:tabs>
          <w:tab w:val="left" w:pos="720"/>
          <w:tab w:val="left" w:pos="1440"/>
          <w:tab w:val="left" w:pos="2160"/>
          <w:tab w:val="left" w:pos="2880"/>
        </w:tabs>
        <w:rPr>
          <w:rFonts w:ascii="Arial" w:hAnsi="Arial" w:cs="Arial"/>
          <w:bCs/>
          <w:lang w:val="en-GB" w:eastAsia="en-GB"/>
        </w:rPr>
      </w:pPr>
    </w:p>
    <w:p w14:paraId="08CED9C3" w14:textId="77777777" w:rsidR="00D56899" w:rsidRDefault="00465F76" w:rsidP="00D56899">
      <w:pPr>
        <w:tabs>
          <w:tab w:val="left" w:pos="720"/>
          <w:tab w:val="left" w:pos="1440"/>
          <w:tab w:val="left" w:pos="2160"/>
          <w:tab w:val="left" w:pos="2880"/>
        </w:tabs>
        <w:spacing w:after="200" w:line="276" w:lineRule="auto"/>
        <w:rPr>
          <w:rFonts w:ascii="Arial" w:hAnsi="Arial" w:cs="Arial"/>
          <w:bCs/>
          <w:lang w:val="en-GB" w:eastAsia="en-GB"/>
        </w:rPr>
      </w:pPr>
      <w:r>
        <w:rPr>
          <w:rFonts w:ascii="Arial" w:hAnsi="Arial" w:cs="Arial"/>
          <w:bCs/>
          <w:lang w:val="en-GB" w:eastAsia="en-GB"/>
        </w:rPr>
        <w:tab/>
      </w:r>
      <w:r w:rsidR="00640A53" w:rsidRPr="00465F76">
        <w:rPr>
          <w:rFonts w:ascii="Arial" w:hAnsi="Arial" w:cs="Arial"/>
          <w:bCs/>
          <w:lang w:val="en-GB" w:eastAsia="en-GB"/>
        </w:rPr>
        <w:t>The items in the questionnaire were very straightforwa</w:t>
      </w:r>
      <w:r w:rsidR="00640A53" w:rsidRPr="00D56899">
        <w:rPr>
          <w:rFonts w:ascii="Arial" w:hAnsi="Arial" w:cs="Arial"/>
          <w:bCs/>
          <w:lang w:val="en-GB" w:eastAsia="en-GB"/>
        </w:rPr>
        <w:t xml:space="preserve">rd. </w:t>
      </w:r>
      <w:r w:rsidR="00D56899" w:rsidRPr="00D56899">
        <w:rPr>
          <w:rFonts w:ascii="Arial" w:hAnsi="Arial" w:cs="Arial"/>
          <w:bCs/>
          <w:lang w:val="en-GB" w:eastAsia="en-GB"/>
        </w:rPr>
        <w:t>The questionnaire was divided into two sections. The first section looks for the general characteristics of the responder and the second section includes questions that measure each of the DOST constructs as behaviours.</w:t>
      </w:r>
      <w:r w:rsidR="00D56899" w:rsidRPr="008214D9">
        <w:rPr>
          <w:rFonts w:ascii="Arial" w:hAnsi="Arial" w:cs="Arial"/>
          <w:bCs/>
          <w:lang w:val="en-GB" w:eastAsia="en-GB"/>
        </w:rPr>
        <w:t xml:space="preserve"> </w:t>
      </w:r>
    </w:p>
    <w:p w14:paraId="2AC2ECE8" w14:textId="0284B987" w:rsidR="00640A53" w:rsidRDefault="00D56899" w:rsidP="00D56899">
      <w:pPr>
        <w:tabs>
          <w:tab w:val="left" w:pos="720"/>
          <w:tab w:val="left" w:pos="1440"/>
          <w:tab w:val="left" w:pos="2160"/>
          <w:tab w:val="left" w:pos="2880"/>
        </w:tabs>
        <w:spacing w:after="200" w:line="276" w:lineRule="auto"/>
        <w:rPr>
          <w:rFonts w:ascii="Arial" w:hAnsi="Arial" w:cs="Arial"/>
          <w:bCs/>
          <w:lang w:val="en-GB" w:eastAsia="en-GB"/>
        </w:rPr>
      </w:pPr>
      <w:r>
        <w:rPr>
          <w:rFonts w:ascii="Arial" w:hAnsi="Arial" w:cs="Arial"/>
          <w:bCs/>
          <w:lang w:val="en-GB" w:eastAsia="en-GB"/>
        </w:rPr>
        <w:tab/>
      </w:r>
      <w:r w:rsidR="00640A53" w:rsidRPr="00465F76">
        <w:rPr>
          <w:rFonts w:ascii="Arial" w:hAnsi="Arial" w:cs="Arial"/>
          <w:bCs/>
          <w:lang w:val="en-GB" w:eastAsia="en-GB"/>
        </w:rPr>
        <w:t xml:space="preserve">In total, there were 37 questions: </w:t>
      </w:r>
      <w:r w:rsidR="00640A53" w:rsidRPr="00640A53">
        <w:rPr>
          <w:rFonts w:ascii="Arial" w:hAnsi="Arial" w:cs="Arial"/>
          <w:bCs/>
          <w:lang w:val="en-GB" w:eastAsia="en-GB"/>
        </w:rPr>
        <w:t xml:space="preserve">3 categorical </w:t>
      </w:r>
      <w:r w:rsidR="00640A53" w:rsidRPr="00465F76">
        <w:rPr>
          <w:rFonts w:ascii="Arial" w:hAnsi="Arial" w:cs="Arial"/>
          <w:bCs/>
          <w:lang w:val="en-GB" w:eastAsia="en-GB"/>
        </w:rPr>
        <w:t>questions asked for which department the responder is working at, which is their managerial level and if they attended any DOST coaching programme previously</w:t>
      </w:r>
      <w:r w:rsidR="00640A53" w:rsidRPr="00640A53">
        <w:rPr>
          <w:rFonts w:ascii="Arial" w:hAnsi="Arial" w:cs="Arial"/>
          <w:bCs/>
          <w:lang w:val="en-GB" w:eastAsia="en-GB"/>
        </w:rPr>
        <w:t>, 2 scale data</w:t>
      </w:r>
      <w:r w:rsidR="00640A53" w:rsidRPr="00465F76">
        <w:rPr>
          <w:rFonts w:ascii="Arial" w:hAnsi="Arial" w:cs="Arial"/>
          <w:bCs/>
          <w:lang w:val="en-GB" w:eastAsia="en-GB"/>
        </w:rPr>
        <w:t xml:space="preserve"> questions asked for how many years they have been working and also working in this organization</w:t>
      </w:r>
      <w:r w:rsidR="00640A53" w:rsidRPr="00640A53">
        <w:rPr>
          <w:rFonts w:ascii="Arial" w:hAnsi="Arial" w:cs="Arial"/>
          <w:bCs/>
          <w:lang w:val="en-GB" w:eastAsia="en-GB"/>
        </w:rPr>
        <w:t xml:space="preserve">, </w:t>
      </w:r>
      <w:r w:rsidR="00640A53" w:rsidRPr="00465F76">
        <w:rPr>
          <w:rFonts w:ascii="Arial" w:hAnsi="Arial" w:cs="Arial"/>
          <w:bCs/>
          <w:lang w:val="en-GB" w:eastAsia="en-GB"/>
        </w:rPr>
        <w:t>32 L</w:t>
      </w:r>
      <w:r w:rsidR="00640A53" w:rsidRPr="00640A53">
        <w:rPr>
          <w:rFonts w:ascii="Arial" w:hAnsi="Arial" w:cs="Arial"/>
          <w:bCs/>
          <w:lang w:val="en-GB" w:eastAsia="en-GB"/>
        </w:rPr>
        <w:t>ikert scale ordinal data</w:t>
      </w:r>
      <w:r w:rsidR="00640A53" w:rsidRPr="00465F76">
        <w:rPr>
          <w:rFonts w:ascii="Arial" w:hAnsi="Arial" w:cs="Arial"/>
          <w:bCs/>
          <w:lang w:val="en-GB" w:eastAsia="en-GB"/>
        </w:rPr>
        <w:t xml:space="preserve"> questions asked for the responder’s perception of the existence of the 16 sub-</w:t>
      </w:r>
      <w:r w:rsidR="00465F76" w:rsidRPr="00465F76">
        <w:rPr>
          <w:rFonts w:ascii="Arial" w:hAnsi="Arial" w:cs="Arial"/>
          <w:bCs/>
          <w:lang w:val="en-GB" w:eastAsia="en-GB"/>
        </w:rPr>
        <w:t>behaviours</w:t>
      </w:r>
      <w:r w:rsidR="00640A53" w:rsidRPr="00465F76">
        <w:rPr>
          <w:rFonts w:ascii="Arial" w:hAnsi="Arial" w:cs="Arial"/>
          <w:bCs/>
          <w:lang w:val="en-GB" w:eastAsia="en-GB"/>
        </w:rPr>
        <w:t xml:space="preserve"> twice that were mentioned in the Introduction part of this paper. It is asked twice because the </w:t>
      </w:r>
      <w:r w:rsidR="00465F76" w:rsidRPr="00465F76">
        <w:rPr>
          <w:rFonts w:ascii="Arial" w:hAnsi="Arial" w:cs="Arial"/>
          <w:bCs/>
          <w:lang w:val="en-GB" w:eastAsia="en-GB"/>
        </w:rPr>
        <w:t>researcher</w:t>
      </w:r>
      <w:r w:rsidR="00640A53" w:rsidRPr="00465F76">
        <w:rPr>
          <w:rFonts w:ascii="Arial" w:hAnsi="Arial" w:cs="Arial"/>
          <w:bCs/>
          <w:lang w:val="en-GB" w:eastAsia="en-GB"/>
        </w:rPr>
        <w:t xml:space="preserve"> wanted to get an intradepartmental view as well as an interdepartmental view. For example, </w:t>
      </w:r>
      <w:r w:rsidR="00465F76" w:rsidRPr="00465F76">
        <w:rPr>
          <w:rFonts w:ascii="Arial" w:hAnsi="Arial" w:cs="Arial"/>
          <w:bCs/>
          <w:lang w:val="en-GB" w:eastAsia="en-GB"/>
        </w:rPr>
        <w:t>for the</w:t>
      </w:r>
      <w:r w:rsidR="00640A53" w:rsidRPr="00465F76">
        <w:rPr>
          <w:rFonts w:ascii="Arial" w:hAnsi="Arial" w:cs="Arial"/>
          <w:bCs/>
          <w:lang w:val="en-GB" w:eastAsia="en-GB"/>
        </w:rPr>
        <w:t xml:space="preserve"> sub-</w:t>
      </w:r>
      <w:r w:rsidR="00465F76" w:rsidRPr="00465F76">
        <w:rPr>
          <w:rFonts w:ascii="Arial" w:hAnsi="Arial" w:cs="Arial"/>
          <w:bCs/>
          <w:lang w:val="en-GB" w:eastAsia="en-GB"/>
        </w:rPr>
        <w:t>behaviour</w:t>
      </w:r>
      <w:r w:rsidR="00640A53" w:rsidRPr="00465F76">
        <w:rPr>
          <w:rFonts w:ascii="Arial" w:hAnsi="Arial" w:cs="Arial"/>
          <w:bCs/>
          <w:lang w:val="en-GB" w:eastAsia="en-GB"/>
        </w:rPr>
        <w:t xml:space="preserve"> of “giving feedback” under the “S” letter of DOST which was standing </w:t>
      </w:r>
      <w:r w:rsidR="00640A53" w:rsidRPr="00465F76">
        <w:rPr>
          <w:rFonts w:ascii="Arial" w:hAnsi="Arial" w:cs="Arial"/>
          <w:bCs/>
          <w:lang w:val="en-GB" w:eastAsia="en-GB"/>
        </w:rPr>
        <w:lastRenderedPageBreak/>
        <w:t xml:space="preserve">for “transparency”, the responder was asked first if they see feedback giving </w:t>
      </w:r>
      <w:r w:rsidR="00465F76" w:rsidRPr="00465F76">
        <w:rPr>
          <w:rFonts w:ascii="Arial" w:hAnsi="Arial" w:cs="Arial"/>
          <w:bCs/>
          <w:lang w:val="en-GB" w:eastAsia="en-GB"/>
        </w:rPr>
        <w:t>behaviour</w:t>
      </w:r>
      <w:r w:rsidR="00640A53" w:rsidRPr="00465F76">
        <w:rPr>
          <w:rFonts w:ascii="Arial" w:hAnsi="Arial" w:cs="Arial"/>
          <w:bCs/>
          <w:lang w:val="en-GB" w:eastAsia="en-GB"/>
        </w:rPr>
        <w:t xml:space="preserve"> in their own department</w:t>
      </w:r>
      <w:r w:rsidR="00465F76" w:rsidRPr="00465F76">
        <w:rPr>
          <w:rFonts w:ascii="Arial" w:hAnsi="Arial" w:cs="Arial"/>
          <w:bCs/>
          <w:lang w:val="en-GB" w:eastAsia="en-GB"/>
        </w:rPr>
        <w:t xml:space="preserve"> among team members</w:t>
      </w:r>
      <w:r w:rsidR="00640A53" w:rsidRPr="00465F76">
        <w:rPr>
          <w:rFonts w:ascii="Arial" w:hAnsi="Arial" w:cs="Arial"/>
          <w:bCs/>
          <w:lang w:val="en-GB" w:eastAsia="en-GB"/>
        </w:rPr>
        <w:t xml:space="preserve"> first and then if they see </w:t>
      </w:r>
      <w:r w:rsidR="00465F76" w:rsidRPr="00465F76">
        <w:rPr>
          <w:rFonts w:ascii="Arial" w:hAnsi="Arial" w:cs="Arial"/>
          <w:bCs/>
          <w:lang w:val="en-GB" w:eastAsia="en-GB"/>
        </w:rPr>
        <w:t>feedback giving behaviour</w:t>
      </w:r>
      <w:r w:rsidR="00465F76">
        <w:rPr>
          <w:rFonts w:ascii="Arial" w:hAnsi="Arial" w:cs="Arial"/>
          <w:bCs/>
          <w:lang w:val="en-GB" w:eastAsia="en-GB"/>
        </w:rPr>
        <w:t xml:space="preserve"> </w:t>
      </w:r>
      <w:r w:rsidR="00465F76" w:rsidRPr="00465F76">
        <w:rPr>
          <w:rFonts w:ascii="Arial" w:hAnsi="Arial" w:cs="Arial"/>
          <w:bCs/>
          <w:lang w:val="en-GB" w:eastAsia="en-GB"/>
        </w:rPr>
        <w:t xml:space="preserve">as a team behaviour towards other departments. </w:t>
      </w:r>
      <w:r w:rsidR="00A34CDA">
        <w:rPr>
          <w:rFonts w:ascii="Arial" w:hAnsi="Arial" w:cs="Arial"/>
          <w:bCs/>
          <w:lang w:val="en-GB" w:eastAsia="en-GB"/>
        </w:rPr>
        <w:t>The Likert scale was out of 5 as follows:</w:t>
      </w:r>
    </w:p>
    <w:p w14:paraId="7BCF2902" w14:textId="44C33DF2" w:rsidR="00A34CDA" w:rsidRPr="00A34CDA" w:rsidRDefault="00A34CDA" w:rsidP="00A34CDA">
      <w:pPr>
        <w:pStyle w:val="ListeParagraf"/>
        <w:numPr>
          <w:ilvl w:val="0"/>
          <w:numId w:val="9"/>
        </w:numPr>
        <w:rPr>
          <w:rFonts w:ascii="Arial" w:hAnsi="Arial" w:cs="Arial"/>
          <w:bCs/>
          <w:lang w:val="en-GB" w:eastAsia="en-GB"/>
        </w:rPr>
      </w:pPr>
      <w:r w:rsidRPr="00A34CDA">
        <w:rPr>
          <w:rFonts w:ascii="Arial" w:hAnsi="Arial" w:cs="Arial"/>
          <w:bCs/>
          <w:lang w:val="en-GB" w:eastAsia="en-GB"/>
        </w:rPr>
        <w:t>Almost non existent</w:t>
      </w:r>
    </w:p>
    <w:p w14:paraId="55652497" w14:textId="6D366552" w:rsidR="00A34CDA" w:rsidRPr="00A34CDA" w:rsidRDefault="00A34CDA" w:rsidP="00A34CDA">
      <w:pPr>
        <w:pStyle w:val="ListeParagraf"/>
        <w:numPr>
          <w:ilvl w:val="0"/>
          <w:numId w:val="9"/>
        </w:numPr>
        <w:rPr>
          <w:rFonts w:ascii="Arial" w:hAnsi="Arial" w:cs="Arial"/>
          <w:bCs/>
          <w:lang w:val="en-GB" w:eastAsia="en-GB"/>
        </w:rPr>
      </w:pPr>
      <w:r w:rsidRPr="00A34CDA">
        <w:rPr>
          <w:rFonts w:ascii="Arial" w:hAnsi="Arial" w:cs="Arial"/>
          <w:bCs/>
          <w:lang w:val="en-GB" w:eastAsia="en-GB"/>
        </w:rPr>
        <w:t>Low existence</w:t>
      </w:r>
    </w:p>
    <w:p w14:paraId="2439A03B" w14:textId="7739B71F" w:rsidR="00A34CDA" w:rsidRPr="00A34CDA" w:rsidRDefault="00A34CDA" w:rsidP="00A34CDA">
      <w:pPr>
        <w:pStyle w:val="ListeParagraf"/>
        <w:numPr>
          <w:ilvl w:val="0"/>
          <w:numId w:val="9"/>
        </w:numPr>
        <w:rPr>
          <w:rFonts w:ascii="Arial" w:hAnsi="Arial" w:cs="Arial"/>
          <w:bCs/>
          <w:lang w:val="en-GB" w:eastAsia="en-GB"/>
        </w:rPr>
      </w:pPr>
      <w:r w:rsidRPr="00A34CDA">
        <w:rPr>
          <w:rFonts w:ascii="Arial" w:hAnsi="Arial" w:cs="Arial"/>
          <w:bCs/>
          <w:lang w:val="en-GB" w:eastAsia="en-GB"/>
        </w:rPr>
        <w:t>Mediocre existence</w:t>
      </w:r>
    </w:p>
    <w:p w14:paraId="51C4B613" w14:textId="1AFD6D20" w:rsidR="00A34CDA" w:rsidRPr="00A34CDA" w:rsidRDefault="00A34CDA" w:rsidP="00A34CDA">
      <w:pPr>
        <w:pStyle w:val="ListeParagraf"/>
        <w:numPr>
          <w:ilvl w:val="0"/>
          <w:numId w:val="9"/>
        </w:numPr>
        <w:rPr>
          <w:rFonts w:ascii="Arial" w:hAnsi="Arial" w:cs="Arial"/>
          <w:bCs/>
          <w:lang w:val="en-GB" w:eastAsia="en-GB"/>
        </w:rPr>
      </w:pPr>
      <w:r w:rsidRPr="00A34CDA">
        <w:rPr>
          <w:rFonts w:ascii="Arial" w:hAnsi="Arial" w:cs="Arial"/>
          <w:bCs/>
          <w:lang w:val="en-GB" w:eastAsia="en-GB"/>
        </w:rPr>
        <w:t>Good existence</w:t>
      </w:r>
    </w:p>
    <w:p w14:paraId="0289CB0D" w14:textId="1A3BB2E9" w:rsidR="00A34CDA" w:rsidRPr="00A34CDA" w:rsidRDefault="00A34CDA" w:rsidP="00A34CDA">
      <w:pPr>
        <w:pStyle w:val="ListeParagraf"/>
        <w:numPr>
          <w:ilvl w:val="0"/>
          <w:numId w:val="9"/>
        </w:numPr>
        <w:rPr>
          <w:rFonts w:ascii="Arial" w:hAnsi="Arial" w:cs="Arial"/>
          <w:bCs/>
          <w:lang w:val="en-GB" w:eastAsia="en-GB"/>
        </w:rPr>
      </w:pPr>
      <w:r w:rsidRPr="00A34CDA">
        <w:rPr>
          <w:rFonts w:ascii="Arial" w:hAnsi="Arial" w:cs="Arial"/>
          <w:bCs/>
          <w:lang w:val="en-GB" w:eastAsia="en-GB"/>
        </w:rPr>
        <w:t>Always exists</w:t>
      </w:r>
    </w:p>
    <w:p w14:paraId="3706D758" w14:textId="77777777" w:rsidR="00D56899" w:rsidRDefault="00D56899" w:rsidP="00640A53">
      <w:pPr>
        <w:tabs>
          <w:tab w:val="left" w:pos="720"/>
          <w:tab w:val="left" w:pos="1440"/>
          <w:tab w:val="left" w:pos="2160"/>
          <w:tab w:val="left" w:pos="2880"/>
        </w:tabs>
        <w:rPr>
          <w:rFonts w:ascii="Arial" w:hAnsi="Arial" w:cs="Arial"/>
          <w:bCs/>
          <w:lang w:val="en-GB" w:eastAsia="en-GB"/>
        </w:rPr>
      </w:pPr>
    </w:p>
    <w:p w14:paraId="412B7178" w14:textId="2E9EAEE4" w:rsidR="00A34CDA" w:rsidRPr="00640A53" w:rsidRDefault="00D56899" w:rsidP="00640A53">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A34CDA">
        <w:rPr>
          <w:rFonts w:ascii="Arial" w:hAnsi="Arial" w:cs="Arial"/>
          <w:bCs/>
          <w:lang w:val="en-GB" w:eastAsia="en-GB"/>
        </w:rPr>
        <w:t xml:space="preserve">Basically the 32 questions were structured measuring 4 constructs of DOST </w:t>
      </w:r>
      <w:r>
        <w:rPr>
          <w:rFonts w:ascii="Arial" w:hAnsi="Arial" w:cs="Arial"/>
          <w:bCs/>
          <w:lang w:val="en-GB" w:eastAsia="en-GB"/>
        </w:rPr>
        <w:t>behaviours</w:t>
      </w:r>
      <w:r w:rsidR="00A34CDA">
        <w:rPr>
          <w:rFonts w:ascii="Arial" w:hAnsi="Arial" w:cs="Arial"/>
          <w:bCs/>
          <w:lang w:val="en-GB" w:eastAsia="en-GB"/>
        </w:rPr>
        <w:t xml:space="preserve">: discipline, positivity, transparency and team spirit. </w:t>
      </w:r>
    </w:p>
    <w:p w14:paraId="47FFF503" w14:textId="1A0F6D52" w:rsidR="00A95574" w:rsidRDefault="00D56899"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A34CDA">
        <w:rPr>
          <w:rFonts w:ascii="Arial" w:hAnsi="Arial" w:cs="Arial"/>
          <w:bCs/>
          <w:lang w:val="en-GB" w:eastAsia="en-GB"/>
        </w:rPr>
        <w:t>The survey was sent by the HR department to the responders via email on 22</w:t>
      </w:r>
      <w:r w:rsidR="00A34CDA" w:rsidRPr="00A34CDA">
        <w:rPr>
          <w:rFonts w:ascii="Arial" w:hAnsi="Arial" w:cs="Arial"/>
          <w:bCs/>
          <w:vertAlign w:val="superscript"/>
          <w:lang w:val="en-GB" w:eastAsia="en-GB"/>
        </w:rPr>
        <w:t>nd</w:t>
      </w:r>
      <w:r w:rsidR="00A34CDA">
        <w:rPr>
          <w:rFonts w:ascii="Arial" w:hAnsi="Arial" w:cs="Arial"/>
          <w:bCs/>
          <w:lang w:val="en-GB" w:eastAsia="en-GB"/>
        </w:rPr>
        <w:t xml:space="preserve"> July 2020 with a SurveyMonkey link and 1 week was given for the responses</w:t>
      </w:r>
      <w:r>
        <w:rPr>
          <w:rFonts w:ascii="Arial" w:hAnsi="Arial" w:cs="Arial"/>
          <w:bCs/>
          <w:lang w:val="en-GB" w:eastAsia="en-GB"/>
        </w:rPr>
        <w:t>.</w:t>
      </w:r>
    </w:p>
    <w:p w14:paraId="5CE193A4" w14:textId="77777777" w:rsidR="00B51D20" w:rsidRPr="007117A6" w:rsidRDefault="00B51D20" w:rsidP="001A6BD1">
      <w:pPr>
        <w:tabs>
          <w:tab w:val="left" w:pos="720"/>
          <w:tab w:val="left" w:pos="1440"/>
          <w:tab w:val="left" w:pos="2160"/>
          <w:tab w:val="left" w:pos="2880"/>
        </w:tabs>
        <w:rPr>
          <w:rFonts w:ascii="Arial" w:hAnsi="Arial" w:cs="Arial"/>
          <w:bCs/>
          <w:lang w:val="en-GB" w:eastAsia="en-GB"/>
        </w:rPr>
      </w:pPr>
    </w:p>
    <w:p w14:paraId="4DE6F780" w14:textId="5337992F" w:rsidR="00A95574" w:rsidRDefault="00A95574" w:rsidP="001A6BD1">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Hypothesis Testin</w:t>
      </w:r>
      <w:r w:rsidR="00D56899">
        <w:rPr>
          <w:rFonts w:ascii="Arial" w:hAnsi="Arial" w:cs="Arial"/>
          <w:b/>
          <w:lang w:val="en-GB" w:eastAsia="en-GB"/>
        </w:rPr>
        <w:t>g</w:t>
      </w:r>
    </w:p>
    <w:p w14:paraId="16FC75CC" w14:textId="77777777" w:rsidR="00C84C7E" w:rsidRPr="007117A6" w:rsidRDefault="00C84C7E" w:rsidP="001A6BD1">
      <w:pPr>
        <w:tabs>
          <w:tab w:val="left" w:pos="720"/>
          <w:tab w:val="left" w:pos="1440"/>
          <w:tab w:val="left" w:pos="2160"/>
          <w:tab w:val="left" w:pos="2880"/>
        </w:tabs>
        <w:rPr>
          <w:rFonts w:ascii="Arial" w:hAnsi="Arial" w:cs="Arial"/>
          <w:b/>
          <w:lang w:val="en-GB" w:eastAsia="en-GB"/>
        </w:rPr>
      </w:pPr>
    </w:p>
    <w:p w14:paraId="1C28D2FB" w14:textId="77777777" w:rsidR="005B066B" w:rsidRPr="007117A6" w:rsidRDefault="00A95574"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The hypotheses aimed to be tested with this study are as follows:</w:t>
      </w:r>
    </w:p>
    <w:p w14:paraId="603C820F" w14:textId="6E3FBECA" w:rsidR="005B066B" w:rsidRDefault="00A95574"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br/>
      </w:r>
      <w:r w:rsidRPr="007117A6">
        <w:rPr>
          <w:rFonts w:ascii="Arial" w:hAnsi="Arial" w:cs="Arial"/>
          <w:b/>
          <w:lang w:val="en-GB" w:eastAsia="en-GB"/>
        </w:rPr>
        <w:t>Hypothesis 1:</w:t>
      </w:r>
      <w:r w:rsidRPr="007117A6">
        <w:rPr>
          <w:rFonts w:ascii="Arial" w:hAnsi="Arial" w:cs="Arial"/>
          <w:bCs/>
          <w:lang w:val="en-GB" w:eastAsia="en-GB"/>
        </w:rPr>
        <w:t xml:space="preserve"> </w:t>
      </w:r>
      <w:r w:rsidR="005B066B" w:rsidRPr="007117A6">
        <w:rPr>
          <w:rFonts w:ascii="Arial" w:hAnsi="Arial" w:cs="Arial"/>
          <w:bCs/>
          <w:lang w:val="en-GB" w:eastAsia="en-GB"/>
        </w:rPr>
        <w:t>There is a significant relationship between active years in work and time spent in this organization</w:t>
      </w:r>
    </w:p>
    <w:p w14:paraId="1E87479E" w14:textId="77777777" w:rsidR="00C84C7E" w:rsidRPr="007117A6" w:rsidRDefault="00C84C7E" w:rsidP="00A95574">
      <w:pPr>
        <w:tabs>
          <w:tab w:val="left" w:pos="720"/>
          <w:tab w:val="left" w:pos="1440"/>
          <w:tab w:val="left" w:pos="2160"/>
          <w:tab w:val="left" w:pos="2880"/>
        </w:tabs>
        <w:rPr>
          <w:rFonts w:ascii="Arial" w:hAnsi="Arial" w:cs="Arial"/>
          <w:bCs/>
          <w:lang w:val="en-GB" w:eastAsia="en-GB"/>
        </w:rPr>
      </w:pPr>
    </w:p>
    <w:p w14:paraId="68EDF6B9" w14:textId="77777777" w:rsidR="005B066B" w:rsidRPr="007117A6" w:rsidRDefault="00A95574"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2</w:t>
      </w:r>
      <w:r w:rsidRPr="007117A6">
        <w:rPr>
          <w:rFonts w:ascii="Arial" w:hAnsi="Arial" w:cs="Arial"/>
          <w:bCs/>
          <w:lang w:val="en-GB" w:eastAsia="en-GB"/>
        </w:rPr>
        <w:t xml:space="preserve">: </w:t>
      </w:r>
      <w:r w:rsidR="005B066B" w:rsidRPr="007117A6">
        <w:rPr>
          <w:rFonts w:ascii="Arial" w:hAnsi="Arial" w:cs="Arial"/>
          <w:bCs/>
          <w:lang w:val="en-GB" w:eastAsia="en-GB"/>
        </w:rPr>
        <w:t>There is a non-significant correlation between active years in work and time spent in this organization</w:t>
      </w:r>
    </w:p>
    <w:p w14:paraId="2DD75A98" w14:textId="46D3322B" w:rsidR="005B066B" w:rsidRDefault="00A95574"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Cs/>
          <w:highlight w:val="yellow"/>
          <w:lang w:val="en-GB" w:eastAsia="en-GB"/>
        </w:rPr>
        <w:br/>
      </w:r>
      <w:r w:rsidRPr="007117A6">
        <w:rPr>
          <w:rFonts w:ascii="Arial" w:hAnsi="Arial" w:cs="Arial"/>
          <w:b/>
          <w:lang w:val="en-GB" w:eastAsia="en-GB"/>
        </w:rPr>
        <w:t>Hypothesis 3</w:t>
      </w:r>
      <w:r w:rsidRPr="007117A6">
        <w:rPr>
          <w:rFonts w:ascii="Arial" w:hAnsi="Arial" w:cs="Arial"/>
          <w:bCs/>
          <w:lang w:val="en-GB" w:eastAsia="en-GB"/>
        </w:rPr>
        <w:t xml:space="preserve">: </w:t>
      </w:r>
      <w:r w:rsidR="005B066B" w:rsidRPr="007117A6">
        <w:rPr>
          <w:rFonts w:ascii="Arial" w:hAnsi="Arial" w:cs="Arial"/>
          <w:bCs/>
          <w:lang w:val="en-GB" w:eastAsia="en-GB"/>
        </w:rPr>
        <w:t>There is significant difference in length of stay among different position groups</w:t>
      </w:r>
    </w:p>
    <w:p w14:paraId="2F38772F" w14:textId="77777777" w:rsidR="00C84C7E" w:rsidRPr="007117A6" w:rsidRDefault="00C84C7E" w:rsidP="00A95574">
      <w:pPr>
        <w:tabs>
          <w:tab w:val="left" w:pos="720"/>
          <w:tab w:val="left" w:pos="1440"/>
          <w:tab w:val="left" w:pos="2160"/>
          <w:tab w:val="left" w:pos="2880"/>
        </w:tabs>
        <w:rPr>
          <w:rFonts w:ascii="Arial" w:hAnsi="Arial" w:cs="Arial"/>
          <w:bCs/>
          <w:highlight w:val="yellow"/>
          <w:lang w:val="en-GB" w:eastAsia="en-GB"/>
        </w:rPr>
      </w:pPr>
    </w:p>
    <w:p w14:paraId="37204F1C" w14:textId="24411E91" w:rsidR="00A95574" w:rsidRDefault="00A95574"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4</w:t>
      </w:r>
      <w:r w:rsidRPr="007117A6">
        <w:rPr>
          <w:rFonts w:ascii="Arial" w:hAnsi="Arial" w:cs="Arial"/>
          <w:bCs/>
          <w:lang w:val="en-GB" w:eastAsia="en-GB"/>
        </w:rPr>
        <w:t xml:space="preserve">: </w:t>
      </w:r>
      <w:r w:rsidR="005B066B" w:rsidRPr="007117A6">
        <w:rPr>
          <w:rFonts w:ascii="Arial" w:hAnsi="Arial" w:cs="Arial"/>
          <w:bCs/>
          <w:lang w:val="en-GB" w:eastAsia="en-GB"/>
        </w:rPr>
        <w:t>There is a significant relationship between taking coaching service previously and getting management positions in this organization</w:t>
      </w:r>
    </w:p>
    <w:p w14:paraId="713E6801" w14:textId="77777777" w:rsidR="00C84C7E" w:rsidRPr="007117A6" w:rsidRDefault="00C84C7E" w:rsidP="00A95574">
      <w:pPr>
        <w:tabs>
          <w:tab w:val="left" w:pos="720"/>
          <w:tab w:val="left" w:pos="1440"/>
          <w:tab w:val="left" w:pos="2160"/>
          <w:tab w:val="left" w:pos="2880"/>
        </w:tabs>
        <w:rPr>
          <w:rFonts w:ascii="Arial" w:hAnsi="Arial" w:cs="Arial"/>
          <w:bCs/>
          <w:lang w:val="en-GB" w:eastAsia="en-GB"/>
        </w:rPr>
      </w:pPr>
    </w:p>
    <w:p w14:paraId="7D8B4289" w14:textId="0228EB93" w:rsidR="00E41698" w:rsidRDefault="00E41698" w:rsidP="00A95574">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5</w:t>
      </w:r>
      <w:r w:rsidRPr="007117A6">
        <w:rPr>
          <w:rFonts w:ascii="Arial" w:hAnsi="Arial" w:cs="Arial"/>
          <w:bCs/>
          <w:lang w:val="en-GB" w:eastAsia="en-GB"/>
        </w:rPr>
        <w:t>: There is a sign</w:t>
      </w:r>
      <w:r w:rsidR="003D5A0A">
        <w:rPr>
          <w:rFonts w:ascii="Arial" w:hAnsi="Arial" w:cs="Arial"/>
          <w:bCs/>
          <w:lang w:val="en-GB" w:eastAsia="en-GB"/>
        </w:rPr>
        <w:t>i</w:t>
      </w:r>
      <w:r w:rsidRPr="007117A6">
        <w:rPr>
          <w:rFonts w:ascii="Arial" w:hAnsi="Arial" w:cs="Arial"/>
          <w:bCs/>
          <w:lang w:val="en-GB" w:eastAsia="en-GB"/>
        </w:rPr>
        <w:t>ficant difference between 2 groups of employees who got coaching before and who did not in terms of their total years in work.</w:t>
      </w:r>
    </w:p>
    <w:p w14:paraId="76E20798" w14:textId="77777777" w:rsidR="00C84C7E" w:rsidRDefault="00C84C7E" w:rsidP="00A95574">
      <w:pPr>
        <w:tabs>
          <w:tab w:val="left" w:pos="720"/>
          <w:tab w:val="left" w:pos="1440"/>
          <w:tab w:val="left" w:pos="2160"/>
          <w:tab w:val="left" w:pos="2880"/>
        </w:tabs>
        <w:rPr>
          <w:rFonts w:ascii="Arial" w:hAnsi="Arial" w:cs="Arial"/>
          <w:bCs/>
          <w:lang w:val="en-GB" w:eastAsia="en-GB"/>
        </w:rPr>
      </w:pPr>
    </w:p>
    <w:p w14:paraId="7C14AAF9" w14:textId="1B4167EE" w:rsidR="00987CDB" w:rsidRPr="007117A6" w:rsidRDefault="00987CDB" w:rsidP="00A95574">
      <w:pPr>
        <w:tabs>
          <w:tab w:val="left" w:pos="720"/>
          <w:tab w:val="left" w:pos="1440"/>
          <w:tab w:val="left" w:pos="2160"/>
          <w:tab w:val="left" w:pos="2880"/>
        </w:tabs>
        <w:rPr>
          <w:rFonts w:ascii="Arial" w:hAnsi="Arial" w:cs="Arial"/>
          <w:bCs/>
          <w:highlight w:val="yellow"/>
          <w:lang w:val="en-GB" w:eastAsia="en-GB"/>
        </w:rPr>
      </w:pPr>
      <w:r w:rsidRPr="00987CDB">
        <w:rPr>
          <w:rFonts w:ascii="Arial" w:hAnsi="Arial" w:cs="Arial"/>
          <w:b/>
          <w:lang w:val="en-GB" w:eastAsia="en-GB"/>
        </w:rPr>
        <w:t>Hypothesis 6</w:t>
      </w:r>
      <w:r>
        <w:rPr>
          <w:rFonts w:ascii="Arial" w:hAnsi="Arial" w:cs="Arial"/>
          <w:b/>
          <w:lang w:val="en-GB" w:eastAsia="en-GB"/>
        </w:rPr>
        <w:t xml:space="preserve">: </w:t>
      </w:r>
      <w:r w:rsidRPr="007117A6">
        <w:rPr>
          <w:rFonts w:ascii="Arial" w:hAnsi="Arial" w:cs="Arial"/>
          <w:bCs/>
          <w:lang w:val="en-GB" w:eastAsia="en-GB"/>
        </w:rPr>
        <w:t>There is a sign</w:t>
      </w:r>
      <w:r>
        <w:rPr>
          <w:rFonts w:ascii="Arial" w:hAnsi="Arial" w:cs="Arial"/>
          <w:bCs/>
          <w:lang w:val="en-GB" w:eastAsia="en-GB"/>
        </w:rPr>
        <w:t>i</w:t>
      </w:r>
      <w:r w:rsidRPr="007117A6">
        <w:rPr>
          <w:rFonts w:ascii="Arial" w:hAnsi="Arial" w:cs="Arial"/>
          <w:bCs/>
          <w:lang w:val="en-GB" w:eastAsia="en-GB"/>
        </w:rPr>
        <w:t xml:space="preserve">ficant difference </w:t>
      </w:r>
      <w:r>
        <w:rPr>
          <w:rFonts w:ascii="Arial" w:hAnsi="Arial" w:cs="Arial"/>
          <w:bCs/>
          <w:lang w:val="en-GB" w:eastAsia="en-GB"/>
        </w:rPr>
        <w:t xml:space="preserve">among 3 different </w:t>
      </w:r>
      <w:r w:rsidRPr="0039646D">
        <w:rPr>
          <w:rFonts w:ascii="Arial" w:hAnsi="Arial" w:cs="Arial"/>
          <w:sz w:val="22"/>
          <w:szCs w:val="22"/>
          <w:lang w:val="en-GB" w:eastAsia="en-GB"/>
        </w:rPr>
        <w:t>managerial</w:t>
      </w:r>
      <w:r>
        <w:rPr>
          <w:rFonts w:ascii="Arial" w:hAnsi="Arial" w:cs="Arial"/>
          <w:lang w:val="en-GB" w:eastAsia="en-GB"/>
        </w:rPr>
        <w:t xml:space="preserve"> </w:t>
      </w:r>
      <w:r w:rsidRPr="0039646D">
        <w:rPr>
          <w:rFonts w:ascii="Arial" w:hAnsi="Arial" w:cs="Arial"/>
          <w:sz w:val="22"/>
          <w:szCs w:val="22"/>
          <w:lang w:val="en-GB" w:eastAsia="en-GB"/>
        </w:rPr>
        <w:t>level</w:t>
      </w:r>
      <w:r>
        <w:rPr>
          <w:rFonts w:ascii="Arial" w:hAnsi="Arial" w:cs="Arial"/>
          <w:lang w:val="en-GB" w:eastAsia="en-GB"/>
        </w:rPr>
        <w:t>s’</w:t>
      </w:r>
      <w:r w:rsidRPr="0039646D">
        <w:rPr>
          <w:rFonts w:ascii="Arial" w:hAnsi="Arial" w:cs="Arial"/>
          <w:sz w:val="22"/>
          <w:szCs w:val="22"/>
          <w:lang w:val="en-GB" w:eastAsia="en-GB"/>
        </w:rPr>
        <w:t xml:space="preserve"> perception of DOST behaviours existence </w:t>
      </w:r>
      <w:r w:rsidRPr="0039646D">
        <w:rPr>
          <w:rFonts w:ascii="Arial" w:hAnsi="Arial" w:cs="Arial"/>
          <w:lang w:val="en-GB" w:eastAsia="en-GB"/>
        </w:rPr>
        <w:t>in the organization</w:t>
      </w:r>
    </w:p>
    <w:p w14:paraId="3EF7FF0C" w14:textId="4B004BBF"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6566B6CD" w14:textId="341DB080" w:rsidR="0084662F" w:rsidRPr="007117A6" w:rsidRDefault="00AC29EB" w:rsidP="001A6BD1">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 xml:space="preserve">Hypothesis </w:t>
      </w:r>
      <w:r>
        <w:rPr>
          <w:rFonts w:ascii="Arial" w:hAnsi="Arial" w:cs="Arial"/>
          <w:b/>
          <w:lang w:val="en-GB" w:eastAsia="en-GB"/>
        </w:rPr>
        <w:t xml:space="preserve">7: </w:t>
      </w:r>
      <w:r w:rsidRPr="00AC29EB">
        <w:rPr>
          <w:rFonts w:ascii="Arial" w:hAnsi="Arial" w:cs="Arial"/>
          <w:bCs/>
          <w:lang w:val="en-GB" w:eastAsia="en-GB"/>
        </w:rPr>
        <w:t xml:space="preserve">There is a significant difference </w:t>
      </w:r>
      <w:r w:rsidR="007B5684">
        <w:rPr>
          <w:rFonts w:ascii="Arial" w:hAnsi="Arial" w:cs="Arial"/>
          <w:bCs/>
          <w:lang w:val="en-GB" w:eastAsia="en-GB"/>
        </w:rPr>
        <w:t xml:space="preserve">among </w:t>
      </w:r>
      <w:r w:rsidRPr="00AC29EB">
        <w:rPr>
          <w:rFonts w:ascii="Arial" w:hAnsi="Arial" w:cs="Arial"/>
          <w:bCs/>
          <w:lang w:val="en-GB" w:eastAsia="en-GB"/>
        </w:rPr>
        <w:t>3 different categori</w:t>
      </w:r>
      <w:r w:rsidR="007B5684">
        <w:rPr>
          <w:rFonts w:ascii="Arial" w:hAnsi="Arial" w:cs="Arial"/>
          <w:bCs/>
          <w:lang w:val="en-GB" w:eastAsia="en-GB"/>
        </w:rPr>
        <w:t>es</w:t>
      </w:r>
      <w:r w:rsidRPr="00AC29EB">
        <w:rPr>
          <w:rFonts w:ascii="Arial" w:hAnsi="Arial" w:cs="Arial"/>
          <w:bCs/>
          <w:lang w:val="en-GB" w:eastAsia="en-GB"/>
        </w:rPr>
        <w:t xml:space="preserve"> of years spent in this organization and their perception of DOST behaviours existence in the organization</w:t>
      </w:r>
    </w:p>
    <w:p w14:paraId="2F8A287E" w14:textId="624030E1"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53A0100A" w14:textId="13557242" w:rsidR="0084662F" w:rsidRPr="007117A6" w:rsidRDefault="007B5684" w:rsidP="001A6BD1">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 xml:space="preserve">Hypothesis </w:t>
      </w:r>
      <w:r>
        <w:rPr>
          <w:rFonts w:ascii="Arial" w:hAnsi="Arial" w:cs="Arial"/>
          <w:b/>
          <w:lang w:val="en-GB" w:eastAsia="en-GB"/>
        </w:rPr>
        <w:t xml:space="preserve">8: </w:t>
      </w:r>
      <w:r w:rsidRPr="007B5684">
        <w:rPr>
          <w:rFonts w:ascii="Arial" w:hAnsi="Arial" w:cs="Arial"/>
          <w:bCs/>
          <w:lang w:val="en-GB" w:eastAsia="en-GB"/>
        </w:rPr>
        <w:t xml:space="preserve">There is a significant difference </w:t>
      </w:r>
      <w:r>
        <w:rPr>
          <w:rFonts w:ascii="Arial" w:hAnsi="Arial" w:cs="Arial"/>
          <w:bCs/>
          <w:lang w:val="en-GB" w:eastAsia="en-GB"/>
        </w:rPr>
        <w:t>between</w:t>
      </w:r>
      <w:r w:rsidRPr="007B5684">
        <w:rPr>
          <w:rFonts w:ascii="Arial" w:hAnsi="Arial" w:cs="Arial"/>
          <w:bCs/>
          <w:lang w:val="en-GB" w:eastAsia="en-GB"/>
        </w:rPr>
        <w:t>2 categories of employees who took DOST coaching programme before and who did not and their perception of DOST behaviours existence in the organization</w:t>
      </w:r>
    </w:p>
    <w:p w14:paraId="5421E2F9" w14:textId="3CAEC69A" w:rsidR="0084662F" w:rsidRDefault="0084662F" w:rsidP="001A6BD1">
      <w:pPr>
        <w:tabs>
          <w:tab w:val="left" w:pos="720"/>
          <w:tab w:val="left" w:pos="1440"/>
          <w:tab w:val="left" w:pos="2160"/>
          <w:tab w:val="left" w:pos="2880"/>
        </w:tabs>
        <w:rPr>
          <w:rFonts w:ascii="Arial" w:hAnsi="Arial" w:cs="Arial"/>
          <w:bCs/>
          <w:lang w:val="en-GB" w:eastAsia="en-GB"/>
        </w:rPr>
      </w:pPr>
    </w:p>
    <w:p w14:paraId="1805C708" w14:textId="2E72D249" w:rsidR="00014186" w:rsidRDefault="00014186" w:rsidP="001A6BD1">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 xml:space="preserve">Hypothesis </w:t>
      </w:r>
      <w:r>
        <w:rPr>
          <w:rFonts w:ascii="Arial" w:hAnsi="Arial" w:cs="Arial"/>
          <w:b/>
          <w:lang w:val="en-GB" w:eastAsia="en-GB"/>
        </w:rPr>
        <w:t xml:space="preserve">9: </w:t>
      </w:r>
      <w:r w:rsidRPr="00014186">
        <w:rPr>
          <w:rFonts w:ascii="Arial" w:hAnsi="Arial" w:cs="Arial"/>
          <w:bCs/>
          <w:lang w:val="en-GB" w:eastAsia="en-GB"/>
        </w:rPr>
        <w:t>There is a significant difference among 7 different departments and their own perception of DOST behaviours existence in the organization</w:t>
      </w:r>
      <w:r>
        <w:rPr>
          <w:rFonts w:ascii="Arial" w:hAnsi="Arial" w:cs="Arial"/>
          <w:bCs/>
          <w:lang w:val="en-GB" w:eastAsia="en-GB"/>
        </w:rPr>
        <w:t>.</w:t>
      </w:r>
    </w:p>
    <w:p w14:paraId="05F9F7E4" w14:textId="61A7903C" w:rsidR="00A34CDA" w:rsidRDefault="00A34CDA" w:rsidP="001A6BD1">
      <w:pPr>
        <w:tabs>
          <w:tab w:val="left" w:pos="720"/>
          <w:tab w:val="left" w:pos="1440"/>
          <w:tab w:val="left" w:pos="2160"/>
          <w:tab w:val="left" w:pos="2880"/>
        </w:tabs>
        <w:rPr>
          <w:rFonts w:ascii="Arial" w:hAnsi="Arial" w:cs="Arial"/>
          <w:bCs/>
          <w:lang w:val="en-GB" w:eastAsia="en-GB"/>
        </w:rPr>
      </w:pPr>
    </w:p>
    <w:p w14:paraId="0364C61B" w14:textId="77777777" w:rsidR="00E06C5C" w:rsidRDefault="00E06C5C" w:rsidP="00A95574">
      <w:pPr>
        <w:tabs>
          <w:tab w:val="left" w:pos="720"/>
          <w:tab w:val="left" w:pos="1440"/>
          <w:tab w:val="left" w:pos="2160"/>
          <w:tab w:val="left" w:pos="2880"/>
        </w:tabs>
        <w:rPr>
          <w:rFonts w:ascii="Arial" w:hAnsi="Arial" w:cs="Arial"/>
          <w:bCs/>
          <w:lang w:val="en-GB" w:eastAsia="en-GB"/>
        </w:rPr>
      </w:pPr>
    </w:p>
    <w:p w14:paraId="2B6354D0" w14:textId="3DA87A33" w:rsidR="00A95574" w:rsidRPr="007117A6" w:rsidRDefault="008214D9" w:rsidP="00A95574">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lastRenderedPageBreak/>
        <w:t xml:space="preserve">DATA ANALYSIS and </w:t>
      </w:r>
      <w:r w:rsidR="00A95574" w:rsidRPr="007117A6">
        <w:rPr>
          <w:rFonts w:ascii="Arial" w:hAnsi="Arial" w:cs="Arial"/>
          <w:b/>
          <w:lang w:val="en-GB" w:eastAsia="en-GB"/>
        </w:rPr>
        <w:t>RESULTS</w:t>
      </w:r>
    </w:p>
    <w:p w14:paraId="64444D82" w14:textId="4309C1B9" w:rsidR="0084662F" w:rsidRDefault="0084662F" w:rsidP="001A6BD1">
      <w:pPr>
        <w:tabs>
          <w:tab w:val="left" w:pos="720"/>
          <w:tab w:val="left" w:pos="1440"/>
          <w:tab w:val="left" w:pos="2160"/>
          <w:tab w:val="left" w:pos="2880"/>
        </w:tabs>
        <w:rPr>
          <w:rFonts w:ascii="Arial" w:hAnsi="Arial" w:cs="Arial"/>
          <w:bCs/>
          <w:lang w:val="en-GB" w:eastAsia="en-GB"/>
        </w:rPr>
      </w:pPr>
    </w:p>
    <w:p w14:paraId="6859A0D5" w14:textId="0DA4B976" w:rsidR="0031253D" w:rsidRDefault="0031253D"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t xml:space="preserve">The sample consisted of 48 respondents of the client company employees all being people managers. 6 of them were directors, 19 were managers and 28 were </w:t>
      </w:r>
      <w:proofErr w:type="spellStart"/>
      <w:r>
        <w:rPr>
          <w:rFonts w:ascii="Arial" w:hAnsi="Arial" w:cs="Arial"/>
          <w:bCs/>
          <w:lang w:val="en-GB" w:eastAsia="en-GB"/>
        </w:rPr>
        <w:t>surpervisors</w:t>
      </w:r>
      <w:proofErr w:type="spellEnd"/>
      <w:r>
        <w:rPr>
          <w:rFonts w:ascii="Arial" w:hAnsi="Arial" w:cs="Arial"/>
          <w:bCs/>
          <w:lang w:val="en-GB" w:eastAsia="en-GB"/>
        </w:rPr>
        <w:t xml:space="preserve"> (Please see table 2 for the percentages) </w:t>
      </w:r>
    </w:p>
    <w:p w14:paraId="19F57F2B" w14:textId="7A1C64F1" w:rsidR="0031253D" w:rsidRDefault="0031253D" w:rsidP="001A6BD1">
      <w:pPr>
        <w:tabs>
          <w:tab w:val="left" w:pos="720"/>
          <w:tab w:val="left" w:pos="1440"/>
          <w:tab w:val="left" w:pos="2160"/>
          <w:tab w:val="left" w:pos="2880"/>
        </w:tabs>
        <w:rPr>
          <w:rFonts w:ascii="Arial" w:hAnsi="Arial" w:cs="Arial"/>
          <w:bCs/>
          <w:lang w:val="en-GB" w:eastAsia="en-GB"/>
        </w:rPr>
      </w:pPr>
    </w:p>
    <w:p w14:paraId="2E5966F7" w14:textId="5E50BA3F" w:rsidR="0031253D" w:rsidRPr="00336B70" w:rsidRDefault="0031253D" w:rsidP="001A6BD1">
      <w:pPr>
        <w:tabs>
          <w:tab w:val="left" w:pos="720"/>
          <w:tab w:val="left" w:pos="1440"/>
          <w:tab w:val="left" w:pos="2160"/>
          <w:tab w:val="left" w:pos="2880"/>
        </w:tabs>
        <w:rPr>
          <w:rFonts w:ascii="Arial" w:hAnsi="Arial" w:cs="Arial"/>
          <w:bCs/>
          <w:i/>
          <w:iCs/>
          <w:lang w:val="en-GB" w:eastAsia="en-GB"/>
        </w:rPr>
      </w:pPr>
      <w:r w:rsidRPr="00336B70">
        <w:rPr>
          <w:rFonts w:ascii="Arial" w:hAnsi="Arial" w:cs="Arial"/>
          <w:bCs/>
          <w:i/>
          <w:iCs/>
          <w:lang w:val="en-GB" w:eastAsia="en-GB"/>
        </w:rPr>
        <w:t>Table 2: Managerial Level Distribution of the Questionnaire Participants</w:t>
      </w:r>
    </w:p>
    <w:p w14:paraId="5A05DB27" w14:textId="2DB556F6" w:rsidR="0031253D" w:rsidRDefault="0031253D" w:rsidP="001A6BD1">
      <w:pPr>
        <w:tabs>
          <w:tab w:val="left" w:pos="720"/>
          <w:tab w:val="left" w:pos="1440"/>
          <w:tab w:val="left" w:pos="2160"/>
          <w:tab w:val="left" w:pos="2880"/>
        </w:tabs>
        <w:rPr>
          <w:rFonts w:ascii="Arial" w:hAnsi="Arial" w:cs="Arial"/>
          <w:bCs/>
          <w:lang w:val="en-GB" w:eastAsia="en-GB"/>
        </w:rPr>
      </w:pPr>
    </w:p>
    <w:tbl>
      <w:tblPr>
        <w:tblW w:w="3900" w:type="dxa"/>
        <w:tblCellMar>
          <w:left w:w="70" w:type="dxa"/>
          <w:right w:w="70" w:type="dxa"/>
        </w:tblCellMar>
        <w:tblLook w:val="04A0" w:firstRow="1" w:lastRow="0" w:firstColumn="1" w:lastColumn="0" w:noHBand="0" w:noVBand="1"/>
      </w:tblPr>
      <w:tblGrid>
        <w:gridCol w:w="1408"/>
        <w:gridCol w:w="1300"/>
        <w:gridCol w:w="1368"/>
      </w:tblGrid>
      <w:tr w:rsidR="0031253D" w:rsidRPr="0031253D" w14:paraId="04DDF8C5" w14:textId="77777777" w:rsidTr="0031253D">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96B39"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58346FF" w14:textId="77777777" w:rsidR="0031253D" w:rsidRPr="0031253D" w:rsidRDefault="0031253D" w:rsidP="0031253D">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Number</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8475D96" w14:textId="77777777" w:rsidR="0031253D" w:rsidRPr="0031253D" w:rsidRDefault="0031253D" w:rsidP="0031253D">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Percentage</w:t>
            </w:r>
            <w:proofErr w:type="spellEnd"/>
          </w:p>
        </w:tc>
      </w:tr>
      <w:tr w:rsidR="0031253D" w:rsidRPr="0031253D" w14:paraId="21FCE806"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9D56A9"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Directors</w:t>
            </w:r>
          </w:p>
        </w:tc>
        <w:tc>
          <w:tcPr>
            <w:tcW w:w="1300" w:type="dxa"/>
            <w:tcBorders>
              <w:top w:val="nil"/>
              <w:left w:val="nil"/>
              <w:bottom w:val="single" w:sz="4" w:space="0" w:color="auto"/>
              <w:right w:val="single" w:sz="4" w:space="0" w:color="auto"/>
            </w:tcBorders>
            <w:shd w:val="clear" w:color="auto" w:fill="auto"/>
            <w:noWrap/>
            <w:vAlign w:val="bottom"/>
            <w:hideMark/>
          </w:tcPr>
          <w:p w14:paraId="79127AF7"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6</w:t>
            </w:r>
          </w:p>
        </w:tc>
        <w:tc>
          <w:tcPr>
            <w:tcW w:w="1300" w:type="dxa"/>
            <w:tcBorders>
              <w:top w:val="nil"/>
              <w:left w:val="nil"/>
              <w:bottom w:val="single" w:sz="4" w:space="0" w:color="auto"/>
              <w:right w:val="single" w:sz="4" w:space="0" w:color="auto"/>
            </w:tcBorders>
            <w:shd w:val="clear" w:color="auto" w:fill="auto"/>
            <w:noWrap/>
            <w:vAlign w:val="bottom"/>
            <w:hideMark/>
          </w:tcPr>
          <w:p w14:paraId="5504534F"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12,5%</w:t>
            </w:r>
          </w:p>
        </w:tc>
      </w:tr>
      <w:tr w:rsidR="0031253D" w:rsidRPr="0031253D" w14:paraId="72F4C17C"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E5DFE59" w14:textId="77777777" w:rsidR="0031253D" w:rsidRPr="0031253D" w:rsidRDefault="0031253D" w:rsidP="0031253D">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Managers</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76F3AA2B"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19</w:t>
            </w:r>
          </w:p>
        </w:tc>
        <w:tc>
          <w:tcPr>
            <w:tcW w:w="1300" w:type="dxa"/>
            <w:tcBorders>
              <w:top w:val="nil"/>
              <w:left w:val="nil"/>
              <w:bottom w:val="single" w:sz="4" w:space="0" w:color="auto"/>
              <w:right w:val="single" w:sz="4" w:space="0" w:color="auto"/>
            </w:tcBorders>
            <w:shd w:val="clear" w:color="auto" w:fill="auto"/>
            <w:noWrap/>
            <w:vAlign w:val="bottom"/>
            <w:hideMark/>
          </w:tcPr>
          <w:p w14:paraId="7CD42DFA"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39,6%</w:t>
            </w:r>
          </w:p>
        </w:tc>
      </w:tr>
      <w:tr w:rsidR="0031253D" w:rsidRPr="0031253D" w14:paraId="7954121A"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2AFA104" w14:textId="77777777" w:rsidR="0031253D" w:rsidRPr="0031253D" w:rsidRDefault="0031253D" w:rsidP="0031253D">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Supervisors</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16C0F0BF"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23</w:t>
            </w:r>
          </w:p>
        </w:tc>
        <w:tc>
          <w:tcPr>
            <w:tcW w:w="1300" w:type="dxa"/>
            <w:tcBorders>
              <w:top w:val="nil"/>
              <w:left w:val="nil"/>
              <w:bottom w:val="single" w:sz="4" w:space="0" w:color="auto"/>
              <w:right w:val="single" w:sz="4" w:space="0" w:color="auto"/>
            </w:tcBorders>
            <w:shd w:val="clear" w:color="auto" w:fill="auto"/>
            <w:noWrap/>
            <w:vAlign w:val="bottom"/>
            <w:hideMark/>
          </w:tcPr>
          <w:p w14:paraId="02E07E25"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47,9%</w:t>
            </w:r>
          </w:p>
        </w:tc>
      </w:tr>
      <w:tr w:rsidR="0031253D" w:rsidRPr="0031253D" w14:paraId="521256D2" w14:textId="77777777" w:rsidTr="0031253D">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9476649"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TOTAL</w:t>
            </w:r>
          </w:p>
        </w:tc>
        <w:tc>
          <w:tcPr>
            <w:tcW w:w="1300" w:type="dxa"/>
            <w:tcBorders>
              <w:top w:val="nil"/>
              <w:left w:val="nil"/>
              <w:bottom w:val="single" w:sz="4" w:space="0" w:color="auto"/>
              <w:right w:val="single" w:sz="4" w:space="0" w:color="auto"/>
            </w:tcBorders>
            <w:shd w:val="clear" w:color="auto" w:fill="auto"/>
            <w:noWrap/>
            <w:vAlign w:val="bottom"/>
            <w:hideMark/>
          </w:tcPr>
          <w:p w14:paraId="332BCC39"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48</w:t>
            </w:r>
          </w:p>
        </w:tc>
        <w:tc>
          <w:tcPr>
            <w:tcW w:w="1300" w:type="dxa"/>
            <w:tcBorders>
              <w:top w:val="nil"/>
              <w:left w:val="nil"/>
              <w:bottom w:val="single" w:sz="4" w:space="0" w:color="auto"/>
              <w:right w:val="single" w:sz="4" w:space="0" w:color="auto"/>
            </w:tcBorders>
            <w:shd w:val="clear" w:color="auto" w:fill="auto"/>
            <w:noWrap/>
            <w:vAlign w:val="bottom"/>
            <w:hideMark/>
          </w:tcPr>
          <w:p w14:paraId="3246680C" w14:textId="77777777" w:rsidR="0031253D" w:rsidRPr="0031253D" w:rsidRDefault="0031253D" w:rsidP="0031253D">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1</w:t>
            </w:r>
          </w:p>
        </w:tc>
      </w:tr>
    </w:tbl>
    <w:p w14:paraId="20D5F582" w14:textId="73A74112" w:rsidR="0031253D" w:rsidRDefault="0031253D" w:rsidP="001A6BD1">
      <w:pPr>
        <w:tabs>
          <w:tab w:val="left" w:pos="720"/>
          <w:tab w:val="left" w:pos="1440"/>
          <w:tab w:val="left" w:pos="2160"/>
          <w:tab w:val="left" w:pos="2880"/>
        </w:tabs>
        <w:rPr>
          <w:rFonts w:ascii="Arial" w:hAnsi="Arial" w:cs="Arial"/>
          <w:bCs/>
          <w:lang w:val="en-GB" w:eastAsia="en-GB"/>
        </w:rPr>
      </w:pPr>
    </w:p>
    <w:p w14:paraId="727852F6" w14:textId="21F94076" w:rsidR="0031253D" w:rsidRDefault="0031253D"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One of the questions was asking </w:t>
      </w:r>
      <w:r w:rsidR="003B171F">
        <w:rPr>
          <w:rFonts w:ascii="Arial" w:hAnsi="Arial" w:cs="Arial"/>
          <w:bCs/>
          <w:lang w:val="en-GB" w:eastAsia="en-GB"/>
        </w:rPr>
        <w:t xml:space="preserve">for tenure information: </w:t>
      </w:r>
      <w:r>
        <w:rPr>
          <w:rFonts w:ascii="Arial" w:hAnsi="Arial" w:cs="Arial"/>
          <w:bCs/>
          <w:lang w:val="en-GB" w:eastAsia="en-GB"/>
        </w:rPr>
        <w:t>for the total years of work life while another one was asking for total years worked in this organization per person. Table 3 shows the results</w:t>
      </w:r>
      <w:r w:rsidR="003B171F">
        <w:rPr>
          <w:rFonts w:ascii="Arial" w:hAnsi="Arial" w:cs="Arial"/>
          <w:bCs/>
          <w:lang w:val="en-GB" w:eastAsia="en-GB"/>
        </w:rPr>
        <w:t xml:space="preserve"> for the means.</w:t>
      </w:r>
      <w:r w:rsidR="003C3724">
        <w:rPr>
          <w:rFonts w:ascii="Arial" w:hAnsi="Arial" w:cs="Arial"/>
          <w:bCs/>
          <w:lang w:val="en-GB" w:eastAsia="en-GB"/>
        </w:rPr>
        <w:t xml:space="preserve"> For all the 48 respondents, the total tenure is by average 15,8 years while tenure in this company is by average 5,9 years. So, almost 1/3</w:t>
      </w:r>
      <w:r w:rsidR="003C3724" w:rsidRPr="003C3724">
        <w:rPr>
          <w:rFonts w:ascii="Arial" w:hAnsi="Arial" w:cs="Arial"/>
          <w:bCs/>
          <w:vertAlign w:val="superscript"/>
          <w:lang w:val="en-GB" w:eastAsia="en-GB"/>
        </w:rPr>
        <w:t>rd</w:t>
      </w:r>
      <w:r w:rsidR="003C3724">
        <w:rPr>
          <w:rFonts w:ascii="Arial" w:hAnsi="Arial" w:cs="Arial"/>
          <w:bCs/>
          <w:lang w:val="en-GB" w:eastAsia="en-GB"/>
        </w:rPr>
        <w:t xml:space="preserve"> of their tenure has passed in this company.</w:t>
      </w:r>
    </w:p>
    <w:p w14:paraId="69901D59" w14:textId="58C2CBE7" w:rsidR="0031253D" w:rsidRDefault="0031253D" w:rsidP="001A6BD1">
      <w:pPr>
        <w:tabs>
          <w:tab w:val="left" w:pos="720"/>
          <w:tab w:val="left" w:pos="1440"/>
          <w:tab w:val="left" w:pos="2160"/>
          <w:tab w:val="left" w:pos="2880"/>
        </w:tabs>
        <w:rPr>
          <w:rFonts w:ascii="Arial" w:hAnsi="Arial" w:cs="Arial"/>
          <w:bCs/>
          <w:lang w:val="en-GB" w:eastAsia="en-GB"/>
        </w:rPr>
      </w:pPr>
    </w:p>
    <w:p w14:paraId="1A6F8C27" w14:textId="178950BD" w:rsidR="0031253D" w:rsidRPr="00336B70" w:rsidRDefault="0031253D" w:rsidP="0031253D">
      <w:pPr>
        <w:tabs>
          <w:tab w:val="left" w:pos="720"/>
          <w:tab w:val="left" w:pos="1440"/>
          <w:tab w:val="left" w:pos="2160"/>
          <w:tab w:val="left" w:pos="2880"/>
        </w:tabs>
        <w:rPr>
          <w:rFonts w:ascii="Arial" w:hAnsi="Arial" w:cs="Arial"/>
          <w:bCs/>
          <w:i/>
          <w:iCs/>
          <w:lang w:val="en-GB" w:eastAsia="en-GB"/>
        </w:rPr>
      </w:pPr>
      <w:r w:rsidRPr="00336B70">
        <w:rPr>
          <w:rFonts w:ascii="Arial" w:hAnsi="Arial" w:cs="Arial"/>
          <w:bCs/>
          <w:i/>
          <w:iCs/>
          <w:lang w:val="en-GB" w:eastAsia="en-GB"/>
        </w:rPr>
        <w:t xml:space="preserve">Table </w:t>
      </w:r>
      <w:r w:rsidR="003B171F" w:rsidRPr="00336B70">
        <w:rPr>
          <w:rFonts w:ascii="Arial" w:hAnsi="Arial" w:cs="Arial"/>
          <w:bCs/>
          <w:i/>
          <w:iCs/>
          <w:lang w:val="en-GB" w:eastAsia="en-GB"/>
        </w:rPr>
        <w:t>3</w:t>
      </w:r>
      <w:r w:rsidRPr="00336B70">
        <w:rPr>
          <w:rFonts w:ascii="Arial" w:hAnsi="Arial" w:cs="Arial"/>
          <w:bCs/>
          <w:i/>
          <w:iCs/>
          <w:lang w:val="en-GB" w:eastAsia="en-GB"/>
        </w:rPr>
        <w:t xml:space="preserve">: </w:t>
      </w:r>
      <w:r w:rsidR="003B171F" w:rsidRPr="00336B70">
        <w:rPr>
          <w:rFonts w:ascii="Arial" w:hAnsi="Arial" w:cs="Arial"/>
          <w:bCs/>
          <w:i/>
          <w:iCs/>
          <w:lang w:val="en-GB" w:eastAsia="en-GB"/>
        </w:rPr>
        <w:t xml:space="preserve">Tenure: </w:t>
      </w:r>
      <w:r w:rsidRPr="00336B70">
        <w:rPr>
          <w:rFonts w:ascii="Arial" w:hAnsi="Arial" w:cs="Arial"/>
          <w:bCs/>
          <w:i/>
          <w:iCs/>
          <w:lang w:val="en-GB" w:eastAsia="en-GB"/>
        </w:rPr>
        <w:t>Total years of work life vs Total years worked in this organization per person</w:t>
      </w:r>
    </w:p>
    <w:tbl>
      <w:tblPr>
        <w:tblW w:w="4209" w:type="dxa"/>
        <w:tblCellMar>
          <w:left w:w="70" w:type="dxa"/>
          <w:right w:w="70" w:type="dxa"/>
        </w:tblCellMar>
        <w:tblLook w:val="04A0" w:firstRow="1" w:lastRow="0" w:firstColumn="1" w:lastColumn="0" w:noHBand="0" w:noVBand="1"/>
      </w:tblPr>
      <w:tblGrid>
        <w:gridCol w:w="1408"/>
        <w:gridCol w:w="1300"/>
        <w:gridCol w:w="1501"/>
      </w:tblGrid>
      <w:tr w:rsidR="0031253D" w:rsidRPr="0031253D" w14:paraId="2CB35161" w14:textId="77777777" w:rsidTr="003B171F">
        <w:trPr>
          <w:trHeight w:val="320"/>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2C1FF" w14:textId="77777777" w:rsidR="0031253D" w:rsidRPr="0031253D" w:rsidRDefault="0031253D" w:rsidP="00917424">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4A92156" w14:textId="31958CBB" w:rsidR="0031253D" w:rsidRPr="0031253D" w:rsidRDefault="003B171F" w:rsidP="00917424">
            <w:pPr>
              <w:tabs>
                <w:tab w:val="left" w:pos="720"/>
                <w:tab w:val="left" w:pos="1440"/>
                <w:tab w:val="left" w:pos="2160"/>
                <w:tab w:val="left" w:pos="2880"/>
              </w:tabs>
              <w:rPr>
                <w:rFonts w:ascii="Arial" w:hAnsi="Arial" w:cs="Arial"/>
                <w:bCs/>
                <w:lang w:eastAsia="en-GB"/>
              </w:rPr>
            </w:pPr>
            <w:proofErr w:type="spellStart"/>
            <w:r>
              <w:rPr>
                <w:rFonts w:ascii="Arial" w:hAnsi="Arial" w:cs="Arial"/>
                <w:bCs/>
                <w:lang w:eastAsia="en-GB"/>
              </w:rPr>
              <w:t>Mean</w:t>
            </w:r>
            <w:proofErr w:type="spellEnd"/>
            <w:r>
              <w:rPr>
                <w:rFonts w:ascii="Arial" w:hAnsi="Arial" w:cs="Arial"/>
                <w:bCs/>
                <w:lang w:eastAsia="en-GB"/>
              </w:rPr>
              <w:t xml:space="preserve"> of Total </w:t>
            </w:r>
            <w:proofErr w:type="spellStart"/>
            <w:r>
              <w:rPr>
                <w:rFonts w:ascii="Arial" w:hAnsi="Arial" w:cs="Arial"/>
                <w:bCs/>
                <w:lang w:eastAsia="en-GB"/>
              </w:rPr>
              <w:t>Worklife</w:t>
            </w:r>
            <w:proofErr w:type="spellEnd"/>
            <w:r>
              <w:rPr>
                <w:rFonts w:ascii="Arial" w:hAnsi="Arial" w:cs="Arial"/>
                <w:bCs/>
                <w:lang w:eastAsia="en-GB"/>
              </w:rPr>
              <w:t xml:space="preserve"> (</w:t>
            </w:r>
            <w:proofErr w:type="spellStart"/>
            <w:r>
              <w:rPr>
                <w:rFonts w:ascii="Arial" w:hAnsi="Arial" w:cs="Arial"/>
                <w:bCs/>
                <w:lang w:eastAsia="en-GB"/>
              </w:rPr>
              <w:t>years</w:t>
            </w:r>
            <w:proofErr w:type="spellEnd"/>
            <w:r>
              <w:rPr>
                <w:rFonts w:ascii="Arial" w:hAnsi="Arial" w:cs="Arial"/>
                <w:bCs/>
                <w:lang w:eastAsia="en-GB"/>
              </w:rPr>
              <w:t>)</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14:paraId="2770C7F2" w14:textId="0FCFDFD4" w:rsidR="0031253D" w:rsidRPr="0031253D" w:rsidRDefault="003B171F" w:rsidP="00917424">
            <w:pPr>
              <w:tabs>
                <w:tab w:val="left" w:pos="720"/>
                <w:tab w:val="left" w:pos="1440"/>
                <w:tab w:val="left" w:pos="2160"/>
                <w:tab w:val="left" w:pos="2880"/>
              </w:tabs>
              <w:rPr>
                <w:rFonts w:ascii="Arial" w:hAnsi="Arial" w:cs="Arial"/>
                <w:bCs/>
                <w:lang w:eastAsia="en-GB"/>
              </w:rPr>
            </w:pPr>
            <w:proofErr w:type="spellStart"/>
            <w:r>
              <w:rPr>
                <w:rFonts w:ascii="Arial" w:hAnsi="Arial" w:cs="Arial"/>
                <w:bCs/>
                <w:lang w:eastAsia="en-GB"/>
              </w:rPr>
              <w:t>Mean</w:t>
            </w:r>
            <w:proofErr w:type="spellEnd"/>
            <w:r>
              <w:rPr>
                <w:rFonts w:ascii="Arial" w:hAnsi="Arial" w:cs="Arial"/>
                <w:bCs/>
                <w:lang w:eastAsia="en-GB"/>
              </w:rPr>
              <w:t xml:space="preserve"> of </w:t>
            </w:r>
            <w:proofErr w:type="spellStart"/>
            <w:r>
              <w:rPr>
                <w:rFonts w:ascii="Arial" w:hAnsi="Arial" w:cs="Arial"/>
                <w:bCs/>
                <w:lang w:eastAsia="en-GB"/>
              </w:rPr>
              <w:t>Worklife</w:t>
            </w:r>
            <w:proofErr w:type="spellEnd"/>
            <w:r>
              <w:rPr>
                <w:rFonts w:ascii="Arial" w:hAnsi="Arial" w:cs="Arial"/>
                <w:bCs/>
                <w:lang w:eastAsia="en-GB"/>
              </w:rPr>
              <w:t xml:space="preserve"> in </w:t>
            </w:r>
            <w:proofErr w:type="spellStart"/>
            <w:r>
              <w:rPr>
                <w:rFonts w:ascii="Arial" w:hAnsi="Arial" w:cs="Arial"/>
                <w:bCs/>
                <w:lang w:eastAsia="en-GB"/>
              </w:rPr>
              <w:t>this</w:t>
            </w:r>
            <w:proofErr w:type="spellEnd"/>
            <w:r>
              <w:rPr>
                <w:rFonts w:ascii="Arial" w:hAnsi="Arial" w:cs="Arial"/>
                <w:bCs/>
                <w:lang w:eastAsia="en-GB"/>
              </w:rPr>
              <w:t xml:space="preserve"> </w:t>
            </w:r>
            <w:proofErr w:type="spellStart"/>
            <w:r>
              <w:rPr>
                <w:rFonts w:ascii="Arial" w:hAnsi="Arial" w:cs="Arial"/>
                <w:bCs/>
                <w:lang w:eastAsia="en-GB"/>
              </w:rPr>
              <w:t>Organization</w:t>
            </w:r>
            <w:proofErr w:type="spellEnd"/>
            <w:r>
              <w:rPr>
                <w:rFonts w:ascii="Arial" w:hAnsi="Arial" w:cs="Arial"/>
                <w:bCs/>
                <w:lang w:eastAsia="en-GB"/>
              </w:rPr>
              <w:t xml:space="preserve"> (</w:t>
            </w:r>
            <w:proofErr w:type="spellStart"/>
            <w:r>
              <w:rPr>
                <w:rFonts w:ascii="Arial" w:hAnsi="Arial" w:cs="Arial"/>
                <w:bCs/>
                <w:lang w:eastAsia="en-GB"/>
              </w:rPr>
              <w:t>years</w:t>
            </w:r>
            <w:proofErr w:type="spellEnd"/>
            <w:r>
              <w:rPr>
                <w:rFonts w:ascii="Arial" w:hAnsi="Arial" w:cs="Arial"/>
                <w:bCs/>
                <w:lang w:eastAsia="en-GB"/>
              </w:rPr>
              <w:t>)</w:t>
            </w:r>
          </w:p>
        </w:tc>
      </w:tr>
      <w:tr w:rsidR="003B171F" w:rsidRPr="0031253D" w14:paraId="4A8EE002"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7645AE22" w14:textId="77777777" w:rsidR="003B171F" w:rsidRPr="0031253D" w:rsidRDefault="003B171F" w:rsidP="003B171F">
            <w:pPr>
              <w:tabs>
                <w:tab w:val="left" w:pos="720"/>
                <w:tab w:val="left" w:pos="1440"/>
                <w:tab w:val="left" w:pos="2160"/>
                <w:tab w:val="left" w:pos="2880"/>
              </w:tabs>
              <w:rPr>
                <w:rFonts w:ascii="Arial" w:hAnsi="Arial" w:cs="Arial"/>
                <w:bCs/>
                <w:lang w:eastAsia="en-GB"/>
              </w:rPr>
            </w:pPr>
            <w:r w:rsidRPr="0031253D">
              <w:rPr>
                <w:rFonts w:ascii="Arial" w:hAnsi="Arial" w:cs="Arial"/>
                <w:bCs/>
                <w:lang w:eastAsia="en-GB"/>
              </w:rPr>
              <w:t>Directors</w:t>
            </w:r>
          </w:p>
        </w:tc>
        <w:tc>
          <w:tcPr>
            <w:tcW w:w="1300" w:type="dxa"/>
            <w:tcBorders>
              <w:top w:val="nil"/>
              <w:left w:val="nil"/>
              <w:bottom w:val="single" w:sz="4" w:space="0" w:color="auto"/>
              <w:right w:val="single" w:sz="4" w:space="0" w:color="auto"/>
            </w:tcBorders>
            <w:shd w:val="clear" w:color="auto" w:fill="auto"/>
            <w:noWrap/>
            <w:vAlign w:val="bottom"/>
            <w:hideMark/>
          </w:tcPr>
          <w:p w14:paraId="6A363B85" w14:textId="54E91C05"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22,0</w:t>
            </w:r>
          </w:p>
        </w:tc>
        <w:tc>
          <w:tcPr>
            <w:tcW w:w="1501" w:type="dxa"/>
            <w:tcBorders>
              <w:top w:val="nil"/>
              <w:left w:val="nil"/>
              <w:bottom w:val="single" w:sz="4" w:space="0" w:color="auto"/>
              <w:right w:val="single" w:sz="4" w:space="0" w:color="auto"/>
            </w:tcBorders>
            <w:shd w:val="clear" w:color="auto" w:fill="auto"/>
            <w:noWrap/>
            <w:vAlign w:val="bottom"/>
            <w:hideMark/>
          </w:tcPr>
          <w:p w14:paraId="3D96502F" w14:textId="1F4B4F81"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5,3</w:t>
            </w:r>
          </w:p>
        </w:tc>
      </w:tr>
      <w:tr w:rsidR="003B171F" w:rsidRPr="0031253D" w14:paraId="4C89AFC9"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66348AC2" w14:textId="77777777" w:rsidR="003B171F" w:rsidRPr="0031253D" w:rsidRDefault="003B171F" w:rsidP="003B171F">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Managers</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08BC331C" w14:textId="33159DBB"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16,8</w:t>
            </w:r>
          </w:p>
        </w:tc>
        <w:tc>
          <w:tcPr>
            <w:tcW w:w="1501" w:type="dxa"/>
            <w:tcBorders>
              <w:top w:val="nil"/>
              <w:left w:val="nil"/>
              <w:bottom w:val="single" w:sz="4" w:space="0" w:color="auto"/>
              <w:right w:val="single" w:sz="4" w:space="0" w:color="auto"/>
            </w:tcBorders>
            <w:shd w:val="clear" w:color="auto" w:fill="auto"/>
            <w:noWrap/>
            <w:vAlign w:val="bottom"/>
            <w:hideMark/>
          </w:tcPr>
          <w:p w14:paraId="37016B99" w14:textId="3A69CEDB"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7,2</w:t>
            </w:r>
          </w:p>
        </w:tc>
      </w:tr>
      <w:tr w:rsidR="003B171F" w:rsidRPr="0031253D" w14:paraId="5EB3C9FE"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59299EBD" w14:textId="77777777" w:rsidR="003B171F" w:rsidRPr="0031253D" w:rsidRDefault="003B171F" w:rsidP="003B171F">
            <w:pPr>
              <w:tabs>
                <w:tab w:val="left" w:pos="720"/>
                <w:tab w:val="left" w:pos="1440"/>
                <w:tab w:val="left" w:pos="2160"/>
                <w:tab w:val="left" w:pos="2880"/>
              </w:tabs>
              <w:rPr>
                <w:rFonts w:ascii="Arial" w:hAnsi="Arial" w:cs="Arial"/>
                <w:bCs/>
                <w:lang w:eastAsia="en-GB"/>
              </w:rPr>
            </w:pPr>
            <w:proofErr w:type="spellStart"/>
            <w:r w:rsidRPr="0031253D">
              <w:rPr>
                <w:rFonts w:ascii="Arial" w:hAnsi="Arial" w:cs="Arial"/>
                <w:bCs/>
                <w:lang w:eastAsia="en-GB"/>
              </w:rPr>
              <w:t>Supervisors</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2CBBA801" w14:textId="6AAFF29D"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13,9</w:t>
            </w:r>
          </w:p>
        </w:tc>
        <w:tc>
          <w:tcPr>
            <w:tcW w:w="1501" w:type="dxa"/>
            <w:tcBorders>
              <w:top w:val="nil"/>
              <w:left w:val="nil"/>
              <w:bottom w:val="single" w:sz="4" w:space="0" w:color="auto"/>
              <w:right w:val="single" w:sz="4" w:space="0" w:color="auto"/>
            </w:tcBorders>
            <w:shd w:val="clear" w:color="auto" w:fill="auto"/>
            <w:noWrap/>
            <w:vAlign w:val="bottom"/>
            <w:hideMark/>
          </w:tcPr>
          <w:p w14:paraId="3629050E" w14:textId="1B875F16" w:rsidR="003B171F" w:rsidRPr="0031253D" w:rsidRDefault="003B171F" w:rsidP="003B171F">
            <w:pPr>
              <w:tabs>
                <w:tab w:val="left" w:pos="720"/>
                <w:tab w:val="left" w:pos="1440"/>
                <w:tab w:val="left" w:pos="2160"/>
                <w:tab w:val="left" w:pos="2880"/>
              </w:tabs>
              <w:rPr>
                <w:rFonts w:ascii="Arial" w:hAnsi="Arial" w:cs="Arial"/>
                <w:bCs/>
                <w:lang w:eastAsia="en-GB"/>
              </w:rPr>
            </w:pPr>
            <w:r w:rsidRPr="003B171F">
              <w:rPr>
                <w:rFonts w:ascii="Arial" w:hAnsi="Arial" w:cs="Arial"/>
                <w:bCs/>
                <w:lang w:eastAsia="en-GB"/>
              </w:rPr>
              <w:t>5,2</w:t>
            </w:r>
          </w:p>
        </w:tc>
      </w:tr>
      <w:tr w:rsidR="0031253D" w:rsidRPr="0031253D" w14:paraId="09EFC314" w14:textId="77777777" w:rsidTr="003B171F">
        <w:trPr>
          <w:trHeight w:val="320"/>
        </w:trPr>
        <w:tc>
          <w:tcPr>
            <w:tcW w:w="1408" w:type="dxa"/>
            <w:tcBorders>
              <w:top w:val="nil"/>
              <w:left w:val="single" w:sz="4" w:space="0" w:color="auto"/>
              <w:bottom w:val="single" w:sz="4" w:space="0" w:color="auto"/>
              <w:right w:val="single" w:sz="4" w:space="0" w:color="auto"/>
            </w:tcBorders>
            <w:shd w:val="clear" w:color="auto" w:fill="auto"/>
            <w:noWrap/>
            <w:vAlign w:val="bottom"/>
            <w:hideMark/>
          </w:tcPr>
          <w:p w14:paraId="3259024C" w14:textId="58AC6B6B" w:rsidR="0031253D" w:rsidRPr="0031253D" w:rsidRDefault="003B171F" w:rsidP="00917424">
            <w:pPr>
              <w:tabs>
                <w:tab w:val="left" w:pos="720"/>
                <w:tab w:val="left" w:pos="1440"/>
                <w:tab w:val="left" w:pos="2160"/>
                <w:tab w:val="left" w:pos="2880"/>
              </w:tabs>
              <w:rPr>
                <w:rFonts w:ascii="Arial" w:hAnsi="Arial" w:cs="Arial"/>
                <w:bCs/>
                <w:lang w:eastAsia="en-GB"/>
              </w:rPr>
            </w:pPr>
            <w:r>
              <w:rPr>
                <w:rFonts w:ascii="Arial" w:hAnsi="Arial" w:cs="Arial"/>
                <w:bCs/>
                <w:lang w:eastAsia="en-GB"/>
              </w:rPr>
              <w:t>ALL</w:t>
            </w:r>
          </w:p>
        </w:tc>
        <w:tc>
          <w:tcPr>
            <w:tcW w:w="1300" w:type="dxa"/>
            <w:tcBorders>
              <w:top w:val="nil"/>
              <w:left w:val="nil"/>
              <w:bottom w:val="single" w:sz="4" w:space="0" w:color="auto"/>
              <w:right w:val="single" w:sz="4" w:space="0" w:color="auto"/>
            </w:tcBorders>
            <w:shd w:val="clear" w:color="auto" w:fill="auto"/>
            <w:noWrap/>
            <w:vAlign w:val="bottom"/>
            <w:hideMark/>
          </w:tcPr>
          <w:p w14:paraId="1BB9DC1A" w14:textId="3423985A" w:rsidR="0031253D" w:rsidRPr="0031253D" w:rsidRDefault="003B171F" w:rsidP="00917424">
            <w:pPr>
              <w:tabs>
                <w:tab w:val="left" w:pos="720"/>
                <w:tab w:val="left" w:pos="1440"/>
                <w:tab w:val="left" w:pos="2160"/>
                <w:tab w:val="left" w:pos="2880"/>
              </w:tabs>
              <w:rPr>
                <w:rFonts w:ascii="Arial" w:hAnsi="Arial" w:cs="Arial"/>
                <w:bCs/>
                <w:lang w:eastAsia="en-GB"/>
              </w:rPr>
            </w:pPr>
            <w:r>
              <w:rPr>
                <w:rFonts w:ascii="Arial" w:hAnsi="Arial" w:cs="Arial"/>
                <w:bCs/>
                <w:lang w:eastAsia="en-GB"/>
              </w:rPr>
              <w:t>15,8</w:t>
            </w:r>
          </w:p>
        </w:tc>
        <w:tc>
          <w:tcPr>
            <w:tcW w:w="1501" w:type="dxa"/>
            <w:tcBorders>
              <w:top w:val="nil"/>
              <w:left w:val="nil"/>
              <w:bottom w:val="single" w:sz="4" w:space="0" w:color="auto"/>
              <w:right w:val="single" w:sz="4" w:space="0" w:color="auto"/>
            </w:tcBorders>
            <w:shd w:val="clear" w:color="auto" w:fill="auto"/>
            <w:noWrap/>
            <w:vAlign w:val="bottom"/>
            <w:hideMark/>
          </w:tcPr>
          <w:p w14:paraId="443D97A7" w14:textId="7FCF63CB" w:rsidR="0031253D" w:rsidRPr="0031253D" w:rsidRDefault="003B171F" w:rsidP="00917424">
            <w:pPr>
              <w:tabs>
                <w:tab w:val="left" w:pos="720"/>
                <w:tab w:val="left" w:pos="1440"/>
                <w:tab w:val="left" w:pos="2160"/>
                <w:tab w:val="left" w:pos="2880"/>
              </w:tabs>
              <w:rPr>
                <w:rFonts w:ascii="Arial" w:hAnsi="Arial" w:cs="Arial"/>
                <w:bCs/>
                <w:lang w:eastAsia="en-GB"/>
              </w:rPr>
            </w:pPr>
            <w:r>
              <w:rPr>
                <w:rFonts w:ascii="Arial" w:hAnsi="Arial" w:cs="Arial"/>
                <w:bCs/>
                <w:lang w:eastAsia="en-GB"/>
              </w:rPr>
              <w:t>5,9</w:t>
            </w:r>
          </w:p>
        </w:tc>
      </w:tr>
    </w:tbl>
    <w:p w14:paraId="44153E53" w14:textId="77777777" w:rsidR="0031253D" w:rsidRPr="007117A6" w:rsidRDefault="0031253D" w:rsidP="001A6BD1">
      <w:pPr>
        <w:tabs>
          <w:tab w:val="left" w:pos="720"/>
          <w:tab w:val="left" w:pos="1440"/>
          <w:tab w:val="left" w:pos="2160"/>
          <w:tab w:val="left" w:pos="2880"/>
        </w:tabs>
        <w:rPr>
          <w:rFonts w:ascii="Arial" w:hAnsi="Arial" w:cs="Arial"/>
          <w:bCs/>
          <w:lang w:val="en-GB" w:eastAsia="en-GB"/>
        </w:rPr>
      </w:pPr>
    </w:p>
    <w:p w14:paraId="5D7DE17B" w14:textId="48CD90E8" w:rsidR="0084662F" w:rsidRDefault="0084662F" w:rsidP="001A6BD1">
      <w:pPr>
        <w:tabs>
          <w:tab w:val="left" w:pos="720"/>
          <w:tab w:val="left" w:pos="1440"/>
          <w:tab w:val="left" w:pos="2160"/>
          <w:tab w:val="left" w:pos="2880"/>
        </w:tabs>
        <w:rPr>
          <w:rFonts w:ascii="Arial" w:hAnsi="Arial" w:cs="Arial"/>
          <w:bCs/>
          <w:lang w:val="en-GB" w:eastAsia="en-GB"/>
        </w:rPr>
      </w:pPr>
    </w:p>
    <w:p w14:paraId="113CF7B7" w14:textId="3B4EC158" w:rsidR="00E37B13" w:rsidRDefault="00E37B13"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t>Other descriptive statistics like mode, median and standard deviation for internal and total tenure can be found on Table 4:</w:t>
      </w:r>
    </w:p>
    <w:p w14:paraId="575C1619" w14:textId="693E14A8" w:rsidR="00E37B13" w:rsidRDefault="00E37B13" w:rsidP="001A6BD1">
      <w:pPr>
        <w:tabs>
          <w:tab w:val="left" w:pos="720"/>
          <w:tab w:val="left" w:pos="1440"/>
          <w:tab w:val="left" w:pos="2160"/>
          <w:tab w:val="left" w:pos="2880"/>
        </w:tabs>
        <w:rPr>
          <w:rFonts w:ascii="Arial" w:hAnsi="Arial" w:cs="Arial"/>
          <w:bCs/>
          <w:lang w:val="en-GB" w:eastAsia="en-GB"/>
        </w:rPr>
      </w:pPr>
    </w:p>
    <w:p w14:paraId="04281D42" w14:textId="387B0065" w:rsidR="003C3724" w:rsidRPr="00336B70" w:rsidRDefault="003C3724" w:rsidP="003C3724">
      <w:pPr>
        <w:tabs>
          <w:tab w:val="left" w:pos="720"/>
          <w:tab w:val="left" w:pos="1440"/>
          <w:tab w:val="left" w:pos="2160"/>
          <w:tab w:val="left" w:pos="2880"/>
        </w:tabs>
        <w:rPr>
          <w:rFonts w:ascii="Arial" w:hAnsi="Arial" w:cs="Arial"/>
          <w:bCs/>
          <w:i/>
          <w:iCs/>
          <w:lang w:val="en-GB" w:eastAsia="en-GB"/>
        </w:rPr>
      </w:pPr>
      <w:r w:rsidRPr="00336B70">
        <w:rPr>
          <w:rFonts w:ascii="Arial" w:hAnsi="Arial" w:cs="Arial"/>
          <w:bCs/>
          <w:i/>
          <w:iCs/>
          <w:lang w:val="en-GB" w:eastAsia="en-GB"/>
        </w:rPr>
        <w:t xml:space="preserve">Table </w:t>
      </w:r>
      <w:r>
        <w:rPr>
          <w:rFonts w:ascii="Arial" w:hAnsi="Arial" w:cs="Arial"/>
          <w:bCs/>
          <w:i/>
          <w:iCs/>
          <w:lang w:val="en-GB" w:eastAsia="en-GB"/>
        </w:rPr>
        <w:t>4</w:t>
      </w:r>
      <w:r w:rsidRPr="00336B70">
        <w:rPr>
          <w:rFonts w:ascii="Arial" w:hAnsi="Arial" w:cs="Arial"/>
          <w:bCs/>
          <w:i/>
          <w:iCs/>
          <w:lang w:val="en-GB" w:eastAsia="en-GB"/>
        </w:rPr>
        <w:t>: Tenure</w:t>
      </w:r>
      <w:r>
        <w:rPr>
          <w:rFonts w:ascii="Arial" w:hAnsi="Arial" w:cs="Arial"/>
          <w:bCs/>
          <w:i/>
          <w:iCs/>
          <w:lang w:val="en-GB" w:eastAsia="en-GB"/>
        </w:rPr>
        <w:t xml:space="preserve"> Means, Medians, Mode and Standard Deviation</w:t>
      </w:r>
    </w:p>
    <w:p w14:paraId="2ED03258" w14:textId="77777777" w:rsidR="003C3724" w:rsidRDefault="003C3724" w:rsidP="001A6BD1">
      <w:pPr>
        <w:tabs>
          <w:tab w:val="left" w:pos="720"/>
          <w:tab w:val="left" w:pos="1440"/>
          <w:tab w:val="left" w:pos="2160"/>
          <w:tab w:val="left" w:pos="2880"/>
        </w:tabs>
        <w:rPr>
          <w:rFonts w:ascii="Arial" w:hAnsi="Arial" w:cs="Arial"/>
          <w:bCs/>
          <w:lang w:val="en-GB" w:eastAsia="en-GB"/>
        </w:rPr>
      </w:pPr>
    </w:p>
    <w:p w14:paraId="65F09AC8" w14:textId="73B916F1" w:rsidR="00E37B13" w:rsidRDefault="00E37B13" w:rsidP="001A6BD1">
      <w:pPr>
        <w:tabs>
          <w:tab w:val="left" w:pos="720"/>
          <w:tab w:val="left" w:pos="1440"/>
          <w:tab w:val="left" w:pos="2160"/>
          <w:tab w:val="left" w:pos="2880"/>
        </w:tabs>
        <w:rPr>
          <w:rFonts w:ascii="Arial" w:hAnsi="Arial" w:cs="Arial"/>
          <w:bCs/>
          <w:lang w:val="en-GB" w:eastAsia="en-GB"/>
        </w:rPr>
      </w:pPr>
      <w:r w:rsidRPr="00E37B13">
        <w:rPr>
          <w:rFonts w:ascii="Arial" w:hAnsi="Arial" w:cs="Arial"/>
          <w:bCs/>
          <w:lang w:val="en-GB" w:eastAsia="en-GB"/>
        </w:rPr>
        <w:lastRenderedPageBreak/>
        <w:drawing>
          <wp:inline distT="0" distB="0" distL="0" distR="0" wp14:anchorId="1EB20C8C" wp14:editId="51B20D0F">
            <wp:extent cx="2722179" cy="3921607"/>
            <wp:effectExtent l="0" t="0" r="0"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2281" cy="3936160"/>
                    </a:xfrm>
                    <a:prstGeom prst="rect">
                      <a:avLst/>
                    </a:prstGeom>
                  </pic:spPr>
                </pic:pic>
              </a:graphicData>
            </a:graphic>
          </wp:inline>
        </w:drawing>
      </w:r>
    </w:p>
    <w:p w14:paraId="6971C269" w14:textId="61CAF0EA" w:rsidR="00E37B13" w:rsidRDefault="00E37B13" w:rsidP="001A6BD1">
      <w:pPr>
        <w:tabs>
          <w:tab w:val="left" w:pos="720"/>
          <w:tab w:val="left" w:pos="1440"/>
          <w:tab w:val="left" w:pos="2160"/>
          <w:tab w:val="left" w:pos="2880"/>
        </w:tabs>
        <w:rPr>
          <w:rFonts w:ascii="Arial" w:hAnsi="Arial" w:cs="Arial"/>
          <w:bCs/>
          <w:lang w:val="en-GB" w:eastAsia="en-GB"/>
        </w:rPr>
      </w:pPr>
    </w:p>
    <w:p w14:paraId="41893320" w14:textId="477B1E9A" w:rsidR="003C3724" w:rsidRDefault="003C3724" w:rsidP="001A6BD1">
      <w:pPr>
        <w:tabs>
          <w:tab w:val="left" w:pos="720"/>
          <w:tab w:val="left" w:pos="1440"/>
          <w:tab w:val="left" w:pos="2160"/>
          <w:tab w:val="left" w:pos="2880"/>
        </w:tabs>
        <w:rPr>
          <w:rFonts w:ascii="Arial" w:hAnsi="Arial" w:cs="Arial"/>
          <w:bCs/>
          <w:lang w:val="en-GB" w:eastAsia="en-GB"/>
        </w:rPr>
      </w:pPr>
    </w:p>
    <w:p w14:paraId="25ACE374" w14:textId="77777777" w:rsidR="00944E10" w:rsidRDefault="009D1E4E" w:rsidP="00944E10">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3C3724">
        <w:rPr>
          <w:rFonts w:ascii="Arial" w:hAnsi="Arial" w:cs="Arial"/>
          <w:bCs/>
          <w:lang w:val="en-GB" w:eastAsia="en-GB"/>
        </w:rPr>
        <w:t xml:space="preserve">As this table shows, for the participants </w:t>
      </w:r>
      <w:r w:rsidR="00E06C5C">
        <w:rPr>
          <w:rFonts w:ascii="Arial" w:hAnsi="Arial" w:cs="Arial"/>
          <w:bCs/>
          <w:lang w:val="en-GB" w:eastAsia="en-GB"/>
        </w:rPr>
        <w:t>minimum</w:t>
      </w:r>
      <w:r w:rsidR="003C3724">
        <w:rPr>
          <w:rFonts w:ascii="Arial" w:hAnsi="Arial" w:cs="Arial"/>
          <w:bCs/>
          <w:lang w:val="en-GB" w:eastAsia="en-GB"/>
        </w:rPr>
        <w:t xml:space="preserve"> year of total </w:t>
      </w:r>
      <w:r w:rsidR="00E06C5C">
        <w:rPr>
          <w:rFonts w:ascii="Arial" w:hAnsi="Arial" w:cs="Arial"/>
          <w:bCs/>
          <w:lang w:val="en-GB" w:eastAsia="en-GB"/>
        </w:rPr>
        <w:t>work life</w:t>
      </w:r>
      <w:r w:rsidR="003C3724">
        <w:rPr>
          <w:rFonts w:ascii="Arial" w:hAnsi="Arial" w:cs="Arial"/>
          <w:bCs/>
          <w:lang w:val="en-GB" w:eastAsia="en-GB"/>
        </w:rPr>
        <w:t xml:space="preserve"> is 4 years while maximum is for 29 years. When we look at the tenure in this organization, the range is from 0 years to 24 years. </w:t>
      </w:r>
    </w:p>
    <w:p w14:paraId="618F5640" w14:textId="77777777" w:rsidR="00944E10" w:rsidRDefault="00944E10" w:rsidP="00944E10">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p>
    <w:p w14:paraId="0434AD6D" w14:textId="2B66B7A2" w:rsidR="00944E10" w:rsidRPr="00944E10" w:rsidRDefault="00944E10" w:rsidP="00944E10">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009D1E4E" w:rsidRPr="00944E10">
        <w:rPr>
          <w:rFonts w:ascii="Arial" w:hAnsi="Arial" w:cs="Arial"/>
          <w:bCs/>
          <w:lang w:val="en-GB" w:eastAsia="en-GB"/>
        </w:rPr>
        <w:t xml:space="preserve">Seeking an answer to the Research question number </w:t>
      </w:r>
      <w:r>
        <w:rPr>
          <w:rFonts w:ascii="Arial" w:hAnsi="Arial" w:cs="Arial"/>
          <w:bCs/>
          <w:lang w:val="en-GB" w:eastAsia="en-GB"/>
        </w:rPr>
        <w:t>10</w:t>
      </w:r>
      <w:r w:rsidR="009D1E4E" w:rsidRPr="00944E10">
        <w:rPr>
          <w:rFonts w:ascii="Arial" w:hAnsi="Arial" w:cs="Arial"/>
          <w:bCs/>
          <w:lang w:val="en-GB" w:eastAsia="en-GB"/>
        </w:rPr>
        <w:t xml:space="preserve">, </w:t>
      </w:r>
      <w:r>
        <w:rPr>
          <w:rFonts w:ascii="Arial" w:hAnsi="Arial" w:cs="Arial"/>
          <w:bCs/>
          <w:lang w:val="en-GB" w:eastAsia="en-GB"/>
        </w:rPr>
        <w:t>“</w:t>
      </w:r>
      <w:r w:rsidRPr="00944E10">
        <w:rPr>
          <w:rFonts w:ascii="Arial" w:hAnsi="Arial" w:cs="Arial"/>
          <w:bCs/>
          <w:lang w:val="en-GB" w:eastAsia="en-GB"/>
        </w:rPr>
        <w:t>Having passed 2 years after the last delivery of DOST structured coaching programme, to what extent these 4 behaviours are still perceived to be prevalent in the organization?</w:t>
      </w:r>
      <w:r>
        <w:rPr>
          <w:rFonts w:ascii="Arial" w:hAnsi="Arial" w:cs="Arial"/>
          <w:bCs/>
          <w:lang w:val="en-GB" w:eastAsia="en-GB"/>
        </w:rPr>
        <w:t>”,</w:t>
      </w:r>
    </w:p>
    <w:p w14:paraId="0A1FD50C" w14:textId="0AFE883E" w:rsidR="009D1E4E" w:rsidRDefault="009D1E4E" w:rsidP="001A6BD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a bar chart </w:t>
      </w:r>
      <w:r w:rsidR="00712960">
        <w:rPr>
          <w:rFonts w:ascii="Arial" w:hAnsi="Arial" w:cs="Arial"/>
          <w:bCs/>
          <w:lang w:val="en-GB" w:eastAsia="en-GB"/>
        </w:rPr>
        <w:t xml:space="preserve">(Chart 1) </w:t>
      </w:r>
      <w:r>
        <w:rPr>
          <w:rFonts w:ascii="Arial" w:hAnsi="Arial" w:cs="Arial"/>
          <w:bCs/>
          <w:lang w:val="en-GB" w:eastAsia="en-GB"/>
        </w:rPr>
        <w:t>shows us all DOST behaviours and the existence perception by the people managers.</w:t>
      </w:r>
      <w:r w:rsidR="00944E10">
        <w:rPr>
          <w:rFonts w:ascii="Arial" w:hAnsi="Arial" w:cs="Arial"/>
          <w:bCs/>
          <w:lang w:val="en-GB" w:eastAsia="en-GB"/>
        </w:rPr>
        <w:t xml:space="preserve"> Discipline behaviour is perceived to exist to the extent of 3,3 over 5, positivity (O is standing for that) </w:t>
      </w:r>
      <w:r w:rsidR="00712960">
        <w:rPr>
          <w:rFonts w:ascii="Arial" w:hAnsi="Arial" w:cs="Arial"/>
          <w:bCs/>
          <w:lang w:val="en-GB" w:eastAsia="en-GB"/>
        </w:rPr>
        <w:t>is perceived to exist to the extent of 3,</w:t>
      </w:r>
      <w:r w:rsidR="00712960">
        <w:rPr>
          <w:rFonts w:ascii="Arial" w:hAnsi="Arial" w:cs="Arial"/>
          <w:bCs/>
          <w:lang w:val="en-GB" w:eastAsia="en-GB"/>
        </w:rPr>
        <w:t>5</w:t>
      </w:r>
      <w:r w:rsidR="00712960">
        <w:rPr>
          <w:rFonts w:ascii="Arial" w:hAnsi="Arial" w:cs="Arial"/>
          <w:bCs/>
          <w:lang w:val="en-GB" w:eastAsia="en-GB"/>
        </w:rPr>
        <w:t xml:space="preserve"> over</w:t>
      </w:r>
      <w:r w:rsidR="00712960">
        <w:rPr>
          <w:rFonts w:ascii="Arial" w:hAnsi="Arial" w:cs="Arial"/>
          <w:bCs/>
          <w:lang w:val="en-GB" w:eastAsia="en-GB"/>
        </w:rPr>
        <w:t xml:space="preserve"> 5, transparency (S </w:t>
      </w:r>
      <w:r w:rsidR="00712960">
        <w:rPr>
          <w:rFonts w:ascii="Arial" w:hAnsi="Arial" w:cs="Arial"/>
          <w:bCs/>
          <w:lang w:val="en-GB" w:eastAsia="en-GB"/>
        </w:rPr>
        <w:t>is standing for that) is perceived to exist to the extent of 3,</w:t>
      </w:r>
      <w:r w:rsidR="00712960">
        <w:rPr>
          <w:rFonts w:ascii="Arial" w:hAnsi="Arial" w:cs="Arial"/>
          <w:bCs/>
          <w:lang w:val="en-GB" w:eastAsia="en-GB"/>
        </w:rPr>
        <w:t>6</w:t>
      </w:r>
      <w:r w:rsidR="00712960">
        <w:rPr>
          <w:rFonts w:ascii="Arial" w:hAnsi="Arial" w:cs="Arial"/>
          <w:bCs/>
          <w:lang w:val="en-GB" w:eastAsia="en-GB"/>
        </w:rPr>
        <w:t xml:space="preserve"> over 5,</w:t>
      </w:r>
      <w:r w:rsidR="00712960">
        <w:rPr>
          <w:rFonts w:ascii="Arial" w:hAnsi="Arial" w:cs="Arial"/>
          <w:bCs/>
          <w:lang w:val="en-GB" w:eastAsia="en-GB"/>
        </w:rPr>
        <w:t xml:space="preserve"> and the same 3,6 over 5 for team spirit (T </w:t>
      </w:r>
      <w:r w:rsidR="00712960">
        <w:rPr>
          <w:rFonts w:ascii="Arial" w:hAnsi="Arial" w:cs="Arial"/>
          <w:bCs/>
          <w:lang w:val="en-GB" w:eastAsia="en-GB"/>
        </w:rPr>
        <w:t>is standing for that)</w:t>
      </w:r>
      <w:r w:rsidR="00712960">
        <w:rPr>
          <w:rFonts w:ascii="Arial" w:hAnsi="Arial" w:cs="Arial"/>
          <w:bCs/>
          <w:lang w:val="en-GB" w:eastAsia="en-GB"/>
        </w:rPr>
        <w:t>.</w:t>
      </w:r>
    </w:p>
    <w:p w14:paraId="61BD6C11" w14:textId="3AE7B532" w:rsidR="00712960" w:rsidRDefault="00712960" w:rsidP="001A6BD1">
      <w:pPr>
        <w:tabs>
          <w:tab w:val="left" w:pos="720"/>
          <w:tab w:val="left" w:pos="1440"/>
          <w:tab w:val="left" w:pos="2160"/>
          <w:tab w:val="left" w:pos="2880"/>
        </w:tabs>
        <w:rPr>
          <w:rFonts w:ascii="Arial" w:hAnsi="Arial" w:cs="Arial"/>
          <w:bCs/>
          <w:lang w:val="en-GB" w:eastAsia="en-GB"/>
        </w:rPr>
      </w:pPr>
    </w:p>
    <w:p w14:paraId="661F2404" w14:textId="41132B9B" w:rsidR="00712960" w:rsidRPr="00712960" w:rsidRDefault="00712960" w:rsidP="001A6BD1">
      <w:pPr>
        <w:tabs>
          <w:tab w:val="left" w:pos="720"/>
          <w:tab w:val="left" w:pos="1440"/>
          <w:tab w:val="left" w:pos="2160"/>
          <w:tab w:val="left" w:pos="2880"/>
        </w:tabs>
        <w:rPr>
          <w:rFonts w:ascii="Arial" w:hAnsi="Arial" w:cs="Arial"/>
          <w:bCs/>
          <w:i/>
          <w:iCs/>
          <w:lang w:val="en-GB" w:eastAsia="en-GB"/>
        </w:rPr>
      </w:pPr>
      <w:r w:rsidRPr="00712960">
        <w:rPr>
          <w:rFonts w:ascii="Arial" w:hAnsi="Arial" w:cs="Arial"/>
          <w:bCs/>
          <w:i/>
          <w:iCs/>
          <w:lang w:val="en-GB" w:eastAsia="en-GB"/>
        </w:rPr>
        <w:t>Chart 1: T</w:t>
      </w:r>
      <w:r w:rsidRPr="00712960">
        <w:rPr>
          <w:rFonts w:ascii="Arial" w:hAnsi="Arial" w:cs="Arial"/>
          <w:bCs/>
          <w:i/>
          <w:iCs/>
          <w:lang w:val="en-GB" w:eastAsia="en-GB"/>
        </w:rPr>
        <w:t xml:space="preserve">o what extent 4 </w:t>
      </w:r>
      <w:r w:rsidRPr="00712960">
        <w:rPr>
          <w:rFonts w:ascii="Arial" w:hAnsi="Arial" w:cs="Arial"/>
          <w:bCs/>
          <w:i/>
          <w:iCs/>
          <w:lang w:val="en-GB" w:eastAsia="en-GB"/>
        </w:rPr>
        <w:t xml:space="preserve">DOST </w:t>
      </w:r>
      <w:r w:rsidRPr="00712960">
        <w:rPr>
          <w:rFonts w:ascii="Arial" w:hAnsi="Arial" w:cs="Arial"/>
          <w:bCs/>
          <w:i/>
          <w:iCs/>
          <w:lang w:val="en-GB" w:eastAsia="en-GB"/>
        </w:rPr>
        <w:t>behaviours are still perceived to be prevalent in the organization</w:t>
      </w:r>
      <w:r>
        <w:rPr>
          <w:rFonts w:ascii="Arial" w:hAnsi="Arial" w:cs="Arial"/>
          <w:bCs/>
          <w:i/>
          <w:iCs/>
          <w:lang w:val="en-GB" w:eastAsia="en-GB"/>
        </w:rPr>
        <w:t xml:space="preserve"> by 2020</w:t>
      </w:r>
    </w:p>
    <w:p w14:paraId="738D4ECB" w14:textId="00606B2D" w:rsidR="009D1E4E" w:rsidRDefault="00712960" w:rsidP="001A6BD1">
      <w:pPr>
        <w:tabs>
          <w:tab w:val="left" w:pos="720"/>
          <w:tab w:val="left" w:pos="1440"/>
          <w:tab w:val="left" w:pos="2160"/>
          <w:tab w:val="left" w:pos="2880"/>
        </w:tabs>
        <w:rPr>
          <w:rFonts w:ascii="Arial" w:hAnsi="Arial" w:cs="Arial"/>
          <w:bCs/>
          <w:lang w:val="en-GB" w:eastAsia="en-GB"/>
        </w:rPr>
      </w:pPr>
      <w:r w:rsidRPr="0039646D">
        <w:rPr>
          <w:rFonts w:ascii="Arial" w:hAnsi="Arial" w:cs="Arial"/>
          <w:bCs/>
          <w:noProof/>
          <w:lang w:val="en-US" w:eastAsia="en-GB"/>
        </w:rPr>
        <w:lastRenderedPageBreak/>
        <w:drawing>
          <wp:inline distT="0" distB="0" distL="0" distR="0" wp14:anchorId="0DFC5506" wp14:editId="6824D520">
            <wp:extent cx="5756910" cy="2796540"/>
            <wp:effectExtent l="0" t="0" r="8890" b="10160"/>
            <wp:docPr id="1" name="Grafik 1">
              <a:extLst xmlns:a="http://schemas.openxmlformats.org/drawingml/2006/main">
                <a:ext uri="{FF2B5EF4-FFF2-40B4-BE49-F238E27FC236}">
                  <a16:creationId xmlns:a16="http://schemas.microsoft.com/office/drawing/2014/main" id="{3187E0D7-6494-DD47-A23D-0F86FC4D9D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2B54F1" w14:textId="2AB8CBE1" w:rsidR="009D1E4E" w:rsidRDefault="009D1E4E" w:rsidP="001A6BD1">
      <w:pPr>
        <w:tabs>
          <w:tab w:val="left" w:pos="720"/>
          <w:tab w:val="left" w:pos="1440"/>
          <w:tab w:val="left" w:pos="2160"/>
          <w:tab w:val="left" w:pos="2880"/>
        </w:tabs>
        <w:rPr>
          <w:rFonts w:ascii="Arial" w:hAnsi="Arial" w:cs="Arial"/>
          <w:bCs/>
          <w:lang w:val="en-GB" w:eastAsia="en-GB"/>
        </w:rPr>
      </w:pPr>
    </w:p>
    <w:p w14:paraId="3D1F00A0" w14:textId="68BC30EB" w:rsidR="003C3724" w:rsidRDefault="003C3724" w:rsidP="001A6BD1">
      <w:pPr>
        <w:tabs>
          <w:tab w:val="left" w:pos="720"/>
          <w:tab w:val="left" w:pos="1440"/>
          <w:tab w:val="left" w:pos="2160"/>
          <w:tab w:val="left" w:pos="2880"/>
        </w:tabs>
        <w:rPr>
          <w:rFonts w:ascii="Arial" w:hAnsi="Arial" w:cs="Arial"/>
          <w:bCs/>
          <w:lang w:val="en-GB" w:eastAsia="en-GB"/>
        </w:rPr>
      </w:pPr>
    </w:p>
    <w:p w14:paraId="12B18D8F" w14:textId="77777777" w:rsidR="00917424" w:rsidRPr="00917424" w:rsidRDefault="00917424" w:rsidP="001A6BD1">
      <w:pPr>
        <w:tabs>
          <w:tab w:val="left" w:pos="720"/>
          <w:tab w:val="left" w:pos="1440"/>
          <w:tab w:val="left" w:pos="2160"/>
          <w:tab w:val="left" w:pos="2880"/>
        </w:tabs>
        <w:rPr>
          <w:rFonts w:ascii="Arial" w:hAnsi="Arial" w:cs="Arial"/>
          <w:b/>
          <w:lang w:val="en-GB" w:eastAsia="en-GB"/>
        </w:rPr>
      </w:pPr>
      <w:r w:rsidRPr="00917424">
        <w:rPr>
          <w:rFonts w:ascii="Arial" w:hAnsi="Arial" w:cs="Arial"/>
          <w:b/>
          <w:lang w:val="en-GB" w:eastAsia="en-GB"/>
        </w:rPr>
        <w:t>Assessing for understanding the company (Hypothesis 1, 2 and 3)</w:t>
      </w:r>
    </w:p>
    <w:p w14:paraId="25B8F45B" w14:textId="77777777" w:rsidR="00917424" w:rsidRPr="007117A6" w:rsidRDefault="00917424" w:rsidP="001A6BD1">
      <w:pPr>
        <w:tabs>
          <w:tab w:val="left" w:pos="720"/>
          <w:tab w:val="left" w:pos="1440"/>
          <w:tab w:val="left" w:pos="2160"/>
          <w:tab w:val="left" w:pos="2880"/>
        </w:tabs>
        <w:rPr>
          <w:rFonts w:ascii="Arial" w:hAnsi="Arial" w:cs="Arial"/>
          <w:bCs/>
          <w:lang w:val="en-GB" w:eastAsia="en-GB"/>
        </w:rPr>
      </w:pPr>
    </w:p>
    <w:p w14:paraId="52B7C0C1" w14:textId="77777777" w:rsidR="00C62B60" w:rsidRPr="007117A6" w:rsidRDefault="00C62B60" w:rsidP="00C62B60">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1:</w:t>
      </w:r>
      <w:r w:rsidRPr="007117A6">
        <w:rPr>
          <w:rFonts w:ascii="Arial" w:hAnsi="Arial" w:cs="Arial"/>
          <w:bCs/>
          <w:lang w:val="en-GB" w:eastAsia="en-GB"/>
        </w:rPr>
        <w:t xml:space="preserve"> There is a significant relationship between active years in work and time spent in this organization</w:t>
      </w:r>
    </w:p>
    <w:p w14:paraId="4E45D375" w14:textId="199B2CFD" w:rsidR="0084662F" w:rsidRDefault="0084662F" w:rsidP="001A6BD1">
      <w:pPr>
        <w:tabs>
          <w:tab w:val="left" w:pos="720"/>
          <w:tab w:val="left" w:pos="1440"/>
          <w:tab w:val="left" w:pos="2160"/>
          <w:tab w:val="left" w:pos="2880"/>
        </w:tabs>
        <w:rPr>
          <w:rFonts w:ascii="Arial" w:hAnsi="Arial" w:cs="Arial"/>
          <w:bCs/>
          <w:lang w:val="en-GB" w:eastAsia="en-GB"/>
        </w:rPr>
      </w:pPr>
    </w:p>
    <w:p w14:paraId="7119AC31" w14:textId="4E296409" w:rsidR="00A51732" w:rsidRDefault="00A51732" w:rsidP="001A6BD1">
      <w:pPr>
        <w:tabs>
          <w:tab w:val="left" w:pos="720"/>
          <w:tab w:val="left" w:pos="1440"/>
          <w:tab w:val="left" w:pos="2160"/>
          <w:tab w:val="left" w:pos="2880"/>
        </w:tabs>
        <w:rPr>
          <w:rFonts w:ascii="Arial" w:hAnsi="Arial" w:cs="Arial"/>
          <w:bCs/>
          <w:lang w:val="en-GB" w:eastAsia="en-GB"/>
        </w:rPr>
      </w:pPr>
      <w:r w:rsidRPr="00A51732">
        <w:rPr>
          <w:rFonts w:ascii="Arial" w:hAnsi="Arial" w:cs="Arial"/>
          <w:bCs/>
          <w:noProof/>
          <w:lang w:val="en-GB" w:eastAsia="en-GB"/>
        </w:rPr>
        <w:drawing>
          <wp:inline distT="0" distB="0" distL="0" distR="0" wp14:anchorId="24EF853D" wp14:editId="00599589">
            <wp:extent cx="3904180" cy="2743976"/>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09105" cy="2747437"/>
                    </a:xfrm>
                    <a:prstGeom prst="rect">
                      <a:avLst/>
                    </a:prstGeom>
                  </pic:spPr>
                </pic:pic>
              </a:graphicData>
            </a:graphic>
          </wp:inline>
        </w:drawing>
      </w:r>
    </w:p>
    <w:p w14:paraId="310A1BFA" w14:textId="36ED902A" w:rsidR="00A51732" w:rsidRPr="007117A6" w:rsidRDefault="00C414CC" w:rsidP="00A51732">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 regression analysis was conducted on Excel to see if t</w:t>
      </w:r>
      <w:r w:rsidRPr="007117A6">
        <w:rPr>
          <w:rFonts w:ascii="Arial" w:hAnsi="Arial" w:cs="Arial"/>
          <w:bCs/>
          <w:lang w:val="en-GB" w:eastAsia="en-GB"/>
        </w:rPr>
        <w:t>here is a significant relationship between active years in work and time spent in this organization</w:t>
      </w:r>
      <w:r>
        <w:rPr>
          <w:rFonts w:ascii="Arial" w:hAnsi="Arial" w:cs="Arial"/>
          <w:bCs/>
          <w:lang w:val="en-GB" w:eastAsia="en-GB"/>
        </w:rPr>
        <w:t>. The results indicate that i</w:t>
      </w:r>
      <w:r w:rsidR="00A51732" w:rsidRPr="00A51732">
        <w:rPr>
          <w:rFonts w:ascii="Arial" w:hAnsi="Arial" w:cs="Arial"/>
          <w:bCs/>
          <w:lang w:val="en-GB" w:eastAsia="en-GB"/>
        </w:rPr>
        <w:t>t is a very small number which shows what we have here is very s</w:t>
      </w:r>
      <w:r>
        <w:rPr>
          <w:rFonts w:ascii="Arial" w:hAnsi="Arial" w:cs="Arial"/>
          <w:bCs/>
          <w:lang w:val="en-GB" w:eastAsia="en-GB"/>
        </w:rPr>
        <w:t xml:space="preserve">ignificant. </w:t>
      </w:r>
      <w:proofErr w:type="gramStart"/>
      <w:r>
        <w:rPr>
          <w:rFonts w:ascii="Arial" w:hAnsi="Arial" w:cs="Arial"/>
          <w:bCs/>
          <w:lang w:val="en-GB" w:eastAsia="en-GB"/>
        </w:rPr>
        <w:t>Therefore</w:t>
      </w:r>
      <w:proofErr w:type="gramEnd"/>
      <w:r>
        <w:rPr>
          <w:rFonts w:ascii="Arial" w:hAnsi="Arial" w:cs="Arial"/>
          <w:bCs/>
          <w:lang w:val="en-GB" w:eastAsia="en-GB"/>
        </w:rPr>
        <w:t xml:space="preserve"> we a</w:t>
      </w:r>
      <w:r w:rsidR="00A51732" w:rsidRPr="00A51732">
        <w:rPr>
          <w:rFonts w:ascii="Arial" w:hAnsi="Arial" w:cs="Arial"/>
          <w:bCs/>
          <w:lang w:val="en-GB" w:eastAsia="en-GB"/>
        </w:rPr>
        <w:t>ccept the alternate hypothesis</w:t>
      </w:r>
      <w:r>
        <w:rPr>
          <w:rFonts w:ascii="Arial" w:hAnsi="Arial" w:cs="Arial"/>
          <w:bCs/>
          <w:lang w:val="en-GB" w:eastAsia="en-GB"/>
        </w:rPr>
        <w:t xml:space="preserve"> and note that </w:t>
      </w:r>
      <w:r w:rsidR="00A51732" w:rsidRPr="00A51732">
        <w:rPr>
          <w:rFonts w:ascii="Arial" w:hAnsi="Arial" w:cs="Arial"/>
          <w:bCs/>
          <w:lang w:val="en-GB" w:eastAsia="en-GB"/>
        </w:rPr>
        <w:t>there is a significant relationship between active years in work and time spent in this organization</w:t>
      </w:r>
    </w:p>
    <w:p w14:paraId="74C2C4A2" w14:textId="7C927F6C" w:rsidR="00A51732" w:rsidRPr="007117A6" w:rsidRDefault="00A51732" w:rsidP="001A6BD1">
      <w:pPr>
        <w:tabs>
          <w:tab w:val="left" w:pos="720"/>
          <w:tab w:val="left" w:pos="1440"/>
          <w:tab w:val="left" w:pos="2160"/>
          <w:tab w:val="left" w:pos="2880"/>
        </w:tabs>
        <w:rPr>
          <w:rFonts w:ascii="Arial" w:hAnsi="Arial" w:cs="Arial"/>
          <w:bCs/>
          <w:lang w:val="en-GB" w:eastAsia="en-GB"/>
        </w:rPr>
      </w:pPr>
    </w:p>
    <w:p w14:paraId="099EC764" w14:textId="77777777" w:rsidR="00C62B60" w:rsidRPr="007117A6" w:rsidRDefault="00C62B60" w:rsidP="00C62B60">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2</w:t>
      </w:r>
      <w:r w:rsidRPr="007117A6">
        <w:rPr>
          <w:rFonts w:ascii="Arial" w:hAnsi="Arial" w:cs="Arial"/>
          <w:bCs/>
          <w:lang w:val="en-GB" w:eastAsia="en-GB"/>
        </w:rPr>
        <w:t>: There is a non-significant correlation between active years in work and time spent in this organization</w:t>
      </w:r>
    </w:p>
    <w:p w14:paraId="66F5BEE1" w14:textId="4D1FFF6C"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5F96A4BB" w14:textId="313A7340"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2A642582" w14:textId="1067EFDB" w:rsidR="00A95574" w:rsidRDefault="00A51732" w:rsidP="001A6BD1">
      <w:pPr>
        <w:tabs>
          <w:tab w:val="left" w:pos="720"/>
          <w:tab w:val="left" w:pos="1440"/>
          <w:tab w:val="left" w:pos="2160"/>
          <w:tab w:val="left" w:pos="2880"/>
        </w:tabs>
        <w:rPr>
          <w:rFonts w:ascii="Arial" w:hAnsi="Arial" w:cs="Arial"/>
          <w:bCs/>
          <w:lang w:val="en-GB" w:eastAsia="en-GB"/>
        </w:rPr>
      </w:pPr>
      <w:r w:rsidRPr="00A51732">
        <w:rPr>
          <w:rFonts w:ascii="Arial" w:hAnsi="Arial" w:cs="Arial"/>
          <w:bCs/>
          <w:noProof/>
          <w:lang w:val="en-GB" w:eastAsia="en-GB"/>
        </w:rPr>
        <w:lastRenderedPageBreak/>
        <w:drawing>
          <wp:inline distT="0" distB="0" distL="0" distR="0" wp14:anchorId="7FE84240" wp14:editId="0A699AE5">
            <wp:extent cx="1691537" cy="1941816"/>
            <wp:effectExtent l="0" t="0" r="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98508" cy="1949819"/>
                    </a:xfrm>
                    <a:prstGeom prst="rect">
                      <a:avLst/>
                    </a:prstGeom>
                  </pic:spPr>
                </pic:pic>
              </a:graphicData>
            </a:graphic>
          </wp:inline>
        </w:drawing>
      </w:r>
    </w:p>
    <w:p w14:paraId="7E69528D" w14:textId="39F1ED6E" w:rsidR="00A51732" w:rsidRDefault="00A51732" w:rsidP="001A6BD1">
      <w:pPr>
        <w:tabs>
          <w:tab w:val="left" w:pos="720"/>
          <w:tab w:val="left" w:pos="1440"/>
          <w:tab w:val="left" w:pos="2160"/>
          <w:tab w:val="left" w:pos="2880"/>
        </w:tabs>
        <w:rPr>
          <w:rFonts w:ascii="Arial" w:hAnsi="Arial" w:cs="Arial"/>
          <w:bCs/>
          <w:lang w:val="en-GB" w:eastAsia="en-GB"/>
        </w:rPr>
      </w:pPr>
    </w:p>
    <w:p w14:paraId="1D4C5800" w14:textId="07124B25" w:rsidR="00C414CC" w:rsidRPr="007117A6" w:rsidRDefault="00C414CC" w:rsidP="00C414CC">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A </w:t>
      </w:r>
      <w:r>
        <w:rPr>
          <w:rFonts w:ascii="Arial" w:hAnsi="Arial" w:cs="Arial"/>
          <w:bCs/>
          <w:lang w:val="en-GB" w:eastAsia="en-GB"/>
        </w:rPr>
        <w:t>Correlation</w:t>
      </w:r>
      <w:r>
        <w:rPr>
          <w:rFonts w:ascii="Arial" w:hAnsi="Arial" w:cs="Arial"/>
          <w:bCs/>
          <w:lang w:val="en-GB" w:eastAsia="en-GB"/>
        </w:rPr>
        <w:t xml:space="preserve"> analysis was conducted on Excel to see if t</w:t>
      </w:r>
      <w:r w:rsidRPr="007117A6">
        <w:rPr>
          <w:rFonts w:ascii="Arial" w:hAnsi="Arial" w:cs="Arial"/>
          <w:bCs/>
          <w:lang w:val="en-GB" w:eastAsia="en-GB"/>
        </w:rPr>
        <w:t>here is a non-significant correlation between active years in work and time spent in this organization</w:t>
      </w:r>
      <w:r>
        <w:rPr>
          <w:rFonts w:ascii="Arial" w:hAnsi="Arial" w:cs="Arial"/>
          <w:bCs/>
          <w:lang w:val="en-GB" w:eastAsia="en-GB"/>
        </w:rPr>
        <w:t>. The result shows approximately 0,44. Therefore, t</w:t>
      </w:r>
      <w:r w:rsidR="00A51732" w:rsidRPr="00A51732">
        <w:rPr>
          <w:rFonts w:ascii="Arial" w:hAnsi="Arial" w:cs="Arial"/>
          <w:bCs/>
          <w:lang w:val="en-GB" w:eastAsia="en-GB"/>
        </w:rPr>
        <w:t>he Correlation Coefficient is smaller than 0,5</w:t>
      </w:r>
      <w:r w:rsidR="00A51732">
        <w:rPr>
          <w:rFonts w:ascii="Arial" w:hAnsi="Arial" w:cs="Arial"/>
          <w:bCs/>
          <w:lang w:val="en-GB" w:eastAsia="en-GB"/>
        </w:rPr>
        <w:t xml:space="preserve">. </w:t>
      </w:r>
      <w:r w:rsidR="00A51732" w:rsidRPr="00A51732">
        <w:rPr>
          <w:rFonts w:ascii="Arial" w:hAnsi="Arial" w:cs="Arial"/>
          <w:bCs/>
          <w:lang w:val="en-GB" w:eastAsia="en-GB"/>
        </w:rPr>
        <w:t xml:space="preserve">The </w:t>
      </w:r>
      <w:r w:rsidR="00C84C7E" w:rsidRPr="00A51732">
        <w:rPr>
          <w:rFonts w:ascii="Arial" w:hAnsi="Arial" w:cs="Arial"/>
          <w:bCs/>
          <w:lang w:val="en-GB" w:eastAsia="en-GB"/>
        </w:rPr>
        <w:t>strength</w:t>
      </w:r>
      <w:r w:rsidR="00A51732" w:rsidRPr="00A51732">
        <w:rPr>
          <w:rFonts w:ascii="Arial" w:hAnsi="Arial" w:cs="Arial"/>
          <w:bCs/>
          <w:lang w:val="en-GB" w:eastAsia="en-GB"/>
        </w:rPr>
        <w:t xml:space="preserve"> of the correlation is low</w:t>
      </w:r>
      <w:r>
        <w:rPr>
          <w:rFonts w:ascii="Arial" w:hAnsi="Arial" w:cs="Arial"/>
          <w:bCs/>
          <w:lang w:val="en-GB" w:eastAsia="en-GB"/>
        </w:rPr>
        <w:t>. As a result, it can be noted that t</w:t>
      </w:r>
      <w:r w:rsidRPr="007117A6">
        <w:rPr>
          <w:rFonts w:ascii="Arial" w:hAnsi="Arial" w:cs="Arial"/>
          <w:bCs/>
          <w:lang w:val="en-GB" w:eastAsia="en-GB"/>
        </w:rPr>
        <w:t>here is a non-significant correlation between active years in work and time spent in this organization</w:t>
      </w:r>
      <w:r>
        <w:rPr>
          <w:rFonts w:ascii="Arial" w:hAnsi="Arial" w:cs="Arial"/>
          <w:bCs/>
          <w:lang w:val="en-GB" w:eastAsia="en-GB"/>
        </w:rPr>
        <w:t>.</w:t>
      </w:r>
    </w:p>
    <w:p w14:paraId="3863ADB5" w14:textId="14D8C567" w:rsidR="00A51732" w:rsidRDefault="00A51732" w:rsidP="00A51732">
      <w:pPr>
        <w:tabs>
          <w:tab w:val="left" w:pos="720"/>
          <w:tab w:val="left" w:pos="1440"/>
          <w:tab w:val="left" w:pos="2160"/>
          <w:tab w:val="left" w:pos="2880"/>
        </w:tabs>
        <w:rPr>
          <w:rFonts w:ascii="Arial" w:hAnsi="Arial" w:cs="Arial"/>
          <w:bCs/>
          <w:lang w:val="en-GB" w:eastAsia="en-GB"/>
        </w:rPr>
      </w:pPr>
    </w:p>
    <w:p w14:paraId="2C24B5BB" w14:textId="77777777" w:rsidR="00C414CC" w:rsidRPr="007117A6" w:rsidRDefault="00C414CC" w:rsidP="00A51732">
      <w:pPr>
        <w:tabs>
          <w:tab w:val="left" w:pos="720"/>
          <w:tab w:val="left" w:pos="1440"/>
          <w:tab w:val="left" w:pos="2160"/>
          <w:tab w:val="left" w:pos="2880"/>
        </w:tabs>
        <w:rPr>
          <w:rFonts w:ascii="Arial" w:hAnsi="Arial" w:cs="Arial"/>
          <w:bCs/>
          <w:lang w:val="en-GB" w:eastAsia="en-GB"/>
        </w:rPr>
      </w:pPr>
    </w:p>
    <w:p w14:paraId="4DD8ED88" w14:textId="77777777" w:rsidR="00C62B60" w:rsidRPr="007117A6" w:rsidRDefault="00C62B60" w:rsidP="00C62B60">
      <w:pPr>
        <w:tabs>
          <w:tab w:val="left" w:pos="720"/>
          <w:tab w:val="left" w:pos="1440"/>
          <w:tab w:val="left" w:pos="2160"/>
          <w:tab w:val="left" w:pos="2880"/>
        </w:tabs>
        <w:rPr>
          <w:rFonts w:ascii="Arial" w:hAnsi="Arial" w:cs="Arial"/>
          <w:bCs/>
          <w:highlight w:val="yellow"/>
          <w:lang w:val="en-GB" w:eastAsia="en-GB"/>
        </w:rPr>
      </w:pPr>
      <w:r w:rsidRPr="007117A6">
        <w:rPr>
          <w:rFonts w:ascii="Arial" w:hAnsi="Arial" w:cs="Arial"/>
          <w:b/>
          <w:lang w:val="en-GB" w:eastAsia="en-GB"/>
        </w:rPr>
        <w:t>Hypothesis 3</w:t>
      </w:r>
      <w:r w:rsidRPr="007117A6">
        <w:rPr>
          <w:rFonts w:ascii="Arial" w:hAnsi="Arial" w:cs="Arial"/>
          <w:bCs/>
          <w:lang w:val="en-GB" w:eastAsia="en-GB"/>
        </w:rPr>
        <w:t>: There is significant difference in length of stay among different position groups</w:t>
      </w:r>
    </w:p>
    <w:p w14:paraId="13DFFD0D" w14:textId="39517A64" w:rsidR="00A95574" w:rsidRDefault="00C62B60" w:rsidP="001A6BD1">
      <w:pPr>
        <w:tabs>
          <w:tab w:val="left" w:pos="720"/>
          <w:tab w:val="left" w:pos="1440"/>
          <w:tab w:val="left" w:pos="2160"/>
          <w:tab w:val="left" w:pos="2880"/>
        </w:tabs>
        <w:rPr>
          <w:rFonts w:ascii="Arial" w:hAnsi="Arial" w:cs="Arial"/>
          <w:bCs/>
          <w:lang w:val="en-GB" w:eastAsia="en-GB"/>
        </w:rPr>
      </w:pPr>
      <w:r w:rsidRPr="00C62B60">
        <w:rPr>
          <w:rFonts w:ascii="Arial" w:hAnsi="Arial" w:cs="Arial"/>
          <w:bCs/>
          <w:noProof/>
          <w:lang w:val="en-GB" w:eastAsia="en-GB"/>
        </w:rPr>
        <w:drawing>
          <wp:inline distT="0" distB="0" distL="0" distR="0" wp14:anchorId="19CA51D3" wp14:editId="1CD45B11">
            <wp:extent cx="5167901" cy="2160417"/>
            <wp:effectExtent l="0" t="0" r="127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4685" cy="2163253"/>
                    </a:xfrm>
                    <a:prstGeom prst="rect">
                      <a:avLst/>
                    </a:prstGeom>
                  </pic:spPr>
                </pic:pic>
              </a:graphicData>
            </a:graphic>
          </wp:inline>
        </w:drawing>
      </w:r>
    </w:p>
    <w:p w14:paraId="05D10FD2" w14:textId="4EF466E2" w:rsidR="00C62B60" w:rsidRDefault="00C62B60" w:rsidP="001A6BD1">
      <w:pPr>
        <w:tabs>
          <w:tab w:val="left" w:pos="720"/>
          <w:tab w:val="left" w:pos="1440"/>
          <w:tab w:val="left" w:pos="2160"/>
          <w:tab w:val="left" w:pos="2880"/>
        </w:tabs>
        <w:rPr>
          <w:rFonts w:ascii="Arial" w:hAnsi="Arial" w:cs="Arial"/>
          <w:bCs/>
          <w:lang w:val="en-GB" w:eastAsia="en-GB"/>
        </w:rPr>
      </w:pPr>
    </w:p>
    <w:p w14:paraId="111BD3E1" w14:textId="3B6A660B" w:rsidR="00A51732" w:rsidRDefault="00C414CC" w:rsidP="00A51732">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A one-way ANOVA test is conducted on Excel to test the hypothesis. </w:t>
      </w:r>
      <w:r w:rsidR="008E2755">
        <w:rPr>
          <w:rFonts w:ascii="Arial" w:hAnsi="Arial" w:cs="Arial"/>
          <w:bCs/>
          <w:lang w:val="en-GB" w:eastAsia="en-GB"/>
        </w:rPr>
        <w:t>As the p-value is bigger than 0,5, we r</w:t>
      </w:r>
      <w:r w:rsidR="00A51732" w:rsidRPr="00A51732">
        <w:rPr>
          <w:rFonts w:ascii="Arial" w:hAnsi="Arial" w:cs="Arial"/>
          <w:bCs/>
          <w:lang w:val="en-GB" w:eastAsia="en-GB"/>
        </w:rPr>
        <w:t>eject the alternate hypothesis</w:t>
      </w:r>
      <w:r w:rsidR="008E2755">
        <w:rPr>
          <w:rFonts w:ascii="Arial" w:hAnsi="Arial" w:cs="Arial"/>
          <w:bCs/>
          <w:lang w:val="en-GB" w:eastAsia="en-GB"/>
        </w:rPr>
        <w:t xml:space="preserve"> and a</w:t>
      </w:r>
      <w:r w:rsidR="00A51732" w:rsidRPr="00A51732">
        <w:rPr>
          <w:rFonts w:ascii="Arial" w:hAnsi="Arial" w:cs="Arial"/>
          <w:bCs/>
          <w:lang w:val="en-GB" w:eastAsia="en-GB"/>
        </w:rPr>
        <w:t>ccept the null: There is no difference in length of stay between different position groups</w:t>
      </w:r>
    </w:p>
    <w:p w14:paraId="1E340DC4" w14:textId="771E8BC9" w:rsidR="00A51732" w:rsidRDefault="00A51732" w:rsidP="00A51732">
      <w:pPr>
        <w:tabs>
          <w:tab w:val="left" w:pos="720"/>
          <w:tab w:val="left" w:pos="1440"/>
          <w:tab w:val="left" w:pos="2160"/>
          <w:tab w:val="left" w:pos="2880"/>
        </w:tabs>
        <w:rPr>
          <w:rFonts w:ascii="Arial" w:hAnsi="Arial" w:cs="Arial"/>
          <w:bCs/>
          <w:lang w:val="en-GB" w:eastAsia="en-GB"/>
        </w:rPr>
      </w:pPr>
    </w:p>
    <w:p w14:paraId="69E595D4" w14:textId="27B1D0F1" w:rsidR="00917424" w:rsidRDefault="00917424" w:rsidP="00A51732">
      <w:pPr>
        <w:tabs>
          <w:tab w:val="left" w:pos="720"/>
          <w:tab w:val="left" w:pos="1440"/>
          <w:tab w:val="left" w:pos="2160"/>
          <w:tab w:val="left" w:pos="2880"/>
        </w:tabs>
        <w:rPr>
          <w:rFonts w:ascii="Arial" w:hAnsi="Arial" w:cs="Arial"/>
          <w:bCs/>
          <w:lang w:val="en-GB" w:eastAsia="en-GB"/>
        </w:rPr>
      </w:pPr>
    </w:p>
    <w:p w14:paraId="5001812F" w14:textId="26455D7F" w:rsidR="00917424" w:rsidRPr="00917424" w:rsidRDefault="00917424" w:rsidP="00A51732">
      <w:pPr>
        <w:tabs>
          <w:tab w:val="left" w:pos="720"/>
          <w:tab w:val="left" w:pos="1440"/>
          <w:tab w:val="left" w:pos="2160"/>
          <w:tab w:val="left" w:pos="2880"/>
        </w:tabs>
        <w:rPr>
          <w:rFonts w:ascii="Arial" w:hAnsi="Arial" w:cs="Arial"/>
          <w:b/>
          <w:lang w:val="en-GB" w:eastAsia="en-GB"/>
        </w:rPr>
      </w:pPr>
      <w:r w:rsidRPr="00917424">
        <w:rPr>
          <w:rFonts w:ascii="Arial" w:hAnsi="Arial" w:cs="Arial"/>
          <w:b/>
          <w:lang w:val="en-GB" w:eastAsia="en-GB"/>
        </w:rPr>
        <w:t xml:space="preserve">Assessing for </w:t>
      </w:r>
      <w:r w:rsidRPr="00917424">
        <w:rPr>
          <w:rFonts w:ascii="Arial" w:hAnsi="Arial" w:cs="Arial"/>
          <w:b/>
          <w:bCs/>
          <w:lang w:val="en-GB" w:eastAsia="en-GB"/>
        </w:rPr>
        <w:t>if and how DOST behaviours were used as a means of promotion</w:t>
      </w:r>
      <w:r w:rsidRPr="00917424">
        <w:rPr>
          <w:rFonts w:ascii="Arial" w:hAnsi="Arial" w:cs="Arial"/>
          <w:b/>
          <w:lang w:val="en-GB" w:eastAsia="en-GB"/>
        </w:rPr>
        <w:t xml:space="preserve"> (Hypothesis </w:t>
      </w:r>
      <w:r>
        <w:rPr>
          <w:rFonts w:ascii="Arial" w:hAnsi="Arial" w:cs="Arial"/>
          <w:b/>
          <w:lang w:val="en-GB" w:eastAsia="en-GB"/>
        </w:rPr>
        <w:t>4 and 5</w:t>
      </w:r>
      <w:r w:rsidRPr="00917424">
        <w:rPr>
          <w:rFonts w:ascii="Arial" w:hAnsi="Arial" w:cs="Arial"/>
          <w:b/>
          <w:lang w:val="en-GB" w:eastAsia="en-GB"/>
        </w:rPr>
        <w:t>)</w:t>
      </w:r>
    </w:p>
    <w:p w14:paraId="1144B05C" w14:textId="77777777" w:rsidR="00A51732" w:rsidRDefault="00A51732" w:rsidP="00A51732">
      <w:pPr>
        <w:tabs>
          <w:tab w:val="left" w:pos="720"/>
          <w:tab w:val="left" w:pos="1440"/>
          <w:tab w:val="left" w:pos="2160"/>
          <w:tab w:val="left" w:pos="2880"/>
        </w:tabs>
        <w:rPr>
          <w:rFonts w:ascii="Arial" w:hAnsi="Arial" w:cs="Arial"/>
          <w:bCs/>
          <w:lang w:val="en-GB" w:eastAsia="en-GB"/>
        </w:rPr>
      </w:pPr>
    </w:p>
    <w:p w14:paraId="61CE4F69" w14:textId="77777777" w:rsidR="00917424" w:rsidRDefault="00917424" w:rsidP="00C62B60">
      <w:pPr>
        <w:tabs>
          <w:tab w:val="left" w:pos="720"/>
          <w:tab w:val="left" w:pos="1440"/>
          <w:tab w:val="left" w:pos="2160"/>
          <w:tab w:val="left" w:pos="2880"/>
        </w:tabs>
        <w:rPr>
          <w:rFonts w:ascii="Arial" w:hAnsi="Arial" w:cs="Arial"/>
          <w:bCs/>
          <w:lang w:val="en-GB" w:eastAsia="en-GB"/>
        </w:rPr>
      </w:pPr>
      <w:r w:rsidRPr="00C62B60">
        <w:rPr>
          <w:rFonts w:ascii="Arial" w:hAnsi="Arial" w:cs="Arial"/>
          <w:bCs/>
          <w:noProof/>
          <w:lang w:val="en-GB" w:eastAsia="en-GB"/>
        </w:rPr>
        <w:lastRenderedPageBreak/>
        <w:drawing>
          <wp:anchor distT="0" distB="0" distL="114300" distR="114300" simplePos="0" relativeHeight="251658240" behindDoc="1" locked="0" layoutInCell="1" allowOverlap="1" wp14:anchorId="071E97E9" wp14:editId="7FD458FA">
            <wp:simplePos x="0" y="0"/>
            <wp:positionH relativeFrom="column">
              <wp:posOffset>3175</wp:posOffset>
            </wp:positionH>
            <wp:positionV relativeFrom="paragraph">
              <wp:posOffset>67945</wp:posOffset>
            </wp:positionV>
            <wp:extent cx="4268470" cy="5085080"/>
            <wp:effectExtent l="0" t="0" r="0" b="0"/>
            <wp:wrapTight wrapText="bothSides">
              <wp:wrapPolygon edited="0">
                <wp:start x="0" y="0"/>
                <wp:lineTo x="0" y="21524"/>
                <wp:lineTo x="21529" y="21524"/>
                <wp:lineTo x="21529" y="0"/>
                <wp:lineTo x="0" y="0"/>
              </wp:wrapPolygon>
            </wp:wrapTight>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68470" cy="5085080"/>
                    </a:xfrm>
                    <a:prstGeom prst="rect">
                      <a:avLst/>
                    </a:prstGeom>
                  </pic:spPr>
                </pic:pic>
              </a:graphicData>
            </a:graphic>
            <wp14:sizeRelH relativeFrom="page">
              <wp14:pctWidth>0</wp14:pctWidth>
            </wp14:sizeRelH>
            <wp14:sizeRelV relativeFrom="page">
              <wp14:pctHeight>0</wp14:pctHeight>
            </wp14:sizeRelV>
          </wp:anchor>
        </w:drawing>
      </w:r>
      <w:r w:rsidR="00C62B60" w:rsidRPr="007117A6">
        <w:rPr>
          <w:rFonts w:ascii="Arial" w:hAnsi="Arial" w:cs="Arial"/>
          <w:b/>
          <w:lang w:val="en-GB" w:eastAsia="en-GB"/>
        </w:rPr>
        <w:t>Hypothesis 4</w:t>
      </w:r>
      <w:r w:rsidR="00C62B60" w:rsidRPr="007117A6">
        <w:rPr>
          <w:rFonts w:ascii="Arial" w:hAnsi="Arial" w:cs="Arial"/>
          <w:bCs/>
          <w:lang w:val="en-GB" w:eastAsia="en-GB"/>
        </w:rPr>
        <w:t xml:space="preserve">: </w:t>
      </w:r>
    </w:p>
    <w:p w14:paraId="434BCBD1" w14:textId="77777777" w:rsidR="00917424" w:rsidRDefault="00917424" w:rsidP="00C62B60">
      <w:pPr>
        <w:tabs>
          <w:tab w:val="left" w:pos="720"/>
          <w:tab w:val="left" w:pos="1440"/>
          <w:tab w:val="left" w:pos="2160"/>
          <w:tab w:val="left" w:pos="2880"/>
        </w:tabs>
        <w:rPr>
          <w:rFonts w:ascii="Arial" w:hAnsi="Arial" w:cs="Arial"/>
          <w:bCs/>
          <w:lang w:val="en-GB" w:eastAsia="en-GB"/>
        </w:rPr>
      </w:pPr>
    </w:p>
    <w:p w14:paraId="48B435FB" w14:textId="77777777" w:rsidR="00917424" w:rsidRDefault="00917424" w:rsidP="00C62B60">
      <w:pPr>
        <w:tabs>
          <w:tab w:val="left" w:pos="720"/>
          <w:tab w:val="left" w:pos="1440"/>
          <w:tab w:val="left" w:pos="2160"/>
          <w:tab w:val="left" w:pos="2880"/>
        </w:tabs>
        <w:rPr>
          <w:rFonts w:ascii="Arial" w:hAnsi="Arial" w:cs="Arial"/>
          <w:bCs/>
          <w:lang w:val="en-GB" w:eastAsia="en-GB"/>
        </w:rPr>
      </w:pPr>
    </w:p>
    <w:p w14:paraId="3FEDFBE1" w14:textId="4DD6E8F7" w:rsidR="00C62B60" w:rsidRPr="007117A6" w:rsidRDefault="00C62B60" w:rsidP="00C62B60">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There is a significant relationship between taking coaching service previously and getting management positions in this organization</w:t>
      </w:r>
    </w:p>
    <w:p w14:paraId="1E689AC0" w14:textId="18A13244" w:rsidR="00C62B60" w:rsidRDefault="00A51732" w:rsidP="00A51732">
      <w:pPr>
        <w:tabs>
          <w:tab w:val="left" w:pos="720"/>
          <w:tab w:val="left" w:pos="1440"/>
          <w:tab w:val="left" w:pos="2160"/>
          <w:tab w:val="left" w:pos="2880"/>
        </w:tabs>
        <w:rPr>
          <w:rFonts w:ascii="Arial" w:hAnsi="Arial" w:cs="Arial"/>
          <w:bCs/>
          <w:lang w:val="en-GB" w:eastAsia="en-GB"/>
        </w:rPr>
      </w:pPr>
      <w:r w:rsidRPr="00A51732">
        <w:rPr>
          <w:rFonts w:ascii="Arial" w:hAnsi="Arial" w:cs="Arial"/>
          <w:bCs/>
          <w:lang w:val="en-GB" w:eastAsia="en-GB"/>
        </w:rPr>
        <w:tab/>
      </w:r>
    </w:p>
    <w:p w14:paraId="68579138" w14:textId="1275CB1D" w:rsidR="00917424" w:rsidRDefault="00917424" w:rsidP="00A51732">
      <w:pPr>
        <w:tabs>
          <w:tab w:val="left" w:pos="720"/>
          <w:tab w:val="left" w:pos="1440"/>
          <w:tab w:val="left" w:pos="2160"/>
          <w:tab w:val="left" w:pos="2880"/>
        </w:tabs>
        <w:rPr>
          <w:rFonts w:ascii="Arial" w:hAnsi="Arial" w:cs="Arial"/>
          <w:bCs/>
          <w:lang w:val="en-GB" w:eastAsia="en-GB"/>
        </w:rPr>
      </w:pPr>
    </w:p>
    <w:p w14:paraId="4BFDDF77" w14:textId="6572C074" w:rsidR="00917424" w:rsidRDefault="00917424" w:rsidP="00A51732">
      <w:pPr>
        <w:tabs>
          <w:tab w:val="left" w:pos="720"/>
          <w:tab w:val="left" w:pos="1440"/>
          <w:tab w:val="left" w:pos="2160"/>
          <w:tab w:val="left" w:pos="2880"/>
        </w:tabs>
        <w:rPr>
          <w:rFonts w:ascii="Arial" w:hAnsi="Arial" w:cs="Arial"/>
          <w:bCs/>
          <w:lang w:val="en-GB" w:eastAsia="en-GB"/>
        </w:rPr>
      </w:pPr>
    </w:p>
    <w:p w14:paraId="7E4E1560" w14:textId="14971204" w:rsidR="00917424" w:rsidRDefault="00917424" w:rsidP="00A51732">
      <w:pPr>
        <w:tabs>
          <w:tab w:val="left" w:pos="720"/>
          <w:tab w:val="left" w:pos="1440"/>
          <w:tab w:val="left" w:pos="2160"/>
          <w:tab w:val="left" w:pos="2880"/>
        </w:tabs>
        <w:rPr>
          <w:rFonts w:ascii="Arial" w:hAnsi="Arial" w:cs="Arial"/>
          <w:bCs/>
          <w:lang w:val="en-GB" w:eastAsia="en-GB"/>
        </w:rPr>
      </w:pPr>
    </w:p>
    <w:p w14:paraId="029AECF6" w14:textId="77777777" w:rsidR="00917424" w:rsidRDefault="00917424" w:rsidP="00A51732">
      <w:pPr>
        <w:tabs>
          <w:tab w:val="left" w:pos="720"/>
          <w:tab w:val="left" w:pos="1440"/>
          <w:tab w:val="left" w:pos="2160"/>
          <w:tab w:val="left" w:pos="2880"/>
        </w:tabs>
        <w:rPr>
          <w:rFonts w:ascii="Arial" w:hAnsi="Arial" w:cs="Arial"/>
          <w:bCs/>
          <w:lang w:val="en-GB" w:eastAsia="en-GB"/>
        </w:rPr>
      </w:pPr>
    </w:p>
    <w:p w14:paraId="645C99D3" w14:textId="77777777" w:rsidR="008E2755" w:rsidRDefault="008E2755" w:rsidP="00C62B60">
      <w:pPr>
        <w:tabs>
          <w:tab w:val="left" w:pos="720"/>
          <w:tab w:val="left" w:pos="1440"/>
          <w:tab w:val="left" w:pos="2160"/>
          <w:tab w:val="left" w:pos="2880"/>
        </w:tabs>
        <w:rPr>
          <w:rFonts w:ascii="Arial" w:hAnsi="Arial" w:cs="Arial"/>
          <w:b/>
          <w:lang w:val="en-GB" w:eastAsia="en-GB"/>
        </w:rPr>
      </w:pPr>
    </w:p>
    <w:p w14:paraId="7BF8FF0D"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13A692EA"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6843DB4B"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65D6761F"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60BD5DF9"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1787D262"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7370DDC7"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2DFFB021"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42C7DB9E"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42BFE230"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1B028C49"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041154DE" w14:textId="77777777" w:rsidR="008E2755" w:rsidRDefault="008E2755" w:rsidP="008E2755">
      <w:pPr>
        <w:tabs>
          <w:tab w:val="left" w:pos="720"/>
          <w:tab w:val="left" w:pos="1440"/>
          <w:tab w:val="left" w:pos="2160"/>
          <w:tab w:val="left" w:pos="2880"/>
        </w:tabs>
        <w:rPr>
          <w:rFonts w:ascii="Arial" w:hAnsi="Arial" w:cs="Arial"/>
          <w:bCs/>
          <w:lang w:val="en-GB" w:eastAsia="en-GB"/>
        </w:rPr>
      </w:pPr>
    </w:p>
    <w:p w14:paraId="16BCAA07" w14:textId="6F3FB8F4" w:rsidR="008E2755" w:rsidRPr="007117A6" w:rsidRDefault="008E2755" w:rsidP="008E2755">
      <w:pPr>
        <w:tabs>
          <w:tab w:val="left" w:pos="720"/>
          <w:tab w:val="left" w:pos="1440"/>
          <w:tab w:val="left" w:pos="2160"/>
          <w:tab w:val="left" w:pos="2880"/>
        </w:tabs>
        <w:rPr>
          <w:rFonts w:ascii="Arial" w:hAnsi="Arial" w:cs="Arial"/>
          <w:bCs/>
          <w:lang w:val="en-GB" w:eastAsia="en-GB"/>
        </w:rPr>
      </w:pPr>
      <w:r w:rsidRPr="008E2755">
        <w:rPr>
          <w:rFonts w:ascii="Arial" w:hAnsi="Arial" w:cs="Arial"/>
          <w:bCs/>
          <w:lang w:val="en-GB" w:eastAsia="en-GB"/>
        </w:rPr>
        <w:t>A Chi-Square test is conducted on Excel to see</w:t>
      </w:r>
      <w:r>
        <w:rPr>
          <w:rFonts w:ascii="Arial" w:hAnsi="Arial" w:cs="Arial"/>
          <w:bCs/>
          <w:lang w:val="en-GB" w:eastAsia="en-GB"/>
        </w:rPr>
        <w:t xml:space="preserve"> if t</w:t>
      </w:r>
      <w:r w:rsidRPr="007117A6">
        <w:rPr>
          <w:rFonts w:ascii="Arial" w:hAnsi="Arial" w:cs="Arial"/>
          <w:bCs/>
          <w:lang w:val="en-GB" w:eastAsia="en-GB"/>
        </w:rPr>
        <w:t>here is a significant relationship between taking coaching service previously and getting management positions in this organization</w:t>
      </w:r>
      <w:r>
        <w:rPr>
          <w:rFonts w:ascii="Arial" w:hAnsi="Arial" w:cs="Arial"/>
          <w:bCs/>
          <w:lang w:val="en-GB" w:eastAsia="en-GB"/>
        </w:rPr>
        <w:t xml:space="preserve">. The results indicate that </w:t>
      </w:r>
      <w:r w:rsidRPr="00A51732">
        <w:rPr>
          <w:rFonts w:ascii="Arial" w:hAnsi="Arial" w:cs="Arial"/>
          <w:bCs/>
          <w:lang w:val="en-GB" w:eastAsia="en-GB"/>
        </w:rPr>
        <w:t xml:space="preserve">the alternate hypothesis </w:t>
      </w:r>
      <w:r>
        <w:rPr>
          <w:rFonts w:ascii="Arial" w:hAnsi="Arial" w:cs="Arial"/>
          <w:bCs/>
          <w:lang w:val="en-GB" w:eastAsia="en-GB"/>
        </w:rPr>
        <w:t xml:space="preserve">should be </w:t>
      </w:r>
      <w:proofErr w:type="gramStart"/>
      <w:r>
        <w:rPr>
          <w:rFonts w:ascii="Arial" w:hAnsi="Arial" w:cs="Arial"/>
          <w:bCs/>
          <w:lang w:val="en-GB" w:eastAsia="en-GB"/>
        </w:rPr>
        <w:t>rejected</w:t>
      </w:r>
      <w:proofErr w:type="gramEnd"/>
      <w:r>
        <w:rPr>
          <w:rFonts w:ascii="Arial" w:hAnsi="Arial" w:cs="Arial"/>
          <w:bCs/>
          <w:lang w:val="en-GB" w:eastAsia="en-GB"/>
        </w:rPr>
        <w:t xml:space="preserve"> </w:t>
      </w:r>
      <w:r w:rsidRPr="00A51732">
        <w:rPr>
          <w:rFonts w:ascii="Arial" w:hAnsi="Arial" w:cs="Arial"/>
          <w:bCs/>
          <w:lang w:val="en-GB" w:eastAsia="en-GB"/>
        </w:rPr>
        <w:t>and the null</w:t>
      </w:r>
      <w:r>
        <w:rPr>
          <w:rFonts w:ascii="Arial" w:hAnsi="Arial" w:cs="Arial"/>
          <w:bCs/>
          <w:lang w:val="en-GB" w:eastAsia="en-GB"/>
        </w:rPr>
        <w:t xml:space="preserve"> should be accepted</w:t>
      </w:r>
      <w:r w:rsidRPr="00A51732">
        <w:rPr>
          <w:rFonts w:ascii="Arial" w:hAnsi="Arial" w:cs="Arial"/>
          <w:bCs/>
          <w:lang w:val="en-GB" w:eastAsia="en-GB"/>
        </w:rPr>
        <w:t>.</w:t>
      </w:r>
      <w:r w:rsidRPr="00A51732">
        <w:rPr>
          <w:rFonts w:ascii="Arial" w:hAnsi="Arial" w:cs="Arial"/>
          <w:bCs/>
          <w:lang w:val="en-GB" w:eastAsia="en-GB"/>
        </w:rPr>
        <w:tab/>
      </w:r>
      <w:r>
        <w:rPr>
          <w:rFonts w:ascii="Arial" w:hAnsi="Arial" w:cs="Arial"/>
          <w:bCs/>
          <w:lang w:val="en-GB" w:eastAsia="en-GB"/>
        </w:rPr>
        <w:t>Therefore, g</w:t>
      </w:r>
      <w:r w:rsidRPr="00A51732">
        <w:rPr>
          <w:rFonts w:ascii="Arial" w:hAnsi="Arial" w:cs="Arial"/>
          <w:bCs/>
          <w:lang w:val="en-GB" w:eastAsia="en-GB"/>
        </w:rPr>
        <w:t>etting managerial positions does not depend on taking coaching previously.</w:t>
      </w:r>
    </w:p>
    <w:p w14:paraId="699A3493" w14:textId="5ED37DE5" w:rsidR="008E2755" w:rsidRPr="008E2755" w:rsidRDefault="008E2755" w:rsidP="00C62B60">
      <w:pPr>
        <w:tabs>
          <w:tab w:val="left" w:pos="720"/>
          <w:tab w:val="left" w:pos="1440"/>
          <w:tab w:val="left" w:pos="2160"/>
          <w:tab w:val="left" w:pos="2880"/>
        </w:tabs>
        <w:rPr>
          <w:rFonts w:ascii="Arial" w:hAnsi="Arial" w:cs="Arial"/>
          <w:bCs/>
          <w:lang w:val="en-GB" w:eastAsia="en-GB"/>
        </w:rPr>
      </w:pPr>
    </w:p>
    <w:p w14:paraId="35F746A8" w14:textId="4CE5D939" w:rsidR="008E2755" w:rsidRPr="00852E79" w:rsidRDefault="00852E79" w:rsidP="00C62B60">
      <w:pPr>
        <w:tabs>
          <w:tab w:val="left" w:pos="720"/>
          <w:tab w:val="left" w:pos="1440"/>
          <w:tab w:val="left" w:pos="2160"/>
          <w:tab w:val="left" w:pos="2880"/>
        </w:tabs>
        <w:rPr>
          <w:rFonts w:ascii="Arial" w:hAnsi="Arial" w:cs="Arial"/>
          <w:b/>
          <w:color w:val="FF0000"/>
          <w:u w:val="single"/>
          <w:lang w:val="en-GB" w:eastAsia="en-GB"/>
        </w:rPr>
      </w:pPr>
      <w:r w:rsidRPr="00852E79">
        <w:rPr>
          <w:rFonts w:ascii="Arial" w:hAnsi="Arial" w:cs="Arial"/>
          <w:b/>
          <w:color w:val="FF0000"/>
          <w:u w:val="single"/>
          <w:lang w:val="en-GB" w:eastAsia="en-GB"/>
        </w:rPr>
        <w:t>To be completed from here and on</w:t>
      </w:r>
    </w:p>
    <w:p w14:paraId="28CB4D7B" w14:textId="77777777" w:rsidR="00852E79" w:rsidRDefault="00852E79" w:rsidP="00C62B60">
      <w:pPr>
        <w:tabs>
          <w:tab w:val="left" w:pos="720"/>
          <w:tab w:val="left" w:pos="1440"/>
          <w:tab w:val="left" w:pos="2160"/>
          <w:tab w:val="left" w:pos="2880"/>
        </w:tabs>
        <w:rPr>
          <w:rFonts w:ascii="Arial" w:hAnsi="Arial" w:cs="Arial"/>
          <w:b/>
          <w:lang w:val="en-GB" w:eastAsia="en-GB"/>
        </w:rPr>
      </w:pPr>
    </w:p>
    <w:p w14:paraId="123F8F2B" w14:textId="5BDFDB92" w:rsidR="00C62B60" w:rsidRDefault="00C62B60" w:rsidP="00C62B60">
      <w:pPr>
        <w:tabs>
          <w:tab w:val="left" w:pos="720"/>
          <w:tab w:val="left" w:pos="1440"/>
          <w:tab w:val="left" w:pos="2160"/>
          <w:tab w:val="left" w:pos="2880"/>
        </w:tabs>
        <w:rPr>
          <w:rFonts w:ascii="Arial" w:hAnsi="Arial" w:cs="Arial"/>
          <w:bCs/>
          <w:lang w:val="en-GB" w:eastAsia="en-GB"/>
        </w:rPr>
      </w:pPr>
      <w:r w:rsidRPr="007117A6">
        <w:rPr>
          <w:rFonts w:ascii="Arial" w:hAnsi="Arial" w:cs="Arial"/>
          <w:b/>
          <w:lang w:val="en-GB" w:eastAsia="en-GB"/>
        </w:rPr>
        <w:t>Hypothesis 5</w:t>
      </w:r>
      <w:r w:rsidRPr="007117A6">
        <w:rPr>
          <w:rFonts w:ascii="Arial" w:hAnsi="Arial" w:cs="Arial"/>
          <w:bCs/>
          <w:lang w:val="en-GB" w:eastAsia="en-GB"/>
        </w:rPr>
        <w:t>: There is a sign</w:t>
      </w:r>
      <w:r>
        <w:rPr>
          <w:rFonts w:ascii="Arial" w:hAnsi="Arial" w:cs="Arial"/>
          <w:bCs/>
          <w:lang w:val="en-GB" w:eastAsia="en-GB"/>
        </w:rPr>
        <w:t>i</w:t>
      </w:r>
      <w:r w:rsidRPr="007117A6">
        <w:rPr>
          <w:rFonts w:ascii="Arial" w:hAnsi="Arial" w:cs="Arial"/>
          <w:bCs/>
          <w:lang w:val="en-GB" w:eastAsia="en-GB"/>
        </w:rPr>
        <w:t>ficant difference between 2 groups of employees who got coaching before and who did not in terms of their total years in work.</w:t>
      </w:r>
    </w:p>
    <w:p w14:paraId="21CF97A8" w14:textId="18C887CD" w:rsidR="00C62B60" w:rsidRDefault="00C62B60" w:rsidP="001A6BD1">
      <w:pPr>
        <w:tabs>
          <w:tab w:val="left" w:pos="720"/>
          <w:tab w:val="left" w:pos="1440"/>
          <w:tab w:val="left" w:pos="2160"/>
          <w:tab w:val="left" w:pos="2880"/>
        </w:tabs>
        <w:rPr>
          <w:rFonts w:ascii="Arial" w:hAnsi="Arial" w:cs="Arial"/>
          <w:bCs/>
          <w:lang w:val="en-GB" w:eastAsia="en-GB"/>
        </w:rPr>
      </w:pPr>
    </w:p>
    <w:p w14:paraId="24416D9B" w14:textId="75631C05" w:rsidR="006526A7" w:rsidRDefault="00C414CC" w:rsidP="006526A7">
      <w:pPr>
        <w:tabs>
          <w:tab w:val="left" w:pos="720"/>
          <w:tab w:val="left" w:pos="1440"/>
          <w:tab w:val="left" w:pos="2160"/>
          <w:tab w:val="left" w:pos="2880"/>
        </w:tabs>
        <w:rPr>
          <w:rFonts w:ascii="Arial" w:hAnsi="Arial" w:cs="Arial"/>
          <w:bCs/>
          <w:lang w:val="en-GB" w:eastAsia="en-GB"/>
        </w:rPr>
      </w:pPr>
      <w:r>
        <w:rPr>
          <w:rFonts w:ascii="Arial" w:hAnsi="Arial" w:cs="Arial"/>
          <w:bCs/>
          <w:lang w:eastAsia="en-GB"/>
        </w:rPr>
        <w:tab/>
      </w:r>
    </w:p>
    <w:p w14:paraId="10833A2A" w14:textId="7D16982A" w:rsidR="00C414CC" w:rsidRPr="00C414CC" w:rsidRDefault="00C414CC" w:rsidP="00C414CC">
      <w:pPr>
        <w:tabs>
          <w:tab w:val="left" w:pos="720"/>
          <w:tab w:val="left" w:pos="1440"/>
          <w:tab w:val="left" w:pos="2160"/>
          <w:tab w:val="left" w:pos="2880"/>
        </w:tabs>
        <w:rPr>
          <w:rFonts w:ascii="Arial" w:hAnsi="Arial" w:cs="Arial"/>
          <w:bCs/>
          <w:lang w:eastAsia="en-GB"/>
        </w:rPr>
      </w:pPr>
    </w:p>
    <w:p w14:paraId="600E8D47" w14:textId="294EB369" w:rsidR="00C414CC" w:rsidRDefault="00C414CC" w:rsidP="001A6BD1">
      <w:pPr>
        <w:tabs>
          <w:tab w:val="left" w:pos="720"/>
          <w:tab w:val="left" w:pos="1440"/>
          <w:tab w:val="left" w:pos="2160"/>
          <w:tab w:val="left" w:pos="2880"/>
        </w:tabs>
        <w:rPr>
          <w:rFonts w:ascii="Arial" w:hAnsi="Arial" w:cs="Arial"/>
          <w:bCs/>
          <w:lang w:val="en-GB" w:eastAsia="en-GB"/>
        </w:rPr>
      </w:pPr>
    </w:p>
    <w:p w14:paraId="4B459C16" w14:textId="77777777" w:rsidR="00C414CC" w:rsidRDefault="00C414CC" w:rsidP="001A6BD1">
      <w:pPr>
        <w:tabs>
          <w:tab w:val="left" w:pos="720"/>
          <w:tab w:val="left" w:pos="1440"/>
          <w:tab w:val="left" w:pos="2160"/>
          <w:tab w:val="left" w:pos="2880"/>
        </w:tabs>
        <w:rPr>
          <w:rFonts w:ascii="Arial" w:hAnsi="Arial" w:cs="Arial"/>
          <w:bCs/>
          <w:lang w:val="en-GB" w:eastAsia="en-GB"/>
        </w:rPr>
      </w:pPr>
    </w:p>
    <w:p w14:paraId="3C6A2CD2" w14:textId="7E4C1038" w:rsidR="00C62B60" w:rsidRDefault="00C62B60" w:rsidP="001A6BD1">
      <w:pPr>
        <w:tabs>
          <w:tab w:val="left" w:pos="720"/>
          <w:tab w:val="left" w:pos="1440"/>
          <w:tab w:val="left" w:pos="2160"/>
          <w:tab w:val="left" w:pos="2880"/>
        </w:tabs>
        <w:rPr>
          <w:rFonts w:ascii="Arial" w:hAnsi="Arial" w:cs="Arial"/>
          <w:bCs/>
          <w:lang w:val="en-GB" w:eastAsia="en-GB"/>
        </w:rPr>
      </w:pPr>
      <w:r w:rsidRPr="00C62B60">
        <w:rPr>
          <w:rFonts w:ascii="Arial" w:hAnsi="Arial" w:cs="Arial"/>
          <w:bCs/>
          <w:noProof/>
          <w:lang w:val="en-GB" w:eastAsia="en-GB"/>
        </w:rPr>
        <w:lastRenderedPageBreak/>
        <w:drawing>
          <wp:inline distT="0" distB="0" distL="0" distR="0" wp14:anchorId="47172137" wp14:editId="58E602A3">
            <wp:extent cx="2504359" cy="2178121"/>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12194" cy="2184935"/>
                    </a:xfrm>
                    <a:prstGeom prst="rect">
                      <a:avLst/>
                    </a:prstGeom>
                  </pic:spPr>
                </pic:pic>
              </a:graphicData>
            </a:graphic>
          </wp:inline>
        </w:drawing>
      </w:r>
    </w:p>
    <w:p w14:paraId="34B2EC57" w14:textId="027131AF" w:rsidR="00917424" w:rsidRDefault="00917424" w:rsidP="001A6BD1">
      <w:pPr>
        <w:tabs>
          <w:tab w:val="left" w:pos="720"/>
          <w:tab w:val="left" w:pos="1440"/>
          <w:tab w:val="left" w:pos="2160"/>
          <w:tab w:val="left" w:pos="2880"/>
        </w:tabs>
        <w:rPr>
          <w:rFonts w:ascii="Arial" w:hAnsi="Arial" w:cs="Arial"/>
          <w:bCs/>
          <w:lang w:val="en-GB" w:eastAsia="en-GB"/>
        </w:rPr>
      </w:pPr>
    </w:p>
    <w:p w14:paraId="7636DDD1" w14:textId="42D09B88" w:rsidR="006526A7" w:rsidRDefault="006526A7" w:rsidP="006526A7">
      <w:pPr>
        <w:tabs>
          <w:tab w:val="left" w:pos="720"/>
          <w:tab w:val="left" w:pos="1440"/>
          <w:tab w:val="left" w:pos="2160"/>
          <w:tab w:val="left" w:pos="2880"/>
        </w:tabs>
        <w:rPr>
          <w:rFonts w:ascii="Arial" w:hAnsi="Arial" w:cs="Arial"/>
          <w:bCs/>
          <w:lang w:val="en-GB" w:eastAsia="en-GB"/>
        </w:rPr>
      </w:pPr>
      <w:r>
        <w:rPr>
          <w:rFonts w:ascii="Arial" w:hAnsi="Arial" w:cs="Arial"/>
          <w:bCs/>
          <w:lang w:eastAsia="en-GB"/>
        </w:rPr>
        <w:tab/>
      </w:r>
      <w:r>
        <w:rPr>
          <w:rFonts w:ascii="Arial" w:hAnsi="Arial" w:cs="Arial"/>
          <w:bCs/>
          <w:lang w:eastAsia="en-GB"/>
        </w:rPr>
        <w:t xml:space="preserve">An </w:t>
      </w:r>
      <w:r w:rsidRPr="00C414CC">
        <w:rPr>
          <w:rFonts w:ascii="Arial" w:hAnsi="Arial" w:cs="Arial"/>
          <w:bCs/>
          <w:lang w:eastAsia="en-GB"/>
        </w:rPr>
        <w:t>“</w:t>
      </w:r>
      <w:proofErr w:type="spellStart"/>
      <w:r w:rsidRPr="00C414CC">
        <w:rPr>
          <w:rFonts w:ascii="Arial" w:hAnsi="Arial" w:cs="Arial"/>
          <w:bCs/>
          <w:lang w:eastAsia="en-GB"/>
        </w:rPr>
        <w:t>Independent</w:t>
      </w:r>
      <w:proofErr w:type="spellEnd"/>
      <w:r w:rsidRPr="00C414CC">
        <w:rPr>
          <w:rFonts w:ascii="Arial" w:hAnsi="Arial" w:cs="Arial"/>
          <w:bCs/>
          <w:lang w:eastAsia="en-GB"/>
        </w:rPr>
        <w:t xml:space="preserve"> </w:t>
      </w:r>
      <w:proofErr w:type="spellStart"/>
      <w:r>
        <w:rPr>
          <w:rFonts w:ascii="Arial" w:hAnsi="Arial" w:cs="Arial"/>
          <w:bCs/>
          <w:lang w:eastAsia="en-GB"/>
        </w:rPr>
        <w:t>two-</w:t>
      </w:r>
      <w:r w:rsidRPr="00C414CC">
        <w:rPr>
          <w:rFonts w:ascii="Arial" w:hAnsi="Arial" w:cs="Arial"/>
          <w:bCs/>
          <w:lang w:eastAsia="en-GB"/>
        </w:rPr>
        <w:t>sample</w:t>
      </w:r>
      <w:proofErr w:type="spellEnd"/>
      <w:r w:rsidRPr="00C414CC">
        <w:rPr>
          <w:rFonts w:ascii="Arial" w:hAnsi="Arial" w:cs="Arial"/>
          <w:bCs/>
          <w:lang w:eastAsia="en-GB"/>
        </w:rPr>
        <w:t xml:space="preserve"> t-</w:t>
      </w:r>
      <w:proofErr w:type="spellStart"/>
      <w:r w:rsidRPr="00C414CC">
        <w:rPr>
          <w:rFonts w:ascii="Arial" w:hAnsi="Arial" w:cs="Arial"/>
          <w:bCs/>
          <w:lang w:eastAsia="en-GB"/>
        </w:rPr>
        <w:t>tests</w:t>
      </w:r>
      <w:proofErr w:type="spellEnd"/>
      <w:r w:rsidRPr="00C414CC">
        <w:rPr>
          <w:rFonts w:ascii="Arial" w:hAnsi="Arial" w:cs="Arial"/>
          <w:bCs/>
          <w:lang w:eastAsia="en-GB"/>
        </w:rPr>
        <w:t xml:space="preserve">” </w:t>
      </w:r>
      <w:proofErr w:type="spellStart"/>
      <w:r w:rsidRPr="00C414CC">
        <w:rPr>
          <w:rFonts w:ascii="Arial" w:hAnsi="Arial" w:cs="Arial"/>
          <w:bCs/>
          <w:lang w:eastAsia="en-GB"/>
        </w:rPr>
        <w:t>were</w:t>
      </w:r>
      <w:proofErr w:type="spellEnd"/>
      <w:r w:rsidRPr="00C414CC">
        <w:rPr>
          <w:rFonts w:ascii="Arial" w:hAnsi="Arial" w:cs="Arial"/>
          <w:bCs/>
          <w:lang w:eastAsia="en-GB"/>
        </w:rPr>
        <w:t xml:space="preserve"> </w:t>
      </w:r>
      <w:proofErr w:type="spellStart"/>
      <w:r w:rsidRPr="00C414CC">
        <w:rPr>
          <w:rFonts w:ascii="Arial" w:hAnsi="Arial" w:cs="Arial"/>
          <w:bCs/>
          <w:lang w:eastAsia="en-GB"/>
        </w:rPr>
        <w:t>conducted</w:t>
      </w:r>
      <w:proofErr w:type="spellEnd"/>
      <w:r w:rsidRPr="00C414CC">
        <w:rPr>
          <w:rFonts w:ascii="Arial" w:hAnsi="Arial" w:cs="Arial"/>
          <w:bCs/>
          <w:lang w:eastAsia="en-GB"/>
        </w:rPr>
        <w:t xml:space="preserve"> </w:t>
      </w:r>
      <w:proofErr w:type="spellStart"/>
      <w:r w:rsidRPr="00C414CC">
        <w:rPr>
          <w:rFonts w:ascii="Arial" w:hAnsi="Arial" w:cs="Arial"/>
          <w:bCs/>
          <w:lang w:eastAsia="en-GB"/>
        </w:rPr>
        <w:t>to</w:t>
      </w:r>
      <w:proofErr w:type="spellEnd"/>
      <w:r w:rsidRPr="00C414CC">
        <w:rPr>
          <w:rFonts w:ascii="Arial" w:hAnsi="Arial" w:cs="Arial"/>
          <w:bCs/>
          <w:lang w:eastAsia="en-GB"/>
        </w:rPr>
        <w:t xml:space="preserve"> </w:t>
      </w:r>
      <w:proofErr w:type="spellStart"/>
      <w:r w:rsidRPr="00C414CC">
        <w:rPr>
          <w:rFonts w:ascii="Arial" w:hAnsi="Arial" w:cs="Arial"/>
          <w:bCs/>
          <w:lang w:eastAsia="en-GB"/>
        </w:rPr>
        <w:t>see</w:t>
      </w:r>
      <w:proofErr w:type="spellEnd"/>
      <w:r w:rsidRPr="00C414CC">
        <w:rPr>
          <w:rFonts w:ascii="Arial" w:hAnsi="Arial" w:cs="Arial"/>
          <w:bCs/>
          <w:lang w:eastAsia="en-GB"/>
        </w:rPr>
        <w:t xml:space="preserve"> </w:t>
      </w:r>
      <w:proofErr w:type="spellStart"/>
      <w:r w:rsidRPr="00C414CC">
        <w:rPr>
          <w:rFonts w:ascii="Arial" w:hAnsi="Arial" w:cs="Arial"/>
          <w:bCs/>
          <w:lang w:eastAsia="en-GB"/>
        </w:rPr>
        <w:t>whether</w:t>
      </w:r>
      <w:proofErr w:type="spellEnd"/>
      <w:r w:rsidRPr="00C414CC">
        <w:rPr>
          <w:rFonts w:ascii="Arial" w:hAnsi="Arial" w:cs="Arial"/>
          <w:bCs/>
          <w:lang w:eastAsia="en-GB"/>
        </w:rPr>
        <w:t xml:space="preserve"> </w:t>
      </w:r>
      <w:proofErr w:type="spellStart"/>
      <w:r w:rsidRPr="00C414CC">
        <w:rPr>
          <w:rFonts w:ascii="Arial" w:hAnsi="Arial" w:cs="Arial"/>
          <w:bCs/>
          <w:lang w:eastAsia="en-GB"/>
        </w:rPr>
        <w:t>there</w:t>
      </w:r>
      <w:proofErr w:type="spellEnd"/>
      <w:r w:rsidRPr="00C414CC">
        <w:rPr>
          <w:rFonts w:ascii="Arial" w:hAnsi="Arial" w:cs="Arial"/>
          <w:bCs/>
          <w:lang w:eastAsia="en-GB"/>
        </w:rPr>
        <w:t xml:space="preserve"> </w:t>
      </w:r>
      <w:proofErr w:type="spellStart"/>
      <w:r w:rsidRPr="00C414CC">
        <w:rPr>
          <w:rFonts w:ascii="Arial" w:hAnsi="Arial" w:cs="Arial"/>
          <w:bCs/>
          <w:lang w:eastAsia="en-GB"/>
        </w:rPr>
        <w:t>were</w:t>
      </w:r>
      <w:proofErr w:type="spellEnd"/>
      <w:r w:rsidRPr="00C414CC">
        <w:rPr>
          <w:rFonts w:ascii="Arial" w:hAnsi="Arial" w:cs="Arial"/>
          <w:bCs/>
          <w:lang w:eastAsia="en-GB"/>
        </w:rPr>
        <w:t xml:space="preserve"> </w:t>
      </w:r>
      <w:proofErr w:type="spellStart"/>
      <w:r w:rsidRPr="00C414CC">
        <w:rPr>
          <w:rFonts w:ascii="Arial" w:hAnsi="Arial" w:cs="Arial"/>
          <w:bCs/>
          <w:lang w:eastAsia="en-GB"/>
        </w:rPr>
        <w:t>significant</w:t>
      </w:r>
      <w:proofErr w:type="spellEnd"/>
      <w:r w:rsidRPr="00C414CC">
        <w:rPr>
          <w:rFonts w:ascii="Arial" w:hAnsi="Arial" w:cs="Arial"/>
          <w:bCs/>
          <w:lang w:eastAsia="en-GB"/>
        </w:rPr>
        <w:t xml:space="preserve"> </w:t>
      </w:r>
      <w:proofErr w:type="spellStart"/>
      <w:r w:rsidRPr="00C414CC">
        <w:rPr>
          <w:rFonts w:ascii="Arial" w:hAnsi="Arial" w:cs="Arial"/>
          <w:bCs/>
          <w:lang w:eastAsia="en-GB"/>
        </w:rPr>
        <w:t>differences</w:t>
      </w:r>
      <w:proofErr w:type="spellEnd"/>
      <w:r w:rsidRPr="00C414CC">
        <w:rPr>
          <w:rFonts w:ascii="Arial" w:hAnsi="Arial" w:cs="Arial"/>
          <w:bCs/>
          <w:lang w:eastAsia="en-GB"/>
        </w:rPr>
        <w:t xml:space="preserve"> </w:t>
      </w:r>
      <w:r w:rsidRPr="007117A6">
        <w:rPr>
          <w:rFonts w:ascii="Arial" w:hAnsi="Arial" w:cs="Arial"/>
          <w:bCs/>
          <w:lang w:val="en-GB" w:eastAsia="en-GB"/>
        </w:rPr>
        <w:t>between 2 groups of employees who got coaching before and who did not in terms of their total years in work.</w:t>
      </w:r>
      <w:r>
        <w:rPr>
          <w:rFonts w:ascii="Arial" w:hAnsi="Arial" w:cs="Arial"/>
          <w:bCs/>
          <w:lang w:val="en-GB" w:eastAsia="en-GB"/>
        </w:rPr>
        <w:t xml:space="preserve"> The results indicate a very small P-value therefore we a</w:t>
      </w:r>
      <w:r w:rsidRPr="00A51732">
        <w:rPr>
          <w:rFonts w:ascii="Arial" w:hAnsi="Arial" w:cs="Arial"/>
          <w:bCs/>
          <w:lang w:val="en-GB" w:eastAsia="en-GB"/>
        </w:rPr>
        <w:t xml:space="preserve">ccept the </w:t>
      </w:r>
      <w:r>
        <w:rPr>
          <w:rFonts w:ascii="Arial" w:hAnsi="Arial" w:cs="Arial"/>
          <w:bCs/>
          <w:lang w:val="en-GB" w:eastAsia="en-GB"/>
        </w:rPr>
        <w:t xml:space="preserve">alternate </w:t>
      </w:r>
      <w:r w:rsidRPr="00A51732">
        <w:rPr>
          <w:rFonts w:ascii="Arial" w:hAnsi="Arial" w:cs="Arial"/>
          <w:bCs/>
          <w:lang w:val="en-GB" w:eastAsia="en-GB"/>
        </w:rPr>
        <w:t>hypothesis</w:t>
      </w:r>
      <w:r>
        <w:rPr>
          <w:rFonts w:ascii="Arial" w:hAnsi="Arial" w:cs="Arial"/>
          <w:bCs/>
          <w:lang w:val="en-GB" w:eastAsia="en-GB"/>
        </w:rPr>
        <w:t xml:space="preserve"> and denote that </w:t>
      </w:r>
      <w:r w:rsidRPr="00A51732">
        <w:rPr>
          <w:rFonts w:ascii="Arial" w:hAnsi="Arial" w:cs="Arial"/>
          <w:bCs/>
          <w:lang w:val="en-GB" w:eastAsia="en-GB"/>
        </w:rPr>
        <w:t>there is significant difference</w:t>
      </w:r>
      <w:r>
        <w:rPr>
          <w:rFonts w:ascii="Arial" w:hAnsi="Arial" w:cs="Arial"/>
          <w:bCs/>
          <w:lang w:val="en-GB" w:eastAsia="en-GB"/>
        </w:rPr>
        <w:t xml:space="preserve"> </w:t>
      </w:r>
      <w:r w:rsidRPr="007117A6">
        <w:rPr>
          <w:rFonts w:ascii="Arial" w:hAnsi="Arial" w:cs="Arial"/>
          <w:bCs/>
          <w:lang w:val="en-GB" w:eastAsia="en-GB"/>
        </w:rPr>
        <w:t>between 2 groups of employees who got coaching before and who did not in terms of their total years in work.</w:t>
      </w:r>
    </w:p>
    <w:p w14:paraId="31E89609" w14:textId="77777777" w:rsidR="006526A7" w:rsidRDefault="006526A7" w:rsidP="006526A7">
      <w:pPr>
        <w:tabs>
          <w:tab w:val="left" w:pos="720"/>
          <w:tab w:val="left" w:pos="1440"/>
          <w:tab w:val="left" w:pos="2160"/>
          <w:tab w:val="left" w:pos="2880"/>
        </w:tabs>
        <w:rPr>
          <w:rFonts w:ascii="Arial" w:hAnsi="Arial" w:cs="Arial"/>
          <w:bCs/>
          <w:lang w:val="en-GB" w:eastAsia="en-GB"/>
        </w:rPr>
      </w:pPr>
    </w:p>
    <w:p w14:paraId="4B8BB554" w14:textId="49B83E8B" w:rsidR="00917424" w:rsidRDefault="00917424" w:rsidP="001A6BD1">
      <w:pPr>
        <w:tabs>
          <w:tab w:val="left" w:pos="720"/>
          <w:tab w:val="left" w:pos="1440"/>
          <w:tab w:val="left" w:pos="2160"/>
          <w:tab w:val="left" w:pos="2880"/>
        </w:tabs>
        <w:rPr>
          <w:rFonts w:ascii="Arial" w:hAnsi="Arial" w:cs="Arial"/>
          <w:bCs/>
          <w:lang w:val="en-GB" w:eastAsia="en-GB"/>
        </w:rPr>
      </w:pPr>
    </w:p>
    <w:p w14:paraId="21A3C161" w14:textId="14BF513D" w:rsidR="00917424" w:rsidRPr="00917424" w:rsidRDefault="00917424" w:rsidP="00917424">
      <w:pPr>
        <w:tabs>
          <w:tab w:val="left" w:pos="720"/>
          <w:tab w:val="left" w:pos="1440"/>
          <w:tab w:val="left" w:pos="2160"/>
          <w:tab w:val="left" w:pos="2880"/>
        </w:tabs>
        <w:rPr>
          <w:rFonts w:ascii="Arial" w:hAnsi="Arial" w:cs="Arial"/>
          <w:b/>
          <w:lang w:val="en-GB" w:eastAsia="en-GB"/>
        </w:rPr>
      </w:pPr>
      <w:r w:rsidRPr="00917424">
        <w:rPr>
          <w:rFonts w:ascii="Arial" w:hAnsi="Arial" w:cs="Arial"/>
          <w:b/>
          <w:lang w:val="en-GB" w:eastAsia="en-GB"/>
        </w:rPr>
        <w:t xml:space="preserve">Assessing for </w:t>
      </w:r>
      <w:r w:rsidR="002A2016">
        <w:rPr>
          <w:rFonts w:ascii="Arial" w:hAnsi="Arial" w:cs="Arial"/>
          <w:b/>
          <w:bCs/>
          <w:lang w:val="en-GB" w:eastAsia="en-GB"/>
        </w:rPr>
        <w:t>understanding the residue of the 2-year</w:t>
      </w:r>
      <w:r w:rsidRPr="00917424">
        <w:rPr>
          <w:rFonts w:ascii="Arial" w:hAnsi="Arial" w:cs="Arial"/>
          <w:b/>
          <w:bCs/>
          <w:lang w:val="en-GB" w:eastAsia="en-GB"/>
        </w:rPr>
        <w:t xml:space="preserve"> DOST </w:t>
      </w:r>
      <w:r w:rsidR="002A2016">
        <w:rPr>
          <w:rFonts w:ascii="Arial" w:hAnsi="Arial" w:cs="Arial"/>
          <w:b/>
          <w:bCs/>
          <w:lang w:val="en-GB" w:eastAsia="en-GB"/>
        </w:rPr>
        <w:t xml:space="preserve">coaching programme: the perception of the existence of DOST </w:t>
      </w:r>
      <w:r w:rsidRPr="00917424">
        <w:rPr>
          <w:rFonts w:ascii="Arial" w:hAnsi="Arial" w:cs="Arial"/>
          <w:b/>
          <w:bCs/>
          <w:lang w:val="en-GB" w:eastAsia="en-GB"/>
        </w:rPr>
        <w:t>behaviours were used as a means of promotion</w:t>
      </w:r>
      <w:r w:rsidRPr="00917424">
        <w:rPr>
          <w:rFonts w:ascii="Arial" w:hAnsi="Arial" w:cs="Arial"/>
          <w:b/>
          <w:lang w:val="en-GB" w:eastAsia="en-GB"/>
        </w:rPr>
        <w:t xml:space="preserve"> (Hypothesis </w:t>
      </w:r>
      <w:r>
        <w:rPr>
          <w:rFonts w:ascii="Arial" w:hAnsi="Arial" w:cs="Arial"/>
          <w:b/>
          <w:lang w:val="en-GB" w:eastAsia="en-GB"/>
        </w:rPr>
        <w:t>4 and 5</w:t>
      </w:r>
      <w:r w:rsidRPr="00917424">
        <w:rPr>
          <w:rFonts w:ascii="Arial" w:hAnsi="Arial" w:cs="Arial"/>
          <w:b/>
          <w:lang w:val="en-GB" w:eastAsia="en-GB"/>
        </w:rPr>
        <w:t>)</w:t>
      </w:r>
    </w:p>
    <w:p w14:paraId="3C4441F9" w14:textId="77777777" w:rsidR="00917424" w:rsidRDefault="00917424" w:rsidP="001A6BD1">
      <w:pPr>
        <w:tabs>
          <w:tab w:val="left" w:pos="720"/>
          <w:tab w:val="left" w:pos="1440"/>
          <w:tab w:val="left" w:pos="2160"/>
          <w:tab w:val="left" w:pos="2880"/>
        </w:tabs>
        <w:rPr>
          <w:rFonts w:ascii="Arial" w:hAnsi="Arial" w:cs="Arial"/>
          <w:bCs/>
          <w:lang w:val="en-GB" w:eastAsia="en-GB"/>
        </w:rPr>
      </w:pPr>
    </w:p>
    <w:p w14:paraId="338C5763" w14:textId="77777777" w:rsidR="00917424" w:rsidRDefault="00917424" w:rsidP="00917424">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The questions from number 6 to 9 aimed at looking at the residue of the 2-year (between 2016 and 2018) DOST coaching programme on the company culture as perceived by the questionnaire participants.</w:t>
      </w:r>
    </w:p>
    <w:p w14:paraId="577E8F21" w14:textId="77777777" w:rsidR="00917424" w:rsidRDefault="00917424" w:rsidP="001A6BD1">
      <w:pPr>
        <w:tabs>
          <w:tab w:val="left" w:pos="720"/>
          <w:tab w:val="left" w:pos="1440"/>
          <w:tab w:val="left" w:pos="2160"/>
          <w:tab w:val="left" w:pos="2880"/>
        </w:tabs>
        <w:rPr>
          <w:rFonts w:ascii="Arial" w:hAnsi="Arial" w:cs="Arial"/>
          <w:bCs/>
          <w:lang w:val="en-GB" w:eastAsia="en-GB"/>
        </w:rPr>
      </w:pPr>
    </w:p>
    <w:p w14:paraId="557037E9" w14:textId="60F0360A" w:rsidR="00C62B60" w:rsidRPr="006526A7" w:rsidRDefault="00C62B60" w:rsidP="00C62B60">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Hypothesis 6</w:t>
      </w:r>
      <w:r>
        <w:rPr>
          <w:rFonts w:ascii="Arial" w:hAnsi="Arial" w:cs="Arial"/>
          <w:b/>
          <w:lang w:val="en-GB" w:eastAsia="en-GB"/>
        </w:rPr>
        <w:t xml:space="preserve">: </w:t>
      </w:r>
      <w:r w:rsidRPr="007117A6">
        <w:rPr>
          <w:rFonts w:ascii="Arial" w:hAnsi="Arial" w:cs="Arial"/>
          <w:bCs/>
          <w:lang w:val="en-GB" w:eastAsia="en-GB"/>
        </w:rPr>
        <w:t>There is a sign</w:t>
      </w:r>
      <w:r>
        <w:rPr>
          <w:rFonts w:ascii="Arial" w:hAnsi="Arial" w:cs="Arial"/>
          <w:bCs/>
          <w:lang w:val="en-GB" w:eastAsia="en-GB"/>
        </w:rPr>
        <w:t>i</w:t>
      </w:r>
      <w:r w:rsidRPr="007117A6">
        <w:rPr>
          <w:rFonts w:ascii="Arial" w:hAnsi="Arial" w:cs="Arial"/>
          <w:bCs/>
          <w:lang w:val="en-GB" w:eastAsia="en-GB"/>
        </w:rPr>
        <w:t xml:space="preserve">ficant difference </w:t>
      </w:r>
      <w:r>
        <w:rPr>
          <w:rFonts w:ascii="Arial" w:hAnsi="Arial" w:cs="Arial"/>
          <w:bCs/>
          <w:lang w:val="en-GB" w:eastAsia="en-GB"/>
        </w:rPr>
        <w:t xml:space="preserve">among 3 different </w:t>
      </w:r>
      <w:r w:rsidRPr="0039646D">
        <w:rPr>
          <w:rFonts w:ascii="Arial" w:hAnsi="Arial" w:cs="Arial"/>
          <w:sz w:val="22"/>
          <w:szCs w:val="22"/>
          <w:lang w:val="en-GB" w:eastAsia="en-GB"/>
        </w:rPr>
        <w:t>managerial</w:t>
      </w:r>
      <w:r>
        <w:rPr>
          <w:rFonts w:ascii="Arial" w:hAnsi="Arial" w:cs="Arial"/>
          <w:lang w:val="en-GB" w:eastAsia="en-GB"/>
        </w:rPr>
        <w:t xml:space="preserve"> </w:t>
      </w:r>
      <w:r w:rsidRPr="0039646D">
        <w:rPr>
          <w:rFonts w:ascii="Arial" w:hAnsi="Arial" w:cs="Arial"/>
          <w:sz w:val="22"/>
          <w:szCs w:val="22"/>
          <w:lang w:val="en-GB" w:eastAsia="en-GB"/>
        </w:rPr>
        <w:t>level</w:t>
      </w:r>
      <w:r>
        <w:rPr>
          <w:rFonts w:ascii="Arial" w:hAnsi="Arial" w:cs="Arial"/>
          <w:lang w:val="en-GB" w:eastAsia="en-GB"/>
        </w:rPr>
        <w:t>s’</w:t>
      </w:r>
      <w:r w:rsidRPr="0039646D">
        <w:rPr>
          <w:rFonts w:ascii="Arial" w:hAnsi="Arial" w:cs="Arial"/>
          <w:sz w:val="22"/>
          <w:szCs w:val="22"/>
          <w:lang w:val="en-GB" w:eastAsia="en-GB"/>
        </w:rPr>
        <w:t xml:space="preserve"> </w:t>
      </w:r>
      <w:r w:rsidRPr="006526A7">
        <w:rPr>
          <w:rFonts w:ascii="Arial" w:hAnsi="Arial" w:cs="Arial"/>
          <w:bCs/>
          <w:lang w:val="en-GB" w:eastAsia="en-GB"/>
        </w:rPr>
        <w:t>perception of DOST behaviours existence in the organization</w:t>
      </w:r>
    </w:p>
    <w:p w14:paraId="7A55FED0" w14:textId="18AC4F67" w:rsidR="00AC29EB" w:rsidRDefault="00AC29EB" w:rsidP="00C62B60">
      <w:pPr>
        <w:tabs>
          <w:tab w:val="left" w:pos="720"/>
          <w:tab w:val="left" w:pos="1440"/>
          <w:tab w:val="left" w:pos="2160"/>
          <w:tab w:val="left" w:pos="2880"/>
        </w:tabs>
        <w:rPr>
          <w:rFonts w:ascii="Arial" w:hAnsi="Arial" w:cs="Arial"/>
          <w:lang w:val="en-GB" w:eastAsia="en-GB"/>
        </w:rPr>
      </w:pPr>
    </w:p>
    <w:p w14:paraId="2973C5CC" w14:textId="12718E0D" w:rsidR="009D1E4E" w:rsidRDefault="009D1E4E" w:rsidP="009D1E4E">
      <w:pPr>
        <w:rPr>
          <w:rFonts w:ascii="Arial" w:hAnsi="Arial" w:cs="Arial"/>
          <w:bCs/>
          <w:lang w:val="en-GB" w:eastAsia="en-GB"/>
        </w:rPr>
      </w:pPr>
      <w:r>
        <w:rPr>
          <w:rFonts w:ascii="Arial" w:hAnsi="Arial" w:cs="Arial"/>
          <w:bCs/>
          <w:lang w:val="en-GB" w:eastAsia="en-GB"/>
        </w:rPr>
        <w:tab/>
      </w:r>
      <w:r>
        <w:rPr>
          <w:rFonts w:ascii="Arial" w:hAnsi="Arial" w:cs="Arial"/>
          <w:bCs/>
          <w:lang w:val="en-GB" w:eastAsia="en-GB"/>
        </w:rPr>
        <w:t xml:space="preserve">A </w:t>
      </w:r>
      <w:r>
        <w:rPr>
          <w:rFonts w:ascii="Arial" w:hAnsi="Arial" w:cs="Arial"/>
          <w:bCs/>
          <w:lang w:val="en-GB" w:eastAsia="en-GB"/>
        </w:rPr>
        <w:t>two</w:t>
      </w:r>
      <w:r>
        <w:rPr>
          <w:rFonts w:ascii="Arial" w:hAnsi="Arial" w:cs="Arial"/>
          <w:bCs/>
          <w:lang w:val="en-GB" w:eastAsia="en-GB"/>
        </w:rPr>
        <w:t xml:space="preserve">-way ANOVA test is conducted on Excel to test the hypothesis. As the p-value is </w:t>
      </w:r>
      <w:r>
        <w:rPr>
          <w:rFonts w:ascii="Arial" w:hAnsi="Arial" w:cs="Arial"/>
          <w:bCs/>
          <w:lang w:val="en-GB" w:eastAsia="en-GB"/>
        </w:rPr>
        <w:t>really smaller</w:t>
      </w:r>
      <w:r>
        <w:rPr>
          <w:rFonts w:ascii="Arial" w:hAnsi="Arial" w:cs="Arial"/>
          <w:bCs/>
          <w:lang w:val="en-GB" w:eastAsia="en-GB"/>
        </w:rPr>
        <w:t xml:space="preserve"> than 0,5, we </w:t>
      </w:r>
      <w:r>
        <w:rPr>
          <w:rFonts w:ascii="Arial" w:hAnsi="Arial" w:cs="Arial"/>
          <w:bCs/>
          <w:lang w:val="en-GB" w:eastAsia="en-GB"/>
        </w:rPr>
        <w:t>accept</w:t>
      </w:r>
      <w:r w:rsidRPr="00A51732">
        <w:rPr>
          <w:rFonts w:ascii="Arial" w:hAnsi="Arial" w:cs="Arial"/>
          <w:bCs/>
          <w:lang w:val="en-GB" w:eastAsia="en-GB"/>
        </w:rPr>
        <w:t xml:space="preserve"> the alternate hypothesis</w:t>
      </w:r>
      <w:r>
        <w:rPr>
          <w:rFonts w:ascii="Arial" w:hAnsi="Arial" w:cs="Arial"/>
          <w:bCs/>
          <w:lang w:val="en-GB" w:eastAsia="en-GB"/>
        </w:rPr>
        <w:t xml:space="preserve"> and </w:t>
      </w:r>
      <w:r>
        <w:rPr>
          <w:rFonts w:ascii="Arial" w:hAnsi="Arial" w:cs="Arial"/>
          <w:bCs/>
          <w:lang w:val="en-GB" w:eastAsia="en-GB"/>
        </w:rPr>
        <w:t>reject</w:t>
      </w:r>
      <w:r w:rsidRPr="00A51732">
        <w:rPr>
          <w:rFonts w:ascii="Arial" w:hAnsi="Arial" w:cs="Arial"/>
          <w:bCs/>
          <w:lang w:val="en-GB" w:eastAsia="en-GB"/>
        </w:rPr>
        <w:t xml:space="preserve"> the null: </w:t>
      </w:r>
      <w:r>
        <w:rPr>
          <w:rFonts w:ascii="Arial" w:hAnsi="Arial" w:cs="Arial"/>
          <w:bCs/>
          <w:lang w:val="en-GB" w:eastAsia="en-GB"/>
        </w:rPr>
        <w:t>There is</w:t>
      </w:r>
      <w:r>
        <w:rPr>
          <w:rFonts w:ascii="Calibri" w:hAnsi="Calibri" w:cs="Calibri"/>
          <w:color w:val="000000"/>
        </w:rPr>
        <w:t xml:space="preserve"> </w:t>
      </w:r>
      <w:proofErr w:type="spellStart"/>
      <w:r w:rsidRPr="009D1E4E">
        <w:rPr>
          <w:rFonts w:ascii="Arial" w:hAnsi="Arial" w:cs="Arial"/>
          <w:bCs/>
          <w:lang w:val="en-GB" w:eastAsia="en-GB"/>
        </w:rPr>
        <w:t>significant</w:t>
      </w:r>
      <w:proofErr w:type="spellEnd"/>
      <w:r w:rsidRPr="009D1E4E">
        <w:rPr>
          <w:rFonts w:ascii="Arial" w:hAnsi="Arial" w:cs="Arial"/>
          <w:bCs/>
          <w:lang w:val="en-GB" w:eastAsia="en-GB"/>
        </w:rPr>
        <w:t xml:space="preserve"> </w:t>
      </w:r>
      <w:proofErr w:type="spellStart"/>
      <w:r w:rsidRPr="009D1E4E">
        <w:rPr>
          <w:rFonts w:ascii="Arial" w:hAnsi="Arial" w:cs="Arial"/>
          <w:bCs/>
          <w:lang w:val="en-GB" w:eastAsia="en-GB"/>
        </w:rPr>
        <w:t>difference</w:t>
      </w:r>
      <w:proofErr w:type="spellEnd"/>
      <w:r w:rsidRPr="009D1E4E">
        <w:rPr>
          <w:rFonts w:ascii="Arial" w:hAnsi="Arial" w:cs="Arial"/>
          <w:bCs/>
          <w:lang w:val="en-GB" w:eastAsia="en-GB"/>
        </w:rPr>
        <w:t xml:space="preserve"> </w:t>
      </w:r>
      <w:proofErr w:type="spellStart"/>
      <w:r w:rsidRPr="009D1E4E">
        <w:rPr>
          <w:rFonts w:ascii="Arial" w:hAnsi="Arial" w:cs="Arial"/>
          <w:bCs/>
          <w:lang w:val="en-GB" w:eastAsia="en-GB"/>
        </w:rPr>
        <w:t>among</w:t>
      </w:r>
      <w:proofErr w:type="spellEnd"/>
      <w:r w:rsidRPr="009D1E4E">
        <w:rPr>
          <w:rFonts w:ascii="Arial" w:hAnsi="Arial" w:cs="Arial"/>
          <w:bCs/>
          <w:lang w:val="en-GB" w:eastAsia="en-GB"/>
        </w:rPr>
        <w:t xml:space="preserve"> </w:t>
      </w:r>
      <w:r>
        <w:rPr>
          <w:rFonts w:ascii="Arial" w:hAnsi="Arial" w:cs="Arial"/>
          <w:bCs/>
          <w:lang w:val="en-GB" w:eastAsia="en-GB"/>
        </w:rPr>
        <w:t xml:space="preserve">3 different </w:t>
      </w:r>
      <w:r w:rsidRPr="009D1E4E">
        <w:rPr>
          <w:rFonts w:ascii="Arial" w:hAnsi="Arial" w:cs="Arial"/>
          <w:bCs/>
          <w:lang w:val="en-GB" w:eastAsia="en-GB"/>
        </w:rPr>
        <w:t>managerial levels’ perception of DOST behaviours existence in the organization</w:t>
      </w:r>
      <w:r>
        <w:rPr>
          <w:rFonts w:ascii="Arial" w:hAnsi="Arial" w:cs="Arial"/>
          <w:bCs/>
          <w:lang w:val="en-GB" w:eastAsia="en-GB"/>
        </w:rPr>
        <w:t>.</w:t>
      </w:r>
    </w:p>
    <w:p w14:paraId="256EF417" w14:textId="5977EFE9" w:rsidR="009D1E4E" w:rsidRDefault="009D1E4E" w:rsidP="00C62B60">
      <w:pPr>
        <w:tabs>
          <w:tab w:val="left" w:pos="720"/>
          <w:tab w:val="left" w:pos="1440"/>
          <w:tab w:val="left" w:pos="2160"/>
          <w:tab w:val="left" w:pos="2880"/>
        </w:tabs>
        <w:rPr>
          <w:rFonts w:ascii="Arial" w:hAnsi="Arial" w:cs="Arial"/>
          <w:lang w:val="en-GB" w:eastAsia="en-GB"/>
        </w:rPr>
      </w:pPr>
    </w:p>
    <w:p w14:paraId="1243B92A" w14:textId="3F0695E0" w:rsidR="00AC29EB" w:rsidRPr="007117A6" w:rsidRDefault="00AC29EB" w:rsidP="00C62B60">
      <w:pPr>
        <w:tabs>
          <w:tab w:val="left" w:pos="720"/>
          <w:tab w:val="left" w:pos="1440"/>
          <w:tab w:val="left" w:pos="2160"/>
          <w:tab w:val="left" w:pos="2880"/>
        </w:tabs>
        <w:rPr>
          <w:rFonts w:ascii="Arial" w:hAnsi="Arial" w:cs="Arial"/>
          <w:bCs/>
          <w:highlight w:val="yellow"/>
          <w:lang w:val="en-GB" w:eastAsia="en-GB"/>
        </w:rPr>
      </w:pPr>
      <w:r w:rsidRPr="00AC29EB">
        <w:rPr>
          <w:rFonts w:ascii="Arial" w:hAnsi="Arial" w:cs="Arial"/>
          <w:bCs/>
          <w:noProof/>
          <w:lang w:val="en-GB" w:eastAsia="en-GB"/>
        </w:rPr>
        <w:lastRenderedPageBreak/>
        <w:drawing>
          <wp:inline distT="0" distB="0" distL="0" distR="0" wp14:anchorId="7AB08F5C" wp14:editId="03159042">
            <wp:extent cx="4633645" cy="3447379"/>
            <wp:effectExtent l="0" t="0" r="190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46028" cy="3456592"/>
                    </a:xfrm>
                    <a:prstGeom prst="rect">
                      <a:avLst/>
                    </a:prstGeom>
                  </pic:spPr>
                </pic:pic>
              </a:graphicData>
            </a:graphic>
          </wp:inline>
        </w:drawing>
      </w:r>
    </w:p>
    <w:p w14:paraId="1DB33468" w14:textId="4E2795F4" w:rsidR="00C62B60" w:rsidRDefault="00C62B60" w:rsidP="001A6BD1">
      <w:pPr>
        <w:tabs>
          <w:tab w:val="left" w:pos="720"/>
          <w:tab w:val="left" w:pos="1440"/>
          <w:tab w:val="left" w:pos="2160"/>
          <w:tab w:val="left" w:pos="2880"/>
        </w:tabs>
        <w:rPr>
          <w:rFonts w:ascii="Arial" w:hAnsi="Arial" w:cs="Arial"/>
          <w:bCs/>
          <w:lang w:val="en-GB" w:eastAsia="en-GB"/>
        </w:rPr>
      </w:pPr>
    </w:p>
    <w:p w14:paraId="5FB0814A" w14:textId="78144BBB" w:rsidR="009D1E4E" w:rsidRDefault="009D1E4E" w:rsidP="009D1E4E">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t>For the Research question number 11, “H</w:t>
      </w:r>
      <w:r w:rsidRPr="00987CDB">
        <w:rPr>
          <w:rFonts w:ascii="Arial" w:hAnsi="Arial" w:cs="Arial"/>
          <w:bCs/>
          <w:lang w:val="en-GB" w:eastAsia="en-GB"/>
        </w:rPr>
        <w:t xml:space="preserve">ow does </w:t>
      </w:r>
      <w:r w:rsidRPr="00987CDB">
        <w:rPr>
          <w:rFonts w:ascii="Arial" w:hAnsi="Arial" w:cs="Arial"/>
          <w:lang w:val="en-GB" w:eastAsia="en-GB"/>
        </w:rPr>
        <w:t>managerial level affect the perception level of DOST behaviours existence in the organization?</w:t>
      </w:r>
      <w:r>
        <w:rPr>
          <w:rFonts w:ascii="Arial" w:hAnsi="Arial" w:cs="Arial"/>
          <w:bCs/>
          <w:lang w:val="en-GB" w:eastAsia="en-GB"/>
        </w:rPr>
        <w:t>”, the answer is reached via a bar graph</w:t>
      </w:r>
      <w:r w:rsidR="00712960">
        <w:rPr>
          <w:rFonts w:ascii="Arial" w:hAnsi="Arial" w:cs="Arial"/>
          <w:bCs/>
          <w:lang w:val="en-GB" w:eastAsia="en-GB"/>
        </w:rPr>
        <w:t xml:space="preserve"> (Chart 2)</w:t>
      </w:r>
      <w:r>
        <w:rPr>
          <w:rFonts w:ascii="Arial" w:hAnsi="Arial" w:cs="Arial"/>
          <w:bCs/>
          <w:lang w:val="en-GB" w:eastAsia="en-GB"/>
        </w:rPr>
        <w:t xml:space="preserve">. </w:t>
      </w:r>
      <w:proofErr w:type="gramStart"/>
      <w:r>
        <w:rPr>
          <w:rFonts w:ascii="Arial" w:hAnsi="Arial" w:cs="Arial"/>
          <w:bCs/>
          <w:lang w:val="en-GB" w:eastAsia="en-GB"/>
        </w:rPr>
        <w:t>Actually</w:t>
      </w:r>
      <w:proofErr w:type="gramEnd"/>
      <w:r>
        <w:rPr>
          <w:rFonts w:ascii="Arial" w:hAnsi="Arial" w:cs="Arial"/>
          <w:bCs/>
          <w:lang w:val="en-GB" w:eastAsia="en-GB"/>
        </w:rPr>
        <w:t xml:space="preserve"> as the managerial level decreases, the perception level of the DOST behaviours existence decreases.</w:t>
      </w:r>
    </w:p>
    <w:p w14:paraId="3ED7B75E" w14:textId="74A26DD5" w:rsidR="00712960" w:rsidRDefault="00712960" w:rsidP="009D1E4E">
      <w:pPr>
        <w:tabs>
          <w:tab w:val="left" w:pos="720"/>
          <w:tab w:val="left" w:pos="1440"/>
          <w:tab w:val="left" w:pos="2160"/>
          <w:tab w:val="left" w:pos="2880"/>
        </w:tabs>
        <w:rPr>
          <w:rFonts w:ascii="Arial" w:hAnsi="Arial" w:cs="Arial"/>
          <w:bCs/>
          <w:lang w:val="en-GB" w:eastAsia="en-GB"/>
        </w:rPr>
      </w:pPr>
    </w:p>
    <w:p w14:paraId="748E0E5C" w14:textId="3C4682CA" w:rsidR="00712960" w:rsidRPr="00712960" w:rsidRDefault="00712960" w:rsidP="00712960">
      <w:pPr>
        <w:tabs>
          <w:tab w:val="left" w:pos="720"/>
          <w:tab w:val="left" w:pos="1440"/>
          <w:tab w:val="left" w:pos="2160"/>
          <w:tab w:val="left" w:pos="2880"/>
        </w:tabs>
        <w:rPr>
          <w:rFonts w:ascii="Arial" w:hAnsi="Arial" w:cs="Arial"/>
          <w:bCs/>
          <w:i/>
          <w:iCs/>
          <w:lang w:val="en-GB" w:eastAsia="en-GB"/>
        </w:rPr>
      </w:pPr>
      <w:r w:rsidRPr="00712960">
        <w:rPr>
          <w:rFonts w:ascii="Arial" w:hAnsi="Arial" w:cs="Arial"/>
          <w:bCs/>
          <w:i/>
          <w:iCs/>
          <w:lang w:val="en-GB" w:eastAsia="en-GB"/>
        </w:rPr>
        <w:t xml:space="preserve">Chart </w:t>
      </w:r>
      <w:r>
        <w:rPr>
          <w:rFonts w:ascii="Arial" w:hAnsi="Arial" w:cs="Arial"/>
          <w:bCs/>
          <w:i/>
          <w:iCs/>
          <w:lang w:val="en-GB" w:eastAsia="en-GB"/>
        </w:rPr>
        <w:t>2</w:t>
      </w:r>
      <w:r w:rsidRPr="00712960">
        <w:rPr>
          <w:rFonts w:ascii="Arial" w:hAnsi="Arial" w:cs="Arial"/>
          <w:bCs/>
          <w:i/>
          <w:iCs/>
          <w:lang w:val="en-GB" w:eastAsia="en-GB"/>
        </w:rPr>
        <w:t>:</w:t>
      </w:r>
      <w:r>
        <w:rPr>
          <w:rFonts w:ascii="Arial" w:hAnsi="Arial" w:cs="Arial"/>
          <w:bCs/>
          <w:i/>
          <w:iCs/>
          <w:lang w:val="en-GB" w:eastAsia="en-GB"/>
        </w:rPr>
        <w:t xml:space="preserve"> M</w:t>
      </w:r>
      <w:r w:rsidRPr="00712960">
        <w:rPr>
          <w:rFonts w:ascii="Arial" w:hAnsi="Arial" w:cs="Arial"/>
          <w:bCs/>
          <w:i/>
          <w:iCs/>
          <w:lang w:val="en-GB" w:eastAsia="en-GB"/>
        </w:rPr>
        <w:t>anagerial level affect</w:t>
      </w:r>
      <w:r>
        <w:rPr>
          <w:rFonts w:ascii="Arial" w:hAnsi="Arial" w:cs="Arial"/>
          <w:bCs/>
          <w:i/>
          <w:iCs/>
          <w:lang w:val="en-GB" w:eastAsia="en-GB"/>
        </w:rPr>
        <w:t>ing</w:t>
      </w:r>
      <w:r w:rsidRPr="00712960">
        <w:rPr>
          <w:rFonts w:ascii="Arial" w:hAnsi="Arial" w:cs="Arial"/>
          <w:bCs/>
          <w:i/>
          <w:iCs/>
          <w:lang w:val="en-GB" w:eastAsia="en-GB"/>
        </w:rPr>
        <w:t xml:space="preserve"> the perception level of DOST behaviours existence</w:t>
      </w:r>
      <w:r w:rsidRPr="00712960">
        <w:rPr>
          <w:rFonts w:ascii="Arial" w:hAnsi="Arial" w:cs="Arial"/>
          <w:bCs/>
          <w:i/>
          <w:iCs/>
          <w:lang w:val="en-GB" w:eastAsia="en-GB"/>
        </w:rPr>
        <w:t xml:space="preserve"> </w:t>
      </w:r>
      <w:r>
        <w:rPr>
          <w:rFonts w:ascii="Arial" w:hAnsi="Arial" w:cs="Arial"/>
          <w:bCs/>
          <w:i/>
          <w:iCs/>
          <w:lang w:val="en-GB" w:eastAsia="en-GB"/>
        </w:rPr>
        <w:t>by 2020</w:t>
      </w:r>
    </w:p>
    <w:p w14:paraId="165C78AC" w14:textId="77777777" w:rsidR="00712960" w:rsidRDefault="00712960" w:rsidP="009D1E4E">
      <w:pPr>
        <w:tabs>
          <w:tab w:val="left" w:pos="720"/>
          <w:tab w:val="left" w:pos="1440"/>
          <w:tab w:val="left" w:pos="2160"/>
          <w:tab w:val="left" w:pos="2880"/>
        </w:tabs>
        <w:rPr>
          <w:rFonts w:ascii="Arial" w:hAnsi="Arial" w:cs="Arial"/>
          <w:bCs/>
          <w:lang w:val="en-GB" w:eastAsia="en-GB"/>
        </w:rPr>
      </w:pPr>
    </w:p>
    <w:p w14:paraId="770240EE" w14:textId="77777777" w:rsidR="009D1E4E" w:rsidRDefault="009D1E4E" w:rsidP="001A6BD1">
      <w:pPr>
        <w:tabs>
          <w:tab w:val="left" w:pos="720"/>
          <w:tab w:val="left" w:pos="1440"/>
          <w:tab w:val="left" w:pos="2160"/>
          <w:tab w:val="left" w:pos="2880"/>
        </w:tabs>
        <w:rPr>
          <w:rFonts w:ascii="Arial" w:hAnsi="Arial" w:cs="Arial"/>
          <w:bCs/>
          <w:lang w:val="en-GB" w:eastAsia="en-GB"/>
        </w:rPr>
      </w:pPr>
    </w:p>
    <w:p w14:paraId="0B27D420" w14:textId="25CE8E5C" w:rsidR="00C62B60" w:rsidRDefault="009D1E4E" w:rsidP="001A6BD1">
      <w:pPr>
        <w:tabs>
          <w:tab w:val="left" w:pos="720"/>
          <w:tab w:val="left" w:pos="1440"/>
          <w:tab w:val="left" w:pos="2160"/>
          <w:tab w:val="left" w:pos="2880"/>
        </w:tabs>
        <w:rPr>
          <w:rFonts w:ascii="Arial" w:hAnsi="Arial" w:cs="Arial"/>
          <w:bCs/>
          <w:lang w:val="en-GB" w:eastAsia="en-GB"/>
        </w:rPr>
      </w:pPr>
      <w:r>
        <w:rPr>
          <w:noProof/>
        </w:rPr>
        <w:drawing>
          <wp:inline distT="0" distB="0" distL="0" distR="0" wp14:anchorId="00383824" wp14:editId="1DDFF00F">
            <wp:extent cx="5756910" cy="2223770"/>
            <wp:effectExtent l="0" t="0" r="0" b="0"/>
            <wp:docPr id="3" name="Grafik 3">
              <a:extLst xmlns:a="http://schemas.openxmlformats.org/drawingml/2006/main">
                <a:ext uri="{FF2B5EF4-FFF2-40B4-BE49-F238E27FC236}">
                  <a16:creationId xmlns:a16="http://schemas.microsoft.com/office/drawing/2014/main" id="{0342E429-97B1-0349-A119-150C66572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6B140F7" w14:textId="77777777" w:rsidR="00AC29EB" w:rsidRPr="007117A6" w:rsidRDefault="00AC29EB" w:rsidP="00AC29EB">
      <w:pPr>
        <w:tabs>
          <w:tab w:val="left" w:pos="720"/>
          <w:tab w:val="left" w:pos="1440"/>
          <w:tab w:val="left" w:pos="2160"/>
          <w:tab w:val="left" w:pos="2880"/>
        </w:tabs>
        <w:rPr>
          <w:rFonts w:ascii="Arial" w:hAnsi="Arial" w:cs="Arial"/>
          <w:bCs/>
          <w:lang w:val="en-GB" w:eastAsia="en-GB"/>
        </w:rPr>
      </w:pPr>
    </w:p>
    <w:p w14:paraId="2915EED1" w14:textId="77808230" w:rsidR="00AC29EB" w:rsidRPr="007117A6" w:rsidRDefault="00AC29EB" w:rsidP="00AC29EB">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 xml:space="preserve">Hypothesis </w:t>
      </w:r>
      <w:r>
        <w:rPr>
          <w:rFonts w:ascii="Arial" w:hAnsi="Arial" w:cs="Arial"/>
          <w:b/>
          <w:lang w:val="en-GB" w:eastAsia="en-GB"/>
        </w:rPr>
        <w:t xml:space="preserve">7: </w:t>
      </w:r>
      <w:r w:rsidRPr="00AC29EB">
        <w:rPr>
          <w:rFonts w:ascii="Arial" w:hAnsi="Arial" w:cs="Arial"/>
          <w:bCs/>
          <w:lang w:val="en-GB" w:eastAsia="en-GB"/>
        </w:rPr>
        <w:t xml:space="preserve">There is a significant difference </w:t>
      </w:r>
      <w:r w:rsidR="007B5684">
        <w:rPr>
          <w:rFonts w:ascii="Arial" w:hAnsi="Arial" w:cs="Arial"/>
          <w:bCs/>
          <w:lang w:val="en-GB" w:eastAsia="en-GB"/>
        </w:rPr>
        <w:t xml:space="preserve">among </w:t>
      </w:r>
      <w:r w:rsidRPr="00AC29EB">
        <w:rPr>
          <w:rFonts w:ascii="Arial" w:hAnsi="Arial" w:cs="Arial"/>
          <w:bCs/>
          <w:lang w:val="en-GB" w:eastAsia="en-GB"/>
        </w:rPr>
        <w:t>3 different categori</w:t>
      </w:r>
      <w:r>
        <w:rPr>
          <w:rFonts w:ascii="Arial" w:hAnsi="Arial" w:cs="Arial"/>
          <w:bCs/>
          <w:lang w:val="en-GB" w:eastAsia="en-GB"/>
        </w:rPr>
        <w:t>e</w:t>
      </w:r>
      <w:r w:rsidRPr="00AC29EB">
        <w:rPr>
          <w:rFonts w:ascii="Arial" w:hAnsi="Arial" w:cs="Arial"/>
          <w:bCs/>
          <w:lang w:val="en-GB" w:eastAsia="en-GB"/>
        </w:rPr>
        <w:t>s of years spent in this organization and their perception of DOST behaviours existence in the organization</w:t>
      </w:r>
    </w:p>
    <w:p w14:paraId="6DC608FE" w14:textId="6153D94E" w:rsidR="00AC29EB" w:rsidRDefault="00AC29EB" w:rsidP="001A6BD1">
      <w:pPr>
        <w:tabs>
          <w:tab w:val="left" w:pos="720"/>
          <w:tab w:val="left" w:pos="1440"/>
          <w:tab w:val="left" w:pos="2160"/>
          <w:tab w:val="left" w:pos="2880"/>
        </w:tabs>
        <w:rPr>
          <w:rFonts w:ascii="Arial" w:hAnsi="Arial" w:cs="Arial"/>
          <w:bCs/>
          <w:lang w:val="en-GB" w:eastAsia="en-GB"/>
        </w:rPr>
      </w:pPr>
    </w:p>
    <w:p w14:paraId="68C467DD" w14:textId="51D18404" w:rsidR="00AC29EB" w:rsidRDefault="00AC29EB" w:rsidP="001A6BD1">
      <w:pPr>
        <w:tabs>
          <w:tab w:val="left" w:pos="720"/>
          <w:tab w:val="left" w:pos="1440"/>
          <w:tab w:val="left" w:pos="2160"/>
          <w:tab w:val="left" w:pos="2880"/>
        </w:tabs>
        <w:rPr>
          <w:rFonts w:ascii="Arial" w:hAnsi="Arial" w:cs="Arial"/>
          <w:bCs/>
          <w:lang w:val="en-GB" w:eastAsia="en-GB"/>
        </w:rPr>
      </w:pPr>
    </w:p>
    <w:p w14:paraId="6DC27B85" w14:textId="59099700" w:rsidR="00AC29EB" w:rsidRPr="007117A6" w:rsidRDefault="00AC29EB" w:rsidP="001A6BD1">
      <w:pPr>
        <w:tabs>
          <w:tab w:val="left" w:pos="720"/>
          <w:tab w:val="left" w:pos="1440"/>
          <w:tab w:val="left" w:pos="2160"/>
          <w:tab w:val="left" w:pos="2880"/>
        </w:tabs>
        <w:rPr>
          <w:rFonts w:ascii="Arial" w:hAnsi="Arial" w:cs="Arial"/>
          <w:bCs/>
          <w:lang w:val="en-GB" w:eastAsia="en-GB"/>
        </w:rPr>
      </w:pPr>
      <w:r w:rsidRPr="00A51732">
        <w:rPr>
          <w:rFonts w:ascii="Arial" w:hAnsi="Arial" w:cs="Arial"/>
          <w:bCs/>
          <w:noProof/>
          <w:lang w:val="en-GB" w:eastAsia="en-GB"/>
        </w:rPr>
        <w:lastRenderedPageBreak/>
        <w:drawing>
          <wp:inline distT="0" distB="0" distL="0" distR="0" wp14:anchorId="5FF2B43D" wp14:editId="7CF96ECF">
            <wp:extent cx="4450415" cy="3503487"/>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64379" cy="3514480"/>
                    </a:xfrm>
                    <a:prstGeom prst="rect">
                      <a:avLst/>
                    </a:prstGeom>
                  </pic:spPr>
                </pic:pic>
              </a:graphicData>
            </a:graphic>
          </wp:inline>
        </w:drawing>
      </w:r>
    </w:p>
    <w:p w14:paraId="5946B6F7" w14:textId="3ACFE6C0" w:rsidR="00A95574" w:rsidRDefault="00A95574" w:rsidP="001A6BD1">
      <w:pPr>
        <w:tabs>
          <w:tab w:val="left" w:pos="720"/>
          <w:tab w:val="left" w:pos="1440"/>
          <w:tab w:val="left" w:pos="2160"/>
          <w:tab w:val="left" w:pos="2880"/>
        </w:tabs>
        <w:rPr>
          <w:rFonts w:ascii="Arial" w:hAnsi="Arial" w:cs="Arial"/>
          <w:bCs/>
          <w:lang w:val="en-GB" w:eastAsia="en-GB"/>
        </w:rPr>
      </w:pPr>
    </w:p>
    <w:p w14:paraId="5456BDA6" w14:textId="1FB59307" w:rsidR="00A51732" w:rsidRDefault="00A51732" w:rsidP="00A51732">
      <w:pPr>
        <w:rPr>
          <w:rFonts w:ascii="Calibri" w:hAnsi="Calibri" w:cs="Calibri"/>
          <w:color w:val="000000"/>
        </w:rPr>
      </w:pPr>
      <w:r>
        <w:rPr>
          <w:rFonts w:ascii="Arial" w:hAnsi="Arial" w:cs="Arial"/>
          <w:bCs/>
          <w:lang w:val="en-GB" w:eastAsia="en-GB"/>
        </w:rPr>
        <w:t xml:space="preserve">Result: </w:t>
      </w:r>
      <w:proofErr w:type="spellStart"/>
      <w:r>
        <w:rPr>
          <w:rFonts w:ascii="Calibri" w:hAnsi="Calibri" w:cs="Calibri"/>
          <w:color w:val="000000"/>
        </w:rPr>
        <w:t>yes</w:t>
      </w:r>
      <w:proofErr w:type="spellEnd"/>
      <w:r>
        <w:rPr>
          <w:rFonts w:ascii="Calibri" w:hAnsi="Calibri" w:cs="Calibri"/>
          <w:color w:val="000000"/>
        </w:rPr>
        <w:t xml:space="preserve">, </w:t>
      </w:r>
      <w:proofErr w:type="spellStart"/>
      <w:r>
        <w:rPr>
          <w:rFonts w:ascii="Calibri" w:hAnsi="Calibri" w:cs="Calibri"/>
          <w:color w:val="000000"/>
        </w:rPr>
        <w:t>there</w:t>
      </w:r>
      <w:proofErr w:type="spellEnd"/>
      <w:r>
        <w:rPr>
          <w:rFonts w:ascii="Calibri" w:hAnsi="Calibri" w:cs="Calibri"/>
          <w:color w:val="000000"/>
        </w:rPr>
        <w:t xml:space="preserve"> is </w:t>
      </w:r>
      <w:proofErr w:type="spellStart"/>
      <w:r>
        <w:rPr>
          <w:rFonts w:ascii="Calibri" w:hAnsi="Calibri" w:cs="Calibri"/>
          <w:color w:val="000000"/>
        </w:rPr>
        <w:t>significant</w:t>
      </w:r>
      <w:proofErr w:type="spellEnd"/>
      <w:r>
        <w:rPr>
          <w:rFonts w:ascii="Calibri" w:hAnsi="Calibri" w:cs="Calibri"/>
          <w:color w:val="000000"/>
        </w:rPr>
        <w:t xml:space="preserve"> </w:t>
      </w:r>
      <w:proofErr w:type="spellStart"/>
      <w:r>
        <w:rPr>
          <w:rFonts w:ascii="Calibri" w:hAnsi="Calibri" w:cs="Calibri"/>
          <w:color w:val="000000"/>
        </w:rPr>
        <w:t>difference</w:t>
      </w:r>
      <w:proofErr w:type="spellEnd"/>
      <w:r>
        <w:rPr>
          <w:rFonts w:ascii="Calibri" w:hAnsi="Calibri" w:cs="Calibri"/>
          <w:color w:val="000000"/>
        </w:rPr>
        <w:t xml:space="preserve"> </w:t>
      </w:r>
      <w:proofErr w:type="spellStart"/>
      <w:r>
        <w:rPr>
          <w:rFonts w:ascii="Calibri" w:hAnsi="Calibri" w:cs="Calibri"/>
          <w:color w:val="000000"/>
        </w:rPr>
        <w:t>among</w:t>
      </w:r>
      <w:proofErr w:type="spellEnd"/>
      <w:r>
        <w:rPr>
          <w:rFonts w:ascii="Calibri" w:hAnsi="Calibri" w:cs="Calibri"/>
          <w:color w:val="000000"/>
        </w:rPr>
        <w:t xml:space="preserve"> </w:t>
      </w:r>
      <w:proofErr w:type="spellStart"/>
      <w:r>
        <w:rPr>
          <w:rFonts w:ascii="Calibri" w:hAnsi="Calibri" w:cs="Calibri"/>
          <w:color w:val="000000"/>
        </w:rPr>
        <w:t>different</w:t>
      </w:r>
      <w:proofErr w:type="spellEnd"/>
      <w:r>
        <w:rPr>
          <w:rFonts w:ascii="Calibri" w:hAnsi="Calibri" w:cs="Calibri"/>
          <w:color w:val="000000"/>
        </w:rPr>
        <w:t xml:space="preserve"> </w:t>
      </w:r>
      <w:proofErr w:type="spellStart"/>
      <w:r>
        <w:rPr>
          <w:rFonts w:ascii="Calibri" w:hAnsi="Calibri" w:cs="Calibri"/>
          <w:color w:val="000000"/>
        </w:rPr>
        <w:t>groups</w:t>
      </w:r>
      <w:proofErr w:type="spellEnd"/>
      <w:r>
        <w:rPr>
          <w:rFonts w:ascii="Calibri" w:hAnsi="Calibri" w:cs="Calibri"/>
          <w:color w:val="000000"/>
        </w:rPr>
        <w:t xml:space="preserve"> of </w:t>
      </w:r>
      <w:proofErr w:type="spellStart"/>
      <w:r>
        <w:rPr>
          <w:rFonts w:ascii="Calibri" w:hAnsi="Calibri" w:cs="Calibri"/>
          <w:color w:val="000000"/>
        </w:rPr>
        <w:t>people</w:t>
      </w:r>
      <w:proofErr w:type="spellEnd"/>
      <w:r>
        <w:rPr>
          <w:rFonts w:ascii="Calibri" w:hAnsi="Calibri" w:cs="Calibri"/>
          <w:color w:val="000000"/>
        </w:rPr>
        <w:t xml:space="preserve"> </w:t>
      </w:r>
      <w:proofErr w:type="spellStart"/>
      <w:r>
        <w:rPr>
          <w:rFonts w:ascii="Calibri" w:hAnsi="Calibri" w:cs="Calibri"/>
          <w:color w:val="000000"/>
        </w:rPr>
        <w:t>who</w:t>
      </w:r>
      <w:proofErr w:type="spellEnd"/>
      <w:r>
        <w:rPr>
          <w:rFonts w:ascii="Calibri" w:hAnsi="Calibri" w:cs="Calibri"/>
          <w:color w:val="000000"/>
        </w:rPr>
        <w:t xml:space="preserve"> </w:t>
      </w:r>
      <w:proofErr w:type="spellStart"/>
      <w:r>
        <w:rPr>
          <w:rFonts w:ascii="Calibri" w:hAnsi="Calibri" w:cs="Calibri"/>
          <w:color w:val="000000"/>
        </w:rPr>
        <w:t>spent</w:t>
      </w:r>
      <w:proofErr w:type="spellEnd"/>
      <w:r>
        <w:rPr>
          <w:rFonts w:ascii="Calibri" w:hAnsi="Calibri" w:cs="Calibri"/>
          <w:color w:val="000000"/>
        </w:rPr>
        <w:t xml:space="preserve"> </w:t>
      </w:r>
      <w:proofErr w:type="spellStart"/>
      <w:r>
        <w:rPr>
          <w:rFonts w:ascii="Calibri" w:hAnsi="Calibri" w:cs="Calibri"/>
          <w:color w:val="000000"/>
        </w:rPr>
        <w:t>different</w:t>
      </w:r>
      <w:proofErr w:type="spellEnd"/>
      <w:r>
        <w:rPr>
          <w:rFonts w:ascii="Calibri" w:hAnsi="Calibri" w:cs="Calibri"/>
          <w:color w:val="000000"/>
        </w:rPr>
        <w:t xml:space="preserve"> </w:t>
      </w:r>
      <w:proofErr w:type="spellStart"/>
      <w:r>
        <w:rPr>
          <w:rFonts w:ascii="Calibri" w:hAnsi="Calibri" w:cs="Calibri"/>
          <w:color w:val="000000"/>
        </w:rPr>
        <w:t>sum</w:t>
      </w:r>
      <w:proofErr w:type="spellEnd"/>
      <w:r>
        <w:rPr>
          <w:rFonts w:ascii="Calibri" w:hAnsi="Calibri" w:cs="Calibri"/>
          <w:color w:val="000000"/>
        </w:rPr>
        <w:t xml:space="preserve"> of </w:t>
      </w:r>
      <w:proofErr w:type="spellStart"/>
      <w:r>
        <w:rPr>
          <w:rFonts w:ascii="Calibri" w:hAnsi="Calibri" w:cs="Calibri"/>
          <w:color w:val="000000"/>
        </w:rPr>
        <w:t>years</w:t>
      </w:r>
      <w:proofErr w:type="spellEnd"/>
      <w:r>
        <w:rPr>
          <w:rFonts w:ascii="Calibri" w:hAnsi="Calibri" w:cs="Calibri"/>
          <w:color w:val="000000"/>
        </w:rPr>
        <w:t xml:space="preserve"> in </w:t>
      </w:r>
      <w:proofErr w:type="spellStart"/>
      <w:r>
        <w:rPr>
          <w:rFonts w:ascii="Calibri" w:hAnsi="Calibri" w:cs="Calibri"/>
          <w:color w:val="000000"/>
        </w:rPr>
        <w:t>the</w:t>
      </w:r>
      <w:proofErr w:type="spellEnd"/>
      <w:r>
        <w:rPr>
          <w:rFonts w:ascii="Calibri" w:hAnsi="Calibri" w:cs="Calibri"/>
          <w:color w:val="000000"/>
        </w:rPr>
        <w:t xml:space="preserve"> </w:t>
      </w:r>
      <w:proofErr w:type="spellStart"/>
      <w:r>
        <w:rPr>
          <w:rFonts w:ascii="Calibri" w:hAnsi="Calibri" w:cs="Calibri"/>
          <w:color w:val="000000"/>
        </w:rPr>
        <w:t>organization</w:t>
      </w:r>
      <w:proofErr w:type="spellEnd"/>
    </w:p>
    <w:p w14:paraId="13D63914" w14:textId="07CE6791" w:rsidR="00C5109C" w:rsidRDefault="00C5109C" w:rsidP="00A51732">
      <w:pPr>
        <w:rPr>
          <w:rFonts w:ascii="Calibri" w:hAnsi="Calibri" w:cs="Calibri"/>
          <w:color w:val="000000"/>
        </w:rPr>
      </w:pPr>
    </w:p>
    <w:p w14:paraId="1467ECB6" w14:textId="7DF124DD" w:rsidR="00C5109C" w:rsidRDefault="00C5109C" w:rsidP="00A51732">
      <w:pPr>
        <w:rPr>
          <w:rFonts w:ascii="Calibri" w:hAnsi="Calibri" w:cs="Calibri"/>
          <w:color w:val="000000"/>
        </w:rPr>
      </w:pPr>
      <w:r w:rsidRPr="00853375">
        <w:rPr>
          <w:rFonts w:ascii="Arial" w:hAnsi="Arial" w:cs="Arial"/>
          <w:bCs/>
          <w:noProof/>
          <w:lang w:val="en-US" w:eastAsia="en-GB"/>
        </w:rPr>
        <w:drawing>
          <wp:inline distT="0" distB="0" distL="0" distR="0" wp14:anchorId="3B92CCF5" wp14:editId="726A75C5">
            <wp:extent cx="5756910" cy="2223770"/>
            <wp:effectExtent l="0" t="0" r="8890" b="11430"/>
            <wp:docPr id="5" name="Grafik 5">
              <a:extLst xmlns:a="http://schemas.openxmlformats.org/drawingml/2006/main">
                <a:ext uri="{FF2B5EF4-FFF2-40B4-BE49-F238E27FC236}">
                  <a16:creationId xmlns:a16="http://schemas.microsoft.com/office/drawing/2014/main" id="{CB67A47A-44F7-944C-8068-5C3D6034F4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7202ED1" w14:textId="18B0DD92" w:rsidR="00583700" w:rsidRDefault="00583700" w:rsidP="00A51732">
      <w:pPr>
        <w:rPr>
          <w:rFonts w:ascii="Calibri" w:hAnsi="Calibri" w:cs="Calibri"/>
          <w:color w:val="000000"/>
        </w:rPr>
      </w:pPr>
    </w:p>
    <w:p w14:paraId="625CC670" w14:textId="65E6354F" w:rsidR="00583700" w:rsidRPr="00583700" w:rsidRDefault="00583700" w:rsidP="00583700">
      <w:pPr>
        <w:rPr>
          <w:rFonts w:ascii="Arial" w:hAnsi="Arial" w:cs="Arial"/>
          <w:bCs/>
          <w:lang w:val="en-GB" w:eastAsia="en-GB"/>
        </w:rPr>
      </w:pPr>
      <w:proofErr w:type="spellStart"/>
      <w:r w:rsidRPr="00583700">
        <w:rPr>
          <w:rFonts w:ascii="Arial" w:hAnsi="Arial" w:cs="Arial"/>
          <w:bCs/>
          <w:lang w:val="en-GB" w:eastAsia="en-GB"/>
        </w:rPr>
        <w:t>When</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the</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mean</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scores</w:t>
      </w:r>
      <w:proofErr w:type="spellEnd"/>
      <w:r w:rsidRPr="00583700">
        <w:rPr>
          <w:rFonts w:ascii="Arial" w:hAnsi="Arial" w:cs="Arial"/>
          <w:bCs/>
          <w:lang w:val="en-GB" w:eastAsia="en-GB"/>
        </w:rPr>
        <w:t xml:space="preserve"> of </w:t>
      </w:r>
      <w:proofErr w:type="gramStart"/>
      <w:r w:rsidRPr="00583700">
        <w:rPr>
          <w:rFonts w:ascii="Arial" w:hAnsi="Arial" w:cs="Arial"/>
          <w:bCs/>
          <w:lang w:val="en-GB" w:eastAsia="en-GB"/>
        </w:rPr>
        <w:t>DOST</w:t>
      </w:r>
      <w:proofErr w:type="gramEnd"/>
      <w:r w:rsidRPr="00583700">
        <w:rPr>
          <w:rFonts w:ascii="Arial" w:hAnsi="Arial" w:cs="Arial"/>
          <w:bCs/>
          <w:lang w:val="en-GB" w:eastAsia="en-GB"/>
        </w:rPr>
        <w:t xml:space="preserve"> </w:t>
      </w:r>
      <w:proofErr w:type="spellStart"/>
      <w:r w:rsidRPr="00583700">
        <w:rPr>
          <w:rFonts w:ascii="Arial" w:hAnsi="Arial" w:cs="Arial"/>
          <w:bCs/>
          <w:lang w:val="en-GB" w:eastAsia="en-GB"/>
        </w:rPr>
        <w:t>are</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checked</w:t>
      </w:r>
      <w:proofErr w:type="spellEnd"/>
      <w:r w:rsidRPr="00583700">
        <w:rPr>
          <w:rFonts w:ascii="Arial" w:hAnsi="Arial" w:cs="Arial"/>
          <w:bCs/>
          <w:lang w:val="en-GB" w:eastAsia="en-GB"/>
        </w:rPr>
        <w:t xml:space="preserve"> in </w:t>
      </w:r>
      <w:proofErr w:type="spellStart"/>
      <w:r w:rsidRPr="00583700">
        <w:rPr>
          <w:rFonts w:ascii="Arial" w:hAnsi="Arial" w:cs="Arial"/>
          <w:bCs/>
          <w:lang w:val="en-GB" w:eastAsia="en-GB"/>
        </w:rPr>
        <w:t>these</w:t>
      </w:r>
      <w:proofErr w:type="spellEnd"/>
      <w:r w:rsidRPr="00583700">
        <w:rPr>
          <w:rFonts w:ascii="Arial" w:hAnsi="Arial" w:cs="Arial"/>
          <w:bCs/>
          <w:lang w:val="en-GB" w:eastAsia="en-GB"/>
        </w:rPr>
        <w:t xml:space="preserve"> 3 </w:t>
      </w:r>
      <w:proofErr w:type="spellStart"/>
      <w:r w:rsidRPr="00583700">
        <w:rPr>
          <w:rFonts w:ascii="Arial" w:hAnsi="Arial" w:cs="Arial"/>
          <w:bCs/>
          <w:lang w:val="en-GB" w:eastAsia="en-GB"/>
        </w:rPr>
        <w:t>different</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groups</w:t>
      </w:r>
      <w:proofErr w:type="spellEnd"/>
      <w:r w:rsidRPr="00583700">
        <w:rPr>
          <w:rFonts w:ascii="Arial" w:hAnsi="Arial" w:cs="Arial"/>
          <w:bCs/>
          <w:lang w:val="en-GB" w:eastAsia="en-GB"/>
        </w:rPr>
        <w:t xml:space="preserve">, it is found out that </w:t>
      </w:r>
      <w:r>
        <w:rPr>
          <w:rFonts w:ascii="Arial" w:hAnsi="Arial" w:cs="Arial"/>
          <w:bCs/>
          <w:lang w:val="en-GB" w:eastAsia="en-GB"/>
        </w:rPr>
        <w:t>t</w:t>
      </w:r>
      <w:r w:rsidRPr="00583700">
        <w:rPr>
          <w:rFonts w:ascii="Arial" w:hAnsi="Arial" w:cs="Arial"/>
          <w:bCs/>
          <w:lang w:val="en-GB" w:eastAsia="en-GB"/>
        </w:rPr>
        <w:t xml:space="preserve">he lowest perception of DOST </w:t>
      </w:r>
      <w:proofErr w:type="spellStart"/>
      <w:r w:rsidRPr="00583700">
        <w:rPr>
          <w:rFonts w:ascii="Arial" w:hAnsi="Arial" w:cs="Arial"/>
          <w:bCs/>
          <w:lang w:val="en-GB" w:eastAsia="en-GB"/>
        </w:rPr>
        <w:t>behaviours</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existence</w:t>
      </w:r>
      <w:proofErr w:type="spellEnd"/>
      <w:r w:rsidRPr="00583700">
        <w:rPr>
          <w:rFonts w:ascii="Arial" w:hAnsi="Arial" w:cs="Arial"/>
          <w:bCs/>
          <w:lang w:val="en-GB" w:eastAsia="en-GB"/>
        </w:rPr>
        <w:t xml:space="preserve"> </w:t>
      </w:r>
      <w:proofErr w:type="spellStart"/>
      <w:r w:rsidRPr="00583700">
        <w:rPr>
          <w:rFonts w:ascii="Arial" w:hAnsi="Arial" w:cs="Arial"/>
          <w:bCs/>
          <w:lang w:val="en-GB" w:eastAsia="en-GB"/>
        </w:rPr>
        <w:t>are</w:t>
      </w:r>
      <w:proofErr w:type="spellEnd"/>
      <w:r w:rsidRPr="00583700">
        <w:rPr>
          <w:rFonts w:ascii="Arial" w:hAnsi="Arial" w:cs="Arial"/>
          <w:bCs/>
          <w:lang w:val="en-GB" w:eastAsia="en-GB"/>
        </w:rPr>
        <w:t xml:space="preserve"> in </w:t>
      </w:r>
      <w:proofErr w:type="spellStart"/>
      <w:r w:rsidRPr="00583700">
        <w:rPr>
          <w:rFonts w:ascii="Arial" w:hAnsi="Arial" w:cs="Arial"/>
          <w:bCs/>
          <w:lang w:val="en-GB" w:eastAsia="en-GB"/>
        </w:rPr>
        <w:t>the</w:t>
      </w:r>
      <w:proofErr w:type="spellEnd"/>
      <w:r w:rsidRPr="00583700">
        <w:rPr>
          <w:rFonts w:ascii="Arial" w:hAnsi="Arial" w:cs="Arial"/>
          <w:bCs/>
          <w:lang w:val="en-GB" w:eastAsia="en-GB"/>
        </w:rPr>
        <w:t xml:space="preserve"> mid group of 5,5-10 </w:t>
      </w:r>
      <w:proofErr w:type="spellStart"/>
      <w:r w:rsidRPr="00583700">
        <w:rPr>
          <w:rFonts w:ascii="Arial" w:hAnsi="Arial" w:cs="Arial"/>
          <w:bCs/>
          <w:lang w:val="en-GB" w:eastAsia="en-GB"/>
        </w:rPr>
        <w:t>years</w:t>
      </w:r>
      <w:proofErr w:type="spellEnd"/>
      <w:r w:rsidRPr="00583700">
        <w:rPr>
          <w:rFonts w:ascii="Arial" w:hAnsi="Arial" w:cs="Arial"/>
          <w:bCs/>
          <w:lang w:val="en-GB" w:eastAsia="en-GB"/>
        </w:rPr>
        <w:t xml:space="preserve"> of length of stay</w:t>
      </w:r>
      <w:r>
        <w:rPr>
          <w:rFonts w:ascii="Arial" w:hAnsi="Arial" w:cs="Arial"/>
          <w:bCs/>
          <w:lang w:val="en-GB" w:eastAsia="en-GB"/>
        </w:rPr>
        <w:t xml:space="preserve">. This was an </w:t>
      </w:r>
      <w:proofErr w:type="spellStart"/>
      <w:r>
        <w:rPr>
          <w:rFonts w:ascii="Arial" w:hAnsi="Arial" w:cs="Arial"/>
          <w:bCs/>
          <w:lang w:val="en-GB" w:eastAsia="en-GB"/>
        </w:rPr>
        <w:t>answet</w:t>
      </w:r>
      <w:proofErr w:type="spellEnd"/>
      <w:r>
        <w:rPr>
          <w:rFonts w:ascii="Arial" w:hAnsi="Arial" w:cs="Arial"/>
          <w:bCs/>
          <w:lang w:val="en-GB" w:eastAsia="en-GB"/>
        </w:rPr>
        <w:t xml:space="preserve"> to the </w:t>
      </w:r>
      <w:r>
        <w:rPr>
          <w:rFonts w:ascii="Arial" w:hAnsi="Arial" w:cs="Arial"/>
          <w:bCs/>
          <w:lang w:val="en-GB" w:eastAsia="en-GB"/>
        </w:rPr>
        <w:t>Research question 1</w:t>
      </w:r>
      <w:r>
        <w:rPr>
          <w:rFonts w:ascii="Arial" w:hAnsi="Arial" w:cs="Arial"/>
          <w:bCs/>
          <w:lang w:val="en-GB" w:eastAsia="en-GB"/>
        </w:rPr>
        <w:t>3.</w:t>
      </w:r>
    </w:p>
    <w:p w14:paraId="5430F51E" w14:textId="1C35A463" w:rsidR="00583700" w:rsidRDefault="00583700" w:rsidP="00A51732">
      <w:pPr>
        <w:rPr>
          <w:rFonts w:ascii="Calibri" w:hAnsi="Calibri" w:cs="Calibri"/>
          <w:color w:val="000000"/>
        </w:rPr>
      </w:pPr>
    </w:p>
    <w:p w14:paraId="54D42785" w14:textId="66A136E9" w:rsidR="00A51732" w:rsidRDefault="00A51732" w:rsidP="001A6BD1">
      <w:pPr>
        <w:tabs>
          <w:tab w:val="left" w:pos="720"/>
          <w:tab w:val="left" w:pos="1440"/>
          <w:tab w:val="left" w:pos="2160"/>
          <w:tab w:val="left" w:pos="2880"/>
        </w:tabs>
        <w:rPr>
          <w:rFonts w:ascii="Arial" w:hAnsi="Arial" w:cs="Arial"/>
          <w:bCs/>
          <w:lang w:val="en-GB" w:eastAsia="en-GB"/>
        </w:rPr>
      </w:pPr>
    </w:p>
    <w:p w14:paraId="51C4724B" w14:textId="7A2C991D" w:rsidR="007B5684" w:rsidRDefault="007B5684" w:rsidP="001A6BD1">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t xml:space="preserve">Hypothesis </w:t>
      </w:r>
      <w:r>
        <w:rPr>
          <w:rFonts w:ascii="Arial" w:hAnsi="Arial" w:cs="Arial"/>
          <w:b/>
          <w:lang w:val="en-GB" w:eastAsia="en-GB"/>
        </w:rPr>
        <w:t xml:space="preserve">8: </w:t>
      </w:r>
      <w:r>
        <w:rPr>
          <w:rFonts w:ascii="Arial" w:hAnsi="Arial" w:cs="Arial"/>
          <w:bCs/>
          <w:lang w:val="en-GB" w:eastAsia="en-GB"/>
        </w:rPr>
        <w:t>T</w:t>
      </w:r>
      <w:r w:rsidRPr="007B5684">
        <w:rPr>
          <w:rFonts w:ascii="Arial" w:hAnsi="Arial" w:cs="Arial"/>
          <w:bCs/>
          <w:lang w:val="en-GB" w:eastAsia="en-GB"/>
        </w:rPr>
        <w:t xml:space="preserve">here is a significant difference </w:t>
      </w:r>
      <w:r>
        <w:rPr>
          <w:rFonts w:ascii="Arial" w:hAnsi="Arial" w:cs="Arial"/>
          <w:bCs/>
          <w:lang w:val="en-GB" w:eastAsia="en-GB"/>
        </w:rPr>
        <w:t xml:space="preserve">between </w:t>
      </w:r>
      <w:r w:rsidRPr="007B5684">
        <w:rPr>
          <w:rFonts w:ascii="Arial" w:hAnsi="Arial" w:cs="Arial"/>
          <w:bCs/>
          <w:lang w:val="en-GB" w:eastAsia="en-GB"/>
        </w:rPr>
        <w:t>2 categories of employees who took DOST coaching programme before and who did not and their perception of DOST behaviours existence in the organization</w:t>
      </w:r>
    </w:p>
    <w:p w14:paraId="6B560E01" w14:textId="5F642DCE" w:rsidR="007B5684" w:rsidRDefault="007B5684" w:rsidP="001A6BD1">
      <w:pPr>
        <w:tabs>
          <w:tab w:val="left" w:pos="720"/>
          <w:tab w:val="left" w:pos="1440"/>
          <w:tab w:val="left" w:pos="2160"/>
          <w:tab w:val="left" w:pos="2880"/>
        </w:tabs>
        <w:rPr>
          <w:rFonts w:ascii="Arial" w:hAnsi="Arial" w:cs="Arial"/>
          <w:bCs/>
          <w:lang w:val="en-GB" w:eastAsia="en-GB"/>
        </w:rPr>
      </w:pPr>
    </w:p>
    <w:p w14:paraId="213E11FA" w14:textId="65446B00" w:rsidR="007B5684" w:rsidRDefault="007B5684" w:rsidP="001A6BD1">
      <w:pPr>
        <w:tabs>
          <w:tab w:val="left" w:pos="720"/>
          <w:tab w:val="left" w:pos="1440"/>
          <w:tab w:val="left" w:pos="2160"/>
          <w:tab w:val="left" w:pos="2880"/>
        </w:tabs>
        <w:rPr>
          <w:rFonts w:ascii="Arial" w:hAnsi="Arial" w:cs="Arial"/>
          <w:bCs/>
          <w:lang w:val="en-GB" w:eastAsia="en-GB"/>
        </w:rPr>
      </w:pPr>
    </w:p>
    <w:p w14:paraId="0CC9CE46" w14:textId="37281FCD" w:rsidR="007B5684" w:rsidRDefault="007B5684" w:rsidP="001A6BD1">
      <w:pPr>
        <w:tabs>
          <w:tab w:val="left" w:pos="720"/>
          <w:tab w:val="left" w:pos="1440"/>
          <w:tab w:val="left" w:pos="2160"/>
          <w:tab w:val="left" w:pos="2880"/>
        </w:tabs>
        <w:rPr>
          <w:rFonts w:ascii="Arial" w:hAnsi="Arial" w:cs="Arial"/>
          <w:bCs/>
          <w:lang w:val="en-GB" w:eastAsia="en-GB"/>
        </w:rPr>
      </w:pPr>
      <w:r w:rsidRPr="007B5684">
        <w:rPr>
          <w:rFonts w:ascii="Arial" w:hAnsi="Arial" w:cs="Arial"/>
          <w:bCs/>
          <w:noProof/>
          <w:lang w:val="en-GB" w:eastAsia="en-GB"/>
        </w:rPr>
        <w:lastRenderedPageBreak/>
        <w:drawing>
          <wp:inline distT="0" distB="0" distL="0" distR="0" wp14:anchorId="1958D085" wp14:editId="2299A85F">
            <wp:extent cx="3719245" cy="3376694"/>
            <wp:effectExtent l="0" t="0" r="1905"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24777" cy="3381717"/>
                    </a:xfrm>
                    <a:prstGeom prst="rect">
                      <a:avLst/>
                    </a:prstGeom>
                  </pic:spPr>
                </pic:pic>
              </a:graphicData>
            </a:graphic>
          </wp:inline>
        </w:drawing>
      </w:r>
    </w:p>
    <w:p w14:paraId="1BC0B56A" w14:textId="4AFC69CA" w:rsidR="007B5684" w:rsidRDefault="007B5684" w:rsidP="001A6BD1">
      <w:pPr>
        <w:tabs>
          <w:tab w:val="left" w:pos="720"/>
          <w:tab w:val="left" w:pos="1440"/>
          <w:tab w:val="left" w:pos="2160"/>
          <w:tab w:val="left" w:pos="2880"/>
        </w:tabs>
        <w:rPr>
          <w:rFonts w:ascii="Arial" w:hAnsi="Arial" w:cs="Arial"/>
          <w:bCs/>
          <w:lang w:val="en-GB" w:eastAsia="en-GB"/>
        </w:rPr>
      </w:pPr>
    </w:p>
    <w:p w14:paraId="50A577EB" w14:textId="25436FFC" w:rsidR="007B5684" w:rsidRDefault="007B5684" w:rsidP="007B5684">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Result: </w:t>
      </w:r>
      <w:proofErr w:type="spellStart"/>
      <w:r>
        <w:rPr>
          <w:rFonts w:ascii="Calibri" w:hAnsi="Calibri" w:cs="Calibri"/>
          <w:color w:val="000000"/>
        </w:rPr>
        <w:t>yes</w:t>
      </w:r>
      <w:proofErr w:type="spellEnd"/>
      <w:r>
        <w:rPr>
          <w:rFonts w:ascii="Calibri" w:hAnsi="Calibri" w:cs="Calibri"/>
          <w:color w:val="000000"/>
        </w:rPr>
        <w:t xml:space="preserve">, </w:t>
      </w:r>
      <w:r>
        <w:rPr>
          <w:rFonts w:ascii="Arial" w:hAnsi="Arial" w:cs="Arial"/>
          <w:bCs/>
          <w:lang w:val="en-GB" w:eastAsia="en-GB"/>
        </w:rPr>
        <w:t>t</w:t>
      </w:r>
      <w:r w:rsidRPr="007B5684">
        <w:rPr>
          <w:rFonts w:ascii="Arial" w:hAnsi="Arial" w:cs="Arial"/>
          <w:bCs/>
          <w:lang w:val="en-GB" w:eastAsia="en-GB"/>
        </w:rPr>
        <w:t xml:space="preserve">here is a significant difference </w:t>
      </w:r>
      <w:r>
        <w:rPr>
          <w:rFonts w:ascii="Arial" w:hAnsi="Arial" w:cs="Arial"/>
          <w:bCs/>
          <w:lang w:val="en-GB" w:eastAsia="en-GB"/>
        </w:rPr>
        <w:t xml:space="preserve">between </w:t>
      </w:r>
      <w:r w:rsidRPr="007B5684">
        <w:rPr>
          <w:rFonts w:ascii="Arial" w:hAnsi="Arial" w:cs="Arial"/>
          <w:bCs/>
          <w:lang w:val="en-GB" w:eastAsia="en-GB"/>
        </w:rPr>
        <w:t>2 categories of employees who took DOST coaching programme before and who did not and their perception of DOST behaviours existence in the organization</w:t>
      </w:r>
    </w:p>
    <w:p w14:paraId="507352C2" w14:textId="00565404" w:rsidR="007B5684" w:rsidRDefault="007B5684" w:rsidP="007B5684">
      <w:pPr>
        <w:rPr>
          <w:rFonts w:ascii="Arial" w:hAnsi="Arial" w:cs="Arial"/>
          <w:bCs/>
          <w:lang w:val="en-GB" w:eastAsia="en-GB"/>
        </w:rPr>
      </w:pPr>
    </w:p>
    <w:p w14:paraId="0AE1BF8D" w14:textId="117E2A24" w:rsidR="00712960" w:rsidRDefault="00712960" w:rsidP="007B5684">
      <w:pPr>
        <w:rPr>
          <w:rFonts w:ascii="Arial" w:hAnsi="Arial" w:cs="Arial"/>
          <w:bCs/>
          <w:lang w:val="en-GB" w:eastAsia="en-GB"/>
        </w:rPr>
      </w:pPr>
    </w:p>
    <w:p w14:paraId="3023657C" w14:textId="04F76E25" w:rsidR="00712960" w:rsidRDefault="00712960" w:rsidP="007B5684">
      <w:pPr>
        <w:rPr>
          <w:rFonts w:ascii="Arial" w:hAnsi="Arial" w:cs="Arial"/>
          <w:bCs/>
          <w:lang w:val="en-GB" w:eastAsia="en-GB"/>
        </w:rPr>
      </w:pPr>
      <w:r>
        <w:rPr>
          <w:rFonts w:ascii="Arial" w:hAnsi="Arial" w:cs="Arial"/>
          <w:bCs/>
          <w:lang w:val="en-GB" w:eastAsia="en-GB"/>
        </w:rPr>
        <w:tab/>
        <w:t>Seeking an answer to the Research question number 12, “</w:t>
      </w:r>
      <w:r>
        <w:rPr>
          <w:rFonts w:ascii="Arial" w:hAnsi="Arial" w:cs="Arial"/>
          <w:bCs/>
          <w:lang w:val="en-GB" w:eastAsia="en-GB"/>
        </w:rPr>
        <w:t xml:space="preserve">How does </w:t>
      </w:r>
      <w:r w:rsidRPr="00200EDB">
        <w:rPr>
          <w:rFonts w:ascii="Arial" w:hAnsi="Arial" w:cs="Arial"/>
          <w:bCs/>
          <w:lang w:val="en-GB" w:eastAsia="en-GB"/>
        </w:rPr>
        <w:t xml:space="preserve">getting DOST structured coaching programme </w:t>
      </w:r>
      <w:r>
        <w:rPr>
          <w:rFonts w:ascii="Arial" w:hAnsi="Arial" w:cs="Arial"/>
          <w:bCs/>
          <w:lang w:val="en-GB" w:eastAsia="en-GB"/>
        </w:rPr>
        <w:t xml:space="preserve">previously </w:t>
      </w:r>
      <w:r w:rsidRPr="00200EDB">
        <w:rPr>
          <w:rFonts w:ascii="Arial" w:hAnsi="Arial" w:cs="Arial"/>
          <w:bCs/>
          <w:lang w:val="en-GB" w:eastAsia="en-GB"/>
        </w:rPr>
        <w:t>in this organization</w:t>
      </w:r>
      <w:r>
        <w:rPr>
          <w:rFonts w:ascii="Arial" w:hAnsi="Arial" w:cs="Arial"/>
          <w:bCs/>
          <w:lang w:val="en-GB" w:eastAsia="en-GB"/>
        </w:rPr>
        <w:t xml:space="preserve"> affect the perception of the existence of DOST behaviours?</w:t>
      </w:r>
      <w:r>
        <w:rPr>
          <w:rFonts w:ascii="Arial" w:hAnsi="Arial" w:cs="Arial"/>
          <w:bCs/>
          <w:lang w:val="en-GB" w:eastAsia="en-GB"/>
        </w:rPr>
        <w:t xml:space="preserve">”, means are shown on a bar chart </w:t>
      </w:r>
      <w:proofErr w:type="gramStart"/>
      <w:r>
        <w:rPr>
          <w:rFonts w:ascii="Arial" w:hAnsi="Arial" w:cs="Arial"/>
          <w:bCs/>
          <w:lang w:val="en-GB" w:eastAsia="en-GB"/>
        </w:rPr>
        <w:t>( Chart</w:t>
      </w:r>
      <w:proofErr w:type="gramEnd"/>
      <w:r>
        <w:rPr>
          <w:rFonts w:ascii="Arial" w:hAnsi="Arial" w:cs="Arial"/>
          <w:bCs/>
          <w:lang w:val="en-GB" w:eastAsia="en-GB"/>
        </w:rPr>
        <w:t xml:space="preserve"> 3) and the results indicate that who got DOST coaching before actually perceives the existence of the behaviours as low as 3 to 11%.</w:t>
      </w:r>
    </w:p>
    <w:p w14:paraId="234932BF" w14:textId="4A2C90CB" w:rsidR="00712960" w:rsidRDefault="00712960" w:rsidP="007B5684">
      <w:pPr>
        <w:rPr>
          <w:rFonts w:ascii="Arial" w:hAnsi="Arial" w:cs="Arial"/>
          <w:bCs/>
          <w:lang w:val="en-GB" w:eastAsia="en-GB"/>
        </w:rPr>
      </w:pPr>
    </w:p>
    <w:p w14:paraId="79FEC64E" w14:textId="7E872E89" w:rsidR="00712960" w:rsidRPr="00712960" w:rsidRDefault="00712960" w:rsidP="00712960">
      <w:pPr>
        <w:tabs>
          <w:tab w:val="left" w:pos="720"/>
          <w:tab w:val="left" w:pos="1440"/>
          <w:tab w:val="left" w:pos="2160"/>
          <w:tab w:val="left" w:pos="2880"/>
        </w:tabs>
        <w:rPr>
          <w:rFonts w:ascii="Arial" w:hAnsi="Arial" w:cs="Arial"/>
          <w:bCs/>
          <w:i/>
          <w:iCs/>
          <w:lang w:val="en-GB" w:eastAsia="en-GB"/>
        </w:rPr>
      </w:pPr>
      <w:r w:rsidRPr="00712960">
        <w:rPr>
          <w:rFonts w:ascii="Arial" w:hAnsi="Arial" w:cs="Arial"/>
          <w:bCs/>
          <w:i/>
          <w:iCs/>
          <w:lang w:val="en-GB" w:eastAsia="en-GB"/>
        </w:rPr>
        <w:t xml:space="preserve">Chart </w:t>
      </w:r>
      <w:r>
        <w:rPr>
          <w:rFonts w:ascii="Arial" w:hAnsi="Arial" w:cs="Arial"/>
          <w:bCs/>
          <w:i/>
          <w:iCs/>
          <w:lang w:val="en-GB" w:eastAsia="en-GB"/>
        </w:rPr>
        <w:t>3</w:t>
      </w:r>
      <w:r w:rsidRPr="00712960">
        <w:rPr>
          <w:rFonts w:ascii="Arial" w:hAnsi="Arial" w:cs="Arial"/>
          <w:bCs/>
          <w:i/>
          <w:iCs/>
          <w:lang w:val="en-GB" w:eastAsia="en-GB"/>
        </w:rPr>
        <w:t>:</w:t>
      </w:r>
      <w:r>
        <w:rPr>
          <w:rFonts w:ascii="Arial" w:hAnsi="Arial" w:cs="Arial"/>
          <w:bCs/>
          <w:i/>
          <w:iCs/>
          <w:lang w:val="en-GB" w:eastAsia="en-GB"/>
        </w:rPr>
        <w:t xml:space="preserve"> </w:t>
      </w:r>
      <w:r>
        <w:rPr>
          <w:rFonts w:ascii="Arial" w:hAnsi="Arial" w:cs="Arial"/>
          <w:bCs/>
          <w:i/>
          <w:iCs/>
          <w:lang w:val="en-GB" w:eastAsia="en-GB"/>
        </w:rPr>
        <w:t>Difference of means in the perception of DOST behaviours by responders who received the programme previously vs. did not receive any DOST coaching (</w:t>
      </w:r>
      <w:r>
        <w:rPr>
          <w:rFonts w:ascii="Arial" w:hAnsi="Arial" w:cs="Arial"/>
          <w:bCs/>
          <w:i/>
          <w:iCs/>
          <w:lang w:val="en-GB" w:eastAsia="en-GB"/>
        </w:rPr>
        <w:t>2020</w:t>
      </w:r>
      <w:r>
        <w:rPr>
          <w:rFonts w:ascii="Arial" w:hAnsi="Arial" w:cs="Arial"/>
          <w:bCs/>
          <w:i/>
          <w:iCs/>
          <w:lang w:val="en-GB" w:eastAsia="en-GB"/>
        </w:rPr>
        <w:t>)</w:t>
      </w:r>
    </w:p>
    <w:p w14:paraId="2ABB998F" w14:textId="77777777" w:rsidR="00712960" w:rsidRDefault="00712960" w:rsidP="007B5684">
      <w:pPr>
        <w:rPr>
          <w:rFonts w:ascii="Arial" w:hAnsi="Arial" w:cs="Arial"/>
          <w:bCs/>
          <w:lang w:val="en-GB" w:eastAsia="en-GB"/>
        </w:rPr>
      </w:pPr>
    </w:p>
    <w:p w14:paraId="2FD4A713" w14:textId="0C1A4EFC" w:rsidR="00712960" w:rsidRDefault="00712960" w:rsidP="007B5684">
      <w:pPr>
        <w:rPr>
          <w:rFonts w:ascii="Arial" w:hAnsi="Arial" w:cs="Arial"/>
          <w:bCs/>
          <w:lang w:val="en-GB" w:eastAsia="en-GB"/>
        </w:rPr>
      </w:pPr>
    </w:p>
    <w:p w14:paraId="2E96716B" w14:textId="46554494" w:rsidR="007B5684" w:rsidRDefault="00712960" w:rsidP="001A6BD1">
      <w:pPr>
        <w:tabs>
          <w:tab w:val="left" w:pos="720"/>
          <w:tab w:val="left" w:pos="1440"/>
          <w:tab w:val="left" w:pos="2160"/>
          <w:tab w:val="left" w:pos="2880"/>
        </w:tabs>
        <w:rPr>
          <w:rFonts w:ascii="Arial" w:hAnsi="Arial" w:cs="Arial"/>
          <w:bCs/>
          <w:lang w:val="en-GB" w:eastAsia="en-GB"/>
        </w:rPr>
      </w:pPr>
      <w:r w:rsidRPr="00200EDB">
        <w:rPr>
          <w:rFonts w:ascii="Arial" w:hAnsi="Arial" w:cs="Arial"/>
          <w:bCs/>
          <w:noProof/>
          <w:lang w:val="en-US" w:eastAsia="en-GB"/>
        </w:rPr>
        <w:drawing>
          <wp:inline distT="0" distB="0" distL="0" distR="0" wp14:anchorId="0DF9F363" wp14:editId="6E72D6B1">
            <wp:extent cx="5756910" cy="2223770"/>
            <wp:effectExtent l="0" t="0" r="8890" b="11430"/>
            <wp:docPr id="4" name="Grafik 4">
              <a:extLst xmlns:a="http://schemas.openxmlformats.org/drawingml/2006/main">
                <a:ext uri="{FF2B5EF4-FFF2-40B4-BE49-F238E27FC236}">
                  <a16:creationId xmlns:a16="http://schemas.microsoft.com/office/drawing/2014/main" id="{556CE04A-7D82-2B4A-AFE7-D7FB66BC17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034B71C" w14:textId="77777777" w:rsidR="00712960" w:rsidRDefault="00712960" w:rsidP="001A6BD1">
      <w:pPr>
        <w:tabs>
          <w:tab w:val="left" w:pos="720"/>
          <w:tab w:val="left" w:pos="1440"/>
          <w:tab w:val="left" w:pos="2160"/>
          <w:tab w:val="left" w:pos="2880"/>
        </w:tabs>
        <w:rPr>
          <w:rFonts w:ascii="Arial" w:hAnsi="Arial" w:cs="Arial"/>
          <w:bCs/>
          <w:lang w:val="en-GB" w:eastAsia="en-GB"/>
        </w:rPr>
      </w:pPr>
    </w:p>
    <w:p w14:paraId="3396EA86" w14:textId="77777777" w:rsidR="002E088A" w:rsidRPr="00014186" w:rsidRDefault="002E088A" w:rsidP="002E088A">
      <w:pPr>
        <w:tabs>
          <w:tab w:val="left" w:pos="720"/>
          <w:tab w:val="left" w:pos="1440"/>
          <w:tab w:val="left" w:pos="2160"/>
          <w:tab w:val="left" w:pos="2880"/>
        </w:tabs>
        <w:rPr>
          <w:rFonts w:ascii="Arial" w:hAnsi="Arial" w:cs="Arial"/>
          <w:bCs/>
          <w:lang w:val="en-GB" w:eastAsia="en-GB"/>
        </w:rPr>
      </w:pPr>
      <w:r w:rsidRPr="00987CDB">
        <w:rPr>
          <w:rFonts w:ascii="Arial" w:hAnsi="Arial" w:cs="Arial"/>
          <w:b/>
          <w:lang w:val="en-GB" w:eastAsia="en-GB"/>
        </w:rPr>
        <w:lastRenderedPageBreak/>
        <w:t xml:space="preserve">Hypothesis </w:t>
      </w:r>
      <w:r>
        <w:rPr>
          <w:rFonts w:ascii="Arial" w:hAnsi="Arial" w:cs="Arial"/>
          <w:b/>
          <w:lang w:val="en-GB" w:eastAsia="en-GB"/>
        </w:rPr>
        <w:t xml:space="preserve">9: </w:t>
      </w:r>
      <w:r w:rsidRPr="00014186">
        <w:rPr>
          <w:rFonts w:ascii="Arial" w:hAnsi="Arial" w:cs="Arial"/>
          <w:bCs/>
          <w:lang w:val="en-GB" w:eastAsia="en-GB"/>
        </w:rPr>
        <w:t>There is a significant difference among 7 different departments and their own perception of DOST behaviours existence in the organization</w:t>
      </w:r>
      <w:r>
        <w:rPr>
          <w:rFonts w:ascii="Arial" w:hAnsi="Arial" w:cs="Arial"/>
          <w:bCs/>
          <w:lang w:val="en-GB" w:eastAsia="en-GB"/>
        </w:rPr>
        <w:t>.</w:t>
      </w:r>
    </w:p>
    <w:p w14:paraId="3FAFF637" w14:textId="77777777" w:rsidR="002E088A" w:rsidRPr="00014186" w:rsidRDefault="002E088A" w:rsidP="002E088A">
      <w:pPr>
        <w:tabs>
          <w:tab w:val="left" w:pos="720"/>
          <w:tab w:val="left" w:pos="1440"/>
          <w:tab w:val="left" w:pos="2160"/>
          <w:tab w:val="left" w:pos="2880"/>
        </w:tabs>
        <w:rPr>
          <w:rFonts w:ascii="Arial" w:hAnsi="Arial" w:cs="Arial"/>
          <w:bCs/>
          <w:lang w:val="en-GB" w:eastAsia="en-GB"/>
        </w:rPr>
      </w:pPr>
    </w:p>
    <w:p w14:paraId="306805B1" w14:textId="5419B2E2" w:rsidR="007B5684" w:rsidRDefault="002E088A" w:rsidP="001A6BD1">
      <w:pPr>
        <w:tabs>
          <w:tab w:val="left" w:pos="720"/>
          <w:tab w:val="left" w:pos="1440"/>
          <w:tab w:val="left" w:pos="2160"/>
          <w:tab w:val="left" w:pos="2880"/>
        </w:tabs>
        <w:rPr>
          <w:rFonts w:ascii="Arial" w:hAnsi="Arial" w:cs="Arial"/>
          <w:bCs/>
          <w:lang w:val="en-GB" w:eastAsia="en-GB"/>
        </w:rPr>
      </w:pPr>
      <w:r w:rsidRPr="002E088A">
        <w:rPr>
          <w:rFonts w:ascii="Arial" w:hAnsi="Arial" w:cs="Arial"/>
          <w:bCs/>
          <w:noProof/>
          <w:lang w:val="en-GB" w:eastAsia="en-GB"/>
        </w:rPr>
        <w:drawing>
          <wp:inline distT="0" distB="0" distL="0" distR="0" wp14:anchorId="78F07678" wp14:editId="4B1BE7B1">
            <wp:extent cx="4171308" cy="3643108"/>
            <wp:effectExtent l="0" t="0" r="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79646" cy="3650390"/>
                    </a:xfrm>
                    <a:prstGeom prst="rect">
                      <a:avLst/>
                    </a:prstGeom>
                  </pic:spPr>
                </pic:pic>
              </a:graphicData>
            </a:graphic>
          </wp:inline>
        </w:drawing>
      </w:r>
    </w:p>
    <w:p w14:paraId="2876524A" w14:textId="3F32A02F" w:rsidR="00A51732" w:rsidRDefault="00A51732" w:rsidP="001A6BD1">
      <w:pPr>
        <w:tabs>
          <w:tab w:val="left" w:pos="720"/>
          <w:tab w:val="left" w:pos="1440"/>
          <w:tab w:val="left" w:pos="2160"/>
          <w:tab w:val="left" w:pos="2880"/>
        </w:tabs>
        <w:rPr>
          <w:rFonts w:ascii="Arial" w:hAnsi="Arial" w:cs="Arial"/>
          <w:bCs/>
          <w:lang w:val="en-GB" w:eastAsia="en-GB"/>
        </w:rPr>
      </w:pPr>
    </w:p>
    <w:p w14:paraId="143804EB" w14:textId="442156AE" w:rsidR="002E088A" w:rsidRDefault="002E088A" w:rsidP="001A6BD1">
      <w:pPr>
        <w:tabs>
          <w:tab w:val="left" w:pos="720"/>
          <w:tab w:val="left" w:pos="1440"/>
          <w:tab w:val="left" w:pos="2160"/>
          <w:tab w:val="left" w:pos="2880"/>
        </w:tabs>
        <w:rPr>
          <w:rFonts w:ascii="Arial" w:hAnsi="Arial" w:cs="Arial"/>
          <w:bCs/>
          <w:lang w:val="en-GB" w:eastAsia="en-GB"/>
        </w:rPr>
      </w:pPr>
    </w:p>
    <w:p w14:paraId="0883BD18" w14:textId="77777777" w:rsidR="002E088A" w:rsidRPr="00014186" w:rsidRDefault="002E088A" w:rsidP="002E088A">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 xml:space="preserve">Result: </w:t>
      </w:r>
      <w:proofErr w:type="spellStart"/>
      <w:r>
        <w:rPr>
          <w:rFonts w:ascii="Calibri" w:hAnsi="Calibri" w:cs="Calibri"/>
          <w:color w:val="000000"/>
        </w:rPr>
        <w:t>yes</w:t>
      </w:r>
      <w:proofErr w:type="spellEnd"/>
      <w:r>
        <w:rPr>
          <w:rFonts w:ascii="Calibri" w:hAnsi="Calibri" w:cs="Calibri"/>
          <w:color w:val="000000"/>
        </w:rPr>
        <w:t xml:space="preserve">, </w:t>
      </w:r>
      <w:r>
        <w:rPr>
          <w:rFonts w:ascii="Arial" w:hAnsi="Arial" w:cs="Arial"/>
          <w:bCs/>
          <w:lang w:val="en-GB" w:eastAsia="en-GB"/>
        </w:rPr>
        <w:t>t</w:t>
      </w:r>
      <w:r w:rsidRPr="007B5684">
        <w:rPr>
          <w:rFonts w:ascii="Arial" w:hAnsi="Arial" w:cs="Arial"/>
          <w:bCs/>
          <w:lang w:val="en-GB" w:eastAsia="en-GB"/>
        </w:rPr>
        <w:t>here is a</w:t>
      </w:r>
      <w:r>
        <w:rPr>
          <w:rFonts w:ascii="Arial" w:hAnsi="Arial" w:cs="Arial"/>
          <w:bCs/>
          <w:lang w:val="en-GB" w:eastAsia="en-GB"/>
        </w:rPr>
        <w:t xml:space="preserve"> </w:t>
      </w:r>
      <w:r w:rsidRPr="00014186">
        <w:rPr>
          <w:rFonts w:ascii="Arial" w:hAnsi="Arial" w:cs="Arial"/>
          <w:bCs/>
          <w:lang w:val="en-GB" w:eastAsia="en-GB"/>
        </w:rPr>
        <w:t>significant difference among 7 different departments and their own perception of DOST behaviours existence in the organization</w:t>
      </w:r>
      <w:r>
        <w:rPr>
          <w:rFonts w:ascii="Arial" w:hAnsi="Arial" w:cs="Arial"/>
          <w:bCs/>
          <w:lang w:val="en-GB" w:eastAsia="en-GB"/>
        </w:rPr>
        <w:t>.</w:t>
      </w:r>
    </w:p>
    <w:p w14:paraId="33536C84" w14:textId="2276C06C" w:rsidR="00583700" w:rsidRDefault="00583700" w:rsidP="001A6BD1">
      <w:pPr>
        <w:tabs>
          <w:tab w:val="left" w:pos="720"/>
          <w:tab w:val="left" w:pos="1440"/>
          <w:tab w:val="left" w:pos="2160"/>
          <w:tab w:val="left" w:pos="2880"/>
        </w:tabs>
        <w:rPr>
          <w:rFonts w:ascii="Arial" w:hAnsi="Arial" w:cs="Arial"/>
          <w:bCs/>
          <w:lang w:val="en-GB" w:eastAsia="en-GB"/>
        </w:rPr>
      </w:pPr>
    </w:p>
    <w:p w14:paraId="40C0B91D" w14:textId="3C8A6B1F" w:rsidR="00583700" w:rsidRPr="007117A6" w:rsidRDefault="00583700" w:rsidP="001A6BD1">
      <w:pPr>
        <w:tabs>
          <w:tab w:val="left" w:pos="720"/>
          <w:tab w:val="left" w:pos="1440"/>
          <w:tab w:val="left" w:pos="2160"/>
          <w:tab w:val="left" w:pos="2880"/>
        </w:tabs>
        <w:rPr>
          <w:rFonts w:ascii="Arial" w:hAnsi="Arial" w:cs="Arial"/>
          <w:bCs/>
          <w:lang w:val="en-GB" w:eastAsia="en-GB"/>
        </w:rPr>
      </w:pPr>
      <w:r w:rsidRPr="00B4679A">
        <w:rPr>
          <w:rFonts w:ascii="Arial" w:hAnsi="Arial" w:cs="Arial"/>
          <w:bCs/>
          <w:noProof/>
          <w:lang w:val="en-US" w:eastAsia="en-GB"/>
        </w:rPr>
        <w:drawing>
          <wp:inline distT="0" distB="0" distL="0" distR="0" wp14:anchorId="253C5915" wp14:editId="2E877854">
            <wp:extent cx="5756910" cy="3657600"/>
            <wp:effectExtent l="0" t="0" r="8890" b="12700"/>
            <wp:docPr id="6" name="Grafik 6">
              <a:extLst xmlns:a="http://schemas.openxmlformats.org/drawingml/2006/main">
                <a:ext uri="{FF2B5EF4-FFF2-40B4-BE49-F238E27FC236}">
                  <a16:creationId xmlns:a16="http://schemas.microsoft.com/office/drawing/2014/main" id="{891FBEFF-CD07-C74C-8744-6C286E9BBB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F58B74" w14:textId="5BE09CDF" w:rsidR="00583700" w:rsidRDefault="00583700" w:rsidP="00583700">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lastRenderedPageBreak/>
        <w:tab/>
      </w:r>
      <w:r>
        <w:rPr>
          <w:rFonts w:ascii="Arial" w:hAnsi="Arial" w:cs="Arial"/>
          <w:bCs/>
          <w:lang w:val="en-GB" w:eastAsia="en-GB"/>
        </w:rPr>
        <w:t>When the departmental means are visualized with the help of a line chart</w:t>
      </w:r>
      <w:r>
        <w:rPr>
          <w:rFonts w:ascii="Arial" w:hAnsi="Arial" w:cs="Arial"/>
          <w:bCs/>
          <w:lang w:val="en-GB" w:eastAsia="en-GB"/>
        </w:rPr>
        <w:t xml:space="preserve"> (Research question 14)</w:t>
      </w:r>
      <w:r>
        <w:rPr>
          <w:rFonts w:ascii="Arial" w:hAnsi="Arial" w:cs="Arial"/>
          <w:bCs/>
          <w:lang w:val="en-GB" w:eastAsia="en-GB"/>
        </w:rPr>
        <w:t>,</w:t>
      </w:r>
      <w:r>
        <w:rPr>
          <w:rFonts w:ascii="Arial" w:hAnsi="Arial" w:cs="Arial"/>
          <w:bCs/>
          <w:lang w:val="en-GB" w:eastAsia="en-GB"/>
        </w:rPr>
        <w:t xml:space="preserve"> the champion in others’ perception for the DOST behaviour adoption is General Manager’s office which included law and information technologies offices. </w:t>
      </w:r>
      <w:proofErr w:type="gramStart"/>
      <w:r>
        <w:rPr>
          <w:rFonts w:ascii="Arial" w:hAnsi="Arial" w:cs="Arial"/>
          <w:bCs/>
          <w:lang w:val="en-GB" w:eastAsia="en-GB"/>
        </w:rPr>
        <w:t>However</w:t>
      </w:r>
      <w:proofErr w:type="gramEnd"/>
      <w:r>
        <w:rPr>
          <w:rFonts w:ascii="Arial" w:hAnsi="Arial" w:cs="Arial"/>
          <w:bCs/>
          <w:lang w:val="en-GB" w:eastAsia="en-GB"/>
        </w:rPr>
        <w:t xml:space="preserve"> when the least adopted is sought after, Sales department comes up. </w:t>
      </w:r>
    </w:p>
    <w:p w14:paraId="25E5E7C0" w14:textId="7FF86CFD"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F9406FC" w14:textId="14A0263E" w:rsidR="00A95574" w:rsidRDefault="00A95574" w:rsidP="001A6BD1">
      <w:pPr>
        <w:tabs>
          <w:tab w:val="left" w:pos="720"/>
          <w:tab w:val="left" w:pos="1440"/>
          <w:tab w:val="left" w:pos="2160"/>
          <w:tab w:val="left" w:pos="2880"/>
        </w:tabs>
        <w:rPr>
          <w:rFonts w:ascii="Arial" w:hAnsi="Arial" w:cs="Arial"/>
          <w:bCs/>
          <w:lang w:val="en-GB" w:eastAsia="en-GB"/>
        </w:rPr>
      </w:pPr>
    </w:p>
    <w:p w14:paraId="5EE7CFBE" w14:textId="7E0D8B92" w:rsidR="00B4679A" w:rsidRPr="007117A6" w:rsidRDefault="00B4679A" w:rsidP="001A6BD1">
      <w:pPr>
        <w:tabs>
          <w:tab w:val="left" w:pos="720"/>
          <w:tab w:val="left" w:pos="1440"/>
          <w:tab w:val="left" w:pos="2160"/>
          <w:tab w:val="left" w:pos="2880"/>
        </w:tabs>
        <w:rPr>
          <w:rFonts w:ascii="Arial" w:hAnsi="Arial" w:cs="Arial"/>
          <w:bCs/>
          <w:lang w:val="en-GB" w:eastAsia="en-GB"/>
        </w:rPr>
      </w:pPr>
    </w:p>
    <w:p w14:paraId="5E989985" w14:textId="1F466553"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EFCB6A3" w14:textId="77777777" w:rsidR="003C342B" w:rsidRDefault="003C342B" w:rsidP="00A95574">
      <w:pPr>
        <w:tabs>
          <w:tab w:val="left" w:pos="720"/>
          <w:tab w:val="left" w:pos="1440"/>
          <w:tab w:val="left" w:pos="2160"/>
          <w:tab w:val="left" w:pos="2880"/>
        </w:tabs>
        <w:rPr>
          <w:rFonts w:ascii="Arial" w:hAnsi="Arial" w:cs="Arial"/>
          <w:b/>
          <w:lang w:val="en-GB" w:eastAsia="en-GB"/>
        </w:rPr>
      </w:pPr>
    </w:p>
    <w:p w14:paraId="038A5DA1" w14:textId="77777777" w:rsidR="003C342B" w:rsidRDefault="003C342B" w:rsidP="00A95574">
      <w:pPr>
        <w:tabs>
          <w:tab w:val="left" w:pos="720"/>
          <w:tab w:val="left" w:pos="1440"/>
          <w:tab w:val="left" w:pos="2160"/>
          <w:tab w:val="left" w:pos="2880"/>
        </w:tabs>
        <w:rPr>
          <w:rFonts w:ascii="Arial" w:hAnsi="Arial" w:cs="Arial"/>
          <w:b/>
          <w:lang w:val="en-GB" w:eastAsia="en-GB"/>
        </w:rPr>
      </w:pPr>
    </w:p>
    <w:p w14:paraId="3FF703FD" w14:textId="77777777" w:rsidR="003C342B" w:rsidRDefault="003C342B" w:rsidP="00A95574">
      <w:pPr>
        <w:tabs>
          <w:tab w:val="left" w:pos="720"/>
          <w:tab w:val="left" w:pos="1440"/>
          <w:tab w:val="left" w:pos="2160"/>
          <w:tab w:val="left" w:pos="2880"/>
        </w:tabs>
        <w:rPr>
          <w:rFonts w:ascii="Arial" w:hAnsi="Arial" w:cs="Arial"/>
          <w:b/>
          <w:lang w:val="en-GB" w:eastAsia="en-GB"/>
        </w:rPr>
      </w:pPr>
    </w:p>
    <w:p w14:paraId="5983C01C" w14:textId="77777777" w:rsidR="003C342B" w:rsidRDefault="003C342B" w:rsidP="00A95574">
      <w:pPr>
        <w:tabs>
          <w:tab w:val="left" w:pos="720"/>
          <w:tab w:val="left" w:pos="1440"/>
          <w:tab w:val="left" w:pos="2160"/>
          <w:tab w:val="left" w:pos="2880"/>
        </w:tabs>
        <w:rPr>
          <w:rFonts w:ascii="Arial" w:hAnsi="Arial" w:cs="Arial"/>
          <w:b/>
          <w:lang w:val="en-GB" w:eastAsia="en-GB"/>
        </w:rPr>
      </w:pPr>
    </w:p>
    <w:p w14:paraId="13AD4F5E" w14:textId="2E6DD5C1" w:rsidR="00A95574" w:rsidRDefault="00A95574" w:rsidP="00A95574">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DISCUSSION and MANAGERIAL IMPLICATIONS</w:t>
      </w:r>
    </w:p>
    <w:p w14:paraId="46AE26F4" w14:textId="22193051" w:rsidR="003C342B" w:rsidRDefault="003C342B" w:rsidP="00A95574">
      <w:pPr>
        <w:tabs>
          <w:tab w:val="left" w:pos="720"/>
          <w:tab w:val="left" w:pos="1440"/>
          <w:tab w:val="left" w:pos="2160"/>
          <w:tab w:val="left" w:pos="2880"/>
        </w:tabs>
        <w:rPr>
          <w:rFonts w:ascii="Arial" w:hAnsi="Arial" w:cs="Arial"/>
          <w:b/>
          <w:lang w:val="en-GB" w:eastAsia="en-GB"/>
        </w:rPr>
      </w:pPr>
    </w:p>
    <w:p w14:paraId="3B5F4674" w14:textId="753EFDC0" w:rsidR="003C342B" w:rsidRPr="003C342B" w:rsidRDefault="003C342B" w:rsidP="00A95574">
      <w:pPr>
        <w:tabs>
          <w:tab w:val="left" w:pos="720"/>
          <w:tab w:val="left" w:pos="1440"/>
          <w:tab w:val="left" w:pos="2160"/>
          <w:tab w:val="left" w:pos="2880"/>
        </w:tabs>
        <w:rPr>
          <w:rFonts w:ascii="Arial" w:hAnsi="Arial" w:cs="Arial"/>
          <w:b/>
          <w:color w:val="FF0000"/>
          <w:u w:val="single"/>
          <w:lang w:val="en-GB" w:eastAsia="en-GB"/>
        </w:rPr>
      </w:pPr>
      <w:r w:rsidRPr="003C342B">
        <w:rPr>
          <w:rFonts w:ascii="Arial" w:hAnsi="Arial" w:cs="Arial"/>
          <w:b/>
          <w:color w:val="FF0000"/>
          <w:u w:val="single"/>
          <w:lang w:val="en-GB" w:eastAsia="en-GB"/>
        </w:rPr>
        <w:t>To be completed</w:t>
      </w:r>
    </w:p>
    <w:p w14:paraId="6AA9EB1B" w14:textId="77777777"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DEAF67B" w14:textId="7844BC39"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74DE56ED" w14:textId="77777777" w:rsidR="00200EDB" w:rsidRPr="00200EDB" w:rsidRDefault="00200EDB" w:rsidP="00200EDB">
      <w:pPr>
        <w:tabs>
          <w:tab w:val="left" w:pos="720"/>
          <w:tab w:val="left" w:pos="1440"/>
          <w:tab w:val="left" w:pos="2160"/>
          <w:tab w:val="left" w:pos="2880"/>
        </w:tabs>
        <w:spacing w:after="200" w:line="276" w:lineRule="auto"/>
        <w:rPr>
          <w:rFonts w:ascii="Arial" w:hAnsi="Arial" w:cs="Arial"/>
          <w:sz w:val="22"/>
          <w:szCs w:val="22"/>
          <w:lang w:eastAsia="en-GB"/>
        </w:rPr>
      </w:pPr>
      <w:r w:rsidRPr="00200EDB">
        <w:rPr>
          <w:rFonts w:ascii="Arial" w:hAnsi="Arial" w:cs="Arial"/>
          <w:lang w:val="en-US" w:eastAsia="en-GB"/>
        </w:rPr>
        <w:t xml:space="preserve">DOST </w:t>
      </w:r>
      <w:proofErr w:type="spellStart"/>
      <w:r w:rsidRPr="00200EDB">
        <w:rPr>
          <w:rFonts w:ascii="Arial" w:hAnsi="Arial" w:cs="Arial"/>
          <w:lang w:val="en-US" w:eastAsia="en-GB"/>
        </w:rPr>
        <w:t>Bireysel</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veya</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grup</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çalışmalar</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alanlarda</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almayanlara</w:t>
      </w:r>
      <w:proofErr w:type="spellEnd"/>
      <w:r w:rsidRPr="00200EDB">
        <w:rPr>
          <w:rFonts w:ascii="Arial" w:hAnsi="Arial" w:cs="Arial"/>
          <w:lang w:val="en-US" w:eastAsia="en-GB"/>
        </w:rPr>
        <w:t xml:space="preserve"> </w:t>
      </w:r>
      <w:proofErr w:type="spellStart"/>
      <w:r w:rsidRPr="00200EDB">
        <w:rPr>
          <w:rFonts w:ascii="Arial" w:hAnsi="Arial" w:cs="Arial"/>
          <w:lang w:val="en-US" w:eastAsia="en-GB"/>
        </w:rPr>
        <w:t>göre</w:t>
      </w:r>
      <w:proofErr w:type="spellEnd"/>
      <w:r w:rsidRPr="00200EDB">
        <w:rPr>
          <w:rFonts w:ascii="Arial" w:hAnsi="Arial" w:cs="Arial"/>
          <w:lang w:val="en-US" w:eastAsia="en-GB"/>
        </w:rPr>
        <w:t>:</w:t>
      </w:r>
      <w:r w:rsidRPr="00200EDB">
        <w:rPr>
          <w:rFonts w:ascii="Arial" w:hAnsi="Arial" w:cs="Arial"/>
          <w:lang w:eastAsia="en-GB"/>
        </w:rPr>
        <w:t xml:space="preserve"> </w:t>
      </w:r>
      <w:r w:rsidRPr="00200EDB">
        <w:rPr>
          <w:rFonts w:ascii="Arial" w:hAnsi="Arial" w:cs="Arial"/>
          <w:sz w:val="22"/>
          <w:szCs w:val="22"/>
          <w:lang w:eastAsia="en-GB"/>
        </w:rPr>
        <w:t xml:space="preserve">3-11% arasında DOST uygulama algıları daha düşük: </w:t>
      </w:r>
      <w:proofErr w:type="spellStart"/>
      <w:r w:rsidRPr="00200EDB">
        <w:rPr>
          <w:rFonts w:ascii="Arial" w:hAnsi="Arial" w:cs="Arial"/>
          <w:sz w:val="22"/>
          <w:szCs w:val="22"/>
          <w:lang w:eastAsia="en-GB"/>
        </w:rPr>
        <w:t>DOST’ta</w:t>
      </w:r>
      <w:proofErr w:type="spellEnd"/>
      <w:r w:rsidRPr="00200EDB">
        <w:rPr>
          <w:rFonts w:ascii="Arial" w:hAnsi="Arial" w:cs="Arial"/>
          <w:sz w:val="22"/>
          <w:szCs w:val="22"/>
          <w:lang w:eastAsia="en-GB"/>
        </w:rPr>
        <w:t xml:space="preserve"> daha iyi olabiliriz diyorlar</w:t>
      </w:r>
    </w:p>
    <w:p w14:paraId="21FBDA90" w14:textId="10B9C381"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5568430F" w14:textId="1BE16DD1"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23EBCD3" w14:textId="3C47E87A" w:rsidR="00A95574" w:rsidRPr="007117A6" w:rsidRDefault="007D4341" w:rsidP="001A6BD1">
      <w:pPr>
        <w:tabs>
          <w:tab w:val="left" w:pos="720"/>
          <w:tab w:val="left" w:pos="1440"/>
          <w:tab w:val="left" w:pos="2160"/>
          <w:tab w:val="left" w:pos="2880"/>
        </w:tabs>
        <w:rPr>
          <w:rFonts w:ascii="Arial" w:hAnsi="Arial" w:cs="Arial"/>
          <w:bCs/>
          <w:lang w:val="en-GB" w:eastAsia="en-GB"/>
        </w:rPr>
      </w:pPr>
      <w:r w:rsidRPr="007D4341">
        <w:rPr>
          <w:rFonts w:ascii="Arial" w:hAnsi="Arial" w:cs="Arial"/>
          <w:bCs/>
          <w:lang w:val="en-GB" w:eastAsia="en-GB"/>
        </w:rPr>
        <w:t>When divided into 3 groups according to their length of stay in this organization, how does it affect their perception of DOST behaviours’ existence?</w:t>
      </w:r>
      <w:r>
        <w:rPr>
          <w:rFonts w:ascii="Arial" w:hAnsi="Arial" w:cs="Arial"/>
          <w:bCs/>
          <w:lang w:val="en-GB" w:eastAsia="en-GB"/>
        </w:rPr>
        <w:t xml:space="preserve"> It might be due to the toxification.</w:t>
      </w:r>
    </w:p>
    <w:p w14:paraId="1975E65B" w14:textId="5B12FDEF"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2A4A19B" w14:textId="00D85A61"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70FEF05" w14:textId="09514AA3"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EA8FBEF" w14:textId="03D5A5A6"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6408237" w14:textId="63D04AC1"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48D0CB2B" w14:textId="0D0F108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15F9F811" w14:textId="31AE62AB"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A0C0055" w14:textId="097577ED"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7A8677AA" w14:textId="13A9BA4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715C2A01" w14:textId="77C45DFF"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435706BC" w14:textId="7CAA20F3"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22B9C1B7" w14:textId="4B4952AF"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56F5EF2C" w14:textId="33E53E8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7C9CAF2F" w14:textId="21F99EBA"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04B1AC5" w14:textId="5C4E98D5"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FD47E01" w14:textId="1F5FBF14" w:rsidR="00A95574" w:rsidRPr="007117A6" w:rsidRDefault="00A95574" w:rsidP="00A95574">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LIMITATIONS and FUTURE RESEARCH</w:t>
      </w:r>
    </w:p>
    <w:p w14:paraId="11E919C1" w14:textId="77777777" w:rsidR="00A95574" w:rsidRPr="007117A6" w:rsidRDefault="00A95574" w:rsidP="00A95574">
      <w:pPr>
        <w:tabs>
          <w:tab w:val="left" w:pos="720"/>
          <w:tab w:val="left" w:pos="1440"/>
          <w:tab w:val="left" w:pos="2160"/>
          <w:tab w:val="left" w:pos="2880"/>
        </w:tabs>
        <w:rPr>
          <w:rFonts w:ascii="Arial" w:hAnsi="Arial" w:cs="Arial"/>
          <w:b/>
          <w:lang w:val="en-GB" w:eastAsia="en-GB"/>
        </w:rPr>
      </w:pPr>
    </w:p>
    <w:p w14:paraId="0B5DED47" w14:textId="34DA1CA8" w:rsidR="00484211" w:rsidRDefault="00484211" w:rsidP="00484211">
      <w:pPr>
        <w:tabs>
          <w:tab w:val="left" w:pos="720"/>
          <w:tab w:val="left" w:pos="1440"/>
          <w:tab w:val="left" w:pos="2160"/>
          <w:tab w:val="left" w:pos="2880"/>
        </w:tabs>
        <w:rPr>
          <w:rFonts w:ascii="Arial" w:hAnsi="Arial" w:cs="Arial"/>
          <w:bCs/>
          <w:lang w:val="en-GB" w:eastAsia="en-GB"/>
        </w:rPr>
      </w:pPr>
      <w:r>
        <w:rPr>
          <w:rFonts w:ascii="Arial" w:hAnsi="Arial" w:cs="Arial"/>
          <w:bCs/>
          <w:lang w:val="en-GB" w:eastAsia="en-GB"/>
        </w:rPr>
        <w:tab/>
      </w:r>
      <w:r w:rsidRPr="00484211">
        <w:rPr>
          <w:rFonts w:ascii="Arial" w:hAnsi="Arial" w:cs="Arial"/>
          <w:bCs/>
          <w:lang w:val="en-GB" w:eastAsia="en-GB"/>
        </w:rPr>
        <w:t xml:space="preserve">This research was a case study of client company of the researcher herself. </w:t>
      </w:r>
      <w:r w:rsidRPr="00444112">
        <w:rPr>
          <w:rFonts w:ascii="Arial" w:hAnsi="Arial" w:cs="Arial"/>
          <w:bCs/>
          <w:lang w:val="en-GB" w:eastAsia="en-GB"/>
        </w:rPr>
        <w:t>Case studies, by nature, comes with the “triangulation” technique as the researcher would need to use surveys, observations, interviews or other methods. Of course, this nature of case studies brings strengths and limitations with itself</w:t>
      </w:r>
      <w:r>
        <w:rPr>
          <w:rFonts w:ascii="Arial" w:hAnsi="Arial" w:cs="Arial"/>
          <w:bCs/>
          <w:lang w:val="en-GB" w:eastAsia="en-GB"/>
        </w:rPr>
        <w:t xml:space="preserve">. In this study, only a questionnaire is used to understand the effectiveness of the structured coaching programme, “DOST” in this case. However, interviews and maybe shadowing as a method of observation could be used. Unfortunately, the timing </w:t>
      </w:r>
      <w:r>
        <w:rPr>
          <w:rFonts w:ascii="Arial" w:hAnsi="Arial" w:cs="Arial"/>
          <w:bCs/>
          <w:lang w:val="en-GB" w:eastAsia="en-GB"/>
        </w:rPr>
        <w:lastRenderedPageBreak/>
        <w:t xml:space="preserve">coincided with Covid-19 pandemic in summer of 2020 when no guests were being allowed to enter any company sites. But future research can use both interviewing and shadowing as a method observation to make sure the results are </w:t>
      </w:r>
      <w:r w:rsidR="00444112">
        <w:rPr>
          <w:rFonts w:ascii="Arial" w:hAnsi="Arial" w:cs="Arial"/>
          <w:bCs/>
          <w:lang w:val="en-GB" w:eastAsia="en-GB"/>
        </w:rPr>
        <w:t>robust,</w:t>
      </w:r>
      <w:r>
        <w:rPr>
          <w:rFonts w:ascii="Arial" w:hAnsi="Arial" w:cs="Arial"/>
          <w:bCs/>
          <w:lang w:val="en-GB" w:eastAsia="en-GB"/>
        </w:rPr>
        <w:t xml:space="preserve"> and triangulation was in place.   </w:t>
      </w:r>
    </w:p>
    <w:p w14:paraId="2D7F1963" w14:textId="77777777" w:rsidR="00444112" w:rsidRDefault="00444112" w:rsidP="00484211">
      <w:pPr>
        <w:tabs>
          <w:tab w:val="left" w:pos="720"/>
          <w:tab w:val="left" w:pos="1440"/>
          <w:tab w:val="left" w:pos="2160"/>
          <w:tab w:val="left" w:pos="2880"/>
        </w:tabs>
        <w:rPr>
          <w:rFonts w:ascii="Arial" w:hAnsi="Arial" w:cs="Arial"/>
          <w:bCs/>
          <w:lang w:val="en-GB" w:eastAsia="en-GB"/>
        </w:rPr>
      </w:pPr>
    </w:p>
    <w:p w14:paraId="3F368DEA" w14:textId="1E351931" w:rsidR="00484211" w:rsidRDefault="00484211" w:rsidP="00484211">
      <w:pPr>
        <w:tabs>
          <w:tab w:val="left" w:pos="720"/>
          <w:tab w:val="left" w:pos="1440"/>
          <w:tab w:val="left" w:pos="2160"/>
          <w:tab w:val="left" w:pos="2880"/>
        </w:tabs>
        <w:spacing w:after="200" w:line="276" w:lineRule="auto"/>
        <w:rPr>
          <w:rFonts w:ascii="Arial" w:hAnsi="Arial" w:cs="Arial"/>
          <w:bCs/>
          <w:lang w:val="en-GB" w:eastAsia="en-GB"/>
        </w:rPr>
      </w:pPr>
      <w:r>
        <w:rPr>
          <w:rFonts w:ascii="Arial" w:hAnsi="Arial" w:cs="Arial"/>
          <w:bCs/>
          <w:lang w:val="en-GB" w:eastAsia="en-GB"/>
        </w:rPr>
        <w:tab/>
        <w:t>As in the nature of case studies, t</w:t>
      </w:r>
      <w:r w:rsidRPr="00444112">
        <w:rPr>
          <w:rFonts w:ascii="Arial" w:hAnsi="Arial" w:cs="Arial"/>
          <w:bCs/>
          <w:lang w:val="en-GB" w:eastAsia="en-GB"/>
        </w:rPr>
        <w:t>he contextual variables such as timing, global</w:t>
      </w:r>
      <w:r>
        <w:rPr>
          <w:rFonts w:ascii="Arial" w:hAnsi="Arial" w:cs="Arial"/>
          <w:bCs/>
          <w:lang w:val="en-GB" w:eastAsia="en-GB"/>
        </w:rPr>
        <w:t xml:space="preserve"> </w:t>
      </w:r>
      <w:r w:rsidRPr="00444112">
        <w:rPr>
          <w:rFonts w:ascii="Arial" w:hAnsi="Arial" w:cs="Arial"/>
          <w:bCs/>
          <w:lang w:val="en-GB" w:eastAsia="en-GB"/>
        </w:rPr>
        <w:t>economic or social factors can meddle with identifying causal relationships</w:t>
      </w:r>
      <w:r>
        <w:rPr>
          <w:rFonts w:ascii="Arial" w:hAnsi="Arial" w:cs="Arial"/>
          <w:bCs/>
          <w:lang w:val="en-GB" w:eastAsia="en-GB"/>
        </w:rPr>
        <w:t xml:space="preserve">. In the timing of this research there was not only Covid-19 pandemic, but one of the harshest economic crises after Great Depression. </w:t>
      </w:r>
      <w:r w:rsidRPr="00444112">
        <w:rPr>
          <w:rFonts w:ascii="Arial" w:hAnsi="Arial" w:cs="Arial"/>
          <w:bCs/>
          <w:lang w:val="en-GB" w:eastAsia="en-GB"/>
        </w:rPr>
        <w:t>Although in the results only fact-based descriptive statistics are discussed, future research should be wary of that as well</w:t>
      </w:r>
      <w:r>
        <w:rPr>
          <w:rFonts w:ascii="Arial" w:hAnsi="Arial" w:cs="Arial"/>
          <w:bCs/>
          <w:lang w:val="en-GB" w:eastAsia="en-GB"/>
        </w:rPr>
        <w:t xml:space="preserve">. </w:t>
      </w:r>
    </w:p>
    <w:p w14:paraId="41A3454D" w14:textId="45CCAE72" w:rsidR="00A95574" w:rsidRDefault="00F01988" w:rsidP="00444112">
      <w:pPr>
        <w:tabs>
          <w:tab w:val="left" w:pos="720"/>
          <w:tab w:val="left" w:pos="1440"/>
          <w:tab w:val="left" w:pos="2160"/>
          <w:tab w:val="left" w:pos="2880"/>
        </w:tabs>
        <w:spacing w:after="200" w:line="276" w:lineRule="auto"/>
        <w:rPr>
          <w:rFonts w:ascii="Arial" w:hAnsi="Arial" w:cs="Arial"/>
          <w:bCs/>
          <w:sz w:val="22"/>
          <w:szCs w:val="22"/>
          <w:lang w:val="en-GB" w:eastAsia="en-GB"/>
        </w:rPr>
      </w:pPr>
      <w:r>
        <w:rPr>
          <w:rFonts w:ascii="Arial" w:hAnsi="Arial" w:cs="Arial"/>
          <w:bCs/>
          <w:lang w:val="en-GB" w:eastAsia="en-GB"/>
        </w:rPr>
        <w:tab/>
        <w:t xml:space="preserve">Another limitation of the study was the small number of participants, </w:t>
      </w:r>
      <w:r w:rsidR="0031253D">
        <w:rPr>
          <w:rFonts w:ascii="Arial" w:hAnsi="Arial" w:cs="Arial"/>
          <w:bCs/>
          <w:lang w:val="en-GB" w:eastAsia="en-GB"/>
        </w:rPr>
        <w:t>48</w:t>
      </w:r>
      <w:r>
        <w:rPr>
          <w:rFonts w:ascii="Arial" w:hAnsi="Arial" w:cs="Arial"/>
          <w:bCs/>
          <w:lang w:val="en-GB" w:eastAsia="en-GB"/>
        </w:rPr>
        <w:t xml:space="preserve"> responders to the questionnaire. For the sake of generalisability, higher </w:t>
      </w:r>
      <w:r w:rsidR="00EA111B">
        <w:rPr>
          <w:rFonts w:ascii="Arial" w:hAnsi="Arial" w:cs="Arial"/>
          <w:bCs/>
          <w:lang w:val="en-GB" w:eastAsia="en-GB"/>
        </w:rPr>
        <w:t xml:space="preserve">figures can be used. </w:t>
      </w:r>
      <w:proofErr w:type="gramStart"/>
      <w:r w:rsidR="00EA111B">
        <w:rPr>
          <w:rFonts w:ascii="Arial" w:hAnsi="Arial" w:cs="Arial"/>
          <w:bCs/>
          <w:lang w:val="en-GB" w:eastAsia="en-GB"/>
        </w:rPr>
        <w:t>However</w:t>
      </w:r>
      <w:proofErr w:type="gramEnd"/>
      <w:r w:rsidR="00EA111B">
        <w:rPr>
          <w:rFonts w:ascii="Arial" w:hAnsi="Arial" w:cs="Arial"/>
          <w:bCs/>
          <w:lang w:val="en-GB" w:eastAsia="en-GB"/>
        </w:rPr>
        <w:t xml:space="preserve"> in this case, it was almost the maximum number of people that could attend due to the company’s overall white-collar population summed up to approximately 100 people.</w:t>
      </w:r>
    </w:p>
    <w:p w14:paraId="4743F369" w14:textId="7C188F77" w:rsidR="00444112" w:rsidRPr="006B0CD7" w:rsidRDefault="00444112" w:rsidP="00444112">
      <w:pPr>
        <w:tabs>
          <w:tab w:val="left" w:pos="720"/>
          <w:tab w:val="left" w:pos="1440"/>
          <w:tab w:val="left" w:pos="2160"/>
          <w:tab w:val="left" w:pos="2880"/>
        </w:tabs>
        <w:spacing w:after="200" w:line="276" w:lineRule="auto"/>
        <w:rPr>
          <w:rFonts w:ascii="Arial" w:hAnsi="Arial" w:cs="Arial"/>
          <w:bCs/>
          <w:lang w:val="en-GB" w:eastAsia="en-GB"/>
        </w:rPr>
      </w:pPr>
      <w:r w:rsidRPr="006B0CD7">
        <w:rPr>
          <w:rFonts w:ascii="Arial" w:hAnsi="Arial" w:cs="Arial"/>
          <w:bCs/>
          <w:lang w:val="en-GB" w:eastAsia="en-GB"/>
        </w:rPr>
        <w:tab/>
        <w:t xml:space="preserve">This research is coming from a realist ontology and objectivist epistemology looking purely to the numbers. However future research should and will adopt a critical paradigm as </w:t>
      </w:r>
      <w:proofErr w:type="gramStart"/>
      <w:r w:rsidRPr="006B0CD7">
        <w:rPr>
          <w:rFonts w:ascii="Arial" w:hAnsi="Arial" w:cs="Arial"/>
          <w:bCs/>
          <w:lang w:val="en-GB" w:eastAsia="en-GB"/>
        </w:rPr>
        <w:t>pre and post evaluation</w:t>
      </w:r>
      <w:proofErr w:type="gramEnd"/>
      <w:r w:rsidRPr="006B0CD7">
        <w:rPr>
          <w:rFonts w:ascii="Arial" w:hAnsi="Arial" w:cs="Arial"/>
          <w:bCs/>
          <w:lang w:val="en-GB" w:eastAsia="en-GB"/>
        </w:rPr>
        <w:t xml:space="preserve"> should be designed before implementing any intervention/behavioural change programme. </w:t>
      </w:r>
      <w:proofErr w:type="gramStart"/>
      <w:r w:rsidRPr="006B0CD7">
        <w:rPr>
          <w:rFonts w:ascii="Arial" w:hAnsi="Arial" w:cs="Arial"/>
          <w:bCs/>
          <w:lang w:val="en-GB" w:eastAsia="en-GB"/>
        </w:rPr>
        <w:t>Therefore</w:t>
      </w:r>
      <w:proofErr w:type="gramEnd"/>
      <w:r w:rsidRPr="006B0CD7">
        <w:rPr>
          <w:rFonts w:ascii="Arial" w:hAnsi="Arial" w:cs="Arial"/>
          <w:bCs/>
          <w:lang w:val="en-GB" w:eastAsia="en-GB"/>
        </w:rPr>
        <w:t xml:space="preserve"> future research can look at how a “DOST 2.0” structured coaching programme changed the predominant behaviours that exist in the company. </w:t>
      </w:r>
      <w:r w:rsidR="003E4E4C">
        <w:rPr>
          <w:rFonts w:ascii="Arial" w:hAnsi="Arial" w:cs="Arial"/>
          <w:bCs/>
          <w:lang w:val="en-GB" w:eastAsia="en-GB"/>
        </w:rPr>
        <w:t xml:space="preserve">In other words, the next research question can be </w:t>
      </w:r>
      <w:proofErr w:type="gramStart"/>
      <w:r w:rsidR="003E4E4C">
        <w:rPr>
          <w:rFonts w:ascii="Arial" w:hAnsi="Arial" w:cs="Arial"/>
          <w:bCs/>
          <w:lang w:val="en-GB" w:eastAsia="en-GB"/>
        </w:rPr>
        <w:t>“ How</w:t>
      </w:r>
      <w:proofErr w:type="gramEnd"/>
      <w:r w:rsidR="003E4E4C">
        <w:rPr>
          <w:rFonts w:ascii="Arial" w:hAnsi="Arial" w:cs="Arial"/>
          <w:bCs/>
          <w:lang w:val="en-GB" w:eastAsia="en-GB"/>
        </w:rPr>
        <w:t xml:space="preserve"> has the existence of DOST behaviours  changed over the past 3 years  and how could it be improved?”</w:t>
      </w:r>
    </w:p>
    <w:p w14:paraId="0573EA1C" w14:textId="77777777" w:rsidR="003C342B" w:rsidRPr="003C342B" w:rsidRDefault="003C342B" w:rsidP="003C342B">
      <w:pPr>
        <w:tabs>
          <w:tab w:val="left" w:pos="720"/>
          <w:tab w:val="left" w:pos="1440"/>
          <w:tab w:val="left" w:pos="2160"/>
          <w:tab w:val="left" w:pos="2880"/>
        </w:tabs>
        <w:rPr>
          <w:rFonts w:ascii="Arial" w:hAnsi="Arial" w:cs="Arial"/>
          <w:b/>
          <w:color w:val="FF0000"/>
          <w:u w:val="single"/>
          <w:lang w:val="en-GB" w:eastAsia="en-GB"/>
        </w:rPr>
      </w:pPr>
      <w:r w:rsidRPr="003C342B">
        <w:rPr>
          <w:rFonts w:ascii="Arial" w:hAnsi="Arial" w:cs="Arial"/>
          <w:b/>
          <w:color w:val="FF0000"/>
          <w:u w:val="single"/>
          <w:lang w:val="en-GB" w:eastAsia="en-GB"/>
        </w:rPr>
        <w:t>To be completed</w:t>
      </w:r>
    </w:p>
    <w:p w14:paraId="1CCE446A" w14:textId="77777777" w:rsidR="00A95574" w:rsidRPr="007117A6" w:rsidRDefault="00A95574" w:rsidP="00A95574">
      <w:pPr>
        <w:tabs>
          <w:tab w:val="left" w:pos="720"/>
          <w:tab w:val="left" w:pos="1440"/>
          <w:tab w:val="left" w:pos="2160"/>
          <w:tab w:val="left" w:pos="2880"/>
        </w:tabs>
        <w:rPr>
          <w:rFonts w:ascii="Arial" w:hAnsi="Arial" w:cs="Arial"/>
          <w:b/>
          <w:lang w:val="en-GB" w:eastAsia="en-GB"/>
        </w:rPr>
      </w:pPr>
    </w:p>
    <w:p w14:paraId="7E7D25B5" w14:textId="77777777" w:rsidR="00A95574" w:rsidRPr="007117A6" w:rsidRDefault="00A95574" w:rsidP="00A95574">
      <w:pPr>
        <w:tabs>
          <w:tab w:val="left" w:pos="720"/>
          <w:tab w:val="left" w:pos="1440"/>
          <w:tab w:val="left" w:pos="2160"/>
          <w:tab w:val="left" w:pos="2880"/>
        </w:tabs>
        <w:rPr>
          <w:rFonts w:ascii="Arial" w:hAnsi="Arial" w:cs="Arial"/>
          <w:b/>
          <w:lang w:val="en-GB" w:eastAsia="en-GB"/>
        </w:rPr>
      </w:pPr>
    </w:p>
    <w:p w14:paraId="3E8166DA" w14:textId="77777777" w:rsidR="00A95574" w:rsidRPr="007117A6" w:rsidRDefault="00A95574" w:rsidP="00A95574">
      <w:pPr>
        <w:tabs>
          <w:tab w:val="left" w:pos="720"/>
          <w:tab w:val="left" w:pos="1440"/>
          <w:tab w:val="left" w:pos="2160"/>
          <w:tab w:val="left" w:pos="2880"/>
        </w:tabs>
        <w:rPr>
          <w:rFonts w:ascii="Arial" w:hAnsi="Arial" w:cs="Arial"/>
          <w:b/>
          <w:lang w:val="en-GB" w:eastAsia="en-GB"/>
        </w:rPr>
      </w:pPr>
    </w:p>
    <w:p w14:paraId="6EE6D859" w14:textId="77777777" w:rsidR="00A95574" w:rsidRPr="007117A6" w:rsidRDefault="00A95574" w:rsidP="00A95574">
      <w:pPr>
        <w:tabs>
          <w:tab w:val="left" w:pos="720"/>
          <w:tab w:val="left" w:pos="1440"/>
          <w:tab w:val="left" w:pos="2160"/>
          <w:tab w:val="left" w:pos="2880"/>
        </w:tabs>
        <w:rPr>
          <w:rFonts w:ascii="Arial" w:hAnsi="Arial" w:cs="Arial"/>
          <w:b/>
          <w:lang w:val="en-GB" w:eastAsia="en-GB"/>
        </w:rPr>
      </w:pPr>
    </w:p>
    <w:p w14:paraId="088083E8" w14:textId="05537CC9" w:rsidR="00A95574" w:rsidRPr="007117A6" w:rsidRDefault="00A95574" w:rsidP="00A95574">
      <w:pPr>
        <w:tabs>
          <w:tab w:val="left" w:pos="720"/>
          <w:tab w:val="left" w:pos="1440"/>
          <w:tab w:val="left" w:pos="2160"/>
          <w:tab w:val="left" w:pos="2880"/>
        </w:tabs>
        <w:rPr>
          <w:rFonts w:ascii="Arial" w:hAnsi="Arial" w:cs="Arial"/>
          <w:b/>
          <w:lang w:val="en-GB" w:eastAsia="en-GB"/>
        </w:rPr>
      </w:pPr>
      <w:r w:rsidRPr="007117A6">
        <w:rPr>
          <w:rFonts w:ascii="Arial" w:hAnsi="Arial" w:cs="Arial"/>
          <w:b/>
          <w:lang w:val="en-GB" w:eastAsia="en-GB"/>
        </w:rPr>
        <w:t>CONCLUSIONS</w:t>
      </w:r>
    </w:p>
    <w:p w14:paraId="4E4A1618" w14:textId="45510504"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FBEE9EF" w14:textId="5016134F"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4F4AD901" w14:textId="77777777" w:rsidR="003C342B" w:rsidRPr="003C342B" w:rsidRDefault="003C342B" w:rsidP="003C342B">
      <w:pPr>
        <w:tabs>
          <w:tab w:val="left" w:pos="720"/>
          <w:tab w:val="left" w:pos="1440"/>
          <w:tab w:val="left" w:pos="2160"/>
          <w:tab w:val="left" w:pos="2880"/>
        </w:tabs>
        <w:rPr>
          <w:rFonts w:ascii="Arial" w:hAnsi="Arial" w:cs="Arial"/>
          <w:b/>
          <w:color w:val="FF0000"/>
          <w:u w:val="single"/>
          <w:lang w:val="en-GB" w:eastAsia="en-GB"/>
        </w:rPr>
      </w:pPr>
      <w:r w:rsidRPr="003C342B">
        <w:rPr>
          <w:rFonts w:ascii="Arial" w:hAnsi="Arial" w:cs="Arial"/>
          <w:b/>
          <w:color w:val="FF0000"/>
          <w:u w:val="single"/>
          <w:lang w:val="en-GB" w:eastAsia="en-GB"/>
        </w:rPr>
        <w:t>To be completed</w:t>
      </w:r>
    </w:p>
    <w:p w14:paraId="79EF98F5" w14:textId="77CBF85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67034639" w14:textId="03A9D519"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2560D223" w14:textId="0E6A4915"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1E825F3B" w14:textId="0A8C218B"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CEF936F" w14:textId="4DF7DD2B"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8EC9E47" w14:textId="6880D39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1426B33" w14:textId="5C175C77"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07433260" w14:textId="37F04AFE"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1879BC01" w14:textId="112E4204"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6A74A27" w14:textId="4AD48492"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55EEBD0A" w14:textId="42D706F8"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4E3325DE" w14:textId="1B40A452"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1EAD583B" w14:textId="4946673C" w:rsidR="0084662F" w:rsidRPr="007117A6" w:rsidRDefault="0084662F" w:rsidP="0084662F">
      <w:pPr>
        <w:tabs>
          <w:tab w:val="left" w:pos="720"/>
          <w:tab w:val="left" w:pos="1440"/>
          <w:tab w:val="left" w:pos="2160"/>
          <w:tab w:val="left" w:pos="2880"/>
        </w:tabs>
        <w:rPr>
          <w:rFonts w:ascii="Arial" w:hAnsi="Arial" w:cs="Arial"/>
          <w:b/>
          <w:u w:val="single"/>
          <w:lang w:val="en-GB" w:eastAsia="en-GB"/>
        </w:rPr>
      </w:pPr>
      <w:r w:rsidRPr="007117A6">
        <w:rPr>
          <w:rFonts w:ascii="Arial" w:hAnsi="Arial" w:cs="Arial"/>
          <w:b/>
          <w:u w:val="single"/>
          <w:lang w:val="en-GB" w:eastAsia="en-GB"/>
        </w:rPr>
        <w:lastRenderedPageBreak/>
        <w:t>REFERENCES:</w:t>
      </w:r>
    </w:p>
    <w:p w14:paraId="13E58478"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Babbie, E. (2002) </w:t>
      </w:r>
      <w:r w:rsidRPr="007117A6">
        <w:rPr>
          <w:rFonts w:ascii="Arial" w:hAnsi="Arial" w:cs="Arial"/>
          <w:bCs/>
          <w:i/>
          <w:iCs/>
          <w:lang w:val="en-GB" w:eastAsia="en-GB"/>
        </w:rPr>
        <w:t>The basics of social research</w:t>
      </w:r>
      <w:r w:rsidRPr="007117A6">
        <w:rPr>
          <w:rFonts w:ascii="Arial" w:hAnsi="Arial" w:cs="Arial"/>
          <w:bCs/>
          <w:lang w:val="en-GB" w:eastAsia="en-GB"/>
        </w:rPr>
        <w:t xml:space="preserve">. Wadsworth. </w:t>
      </w:r>
    </w:p>
    <w:p w14:paraId="6717A457" w14:textId="252E02A2" w:rsidR="0084662F" w:rsidRPr="007117A6" w:rsidRDefault="00376FF0"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Branch, </w:t>
      </w:r>
      <w:r w:rsidR="00493615" w:rsidRPr="007117A6">
        <w:rPr>
          <w:rFonts w:ascii="Arial" w:hAnsi="Arial" w:cs="Arial"/>
          <w:bCs/>
          <w:lang w:val="en-GB" w:eastAsia="en-GB"/>
        </w:rPr>
        <w:t xml:space="preserve">R.&amp; </w:t>
      </w:r>
      <w:proofErr w:type="spellStart"/>
      <w:r w:rsidR="00493615" w:rsidRPr="007117A6">
        <w:rPr>
          <w:rFonts w:ascii="Arial" w:hAnsi="Arial" w:cs="Arial"/>
          <w:bCs/>
          <w:lang w:val="en-GB" w:eastAsia="en-GB"/>
        </w:rPr>
        <w:t>Sheward</w:t>
      </w:r>
      <w:proofErr w:type="spellEnd"/>
      <w:r w:rsidR="00493615" w:rsidRPr="007117A6">
        <w:rPr>
          <w:rFonts w:ascii="Arial" w:hAnsi="Arial" w:cs="Arial"/>
          <w:bCs/>
          <w:lang w:val="en-GB" w:eastAsia="en-GB"/>
        </w:rPr>
        <w:t xml:space="preserve">, S. (2012) </w:t>
      </w:r>
      <w:r w:rsidR="0064225F" w:rsidRPr="007117A6">
        <w:rPr>
          <w:rFonts w:ascii="Arial" w:hAnsi="Arial" w:cs="Arial"/>
          <w:bCs/>
          <w:i/>
          <w:iCs/>
          <w:lang w:val="en-GB" w:eastAsia="en-GB"/>
        </w:rPr>
        <w:t xml:space="preserve">Motivational career counselling and coaching. </w:t>
      </w:r>
      <w:r w:rsidR="0064225F" w:rsidRPr="007117A6">
        <w:rPr>
          <w:rFonts w:ascii="Arial" w:hAnsi="Arial" w:cs="Arial"/>
          <w:bCs/>
          <w:lang w:val="en-GB" w:eastAsia="en-GB"/>
        </w:rPr>
        <w:t>Sage Publications Ltd.</w:t>
      </w:r>
    </w:p>
    <w:p w14:paraId="11089904"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Crotty, M. (1998) </w:t>
      </w:r>
      <w:r w:rsidRPr="007117A6">
        <w:rPr>
          <w:rFonts w:ascii="Arial" w:hAnsi="Arial" w:cs="Arial"/>
          <w:bCs/>
          <w:i/>
          <w:iCs/>
          <w:lang w:val="en-GB" w:eastAsia="en-GB"/>
        </w:rPr>
        <w:t xml:space="preserve">The foundations of social research. </w:t>
      </w:r>
      <w:r w:rsidRPr="007117A6">
        <w:rPr>
          <w:rFonts w:ascii="Arial" w:hAnsi="Arial" w:cs="Arial"/>
          <w:bCs/>
          <w:lang w:val="en-GB" w:eastAsia="en-GB"/>
        </w:rPr>
        <w:t>Sage Publications Ltd.</w:t>
      </w:r>
    </w:p>
    <w:p w14:paraId="11E2E827"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48F0CE66" w14:textId="7E1380B8" w:rsidR="0084662F"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Gray, D. (2018) </w:t>
      </w:r>
      <w:r w:rsidRPr="007117A6">
        <w:rPr>
          <w:rFonts w:ascii="Arial" w:hAnsi="Arial" w:cs="Arial"/>
          <w:bCs/>
          <w:i/>
          <w:iCs/>
          <w:lang w:val="en-GB" w:eastAsia="en-GB"/>
        </w:rPr>
        <w:t>Doing research in the real world</w:t>
      </w:r>
      <w:r w:rsidRPr="007117A6">
        <w:rPr>
          <w:rFonts w:ascii="Arial" w:hAnsi="Arial" w:cs="Arial"/>
          <w:bCs/>
          <w:lang w:val="en-GB" w:eastAsia="en-GB"/>
        </w:rPr>
        <w:t>. Sage Publications Ltd.</w:t>
      </w:r>
    </w:p>
    <w:p w14:paraId="4D3DFEAA" w14:textId="5E5FA848" w:rsidR="00125B37" w:rsidRDefault="00125B37" w:rsidP="0084662F">
      <w:pPr>
        <w:tabs>
          <w:tab w:val="left" w:pos="720"/>
          <w:tab w:val="left" w:pos="1440"/>
          <w:tab w:val="left" w:pos="2160"/>
          <w:tab w:val="left" w:pos="2880"/>
        </w:tabs>
        <w:rPr>
          <w:rFonts w:ascii="Arial" w:hAnsi="Arial" w:cs="Arial"/>
          <w:bCs/>
          <w:lang w:val="en-GB" w:eastAsia="en-GB"/>
        </w:rPr>
      </w:pPr>
    </w:p>
    <w:p w14:paraId="3F5DC40B" w14:textId="006C3EF6" w:rsidR="00125B37" w:rsidRPr="00125B37" w:rsidRDefault="00125B37" w:rsidP="00125B37">
      <w:pPr>
        <w:tabs>
          <w:tab w:val="left" w:pos="720"/>
          <w:tab w:val="left" w:pos="1440"/>
          <w:tab w:val="left" w:pos="2160"/>
          <w:tab w:val="left" w:pos="2880"/>
        </w:tabs>
        <w:rPr>
          <w:rFonts w:ascii="Arial" w:hAnsi="Arial" w:cs="Arial"/>
          <w:lang w:eastAsia="en-GB"/>
        </w:rPr>
      </w:pPr>
      <w:proofErr w:type="spellStart"/>
      <w:proofErr w:type="gramStart"/>
      <w:r>
        <w:rPr>
          <w:rFonts w:ascii="Arial" w:hAnsi="Arial" w:cs="Arial"/>
          <w:bCs/>
          <w:lang w:val="en-GB" w:eastAsia="en-GB"/>
        </w:rPr>
        <w:t>Hefferon,K</w:t>
      </w:r>
      <w:proofErr w:type="spellEnd"/>
      <w:r>
        <w:rPr>
          <w:rFonts w:ascii="Arial" w:hAnsi="Arial" w:cs="Arial"/>
          <w:bCs/>
          <w:lang w:val="en-GB" w:eastAsia="en-GB"/>
        </w:rPr>
        <w:t>.</w:t>
      </w:r>
      <w:proofErr w:type="gramEnd"/>
      <w:r>
        <w:rPr>
          <w:rFonts w:ascii="Arial" w:hAnsi="Arial" w:cs="Arial"/>
          <w:bCs/>
          <w:lang w:val="en-GB" w:eastAsia="en-GB"/>
        </w:rPr>
        <w:t xml:space="preserve"> &amp; Roche, B. (2013): </w:t>
      </w:r>
      <w:r>
        <w:rPr>
          <w:rFonts w:ascii="Arial" w:hAnsi="Arial" w:cs="Arial"/>
          <w:b/>
          <w:bCs/>
          <w:lang w:eastAsia="en-GB"/>
        </w:rPr>
        <w:t>“</w:t>
      </w:r>
      <w:proofErr w:type="spellStart"/>
      <w:r w:rsidRPr="00125B37">
        <w:rPr>
          <w:rFonts w:ascii="Arial" w:hAnsi="Arial" w:cs="Arial"/>
          <w:lang w:eastAsia="en-GB"/>
        </w:rPr>
        <w:t>The</w:t>
      </w:r>
      <w:proofErr w:type="spellEnd"/>
      <w:r w:rsidRPr="00125B37">
        <w:rPr>
          <w:rFonts w:ascii="Arial" w:hAnsi="Arial" w:cs="Arial"/>
          <w:lang w:eastAsia="en-GB"/>
        </w:rPr>
        <w:t xml:space="preserve"> </w:t>
      </w:r>
      <w:proofErr w:type="spellStart"/>
      <w:r w:rsidRPr="00125B37">
        <w:rPr>
          <w:rFonts w:ascii="Arial" w:hAnsi="Arial" w:cs="Arial"/>
          <w:lang w:eastAsia="en-GB"/>
        </w:rPr>
        <w:t>assessment</w:t>
      </w:r>
      <w:proofErr w:type="spellEnd"/>
      <w:r w:rsidRPr="00125B37">
        <w:rPr>
          <w:rFonts w:ascii="Arial" w:hAnsi="Arial" w:cs="Arial"/>
          <w:lang w:eastAsia="en-GB"/>
        </w:rPr>
        <w:t xml:space="preserve"> </w:t>
      </w:r>
      <w:proofErr w:type="spellStart"/>
      <w:r w:rsidRPr="00125B37">
        <w:rPr>
          <w:rFonts w:ascii="Arial" w:hAnsi="Arial" w:cs="Arial"/>
          <w:lang w:eastAsia="en-GB"/>
        </w:rPr>
        <w:t>needs</w:t>
      </w:r>
      <w:proofErr w:type="spellEnd"/>
      <w:r w:rsidRPr="00125B37">
        <w:rPr>
          <w:rFonts w:ascii="Arial" w:hAnsi="Arial" w:cs="Arial"/>
          <w:lang w:eastAsia="en-GB"/>
        </w:rPr>
        <w:t xml:space="preserve"> </w:t>
      </w:r>
      <w:proofErr w:type="spellStart"/>
      <w:r w:rsidRPr="00125B37">
        <w:rPr>
          <w:rFonts w:ascii="Arial" w:hAnsi="Arial" w:cs="Arial"/>
          <w:lang w:eastAsia="en-GB"/>
        </w:rPr>
        <w:t>to</w:t>
      </w:r>
      <w:proofErr w:type="spellEnd"/>
      <w:r w:rsidRPr="00125B37">
        <w:rPr>
          <w:rFonts w:ascii="Arial" w:hAnsi="Arial" w:cs="Arial"/>
          <w:lang w:eastAsia="en-GB"/>
        </w:rPr>
        <w:t xml:space="preserve"> </w:t>
      </w:r>
      <w:proofErr w:type="spellStart"/>
      <w:r w:rsidRPr="00125B37">
        <w:rPr>
          <w:rFonts w:ascii="Arial" w:hAnsi="Arial" w:cs="Arial"/>
          <w:lang w:eastAsia="en-GB"/>
        </w:rPr>
        <w:t>go</w:t>
      </w:r>
      <w:proofErr w:type="spellEnd"/>
      <w:r w:rsidRPr="00125B37">
        <w:rPr>
          <w:rFonts w:ascii="Arial" w:hAnsi="Arial" w:cs="Arial"/>
          <w:lang w:eastAsia="en-GB"/>
        </w:rPr>
        <w:t xml:space="preserve"> </w:t>
      </w:r>
      <w:proofErr w:type="spellStart"/>
      <w:r w:rsidRPr="00125B37">
        <w:rPr>
          <w:rFonts w:ascii="Arial" w:hAnsi="Arial" w:cs="Arial"/>
          <w:lang w:eastAsia="en-GB"/>
        </w:rPr>
        <w:t>hand</w:t>
      </w:r>
      <w:proofErr w:type="spellEnd"/>
      <w:r w:rsidRPr="00125B37">
        <w:rPr>
          <w:rFonts w:ascii="Arial" w:hAnsi="Arial" w:cs="Arial"/>
          <w:lang w:eastAsia="en-GB"/>
        </w:rPr>
        <w:t xml:space="preserve">-in- </w:t>
      </w:r>
      <w:proofErr w:type="spellStart"/>
      <w:r w:rsidRPr="00125B37">
        <w:rPr>
          <w:rFonts w:ascii="Arial" w:hAnsi="Arial" w:cs="Arial"/>
          <w:lang w:eastAsia="en-GB"/>
        </w:rPr>
        <w:t>hand</w:t>
      </w:r>
      <w:proofErr w:type="spellEnd"/>
      <w:r w:rsidRPr="00125B37">
        <w:rPr>
          <w:rFonts w:ascii="Arial" w:hAnsi="Arial" w:cs="Arial"/>
          <w:lang w:eastAsia="en-GB"/>
        </w:rPr>
        <w:t xml:space="preserve"> </w:t>
      </w:r>
      <w:proofErr w:type="spellStart"/>
      <w:r w:rsidRPr="00125B37">
        <w:rPr>
          <w:rFonts w:ascii="Arial" w:hAnsi="Arial" w:cs="Arial"/>
          <w:lang w:eastAsia="en-GB"/>
        </w:rPr>
        <w:t>with</w:t>
      </w:r>
      <w:proofErr w:type="spellEnd"/>
      <w:r w:rsidRPr="00125B37">
        <w:rPr>
          <w:rFonts w:ascii="Arial" w:hAnsi="Arial" w:cs="Arial"/>
          <w:lang w:eastAsia="en-GB"/>
        </w:rPr>
        <w:t xml:space="preserve"> </w:t>
      </w:r>
      <w:proofErr w:type="spellStart"/>
      <w:r w:rsidRPr="00125B37">
        <w:rPr>
          <w:rFonts w:ascii="Arial" w:hAnsi="Arial" w:cs="Arial"/>
          <w:lang w:eastAsia="en-GB"/>
        </w:rPr>
        <w:t>the</w:t>
      </w:r>
      <w:proofErr w:type="spellEnd"/>
      <w:r w:rsidRPr="00125B37">
        <w:rPr>
          <w:rFonts w:ascii="Arial" w:hAnsi="Arial" w:cs="Arial"/>
          <w:lang w:eastAsia="en-GB"/>
        </w:rPr>
        <w:t xml:space="preserve"> </w:t>
      </w:r>
      <w:proofErr w:type="spellStart"/>
      <w:r w:rsidRPr="00125B37">
        <w:rPr>
          <w:rFonts w:ascii="Arial" w:hAnsi="Arial" w:cs="Arial"/>
          <w:lang w:eastAsia="en-GB"/>
        </w:rPr>
        <w:t>debriefing</w:t>
      </w:r>
      <w:proofErr w:type="spellEnd"/>
      <w:r w:rsidRPr="00125B37">
        <w:rPr>
          <w:rFonts w:ascii="Arial" w:hAnsi="Arial" w:cs="Arial"/>
          <w:lang w:eastAsia="en-GB"/>
        </w:rPr>
        <w:t xml:space="preserve">’: </w:t>
      </w:r>
      <w:proofErr w:type="spellStart"/>
      <w:r w:rsidRPr="00125B37">
        <w:rPr>
          <w:rFonts w:ascii="Arial" w:hAnsi="Arial" w:cs="Arial"/>
          <w:lang w:eastAsia="en-GB"/>
        </w:rPr>
        <w:t>The</w:t>
      </w:r>
      <w:proofErr w:type="spellEnd"/>
      <w:r w:rsidRPr="00125B37">
        <w:rPr>
          <w:rFonts w:ascii="Arial" w:hAnsi="Arial" w:cs="Arial"/>
          <w:lang w:eastAsia="en-GB"/>
        </w:rPr>
        <w:t xml:space="preserve"> </w:t>
      </w:r>
      <w:proofErr w:type="spellStart"/>
      <w:r w:rsidRPr="00125B37">
        <w:rPr>
          <w:rFonts w:ascii="Arial" w:hAnsi="Arial" w:cs="Arial"/>
          <w:lang w:eastAsia="en-GB"/>
        </w:rPr>
        <w:t>importance</w:t>
      </w:r>
      <w:proofErr w:type="spellEnd"/>
      <w:r w:rsidRPr="00125B37">
        <w:rPr>
          <w:rFonts w:ascii="Arial" w:hAnsi="Arial" w:cs="Arial"/>
          <w:lang w:eastAsia="en-GB"/>
        </w:rPr>
        <w:t xml:space="preserve"> of a </w:t>
      </w:r>
      <w:proofErr w:type="spellStart"/>
      <w:r w:rsidRPr="00125B37">
        <w:rPr>
          <w:rFonts w:ascii="Arial" w:hAnsi="Arial" w:cs="Arial"/>
          <w:lang w:eastAsia="en-GB"/>
        </w:rPr>
        <w:t>structured</w:t>
      </w:r>
      <w:proofErr w:type="spellEnd"/>
      <w:r w:rsidRPr="00125B37">
        <w:rPr>
          <w:rFonts w:ascii="Arial" w:hAnsi="Arial" w:cs="Arial"/>
          <w:lang w:eastAsia="en-GB"/>
        </w:rPr>
        <w:t xml:space="preserve"> </w:t>
      </w:r>
      <w:proofErr w:type="spellStart"/>
      <w:r w:rsidRPr="00125B37">
        <w:rPr>
          <w:rFonts w:ascii="Arial" w:hAnsi="Arial" w:cs="Arial"/>
          <w:lang w:eastAsia="en-GB"/>
        </w:rPr>
        <w:t>coaching</w:t>
      </w:r>
      <w:proofErr w:type="spellEnd"/>
      <w:r w:rsidRPr="00125B37">
        <w:rPr>
          <w:rFonts w:ascii="Arial" w:hAnsi="Arial" w:cs="Arial"/>
          <w:lang w:eastAsia="en-GB"/>
        </w:rPr>
        <w:t xml:space="preserve"> </w:t>
      </w:r>
      <w:proofErr w:type="spellStart"/>
      <w:r w:rsidRPr="00125B37">
        <w:rPr>
          <w:rFonts w:ascii="Arial" w:hAnsi="Arial" w:cs="Arial"/>
          <w:lang w:eastAsia="en-GB"/>
        </w:rPr>
        <w:t>debriefing</w:t>
      </w:r>
      <w:proofErr w:type="spellEnd"/>
      <w:r w:rsidRPr="00125B37">
        <w:rPr>
          <w:rFonts w:ascii="Arial" w:hAnsi="Arial" w:cs="Arial"/>
          <w:lang w:eastAsia="en-GB"/>
        </w:rPr>
        <w:t xml:space="preserve"> in </w:t>
      </w:r>
      <w:proofErr w:type="spellStart"/>
      <w:r w:rsidRPr="00125B37">
        <w:rPr>
          <w:rFonts w:ascii="Arial" w:hAnsi="Arial" w:cs="Arial"/>
          <w:lang w:eastAsia="en-GB"/>
        </w:rPr>
        <w:t>understanding</w:t>
      </w:r>
      <w:proofErr w:type="spellEnd"/>
      <w:r w:rsidRPr="00125B37">
        <w:rPr>
          <w:rFonts w:ascii="Arial" w:hAnsi="Arial" w:cs="Arial"/>
          <w:lang w:eastAsia="en-GB"/>
        </w:rPr>
        <w:t xml:space="preserve"> </w:t>
      </w:r>
      <w:proofErr w:type="spellStart"/>
      <w:r w:rsidRPr="00125B37">
        <w:rPr>
          <w:rFonts w:ascii="Arial" w:hAnsi="Arial" w:cs="Arial"/>
          <w:lang w:eastAsia="en-GB"/>
        </w:rPr>
        <w:t>and</w:t>
      </w:r>
      <w:proofErr w:type="spellEnd"/>
      <w:r w:rsidRPr="00125B37">
        <w:rPr>
          <w:rFonts w:ascii="Arial" w:hAnsi="Arial" w:cs="Arial"/>
          <w:lang w:eastAsia="en-GB"/>
        </w:rPr>
        <w:t xml:space="preserve"> </w:t>
      </w:r>
      <w:proofErr w:type="spellStart"/>
      <w:r w:rsidRPr="00125B37">
        <w:rPr>
          <w:rFonts w:ascii="Arial" w:hAnsi="Arial" w:cs="Arial"/>
          <w:lang w:eastAsia="en-GB"/>
        </w:rPr>
        <w:t>applying</w:t>
      </w:r>
      <w:proofErr w:type="spellEnd"/>
      <w:r w:rsidRPr="00125B37">
        <w:rPr>
          <w:rFonts w:ascii="Arial" w:hAnsi="Arial" w:cs="Arial"/>
          <w:lang w:eastAsia="en-GB"/>
        </w:rPr>
        <w:t xml:space="preserve"> a </w:t>
      </w:r>
      <w:proofErr w:type="spellStart"/>
      <w:r w:rsidRPr="00125B37">
        <w:rPr>
          <w:rFonts w:ascii="Arial" w:hAnsi="Arial" w:cs="Arial"/>
          <w:lang w:eastAsia="en-GB"/>
        </w:rPr>
        <w:t>positive</w:t>
      </w:r>
      <w:proofErr w:type="spellEnd"/>
      <w:r w:rsidRPr="00125B37">
        <w:rPr>
          <w:rFonts w:ascii="Arial" w:hAnsi="Arial" w:cs="Arial"/>
          <w:lang w:eastAsia="en-GB"/>
        </w:rPr>
        <w:t xml:space="preserve"> </w:t>
      </w:r>
      <w:proofErr w:type="spellStart"/>
      <w:r w:rsidRPr="00125B37">
        <w:rPr>
          <w:rFonts w:ascii="Arial" w:hAnsi="Arial" w:cs="Arial"/>
          <w:lang w:eastAsia="en-GB"/>
        </w:rPr>
        <w:t>psychology</w:t>
      </w:r>
      <w:proofErr w:type="spellEnd"/>
      <w:r w:rsidRPr="00125B37">
        <w:rPr>
          <w:rFonts w:ascii="Arial" w:hAnsi="Arial" w:cs="Arial"/>
          <w:lang w:eastAsia="en-GB"/>
        </w:rPr>
        <w:t xml:space="preserve"> </w:t>
      </w:r>
      <w:proofErr w:type="spellStart"/>
      <w:r w:rsidRPr="00125B37">
        <w:rPr>
          <w:rFonts w:ascii="Arial" w:hAnsi="Arial" w:cs="Arial"/>
          <w:lang w:eastAsia="en-GB"/>
        </w:rPr>
        <w:t>strengths</w:t>
      </w:r>
      <w:proofErr w:type="spellEnd"/>
      <w:r w:rsidRPr="00125B37">
        <w:rPr>
          <w:rFonts w:ascii="Arial" w:hAnsi="Arial" w:cs="Arial"/>
          <w:lang w:eastAsia="en-GB"/>
        </w:rPr>
        <w:t xml:space="preserve"> </w:t>
      </w:r>
      <w:proofErr w:type="spellStart"/>
      <w:r w:rsidRPr="00125B37">
        <w:rPr>
          <w:rFonts w:ascii="Arial" w:hAnsi="Arial" w:cs="Arial"/>
          <w:lang w:eastAsia="en-GB"/>
        </w:rPr>
        <w:t>assessmen</w:t>
      </w:r>
      <w:r>
        <w:rPr>
          <w:rFonts w:ascii="Arial" w:hAnsi="Arial" w:cs="Arial"/>
          <w:lang w:eastAsia="en-GB"/>
        </w:rPr>
        <w:t>t</w:t>
      </w:r>
      <w:proofErr w:type="spellEnd"/>
      <w:r>
        <w:rPr>
          <w:rFonts w:ascii="Arial" w:hAnsi="Arial" w:cs="Arial"/>
          <w:lang w:eastAsia="en-GB"/>
        </w:rPr>
        <w:t xml:space="preserve">”, </w:t>
      </w:r>
      <w:r w:rsidRPr="00125B37">
        <w:rPr>
          <w:rFonts w:ascii="Arial" w:hAnsi="Arial" w:cs="Arial"/>
          <w:i/>
          <w:iCs/>
          <w:lang w:eastAsia="en-GB"/>
        </w:rPr>
        <w:t xml:space="preserve">International </w:t>
      </w:r>
      <w:proofErr w:type="spellStart"/>
      <w:r w:rsidRPr="00125B37">
        <w:rPr>
          <w:rFonts w:ascii="Arial" w:hAnsi="Arial" w:cs="Arial"/>
          <w:i/>
          <w:iCs/>
          <w:lang w:eastAsia="en-GB"/>
        </w:rPr>
        <w:t>Coaching</w:t>
      </w:r>
      <w:proofErr w:type="spellEnd"/>
      <w:r w:rsidRPr="00125B37">
        <w:rPr>
          <w:rFonts w:ascii="Arial" w:hAnsi="Arial" w:cs="Arial"/>
          <w:i/>
          <w:iCs/>
          <w:lang w:eastAsia="en-GB"/>
        </w:rPr>
        <w:t xml:space="preserve"> </w:t>
      </w:r>
      <w:proofErr w:type="spellStart"/>
      <w:r w:rsidRPr="00125B37">
        <w:rPr>
          <w:rFonts w:ascii="Arial" w:hAnsi="Arial" w:cs="Arial"/>
          <w:i/>
          <w:iCs/>
          <w:lang w:eastAsia="en-GB"/>
        </w:rPr>
        <w:t>Psychology</w:t>
      </w:r>
      <w:proofErr w:type="spellEnd"/>
      <w:r w:rsidRPr="00125B37">
        <w:rPr>
          <w:rFonts w:ascii="Arial" w:hAnsi="Arial" w:cs="Arial"/>
          <w:i/>
          <w:iCs/>
          <w:lang w:eastAsia="en-GB"/>
        </w:rPr>
        <w:t xml:space="preserve"> </w:t>
      </w:r>
      <w:proofErr w:type="spellStart"/>
      <w:r w:rsidRPr="00125B37">
        <w:rPr>
          <w:rFonts w:ascii="Arial" w:hAnsi="Arial" w:cs="Arial"/>
          <w:i/>
          <w:iCs/>
          <w:lang w:eastAsia="en-GB"/>
        </w:rPr>
        <w:t>Review</w:t>
      </w:r>
      <w:proofErr w:type="spellEnd"/>
      <w:r>
        <w:rPr>
          <w:rFonts w:ascii="Arial" w:hAnsi="Arial" w:cs="Arial"/>
          <w:i/>
          <w:iCs/>
          <w:lang w:eastAsia="en-GB"/>
        </w:rPr>
        <w:t xml:space="preserve">, </w:t>
      </w:r>
      <w:r w:rsidRPr="00125B37">
        <w:rPr>
          <w:rFonts w:ascii="Arial" w:hAnsi="Arial" w:cs="Arial"/>
          <w:lang w:eastAsia="en-GB"/>
        </w:rPr>
        <w:t xml:space="preserve">8(1), </w:t>
      </w:r>
      <w:proofErr w:type="spellStart"/>
      <w:r w:rsidRPr="00125B37">
        <w:rPr>
          <w:rFonts w:ascii="Arial" w:hAnsi="Arial" w:cs="Arial"/>
          <w:lang w:eastAsia="en-GB"/>
        </w:rPr>
        <w:t>pp</w:t>
      </w:r>
      <w:proofErr w:type="spellEnd"/>
      <w:r w:rsidRPr="00125B37">
        <w:rPr>
          <w:rFonts w:ascii="Arial" w:hAnsi="Arial" w:cs="Arial"/>
          <w:lang w:eastAsia="en-GB"/>
        </w:rPr>
        <w:t>. 20-34.</w:t>
      </w:r>
    </w:p>
    <w:p w14:paraId="27DD8265" w14:textId="0B36BC75" w:rsidR="00125B37" w:rsidRPr="00125B37" w:rsidRDefault="00125B37" w:rsidP="00125B37">
      <w:pPr>
        <w:tabs>
          <w:tab w:val="left" w:pos="720"/>
          <w:tab w:val="left" w:pos="1440"/>
          <w:tab w:val="left" w:pos="2160"/>
          <w:tab w:val="left" w:pos="2880"/>
        </w:tabs>
        <w:rPr>
          <w:rFonts w:ascii="Arial" w:hAnsi="Arial" w:cs="Arial"/>
          <w:bCs/>
          <w:lang w:eastAsia="en-GB"/>
        </w:rPr>
      </w:pPr>
      <w:r w:rsidRPr="00125B37">
        <w:rPr>
          <w:rFonts w:ascii="Arial" w:hAnsi="Arial" w:cs="Arial"/>
          <w:b/>
          <w:bCs/>
          <w:lang w:eastAsia="en-GB"/>
        </w:rPr>
        <w:br/>
      </w:r>
    </w:p>
    <w:p w14:paraId="16C7BAE9" w14:textId="77E019FB" w:rsidR="00125B37" w:rsidRPr="007117A6" w:rsidRDefault="00125B37" w:rsidP="0084662F">
      <w:pPr>
        <w:tabs>
          <w:tab w:val="left" w:pos="720"/>
          <w:tab w:val="left" w:pos="1440"/>
          <w:tab w:val="left" w:pos="2160"/>
          <w:tab w:val="left" w:pos="2880"/>
        </w:tabs>
        <w:rPr>
          <w:rFonts w:ascii="Arial" w:hAnsi="Arial" w:cs="Arial"/>
          <w:bCs/>
          <w:lang w:val="en-GB" w:eastAsia="en-GB"/>
        </w:rPr>
      </w:pPr>
    </w:p>
    <w:p w14:paraId="592AFBAA"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61059614"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roofErr w:type="spellStart"/>
      <w:r w:rsidRPr="007117A6">
        <w:rPr>
          <w:rFonts w:ascii="Arial" w:hAnsi="Arial" w:cs="Arial"/>
          <w:bCs/>
          <w:lang w:val="en-GB" w:eastAsia="en-GB"/>
        </w:rPr>
        <w:t>Marsick</w:t>
      </w:r>
      <w:proofErr w:type="spellEnd"/>
      <w:r w:rsidRPr="007117A6">
        <w:rPr>
          <w:rFonts w:ascii="Arial" w:hAnsi="Arial" w:cs="Arial"/>
          <w:bCs/>
          <w:lang w:val="en-GB" w:eastAsia="en-GB"/>
        </w:rPr>
        <w:t xml:space="preserve">, </w:t>
      </w:r>
      <w:proofErr w:type="gramStart"/>
      <w:r w:rsidRPr="007117A6">
        <w:rPr>
          <w:rFonts w:ascii="Arial" w:hAnsi="Arial" w:cs="Arial"/>
          <w:bCs/>
          <w:lang w:val="en-GB" w:eastAsia="en-GB"/>
        </w:rPr>
        <w:t>V.(</w:t>
      </w:r>
      <w:proofErr w:type="gramEnd"/>
      <w:r w:rsidRPr="007117A6">
        <w:rPr>
          <w:rFonts w:ascii="Arial" w:hAnsi="Arial" w:cs="Arial"/>
          <w:bCs/>
          <w:lang w:val="en-GB" w:eastAsia="en-GB"/>
        </w:rPr>
        <w:t xml:space="preserve">2002): “Extended review: action research in organizations”, </w:t>
      </w:r>
      <w:r w:rsidRPr="007117A6">
        <w:rPr>
          <w:rFonts w:ascii="Arial" w:hAnsi="Arial" w:cs="Arial"/>
          <w:bCs/>
          <w:i/>
          <w:iCs/>
          <w:lang w:val="en-GB" w:eastAsia="en-GB"/>
        </w:rPr>
        <w:t>Management Learning</w:t>
      </w:r>
      <w:r w:rsidRPr="007117A6">
        <w:rPr>
          <w:rFonts w:ascii="Arial" w:hAnsi="Arial" w:cs="Arial"/>
          <w:bCs/>
          <w:lang w:val="en-GB" w:eastAsia="en-GB"/>
        </w:rPr>
        <w:t>, 33(4), pp. 525-530.</w:t>
      </w:r>
    </w:p>
    <w:p w14:paraId="2E5B57A1"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013D9794"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Robert Wood Johnson Foundation (2020) Available at </w:t>
      </w:r>
      <w:hyperlink r:id="rId26" w:history="1">
        <w:r w:rsidRPr="007117A6">
          <w:rPr>
            <w:rStyle w:val="Kpr"/>
            <w:rFonts w:ascii="Arial" w:hAnsi="Arial" w:cs="Arial"/>
            <w:bCs/>
            <w:lang w:val="en-GB" w:eastAsia="en-GB"/>
          </w:rPr>
          <w:t>http://www.qualres.org/HomeInte-3516.html</w:t>
        </w:r>
      </w:hyperlink>
      <w:r w:rsidRPr="007117A6">
        <w:rPr>
          <w:rFonts w:ascii="Arial" w:hAnsi="Arial" w:cs="Arial"/>
          <w:bCs/>
          <w:lang w:val="en-GB" w:eastAsia="en-GB"/>
        </w:rPr>
        <w:t xml:space="preserve"> (Accessed: 15th May 2020)</w:t>
      </w:r>
    </w:p>
    <w:p w14:paraId="32ECC54F"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405A388C"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Sage Journals (2020) Available at   </w:t>
      </w:r>
      <w:hyperlink r:id="rId27" w:history="1">
        <w:r w:rsidRPr="007117A6">
          <w:rPr>
            <w:rStyle w:val="Kpr"/>
            <w:rFonts w:ascii="Arial" w:hAnsi="Arial" w:cs="Arial"/>
            <w:bCs/>
            <w:lang w:val="en-GB" w:eastAsia="en-GB"/>
          </w:rPr>
          <w:t>https://journals.sagepub.com/doi/abs/10.1177/205699711201600104?journalCode=iceb</w:t>
        </w:r>
      </w:hyperlink>
      <w:r w:rsidRPr="007117A6">
        <w:rPr>
          <w:rFonts w:ascii="Arial" w:hAnsi="Arial" w:cs="Arial"/>
          <w:bCs/>
          <w:lang w:val="en-GB" w:eastAsia="en-GB"/>
        </w:rPr>
        <w:t xml:space="preserve"> (Accessed: 15th May 2020)</w:t>
      </w:r>
    </w:p>
    <w:p w14:paraId="603837D3"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67C27D74"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roofErr w:type="spellStart"/>
      <w:r w:rsidRPr="007117A6">
        <w:rPr>
          <w:rFonts w:ascii="Arial" w:hAnsi="Arial" w:cs="Arial"/>
          <w:bCs/>
          <w:lang w:val="en-GB" w:eastAsia="en-GB"/>
        </w:rPr>
        <w:t>Schimago</w:t>
      </w:r>
      <w:proofErr w:type="spellEnd"/>
      <w:r w:rsidRPr="007117A6">
        <w:rPr>
          <w:rFonts w:ascii="Arial" w:hAnsi="Arial" w:cs="Arial"/>
          <w:bCs/>
          <w:lang w:val="en-GB" w:eastAsia="en-GB"/>
        </w:rPr>
        <w:t xml:space="preserve"> Journal &amp; Country Rank (2020) Available at </w:t>
      </w:r>
      <w:hyperlink r:id="rId28" w:history="1">
        <w:r w:rsidRPr="007117A6">
          <w:rPr>
            <w:rStyle w:val="Kpr"/>
            <w:rFonts w:ascii="Arial" w:hAnsi="Arial" w:cs="Arial"/>
            <w:bCs/>
            <w:lang w:val="en-GB" w:eastAsia="en-GB"/>
          </w:rPr>
          <w:t>https://www.scimagojr.com/journalsearch.php?q=17127&amp;tip=sid&amp;clean=0</w:t>
        </w:r>
      </w:hyperlink>
      <w:r w:rsidRPr="007117A6">
        <w:rPr>
          <w:rFonts w:ascii="Arial" w:hAnsi="Arial" w:cs="Arial"/>
          <w:bCs/>
          <w:lang w:val="en-GB" w:eastAsia="en-GB"/>
        </w:rPr>
        <w:t xml:space="preserve"> (Accessed: 5th May 2020)</w:t>
      </w:r>
    </w:p>
    <w:p w14:paraId="2B53C93F"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485C4443"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Simply Psychology (2020) Available at</w:t>
      </w:r>
    </w:p>
    <w:p w14:paraId="16B39808" w14:textId="77777777" w:rsidR="0084662F" w:rsidRPr="007117A6" w:rsidRDefault="00917424" w:rsidP="0084662F">
      <w:pPr>
        <w:tabs>
          <w:tab w:val="left" w:pos="720"/>
          <w:tab w:val="left" w:pos="1440"/>
          <w:tab w:val="left" w:pos="2160"/>
          <w:tab w:val="left" w:pos="2880"/>
        </w:tabs>
        <w:rPr>
          <w:rFonts w:ascii="Arial" w:hAnsi="Arial" w:cs="Arial"/>
          <w:bCs/>
          <w:lang w:val="en-GB" w:eastAsia="en-GB"/>
        </w:rPr>
      </w:pPr>
      <w:hyperlink r:id="rId29" w:history="1">
        <w:r w:rsidR="0084662F" w:rsidRPr="007117A6">
          <w:rPr>
            <w:rStyle w:val="Kpr"/>
            <w:rFonts w:ascii="Arial" w:hAnsi="Arial" w:cs="Arial"/>
            <w:bCs/>
            <w:lang w:val="en-GB" w:eastAsia="en-GB"/>
          </w:rPr>
          <w:t>https://www.simplypsychology.org/learning-kolb.html</w:t>
        </w:r>
      </w:hyperlink>
      <w:r w:rsidR="0084662F" w:rsidRPr="007117A6">
        <w:rPr>
          <w:rFonts w:ascii="Arial" w:hAnsi="Arial" w:cs="Arial"/>
          <w:bCs/>
          <w:lang w:val="en-GB" w:eastAsia="en-GB"/>
        </w:rPr>
        <w:t xml:space="preserve"> (Accessed: 19th June 2020)</w:t>
      </w:r>
    </w:p>
    <w:p w14:paraId="02DC2EA5"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p>
    <w:p w14:paraId="53F62B35" w14:textId="77777777" w:rsidR="0084662F" w:rsidRPr="007117A6" w:rsidRDefault="0084662F" w:rsidP="0084662F">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 xml:space="preserve">Sultan, N. (2018) </w:t>
      </w:r>
      <w:r w:rsidRPr="007117A6">
        <w:rPr>
          <w:rFonts w:ascii="Arial" w:hAnsi="Arial" w:cs="Arial"/>
          <w:bCs/>
          <w:i/>
          <w:iCs/>
          <w:lang w:val="en-GB" w:eastAsia="en-GB"/>
        </w:rPr>
        <w:t>Heuristic inquiry: researching human experience holistically</w:t>
      </w:r>
      <w:r w:rsidRPr="007117A6">
        <w:rPr>
          <w:rFonts w:ascii="Arial" w:hAnsi="Arial" w:cs="Arial"/>
          <w:bCs/>
          <w:lang w:val="en-GB" w:eastAsia="en-GB"/>
        </w:rPr>
        <w:t>. Sage Publications Ltd.</w:t>
      </w:r>
    </w:p>
    <w:p w14:paraId="4828E245" w14:textId="64D32048" w:rsidR="0084662F" w:rsidRPr="007117A6" w:rsidRDefault="0084662F" w:rsidP="001A6BD1">
      <w:pPr>
        <w:tabs>
          <w:tab w:val="left" w:pos="720"/>
          <w:tab w:val="left" w:pos="1440"/>
          <w:tab w:val="left" w:pos="2160"/>
          <w:tab w:val="left" w:pos="2880"/>
        </w:tabs>
        <w:rPr>
          <w:rFonts w:ascii="Arial" w:hAnsi="Arial" w:cs="Arial"/>
          <w:bCs/>
          <w:lang w:val="en-GB" w:eastAsia="en-GB"/>
        </w:rPr>
      </w:pPr>
    </w:p>
    <w:p w14:paraId="128A5981" w14:textId="60985A31"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4FC8E9B5" w14:textId="69BAB1C6"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A42DDC9" w14:textId="32432E3A"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5651487A" w14:textId="07564F42" w:rsidR="00A95574" w:rsidRPr="007117A6" w:rsidRDefault="00A95574" w:rsidP="001A6BD1">
      <w:pPr>
        <w:tabs>
          <w:tab w:val="left" w:pos="720"/>
          <w:tab w:val="left" w:pos="1440"/>
          <w:tab w:val="left" w:pos="2160"/>
          <w:tab w:val="left" w:pos="2880"/>
        </w:tabs>
        <w:rPr>
          <w:rFonts w:ascii="Arial" w:hAnsi="Arial" w:cs="Arial"/>
          <w:bCs/>
          <w:lang w:val="en-GB" w:eastAsia="en-GB"/>
        </w:rPr>
      </w:pPr>
    </w:p>
    <w:p w14:paraId="39A02CA2" w14:textId="5557CB51" w:rsidR="00A95574" w:rsidRPr="007117A6" w:rsidRDefault="00A95574" w:rsidP="00A95574">
      <w:pPr>
        <w:tabs>
          <w:tab w:val="left" w:pos="720"/>
          <w:tab w:val="left" w:pos="1440"/>
          <w:tab w:val="left" w:pos="2160"/>
          <w:tab w:val="left" w:pos="2880"/>
        </w:tabs>
        <w:rPr>
          <w:rFonts w:ascii="Arial" w:hAnsi="Arial" w:cs="Arial"/>
          <w:b/>
          <w:u w:val="single"/>
          <w:lang w:val="en-GB" w:eastAsia="en-GB"/>
        </w:rPr>
      </w:pPr>
      <w:r w:rsidRPr="007117A6">
        <w:rPr>
          <w:rFonts w:ascii="Arial" w:hAnsi="Arial" w:cs="Arial"/>
          <w:b/>
          <w:u w:val="single"/>
          <w:lang w:val="en-GB" w:eastAsia="en-GB"/>
        </w:rPr>
        <w:t>APPENDIX:</w:t>
      </w:r>
    </w:p>
    <w:p w14:paraId="152B4FC6" w14:textId="0878021B" w:rsidR="00A95574" w:rsidRDefault="003C342B" w:rsidP="001A6BD1">
      <w:pPr>
        <w:tabs>
          <w:tab w:val="left" w:pos="720"/>
          <w:tab w:val="left" w:pos="1440"/>
          <w:tab w:val="left" w:pos="2160"/>
          <w:tab w:val="left" w:pos="2880"/>
        </w:tabs>
        <w:rPr>
          <w:rFonts w:ascii="Arial" w:hAnsi="Arial" w:cs="Arial"/>
          <w:bCs/>
          <w:lang w:val="en-GB" w:eastAsia="en-GB"/>
        </w:rPr>
      </w:pPr>
      <w:r w:rsidRPr="007117A6">
        <w:rPr>
          <w:rFonts w:ascii="Arial" w:hAnsi="Arial" w:cs="Arial"/>
          <w:bCs/>
          <w:lang w:val="en-GB" w:eastAsia="en-GB"/>
        </w:rPr>
        <w:t>D</w:t>
      </w:r>
      <w:r w:rsidR="00A95574" w:rsidRPr="007117A6">
        <w:rPr>
          <w:rFonts w:ascii="Arial" w:hAnsi="Arial" w:cs="Arial"/>
          <w:bCs/>
          <w:lang w:val="en-GB" w:eastAsia="en-GB"/>
        </w:rPr>
        <w:t>ata</w:t>
      </w:r>
    </w:p>
    <w:p w14:paraId="7EF5710A" w14:textId="77777777" w:rsidR="003C342B" w:rsidRPr="003C342B" w:rsidRDefault="003C342B" w:rsidP="003C342B">
      <w:pPr>
        <w:tabs>
          <w:tab w:val="left" w:pos="720"/>
          <w:tab w:val="left" w:pos="1440"/>
          <w:tab w:val="left" w:pos="2160"/>
          <w:tab w:val="left" w:pos="2880"/>
        </w:tabs>
        <w:rPr>
          <w:rFonts w:ascii="Arial" w:hAnsi="Arial" w:cs="Arial"/>
          <w:b/>
          <w:color w:val="FF0000"/>
          <w:u w:val="single"/>
          <w:lang w:val="en-GB" w:eastAsia="en-GB"/>
        </w:rPr>
      </w:pPr>
      <w:r w:rsidRPr="003C342B">
        <w:rPr>
          <w:rFonts w:ascii="Arial" w:hAnsi="Arial" w:cs="Arial"/>
          <w:b/>
          <w:color w:val="FF0000"/>
          <w:u w:val="single"/>
          <w:lang w:val="en-GB" w:eastAsia="en-GB"/>
        </w:rPr>
        <w:t>To be completed</w:t>
      </w:r>
    </w:p>
    <w:p w14:paraId="66B7BE32" w14:textId="77777777" w:rsidR="003C342B" w:rsidRPr="007117A6" w:rsidRDefault="003C342B" w:rsidP="001A6BD1">
      <w:pPr>
        <w:tabs>
          <w:tab w:val="left" w:pos="720"/>
          <w:tab w:val="left" w:pos="1440"/>
          <w:tab w:val="left" w:pos="2160"/>
          <w:tab w:val="left" w:pos="2880"/>
        </w:tabs>
        <w:rPr>
          <w:rFonts w:ascii="Arial" w:hAnsi="Arial" w:cs="Arial"/>
          <w:bCs/>
          <w:lang w:val="en-GB" w:eastAsia="en-GB"/>
        </w:rPr>
      </w:pPr>
    </w:p>
    <w:sectPr w:rsidR="003C342B" w:rsidRPr="007117A6" w:rsidSect="00B71BB5">
      <w:footerReference w:type="even" r:id="rId30"/>
      <w:footerReference w:type="default" r:id="rId31"/>
      <w:pgSz w:w="11900" w:h="16840"/>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Merve Can" w:date="2020-12-09T13:21:00Z" w:initials="MC">
    <w:p w14:paraId="064BB400" w14:textId="512DE6C0" w:rsidR="00917424" w:rsidRDefault="00917424">
      <w:pPr>
        <w:pStyle w:val="AklamaMetni"/>
      </w:pPr>
      <w:r>
        <w:rPr>
          <w:rStyle w:val="AklamaBavurusu"/>
        </w:rPr>
        <w:annotationRef/>
      </w:r>
      <w:r>
        <w:fldChar w:fldCharType="begin"/>
      </w:r>
      <w:r>
        <w:instrText xml:space="preserve"> HYPERLINK "mailto:Christine.Davies@uwtsd.ac.uk" </w:instrText>
      </w:r>
      <w:bookmarkStart w:id="1" w:name="_@_9EDD5E8CA324E64B8534CE169BB060A2"/>
      <w:r>
        <w:fldChar w:fldCharType="separate"/>
      </w:r>
      <w:bookmarkEnd w:id="1"/>
      <w:r w:rsidRPr="005E25F5">
        <w:rPr>
          <w:rStyle w:val="zmlenmeyenBahsetme"/>
          <w:noProof/>
          <w:u w:val="dotted"/>
        </w:rPr>
        <w:t>@Christine Davies</w:t>
      </w:r>
      <w:r>
        <w:fldChar w:fldCharType="end"/>
      </w:r>
      <w:r>
        <w:t xml:space="preserve"> Can </w:t>
      </w:r>
      <w:proofErr w:type="spellStart"/>
      <w:r>
        <w:t>we</w:t>
      </w:r>
      <w:proofErr w:type="spellEnd"/>
      <w:r>
        <w:t xml:space="preserve"> </w:t>
      </w:r>
      <w:proofErr w:type="spellStart"/>
      <w:r>
        <w:t>think</w:t>
      </w:r>
      <w:proofErr w:type="spellEnd"/>
      <w:r>
        <w:t xml:space="preserve"> of </w:t>
      </w:r>
      <w:proofErr w:type="spellStart"/>
      <w:r>
        <w:t>questions</w:t>
      </w:r>
      <w:proofErr w:type="spellEnd"/>
      <w:r>
        <w:t xml:space="preserve"> </w:t>
      </w:r>
      <w:proofErr w:type="spellStart"/>
      <w:r>
        <w:t>from</w:t>
      </w:r>
      <w:proofErr w:type="spellEnd"/>
      <w:r>
        <w:t xml:space="preserve"> 10-to1-14 as </w:t>
      </w:r>
      <w:proofErr w:type="spellStart"/>
      <w:r>
        <w:t>Research</w:t>
      </w:r>
      <w:proofErr w:type="spellEnd"/>
      <w:r>
        <w:t xml:space="preserve"> </w:t>
      </w:r>
      <w:proofErr w:type="spellStart"/>
      <w:r>
        <w:t>questions</w:t>
      </w:r>
      <w:proofErr w:type="spellEnd"/>
      <w:r>
        <w:t xml:space="preserve"> </w:t>
      </w:r>
      <w:proofErr w:type="spellStart"/>
      <w:r>
        <w:t>although</w:t>
      </w:r>
      <w:proofErr w:type="spellEnd"/>
      <w:r>
        <w:t xml:space="preserve"> </w:t>
      </w:r>
      <w:proofErr w:type="spellStart"/>
      <w:r>
        <w:t>they</w:t>
      </w:r>
      <w:proofErr w:type="spellEnd"/>
      <w:r>
        <w:t xml:space="preserve"> </w:t>
      </w:r>
      <w:proofErr w:type="spellStart"/>
      <w:r>
        <w:t>are</w:t>
      </w:r>
      <w:proofErr w:type="spellEnd"/>
      <w:r>
        <w:t xml:space="preserve"> </w:t>
      </w:r>
      <w:proofErr w:type="spellStart"/>
      <w:r>
        <w:t>already</w:t>
      </w:r>
      <w:proofErr w:type="spellEnd"/>
      <w:r>
        <w:t xml:space="preserve"> </w:t>
      </w:r>
      <w:proofErr w:type="spellStart"/>
      <w:r>
        <w:t>hypothesized</w:t>
      </w:r>
      <w:proofErr w:type="spellEnd"/>
      <w:r>
        <w:t xml:space="preserve"> in </w:t>
      </w:r>
      <w:proofErr w:type="spellStart"/>
      <w:r>
        <w:t>the</w:t>
      </w:r>
      <w:proofErr w:type="spellEnd"/>
      <w:r>
        <w:t xml:space="preserve"> </w:t>
      </w:r>
      <w:proofErr w:type="spellStart"/>
      <w:r>
        <w:t>previous</w:t>
      </w:r>
      <w:proofErr w:type="spellEnd"/>
      <w:r>
        <w:t xml:space="preserve"> </w:t>
      </w:r>
      <w:proofErr w:type="spellStart"/>
      <w:r>
        <w:t>questions</w:t>
      </w:r>
      <w:proofErr w:type="spell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64BB4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B4DD4" w16cex:dateUtc="2020-12-09T1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4BB400" w16cid:durableId="237B4D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01BDE" w14:textId="77777777" w:rsidR="00917424" w:rsidRDefault="00917424" w:rsidP="00A95574">
      <w:r>
        <w:separator/>
      </w:r>
    </w:p>
  </w:endnote>
  <w:endnote w:type="continuationSeparator" w:id="0">
    <w:p w14:paraId="1BEEF4B5" w14:textId="77777777" w:rsidR="00917424" w:rsidRDefault="00917424" w:rsidP="00A95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1291124204"/>
      <w:docPartObj>
        <w:docPartGallery w:val="Page Numbers (Bottom of Page)"/>
        <w:docPartUnique/>
      </w:docPartObj>
    </w:sdtPr>
    <w:sdtContent>
      <w:p w14:paraId="1E1FD223" w14:textId="6E76AADE" w:rsidR="00917424" w:rsidRDefault="00917424" w:rsidP="0091742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18B62115" w14:textId="77777777" w:rsidR="00917424" w:rsidRDefault="00917424" w:rsidP="004B4F9C">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275103035"/>
      <w:docPartObj>
        <w:docPartGallery w:val="Page Numbers (Bottom of Page)"/>
        <w:docPartUnique/>
      </w:docPartObj>
    </w:sdtPr>
    <w:sdtContent>
      <w:p w14:paraId="7F2CA164" w14:textId="3D1AE04D" w:rsidR="00917424" w:rsidRDefault="00917424" w:rsidP="0091742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1</w:t>
        </w:r>
        <w:r>
          <w:rPr>
            <w:rStyle w:val="SayfaNumaras"/>
          </w:rPr>
          <w:fldChar w:fldCharType="end"/>
        </w:r>
      </w:p>
    </w:sdtContent>
  </w:sdt>
  <w:p w14:paraId="2DE68297" w14:textId="77777777" w:rsidR="00917424" w:rsidRDefault="00917424" w:rsidP="004B4F9C">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5593B" w14:textId="77777777" w:rsidR="00917424" w:rsidRDefault="00917424" w:rsidP="00A95574">
      <w:r>
        <w:separator/>
      </w:r>
    </w:p>
  </w:footnote>
  <w:footnote w:type="continuationSeparator" w:id="0">
    <w:p w14:paraId="72E53FB4" w14:textId="77777777" w:rsidR="00917424" w:rsidRDefault="00917424" w:rsidP="00A95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A63E4"/>
    <w:multiLevelType w:val="hybridMultilevel"/>
    <w:tmpl w:val="8D1837C0"/>
    <w:lvl w:ilvl="0" w:tplc="F0D6D53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3B1B99"/>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5AB3C7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68E34AC"/>
    <w:multiLevelType w:val="hybridMultilevel"/>
    <w:tmpl w:val="2B42ED26"/>
    <w:lvl w:ilvl="0" w:tplc="041F000F">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8D90FC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FB47BF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34C229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70D381E"/>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1DD0D95"/>
    <w:multiLevelType w:val="hybridMultilevel"/>
    <w:tmpl w:val="203E2C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87612C7"/>
    <w:multiLevelType w:val="hybridMultilevel"/>
    <w:tmpl w:val="25A0C7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3"/>
  </w:num>
  <w:num w:numId="5">
    <w:abstractNumId w:val="7"/>
  </w:num>
  <w:num w:numId="6">
    <w:abstractNumId w:val="6"/>
  </w:num>
  <w:num w:numId="7">
    <w:abstractNumId w:val="5"/>
  </w:num>
  <w:num w:numId="8">
    <w:abstractNumId w:val="1"/>
  </w:num>
  <w:num w:numId="9">
    <w:abstractNumId w:val="0"/>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erve Can">
    <w15:presenceInfo w15:providerId="AD" w15:userId="S::1811279@student.uwtsd.ac.uk::38487364-1bfb-417a-a2dd-54e15c67b0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10"/>
    <w:rsid w:val="00014186"/>
    <w:rsid w:val="00017AFB"/>
    <w:rsid w:val="00044A42"/>
    <w:rsid w:val="00045E8B"/>
    <w:rsid w:val="00074B10"/>
    <w:rsid w:val="000950C7"/>
    <w:rsid w:val="000A6C82"/>
    <w:rsid w:val="000E1156"/>
    <w:rsid w:val="0010420C"/>
    <w:rsid w:val="00125B37"/>
    <w:rsid w:val="00144405"/>
    <w:rsid w:val="00180681"/>
    <w:rsid w:val="001A6BD1"/>
    <w:rsid w:val="001D72F5"/>
    <w:rsid w:val="001F3D07"/>
    <w:rsid w:val="00200EDB"/>
    <w:rsid w:val="0020320F"/>
    <w:rsid w:val="00231F53"/>
    <w:rsid w:val="00236990"/>
    <w:rsid w:val="0026361F"/>
    <w:rsid w:val="00286CB2"/>
    <w:rsid w:val="002A2016"/>
    <w:rsid w:val="002E088A"/>
    <w:rsid w:val="0031253D"/>
    <w:rsid w:val="00323DF8"/>
    <w:rsid w:val="0033131E"/>
    <w:rsid w:val="00336B70"/>
    <w:rsid w:val="00376FF0"/>
    <w:rsid w:val="00386318"/>
    <w:rsid w:val="0039646D"/>
    <w:rsid w:val="003B171F"/>
    <w:rsid w:val="003C342B"/>
    <w:rsid w:val="003C3724"/>
    <w:rsid w:val="003D2F93"/>
    <w:rsid w:val="003D5A0A"/>
    <w:rsid w:val="003E4E4C"/>
    <w:rsid w:val="00426A13"/>
    <w:rsid w:val="00444112"/>
    <w:rsid w:val="0045514C"/>
    <w:rsid w:val="004561D2"/>
    <w:rsid w:val="00461BA1"/>
    <w:rsid w:val="00465F76"/>
    <w:rsid w:val="00466920"/>
    <w:rsid w:val="004811C5"/>
    <w:rsid w:val="00484211"/>
    <w:rsid w:val="00493615"/>
    <w:rsid w:val="00494E38"/>
    <w:rsid w:val="00497578"/>
    <w:rsid w:val="004B1E5C"/>
    <w:rsid w:val="004B3A4A"/>
    <w:rsid w:val="004B4F9C"/>
    <w:rsid w:val="004E4CA6"/>
    <w:rsid w:val="004E6876"/>
    <w:rsid w:val="005250CF"/>
    <w:rsid w:val="00527939"/>
    <w:rsid w:val="0055466E"/>
    <w:rsid w:val="00583700"/>
    <w:rsid w:val="005957C6"/>
    <w:rsid w:val="005B066B"/>
    <w:rsid w:val="005E25F5"/>
    <w:rsid w:val="00600ABF"/>
    <w:rsid w:val="006261EE"/>
    <w:rsid w:val="00640A53"/>
    <w:rsid w:val="0064225F"/>
    <w:rsid w:val="006526A7"/>
    <w:rsid w:val="00662F68"/>
    <w:rsid w:val="0066300B"/>
    <w:rsid w:val="00663410"/>
    <w:rsid w:val="00696E50"/>
    <w:rsid w:val="006B0CD7"/>
    <w:rsid w:val="006C2E54"/>
    <w:rsid w:val="006C6615"/>
    <w:rsid w:val="006D0C57"/>
    <w:rsid w:val="007117A6"/>
    <w:rsid w:val="00712960"/>
    <w:rsid w:val="00720966"/>
    <w:rsid w:val="007426D7"/>
    <w:rsid w:val="0075666A"/>
    <w:rsid w:val="00772ABD"/>
    <w:rsid w:val="007B5684"/>
    <w:rsid w:val="007C2472"/>
    <w:rsid w:val="007D4341"/>
    <w:rsid w:val="007E0AEF"/>
    <w:rsid w:val="007E34C6"/>
    <w:rsid w:val="007F2070"/>
    <w:rsid w:val="007F3030"/>
    <w:rsid w:val="008064D2"/>
    <w:rsid w:val="008214D9"/>
    <w:rsid w:val="0084662F"/>
    <w:rsid w:val="00852E79"/>
    <w:rsid w:val="00853375"/>
    <w:rsid w:val="00860CC6"/>
    <w:rsid w:val="008D5A6F"/>
    <w:rsid w:val="008D7D31"/>
    <w:rsid w:val="008E2755"/>
    <w:rsid w:val="008E4565"/>
    <w:rsid w:val="008F24C7"/>
    <w:rsid w:val="00917424"/>
    <w:rsid w:val="0093777C"/>
    <w:rsid w:val="00944E10"/>
    <w:rsid w:val="00952DAA"/>
    <w:rsid w:val="009576C0"/>
    <w:rsid w:val="00961A77"/>
    <w:rsid w:val="009854CC"/>
    <w:rsid w:val="00987CDB"/>
    <w:rsid w:val="009A143F"/>
    <w:rsid w:val="009C05A7"/>
    <w:rsid w:val="009D1E4E"/>
    <w:rsid w:val="00A12CB4"/>
    <w:rsid w:val="00A23324"/>
    <w:rsid w:val="00A34CDA"/>
    <w:rsid w:val="00A36AEC"/>
    <w:rsid w:val="00A51732"/>
    <w:rsid w:val="00A5225A"/>
    <w:rsid w:val="00A661A6"/>
    <w:rsid w:val="00A7188C"/>
    <w:rsid w:val="00A95574"/>
    <w:rsid w:val="00AA6DFB"/>
    <w:rsid w:val="00AC29EB"/>
    <w:rsid w:val="00AE29B4"/>
    <w:rsid w:val="00B20990"/>
    <w:rsid w:val="00B4679A"/>
    <w:rsid w:val="00B51D20"/>
    <w:rsid w:val="00B6302C"/>
    <w:rsid w:val="00B71BB5"/>
    <w:rsid w:val="00BA1842"/>
    <w:rsid w:val="00C414CC"/>
    <w:rsid w:val="00C5109C"/>
    <w:rsid w:val="00C62B60"/>
    <w:rsid w:val="00C84C7E"/>
    <w:rsid w:val="00C84FF6"/>
    <w:rsid w:val="00C9435F"/>
    <w:rsid w:val="00CD2E37"/>
    <w:rsid w:val="00D105BF"/>
    <w:rsid w:val="00D32E0B"/>
    <w:rsid w:val="00D56899"/>
    <w:rsid w:val="00DA2442"/>
    <w:rsid w:val="00DB3B65"/>
    <w:rsid w:val="00DB5A5F"/>
    <w:rsid w:val="00DE697C"/>
    <w:rsid w:val="00DF102C"/>
    <w:rsid w:val="00DF1BFB"/>
    <w:rsid w:val="00E06C5C"/>
    <w:rsid w:val="00E37B13"/>
    <w:rsid w:val="00E41698"/>
    <w:rsid w:val="00E42007"/>
    <w:rsid w:val="00E53017"/>
    <w:rsid w:val="00E675A4"/>
    <w:rsid w:val="00E86A56"/>
    <w:rsid w:val="00E86B74"/>
    <w:rsid w:val="00EA111B"/>
    <w:rsid w:val="00EE0A10"/>
    <w:rsid w:val="00F01988"/>
    <w:rsid w:val="00F03A25"/>
    <w:rsid w:val="00FA0C68"/>
    <w:rsid w:val="00FE2252"/>
    <w:rsid w:val="00FF1B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201C"/>
  <w15:chartTrackingRefBased/>
  <w15:docId w15:val="{1B964FA8-6B08-6D44-AC61-8883D5AE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4CC"/>
    <w:rPr>
      <w:rFonts w:ascii="Times New Roman" w:eastAsia="Times New Roman" w:hAnsi="Times New Roman" w:cs="Times New Roman"/>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4662F"/>
    <w:rPr>
      <w:color w:val="0563C1" w:themeColor="hyperlink"/>
      <w:u w:val="single"/>
    </w:rPr>
  </w:style>
  <w:style w:type="character" w:styleId="zmlenmeyenBahsetme">
    <w:name w:val="Unresolved Mention"/>
    <w:basedOn w:val="VarsaylanParagrafYazTipi"/>
    <w:uiPriority w:val="99"/>
    <w:unhideWhenUsed/>
    <w:rsid w:val="0084662F"/>
    <w:rPr>
      <w:color w:val="605E5C"/>
      <w:shd w:val="clear" w:color="auto" w:fill="E1DFDD"/>
    </w:rPr>
  </w:style>
  <w:style w:type="paragraph" w:styleId="NormalWeb">
    <w:name w:val="Normal (Web)"/>
    <w:basedOn w:val="Normal"/>
    <w:uiPriority w:val="99"/>
    <w:unhideWhenUsed/>
    <w:rsid w:val="00DE697C"/>
    <w:pPr>
      <w:spacing w:before="100" w:beforeAutospacing="1" w:after="100" w:afterAutospacing="1"/>
    </w:pPr>
  </w:style>
  <w:style w:type="paragraph" w:styleId="stBilgi">
    <w:name w:val="header"/>
    <w:basedOn w:val="Normal"/>
    <w:link w:val="stBilgiChar"/>
    <w:uiPriority w:val="99"/>
    <w:unhideWhenUsed/>
    <w:rsid w:val="00A95574"/>
    <w:pPr>
      <w:tabs>
        <w:tab w:val="center" w:pos="4536"/>
        <w:tab w:val="right" w:pos="9072"/>
      </w:tabs>
    </w:pPr>
  </w:style>
  <w:style w:type="character" w:customStyle="1" w:styleId="stBilgiChar">
    <w:name w:val="Üst Bilgi Char"/>
    <w:basedOn w:val="VarsaylanParagrafYazTipi"/>
    <w:link w:val="stBilgi"/>
    <w:uiPriority w:val="99"/>
    <w:rsid w:val="00A95574"/>
    <w:rPr>
      <w:sz w:val="22"/>
      <w:szCs w:val="22"/>
      <w:lang w:val="en-US"/>
    </w:rPr>
  </w:style>
  <w:style w:type="paragraph" w:styleId="AltBilgi">
    <w:name w:val="footer"/>
    <w:basedOn w:val="Normal"/>
    <w:link w:val="AltBilgiChar"/>
    <w:uiPriority w:val="99"/>
    <w:unhideWhenUsed/>
    <w:rsid w:val="00A95574"/>
    <w:pPr>
      <w:tabs>
        <w:tab w:val="center" w:pos="4536"/>
        <w:tab w:val="right" w:pos="9072"/>
      </w:tabs>
    </w:pPr>
  </w:style>
  <w:style w:type="character" w:customStyle="1" w:styleId="AltBilgiChar">
    <w:name w:val="Alt Bilgi Char"/>
    <w:basedOn w:val="VarsaylanParagrafYazTipi"/>
    <w:link w:val="AltBilgi"/>
    <w:uiPriority w:val="99"/>
    <w:rsid w:val="00A95574"/>
    <w:rPr>
      <w:sz w:val="22"/>
      <w:szCs w:val="22"/>
      <w:lang w:val="en-US"/>
    </w:rPr>
  </w:style>
  <w:style w:type="table" w:styleId="TabloKlavuzu">
    <w:name w:val="Table Grid"/>
    <w:basedOn w:val="NormalTablo"/>
    <w:uiPriority w:val="39"/>
    <w:rsid w:val="007117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117A6"/>
    <w:pPr>
      <w:ind w:left="720"/>
      <w:contextualSpacing/>
    </w:pPr>
  </w:style>
  <w:style w:type="character" w:styleId="SayfaNumaras">
    <w:name w:val="page number"/>
    <w:basedOn w:val="VarsaylanParagrafYazTipi"/>
    <w:uiPriority w:val="99"/>
    <w:semiHidden/>
    <w:unhideWhenUsed/>
    <w:rsid w:val="004B4F9C"/>
  </w:style>
  <w:style w:type="character" w:styleId="AklamaBavurusu">
    <w:name w:val="annotation reference"/>
    <w:basedOn w:val="VarsaylanParagrafYazTipi"/>
    <w:uiPriority w:val="99"/>
    <w:semiHidden/>
    <w:unhideWhenUsed/>
    <w:rsid w:val="005E25F5"/>
    <w:rPr>
      <w:sz w:val="16"/>
      <w:szCs w:val="16"/>
    </w:rPr>
  </w:style>
  <w:style w:type="paragraph" w:styleId="AklamaMetni">
    <w:name w:val="annotation text"/>
    <w:basedOn w:val="Normal"/>
    <w:link w:val="AklamaMetniChar"/>
    <w:uiPriority w:val="99"/>
    <w:semiHidden/>
    <w:unhideWhenUsed/>
    <w:rsid w:val="005E25F5"/>
    <w:rPr>
      <w:sz w:val="20"/>
      <w:szCs w:val="20"/>
    </w:rPr>
  </w:style>
  <w:style w:type="character" w:customStyle="1" w:styleId="AklamaMetniChar">
    <w:name w:val="Açıklama Metni Char"/>
    <w:basedOn w:val="VarsaylanParagrafYazTipi"/>
    <w:link w:val="AklamaMetni"/>
    <w:uiPriority w:val="99"/>
    <w:semiHidden/>
    <w:rsid w:val="005E25F5"/>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5E25F5"/>
    <w:rPr>
      <w:b/>
      <w:bCs/>
    </w:rPr>
  </w:style>
  <w:style w:type="character" w:customStyle="1" w:styleId="AklamaKonusuChar">
    <w:name w:val="Açıklama Konusu Char"/>
    <w:basedOn w:val="AklamaMetniChar"/>
    <w:link w:val="AklamaKonusu"/>
    <w:uiPriority w:val="99"/>
    <w:semiHidden/>
    <w:rsid w:val="005E25F5"/>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5E25F5"/>
    <w:rPr>
      <w:sz w:val="18"/>
      <w:szCs w:val="18"/>
    </w:rPr>
  </w:style>
  <w:style w:type="character" w:customStyle="1" w:styleId="BalonMetniChar">
    <w:name w:val="Balon Metni Char"/>
    <w:basedOn w:val="VarsaylanParagrafYazTipi"/>
    <w:link w:val="BalonMetni"/>
    <w:uiPriority w:val="99"/>
    <w:semiHidden/>
    <w:rsid w:val="005E25F5"/>
    <w:rPr>
      <w:rFonts w:ascii="Times New Roman" w:eastAsia="Times New Roman" w:hAnsi="Times New Roman" w:cs="Times New Roman"/>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08393">
      <w:bodyDiv w:val="1"/>
      <w:marLeft w:val="0"/>
      <w:marRight w:val="0"/>
      <w:marTop w:val="0"/>
      <w:marBottom w:val="0"/>
      <w:divBdr>
        <w:top w:val="none" w:sz="0" w:space="0" w:color="auto"/>
        <w:left w:val="none" w:sz="0" w:space="0" w:color="auto"/>
        <w:bottom w:val="none" w:sz="0" w:space="0" w:color="auto"/>
        <w:right w:val="none" w:sz="0" w:space="0" w:color="auto"/>
      </w:divBdr>
      <w:divsChild>
        <w:div w:id="2105034006">
          <w:marLeft w:val="0"/>
          <w:marRight w:val="0"/>
          <w:marTop w:val="0"/>
          <w:marBottom w:val="0"/>
          <w:divBdr>
            <w:top w:val="none" w:sz="0" w:space="0" w:color="auto"/>
            <w:left w:val="none" w:sz="0" w:space="0" w:color="auto"/>
            <w:bottom w:val="none" w:sz="0" w:space="0" w:color="auto"/>
            <w:right w:val="none" w:sz="0" w:space="0" w:color="auto"/>
          </w:divBdr>
          <w:divsChild>
            <w:div w:id="734283754">
              <w:marLeft w:val="0"/>
              <w:marRight w:val="0"/>
              <w:marTop w:val="0"/>
              <w:marBottom w:val="0"/>
              <w:divBdr>
                <w:top w:val="none" w:sz="0" w:space="0" w:color="auto"/>
                <w:left w:val="none" w:sz="0" w:space="0" w:color="auto"/>
                <w:bottom w:val="none" w:sz="0" w:space="0" w:color="auto"/>
                <w:right w:val="none" w:sz="0" w:space="0" w:color="auto"/>
              </w:divBdr>
              <w:divsChild>
                <w:div w:id="1925414685">
                  <w:marLeft w:val="0"/>
                  <w:marRight w:val="0"/>
                  <w:marTop w:val="0"/>
                  <w:marBottom w:val="0"/>
                  <w:divBdr>
                    <w:top w:val="none" w:sz="0" w:space="0" w:color="auto"/>
                    <w:left w:val="none" w:sz="0" w:space="0" w:color="auto"/>
                    <w:bottom w:val="none" w:sz="0" w:space="0" w:color="auto"/>
                    <w:right w:val="none" w:sz="0" w:space="0" w:color="auto"/>
                  </w:divBdr>
                  <w:divsChild>
                    <w:div w:id="370540953">
                      <w:marLeft w:val="0"/>
                      <w:marRight w:val="0"/>
                      <w:marTop w:val="0"/>
                      <w:marBottom w:val="0"/>
                      <w:divBdr>
                        <w:top w:val="none" w:sz="0" w:space="0" w:color="auto"/>
                        <w:left w:val="none" w:sz="0" w:space="0" w:color="auto"/>
                        <w:bottom w:val="none" w:sz="0" w:space="0" w:color="auto"/>
                        <w:right w:val="none" w:sz="0" w:space="0" w:color="auto"/>
                      </w:divBdr>
                    </w:div>
                    <w:div w:id="16992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064551">
      <w:bodyDiv w:val="1"/>
      <w:marLeft w:val="0"/>
      <w:marRight w:val="0"/>
      <w:marTop w:val="0"/>
      <w:marBottom w:val="0"/>
      <w:divBdr>
        <w:top w:val="none" w:sz="0" w:space="0" w:color="auto"/>
        <w:left w:val="none" w:sz="0" w:space="0" w:color="auto"/>
        <w:bottom w:val="none" w:sz="0" w:space="0" w:color="auto"/>
        <w:right w:val="none" w:sz="0" w:space="0" w:color="auto"/>
      </w:divBdr>
    </w:div>
    <w:div w:id="342318383">
      <w:bodyDiv w:val="1"/>
      <w:marLeft w:val="0"/>
      <w:marRight w:val="0"/>
      <w:marTop w:val="0"/>
      <w:marBottom w:val="0"/>
      <w:divBdr>
        <w:top w:val="none" w:sz="0" w:space="0" w:color="auto"/>
        <w:left w:val="none" w:sz="0" w:space="0" w:color="auto"/>
        <w:bottom w:val="none" w:sz="0" w:space="0" w:color="auto"/>
        <w:right w:val="none" w:sz="0" w:space="0" w:color="auto"/>
      </w:divBdr>
      <w:divsChild>
        <w:div w:id="721368475">
          <w:marLeft w:val="0"/>
          <w:marRight w:val="0"/>
          <w:marTop w:val="0"/>
          <w:marBottom w:val="0"/>
          <w:divBdr>
            <w:top w:val="none" w:sz="0" w:space="0" w:color="auto"/>
            <w:left w:val="none" w:sz="0" w:space="0" w:color="auto"/>
            <w:bottom w:val="none" w:sz="0" w:space="0" w:color="auto"/>
            <w:right w:val="none" w:sz="0" w:space="0" w:color="auto"/>
          </w:divBdr>
          <w:divsChild>
            <w:div w:id="1362053209">
              <w:marLeft w:val="0"/>
              <w:marRight w:val="0"/>
              <w:marTop w:val="0"/>
              <w:marBottom w:val="0"/>
              <w:divBdr>
                <w:top w:val="none" w:sz="0" w:space="0" w:color="auto"/>
                <w:left w:val="none" w:sz="0" w:space="0" w:color="auto"/>
                <w:bottom w:val="none" w:sz="0" w:space="0" w:color="auto"/>
                <w:right w:val="none" w:sz="0" w:space="0" w:color="auto"/>
              </w:divBdr>
              <w:divsChild>
                <w:div w:id="11754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323664">
      <w:bodyDiv w:val="1"/>
      <w:marLeft w:val="0"/>
      <w:marRight w:val="0"/>
      <w:marTop w:val="0"/>
      <w:marBottom w:val="0"/>
      <w:divBdr>
        <w:top w:val="none" w:sz="0" w:space="0" w:color="auto"/>
        <w:left w:val="none" w:sz="0" w:space="0" w:color="auto"/>
        <w:bottom w:val="none" w:sz="0" w:space="0" w:color="auto"/>
        <w:right w:val="none" w:sz="0" w:space="0" w:color="auto"/>
      </w:divBdr>
    </w:div>
    <w:div w:id="471750328">
      <w:bodyDiv w:val="1"/>
      <w:marLeft w:val="0"/>
      <w:marRight w:val="0"/>
      <w:marTop w:val="0"/>
      <w:marBottom w:val="0"/>
      <w:divBdr>
        <w:top w:val="none" w:sz="0" w:space="0" w:color="auto"/>
        <w:left w:val="none" w:sz="0" w:space="0" w:color="auto"/>
        <w:bottom w:val="none" w:sz="0" w:space="0" w:color="auto"/>
        <w:right w:val="none" w:sz="0" w:space="0" w:color="auto"/>
      </w:divBdr>
      <w:divsChild>
        <w:div w:id="1465611403">
          <w:marLeft w:val="0"/>
          <w:marRight w:val="0"/>
          <w:marTop w:val="0"/>
          <w:marBottom w:val="0"/>
          <w:divBdr>
            <w:top w:val="none" w:sz="0" w:space="0" w:color="auto"/>
            <w:left w:val="none" w:sz="0" w:space="0" w:color="auto"/>
            <w:bottom w:val="none" w:sz="0" w:space="0" w:color="auto"/>
            <w:right w:val="none" w:sz="0" w:space="0" w:color="auto"/>
          </w:divBdr>
          <w:divsChild>
            <w:div w:id="1989357343">
              <w:marLeft w:val="0"/>
              <w:marRight w:val="0"/>
              <w:marTop w:val="0"/>
              <w:marBottom w:val="0"/>
              <w:divBdr>
                <w:top w:val="none" w:sz="0" w:space="0" w:color="auto"/>
                <w:left w:val="none" w:sz="0" w:space="0" w:color="auto"/>
                <w:bottom w:val="none" w:sz="0" w:space="0" w:color="auto"/>
                <w:right w:val="none" w:sz="0" w:space="0" w:color="auto"/>
              </w:divBdr>
              <w:divsChild>
                <w:div w:id="10284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45976">
      <w:bodyDiv w:val="1"/>
      <w:marLeft w:val="0"/>
      <w:marRight w:val="0"/>
      <w:marTop w:val="0"/>
      <w:marBottom w:val="0"/>
      <w:divBdr>
        <w:top w:val="none" w:sz="0" w:space="0" w:color="auto"/>
        <w:left w:val="none" w:sz="0" w:space="0" w:color="auto"/>
        <w:bottom w:val="none" w:sz="0" w:space="0" w:color="auto"/>
        <w:right w:val="none" w:sz="0" w:space="0" w:color="auto"/>
      </w:divBdr>
    </w:div>
    <w:div w:id="655576424">
      <w:bodyDiv w:val="1"/>
      <w:marLeft w:val="0"/>
      <w:marRight w:val="0"/>
      <w:marTop w:val="0"/>
      <w:marBottom w:val="0"/>
      <w:divBdr>
        <w:top w:val="none" w:sz="0" w:space="0" w:color="auto"/>
        <w:left w:val="none" w:sz="0" w:space="0" w:color="auto"/>
        <w:bottom w:val="none" w:sz="0" w:space="0" w:color="auto"/>
        <w:right w:val="none" w:sz="0" w:space="0" w:color="auto"/>
      </w:divBdr>
    </w:div>
    <w:div w:id="863521739">
      <w:bodyDiv w:val="1"/>
      <w:marLeft w:val="0"/>
      <w:marRight w:val="0"/>
      <w:marTop w:val="0"/>
      <w:marBottom w:val="0"/>
      <w:divBdr>
        <w:top w:val="none" w:sz="0" w:space="0" w:color="auto"/>
        <w:left w:val="none" w:sz="0" w:space="0" w:color="auto"/>
        <w:bottom w:val="none" w:sz="0" w:space="0" w:color="auto"/>
        <w:right w:val="none" w:sz="0" w:space="0" w:color="auto"/>
      </w:divBdr>
      <w:divsChild>
        <w:div w:id="2022048019">
          <w:marLeft w:val="0"/>
          <w:marRight w:val="0"/>
          <w:marTop w:val="0"/>
          <w:marBottom w:val="0"/>
          <w:divBdr>
            <w:top w:val="none" w:sz="0" w:space="0" w:color="auto"/>
            <w:left w:val="none" w:sz="0" w:space="0" w:color="auto"/>
            <w:bottom w:val="none" w:sz="0" w:space="0" w:color="auto"/>
            <w:right w:val="none" w:sz="0" w:space="0" w:color="auto"/>
          </w:divBdr>
          <w:divsChild>
            <w:div w:id="209193698">
              <w:marLeft w:val="0"/>
              <w:marRight w:val="0"/>
              <w:marTop w:val="0"/>
              <w:marBottom w:val="0"/>
              <w:divBdr>
                <w:top w:val="none" w:sz="0" w:space="0" w:color="auto"/>
                <w:left w:val="none" w:sz="0" w:space="0" w:color="auto"/>
                <w:bottom w:val="none" w:sz="0" w:space="0" w:color="auto"/>
                <w:right w:val="none" w:sz="0" w:space="0" w:color="auto"/>
              </w:divBdr>
              <w:divsChild>
                <w:div w:id="518544561">
                  <w:marLeft w:val="0"/>
                  <w:marRight w:val="0"/>
                  <w:marTop w:val="0"/>
                  <w:marBottom w:val="0"/>
                  <w:divBdr>
                    <w:top w:val="none" w:sz="0" w:space="0" w:color="auto"/>
                    <w:left w:val="none" w:sz="0" w:space="0" w:color="auto"/>
                    <w:bottom w:val="none" w:sz="0" w:space="0" w:color="auto"/>
                    <w:right w:val="none" w:sz="0" w:space="0" w:color="auto"/>
                  </w:divBdr>
                  <w:divsChild>
                    <w:div w:id="3740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87671">
      <w:bodyDiv w:val="1"/>
      <w:marLeft w:val="0"/>
      <w:marRight w:val="0"/>
      <w:marTop w:val="0"/>
      <w:marBottom w:val="0"/>
      <w:divBdr>
        <w:top w:val="none" w:sz="0" w:space="0" w:color="auto"/>
        <w:left w:val="none" w:sz="0" w:space="0" w:color="auto"/>
        <w:bottom w:val="none" w:sz="0" w:space="0" w:color="auto"/>
        <w:right w:val="none" w:sz="0" w:space="0" w:color="auto"/>
      </w:divBdr>
    </w:div>
    <w:div w:id="1083187497">
      <w:bodyDiv w:val="1"/>
      <w:marLeft w:val="0"/>
      <w:marRight w:val="0"/>
      <w:marTop w:val="0"/>
      <w:marBottom w:val="0"/>
      <w:divBdr>
        <w:top w:val="none" w:sz="0" w:space="0" w:color="auto"/>
        <w:left w:val="none" w:sz="0" w:space="0" w:color="auto"/>
        <w:bottom w:val="none" w:sz="0" w:space="0" w:color="auto"/>
        <w:right w:val="none" w:sz="0" w:space="0" w:color="auto"/>
      </w:divBdr>
    </w:div>
    <w:div w:id="1208176659">
      <w:bodyDiv w:val="1"/>
      <w:marLeft w:val="0"/>
      <w:marRight w:val="0"/>
      <w:marTop w:val="0"/>
      <w:marBottom w:val="0"/>
      <w:divBdr>
        <w:top w:val="none" w:sz="0" w:space="0" w:color="auto"/>
        <w:left w:val="none" w:sz="0" w:space="0" w:color="auto"/>
        <w:bottom w:val="none" w:sz="0" w:space="0" w:color="auto"/>
        <w:right w:val="none" w:sz="0" w:space="0" w:color="auto"/>
      </w:divBdr>
    </w:div>
    <w:div w:id="1311131620">
      <w:bodyDiv w:val="1"/>
      <w:marLeft w:val="0"/>
      <w:marRight w:val="0"/>
      <w:marTop w:val="0"/>
      <w:marBottom w:val="0"/>
      <w:divBdr>
        <w:top w:val="none" w:sz="0" w:space="0" w:color="auto"/>
        <w:left w:val="none" w:sz="0" w:space="0" w:color="auto"/>
        <w:bottom w:val="none" w:sz="0" w:space="0" w:color="auto"/>
        <w:right w:val="none" w:sz="0" w:space="0" w:color="auto"/>
      </w:divBdr>
      <w:divsChild>
        <w:div w:id="190146649">
          <w:marLeft w:val="0"/>
          <w:marRight w:val="0"/>
          <w:marTop w:val="0"/>
          <w:marBottom w:val="0"/>
          <w:divBdr>
            <w:top w:val="none" w:sz="0" w:space="0" w:color="auto"/>
            <w:left w:val="none" w:sz="0" w:space="0" w:color="auto"/>
            <w:bottom w:val="none" w:sz="0" w:space="0" w:color="auto"/>
            <w:right w:val="none" w:sz="0" w:space="0" w:color="auto"/>
          </w:divBdr>
          <w:divsChild>
            <w:div w:id="15497922">
              <w:marLeft w:val="0"/>
              <w:marRight w:val="0"/>
              <w:marTop w:val="0"/>
              <w:marBottom w:val="0"/>
              <w:divBdr>
                <w:top w:val="none" w:sz="0" w:space="0" w:color="auto"/>
                <w:left w:val="none" w:sz="0" w:space="0" w:color="auto"/>
                <w:bottom w:val="none" w:sz="0" w:space="0" w:color="auto"/>
                <w:right w:val="none" w:sz="0" w:space="0" w:color="auto"/>
              </w:divBdr>
              <w:divsChild>
                <w:div w:id="58780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465959">
      <w:bodyDiv w:val="1"/>
      <w:marLeft w:val="0"/>
      <w:marRight w:val="0"/>
      <w:marTop w:val="0"/>
      <w:marBottom w:val="0"/>
      <w:divBdr>
        <w:top w:val="none" w:sz="0" w:space="0" w:color="auto"/>
        <w:left w:val="none" w:sz="0" w:space="0" w:color="auto"/>
        <w:bottom w:val="none" w:sz="0" w:space="0" w:color="auto"/>
        <w:right w:val="none" w:sz="0" w:space="0" w:color="auto"/>
      </w:divBdr>
    </w:div>
    <w:div w:id="1480222734">
      <w:bodyDiv w:val="1"/>
      <w:marLeft w:val="0"/>
      <w:marRight w:val="0"/>
      <w:marTop w:val="0"/>
      <w:marBottom w:val="0"/>
      <w:divBdr>
        <w:top w:val="none" w:sz="0" w:space="0" w:color="auto"/>
        <w:left w:val="none" w:sz="0" w:space="0" w:color="auto"/>
        <w:bottom w:val="none" w:sz="0" w:space="0" w:color="auto"/>
        <w:right w:val="none" w:sz="0" w:space="0" w:color="auto"/>
      </w:divBdr>
    </w:div>
    <w:div w:id="1582838215">
      <w:bodyDiv w:val="1"/>
      <w:marLeft w:val="0"/>
      <w:marRight w:val="0"/>
      <w:marTop w:val="0"/>
      <w:marBottom w:val="0"/>
      <w:divBdr>
        <w:top w:val="none" w:sz="0" w:space="0" w:color="auto"/>
        <w:left w:val="none" w:sz="0" w:space="0" w:color="auto"/>
        <w:bottom w:val="none" w:sz="0" w:space="0" w:color="auto"/>
        <w:right w:val="none" w:sz="0" w:space="0" w:color="auto"/>
      </w:divBdr>
    </w:div>
    <w:div w:id="1622179091">
      <w:bodyDiv w:val="1"/>
      <w:marLeft w:val="0"/>
      <w:marRight w:val="0"/>
      <w:marTop w:val="0"/>
      <w:marBottom w:val="0"/>
      <w:divBdr>
        <w:top w:val="none" w:sz="0" w:space="0" w:color="auto"/>
        <w:left w:val="none" w:sz="0" w:space="0" w:color="auto"/>
        <w:bottom w:val="none" w:sz="0" w:space="0" w:color="auto"/>
        <w:right w:val="none" w:sz="0" w:space="0" w:color="auto"/>
      </w:divBdr>
    </w:div>
    <w:div w:id="1661813521">
      <w:bodyDiv w:val="1"/>
      <w:marLeft w:val="0"/>
      <w:marRight w:val="0"/>
      <w:marTop w:val="0"/>
      <w:marBottom w:val="0"/>
      <w:divBdr>
        <w:top w:val="none" w:sz="0" w:space="0" w:color="auto"/>
        <w:left w:val="none" w:sz="0" w:space="0" w:color="auto"/>
        <w:bottom w:val="none" w:sz="0" w:space="0" w:color="auto"/>
        <w:right w:val="none" w:sz="0" w:space="0" w:color="auto"/>
      </w:divBdr>
    </w:div>
    <w:div w:id="1740902805">
      <w:bodyDiv w:val="1"/>
      <w:marLeft w:val="0"/>
      <w:marRight w:val="0"/>
      <w:marTop w:val="0"/>
      <w:marBottom w:val="0"/>
      <w:divBdr>
        <w:top w:val="none" w:sz="0" w:space="0" w:color="auto"/>
        <w:left w:val="none" w:sz="0" w:space="0" w:color="auto"/>
        <w:bottom w:val="none" w:sz="0" w:space="0" w:color="auto"/>
        <w:right w:val="none" w:sz="0" w:space="0" w:color="auto"/>
      </w:divBdr>
    </w:div>
    <w:div w:id="1782726769">
      <w:bodyDiv w:val="1"/>
      <w:marLeft w:val="0"/>
      <w:marRight w:val="0"/>
      <w:marTop w:val="0"/>
      <w:marBottom w:val="0"/>
      <w:divBdr>
        <w:top w:val="none" w:sz="0" w:space="0" w:color="auto"/>
        <w:left w:val="none" w:sz="0" w:space="0" w:color="auto"/>
        <w:bottom w:val="none" w:sz="0" w:space="0" w:color="auto"/>
        <w:right w:val="none" w:sz="0" w:space="0" w:color="auto"/>
      </w:divBdr>
    </w:div>
    <w:div w:id="1913544605">
      <w:bodyDiv w:val="1"/>
      <w:marLeft w:val="0"/>
      <w:marRight w:val="0"/>
      <w:marTop w:val="0"/>
      <w:marBottom w:val="0"/>
      <w:divBdr>
        <w:top w:val="none" w:sz="0" w:space="0" w:color="auto"/>
        <w:left w:val="none" w:sz="0" w:space="0" w:color="auto"/>
        <w:bottom w:val="none" w:sz="0" w:space="0" w:color="auto"/>
        <w:right w:val="none" w:sz="0" w:space="0" w:color="auto"/>
      </w:divBdr>
    </w:div>
    <w:div w:id="1984921065">
      <w:bodyDiv w:val="1"/>
      <w:marLeft w:val="0"/>
      <w:marRight w:val="0"/>
      <w:marTop w:val="0"/>
      <w:marBottom w:val="0"/>
      <w:divBdr>
        <w:top w:val="none" w:sz="0" w:space="0" w:color="auto"/>
        <w:left w:val="none" w:sz="0" w:space="0" w:color="auto"/>
        <w:bottom w:val="none" w:sz="0" w:space="0" w:color="auto"/>
        <w:right w:val="none" w:sz="0" w:space="0" w:color="auto"/>
      </w:divBdr>
      <w:divsChild>
        <w:div w:id="2906058">
          <w:marLeft w:val="0"/>
          <w:marRight w:val="0"/>
          <w:marTop w:val="0"/>
          <w:marBottom w:val="0"/>
          <w:divBdr>
            <w:top w:val="none" w:sz="0" w:space="0" w:color="auto"/>
            <w:left w:val="none" w:sz="0" w:space="0" w:color="auto"/>
            <w:bottom w:val="none" w:sz="0" w:space="0" w:color="auto"/>
            <w:right w:val="none" w:sz="0" w:space="0" w:color="auto"/>
          </w:divBdr>
          <w:divsChild>
            <w:div w:id="1759018229">
              <w:marLeft w:val="0"/>
              <w:marRight w:val="0"/>
              <w:marTop w:val="0"/>
              <w:marBottom w:val="0"/>
              <w:divBdr>
                <w:top w:val="none" w:sz="0" w:space="0" w:color="auto"/>
                <w:left w:val="none" w:sz="0" w:space="0" w:color="auto"/>
                <w:bottom w:val="none" w:sz="0" w:space="0" w:color="auto"/>
                <w:right w:val="none" w:sz="0" w:space="0" w:color="auto"/>
              </w:divBdr>
              <w:divsChild>
                <w:div w:id="154390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hyperlink" Target="http://www.qualres.org/HomeInte-3516.html" TargetMode="External"/><Relationship Id="rId3" Type="http://schemas.openxmlformats.org/officeDocument/2006/relationships/settings" Target="settings.xml"/><Relationship Id="rId21" Type="http://schemas.openxmlformats.org/officeDocument/2006/relationships/chart" Target="charts/chart3.xml"/><Relationship Id="rId34"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chart" Target="charts/chart1.xml"/><Relationship Id="rId17" Type="http://schemas.openxmlformats.org/officeDocument/2006/relationships/image" Target="media/image6.emf"/><Relationship Id="rId25" Type="http://schemas.openxmlformats.org/officeDocument/2006/relationships/chart" Target="charts/chart5.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8.emf"/><Relationship Id="rId29" Type="http://schemas.openxmlformats.org/officeDocument/2006/relationships/hyperlink" Target="https://www.simplypsychology.org/learning-kolb.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image" Target="media/image10.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chart" Target="charts/chart4.xml"/><Relationship Id="rId28" Type="http://schemas.openxmlformats.org/officeDocument/2006/relationships/hyperlink" Target="https://www.scimagojr.com/journalsearch.php?q=17127&amp;tip=sid&amp;clean=0" TargetMode="External"/><Relationship Id="rId10" Type="http://schemas.microsoft.com/office/2018/08/relationships/commentsExtensible" Target="commentsExtensible.xml"/><Relationship Id="rId19" Type="http://schemas.openxmlformats.org/officeDocument/2006/relationships/chart" Target="charts/chart2.xml"/><Relationship Id="rId31" Type="http://schemas.openxmlformats.org/officeDocument/2006/relationships/footer" Target="footer2.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emf"/><Relationship Id="rId22" Type="http://schemas.openxmlformats.org/officeDocument/2006/relationships/image" Target="media/image9.emf"/><Relationship Id="rId27" Type="http://schemas.openxmlformats.org/officeDocument/2006/relationships/hyperlink" Target="https://journals.sagepub.com/doi/abs/10.1177/205699711201600104?journalCode=iceb" TargetMode="External"/><Relationship Id="rId30" Type="http://schemas.openxmlformats.org/officeDocument/2006/relationships/footer" Target="footer1.xml"/><Relationship Id="rId8" Type="http://schemas.microsoft.com/office/2011/relationships/commentsExtended" Target="commentsExtended.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al__ma_Sayfas_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al__ma_Sayfas_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_al__ma_Sayfas_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_al__ma_Sayfas_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200" dirty="0"/>
              <a:t>DOST BEHAVIORS</a:t>
            </a:r>
            <a:r>
              <a:rPr lang="tr-TR" sz="1200" baseline="0" dirty="0"/>
              <a:t> EXISTENCE PERCEPTION BY THE PEOPLE MANAGERS</a:t>
            </a:r>
            <a:endParaRPr lang="tr-TR" sz="120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DOST NEREDE</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016-9948-AB34-C2F0F1D84CF4}"/>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16-9948-AB34-C2F0F1D84CF4}"/>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016-9948-AB34-C2F0F1D84CF4}"/>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16-9948-AB34-C2F0F1D84CF4}"/>
                </c:ext>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3.3</c:v>
                </c:pt>
                <c:pt idx="1">
                  <c:v>3.5</c:v>
                </c:pt>
                <c:pt idx="2">
                  <c:v>3.6</c:v>
                </c:pt>
                <c:pt idx="3">
                  <c:v>3.6</c:v>
                </c:pt>
              </c:numCache>
            </c:numRef>
          </c:val>
          <c:extLst>
            <c:ext xmlns:c16="http://schemas.microsoft.com/office/drawing/2014/chart" uri="{C3380CC4-5D6E-409C-BE32-E72D297353CC}">
              <c16:uniqueId val="{00000004-1016-9948-AB34-C2F0F1D84CF4}"/>
            </c:ext>
          </c:extLst>
        </c:ser>
        <c:dLbls>
          <c:showLegendKey val="0"/>
          <c:showVal val="0"/>
          <c:showCatName val="0"/>
          <c:showSerName val="0"/>
          <c:showPercent val="0"/>
          <c:showBubbleSize val="0"/>
        </c:dLbls>
        <c:gapWidth val="219"/>
        <c:overlap val="-27"/>
        <c:axId val="1039528272"/>
        <c:axId val="1067104688"/>
      </c:barChart>
      <c:catAx>
        <c:axId val="103952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67104688"/>
        <c:crosses val="autoZero"/>
        <c:auto val="1"/>
        <c:lblAlgn val="ctr"/>
        <c:lblOffset val="100"/>
        <c:noMultiLvlLbl val="0"/>
      </c:catAx>
      <c:valAx>
        <c:axId val="1067104688"/>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out"/>
        <c:tickLblPos val="nextTo"/>
        <c:spPr>
          <a:noFill/>
          <a:ln>
            <a:solidFill>
              <a:schemeClr val="accent1"/>
            </a:solid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39528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tr-TR" sz="1000" dirty="0"/>
              <a:t>As </a:t>
            </a:r>
            <a:r>
              <a:rPr lang="tr-TR" sz="1000" dirty="0" err="1"/>
              <a:t>the</a:t>
            </a:r>
            <a:r>
              <a:rPr lang="tr-TR" sz="1000" dirty="0"/>
              <a:t> </a:t>
            </a:r>
            <a:r>
              <a:rPr lang="tr-TR" sz="1000" dirty="0" err="1"/>
              <a:t>managerial</a:t>
            </a:r>
            <a:r>
              <a:rPr lang="tr-TR" sz="1000" dirty="0"/>
              <a:t> </a:t>
            </a:r>
            <a:r>
              <a:rPr lang="tr-TR" sz="1000" dirty="0" err="1"/>
              <a:t>level</a:t>
            </a:r>
            <a:r>
              <a:rPr lang="tr-TR" sz="1000" dirty="0"/>
              <a:t> </a:t>
            </a:r>
            <a:r>
              <a:rPr lang="tr-TR" sz="1000" dirty="0" err="1"/>
              <a:t>decreases</a:t>
            </a:r>
            <a:r>
              <a:rPr lang="tr-TR" sz="1000" dirty="0"/>
              <a:t>,</a:t>
            </a:r>
            <a:r>
              <a:rPr lang="tr-TR" sz="1000" baseline="0" dirty="0"/>
              <a:t> </a:t>
            </a:r>
            <a:r>
              <a:rPr lang="tr-TR" sz="1000" baseline="0" dirty="0" err="1"/>
              <a:t>the</a:t>
            </a:r>
            <a:r>
              <a:rPr lang="tr-TR" sz="1000" baseline="0" dirty="0"/>
              <a:t> </a:t>
            </a:r>
            <a:r>
              <a:rPr lang="tr-TR" sz="1000" baseline="0" dirty="0" err="1"/>
              <a:t>perception</a:t>
            </a:r>
            <a:r>
              <a:rPr lang="tr-TR" sz="1000" baseline="0" dirty="0"/>
              <a:t> </a:t>
            </a:r>
            <a:r>
              <a:rPr lang="tr-TR" sz="1000" baseline="0" dirty="0" err="1"/>
              <a:t>level</a:t>
            </a:r>
            <a:r>
              <a:rPr lang="tr-TR" sz="1000" baseline="0" dirty="0"/>
              <a:t> of DOST </a:t>
            </a:r>
            <a:r>
              <a:rPr lang="tr-TR" sz="1000" baseline="0" dirty="0" err="1"/>
              <a:t>behaviours</a:t>
            </a:r>
            <a:r>
              <a:rPr lang="tr-TR" sz="1000" baseline="0" dirty="0"/>
              <a:t> </a:t>
            </a:r>
            <a:r>
              <a:rPr lang="tr-TR" sz="1000" baseline="0" dirty="0" err="1"/>
              <a:t>existence</a:t>
            </a:r>
            <a:r>
              <a:rPr lang="tr-TR" sz="1000" baseline="0" dirty="0"/>
              <a:t> </a:t>
            </a:r>
            <a:r>
              <a:rPr lang="tr-TR" sz="1000" baseline="0" dirty="0" err="1"/>
              <a:t>decreases</a:t>
            </a:r>
            <a:endParaRPr lang="tr-TR" sz="1000" dirty="0"/>
          </a:p>
        </c:rich>
      </c:tx>
      <c:overlay val="0"/>
      <c:spPr>
        <a:noFill/>
        <a:ln>
          <a:noFill/>
        </a:ln>
        <a:effectLst/>
      </c:spPr>
      <c:txPr>
        <a:bodyPr rot="0" spcFirstLastPara="1" vertOverflow="ellipsis" vert="horz" wrap="square" anchor="ctr" anchorCtr="1"/>
        <a:lstStyle/>
        <a:p>
          <a:pPr>
            <a:defRPr sz="10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Director</c:v>
                </c:pt>
              </c:strCache>
            </c:strRef>
          </c:tx>
          <c:spPr>
            <a:solidFill>
              <a:srgbClr val="92D050"/>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3.7333333333333334</c:v>
                </c:pt>
                <c:pt idx="1">
                  <c:v>3.85</c:v>
                </c:pt>
                <c:pt idx="2">
                  <c:v>3.9166666666666665</c:v>
                </c:pt>
                <c:pt idx="3">
                  <c:v>4.083333333333333</c:v>
                </c:pt>
              </c:numCache>
            </c:numRef>
          </c:val>
          <c:extLst>
            <c:ext xmlns:c16="http://schemas.microsoft.com/office/drawing/2014/chart" uri="{C3380CC4-5D6E-409C-BE32-E72D297353CC}">
              <c16:uniqueId val="{00000000-1C48-584D-9089-BEE3EA492079}"/>
            </c:ext>
          </c:extLst>
        </c:ser>
        <c:ser>
          <c:idx val="1"/>
          <c:order val="1"/>
          <c:tx>
            <c:strRef>
              <c:f>Sayfa1!$C$1</c:f>
              <c:strCache>
                <c:ptCount val="1"/>
                <c:pt idx="0">
                  <c:v>Manager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c:formatCode>
                <c:ptCount val="4"/>
                <c:pt idx="0">
                  <c:v>3.405263157894737</c:v>
                </c:pt>
                <c:pt idx="1">
                  <c:v>3.4937499999999999</c:v>
                </c:pt>
                <c:pt idx="2">
                  <c:v>3.7291666666666665</c:v>
                </c:pt>
                <c:pt idx="3">
                  <c:v>3.6354166666666665</c:v>
                </c:pt>
              </c:numCache>
            </c:numRef>
          </c:val>
          <c:extLst>
            <c:ext xmlns:c16="http://schemas.microsoft.com/office/drawing/2014/chart" uri="{C3380CC4-5D6E-409C-BE32-E72D297353CC}">
              <c16:uniqueId val="{00000001-1C48-584D-9089-BEE3EA492079}"/>
            </c:ext>
          </c:extLst>
        </c:ser>
        <c:ser>
          <c:idx val="2"/>
          <c:order val="2"/>
          <c:tx>
            <c:strRef>
              <c:f>Sayfa1!$D$1</c:f>
              <c:strCache>
                <c:ptCount val="1"/>
                <c:pt idx="0">
                  <c:v>Supervisor</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Sayfa1!$A$2:$A$5</c:f>
              <c:strCache>
                <c:ptCount val="4"/>
                <c:pt idx="0">
                  <c:v>Disiplin</c:v>
                </c:pt>
                <c:pt idx="1">
                  <c:v>Olumluluk</c:v>
                </c:pt>
                <c:pt idx="2">
                  <c:v>Şeffaflık</c:v>
                </c:pt>
                <c:pt idx="3">
                  <c:v>Takımdaşlık</c:v>
                </c:pt>
              </c:strCache>
            </c:strRef>
          </c:cat>
          <c:val>
            <c:numRef>
              <c:f>Sayfa1!$D$2:$D$5</c:f>
              <c:numCache>
                <c:formatCode>0.0</c:formatCode>
                <c:ptCount val="4"/>
                <c:pt idx="0">
                  <c:v>3.1428571428571428</c:v>
                </c:pt>
                <c:pt idx="1">
                  <c:v>3.3964285714285714</c:v>
                </c:pt>
                <c:pt idx="2">
                  <c:v>3.3809523809523809</c:v>
                </c:pt>
                <c:pt idx="3">
                  <c:v>3.5370370370370372</c:v>
                </c:pt>
              </c:numCache>
            </c:numRef>
          </c:val>
          <c:extLst>
            <c:ext xmlns:c16="http://schemas.microsoft.com/office/drawing/2014/chart" uri="{C3380CC4-5D6E-409C-BE32-E72D297353CC}">
              <c16:uniqueId val="{00000002-1C48-584D-9089-BEE3EA492079}"/>
            </c:ext>
          </c:extLst>
        </c:ser>
        <c:dLbls>
          <c:showLegendKey val="0"/>
          <c:showVal val="0"/>
          <c:showCatName val="0"/>
          <c:showSerName val="0"/>
          <c:showPercent val="0"/>
          <c:showBubbleSize val="0"/>
        </c:dLbls>
        <c:gapWidth val="100"/>
        <c:overlap val="-24"/>
        <c:axId val="1070366880"/>
        <c:axId val="1091860320"/>
      </c:barChart>
      <c:catAx>
        <c:axId val="10703668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crossAx val="1091860320"/>
        <c:crosses val="autoZero"/>
        <c:auto val="1"/>
        <c:lblAlgn val="ctr"/>
        <c:lblOffset val="100"/>
        <c:noMultiLvlLbl val="0"/>
      </c:catAx>
      <c:valAx>
        <c:axId val="1091860320"/>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crossAx val="1070366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200" dirty="0" err="1"/>
              <a:t>The</a:t>
            </a:r>
            <a:r>
              <a:rPr lang="tr-TR" sz="1200" dirty="0"/>
              <a:t> </a:t>
            </a:r>
            <a:r>
              <a:rPr lang="tr-TR" sz="1200" dirty="0" err="1"/>
              <a:t>lowest</a:t>
            </a:r>
            <a:r>
              <a:rPr lang="tr-TR" sz="1200" baseline="0" dirty="0"/>
              <a:t> </a:t>
            </a:r>
            <a:r>
              <a:rPr lang="tr-TR" sz="1200" baseline="0" dirty="0" err="1"/>
              <a:t>perception</a:t>
            </a:r>
            <a:r>
              <a:rPr lang="tr-TR" sz="1200" baseline="0" dirty="0"/>
              <a:t> of DOST </a:t>
            </a:r>
            <a:r>
              <a:rPr lang="tr-TR" sz="1200" baseline="0" dirty="0" err="1"/>
              <a:t>behaviours</a:t>
            </a:r>
            <a:r>
              <a:rPr lang="tr-TR" sz="1200" baseline="0" dirty="0"/>
              <a:t>’ </a:t>
            </a:r>
            <a:r>
              <a:rPr lang="tr-TR" sz="1200" baseline="0" dirty="0" err="1"/>
              <a:t>existence</a:t>
            </a:r>
            <a:r>
              <a:rPr lang="tr-TR" sz="1200" baseline="0" dirty="0"/>
              <a:t> </a:t>
            </a:r>
            <a:r>
              <a:rPr lang="tr-TR" sz="1200" baseline="0" dirty="0" err="1"/>
              <a:t>are</a:t>
            </a:r>
            <a:r>
              <a:rPr lang="tr-TR" sz="1200" baseline="0" dirty="0"/>
              <a:t> in </a:t>
            </a:r>
            <a:r>
              <a:rPr lang="tr-TR" sz="1200" baseline="0" dirty="0" err="1"/>
              <a:t>the</a:t>
            </a:r>
            <a:r>
              <a:rPr lang="tr-TR" sz="1200" baseline="0" dirty="0"/>
              <a:t> </a:t>
            </a:r>
            <a:r>
              <a:rPr lang="tr-TR" sz="1200" baseline="0" dirty="0" err="1"/>
              <a:t>mid</a:t>
            </a:r>
            <a:r>
              <a:rPr lang="tr-TR" sz="1200" baseline="0" dirty="0"/>
              <a:t> </a:t>
            </a:r>
            <a:r>
              <a:rPr lang="tr-TR" sz="1200" baseline="0" dirty="0" err="1"/>
              <a:t>group</a:t>
            </a:r>
            <a:r>
              <a:rPr lang="tr-TR" sz="1200" baseline="0" dirty="0"/>
              <a:t> of 5,5-10 </a:t>
            </a:r>
            <a:r>
              <a:rPr lang="tr-TR" sz="1200" baseline="0" dirty="0" err="1"/>
              <a:t>years</a:t>
            </a:r>
            <a:r>
              <a:rPr lang="tr-TR" sz="1200" baseline="0" dirty="0"/>
              <a:t> of </a:t>
            </a:r>
            <a:r>
              <a:rPr lang="tr-TR" sz="1200" baseline="0" dirty="0" err="1"/>
              <a:t>length</a:t>
            </a:r>
            <a:r>
              <a:rPr lang="tr-TR" sz="1200" baseline="0" dirty="0"/>
              <a:t> of </a:t>
            </a:r>
            <a:r>
              <a:rPr lang="tr-TR" sz="1200" baseline="0" dirty="0" err="1"/>
              <a:t>stay</a:t>
            </a:r>
            <a:r>
              <a:rPr lang="tr-TR" sz="1200" baseline="0" dirty="0"/>
              <a:t> </a:t>
            </a:r>
            <a:endParaRPr lang="tr-TR" sz="120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lineChart>
        <c:grouping val="standard"/>
        <c:varyColors val="0"/>
        <c:ser>
          <c:idx val="0"/>
          <c:order val="0"/>
          <c:tx>
            <c:strRef>
              <c:f>Sayfa1!$B$1</c:f>
              <c:strCache>
                <c:ptCount val="1"/>
                <c:pt idx="0">
                  <c:v>0-5 years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Sayfa1!$A$2:$A$5</c:f>
              <c:strCache>
                <c:ptCount val="4"/>
                <c:pt idx="0">
                  <c:v>Disiplin</c:v>
                </c:pt>
                <c:pt idx="1">
                  <c:v>Olumluluk</c:v>
                </c:pt>
                <c:pt idx="2">
                  <c:v>Şeffaflık</c:v>
                </c:pt>
                <c:pt idx="3">
                  <c:v>Takımdaşlık</c:v>
                </c:pt>
              </c:strCache>
            </c:strRef>
          </c:cat>
          <c:val>
            <c:numRef>
              <c:f>Sayfa1!$B$2:$B$5</c:f>
              <c:numCache>
                <c:formatCode>0.0</c:formatCode>
                <c:ptCount val="4"/>
                <c:pt idx="0">
                  <c:v>3.4448275862068964</c:v>
                </c:pt>
                <c:pt idx="1">
                  <c:v>3.6785714285714284</c:v>
                </c:pt>
                <c:pt idx="2">
                  <c:v>3.7797619047619047</c:v>
                </c:pt>
                <c:pt idx="3">
                  <c:v>3.8273809523809526</c:v>
                </c:pt>
              </c:numCache>
            </c:numRef>
          </c:val>
          <c:smooth val="0"/>
          <c:extLst>
            <c:ext xmlns:c16="http://schemas.microsoft.com/office/drawing/2014/chart" uri="{C3380CC4-5D6E-409C-BE32-E72D297353CC}">
              <c16:uniqueId val="{00000000-5F2A-364F-AD4F-5457755EFDA7}"/>
            </c:ext>
          </c:extLst>
        </c:ser>
        <c:ser>
          <c:idx val="1"/>
          <c:order val="1"/>
          <c:tx>
            <c:strRef>
              <c:f>Sayfa1!$C$1</c:f>
              <c:strCache>
                <c:ptCount val="1"/>
                <c:pt idx="0">
                  <c:v>5,5-10 years</c:v>
                </c:pt>
              </c:strCache>
            </c:strRef>
          </c:tx>
          <c:spPr>
            <a:ln w="28575" cap="rnd">
              <a:solidFill>
                <a:srgbClr val="00B050"/>
              </a:solidFill>
              <a:round/>
            </a:ln>
            <a:effectLst/>
          </c:spPr>
          <c:marker>
            <c:symbol val="circle"/>
            <c:size val="5"/>
            <c:spPr>
              <a:solidFill>
                <a:schemeClr val="accent2"/>
              </a:solidFill>
              <a:ln w="9525">
                <a:solidFill>
                  <a:schemeClr val="accent2"/>
                </a:solidFill>
              </a:ln>
              <a:effectLst/>
            </c:spPr>
          </c:marker>
          <c:cat>
            <c:strRef>
              <c:f>Sayfa1!$A$2:$A$5</c:f>
              <c:strCache>
                <c:ptCount val="4"/>
                <c:pt idx="0">
                  <c:v>Disiplin</c:v>
                </c:pt>
                <c:pt idx="1">
                  <c:v>Olumluluk</c:v>
                </c:pt>
                <c:pt idx="2">
                  <c:v>Şeffaflık</c:v>
                </c:pt>
                <c:pt idx="3">
                  <c:v>Takımdaşlık</c:v>
                </c:pt>
              </c:strCache>
            </c:strRef>
          </c:cat>
          <c:val>
            <c:numRef>
              <c:f>Sayfa1!$C$2:$C$5</c:f>
              <c:numCache>
                <c:formatCode>0.0</c:formatCode>
                <c:ptCount val="4"/>
                <c:pt idx="0">
                  <c:v>3.15</c:v>
                </c:pt>
                <c:pt idx="1">
                  <c:v>3.1428571428571428</c:v>
                </c:pt>
                <c:pt idx="2">
                  <c:v>3.1428571428571428</c:v>
                </c:pt>
                <c:pt idx="3">
                  <c:v>3.2857142857142856</c:v>
                </c:pt>
              </c:numCache>
            </c:numRef>
          </c:val>
          <c:smooth val="0"/>
          <c:extLst>
            <c:ext xmlns:c16="http://schemas.microsoft.com/office/drawing/2014/chart" uri="{C3380CC4-5D6E-409C-BE32-E72D297353CC}">
              <c16:uniqueId val="{00000001-5F2A-364F-AD4F-5457755EFDA7}"/>
            </c:ext>
          </c:extLst>
        </c:ser>
        <c:ser>
          <c:idx val="2"/>
          <c:order val="2"/>
          <c:tx>
            <c:strRef>
              <c:f>Sayfa1!$D$1</c:f>
              <c:strCache>
                <c:ptCount val="1"/>
                <c:pt idx="0">
                  <c:v>10+ years</c:v>
                </c:pt>
              </c:strCache>
            </c:strRef>
          </c:tx>
          <c:spPr>
            <a:ln w="28575" cap="rnd">
              <a:solidFill>
                <a:srgbClr val="002060"/>
              </a:solidFill>
              <a:round/>
            </a:ln>
            <a:effectLst/>
          </c:spPr>
          <c:marker>
            <c:symbol val="circle"/>
            <c:size val="5"/>
            <c:spPr>
              <a:solidFill>
                <a:schemeClr val="accent3"/>
              </a:solidFill>
              <a:ln w="9525">
                <a:solidFill>
                  <a:schemeClr val="accent3"/>
                </a:solidFill>
              </a:ln>
              <a:effectLst/>
            </c:spPr>
          </c:marker>
          <c:cat>
            <c:strRef>
              <c:f>Sayfa1!$A$2:$A$5</c:f>
              <c:strCache>
                <c:ptCount val="4"/>
                <c:pt idx="0">
                  <c:v>Disiplin</c:v>
                </c:pt>
                <c:pt idx="1">
                  <c:v>Olumluluk</c:v>
                </c:pt>
                <c:pt idx="2">
                  <c:v>Şeffaflık</c:v>
                </c:pt>
                <c:pt idx="3">
                  <c:v>Takımdaşlık</c:v>
                </c:pt>
              </c:strCache>
            </c:strRef>
          </c:cat>
          <c:val>
            <c:numRef>
              <c:f>Sayfa1!$D$2:$D$5</c:f>
              <c:numCache>
                <c:formatCode>0.0</c:formatCode>
                <c:ptCount val="4"/>
                <c:pt idx="0">
                  <c:v>3.1</c:v>
                </c:pt>
                <c:pt idx="1">
                  <c:v>3.3875000000000002</c:v>
                </c:pt>
                <c:pt idx="2">
                  <c:v>3.5</c:v>
                </c:pt>
                <c:pt idx="3">
                  <c:v>3.5714285714285716</c:v>
                </c:pt>
              </c:numCache>
            </c:numRef>
          </c:val>
          <c:smooth val="0"/>
          <c:extLst>
            <c:ext xmlns:c16="http://schemas.microsoft.com/office/drawing/2014/chart" uri="{C3380CC4-5D6E-409C-BE32-E72D297353CC}">
              <c16:uniqueId val="{00000002-5F2A-364F-AD4F-5457755EFDA7}"/>
            </c:ext>
          </c:extLst>
        </c:ser>
        <c:dLbls>
          <c:showLegendKey val="0"/>
          <c:showVal val="0"/>
          <c:showCatName val="0"/>
          <c:showSerName val="0"/>
          <c:showPercent val="0"/>
          <c:showBubbleSize val="0"/>
        </c:dLbls>
        <c:marker val="1"/>
        <c:smooth val="0"/>
        <c:axId val="1105645280"/>
        <c:axId val="1105646960"/>
      </c:lineChart>
      <c:catAx>
        <c:axId val="110564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05646960"/>
        <c:crosses val="autoZero"/>
        <c:auto val="1"/>
        <c:lblAlgn val="ctr"/>
        <c:lblOffset val="100"/>
        <c:noMultiLvlLbl val="0"/>
      </c:catAx>
      <c:valAx>
        <c:axId val="11056469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0564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tr-TR" sz="1050" dirty="0" err="1"/>
              <a:t>Who</a:t>
            </a:r>
            <a:r>
              <a:rPr lang="tr-TR" sz="1050" dirty="0"/>
              <a:t> </a:t>
            </a:r>
            <a:r>
              <a:rPr lang="tr-TR" sz="1050" dirty="0" err="1"/>
              <a:t>got</a:t>
            </a:r>
            <a:r>
              <a:rPr lang="tr-TR" sz="1050" dirty="0"/>
              <a:t> DOST </a:t>
            </a:r>
            <a:r>
              <a:rPr lang="tr-TR" sz="1050" dirty="0" err="1"/>
              <a:t>coaching</a:t>
            </a:r>
            <a:r>
              <a:rPr lang="tr-TR" sz="1050" dirty="0"/>
              <a:t> </a:t>
            </a:r>
            <a:r>
              <a:rPr lang="tr-TR" sz="1050" dirty="0" err="1"/>
              <a:t>programme</a:t>
            </a:r>
            <a:r>
              <a:rPr lang="tr-TR" sz="1050" dirty="0"/>
              <a:t> </a:t>
            </a:r>
            <a:r>
              <a:rPr lang="tr-TR" sz="1050" dirty="0" err="1"/>
              <a:t>before</a:t>
            </a:r>
            <a:r>
              <a:rPr lang="tr-TR" sz="1050" dirty="0"/>
              <a:t> </a:t>
            </a:r>
            <a:r>
              <a:rPr lang="tr-TR" sz="1050" dirty="0" err="1"/>
              <a:t>perceives</a:t>
            </a:r>
            <a:r>
              <a:rPr lang="tr-TR" sz="1050" baseline="0" dirty="0"/>
              <a:t> </a:t>
            </a:r>
            <a:r>
              <a:rPr lang="tr-TR" sz="1050" baseline="0" dirty="0" err="1"/>
              <a:t>the</a:t>
            </a:r>
            <a:r>
              <a:rPr lang="tr-TR" sz="1050" baseline="0" dirty="0"/>
              <a:t> </a:t>
            </a:r>
            <a:r>
              <a:rPr lang="tr-TR" sz="1050" baseline="0" dirty="0" err="1"/>
              <a:t>existence</a:t>
            </a:r>
            <a:r>
              <a:rPr lang="tr-TR" sz="1050" baseline="0" dirty="0"/>
              <a:t> of </a:t>
            </a:r>
            <a:r>
              <a:rPr lang="tr-TR" sz="1050" baseline="0" dirty="0" err="1"/>
              <a:t>the</a:t>
            </a:r>
            <a:r>
              <a:rPr lang="tr-TR" sz="1050" baseline="0" dirty="0"/>
              <a:t> </a:t>
            </a:r>
            <a:r>
              <a:rPr lang="tr-TR" sz="1050" baseline="0" dirty="0" err="1"/>
              <a:t>behaviour</a:t>
            </a:r>
            <a:r>
              <a:rPr lang="tr-TR" sz="1050" baseline="0" dirty="0"/>
              <a:t> as </a:t>
            </a:r>
            <a:r>
              <a:rPr lang="tr-TR" sz="1050" baseline="0" dirty="0" err="1"/>
              <a:t>low</a:t>
            </a:r>
            <a:r>
              <a:rPr lang="tr-TR" sz="1050" baseline="0" dirty="0"/>
              <a:t> as 3-11%</a:t>
            </a:r>
            <a:endParaRPr lang="tr-TR" sz="1050"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Did take</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c:formatCode>
                <c:ptCount val="4"/>
                <c:pt idx="0">
                  <c:v>3.2545454545454544</c:v>
                </c:pt>
                <c:pt idx="1">
                  <c:v>3.4</c:v>
                </c:pt>
                <c:pt idx="2">
                  <c:v>3.424731182795699</c:v>
                </c:pt>
                <c:pt idx="3">
                  <c:v>3.588888888888889</c:v>
                </c:pt>
              </c:numCache>
            </c:numRef>
          </c:val>
          <c:extLst>
            <c:ext xmlns:c16="http://schemas.microsoft.com/office/drawing/2014/chart" uri="{C3380CC4-5D6E-409C-BE32-E72D297353CC}">
              <c16:uniqueId val="{00000000-4142-E04D-958F-FFE81B3E627F}"/>
            </c:ext>
          </c:extLst>
        </c:ser>
        <c:ser>
          <c:idx val="1"/>
          <c:order val="1"/>
          <c:tx>
            <c:strRef>
              <c:f>Sayfa1!$C$1</c:f>
              <c:strCache>
                <c:ptCount val="1"/>
                <c:pt idx="0">
                  <c:v>Did not take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c:formatCode>
                <c:ptCount val="4"/>
                <c:pt idx="0">
                  <c:v>3.3849999999999998</c:v>
                </c:pt>
                <c:pt idx="1">
                  <c:v>3.6157894736842104</c:v>
                </c:pt>
                <c:pt idx="2">
                  <c:v>3.7719298245614037</c:v>
                </c:pt>
                <c:pt idx="3">
                  <c:v>3.7105263157894739</c:v>
                </c:pt>
              </c:numCache>
            </c:numRef>
          </c:val>
          <c:extLst>
            <c:ext xmlns:c16="http://schemas.microsoft.com/office/drawing/2014/chart" uri="{C3380CC4-5D6E-409C-BE32-E72D297353CC}">
              <c16:uniqueId val="{00000001-4142-E04D-958F-FFE81B3E627F}"/>
            </c:ext>
          </c:extLst>
        </c:ser>
        <c:dLbls>
          <c:showLegendKey val="0"/>
          <c:showVal val="0"/>
          <c:showCatName val="0"/>
          <c:showSerName val="0"/>
          <c:showPercent val="0"/>
          <c:showBubbleSize val="0"/>
        </c:dLbls>
        <c:gapWidth val="219"/>
        <c:overlap val="-27"/>
        <c:axId val="1097404240"/>
        <c:axId val="1097405872"/>
      </c:barChart>
      <c:catAx>
        <c:axId val="109740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97405872"/>
        <c:crosses val="autoZero"/>
        <c:auto val="1"/>
        <c:lblAlgn val="ctr"/>
        <c:lblOffset val="100"/>
        <c:noMultiLvlLbl val="0"/>
      </c:catAx>
      <c:valAx>
        <c:axId val="109740587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097404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400" dirty="0" err="1"/>
              <a:t>The</a:t>
            </a:r>
            <a:r>
              <a:rPr lang="tr-TR" sz="1400" baseline="0" dirty="0"/>
              <a:t> </a:t>
            </a:r>
            <a:r>
              <a:rPr lang="tr-TR" sz="1400" baseline="0" dirty="0" err="1"/>
              <a:t>leader</a:t>
            </a:r>
            <a:r>
              <a:rPr lang="tr-TR" sz="1400" baseline="0" dirty="0"/>
              <a:t> in </a:t>
            </a:r>
            <a:r>
              <a:rPr lang="tr-TR" sz="1400" baseline="0" dirty="0" err="1"/>
              <a:t>the</a:t>
            </a:r>
            <a:r>
              <a:rPr lang="tr-TR" sz="1400" baseline="0" dirty="0"/>
              <a:t> </a:t>
            </a:r>
            <a:r>
              <a:rPr lang="tr-TR" sz="1400" baseline="0" dirty="0" err="1"/>
              <a:t>perception</a:t>
            </a:r>
            <a:r>
              <a:rPr lang="tr-TR" sz="1400" baseline="0" dirty="0"/>
              <a:t> of </a:t>
            </a:r>
            <a:r>
              <a:rPr lang="tr-TR" sz="1400" baseline="0" dirty="0" err="1"/>
              <a:t>the</a:t>
            </a:r>
            <a:r>
              <a:rPr lang="tr-TR" sz="1400" baseline="0" dirty="0"/>
              <a:t> DOST </a:t>
            </a:r>
            <a:r>
              <a:rPr lang="tr-TR" sz="1400" baseline="0" dirty="0" err="1"/>
              <a:t>behaviours</a:t>
            </a:r>
            <a:r>
              <a:rPr lang="tr-TR" sz="1400" baseline="0" dirty="0"/>
              <a:t>’ </a:t>
            </a:r>
            <a:r>
              <a:rPr lang="tr-TR" sz="1400" baseline="0" dirty="0" err="1"/>
              <a:t>existence</a:t>
            </a:r>
            <a:r>
              <a:rPr lang="tr-TR" sz="1400" baseline="0" dirty="0"/>
              <a:t> is </a:t>
            </a:r>
            <a:r>
              <a:rPr lang="tr-TR" sz="1400" baseline="0" dirty="0" err="1"/>
              <a:t>the</a:t>
            </a:r>
            <a:r>
              <a:rPr lang="tr-TR" sz="1400" baseline="0" dirty="0"/>
              <a:t> </a:t>
            </a:r>
            <a:r>
              <a:rPr lang="tr-TR" sz="1400" baseline="0" dirty="0" err="1"/>
              <a:t>GM’s</a:t>
            </a:r>
            <a:r>
              <a:rPr lang="tr-TR" sz="1400" baseline="0" dirty="0"/>
              <a:t> </a:t>
            </a:r>
            <a:r>
              <a:rPr lang="tr-TR" sz="1400" baseline="0" dirty="0" err="1"/>
              <a:t>office</a:t>
            </a:r>
            <a:r>
              <a:rPr lang="tr-TR" sz="1400" baseline="0" dirty="0"/>
              <a:t> </a:t>
            </a:r>
            <a:r>
              <a:rPr lang="tr-TR" sz="1400" baseline="0" dirty="0" err="1"/>
              <a:t>while</a:t>
            </a:r>
            <a:r>
              <a:rPr lang="tr-TR" sz="1400" baseline="0" dirty="0"/>
              <a:t> </a:t>
            </a:r>
            <a:r>
              <a:rPr lang="tr-TR" sz="1400" baseline="0" dirty="0" err="1"/>
              <a:t>the</a:t>
            </a:r>
            <a:r>
              <a:rPr lang="tr-TR" sz="1400" baseline="0" dirty="0"/>
              <a:t> </a:t>
            </a:r>
            <a:r>
              <a:rPr lang="tr-TR" sz="1400" baseline="0" dirty="0" err="1"/>
              <a:t>Sales</a:t>
            </a:r>
            <a:r>
              <a:rPr lang="tr-TR" sz="1400" baseline="0" dirty="0"/>
              <a:t> </a:t>
            </a:r>
            <a:r>
              <a:rPr lang="tr-TR" sz="1400" baseline="0" dirty="0" err="1"/>
              <a:t>department</a:t>
            </a:r>
            <a:r>
              <a:rPr lang="tr-TR" sz="1400" baseline="0" dirty="0"/>
              <a:t> is </a:t>
            </a:r>
            <a:r>
              <a:rPr lang="tr-TR" sz="1400" baseline="0" dirty="0" err="1"/>
              <a:t>the</a:t>
            </a:r>
            <a:r>
              <a:rPr lang="tr-TR" sz="1400" baseline="0" dirty="0"/>
              <a:t> </a:t>
            </a:r>
            <a:r>
              <a:rPr lang="tr-TR" sz="1400" baseline="0" dirty="0" err="1"/>
              <a:t>lowest</a:t>
            </a:r>
            <a:r>
              <a:rPr lang="tr-TR" sz="1400" baseline="0" dirty="0"/>
              <a:t> </a:t>
            </a:r>
            <a:r>
              <a:rPr lang="tr-TR" sz="1400" baseline="0" dirty="0" err="1"/>
              <a:t>one</a:t>
            </a:r>
            <a:endParaRPr lang="tr-TR" sz="1400" dirty="0"/>
          </a:p>
        </c:rich>
      </c:tx>
      <c:layout>
        <c:manualLayout>
          <c:xMode val="edge"/>
          <c:yMode val="edge"/>
          <c:x val="4.4185395455485971E-2"/>
          <c:y val="2.56821829855537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lineChart>
        <c:grouping val="standard"/>
        <c:varyColors val="0"/>
        <c:ser>
          <c:idx val="0"/>
          <c:order val="0"/>
          <c:tx>
            <c:strRef>
              <c:f>Sayfa1!$B$1</c:f>
              <c:strCache>
                <c:ptCount val="1"/>
                <c:pt idx="0">
                  <c:v>GM's Office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Sayfa1!$B$2:$B$5</c:f>
              <c:numCache>
                <c:formatCode>0.00</c:formatCode>
                <c:ptCount val="4"/>
                <c:pt idx="0">
                  <c:v>4.5333333333333332</c:v>
                </c:pt>
                <c:pt idx="1">
                  <c:v>4.8</c:v>
                </c:pt>
                <c:pt idx="2">
                  <c:v>4.25</c:v>
                </c:pt>
                <c:pt idx="3">
                  <c:v>4.083333333333333</c:v>
                </c:pt>
              </c:numCache>
            </c:numRef>
          </c:val>
          <c:smooth val="0"/>
          <c:extLst>
            <c:ext xmlns:c16="http://schemas.microsoft.com/office/drawing/2014/chart" uri="{C3380CC4-5D6E-409C-BE32-E72D297353CC}">
              <c16:uniqueId val="{00000000-5BFD-BB40-A804-D1240EDE5EC9}"/>
            </c:ext>
          </c:extLst>
        </c:ser>
        <c:ser>
          <c:idx val="1"/>
          <c:order val="1"/>
          <c:tx>
            <c:strRef>
              <c:f>Sayfa1!$C$1</c:f>
              <c:strCache>
                <c:ptCount val="1"/>
                <c:pt idx="0">
                  <c:v>HR</c:v>
                </c:pt>
              </c:strCache>
            </c:strRef>
          </c:tx>
          <c:spPr>
            <a:ln w="28575" cap="rnd">
              <a:solidFill>
                <a:schemeClr val="tx1">
                  <a:lumMod val="95000"/>
                  <a:lumOff val="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Sayfa1!$C$2:$C$5</c:f>
              <c:numCache>
                <c:formatCode>0.00</c:formatCode>
                <c:ptCount val="4"/>
                <c:pt idx="0">
                  <c:v>3.76</c:v>
                </c:pt>
                <c:pt idx="1">
                  <c:v>3.76</c:v>
                </c:pt>
                <c:pt idx="2">
                  <c:v>4.0666666666666664</c:v>
                </c:pt>
                <c:pt idx="3">
                  <c:v>4.2333333333333334</c:v>
                </c:pt>
              </c:numCache>
            </c:numRef>
          </c:val>
          <c:smooth val="0"/>
          <c:extLst>
            <c:ext xmlns:c16="http://schemas.microsoft.com/office/drawing/2014/chart" uri="{C3380CC4-5D6E-409C-BE32-E72D297353CC}">
              <c16:uniqueId val="{00000001-5BFD-BB40-A804-D1240EDE5EC9}"/>
            </c:ext>
          </c:extLst>
        </c:ser>
        <c:ser>
          <c:idx val="2"/>
          <c:order val="2"/>
          <c:tx>
            <c:strRef>
              <c:f>Sayfa1!$D$1</c:f>
              <c:strCache>
                <c:ptCount val="1"/>
                <c:pt idx="0">
                  <c:v>Bus. Dev.</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Sayfa1!$D$2:$D$5</c:f>
              <c:numCache>
                <c:formatCode>0.00</c:formatCode>
                <c:ptCount val="4"/>
                <c:pt idx="0">
                  <c:v>3.3666666666666667</c:v>
                </c:pt>
                <c:pt idx="1">
                  <c:v>3.3333333333333335</c:v>
                </c:pt>
                <c:pt idx="2">
                  <c:v>3.6111111111111112</c:v>
                </c:pt>
                <c:pt idx="3">
                  <c:v>3.5555555555555554</c:v>
                </c:pt>
              </c:numCache>
            </c:numRef>
          </c:val>
          <c:smooth val="0"/>
          <c:extLst>
            <c:ext xmlns:c16="http://schemas.microsoft.com/office/drawing/2014/chart" uri="{C3380CC4-5D6E-409C-BE32-E72D297353CC}">
              <c16:uniqueId val="{00000002-5BFD-BB40-A804-D1240EDE5EC9}"/>
            </c:ext>
          </c:extLst>
        </c:ser>
        <c:ser>
          <c:idx val="3"/>
          <c:order val="3"/>
          <c:tx>
            <c:strRef>
              <c:f>Sayfa1!$E$1</c:f>
              <c:strCache>
                <c:ptCount val="1"/>
                <c:pt idx="0">
                  <c:v>Finance</c:v>
                </c:pt>
              </c:strCache>
            </c:strRef>
          </c:tx>
          <c:spPr>
            <a:ln w="28575" cap="rnd">
              <a:solidFill>
                <a:srgbClr val="00B050"/>
              </a:solidFill>
              <a:round/>
            </a:ln>
            <a:effectLst/>
          </c:spPr>
          <c:marker>
            <c:symbol val="none"/>
          </c:marker>
          <c:cat>
            <c:strRef>
              <c:f>Sayfa1!$A$2:$A$5</c:f>
              <c:strCache>
                <c:ptCount val="4"/>
                <c:pt idx="0">
                  <c:v>Disiplin</c:v>
                </c:pt>
                <c:pt idx="1">
                  <c:v>Olumluluk</c:v>
                </c:pt>
                <c:pt idx="2">
                  <c:v>Şeffaflık</c:v>
                </c:pt>
                <c:pt idx="3">
                  <c:v>Takımdaşlık</c:v>
                </c:pt>
              </c:strCache>
            </c:strRef>
          </c:cat>
          <c:val>
            <c:numRef>
              <c:f>Sayfa1!$E$2:$E$5</c:f>
              <c:numCache>
                <c:formatCode>0.00</c:formatCode>
                <c:ptCount val="4"/>
                <c:pt idx="0">
                  <c:v>3.1625000000000001</c:v>
                </c:pt>
                <c:pt idx="1">
                  <c:v>3.65</c:v>
                </c:pt>
                <c:pt idx="2">
                  <c:v>3.8125</c:v>
                </c:pt>
                <c:pt idx="3">
                  <c:v>4.0625</c:v>
                </c:pt>
              </c:numCache>
            </c:numRef>
          </c:val>
          <c:smooth val="0"/>
          <c:extLst>
            <c:ext xmlns:c16="http://schemas.microsoft.com/office/drawing/2014/chart" uri="{C3380CC4-5D6E-409C-BE32-E72D297353CC}">
              <c16:uniqueId val="{00000003-5BFD-BB40-A804-D1240EDE5EC9}"/>
            </c:ext>
          </c:extLst>
        </c:ser>
        <c:ser>
          <c:idx val="4"/>
          <c:order val="4"/>
          <c:tx>
            <c:strRef>
              <c:f>Sayfa1!$F$1</c:f>
              <c:strCache>
                <c:ptCount val="1"/>
                <c:pt idx="0">
                  <c:v>Oper.</c:v>
                </c:pt>
              </c:strCache>
            </c:strRef>
          </c:tx>
          <c:spPr>
            <a:ln w="28575" cap="rnd">
              <a:solidFill>
                <a:srgbClr val="FFFF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Sayfa1!$F$2:$F$5</c:f>
              <c:numCache>
                <c:formatCode>0.00</c:formatCode>
                <c:ptCount val="4"/>
                <c:pt idx="0">
                  <c:v>3.4444444444444446</c:v>
                </c:pt>
                <c:pt idx="1">
                  <c:v>3.4888888888888889</c:v>
                </c:pt>
                <c:pt idx="2">
                  <c:v>3.9629629629629628</c:v>
                </c:pt>
                <c:pt idx="3">
                  <c:v>3.7037037037037037</c:v>
                </c:pt>
              </c:numCache>
            </c:numRef>
          </c:val>
          <c:smooth val="0"/>
          <c:extLst>
            <c:ext xmlns:c16="http://schemas.microsoft.com/office/drawing/2014/chart" uri="{C3380CC4-5D6E-409C-BE32-E72D297353CC}">
              <c16:uniqueId val="{00000004-5BFD-BB40-A804-D1240EDE5EC9}"/>
            </c:ext>
          </c:extLst>
        </c:ser>
        <c:ser>
          <c:idx val="5"/>
          <c:order val="5"/>
          <c:tx>
            <c:strRef>
              <c:f>Sayfa1!$G$1</c:f>
              <c:strCache>
                <c:ptCount val="1"/>
                <c:pt idx="0">
                  <c:v>Marketing</c:v>
                </c:pt>
              </c:strCache>
            </c:strRef>
          </c:tx>
          <c:spPr>
            <a:ln w="28575" cap="rnd">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Sayfa1!$G$2:$G$5</c:f>
              <c:numCache>
                <c:formatCode>0.00</c:formatCode>
                <c:ptCount val="4"/>
                <c:pt idx="0">
                  <c:v>3.6444444444444444</c:v>
                </c:pt>
                <c:pt idx="1">
                  <c:v>3.7222222222222223</c:v>
                </c:pt>
                <c:pt idx="2">
                  <c:v>3.8518518518518516</c:v>
                </c:pt>
                <c:pt idx="3">
                  <c:v>3.9074074074074074</c:v>
                </c:pt>
              </c:numCache>
            </c:numRef>
          </c:val>
          <c:smooth val="0"/>
          <c:extLst>
            <c:ext xmlns:c16="http://schemas.microsoft.com/office/drawing/2014/chart" uri="{C3380CC4-5D6E-409C-BE32-E72D297353CC}">
              <c16:uniqueId val="{00000005-5BFD-BB40-A804-D1240EDE5EC9}"/>
            </c:ext>
          </c:extLst>
        </c:ser>
        <c:ser>
          <c:idx val="6"/>
          <c:order val="6"/>
          <c:tx>
            <c:strRef>
              <c:f>Sayfa1!$H$1</c:f>
              <c:strCache>
                <c:ptCount val="1"/>
                <c:pt idx="0">
                  <c:v>Sales</c:v>
                </c:pt>
              </c:strCache>
            </c:strRef>
          </c:tx>
          <c:spPr>
            <a:ln w="28575" cap="rnd">
              <a:solidFill>
                <a:schemeClr val="accent1">
                  <a:lumMod val="6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Sayfa1!$A$2:$A$5</c:f>
              <c:strCache>
                <c:ptCount val="4"/>
                <c:pt idx="0">
                  <c:v>Disiplin</c:v>
                </c:pt>
                <c:pt idx="1">
                  <c:v>Olumluluk</c:v>
                </c:pt>
                <c:pt idx="2">
                  <c:v>Şeffaflık</c:v>
                </c:pt>
                <c:pt idx="3">
                  <c:v>Takımdaşlık</c:v>
                </c:pt>
              </c:strCache>
            </c:strRef>
          </c:cat>
          <c:val>
            <c:numRef>
              <c:f>Sayfa1!$H$2:$H$5</c:f>
              <c:numCache>
                <c:formatCode>0.00</c:formatCode>
                <c:ptCount val="4"/>
                <c:pt idx="0">
                  <c:v>2.71875</c:v>
                </c:pt>
                <c:pt idx="1">
                  <c:v>2.9714285714285715</c:v>
                </c:pt>
                <c:pt idx="2">
                  <c:v>2.6666666666666665</c:v>
                </c:pt>
                <c:pt idx="3">
                  <c:v>2.858974358974359</c:v>
                </c:pt>
              </c:numCache>
            </c:numRef>
          </c:val>
          <c:smooth val="0"/>
          <c:extLst>
            <c:ext xmlns:c16="http://schemas.microsoft.com/office/drawing/2014/chart" uri="{C3380CC4-5D6E-409C-BE32-E72D297353CC}">
              <c16:uniqueId val="{00000006-5BFD-BB40-A804-D1240EDE5EC9}"/>
            </c:ext>
          </c:extLst>
        </c:ser>
        <c:dLbls>
          <c:showLegendKey val="0"/>
          <c:showVal val="0"/>
          <c:showCatName val="0"/>
          <c:showSerName val="0"/>
          <c:showPercent val="0"/>
          <c:showBubbleSize val="0"/>
        </c:dLbls>
        <c:smooth val="0"/>
        <c:axId val="1112096000"/>
        <c:axId val="1112097632"/>
      </c:lineChart>
      <c:catAx>
        <c:axId val="1112096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12097632"/>
        <c:crosses val="autoZero"/>
        <c:auto val="1"/>
        <c:lblAlgn val="ctr"/>
        <c:lblOffset val="100"/>
        <c:noMultiLvlLbl val="0"/>
      </c:catAx>
      <c:valAx>
        <c:axId val="1112097632"/>
        <c:scaling>
          <c:orientation val="minMax"/>
          <c:max val="5"/>
          <c:min val="2.5"/>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in"/>
        <c:minorTickMark val="out"/>
        <c:tickLblPos val="nextTo"/>
        <c:spPr>
          <a:noFill/>
          <a:ln>
            <a:solidFill>
              <a:srgbClr val="00B050"/>
            </a:solid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tr-TR"/>
          </a:p>
        </c:txPr>
        <c:crossAx val="1112096000"/>
        <c:crosses val="autoZero"/>
        <c:crossBetween val="between"/>
      </c:valAx>
      <c:spPr>
        <a:noFill/>
        <a:ln>
          <a:noFill/>
        </a:ln>
        <a:effectLst/>
      </c:spPr>
    </c:plotArea>
    <c:legend>
      <c:legendPos val="r"/>
      <c:layout>
        <c:manualLayout>
          <c:xMode val="edge"/>
          <c:yMode val="edge"/>
          <c:x val="0.85711949159468692"/>
          <c:y val="3.9509106305532088E-3"/>
          <c:w val="0.11683803564176533"/>
          <c:h val="0.32944983000720418"/>
        </c:manualLayout>
      </c:layout>
      <c:overlay val="1"/>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1197"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1197"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330" kern="1200"/>
  </cs:chartArea>
  <cs:dataLabel>
    <cs:lnRef idx="0"/>
    <cs:fillRef idx="0"/>
    <cs:effectRef idx="0"/>
    <cs:fontRef idx="minor">
      <a:schemeClr val="lt1">
        <a:lumMod val="85000"/>
      </a:schemeClr>
    </cs:fontRef>
    <cs:defRPr sz="1197" kern="1200"/>
  </cs:dataLabel>
  <cs:dataLabelCallout>
    <cs:lnRef idx="0"/>
    <cs:fillRef idx="0"/>
    <cs:effectRef idx="0"/>
    <cs:fontRef idx="minor">
      <a:schemeClr val="dk1">
        <a:lumMod val="65000"/>
        <a:lumOff val="35000"/>
      </a:schemeClr>
    </cs:fontRef>
    <cs:spPr>
      <a:solidFill>
        <a:schemeClr val="lt1"/>
      </a:solidFill>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1197"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1197"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1197"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2128"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1197"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1197"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18</Pages>
  <Words>3963</Words>
  <Characters>22594</Characters>
  <Application>Microsoft Office Word</Application>
  <DocSecurity>0</DocSecurity>
  <Lines>188</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 Can</dc:creator>
  <cp:keywords/>
  <dc:description/>
  <cp:lastModifiedBy>Merve Can</cp:lastModifiedBy>
  <cp:revision>146</cp:revision>
  <cp:lastPrinted>2020-12-08T09:22:00Z</cp:lastPrinted>
  <dcterms:created xsi:type="dcterms:W3CDTF">2020-12-02T09:31:00Z</dcterms:created>
  <dcterms:modified xsi:type="dcterms:W3CDTF">2020-12-09T16:00:00Z</dcterms:modified>
</cp:coreProperties>
</file>