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51BC3" w14:textId="77777777" w:rsidR="00380C50" w:rsidRPr="008B4C9A" w:rsidRDefault="00380C50" w:rsidP="003A416D">
      <w:pPr>
        <w:pStyle w:val="NormalWeb"/>
        <w:spacing w:after="240" w:afterAutospacing="0"/>
        <w:rPr>
          <w:rStyle w:val="Strong"/>
          <w:rFonts w:ascii="Arial" w:eastAsiaTheme="majorEastAsia" w:hAnsi="Arial" w:cs="Arial"/>
        </w:rPr>
      </w:pPr>
      <w:r w:rsidRPr="008B4C9A">
        <w:rPr>
          <w:rStyle w:val="Strong"/>
          <w:rFonts w:ascii="Arial" w:eastAsiaTheme="majorEastAsia" w:hAnsi="Arial" w:cs="Arial"/>
        </w:rPr>
        <w:t xml:space="preserve">Module: International Financial Management </w:t>
      </w:r>
    </w:p>
    <w:p w14:paraId="5B9B2C29" w14:textId="77777777" w:rsidR="008B4C9A" w:rsidRPr="008B4C9A" w:rsidRDefault="00380C50" w:rsidP="003A416D">
      <w:pPr>
        <w:pStyle w:val="NormalWeb"/>
        <w:spacing w:after="240" w:afterAutospacing="0"/>
        <w:rPr>
          <w:rStyle w:val="Strong"/>
          <w:rFonts w:ascii="Arial" w:eastAsiaTheme="majorEastAsia" w:hAnsi="Arial" w:cs="Arial"/>
        </w:rPr>
      </w:pPr>
      <w:r w:rsidRPr="008B4C9A">
        <w:rPr>
          <w:rStyle w:val="Strong"/>
          <w:rFonts w:ascii="Arial" w:eastAsiaTheme="majorEastAsia" w:hAnsi="Arial" w:cs="Arial"/>
        </w:rPr>
        <w:t>Lecturer: Dr Mudassar Hasan</w:t>
      </w:r>
    </w:p>
    <w:p w14:paraId="4DF89CDB" w14:textId="77777777" w:rsidR="00B97543" w:rsidRDefault="00380C50" w:rsidP="003A416D">
      <w:pPr>
        <w:pStyle w:val="NormalWeb"/>
        <w:spacing w:after="240" w:afterAutospacing="0"/>
        <w:rPr>
          <w:rStyle w:val="Strong"/>
          <w:rFonts w:ascii="Arial" w:eastAsiaTheme="majorEastAsia" w:hAnsi="Arial" w:cs="Arial"/>
        </w:rPr>
      </w:pPr>
      <w:r w:rsidRPr="008B4C9A">
        <w:rPr>
          <w:rStyle w:val="Strong"/>
          <w:rFonts w:ascii="Arial" w:eastAsiaTheme="majorEastAsia" w:hAnsi="Arial" w:cs="Arial"/>
        </w:rPr>
        <w:t>REPORT</w:t>
      </w:r>
      <w:r w:rsidR="003A416D" w:rsidRPr="008B4C9A">
        <w:rPr>
          <w:rFonts w:ascii="Arial" w:hAnsi="Arial" w:cs="Arial"/>
        </w:rPr>
        <w:br/>
      </w:r>
      <w:r w:rsidR="003A416D" w:rsidRPr="008B4C9A">
        <w:rPr>
          <w:rStyle w:val="Strong"/>
          <w:rFonts w:ascii="Arial" w:eastAsiaTheme="majorEastAsia" w:hAnsi="Arial" w:cs="Arial"/>
        </w:rPr>
        <w:t xml:space="preserve">Corporate Governance and Financial Management Considerations </w:t>
      </w:r>
    </w:p>
    <w:p w14:paraId="4B1C877C" w14:textId="55A64DA8" w:rsidR="003A416D" w:rsidRDefault="003A416D" w:rsidP="003A416D">
      <w:pPr>
        <w:pStyle w:val="NormalWeb"/>
        <w:spacing w:after="240" w:afterAutospacing="0"/>
        <w:rPr>
          <w:rFonts w:ascii="Arial" w:hAnsi="Arial" w:cs="Arial"/>
          <w:b/>
          <w:bCs/>
        </w:rPr>
      </w:pPr>
      <w:r w:rsidRPr="008B4C9A">
        <w:rPr>
          <w:rStyle w:val="Strong"/>
          <w:rFonts w:ascii="Arial" w:eastAsiaTheme="majorEastAsia" w:hAnsi="Arial" w:cs="Arial"/>
        </w:rPr>
        <w:t>for "Beauty Crown" hair salon</w:t>
      </w:r>
      <w:r w:rsidRPr="008B4C9A">
        <w:rPr>
          <w:rFonts w:ascii="Arial" w:hAnsi="Arial" w:cs="Arial"/>
        </w:rPr>
        <w:br/>
      </w:r>
      <w:r w:rsidR="00B97543">
        <w:rPr>
          <w:rStyle w:val="Strong"/>
          <w:rFonts w:ascii="Arial" w:eastAsiaTheme="majorEastAsia" w:hAnsi="Arial" w:cs="Arial"/>
        </w:rPr>
        <w:t>student name:</w:t>
      </w:r>
      <w:r w:rsidRPr="008B4C9A">
        <w:rPr>
          <w:rFonts w:ascii="Arial" w:hAnsi="Arial" w:cs="Arial"/>
        </w:rPr>
        <w:t xml:space="preserve"> </w:t>
      </w:r>
      <w:r w:rsidR="00380C50" w:rsidRPr="008B4C9A">
        <w:rPr>
          <w:rFonts w:ascii="Arial" w:hAnsi="Arial" w:cs="Arial"/>
          <w:b/>
          <w:bCs/>
        </w:rPr>
        <w:t xml:space="preserve">Eleonora Terzieva </w:t>
      </w:r>
      <w:r w:rsidR="00B97543">
        <w:rPr>
          <w:rFonts w:ascii="Arial" w:hAnsi="Arial" w:cs="Arial"/>
          <w:b/>
          <w:bCs/>
        </w:rPr>
        <w:t xml:space="preserve">   - </w:t>
      </w:r>
      <w:r w:rsidR="008B4C9A" w:rsidRPr="008B4C9A">
        <w:rPr>
          <w:rFonts w:ascii="Arial" w:hAnsi="Arial" w:cs="Arial"/>
          <w:b/>
          <w:bCs/>
        </w:rPr>
        <w:t>2017029</w:t>
      </w:r>
      <w:r w:rsidRPr="008B4C9A">
        <w:rPr>
          <w:rFonts w:ascii="Arial" w:hAnsi="Arial" w:cs="Arial"/>
          <w:b/>
          <w:bCs/>
        </w:rPr>
        <w:br/>
      </w:r>
    </w:p>
    <w:p w14:paraId="4C0A7BDA" w14:textId="3029B558" w:rsidR="00B97543" w:rsidRPr="00B97543" w:rsidRDefault="00B97543" w:rsidP="003A416D">
      <w:pPr>
        <w:pStyle w:val="NormalWeb"/>
        <w:spacing w:after="240" w:afterAutospacing="0"/>
        <w:rPr>
          <w:rFonts w:ascii="Arial" w:hAnsi="Arial" w:cs="Arial"/>
          <w:b/>
          <w:bCs/>
        </w:rPr>
      </w:pPr>
      <w:r>
        <w:rPr>
          <w:rFonts w:ascii="Arial" w:hAnsi="Arial" w:cs="Arial"/>
          <w:b/>
          <w:bCs/>
          <w:noProof/>
          <w14:ligatures w14:val="standardContextual"/>
        </w:rPr>
        <mc:AlternateContent>
          <mc:Choice Requires="wpg">
            <w:drawing>
              <wp:inline distT="0" distB="0" distL="0" distR="0" wp14:anchorId="4B1EB1DB" wp14:editId="623904E4">
                <wp:extent cx="5731510" cy="4164330"/>
                <wp:effectExtent l="0" t="0" r="2540" b="7620"/>
                <wp:docPr id="2099377168" name="Group 6"/>
                <wp:cNvGraphicFramePr/>
                <a:graphic xmlns:a="http://schemas.openxmlformats.org/drawingml/2006/main">
                  <a:graphicData uri="http://schemas.microsoft.com/office/word/2010/wordprocessingGroup">
                    <wpg:wgp>
                      <wpg:cNvGrpSpPr/>
                      <wpg:grpSpPr>
                        <a:xfrm>
                          <a:off x="0" y="0"/>
                          <a:ext cx="5731510" cy="4164330"/>
                          <a:chOff x="0" y="0"/>
                          <a:chExt cx="5731510" cy="4164330"/>
                        </a:xfrm>
                      </wpg:grpSpPr>
                      <pic:pic xmlns:pic="http://schemas.openxmlformats.org/drawingml/2006/picture">
                        <pic:nvPicPr>
                          <pic:cNvPr id="41108239" name="Picture 4"/>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820795"/>
                          </a:xfrm>
                          <a:prstGeom prst="rect">
                            <a:avLst/>
                          </a:prstGeom>
                        </pic:spPr>
                      </pic:pic>
                      <wps:wsp>
                        <wps:cNvPr id="2103435452" name="Text Box 5"/>
                        <wps:cNvSpPr txBox="1"/>
                        <wps:spPr>
                          <a:xfrm>
                            <a:off x="0" y="3820795"/>
                            <a:ext cx="5731510" cy="343535"/>
                          </a:xfrm>
                          <a:prstGeom prst="rect">
                            <a:avLst/>
                          </a:prstGeom>
                          <a:solidFill>
                            <a:prstClr val="white"/>
                          </a:solidFill>
                          <a:ln>
                            <a:noFill/>
                          </a:ln>
                        </wps:spPr>
                        <wps:txbx>
                          <w:txbxContent>
                            <w:p w14:paraId="173A040B" w14:textId="2AD45C7C" w:rsidR="00B97543" w:rsidRPr="00B97543" w:rsidRDefault="00B97543" w:rsidP="00B97543">
                              <w:pPr>
                                <w:rPr>
                                  <w:sz w:val="18"/>
                                  <w:szCs w:val="18"/>
                                </w:rPr>
                              </w:pPr>
                              <w:hyperlink r:id="rId10" w:history="1">
                                <w:r w:rsidRPr="00B97543">
                                  <w:rPr>
                                    <w:rStyle w:val="Hyperlink"/>
                                    <w:sz w:val="18"/>
                                    <w:szCs w:val="18"/>
                                  </w:rPr>
                                  <w:t>This Photo</w:t>
                                </w:r>
                              </w:hyperlink>
                              <w:r w:rsidRPr="00B97543">
                                <w:rPr>
                                  <w:sz w:val="18"/>
                                  <w:szCs w:val="18"/>
                                </w:rPr>
                                <w:t xml:space="preserve"> by Unknown Author is licensed under </w:t>
                              </w:r>
                              <w:hyperlink r:id="rId11" w:history="1">
                                <w:r w:rsidRPr="00B97543">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4B1EB1DB" id="Group 6" o:spid="_x0000_s1026" style="width:451.3pt;height:327.9pt;mso-position-horizontal-relative:char;mso-position-vertical-relative:line" coordsize="57315,4164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315;height:38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">
                  <v:imagedata r:id="rId12" o:title=""/>
                </v:shape>
                <v:shapetype id="_x0000_t202" coordsize="21600,21600" o:spt="202" path="m,l,21600r21600,l21600,xe">
                  <v:stroke joinstyle="miter"/>
                  <v:path gradientshapeok="t" o:connecttype="rect"/>
                </v:shapetype>
                <v:shape id="Text Box 5" o:spid="_x0000_s1028" type="#_x0000_t202" style="position:absolute;top:38207;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" stroked="f">
                  <v:textbox style="mso-fit-shape-to-text:t">
                    <w:txbxContent>
                      <w:p w14:paraId="173A040B" w14:textId="2AD45C7C" w:rsidR="00B97543" w:rsidRPr="00B97543" w:rsidRDefault="00B97543" w:rsidP="00B97543">
                        <w:pPr>
                          <w:rPr>
                            <w:sz w:val="18"/>
                            <w:szCs w:val="18"/>
                          </w:rPr>
                        </w:pPr>
                        <w:hyperlink r:id="rId13" w:history="1">
                          <w:r w:rsidRPr="00B97543">
                            <w:rPr>
                              <w:rStyle w:val="Hyperlink"/>
                              <w:sz w:val="18"/>
                              <w:szCs w:val="18"/>
                            </w:rPr>
                            <w:t>This Photo</w:t>
                          </w:r>
                        </w:hyperlink>
                        <w:r w:rsidRPr="00B97543">
                          <w:rPr>
                            <w:sz w:val="18"/>
                            <w:szCs w:val="18"/>
                          </w:rPr>
                          <w:t xml:space="preserve"> by Unknown Author is licensed under </w:t>
                        </w:r>
                        <w:hyperlink r:id="rId14" w:history="1">
                          <w:r w:rsidRPr="00B97543">
                            <w:rPr>
                              <w:rStyle w:val="Hyperlink"/>
                              <w:sz w:val="18"/>
                              <w:szCs w:val="18"/>
                            </w:rPr>
                            <w:t>CC BY-SA</w:t>
                          </w:r>
                        </w:hyperlink>
                      </w:p>
                    </w:txbxContent>
                  </v:textbox>
                </v:shape>
                <w10:anchorlock/>
              </v:group>
            </w:pict>
          </mc:Fallback>
        </mc:AlternateContent>
      </w:r>
    </w:p>
    <w:p w14:paraId="2A164042" w14:textId="77777777" w:rsidR="00380C50" w:rsidRDefault="00380C50" w:rsidP="003A416D">
      <w:pPr>
        <w:pStyle w:val="NormalWeb"/>
        <w:spacing w:after="240" w:afterAutospacing="0"/>
      </w:pPr>
    </w:p>
    <w:p w14:paraId="083B4EDF" w14:textId="549D415E" w:rsidR="00380C50" w:rsidRDefault="00380C50" w:rsidP="003A416D">
      <w:pPr>
        <w:pStyle w:val="NormalWeb"/>
        <w:spacing w:after="240" w:afterAutospacing="0"/>
      </w:pPr>
    </w:p>
    <w:p w14:paraId="471872F3" w14:textId="77777777" w:rsidR="00380C50" w:rsidRDefault="00380C50" w:rsidP="003A416D">
      <w:pPr>
        <w:pStyle w:val="NormalWeb"/>
        <w:spacing w:after="240" w:afterAutospacing="0"/>
      </w:pPr>
    </w:p>
    <w:p w14:paraId="382E2949" w14:textId="77777777" w:rsidR="00380C50" w:rsidRDefault="00380C50" w:rsidP="003A416D">
      <w:pPr>
        <w:pStyle w:val="NormalWeb"/>
        <w:spacing w:after="240" w:afterAutospacing="0"/>
      </w:pPr>
    </w:p>
    <w:p w14:paraId="43A57DEE" w14:textId="77777777" w:rsidR="00380C50" w:rsidRDefault="00380C50" w:rsidP="003A416D">
      <w:pPr>
        <w:pStyle w:val="NormalWeb"/>
        <w:spacing w:after="240" w:afterAutospacing="0"/>
        <w:rPr>
          <w:rStyle w:val="Strong"/>
          <w:rFonts w:eastAsiaTheme="majorEastAsia"/>
        </w:rPr>
      </w:pPr>
    </w:p>
    <w:p w14:paraId="63A837FF" w14:textId="77777777" w:rsidR="003A416D" w:rsidRDefault="003A416D" w:rsidP="003A416D">
      <w:pPr>
        <w:pStyle w:val="NormalWeb"/>
        <w:spacing w:after="240" w:afterAutospacing="0"/>
        <w:rPr>
          <w:rStyle w:val="Strong"/>
          <w:rFonts w:eastAsiaTheme="majorEastAsia"/>
        </w:rPr>
      </w:pPr>
    </w:p>
    <w:p w14:paraId="0A3E530C" w14:textId="77777777" w:rsidR="003A416D" w:rsidRDefault="003A416D" w:rsidP="003A416D">
      <w:pPr>
        <w:pStyle w:val="NormalWeb"/>
        <w:spacing w:after="240" w:afterAutospacing="0"/>
        <w:rPr>
          <w:rStyle w:val="Strong"/>
          <w:rFonts w:eastAsiaTheme="majorEastAsia"/>
        </w:rPr>
      </w:pPr>
    </w:p>
    <w:sdt>
      <w:sdtPr>
        <w:rPr>
          <w:rFonts w:asciiTheme="minorHAnsi" w:eastAsiaTheme="minorHAnsi" w:hAnsiTheme="minorHAnsi" w:cstheme="minorBidi"/>
          <w:b/>
          <w:bCs/>
          <w:color w:val="auto"/>
          <w:kern w:val="2"/>
          <w:sz w:val="22"/>
          <w:szCs w:val="22"/>
          <w:lang w:val="en-GB"/>
          <w14:ligatures w14:val="standardContextual"/>
        </w:rPr>
        <w:id w:val="1055511996"/>
        <w:docPartObj>
          <w:docPartGallery w:val="Table of Contents"/>
          <w:docPartUnique/>
        </w:docPartObj>
      </w:sdtPr>
      <w:sdtEndPr>
        <w:rPr>
          <w:noProof/>
        </w:rPr>
      </w:sdtEndPr>
      <w:sdtContent>
        <w:p w14:paraId="695B879F" w14:textId="10C2278B" w:rsidR="00EF3756" w:rsidRDefault="00EF3756">
          <w:pPr>
            <w:pStyle w:val="TOCHeading"/>
          </w:pPr>
          <w:r>
            <w:t>Contents</w:t>
          </w:r>
        </w:p>
        <w:p w14:paraId="616FD604" w14:textId="076415E2" w:rsidR="009071E6" w:rsidRDefault="00EF375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1203840" w:history="1">
            <w:r w:rsidR="009071E6" w:rsidRPr="00CE3954">
              <w:rPr>
                <w:rStyle w:val="Hyperlink"/>
                <w:noProof/>
              </w:rPr>
              <w:t>Summary for Executives</w:t>
            </w:r>
            <w:r w:rsidR="009071E6">
              <w:rPr>
                <w:noProof/>
                <w:webHidden/>
              </w:rPr>
              <w:tab/>
            </w:r>
            <w:r w:rsidR="009071E6">
              <w:rPr>
                <w:noProof/>
                <w:webHidden/>
              </w:rPr>
              <w:fldChar w:fldCharType="begin"/>
            </w:r>
            <w:r w:rsidR="009071E6">
              <w:rPr>
                <w:noProof/>
                <w:webHidden/>
              </w:rPr>
              <w:instrText xml:space="preserve"> PAGEREF _Toc191203840 \h </w:instrText>
            </w:r>
            <w:r w:rsidR="009071E6">
              <w:rPr>
                <w:noProof/>
                <w:webHidden/>
              </w:rPr>
            </w:r>
            <w:r w:rsidR="009071E6">
              <w:rPr>
                <w:noProof/>
                <w:webHidden/>
              </w:rPr>
              <w:fldChar w:fldCharType="separate"/>
            </w:r>
            <w:r w:rsidR="000A7651">
              <w:rPr>
                <w:noProof/>
                <w:webHidden/>
              </w:rPr>
              <w:t>3</w:t>
            </w:r>
            <w:r w:rsidR="009071E6">
              <w:rPr>
                <w:noProof/>
                <w:webHidden/>
              </w:rPr>
              <w:fldChar w:fldCharType="end"/>
            </w:r>
          </w:hyperlink>
        </w:p>
        <w:p w14:paraId="1A722F1F" w14:textId="2892C1C8" w:rsidR="009071E6" w:rsidRDefault="009071E6">
          <w:pPr>
            <w:pStyle w:val="TOC1"/>
            <w:tabs>
              <w:tab w:val="right" w:leader="dot" w:pos="9016"/>
            </w:tabs>
            <w:rPr>
              <w:rFonts w:eastAsiaTheme="minorEastAsia"/>
              <w:noProof/>
              <w:sz w:val="24"/>
              <w:szCs w:val="24"/>
              <w:lang w:eastAsia="en-GB"/>
            </w:rPr>
          </w:pPr>
          <w:hyperlink w:anchor="_Toc191203841" w:history="1">
            <w:r w:rsidRPr="00CE3954">
              <w:rPr>
                <w:rStyle w:val="Hyperlink"/>
                <w:noProof/>
              </w:rPr>
              <w:t>The</w:t>
            </w:r>
            <w:r w:rsidR="000A7651">
              <w:rPr>
                <w:rStyle w:val="Hyperlink"/>
                <w:noProof/>
              </w:rPr>
              <w:t xml:space="preserve"> </w:t>
            </w:r>
            <w:r w:rsidRPr="00CE3954">
              <w:rPr>
                <w:rStyle w:val="Hyperlink"/>
                <w:noProof/>
              </w:rPr>
              <w:t xml:space="preserve"> Corporate Governance</w:t>
            </w:r>
            <w:r w:rsidR="000A7651">
              <w:rPr>
                <w:rStyle w:val="Hyperlink"/>
                <w:noProof/>
              </w:rPr>
              <w:t xml:space="preserve"> concept </w:t>
            </w:r>
            <w:r>
              <w:rPr>
                <w:noProof/>
                <w:webHidden/>
              </w:rPr>
              <w:tab/>
            </w:r>
            <w:r>
              <w:rPr>
                <w:noProof/>
                <w:webHidden/>
              </w:rPr>
              <w:fldChar w:fldCharType="begin"/>
            </w:r>
            <w:r>
              <w:rPr>
                <w:noProof/>
                <w:webHidden/>
              </w:rPr>
              <w:instrText xml:space="preserve"> PAGEREF _Toc191203841 \h </w:instrText>
            </w:r>
            <w:r>
              <w:rPr>
                <w:noProof/>
                <w:webHidden/>
              </w:rPr>
            </w:r>
            <w:r>
              <w:rPr>
                <w:noProof/>
                <w:webHidden/>
              </w:rPr>
              <w:fldChar w:fldCharType="separate"/>
            </w:r>
            <w:r w:rsidR="000A7651">
              <w:rPr>
                <w:noProof/>
                <w:webHidden/>
              </w:rPr>
              <w:t>3</w:t>
            </w:r>
            <w:r>
              <w:rPr>
                <w:noProof/>
                <w:webHidden/>
              </w:rPr>
              <w:fldChar w:fldCharType="end"/>
            </w:r>
          </w:hyperlink>
        </w:p>
        <w:p w14:paraId="29867FAC" w14:textId="7F7C5828" w:rsidR="009071E6" w:rsidRDefault="009071E6">
          <w:pPr>
            <w:pStyle w:val="TOC2"/>
            <w:tabs>
              <w:tab w:val="right" w:leader="dot" w:pos="9016"/>
            </w:tabs>
            <w:rPr>
              <w:rFonts w:eastAsiaTheme="minorEastAsia"/>
              <w:noProof/>
              <w:sz w:val="24"/>
              <w:szCs w:val="24"/>
              <w:lang w:eastAsia="en-GB"/>
            </w:rPr>
          </w:pPr>
          <w:hyperlink w:anchor="_Toc191203842" w:history="1">
            <w:r w:rsidRPr="00CE3954">
              <w:rPr>
                <w:rStyle w:val="Hyperlink"/>
                <w:noProof/>
              </w:rPr>
              <w:t>Agency theory</w:t>
            </w:r>
            <w:r>
              <w:rPr>
                <w:noProof/>
                <w:webHidden/>
              </w:rPr>
              <w:tab/>
            </w:r>
            <w:r>
              <w:rPr>
                <w:noProof/>
                <w:webHidden/>
              </w:rPr>
              <w:fldChar w:fldCharType="begin"/>
            </w:r>
            <w:r>
              <w:rPr>
                <w:noProof/>
                <w:webHidden/>
              </w:rPr>
              <w:instrText xml:space="preserve"> PAGEREF _Toc191203842 \h </w:instrText>
            </w:r>
            <w:r>
              <w:rPr>
                <w:noProof/>
                <w:webHidden/>
              </w:rPr>
            </w:r>
            <w:r>
              <w:rPr>
                <w:noProof/>
                <w:webHidden/>
              </w:rPr>
              <w:fldChar w:fldCharType="separate"/>
            </w:r>
            <w:r w:rsidR="000A7651">
              <w:rPr>
                <w:noProof/>
                <w:webHidden/>
              </w:rPr>
              <w:t>3</w:t>
            </w:r>
            <w:r>
              <w:rPr>
                <w:noProof/>
                <w:webHidden/>
              </w:rPr>
              <w:fldChar w:fldCharType="end"/>
            </w:r>
          </w:hyperlink>
        </w:p>
        <w:p w14:paraId="27DCA0EF" w14:textId="59A0B519" w:rsidR="009071E6" w:rsidRDefault="009071E6">
          <w:pPr>
            <w:pStyle w:val="TOC1"/>
            <w:tabs>
              <w:tab w:val="right" w:leader="dot" w:pos="9016"/>
            </w:tabs>
            <w:rPr>
              <w:rFonts w:eastAsiaTheme="minorEastAsia"/>
              <w:noProof/>
              <w:sz w:val="24"/>
              <w:szCs w:val="24"/>
              <w:lang w:eastAsia="en-GB"/>
            </w:rPr>
          </w:pPr>
          <w:hyperlink w:anchor="_Toc191203843" w:history="1">
            <w:r w:rsidRPr="00CE3954">
              <w:rPr>
                <w:rStyle w:val="Hyperlink"/>
                <w:noProof/>
              </w:rPr>
              <w:t>Shareholder Rights and Protections</w:t>
            </w:r>
            <w:r>
              <w:rPr>
                <w:noProof/>
                <w:webHidden/>
              </w:rPr>
              <w:tab/>
            </w:r>
            <w:r>
              <w:rPr>
                <w:noProof/>
                <w:webHidden/>
              </w:rPr>
              <w:fldChar w:fldCharType="begin"/>
            </w:r>
            <w:r>
              <w:rPr>
                <w:noProof/>
                <w:webHidden/>
              </w:rPr>
              <w:instrText xml:space="preserve"> PAGEREF _Toc191203843 \h </w:instrText>
            </w:r>
            <w:r>
              <w:rPr>
                <w:noProof/>
                <w:webHidden/>
              </w:rPr>
            </w:r>
            <w:r>
              <w:rPr>
                <w:noProof/>
                <w:webHidden/>
              </w:rPr>
              <w:fldChar w:fldCharType="separate"/>
            </w:r>
            <w:r w:rsidR="000A7651">
              <w:rPr>
                <w:noProof/>
                <w:webHidden/>
              </w:rPr>
              <w:t>4</w:t>
            </w:r>
            <w:r>
              <w:rPr>
                <w:noProof/>
                <w:webHidden/>
              </w:rPr>
              <w:fldChar w:fldCharType="end"/>
            </w:r>
          </w:hyperlink>
        </w:p>
        <w:p w14:paraId="5616B42F" w14:textId="5159B40D" w:rsidR="009071E6" w:rsidRDefault="009071E6">
          <w:pPr>
            <w:pStyle w:val="TOC1"/>
            <w:tabs>
              <w:tab w:val="right" w:leader="dot" w:pos="9016"/>
            </w:tabs>
            <w:rPr>
              <w:rFonts w:eastAsiaTheme="minorEastAsia"/>
              <w:noProof/>
              <w:sz w:val="24"/>
              <w:szCs w:val="24"/>
              <w:lang w:eastAsia="en-GB"/>
            </w:rPr>
          </w:pPr>
          <w:hyperlink w:anchor="_Toc191203844" w:history="1">
            <w:r w:rsidRPr="00CE3954">
              <w:rPr>
                <w:rStyle w:val="Hyperlink"/>
                <w:noProof/>
              </w:rPr>
              <w:t>Remuneration of directors</w:t>
            </w:r>
            <w:r>
              <w:rPr>
                <w:noProof/>
                <w:webHidden/>
              </w:rPr>
              <w:tab/>
            </w:r>
            <w:r>
              <w:rPr>
                <w:noProof/>
                <w:webHidden/>
              </w:rPr>
              <w:fldChar w:fldCharType="begin"/>
            </w:r>
            <w:r>
              <w:rPr>
                <w:noProof/>
                <w:webHidden/>
              </w:rPr>
              <w:instrText xml:space="preserve"> PAGEREF _Toc191203844 \h </w:instrText>
            </w:r>
            <w:r>
              <w:rPr>
                <w:noProof/>
                <w:webHidden/>
              </w:rPr>
            </w:r>
            <w:r>
              <w:rPr>
                <w:noProof/>
                <w:webHidden/>
              </w:rPr>
              <w:fldChar w:fldCharType="separate"/>
            </w:r>
            <w:r w:rsidR="000A7651">
              <w:rPr>
                <w:noProof/>
                <w:webHidden/>
              </w:rPr>
              <w:t>4</w:t>
            </w:r>
            <w:r>
              <w:rPr>
                <w:noProof/>
                <w:webHidden/>
              </w:rPr>
              <w:fldChar w:fldCharType="end"/>
            </w:r>
          </w:hyperlink>
        </w:p>
        <w:p w14:paraId="400B543A" w14:textId="11913AD7" w:rsidR="009071E6" w:rsidRDefault="009071E6">
          <w:pPr>
            <w:pStyle w:val="TOC2"/>
            <w:tabs>
              <w:tab w:val="right" w:leader="dot" w:pos="9016"/>
            </w:tabs>
            <w:rPr>
              <w:rFonts w:eastAsiaTheme="minorEastAsia"/>
              <w:noProof/>
              <w:sz w:val="24"/>
              <w:szCs w:val="24"/>
              <w:lang w:eastAsia="en-GB"/>
            </w:rPr>
          </w:pPr>
          <w:hyperlink w:anchor="_Toc191203845" w:history="1">
            <w:r w:rsidRPr="00CE3954">
              <w:rPr>
                <w:rStyle w:val="Hyperlink"/>
                <w:noProof/>
              </w:rPr>
              <w:t>Remuneration Committee</w:t>
            </w:r>
            <w:r>
              <w:rPr>
                <w:noProof/>
                <w:webHidden/>
              </w:rPr>
              <w:tab/>
            </w:r>
            <w:r>
              <w:rPr>
                <w:noProof/>
                <w:webHidden/>
              </w:rPr>
              <w:fldChar w:fldCharType="begin"/>
            </w:r>
            <w:r>
              <w:rPr>
                <w:noProof/>
                <w:webHidden/>
              </w:rPr>
              <w:instrText xml:space="preserve"> PAGEREF _Toc191203845 \h </w:instrText>
            </w:r>
            <w:r>
              <w:rPr>
                <w:noProof/>
                <w:webHidden/>
              </w:rPr>
            </w:r>
            <w:r>
              <w:rPr>
                <w:noProof/>
                <w:webHidden/>
              </w:rPr>
              <w:fldChar w:fldCharType="separate"/>
            </w:r>
            <w:r w:rsidR="000A7651">
              <w:rPr>
                <w:noProof/>
                <w:webHidden/>
              </w:rPr>
              <w:t>4</w:t>
            </w:r>
            <w:r>
              <w:rPr>
                <w:noProof/>
                <w:webHidden/>
              </w:rPr>
              <w:fldChar w:fldCharType="end"/>
            </w:r>
          </w:hyperlink>
        </w:p>
        <w:p w14:paraId="0DAB1728" w14:textId="34ED6082" w:rsidR="009071E6" w:rsidRDefault="009071E6">
          <w:pPr>
            <w:pStyle w:val="TOC2"/>
            <w:tabs>
              <w:tab w:val="right" w:leader="dot" w:pos="9016"/>
            </w:tabs>
            <w:rPr>
              <w:rFonts w:eastAsiaTheme="minorEastAsia"/>
              <w:noProof/>
              <w:sz w:val="24"/>
              <w:szCs w:val="24"/>
              <w:lang w:eastAsia="en-GB"/>
            </w:rPr>
          </w:pPr>
          <w:hyperlink w:anchor="_Toc191203846" w:history="1">
            <w:r w:rsidRPr="00CE3954">
              <w:rPr>
                <w:rStyle w:val="Hyperlink"/>
                <w:noProof/>
              </w:rPr>
              <w:t>Performance-Based Incentives</w:t>
            </w:r>
            <w:r>
              <w:rPr>
                <w:noProof/>
                <w:webHidden/>
              </w:rPr>
              <w:tab/>
            </w:r>
            <w:r>
              <w:rPr>
                <w:noProof/>
                <w:webHidden/>
              </w:rPr>
              <w:fldChar w:fldCharType="begin"/>
            </w:r>
            <w:r>
              <w:rPr>
                <w:noProof/>
                <w:webHidden/>
              </w:rPr>
              <w:instrText xml:space="preserve"> PAGEREF _Toc191203846 \h </w:instrText>
            </w:r>
            <w:r>
              <w:rPr>
                <w:noProof/>
                <w:webHidden/>
              </w:rPr>
            </w:r>
            <w:r>
              <w:rPr>
                <w:noProof/>
                <w:webHidden/>
              </w:rPr>
              <w:fldChar w:fldCharType="separate"/>
            </w:r>
            <w:r w:rsidR="000A7651">
              <w:rPr>
                <w:noProof/>
                <w:webHidden/>
              </w:rPr>
              <w:t>4</w:t>
            </w:r>
            <w:r>
              <w:rPr>
                <w:noProof/>
                <w:webHidden/>
              </w:rPr>
              <w:fldChar w:fldCharType="end"/>
            </w:r>
          </w:hyperlink>
        </w:p>
        <w:p w14:paraId="77A40416" w14:textId="456A859D" w:rsidR="009071E6" w:rsidRDefault="009071E6">
          <w:pPr>
            <w:pStyle w:val="TOC1"/>
            <w:tabs>
              <w:tab w:val="right" w:leader="dot" w:pos="9016"/>
            </w:tabs>
            <w:rPr>
              <w:rFonts w:eastAsiaTheme="minorEastAsia"/>
              <w:noProof/>
              <w:sz w:val="24"/>
              <w:szCs w:val="24"/>
              <w:lang w:eastAsia="en-GB"/>
            </w:rPr>
          </w:pPr>
          <w:hyperlink w:anchor="_Toc191203847" w:history="1">
            <w:r w:rsidRPr="00CE3954">
              <w:rPr>
                <w:rStyle w:val="Hyperlink"/>
                <w:noProof/>
              </w:rPr>
              <w:t>Institutional differences UK /Netherlands</w:t>
            </w:r>
            <w:r>
              <w:rPr>
                <w:noProof/>
                <w:webHidden/>
              </w:rPr>
              <w:tab/>
            </w:r>
            <w:r>
              <w:rPr>
                <w:noProof/>
                <w:webHidden/>
              </w:rPr>
              <w:fldChar w:fldCharType="begin"/>
            </w:r>
            <w:r>
              <w:rPr>
                <w:noProof/>
                <w:webHidden/>
              </w:rPr>
              <w:instrText xml:space="preserve"> PAGEREF _Toc191203847 \h </w:instrText>
            </w:r>
            <w:r>
              <w:rPr>
                <w:noProof/>
                <w:webHidden/>
              </w:rPr>
            </w:r>
            <w:r>
              <w:rPr>
                <w:noProof/>
                <w:webHidden/>
              </w:rPr>
              <w:fldChar w:fldCharType="separate"/>
            </w:r>
            <w:r w:rsidR="000A7651">
              <w:rPr>
                <w:noProof/>
                <w:webHidden/>
              </w:rPr>
              <w:t>5</w:t>
            </w:r>
            <w:r>
              <w:rPr>
                <w:noProof/>
                <w:webHidden/>
              </w:rPr>
              <w:fldChar w:fldCharType="end"/>
            </w:r>
          </w:hyperlink>
        </w:p>
        <w:p w14:paraId="6A3DC6C9" w14:textId="099618A6" w:rsidR="009071E6" w:rsidRDefault="009071E6">
          <w:pPr>
            <w:pStyle w:val="TOC1"/>
            <w:tabs>
              <w:tab w:val="right" w:leader="dot" w:pos="9016"/>
            </w:tabs>
            <w:rPr>
              <w:rFonts w:eastAsiaTheme="minorEastAsia"/>
              <w:noProof/>
              <w:sz w:val="24"/>
              <w:szCs w:val="24"/>
              <w:lang w:eastAsia="en-GB"/>
            </w:rPr>
          </w:pPr>
          <w:hyperlink w:anchor="_Toc191203848" w:history="1">
            <w:r w:rsidRPr="00CE3954">
              <w:rPr>
                <w:rStyle w:val="Hyperlink"/>
                <w:noProof/>
                <w:lang w:eastAsia="en-GB"/>
              </w:rPr>
              <w:t>Conclusion</w:t>
            </w:r>
            <w:r>
              <w:rPr>
                <w:noProof/>
                <w:webHidden/>
              </w:rPr>
              <w:tab/>
            </w:r>
            <w:r>
              <w:rPr>
                <w:noProof/>
                <w:webHidden/>
              </w:rPr>
              <w:fldChar w:fldCharType="begin"/>
            </w:r>
            <w:r>
              <w:rPr>
                <w:noProof/>
                <w:webHidden/>
              </w:rPr>
              <w:instrText xml:space="preserve"> PAGEREF _Toc191203848 \h </w:instrText>
            </w:r>
            <w:r>
              <w:rPr>
                <w:noProof/>
                <w:webHidden/>
              </w:rPr>
            </w:r>
            <w:r>
              <w:rPr>
                <w:noProof/>
                <w:webHidden/>
              </w:rPr>
              <w:fldChar w:fldCharType="separate"/>
            </w:r>
            <w:r w:rsidR="000A7651">
              <w:rPr>
                <w:noProof/>
                <w:webHidden/>
              </w:rPr>
              <w:t>5</w:t>
            </w:r>
            <w:r>
              <w:rPr>
                <w:noProof/>
                <w:webHidden/>
              </w:rPr>
              <w:fldChar w:fldCharType="end"/>
            </w:r>
          </w:hyperlink>
        </w:p>
        <w:p w14:paraId="5F000487" w14:textId="53F76A52" w:rsidR="009071E6" w:rsidRDefault="009071E6">
          <w:pPr>
            <w:pStyle w:val="TOC1"/>
            <w:tabs>
              <w:tab w:val="right" w:leader="dot" w:pos="9016"/>
            </w:tabs>
            <w:rPr>
              <w:rFonts w:eastAsiaTheme="minorEastAsia"/>
              <w:noProof/>
              <w:sz w:val="24"/>
              <w:szCs w:val="24"/>
              <w:lang w:eastAsia="en-GB"/>
            </w:rPr>
          </w:pPr>
          <w:hyperlink w:anchor="_Toc191203849" w:history="1">
            <w:r w:rsidRPr="00CE3954">
              <w:rPr>
                <w:rStyle w:val="Hyperlink"/>
                <w:noProof/>
              </w:rPr>
              <w:t>Recommendations for the directors of the company</w:t>
            </w:r>
            <w:r>
              <w:rPr>
                <w:noProof/>
                <w:webHidden/>
              </w:rPr>
              <w:tab/>
            </w:r>
            <w:r>
              <w:rPr>
                <w:noProof/>
                <w:webHidden/>
              </w:rPr>
              <w:fldChar w:fldCharType="begin"/>
            </w:r>
            <w:r>
              <w:rPr>
                <w:noProof/>
                <w:webHidden/>
              </w:rPr>
              <w:instrText xml:space="preserve"> PAGEREF _Toc191203849 \h </w:instrText>
            </w:r>
            <w:r>
              <w:rPr>
                <w:noProof/>
                <w:webHidden/>
              </w:rPr>
            </w:r>
            <w:r>
              <w:rPr>
                <w:noProof/>
                <w:webHidden/>
              </w:rPr>
              <w:fldChar w:fldCharType="separate"/>
            </w:r>
            <w:r w:rsidR="000A7651">
              <w:rPr>
                <w:noProof/>
                <w:webHidden/>
              </w:rPr>
              <w:t>6</w:t>
            </w:r>
            <w:r>
              <w:rPr>
                <w:noProof/>
                <w:webHidden/>
              </w:rPr>
              <w:fldChar w:fldCharType="end"/>
            </w:r>
          </w:hyperlink>
        </w:p>
        <w:p w14:paraId="1EBAA462" w14:textId="5AC23880" w:rsidR="009071E6" w:rsidRDefault="009071E6">
          <w:pPr>
            <w:pStyle w:val="TOC1"/>
            <w:tabs>
              <w:tab w:val="right" w:leader="dot" w:pos="9016"/>
            </w:tabs>
            <w:rPr>
              <w:rFonts w:eastAsiaTheme="minorEastAsia"/>
              <w:noProof/>
              <w:sz w:val="24"/>
              <w:szCs w:val="24"/>
              <w:lang w:eastAsia="en-GB"/>
            </w:rPr>
          </w:pPr>
          <w:hyperlink w:anchor="_Toc191203850" w:history="1">
            <w:r w:rsidRPr="00CE3954">
              <w:rPr>
                <w:rStyle w:val="Hyperlink"/>
                <w:noProof/>
              </w:rPr>
              <w:t>References</w:t>
            </w:r>
            <w:r>
              <w:rPr>
                <w:noProof/>
                <w:webHidden/>
              </w:rPr>
              <w:tab/>
            </w:r>
            <w:r>
              <w:rPr>
                <w:noProof/>
                <w:webHidden/>
              </w:rPr>
              <w:fldChar w:fldCharType="begin"/>
            </w:r>
            <w:r>
              <w:rPr>
                <w:noProof/>
                <w:webHidden/>
              </w:rPr>
              <w:instrText xml:space="preserve"> PAGEREF _Toc191203850 \h </w:instrText>
            </w:r>
            <w:r>
              <w:rPr>
                <w:noProof/>
                <w:webHidden/>
              </w:rPr>
            </w:r>
            <w:r>
              <w:rPr>
                <w:noProof/>
                <w:webHidden/>
              </w:rPr>
              <w:fldChar w:fldCharType="separate"/>
            </w:r>
            <w:r w:rsidR="000A7651">
              <w:rPr>
                <w:noProof/>
                <w:webHidden/>
              </w:rPr>
              <w:t>7</w:t>
            </w:r>
            <w:r>
              <w:rPr>
                <w:noProof/>
                <w:webHidden/>
              </w:rPr>
              <w:fldChar w:fldCharType="end"/>
            </w:r>
          </w:hyperlink>
        </w:p>
        <w:p w14:paraId="776EBB38" w14:textId="7941084F" w:rsidR="00EF3756" w:rsidRDefault="00EF3756">
          <w:r>
            <w:rPr>
              <w:b/>
              <w:bCs/>
              <w:noProof/>
            </w:rPr>
            <w:fldChar w:fldCharType="end"/>
          </w:r>
        </w:p>
      </w:sdtContent>
    </w:sdt>
    <w:p w14:paraId="5D072054" w14:textId="77777777" w:rsidR="00EF3756" w:rsidRDefault="00EF3756" w:rsidP="009257C8">
      <w:pPr>
        <w:rPr>
          <w:rStyle w:val="Heading1Char"/>
        </w:rPr>
      </w:pPr>
    </w:p>
    <w:p w14:paraId="673BC436" w14:textId="77777777" w:rsidR="00EF3756" w:rsidRDefault="00EF3756">
      <w:pPr>
        <w:rPr>
          <w:rStyle w:val="Heading1Char"/>
        </w:rPr>
      </w:pPr>
      <w:r>
        <w:rPr>
          <w:rStyle w:val="Heading1Char"/>
        </w:rPr>
        <w:br w:type="page"/>
      </w:r>
    </w:p>
    <w:p w14:paraId="210015BD" w14:textId="757010A7" w:rsidR="009257C8" w:rsidRDefault="003A416D" w:rsidP="009257C8">
      <w:pPr>
        <w:rPr>
          <w:rFonts w:ascii="Arial" w:hAnsi="Arial" w:cs="Arial"/>
          <w:lang w:eastAsia="en-GB"/>
        </w:rPr>
      </w:pPr>
      <w:bookmarkStart w:id="0" w:name="_Toc191203840"/>
      <w:r w:rsidRPr="008F633C">
        <w:rPr>
          <w:rStyle w:val="Heading1Char"/>
        </w:rPr>
        <w:lastRenderedPageBreak/>
        <w:t>Summary for Executives</w:t>
      </w:r>
      <w:bookmarkEnd w:id="0"/>
      <w:r w:rsidRPr="008F633C">
        <w:rPr>
          <w:rStyle w:val="Heading1Char"/>
        </w:rPr>
        <w:t xml:space="preserve"> </w:t>
      </w:r>
      <w:r w:rsidRPr="008F633C">
        <w:rPr>
          <w:rStyle w:val="Heading1Char"/>
        </w:rPr>
        <w:br/>
      </w:r>
      <w:r w:rsidRPr="00B97543">
        <w:rPr>
          <w:rFonts w:ascii="Arial" w:hAnsi="Arial" w:cs="Arial"/>
          <w:lang w:eastAsia="en-GB"/>
        </w:rPr>
        <w:t xml:space="preserve">This </w:t>
      </w:r>
      <w:r w:rsidR="00D0293F" w:rsidRPr="00B97543">
        <w:rPr>
          <w:rFonts w:ascii="Arial" w:hAnsi="Arial" w:cs="Arial"/>
          <w:lang w:eastAsia="en-GB"/>
        </w:rPr>
        <w:t>report</w:t>
      </w:r>
      <w:r w:rsidRPr="00B97543">
        <w:rPr>
          <w:rFonts w:ascii="Arial" w:hAnsi="Arial" w:cs="Arial"/>
          <w:lang w:eastAsia="en-GB"/>
        </w:rPr>
        <w:t xml:space="preserve"> offers a thorough examination of corporate governance, agency </w:t>
      </w:r>
      <w:r w:rsidR="00B97543" w:rsidRPr="00B97543">
        <w:rPr>
          <w:rFonts w:ascii="Arial" w:hAnsi="Arial" w:cs="Arial"/>
          <w:lang w:eastAsia="en-GB"/>
        </w:rPr>
        <w:t>theory and</w:t>
      </w:r>
      <w:r w:rsidRPr="00B97543">
        <w:rPr>
          <w:rFonts w:ascii="Arial" w:hAnsi="Arial" w:cs="Arial"/>
          <w:lang w:eastAsia="en-GB"/>
        </w:rPr>
        <w:t xml:space="preserve"> control mechanisms for Beauty Crown Ltd. as it gets ready to be listed on the Alternative Investment Market (AIM) in the United Kingdom. It talks about ways that the present board can maintain strategic control even though they only own 30% of the shares after the offering. The compensation structure for directors and the governance standards that are required for fair compensation are reviewed. Furthermore, the research evaluates the differences between institutions </w:t>
      </w:r>
      <w:proofErr w:type="gramStart"/>
      <w:r w:rsidRPr="00B97543">
        <w:rPr>
          <w:rFonts w:ascii="Arial" w:hAnsi="Arial" w:cs="Arial"/>
          <w:lang w:eastAsia="en-GB"/>
        </w:rPr>
        <w:t>in the event that</w:t>
      </w:r>
      <w:proofErr w:type="gramEnd"/>
      <w:r w:rsidRPr="00B97543">
        <w:rPr>
          <w:rFonts w:ascii="Arial" w:hAnsi="Arial" w:cs="Arial"/>
          <w:lang w:eastAsia="en-GB"/>
        </w:rPr>
        <w:t xml:space="preserve"> the firm decides to list in the Netherlands. </w:t>
      </w:r>
      <w:proofErr w:type="gramStart"/>
      <w:r w:rsidRPr="00B97543">
        <w:rPr>
          <w:rFonts w:ascii="Arial" w:hAnsi="Arial" w:cs="Arial"/>
          <w:lang w:eastAsia="en-GB"/>
        </w:rPr>
        <w:t>In order to</w:t>
      </w:r>
      <w:proofErr w:type="gramEnd"/>
      <w:r w:rsidRPr="00B97543">
        <w:rPr>
          <w:rFonts w:ascii="Arial" w:hAnsi="Arial" w:cs="Arial"/>
          <w:lang w:eastAsia="en-GB"/>
        </w:rPr>
        <w:t xml:space="preserve"> ensure compliance with worldwide financial management principles and corporate governance best practices, comprehensive advice </w:t>
      </w:r>
      <w:r w:rsidR="00B97543" w:rsidRPr="00B97543">
        <w:rPr>
          <w:rFonts w:ascii="Arial" w:hAnsi="Arial" w:cs="Arial"/>
          <w:lang w:eastAsia="en-GB"/>
        </w:rPr>
        <w:t>is</w:t>
      </w:r>
      <w:r w:rsidRPr="00B97543">
        <w:rPr>
          <w:rFonts w:ascii="Arial" w:hAnsi="Arial" w:cs="Arial"/>
          <w:lang w:eastAsia="en-GB"/>
        </w:rPr>
        <w:t xml:space="preserve"> presented.</w:t>
      </w:r>
      <w:r w:rsidRPr="00B97543">
        <w:rPr>
          <w:rFonts w:ascii="Arial" w:hAnsi="Arial" w:cs="Arial"/>
          <w:lang w:eastAsia="en-GB"/>
        </w:rPr>
        <w:br/>
      </w:r>
      <w:r w:rsidRPr="00B97543">
        <w:rPr>
          <w:rFonts w:ascii="Arial" w:hAnsi="Arial" w:cs="Arial"/>
          <w:lang w:eastAsia="en-GB"/>
        </w:rPr>
        <w:br/>
      </w:r>
      <w:r w:rsidRPr="00B97543">
        <w:rPr>
          <w:rFonts w:ascii="Arial" w:hAnsi="Arial" w:cs="Arial"/>
          <w:lang w:eastAsia="en-GB"/>
        </w:rPr>
        <w:br/>
      </w:r>
      <w:r w:rsidR="00447FCB" w:rsidRPr="009071E6">
        <w:rPr>
          <w:rStyle w:val="Heading1Char"/>
        </w:rPr>
        <w:t>Introduction</w:t>
      </w:r>
      <w:r w:rsidRPr="009071E6">
        <w:rPr>
          <w:rStyle w:val="Heading1Char"/>
        </w:rPr>
        <w:br/>
      </w:r>
      <w:r w:rsidRPr="00B97543">
        <w:rPr>
          <w:rFonts w:ascii="Arial" w:hAnsi="Arial" w:cs="Arial"/>
          <w:lang w:eastAsia="en-GB"/>
        </w:rPr>
        <w:t xml:space="preserve">Beauty Crown Ltd., a private limited business owned equally by four </w:t>
      </w:r>
      <w:r w:rsidR="008C1EA6">
        <w:rPr>
          <w:rFonts w:ascii="Arial" w:hAnsi="Arial" w:cs="Arial"/>
          <w:lang w:eastAsia="en-GB"/>
        </w:rPr>
        <w:t>siblings</w:t>
      </w:r>
      <w:r w:rsidRPr="00B97543">
        <w:rPr>
          <w:rFonts w:ascii="Arial" w:hAnsi="Arial" w:cs="Arial"/>
          <w:lang w:eastAsia="en-GB"/>
        </w:rPr>
        <w:t xml:space="preserve"> is aiming to transform into a public limited company through an AIM offering. This move brings up </w:t>
      </w:r>
      <w:proofErr w:type="gramStart"/>
      <w:r w:rsidRPr="00B97543">
        <w:rPr>
          <w:rFonts w:ascii="Arial" w:hAnsi="Arial" w:cs="Arial"/>
          <w:lang w:eastAsia="en-GB"/>
        </w:rPr>
        <w:t>a number of</w:t>
      </w:r>
      <w:proofErr w:type="gramEnd"/>
      <w:r w:rsidRPr="00B97543">
        <w:rPr>
          <w:rFonts w:ascii="Arial" w:hAnsi="Arial" w:cs="Arial"/>
          <w:lang w:eastAsia="en-GB"/>
        </w:rPr>
        <w:t xml:space="preserve"> important governance issues, such as compliance with corporate governance principles and agency theory, the retention of strategic control, fair compensation for </w:t>
      </w:r>
      <w:r w:rsidR="00B97543" w:rsidRPr="00B97543">
        <w:rPr>
          <w:rFonts w:ascii="Arial" w:hAnsi="Arial" w:cs="Arial"/>
          <w:lang w:eastAsia="en-GB"/>
        </w:rPr>
        <w:t>directors and</w:t>
      </w:r>
      <w:r w:rsidRPr="00B97543">
        <w:rPr>
          <w:rFonts w:ascii="Arial" w:hAnsi="Arial" w:cs="Arial"/>
          <w:lang w:eastAsia="en-GB"/>
        </w:rPr>
        <w:t xml:space="preserve"> possible </w:t>
      </w:r>
      <w:r w:rsidR="00E64B6E" w:rsidRPr="00B97543">
        <w:rPr>
          <w:rFonts w:ascii="Arial" w:hAnsi="Arial" w:cs="Arial"/>
          <w:lang w:eastAsia="en-GB"/>
        </w:rPr>
        <w:t>disagreements</w:t>
      </w:r>
      <w:r w:rsidRPr="00B97543">
        <w:rPr>
          <w:rFonts w:ascii="Arial" w:hAnsi="Arial" w:cs="Arial"/>
          <w:lang w:eastAsia="en-GB"/>
        </w:rPr>
        <w:t xml:space="preserve"> between international institutions. This study assesses these factors and offers suggestions for guaranteeing that governance and control mechanisms are successful</w:t>
      </w:r>
      <w:r w:rsidR="00500F5E">
        <w:rPr>
          <w:rFonts w:ascii="Arial" w:hAnsi="Arial" w:cs="Arial"/>
          <w:lang w:eastAsia="en-GB"/>
        </w:rPr>
        <w:t xml:space="preserve"> while discussing </w:t>
      </w:r>
      <w:r w:rsidR="00E45B81">
        <w:rPr>
          <w:rFonts w:ascii="Arial" w:hAnsi="Arial" w:cs="Arial"/>
          <w:lang w:eastAsia="en-GB"/>
        </w:rPr>
        <w:t>recommendations to the current board of directors with appropriate justifications.</w:t>
      </w:r>
    </w:p>
    <w:p w14:paraId="6D82B9B9" w14:textId="57F303F1" w:rsidR="007B4900" w:rsidRPr="007B4900" w:rsidRDefault="00447AF9" w:rsidP="007B4900">
      <w:pPr>
        <w:pStyle w:val="Heading1"/>
        <w:rPr>
          <w:rFonts w:ascii="Arial" w:eastAsia="Times New Roman" w:hAnsi="Arial" w:cs="Arial"/>
          <w:color w:val="auto"/>
          <w:kern w:val="0"/>
          <w:sz w:val="22"/>
          <w:szCs w:val="22"/>
          <w:lang w:eastAsia="en-GB"/>
          <w14:ligatures w14:val="none"/>
        </w:rPr>
      </w:pPr>
      <w:bookmarkStart w:id="1" w:name="_Toc191203841"/>
      <w:r w:rsidRPr="009257C8">
        <w:t xml:space="preserve">The </w:t>
      </w:r>
      <w:bookmarkEnd w:id="1"/>
      <w:r w:rsidR="007B4900">
        <w:t>Corporate Governance concept</w:t>
      </w:r>
      <w:r w:rsidR="007B4900" w:rsidRPr="007B4900">
        <w:rPr>
          <w:rFonts w:ascii="Arial" w:eastAsia="Times New Roman" w:hAnsi="Arial" w:cs="Arial"/>
          <w:kern w:val="0"/>
          <w:sz w:val="22"/>
          <w:szCs w:val="22"/>
          <w:lang w:eastAsia="en-GB"/>
          <w14:ligatures w14:val="none"/>
        </w:rPr>
        <w:br/>
      </w:r>
      <w:r w:rsidR="007B4900" w:rsidRPr="007B4900">
        <w:rPr>
          <w:rFonts w:ascii="Arial" w:eastAsia="Times New Roman" w:hAnsi="Arial" w:cs="Arial"/>
          <w:color w:val="auto"/>
          <w:kern w:val="0"/>
          <w:sz w:val="22"/>
          <w:szCs w:val="22"/>
          <w:lang w:eastAsia="en-GB"/>
          <w14:ligatures w14:val="none"/>
        </w:rPr>
        <w:t xml:space="preserve">This is a broad term for how a company runs its business and makes decisions about its affairs. It includes the company's organisation, methods, and processes. Because it holds managers accountable, corporate governance also increases the long-term value of shares and, as a side effect, the success of the company. It also gets rid of the problem of ownership and control clashing by making managers' and shareholders' interests clear. </w:t>
      </w:r>
    </w:p>
    <w:p w14:paraId="05F49C01" w14:textId="54F163D6" w:rsidR="00521A90" w:rsidRPr="007B4900" w:rsidRDefault="00447AF9" w:rsidP="00D0293F">
      <w:pPr>
        <w:rPr>
          <w:rFonts w:ascii="Arial" w:hAnsi="Arial" w:cs="Arial"/>
          <w:lang w:eastAsia="en-GB"/>
        </w:rPr>
      </w:pPr>
      <w:r w:rsidRPr="007B4900">
        <w:rPr>
          <w:rFonts w:ascii="Arial" w:hAnsi="Arial" w:cs="Arial"/>
          <w:lang w:eastAsia="en-GB"/>
        </w:rPr>
        <w:t>The UK Corporate Governance Code establishes the standard for best practices in the United Kingdom. It places a strong emphasis on leadership, responsibility, remuneration, risk management, and shareholder relations. It encourages board independence, openness</w:t>
      </w:r>
      <w:r w:rsidR="00E64B6E" w:rsidRPr="007B4900">
        <w:rPr>
          <w:rFonts w:ascii="Arial" w:hAnsi="Arial" w:cs="Arial"/>
          <w:lang w:eastAsia="en-GB"/>
        </w:rPr>
        <w:t xml:space="preserve"> </w:t>
      </w:r>
      <w:r w:rsidRPr="007B4900">
        <w:rPr>
          <w:rFonts w:ascii="Arial" w:hAnsi="Arial" w:cs="Arial"/>
          <w:lang w:eastAsia="en-GB"/>
        </w:rPr>
        <w:t>and the safeguarding of minority shareholder interests all of which are crucial for sustaining investor confidence. To guarantee that they conduct business in a responsible manner, public limited firms are required to follow this code or provide an explanation for any deviations.</w:t>
      </w:r>
      <w:r w:rsidR="00EB2264" w:rsidRPr="007B4900">
        <w:rPr>
          <w:rFonts w:ascii="Arial" w:hAnsi="Arial" w:cs="Arial"/>
        </w:rPr>
        <w:t xml:space="preserve"> </w:t>
      </w:r>
    </w:p>
    <w:p w14:paraId="3AE98DCF" w14:textId="77777777" w:rsidR="00E64B6E" w:rsidRDefault="00447AF9" w:rsidP="00D0293F">
      <w:pPr>
        <w:rPr>
          <w:rFonts w:ascii="Arial" w:hAnsi="Arial" w:cs="Arial"/>
          <w:lang w:eastAsia="en-GB"/>
        </w:rPr>
      </w:pPr>
      <w:r w:rsidRPr="00B97543">
        <w:rPr>
          <w:rFonts w:ascii="Arial" w:hAnsi="Arial" w:cs="Arial"/>
          <w:lang w:eastAsia="en-GB"/>
        </w:rPr>
        <w:br/>
      </w:r>
      <w:bookmarkStart w:id="2" w:name="_Toc191203842"/>
      <w:r w:rsidRPr="00E64B6E">
        <w:rPr>
          <w:rStyle w:val="Heading2Char"/>
        </w:rPr>
        <w:t>Agency theory</w:t>
      </w:r>
      <w:bookmarkEnd w:id="2"/>
      <w:r w:rsidRPr="00B97543">
        <w:rPr>
          <w:rFonts w:ascii="Arial" w:hAnsi="Arial" w:cs="Arial"/>
          <w:lang w:eastAsia="en-GB"/>
        </w:rPr>
        <w:t xml:space="preserve"> </w:t>
      </w:r>
    </w:p>
    <w:p w14:paraId="0B9DF77E" w14:textId="53D37F82" w:rsidR="00521A90" w:rsidRDefault="00836EF7" w:rsidP="00D0293F">
      <w:pPr>
        <w:rPr>
          <w:rFonts w:ascii="Arial" w:hAnsi="Arial" w:cs="Arial"/>
          <w:lang w:eastAsia="en-GB"/>
        </w:rPr>
      </w:pPr>
      <w:r>
        <w:rPr>
          <w:rFonts w:ascii="Arial" w:hAnsi="Arial" w:cs="Arial"/>
          <w:lang w:eastAsia="en-GB"/>
        </w:rPr>
        <w:t xml:space="preserve">Agency theory </w:t>
      </w:r>
      <w:r w:rsidR="001D2160">
        <w:rPr>
          <w:rFonts w:ascii="Arial" w:hAnsi="Arial" w:cs="Arial"/>
          <w:lang w:eastAsia="en-GB"/>
        </w:rPr>
        <w:t>is one that explores the relationship between a principal and an agent, where the principal delegates work to the agent, as such there can be</w:t>
      </w:r>
      <w:r w:rsidR="00447AF9" w:rsidRPr="00B97543">
        <w:rPr>
          <w:rFonts w:ascii="Arial" w:hAnsi="Arial" w:cs="Arial"/>
          <w:lang w:eastAsia="en-GB"/>
        </w:rPr>
        <w:t xml:space="preserve"> conflicts of interest that occur when the owners of a firm (the shareholders) give managers (the directors) the power to make decisions. This division of ownership and control can lead to potential agency difficulties, in which managers may prioritise their own interests over maximising the wealth of shareholders</w:t>
      </w:r>
      <w:r w:rsidR="004863B2">
        <w:rPr>
          <w:rFonts w:ascii="Arial" w:hAnsi="Arial" w:cs="Arial"/>
          <w:lang w:eastAsia="en-GB"/>
        </w:rPr>
        <w:t>, the problem comes from the fact that ‘the principal cannot observe the agent’s actions in full detail’</w:t>
      </w:r>
      <w:r w:rsidR="007E3EDA">
        <w:rPr>
          <w:rFonts w:ascii="Arial" w:hAnsi="Arial" w:cs="Arial"/>
          <w:lang w:eastAsia="en-GB"/>
        </w:rPr>
        <w:t xml:space="preserve"> according to </w:t>
      </w:r>
      <w:proofErr w:type="spellStart"/>
      <w:r w:rsidR="007E3EDA">
        <w:rPr>
          <w:rFonts w:ascii="Arial" w:hAnsi="Arial" w:cs="Arial"/>
          <w:lang w:eastAsia="en-GB"/>
        </w:rPr>
        <w:t>Ballwieser</w:t>
      </w:r>
      <w:proofErr w:type="spellEnd"/>
      <w:r w:rsidR="007E3EDA">
        <w:rPr>
          <w:rFonts w:ascii="Arial" w:hAnsi="Arial" w:cs="Arial"/>
          <w:lang w:eastAsia="en-GB"/>
        </w:rPr>
        <w:t xml:space="preserve"> et al. (2012)</w:t>
      </w:r>
      <w:r w:rsidR="004863B2">
        <w:rPr>
          <w:rFonts w:ascii="Arial" w:hAnsi="Arial" w:cs="Arial"/>
          <w:lang w:eastAsia="en-GB"/>
        </w:rPr>
        <w:t xml:space="preserve">. </w:t>
      </w:r>
    </w:p>
    <w:p w14:paraId="7BEFD6CE" w14:textId="38F9FA6B" w:rsidR="003C4F99" w:rsidRDefault="004F3447" w:rsidP="00D0293F">
      <w:pPr>
        <w:rPr>
          <w:rFonts w:ascii="Arial" w:hAnsi="Arial" w:cs="Arial"/>
          <w:lang w:eastAsia="en-GB"/>
        </w:rPr>
      </w:pPr>
      <w:r>
        <w:rPr>
          <w:rFonts w:ascii="Arial" w:hAnsi="Arial" w:cs="Arial"/>
          <w:lang w:eastAsia="en-GB"/>
        </w:rPr>
        <w:lastRenderedPageBreak/>
        <w:t xml:space="preserve">Agency theory is very significant to public limited companies because there will be diverse ownership and shareholders </w:t>
      </w:r>
      <w:r w:rsidR="009C66E1">
        <w:rPr>
          <w:rFonts w:ascii="Arial" w:hAnsi="Arial" w:cs="Arial"/>
          <w:lang w:eastAsia="en-GB"/>
        </w:rPr>
        <w:t xml:space="preserve">and many managers and stakeholders where there can be conflicts of interest, so being aware of this theory can help mitigate principal-agent </w:t>
      </w:r>
      <w:r w:rsidR="009071E6">
        <w:rPr>
          <w:rFonts w:ascii="Arial" w:hAnsi="Arial" w:cs="Arial"/>
          <w:lang w:eastAsia="en-GB"/>
        </w:rPr>
        <w:t>conflict and</w:t>
      </w:r>
      <w:r w:rsidR="009C66E1">
        <w:rPr>
          <w:rFonts w:ascii="Arial" w:hAnsi="Arial" w:cs="Arial"/>
          <w:lang w:eastAsia="en-GB"/>
        </w:rPr>
        <w:t xml:space="preserve"> set structures such as audits and board of directors, or </w:t>
      </w:r>
      <w:r w:rsidR="009071E6">
        <w:rPr>
          <w:rFonts w:ascii="Arial" w:hAnsi="Arial" w:cs="Arial"/>
          <w:lang w:eastAsia="en-GB"/>
        </w:rPr>
        <w:t>performance-based</w:t>
      </w:r>
      <w:r w:rsidR="009C66E1">
        <w:rPr>
          <w:rFonts w:ascii="Arial" w:hAnsi="Arial" w:cs="Arial"/>
          <w:lang w:eastAsia="en-GB"/>
        </w:rPr>
        <w:t xml:space="preserve"> incentives to reduce agency problems.</w:t>
      </w:r>
    </w:p>
    <w:p w14:paraId="4AFE3262" w14:textId="6F6CB8CE" w:rsidR="00431F31" w:rsidRDefault="00D66954" w:rsidP="00D0293F">
      <w:pPr>
        <w:rPr>
          <w:rFonts w:ascii="Arial" w:hAnsi="Arial" w:cs="Arial"/>
          <w:lang w:eastAsia="en-GB"/>
        </w:rPr>
      </w:pPr>
      <w:r>
        <w:rPr>
          <w:rFonts w:ascii="Arial" w:hAnsi="Arial" w:cs="Arial"/>
          <w:lang w:eastAsia="en-GB"/>
        </w:rPr>
        <w:t xml:space="preserve">Transparency, </w:t>
      </w:r>
      <w:r w:rsidR="009071E6">
        <w:rPr>
          <w:rFonts w:ascii="Arial" w:hAnsi="Arial" w:cs="Arial"/>
          <w:lang w:eastAsia="en-GB"/>
        </w:rPr>
        <w:t>especially</w:t>
      </w:r>
      <w:r>
        <w:rPr>
          <w:rFonts w:ascii="Arial" w:hAnsi="Arial" w:cs="Arial"/>
          <w:lang w:eastAsia="en-GB"/>
        </w:rPr>
        <w:t xml:space="preserve"> financial will ensure that everyone acts in the best interest of the company, </w:t>
      </w:r>
      <w:r w:rsidR="007C2C8E">
        <w:rPr>
          <w:rFonts w:ascii="Arial" w:hAnsi="Arial" w:cs="Arial"/>
          <w:lang w:eastAsia="en-GB"/>
        </w:rPr>
        <w:t>Vaccaro and Madsen</w:t>
      </w:r>
      <w:r>
        <w:rPr>
          <w:rFonts w:ascii="Arial" w:hAnsi="Arial" w:cs="Arial"/>
          <w:lang w:eastAsia="en-GB"/>
        </w:rPr>
        <w:t xml:space="preserve"> (</w:t>
      </w:r>
      <w:r w:rsidR="007C2C8E">
        <w:rPr>
          <w:rFonts w:ascii="Arial" w:hAnsi="Arial" w:cs="Arial"/>
          <w:lang w:eastAsia="en-GB"/>
        </w:rPr>
        <w:t>2009</w:t>
      </w:r>
      <w:r>
        <w:rPr>
          <w:rFonts w:ascii="Arial" w:hAnsi="Arial" w:cs="Arial"/>
          <w:lang w:eastAsia="en-GB"/>
        </w:rPr>
        <w:t>) say that ‘transparency has become indispensable and is considered necessary for preserving and guaranteeing ethical and fair processes</w:t>
      </w:r>
      <w:r w:rsidR="00016C8A">
        <w:rPr>
          <w:rFonts w:ascii="Arial" w:hAnsi="Arial" w:cs="Arial"/>
          <w:lang w:eastAsia="en-GB"/>
        </w:rPr>
        <w:t xml:space="preserve"> within the private and public </w:t>
      </w:r>
      <w:proofErr w:type="gramStart"/>
      <w:r w:rsidR="00016C8A">
        <w:rPr>
          <w:rFonts w:ascii="Arial" w:hAnsi="Arial" w:cs="Arial"/>
          <w:lang w:eastAsia="en-GB"/>
        </w:rPr>
        <w:t>sectors’</w:t>
      </w:r>
      <w:proofErr w:type="gramEnd"/>
      <w:r w:rsidR="00016C8A">
        <w:rPr>
          <w:rFonts w:ascii="Arial" w:hAnsi="Arial" w:cs="Arial"/>
          <w:lang w:eastAsia="en-GB"/>
        </w:rPr>
        <w:t>.</w:t>
      </w:r>
    </w:p>
    <w:p w14:paraId="66611D8D" w14:textId="527F0AF5" w:rsidR="003A416D" w:rsidRPr="00737711" w:rsidRDefault="00447AF9" w:rsidP="00737711">
      <w:pPr>
        <w:pStyle w:val="Heading1"/>
      </w:pPr>
      <w:bookmarkStart w:id="3" w:name="_Toc191203843"/>
      <w:r w:rsidRPr="00737711">
        <w:t>Shareholder Rights and Protections</w:t>
      </w:r>
      <w:bookmarkEnd w:id="3"/>
    </w:p>
    <w:p w14:paraId="54E9021F" w14:textId="77777777" w:rsidR="00A070A0" w:rsidRDefault="003A416D" w:rsidP="00D0293F">
      <w:pPr>
        <w:rPr>
          <w:rFonts w:ascii="Arial" w:hAnsi="Arial" w:cs="Arial"/>
          <w:lang w:eastAsia="en-GB"/>
        </w:rPr>
      </w:pPr>
      <w:r w:rsidRPr="00B97543">
        <w:rPr>
          <w:rFonts w:ascii="Arial" w:hAnsi="Arial" w:cs="Arial"/>
          <w:lang w:eastAsia="en-GB"/>
        </w:rPr>
        <w:t xml:space="preserve">Though 70% of the shares </w:t>
      </w:r>
      <w:r w:rsidR="007C62A2">
        <w:rPr>
          <w:rFonts w:ascii="Arial" w:hAnsi="Arial" w:cs="Arial"/>
          <w:lang w:eastAsia="en-GB"/>
        </w:rPr>
        <w:t>may be</w:t>
      </w:r>
      <w:r w:rsidRPr="00B97543">
        <w:rPr>
          <w:rFonts w:ascii="Arial" w:hAnsi="Arial" w:cs="Arial"/>
          <w:lang w:eastAsia="en-GB"/>
        </w:rPr>
        <w:t xml:space="preserve"> owned by outside investors post-listing, the family can keep control via multiple techniques</w:t>
      </w:r>
      <w:r w:rsidR="00D80B42">
        <w:rPr>
          <w:rFonts w:ascii="Arial" w:hAnsi="Arial" w:cs="Arial"/>
          <w:lang w:eastAsia="en-GB"/>
        </w:rPr>
        <w:t>.</w:t>
      </w:r>
      <w:r w:rsidRPr="00B97543">
        <w:rPr>
          <w:rFonts w:ascii="Arial" w:hAnsi="Arial" w:cs="Arial"/>
          <w:lang w:eastAsia="en-GB"/>
        </w:rPr>
        <w:t xml:space="preserve"> </w:t>
      </w:r>
      <w:r w:rsidRPr="00B97543">
        <w:rPr>
          <w:rFonts w:ascii="Arial" w:hAnsi="Arial" w:cs="Arial"/>
          <w:lang w:eastAsia="en-GB"/>
        </w:rPr>
        <w:br/>
        <w:t xml:space="preserve">Issuing shares with varying voting rights under a </w:t>
      </w:r>
      <w:r w:rsidR="00447AF9" w:rsidRPr="00B97543">
        <w:rPr>
          <w:rFonts w:ascii="Arial" w:hAnsi="Arial" w:cs="Arial"/>
          <w:lang w:eastAsia="en-GB"/>
        </w:rPr>
        <w:t>dual class</w:t>
      </w:r>
      <w:r w:rsidRPr="00B97543">
        <w:rPr>
          <w:rFonts w:ascii="Arial" w:hAnsi="Arial" w:cs="Arial"/>
          <w:lang w:eastAsia="en-GB"/>
        </w:rPr>
        <w:t xml:space="preserve"> share structure lets family owners keep most voting power</w:t>
      </w:r>
      <w:r w:rsidR="001C3244">
        <w:rPr>
          <w:rFonts w:ascii="Arial" w:hAnsi="Arial" w:cs="Arial"/>
          <w:lang w:eastAsia="en-GB"/>
        </w:rPr>
        <w:t xml:space="preserve">, according to </w:t>
      </w:r>
      <w:r w:rsidR="0013179D">
        <w:rPr>
          <w:rFonts w:ascii="Arial" w:hAnsi="Arial" w:cs="Arial"/>
          <w:lang w:eastAsia="en-GB"/>
        </w:rPr>
        <w:t xml:space="preserve">Baran et al. </w:t>
      </w:r>
      <w:r w:rsidR="001C3244">
        <w:rPr>
          <w:rFonts w:ascii="Arial" w:hAnsi="Arial" w:cs="Arial"/>
          <w:lang w:eastAsia="en-GB"/>
        </w:rPr>
        <w:t>(</w:t>
      </w:r>
      <w:r w:rsidR="0013179D">
        <w:rPr>
          <w:rFonts w:ascii="Arial" w:hAnsi="Arial" w:cs="Arial"/>
          <w:lang w:eastAsia="en-GB"/>
        </w:rPr>
        <w:t>2023</w:t>
      </w:r>
      <w:r w:rsidR="001C3244">
        <w:rPr>
          <w:rFonts w:ascii="Arial" w:hAnsi="Arial" w:cs="Arial"/>
          <w:lang w:eastAsia="en-GB"/>
        </w:rPr>
        <w:t xml:space="preserve">) ‘the positive effect of dual-class structures for innovation is conditional on the presence of innovative insiders’, implying that </w:t>
      </w:r>
      <w:r w:rsidR="000A315D">
        <w:rPr>
          <w:rFonts w:ascii="Arial" w:hAnsi="Arial" w:cs="Arial"/>
          <w:lang w:eastAsia="en-GB"/>
        </w:rPr>
        <w:t>despite the fact there can be a positive impact, the family owners must be well-equipped with knowledge and innovative to reach this impact, otherwise the potential of keeping control of the company will be wasted.</w:t>
      </w:r>
    </w:p>
    <w:p w14:paraId="78E11E7A" w14:textId="2D2CBFE2" w:rsidR="00E64B6E" w:rsidRDefault="003A416D" w:rsidP="00D0293F">
      <w:pPr>
        <w:rPr>
          <w:rFonts w:ascii="Arial" w:hAnsi="Arial" w:cs="Arial"/>
          <w:lang w:eastAsia="en-GB"/>
        </w:rPr>
      </w:pPr>
      <w:r w:rsidRPr="00B97543">
        <w:rPr>
          <w:rFonts w:ascii="Arial" w:hAnsi="Arial" w:cs="Arial"/>
          <w:lang w:eastAsia="en-GB"/>
        </w:rPr>
        <w:t>Well-known companies have utilised this technique to make sure founding members keep control over important decisions</w:t>
      </w:r>
      <w:r w:rsidR="0030280A">
        <w:rPr>
          <w:rFonts w:ascii="Arial" w:hAnsi="Arial" w:cs="Arial"/>
          <w:lang w:eastAsia="en-GB"/>
        </w:rPr>
        <w:t>, and e</w:t>
      </w:r>
      <w:r w:rsidRPr="00B97543">
        <w:rPr>
          <w:rFonts w:ascii="Arial" w:hAnsi="Arial" w:cs="Arial"/>
          <w:lang w:eastAsia="en-GB"/>
        </w:rPr>
        <w:t xml:space="preserve">stablishing pre-agreed terms with important investors would help to guarantee family influence in important choices by means of shareholder agreements </w:t>
      </w:r>
      <w:r w:rsidR="0030280A">
        <w:rPr>
          <w:rFonts w:ascii="Arial" w:hAnsi="Arial" w:cs="Arial"/>
          <w:lang w:eastAsia="en-GB"/>
        </w:rPr>
        <w:t>as</w:t>
      </w:r>
      <w:r w:rsidRPr="00B97543">
        <w:rPr>
          <w:rFonts w:ascii="Arial" w:hAnsi="Arial" w:cs="Arial"/>
          <w:lang w:eastAsia="en-GB"/>
        </w:rPr>
        <w:t xml:space="preserve"> </w:t>
      </w:r>
      <w:r w:rsidR="0030280A">
        <w:rPr>
          <w:rFonts w:ascii="Arial" w:hAnsi="Arial" w:cs="Arial"/>
          <w:lang w:eastAsia="en-GB"/>
        </w:rPr>
        <w:t>s</w:t>
      </w:r>
      <w:r w:rsidRPr="00B97543">
        <w:rPr>
          <w:rFonts w:ascii="Arial" w:hAnsi="Arial" w:cs="Arial"/>
          <w:lang w:eastAsia="en-GB"/>
        </w:rPr>
        <w:t xml:space="preserve">uch agreements can specify rules of governance meant to safeguard family interests. </w:t>
      </w:r>
    </w:p>
    <w:p w14:paraId="139700DA" w14:textId="12B640CD" w:rsidR="00F41877" w:rsidRDefault="00BD0221" w:rsidP="00D0293F">
      <w:pPr>
        <w:rPr>
          <w:rFonts w:ascii="Arial" w:hAnsi="Arial" w:cs="Arial"/>
          <w:lang w:eastAsia="en-GB"/>
        </w:rPr>
      </w:pPr>
      <w:r>
        <w:rPr>
          <w:rFonts w:ascii="Arial" w:hAnsi="Arial" w:cs="Arial"/>
          <w:lang w:eastAsia="en-GB"/>
        </w:rPr>
        <w:t>Golden shares can also be used as they give s</w:t>
      </w:r>
      <w:r w:rsidR="003A416D" w:rsidRPr="00B97543">
        <w:rPr>
          <w:rFonts w:ascii="Arial" w:hAnsi="Arial" w:cs="Arial"/>
          <w:lang w:eastAsia="en-GB"/>
        </w:rPr>
        <w:t xml:space="preserve">pecial rights allowing veto power over important strategic decisions. These shares protect essential business strategy and help to stop </w:t>
      </w:r>
      <w:r w:rsidR="00C51097">
        <w:rPr>
          <w:rFonts w:ascii="Arial" w:hAnsi="Arial" w:cs="Arial"/>
          <w:lang w:eastAsia="en-GB"/>
        </w:rPr>
        <w:t>unwanted decisions, for example to protect environmental social and other goals. ‘The golden share model assures managers that investors cannot divert a company from its mission’</w:t>
      </w:r>
      <w:r w:rsidR="00696120">
        <w:rPr>
          <w:rFonts w:ascii="Arial" w:hAnsi="Arial" w:cs="Arial"/>
          <w:lang w:eastAsia="en-GB"/>
        </w:rPr>
        <w:t xml:space="preserve"> according to Thomas (2022).</w:t>
      </w:r>
    </w:p>
    <w:p w14:paraId="189B509D" w14:textId="30B3A80C" w:rsidR="008F633C" w:rsidRPr="00737711" w:rsidRDefault="008F633C" w:rsidP="00737711">
      <w:pPr>
        <w:pStyle w:val="Heading1"/>
      </w:pPr>
      <w:bookmarkStart w:id="4" w:name="_Toc191203844"/>
      <w:r w:rsidRPr="00737711">
        <w:t>Remuneration of directors</w:t>
      </w:r>
      <w:bookmarkEnd w:id="4"/>
    </w:p>
    <w:p w14:paraId="42C0198D" w14:textId="77777777" w:rsidR="00013997" w:rsidRDefault="003A416D" w:rsidP="00D0293F">
      <w:pPr>
        <w:rPr>
          <w:rFonts w:ascii="Arial" w:hAnsi="Arial" w:cs="Arial"/>
          <w:lang w:eastAsia="en-GB"/>
        </w:rPr>
      </w:pPr>
      <w:r w:rsidRPr="00B97543">
        <w:rPr>
          <w:rFonts w:ascii="Arial" w:hAnsi="Arial" w:cs="Arial"/>
          <w:lang w:eastAsia="en-GB"/>
        </w:rPr>
        <w:t>To guarantee that directors are compensated in a way that is fair and based on their performance</w:t>
      </w:r>
      <w:r w:rsidR="000B6B9B">
        <w:rPr>
          <w:rFonts w:ascii="Arial" w:hAnsi="Arial" w:cs="Arial"/>
          <w:lang w:eastAsia="en-GB"/>
        </w:rPr>
        <w:t xml:space="preserve">, we can </w:t>
      </w:r>
      <w:r w:rsidR="00013997">
        <w:rPr>
          <w:rFonts w:ascii="Arial" w:hAnsi="Arial" w:cs="Arial"/>
          <w:lang w:eastAsia="en-GB"/>
        </w:rPr>
        <w:t>put in place some relevant structures that will help keep things fair.</w:t>
      </w:r>
    </w:p>
    <w:p w14:paraId="42C18A06" w14:textId="77777777" w:rsidR="00013997" w:rsidRDefault="00013997" w:rsidP="00D0293F">
      <w:pPr>
        <w:rPr>
          <w:rFonts w:ascii="Arial" w:hAnsi="Arial" w:cs="Arial"/>
          <w:lang w:eastAsia="en-GB"/>
        </w:rPr>
      </w:pPr>
      <w:bookmarkStart w:id="5" w:name="_Toc191203845"/>
      <w:r w:rsidRPr="00013997">
        <w:rPr>
          <w:rStyle w:val="Heading2Char"/>
        </w:rPr>
        <w:t>Remuneration Committee</w:t>
      </w:r>
      <w:bookmarkEnd w:id="5"/>
      <w:r w:rsidR="003A416D" w:rsidRPr="00013997">
        <w:rPr>
          <w:rStyle w:val="Heading2Char"/>
        </w:rPr>
        <w:br/>
      </w:r>
      <w:r w:rsidR="003A416D" w:rsidRPr="00B97543">
        <w:rPr>
          <w:rFonts w:ascii="Arial" w:hAnsi="Arial" w:cs="Arial"/>
          <w:lang w:eastAsia="en-GB"/>
        </w:rPr>
        <w:t xml:space="preserve">An independent committee should be responsible for determining the pay of directors </w:t>
      </w:r>
      <w:r w:rsidR="00E64B6E" w:rsidRPr="00B97543">
        <w:rPr>
          <w:rFonts w:ascii="Arial" w:hAnsi="Arial" w:cs="Arial"/>
          <w:lang w:eastAsia="en-GB"/>
        </w:rPr>
        <w:t>to</w:t>
      </w:r>
      <w:r w:rsidR="003A416D" w:rsidRPr="00B97543">
        <w:rPr>
          <w:rFonts w:ascii="Arial" w:hAnsi="Arial" w:cs="Arial"/>
          <w:lang w:eastAsia="en-GB"/>
        </w:rPr>
        <w:t xml:space="preserve"> guarantee neutrality and adherence to best practices </w:t>
      </w:r>
      <w:r>
        <w:rPr>
          <w:rFonts w:ascii="Arial" w:hAnsi="Arial" w:cs="Arial"/>
          <w:lang w:eastAsia="en-GB"/>
        </w:rPr>
        <w:t>as t</w:t>
      </w:r>
      <w:r w:rsidR="003A416D" w:rsidRPr="00B97543">
        <w:rPr>
          <w:rFonts w:ascii="Arial" w:hAnsi="Arial" w:cs="Arial"/>
          <w:lang w:eastAsia="en-GB"/>
        </w:rPr>
        <w:t>his guarantees that remuneration is equitable and reduces the likelihood of conflicts of interest.</w:t>
      </w:r>
    </w:p>
    <w:p w14:paraId="4A37967D" w14:textId="77777777" w:rsidR="00013997" w:rsidRDefault="00013997" w:rsidP="00D0293F">
      <w:pPr>
        <w:rPr>
          <w:rFonts w:ascii="Arial" w:hAnsi="Arial" w:cs="Arial"/>
          <w:lang w:eastAsia="en-GB"/>
        </w:rPr>
      </w:pPr>
      <w:bookmarkStart w:id="6" w:name="_Toc191203846"/>
      <w:r w:rsidRPr="00013997">
        <w:rPr>
          <w:rStyle w:val="Heading2Char"/>
        </w:rPr>
        <w:t>Performance-Based Incentives</w:t>
      </w:r>
      <w:bookmarkEnd w:id="6"/>
    </w:p>
    <w:p w14:paraId="16C9469C" w14:textId="65FD993E" w:rsidR="003A416D" w:rsidRPr="00B97543" w:rsidRDefault="00EE64C5" w:rsidP="00D0293F">
      <w:pPr>
        <w:rPr>
          <w:rFonts w:ascii="Arial" w:hAnsi="Arial" w:cs="Arial"/>
          <w:lang w:eastAsia="en-GB"/>
        </w:rPr>
      </w:pPr>
      <w:r>
        <w:rPr>
          <w:rFonts w:ascii="Arial" w:hAnsi="Arial" w:cs="Arial"/>
          <w:lang w:eastAsia="en-GB"/>
        </w:rPr>
        <w:t>Aligning the pay of directors with financial performance indicators will encourage directors to focus on the growth and success of the company. Providing stock options is one way to do this and will guarantee that the directors’ approach concentrates on creating value for the company long term.</w:t>
      </w:r>
      <w:r w:rsidR="003A416D" w:rsidRPr="00B97543">
        <w:rPr>
          <w:rFonts w:ascii="Arial" w:hAnsi="Arial" w:cs="Arial"/>
          <w:lang w:eastAsia="en-GB"/>
        </w:rPr>
        <w:br/>
      </w:r>
    </w:p>
    <w:p w14:paraId="3A1E4FC9" w14:textId="27B00119" w:rsidR="00447AF9" w:rsidRPr="008F633C" w:rsidRDefault="008F633C" w:rsidP="008F633C">
      <w:pPr>
        <w:pStyle w:val="Heading1"/>
      </w:pPr>
      <w:bookmarkStart w:id="7" w:name="_Toc191203847"/>
      <w:r>
        <w:lastRenderedPageBreak/>
        <w:t>Institutional differences UK /Netherlands</w:t>
      </w:r>
      <w:bookmarkEnd w:id="7"/>
      <w:r w:rsidR="00447FCB" w:rsidRPr="00B97543">
        <w:rPr>
          <w:rFonts w:ascii="Arial" w:hAnsi="Arial" w:cs="Arial"/>
          <w:lang w:eastAsia="en-GB"/>
        </w:rPr>
        <w:t xml:space="preserve"> </w:t>
      </w:r>
    </w:p>
    <w:p w14:paraId="00277BA8" w14:textId="57E9E2EF" w:rsidR="00076707" w:rsidRDefault="003C4D44" w:rsidP="00D0293F">
      <w:pPr>
        <w:rPr>
          <w:rFonts w:ascii="Arial" w:hAnsi="Arial" w:cs="Arial"/>
          <w:lang w:eastAsia="en-GB"/>
        </w:rPr>
      </w:pPr>
      <w:r>
        <w:rPr>
          <w:rFonts w:ascii="Arial" w:hAnsi="Arial" w:cs="Arial"/>
          <w:lang w:eastAsia="en-GB"/>
        </w:rPr>
        <w:t xml:space="preserve">The </w:t>
      </w:r>
      <w:proofErr w:type="spellStart"/>
      <w:r>
        <w:rPr>
          <w:rFonts w:ascii="Arial" w:hAnsi="Arial" w:cs="Arial"/>
          <w:lang w:eastAsia="en-GB"/>
        </w:rPr>
        <w:t>dutch</w:t>
      </w:r>
      <w:proofErr w:type="spellEnd"/>
      <w:r>
        <w:rPr>
          <w:rFonts w:ascii="Arial" w:hAnsi="Arial" w:cs="Arial"/>
          <w:lang w:eastAsia="en-GB"/>
        </w:rPr>
        <w:t xml:space="preserve"> corporate governance code is a bit different as they place a strong emphasis on a two-tier board system, which consists </w:t>
      </w:r>
      <w:r w:rsidR="006F163B">
        <w:rPr>
          <w:rFonts w:ascii="Arial" w:hAnsi="Arial" w:cs="Arial"/>
          <w:lang w:eastAsia="en-GB"/>
        </w:rPr>
        <w:t>of separating the supervisory board and the management boards</w:t>
      </w:r>
      <w:r w:rsidR="00061903">
        <w:rPr>
          <w:rFonts w:ascii="Arial" w:hAnsi="Arial" w:cs="Arial"/>
          <w:lang w:eastAsia="en-GB"/>
        </w:rPr>
        <w:t xml:space="preserve">, according to van Den </w:t>
      </w:r>
      <w:proofErr w:type="spellStart"/>
      <w:r w:rsidR="00061903">
        <w:rPr>
          <w:rFonts w:ascii="Arial" w:hAnsi="Arial" w:cs="Arial"/>
          <w:lang w:eastAsia="en-GB"/>
        </w:rPr>
        <w:t>Muijsenbergh</w:t>
      </w:r>
      <w:proofErr w:type="spellEnd"/>
      <w:r w:rsidR="00061903">
        <w:rPr>
          <w:rFonts w:ascii="Arial" w:hAnsi="Arial" w:cs="Arial"/>
          <w:lang w:eastAsia="en-GB"/>
        </w:rPr>
        <w:t xml:space="preserve"> (2002) this created a ‘system of operation where the capital was separated from the management’.</w:t>
      </w:r>
      <w:r w:rsidR="00400CD4">
        <w:rPr>
          <w:rFonts w:ascii="Arial" w:hAnsi="Arial" w:cs="Arial"/>
          <w:lang w:eastAsia="en-GB"/>
        </w:rPr>
        <w:t xml:space="preserve"> ‘This Dutch variant was chosen so that no single stakeholder eventually might exercise decisive influence in the company’ according to de Graaf and </w:t>
      </w:r>
      <w:proofErr w:type="spellStart"/>
      <w:r w:rsidR="00400CD4">
        <w:rPr>
          <w:rFonts w:ascii="Arial" w:hAnsi="Arial" w:cs="Arial"/>
          <w:lang w:eastAsia="en-GB"/>
        </w:rPr>
        <w:t>Herkstroter</w:t>
      </w:r>
      <w:proofErr w:type="spellEnd"/>
      <w:r w:rsidR="00400CD4">
        <w:rPr>
          <w:rFonts w:ascii="Arial" w:hAnsi="Arial" w:cs="Arial"/>
          <w:lang w:eastAsia="en-GB"/>
        </w:rPr>
        <w:t xml:space="preserve"> (2007).</w:t>
      </w:r>
    </w:p>
    <w:p w14:paraId="7C4D951F" w14:textId="5E6C23E2" w:rsidR="005050E9" w:rsidRDefault="005050E9" w:rsidP="00D0293F">
      <w:pPr>
        <w:rPr>
          <w:rFonts w:ascii="Arial" w:hAnsi="Arial" w:cs="Arial"/>
          <w:lang w:eastAsia="en-GB"/>
        </w:rPr>
      </w:pPr>
      <w:r>
        <w:rPr>
          <w:rFonts w:ascii="Arial" w:hAnsi="Arial" w:cs="Arial"/>
          <w:lang w:eastAsia="en-GB"/>
        </w:rPr>
        <w:t xml:space="preserve">According to Dutch law employees must be represented in governance decisions which can have a greater impact in the strategic decisions and control of the company than it would in the UK, according to </w:t>
      </w:r>
      <w:proofErr w:type="spellStart"/>
      <w:r w:rsidR="005338AF">
        <w:rPr>
          <w:rFonts w:ascii="Arial" w:hAnsi="Arial" w:cs="Arial"/>
          <w:lang w:eastAsia="en-GB"/>
        </w:rPr>
        <w:t>Ramondt</w:t>
      </w:r>
      <w:proofErr w:type="spellEnd"/>
      <w:r w:rsidR="005338AF">
        <w:rPr>
          <w:rFonts w:ascii="Arial" w:hAnsi="Arial" w:cs="Arial"/>
          <w:lang w:eastAsia="en-GB"/>
        </w:rPr>
        <w:t xml:space="preserve"> </w:t>
      </w:r>
      <w:r>
        <w:rPr>
          <w:rFonts w:ascii="Arial" w:hAnsi="Arial" w:cs="Arial"/>
          <w:lang w:eastAsia="en-GB"/>
        </w:rPr>
        <w:t>(</w:t>
      </w:r>
      <w:r w:rsidR="005338AF">
        <w:rPr>
          <w:rFonts w:ascii="Arial" w:hAnsi="Arial" w:cs="Arial"/>
          <w:lang w:eastAsia="en-GB"/>
        </w:rPr>
        <w:t>2016</w:t>
      </w:r>
      <w:r>
        <w:rPr>
          <w:rFonts w:ascii="Arial" w:hAnsi="Arial" w:cs="Arial"/>
          <w:lang w:eastAsia="en-GB"/>
        </w:rPr>
        <w:t xml:space="preserve">) there is ‘participation through statutory institutions such as work councils, safety commissions and worker boards of </w:t>
      </w:r>
      <w:proofErr w:type="gramStart"/>
      <w:r>
        <w:rPr>
          <w:rFonts w:ascii="Arial" w:hAnsi="Arial" w:cs="Arial"/>
          <w:lang w:eastAsia="en-GB"/>
        </w:rPr>
        <w:t>directors’</w:t>
      </w:r>
      <w:proofErr w:type="gramEnd"/>
      <w:r>
        <w:rPr>
          <w:rFonts w:ascii="Arial" w:hAnsi="Arial" w:cs="Arial"/>
          <w:lang w:eastAsia="en-GB"/>
        </w:rPr>
        <w:t>.</w:t>
      </w:r>
    </w:p>
    <w:p w14:paraId="3EB8D854" w14:textId="4B36F6AB" w:rsidR="000B42F6" w:rsidRDefault="003F185D" w:rsidP="00D0293F">
      <w:pPr>
        <w:rPr>
          <w:rFonts w:ascii="Arial" w:hAnsi="Arial" w:cs="Arial"/>
          <w:lang w:eastAsia="en-GB"/>
        </w:rPr>
      </w:pPr>
      <w:r>
        <w:rPr>
          <w:rFonts w:ascii="Arial" w:hAnsi="Arial" w:cs="Arial"/>
          <w:lang w:eastAsia="en-GB"/>
        </w:rPr>
        <w:t xml:space="preserve">There </w:t>
      </w:r>
      <w:proofErr w:type="gramStart"/>
      <w:r>
        <w:rPr>
          <w:rFonts w:ascii="Arial" w:hAnsi="Arial" w:cs="Arial"/>
          <w:lang w:eastAsia="en-GB"/>
        </w:rPr>
        <w:t>is</w:t>
      </w:r>
      <w:proofErr w:type="gramEnd"/>
      <w:r>
        <w:rPr>
          <w:rFonts w:ascii="Arial" w:hAnsi="Arial" w:cs="Arial"/>
          <w:lang w:eastAsia="en-GB"/>
        </w:rPr>
        <w:t xml:space="preserve"> also dividend policies in the Netherlands </w:t>
      </w:r>
      <w:r w:rsidR="00D01B8E">
        <w:rPr>
          <w:rFonts w:ascii="Arial" w:hAnsi="Arial" w:cs="Arial"/>
          <w:lang w:eastAsia="en-GB"/>
        </w:rPr>
        <w:t>that mean dividends are ‘taxed at a lower rate than capital gains on stock ownership’, says Hommel (2011).</w:t>
      </w:r>
      <w:r w:rsidR="000A1AB5">
        <w:rPr>
          <w:rFonts w:ascii="Arial" w:hAnsi="Arial" w:cs="Arial"/>
          <w:lang w:eastAsia="en-GB"/>
        </w:rPr>
        <w:t xml:space="preserve"> This encourages directors to send dividends for more retained earnings.</w:t>
      </w:r>
    </w:p>
    <w:p w14:paraId="7C9863F4" w14:textId="5AA49B9B" w:rsidR="00C133DC" w:rsidRDefault="00C133DC" w:rsidP="00D0293F">
      <w:pPr>
        <w:rPr>
          <w:rFonts w:ascii="Arial" w:hAnsi="Arial" w:cs="Arial"/>
          <w:lang w:eastAsia="en-GB"/>
        </w:rPr>
      </w:pPr>
      <w:r>
        <w:rPr>
          <w:rFonts w:ascii="Arial" w:hAnsi="Arial" w:cs="Arial"/>
          <w:lang w:eastAsia="en-GB"/>
        </w:rPr>
        <w:t xml:space="preserve">Many consider the Netherlands as a tax haven, this is because ‘it reduces tax charges on interest, royalties, dividend and capital gains income from foreign subsidiaries’ says </w:t>
      </w:r>
      <w:r w:rsidR="009233B5">
        <w:rPr>
          <w:rFonts w:ascii="Arial" w:hAnsi="Arial" w:cs="Arial"/>
          <w:lang w:eastAsia="en-GB"/>
        </w:rPr>
        <w:t>Van Dijk et al. (2006)</w:t>
      </w:r>
      <w:r w:rsidR="000A1AB5">
        <w:rPr>
          <w:rFonts w:ascii="Arial" w:hAnsi="Arial" w:cs="Arial"/>
          <w:lang w:eastAsia="en-GB"/>
        </w:rPr>
        <w:t>, encouraging foreign investors to be based there.</w:t>
      </w:r>
    </w:p>
    <w:p w14:paraId="2DA2352A" w14:textId="6B81E617" w:rsidR="003A416D" w:rsidRPr="00B97543" w:rsidRDefault="003A416D" w:rsidP="00B97543">
      <w:pPr>
        <w:pStyle w:val="Heading1"/>
        <w:rPr>
          <w:lang w:eastAsia="en-GB"/>
        </w:rPr>
      </w:pPr>
      <w:bookmarkStart w:id="8" w:name="_Toc191203848"/>
      <w:r w:rsidRPr="00B97543">
        <w:rPr>
          <w:lang w:eastAsia="en-GB"/>
        </w:rPr>
        <w:t>Conclusion</w:t>
      </w:r>
      <w:bookmarkEnd w:id="8"/>
    </w:p>
    <w:p w14:paraId="2D0AF2BA" w14:textId="7EACA4BD" w:rsidR="00B97543" w:rsidRDefault="003A416D" w:rsidP="00D0293F">
      <w:pPr>
        <w:rPr>
          <w:rStyle w:val="Heading1Char"/>
        </w:rPr>
      </w:pPr>
      <w:r w:rsidRPr="00B97543">
        <w:rPr>
          <w:rFonts w:ascii="Arial" w:hAnsi="Arial" w:cs="Arial"/>
          <w:lang w:eastAsia="en-GB"/>
        </w:rPr>
        <w:t xml:space="preserve">As Beauty Crown becomes a public corporation, it is essential to follow the principles of corporate governance and agency theory. </w:t>
      </w:r>
      <w:proofErr w:type="gramStart"/>
      <w:r w:rsidRPr="00B97543">
        <w:rPr>
          <w:rFonts w:ascii="Arial" w:hAnsi="Arial" w:cs="Arial"/>
          <w:lang w:eastAsia="en-GB"/>
        </w:rPr>
        <w:t>In order to</w:t>
      </w:r>
      <w:proofErr w:type="gramEnd"/>
      <w:r w:rsidRPr="00B97543">
        <w:rPr>
          <w:rFonts w:ascii="Arial" w:hAnsi="Arial" w:cs="Arial"/>
          <w:lang w:eastAsia="en-GB"/>
        </w:rPr>
        <w:t xml:space="preserve"> guarantee family influence, strategic control mechanisms should be put in place, and director compensation should be in line with performance incentives. </w:t>
      </w:r>
      <w:proofErr w:type="gramStart"/>
      <w:r w:rsidRPr="00B97543">
        <w:rPr>
          <w:rFonts w:ascii="Arial" w:hAnsi="Arial" w:cs="Arial"/>
          <w:lang w:eastAsia="en-GB"/>
        </w:rPr>
        <w:t>In order to</w:t>
      </w:r>
      <w:proofErr w:type="gramEnd"/>
      <w:r w:rsidRPr="00B97543">
        <w:rPr>
          <w:rFonts w:ascii="Arial" w:hAnsi="Arial" w:cs="Arial"/>
          <w:lang w:eastAsia="en-GB"/>
        </w:rPr>
        <w:t xml:space="preserve"> make a well-informed judgement about the listing, it is necessary to thoroughly assess the differences in governance structures between the U</w:t>
      </w:r>
      <w:r w:rsidR="00FE6C5C">
        <w:rPr>
          <w:rFonts w:ascii="Arial" w:hAnsi="Arial" w:cs="Arial"/>
          <w:lang w:eastAsia="en-GB"/>
        </w:rPr>
        <w:t xml:space="preserve">K and </w:t>
      </w:r>
      <w:r w:rsidRPr="00B97543">
        <w:rPr>
          <w:rFonts w:ascii="Arial" w:hAnsi="Arial" w:cs="Arial"/>
          <w:lang w:eastAsia="en-GB"/>
        </w:rPr>
        <w:t>the Netherlands.</w:t>
      </w:r>
      <w:r w:rsidRPr="00B97543">
        <w:rPr>
          <w:rFonts w:ascii="Arial" w:hAnsi="Arial" w:cs="Arial"/>
          <w:lang w:eastAsia="en-GB"/>
        </w:rPr>
        <w:br/>
      </w:r>
      <w:r w:rsidRPr="00B97543">
        <w:rPr>
          <w:rFonts w:ascii="Arial" w:hAnsi="Arial" w:cs="Arial"/>
          <w:lang w:eastAsia="en-GB"/>
        </w:rPr>
        <w:br/>
      </w:r>
      <w:r w:rsidRPr="00B97543">
        <w:rPr>
          <w:rFonts w:ascii="Arial" w:hAnsi="Arial" w:cs="Arial"/>
          <w:lang w:eastAsia="en-GB"/>
        </w:rPr>
        <w:br/>
      </w:r>
      <w:r w:rsidRPr="00B97543">
        <w:rPr>
          <w:rFonts w:ascii="Arial" w:hAnsi="Arial" w:cs="Arial"/>
          <w:lang w:eastAsia="en-GB"/>
        </w:rPr>
        <w:br/>
      </w:r>
    </w:p>
    <w:p w14:paraId="1A14E0D5" w14:textId="77777777" w:rsidR="00151985" w:rsidRDefault="00151985" w:rsidP="00D0293F">
      <w:pPr>
        <w:rPr>
          <w:rStyle w:val="Heading1Char"/>
        </w:rPr>
      </w:pPr>
    </w:p>
    <w:p w14:paraId="1E24E306" w14:textId="77777777" w:rsidR="00151985" w:rsidRDefault="00151985" w:rsidP="00D0293F">
      <w:pPr>
        <w:rPr>
          <w:rStyle w:val="Heading1Char"/>
        </w:rPr>
      </w:pPr>
    </w:p>
    <w:p w14:paraId="3C22579C" w14:textId="77777777" w:rsidR="00151985" w:rsidRDefault="00151985" w:rsidP="00D0293F">
      <w:pPr>
        <w:rPr>
          <w:rStyle w:val="Heading1Char"/>
        </w:rPr>
      </w:pPr>
    </w:p>
    <w:p w14:paraId="53644542" w14:textId="77777777" w:rsidR="00151985" w:rsidRDefault="00151985" w:rsidP="00D0293F">
      <w:pPr>
        <w:rPr>
          <w:rStyle w:val="Heading1Char"/>
        </w:rPr>
      </w:pPr>
    </w:p>
    <w:p w14:paraId="513016AE" w14:textId="77777777" w:rsidR="00151985" w:rsidRDefault="00151985" w:rsidP="00D0293F">
      <w:pPr>
        <w:rPr>
          <w:rStyle w:val="Heading1Char"/>
        </w:rPr>
      </w:pPr>
    </w:p>
    <w:p w14:paraId="6849246D" w14:textId="77777777" w:rsidR="00151985" w:rsidRDefault="00151985" w:rsidP="00D0293F">
      <w:pPr>
        <w:rPr>
          <w:rStyle w:val="Heading1Char"/>
        </w:rPr>
      </w:pPr>
    </w:p>
    <w:p w14:paraId="0AB796C8" w14:textId="6FD6E3B4" w:rsidR="004476AE" w:rsidRDefault="00447AF9" w:rsidP="00D0293F">
      <w:pPr>
        <w:rPr>
          <w:rFonts w:ascii="Arial" w:hAnsi="Arial" w:cs="Arial"/>
          <w:lang w:eastAsia="en-GB"/>
        </w:rPr>
      </w:pPr>
      <w:bookmarkStart w:id="9" w:name="_Toc191203849"/>
      <w:r w:rsidRPr="00B97543">
        <w:rPr>
          <w:rStyle w:val="Heading1Char"/>
        </w:rPr>
        <w:lastRenderedPageBreak/>
        <w:t>Recommendation</w:t>
      </w:r>
      <w:r w:rsidR="00B97543">
        <w:rPr>
          <w:rStyle w:val="Heading1Char"/>
        </w:rPr>
        <w:t xml:space="preserve">s for the directors of </w:t>
      </w:r>
      <w:r w:rsidR="002C2CA2">
        <w:rPr>
          <w:rStyle w:val="Heading1Char"/>
        </w:rPr>
        <w:t>the company</w:t>
      </w:r>
      <w:bookmarkEnd w:id="9"/>
      <w:r w:rsidR="00D0293F" w:rsidRPr="00B97543">
        <w:rPr>
          <w:rFonts w:ascii="Arial" w:hAnsi="Arial" w:cs="Arial"/>
          <w:lang w:eastAsia="en-GB"/>
        </w:rPr>
        <w:br/>
      </w:r>
      <w:r w:rsidR="00D0293F" w:rsidRPr="00F41877">
        <w:rPr>
          <w:rStyle w:val="Heading2Char"/>
        </w:rPr>
        <w:t>Corporate Governance Policies and Approaches</w:t>
      </w:r>
      <w:r w:rsidR="00D0293F" w:rsidRPr="00B97543">
        <w:rPr>
          <w:rFonts w:ascii="Arial" w:hAnsi="Arial" w:cs="Arial"/>
          <w:lang w:eastAsia="en-GB"/>
        </w:rPr>
        <w:br/>
      </w:r>
      <w:r w:rsidR="00D0293F" w:rsidRPr="00B97543">
        <w:rPr>
          <w:rFonts w:ascii="Arial" w:hAnsi="Arial" w:cs="Arial"/>
          <w:lang w:eastAsia="en-GB"/>
        </w:rPr>
        <w:br/>
      </w:r>
      <w:r w:rsidR="0034364F">
        <w:rPr>
          <w:rFonts w:ascii="Arial" w:hAnsi="Arial" w:cs="Arial"/>
          <w:lang w:eastAsia="en-GB"/>
        </w:rPr>
        <w:t xml:space="preserve">At least half of the board should be formed by independent non-executive Directors to guarantee objectivity in the company, </w:t>
      </w:r>
      <w:r w:rsidR="000A511C">
        <w:rPr>
          <w:rFonts w:ascii="Arial" w:hAnsi="Arial" w:cs="Arial"/>
          <w:lang w:eastAsia="en-GB"/>
        </w:rPr>
        <w:t xml:space="preserve">Young (2003) says ‘greater NED representation on UK boards has helped raise general governance </w:t>
      </w:r>
      <w:proofErr w:type="gramStart"/>
      <w:r w:rsidR="000A511C">
        <w:rPr>
          <w:rFonts w:ascii="Arial" w:hAnsi="Arial" w:cs="Arial"/>
          <w:lang w:eastAsia="en-GB"/>
        </w:rPr>
        <w:t>standards’</w:t>
      </w:r>
      <w:proofErr w:type="gramEnd"/>
      <w:r w:rsidR="000A511C">
        <w:rPr>
          <w:rFonts w:ascii="Arial" w:hAnsi="Arial" w:cs="Arial"/>
          <w:lang w:eastAsia="en-GB"/>
        </w:rPr>
        <w:t xml:space="preserve">. </w:t>
      </w:r>
    </w:p>
    <w:p w14:paraId="0FF036F0" w14:textId="77777777" w:rsidR="00DB23C1" w:rsidRDefault="004476AE" w:rsidP="00D0293F">
      <w:pPr>
        <w:rPr>
          <w:rFonts w:ascii="Arial" w:hAnsi="Arial" w:cs="Arial"/>
          <w:lang w:eastAsia="en-GB"/>
        </w:rPr>
      </w:pPr>
      <w:r>
        <w:rPr>
          <w:rFonts w:ascii="Arial" w:hAnsi="Arial" w:cs="Arial"/>
          <w:lang w:eastAsia="en-GB"/>
        </w:rPr>
        <w:t>Transparency through strong financial controls will help with risk management and as such executive compensations should also match results to discourage too risky behaviour with the strategic decisions of the company.</w:t>
      </w:r>
      <w:r w:rsidR="00910E22">
        <w:rPr>
          <w:rFonts w:ascii="Arial" w:hAnsi="Arial" w:cs="Arial"/>
          <w:lang w:eastAsia="en-GB"/>
        </w:rPr>
        <w:t xml:space="preserve"> To do this the company should ‘routinely disclose audited, quantitative data concerning the financial position and performance which form the foundation of the information available to investors and regulators’</w:t>
      </w:r>
      <w:r w:rsidR="00BB420F">
        <w:rPr>
          <w:rFonts w:ascii="Arial" w:hAnsi="Arial" w:cs="Arial"/>
          <w:lang w:eastAsia="en-GB"/>
        </w:rPr>
        <w:t xml:space="preserve"> says Bushman and Smith (2003).</w:t>
      </w:r>
      <w:r w:rsidR="00D0293F" w:rsidRPr="00B97543">
        <w:rPr>
          <w:rFonts w:ascii="Arial" w:hAnsi="Arial" w:cs="Arial"/>
          <w:lang w:eastAsia="en-GB"/>
        </w:rPr>
        <w:br/>
      </w:r>
      <w:r w:rsidR="00505012">
        <w:rPr>
          <w:rFonts w:ascii="Arial" w:hAnsi="Arial" w:cs="Arial"/>
          <w:lang w:eastAsia="en-GB"/>
        </w:rPr>
        <w:t>In this way minority owners will have clear access to relevant information and ensure that they are not cheated out of the value of their investment.</w:t>
      </w:r>
    </w:p>
    <w:p w14:paraId="383912D4" w14:textId="3A613FCD" w:rsidR="00A27ECF" w:rsidRDefault="00DB23C1" w:rsidP="00D0293F">
      <w:pPr>
        <w:rPr>
          <w:rFonts w:ascii="Arial" w:hAnsi="Arial" w:cs="Arial"/>
          <w:lang w:eastAsia="en-GB"/>
        </w:rPr>
      </w:pPr>
      <w:r>
        <w:rPr>
          <w:rFonts w:ascii="Arial" w:hAnsi="Arial" w:cs="Arial"/>
          <w:lang w:eastAsia="en-GB"/>
        </w:rPr>
        <w:t xml:space="preserve">There should also be </w:t>
      </w:r>
      <w:r w:rsidR="009071E6">
        <w:rPr>
          <w:rFonts w:ascii="Arial" w:hAnsi="Arial" w:cs="Arial"/>
          <w:lang w:eastAsia="en-GB"/>
        </w:rPr>
        <w:t>dual class</w:t>
      </w:r>
      <w:r>
        <w:rPr>
          <w:rFonts w:ascii="Arial" w:hAnsi="Arial" w:cs="Arial"/>
          <w:lang w:eastAsia="en-GB"/>
        </w:rPr>
        <w:t xml:space="preserve"> shares to help keep the control of the company despite only owning 30% of the shares.</w:t>
      </w:r>
      <w:r w:rsidR="00D0293F" w:rsidRPr="00B97543">
        <w:rPr>
          <w:rFonts w:ascii="Arial" w:hAnsi="Arial" w:cs="Arial"/>
          <w:lang w:eastAsia="en-GB"/>
        </w:rPr>
        <w:br/>
      </w:r>
      <w:r w:rsidR="00D0293F" w:rsidRPr="00B97543">
        <w:rPr>
          <w:rFonts w:ascii="Arial" w:hAnsi="Arial" w:cs="Arial"/>
          <w:lang w:eastAsia="en-GB"/>
        </w:rPr>
        <w:br/>
      </w:r>
      <w:r w:rsidR="00D0293F" w:rsidRPr="00C3772C">
        <w:rPr>
          <w:rStyle w:val="Heading2Char"/>
        </w:rPr>
        <w:t>Compensation Structure for Directors</w:t>
      </w:r>
      <w:r w:rsidR="00D0293F" w:rsidRPr="00B97543">
        <w:rPr>
          <w:rFonts w:ascii="Arial" w:hAnsi="Arial" w:cs="Arial"/>
          <w:lang w:eastAsia="en-GB"/>
        </w:rPr>
        <w:br/>
        <w:t>Director incentives should be matched with long-term corporate performance</w:t>
      </w:r>
      <w:r w:rsidR="00881B45">
        <w:rPr>
          <w:rFonts w:ascii="Arial" w:hAnsi="Arial" w:cs="Arial"/>
          <w:lang w:eastAsia="en-GB"/>
        </w:rPr>
        <w:t xml:space="preserve"> as ‘total CEO compensation is related to financial measures of firm performance’ according to Jeppson et al. (2009).</w:t>
      </w:r>
      <w:r w:rsidR="003E4FB2">
        <w:rPr>
          <w:rFonts w:ascii="Arial" w:hAnsi="Arial" w:cs="Arial"/>
          <w:lang w:eastAsia="en-GB"/>
        </w:rPr>
        <w:t xml:space="preserve"> Offering stock options can also help match the interest of directors directly to the purpose of business expansion, and an annual remuneration policy will help inspire trust to investors due to the transparency of how the business will run.</w:t>
      </w:r>
      <w:r w:rsidR="00D0293F" w:rsidRPr="00B97543">
        <w:rPr>
          <w:rFonts w:ascii="Arial" w:hAnsi="Arial" w:cs="Arial"/>
          <w:lang w:eastAsia="en-GB"/>
        </w:rPr>
        <w:br/>
      </w:r>
      <w:r w:rsidR="003E4FB2" w:rsidRPr="00B97543">
        <w:rPr>
          <w:rFonts w:ascii="Arial" w:hAnsi="Arial" w:cs="Arial"/>
          <w:lang w:eastAsia="en-GB"/>
        </w:rPr>
        <w:t xml:space="preserve"> </w:t>
      </w:r>
      <w:r w:rsidR="00D0293F" w:rsidRPr="00B97543">
        <w:rPr>
          <w:rFonts w:ascii="Arial" w:hAnsi="Arial" w:cs="Arial"/>
          <w:lang w:eastAsia="en-GB"/>
        </w:rPr>
        <w:br/>
      </w:r>
      <w:r w:rsidR="00A27ECF" w:rsidRPr="00A27ECF">
        <w:rPr>
          <w:rStyle w:val="Heading2Char"/>
        </w:rPr>
        <w:t>Listing options</w:t>
      </w:r>
    </w:p>
    <w:p w14:paraId="229AF12D" w14:textId="049494AB" w:rsidR="00DB23C1" w:rsidRDefault="00DB23C1" w:rsidP="00D0293F">
      <w:pPr>
        <w:rPr>
          <w:rFonts w:ascii="Arial" w:hAnsi="Arial" w:cs="Arial"/>
          <w:lang w:eastAsia="en-GB"/>
        </w:rPr>
      </w:pPr>
      <w:r>
        <w:rPr>
          <w:rFonts w:ascii="Arial" w:hAnsi="Arial" w:cs="Arial"/>
          <w:lang w:eastAsia="en-GB"/>
        </w:rPr>
        <w:t xml:space="preserve">The Netherlands has a two-layer system for the board of directors with very strong supervisory control, and the workers </w:t>
      </w:r>
      <w:proofErr w:type="gramStart"/>
      <w:r>
        <w:rPr>
          <w:rFonts w:ascii="Arial" w:hAnsi="Arial" w:cs="Arial"/>
          <w:lang w:eastAsia="en-GB"/>
        </w:rPr>
        <w:t>have to</w:t>
      </w:r>
      <w:proofErr w:type="gramEnd"/>
      <w:r>
        <w:rPr>
          <w:rFonts w:ascii="Arial" w:hAnsi="Arial" w:cs="Arial"/>
          <w:lang w:eastAsia="en-GB"/>
        </w:rPr>
        <w:t xml:space="preserve"> be somehow involved in decisions about governance as the country has stronger labour rights. </w:t>
      </w:r>
      <w:r w:rsidR="009071E6">
        <w:rPr>
          <w:rFonts w:ascii="Arial" w:hAnsi="Arial" w:cs="Arial"/>
          <w:lang w:eastAsia="en-GB"/>
        </w:rPr>
        <w:t>However,</w:t>
      </w:r>
      <w:r>
        <w:rPr>
          <w:rFonts w:ascii="Arial" w:hAnsi="Arial" w:cs="Arial"/>
          <w:lang w:eastAsia="en-GB"/>
        </w:rPr>
        <w:t xml:space="preserve"> the country also offers more friendly dividend policies for shareholders resulting in increased retained profits, specially as a multinational company since there is tax exemptions for such companies.</w:t>
      </w:r>
    </w:p>
    <w:p w14:paraId="619946CD" w14:textId="27E15F4A" w:rsidR="00380C50" w:rsidRDefault="00DB23C1" w:rsidP="00D0293F">
      <w:pPr>
        <w:rPr>
          <w:rFonts w:ascii="Arial" w:hAnsi="Arial" w:cs="Arial"/>
          <w:lang w:eastAsia="en-GB"/>
        </w:rPr>
      </w:pPr>
      <w:r>
        <w:rPr>
          <w:rFonts w:ascii="Arial" w:hAnsi="Arial" w:cs="Arial"/>
          <w:lang w:eastAsia="en-GB"/>
        </w:rPr>
        <w:t>If the company values lighter control but more flexibility listing publicly in the UK is a better idea, whereas Netherlands listing can be better for strong investor trust in the company, tax advantages and a longer-term stability</w:t>
      </w:r>
      <w:r w:rsidR="00D0293F" w:rsidRPr="00B97543">
        <w:rPr>
          <w:rFonts w:ascii="Arial" w:hAnsi="Arial" w:cs="Arial"/>
          <w:lang w:eastAsia="en-GB"/>
        </w:rPr>
        <w:br/>
      </w:r>
      <w:r w:rsidR="00D0293F" w:rsidRPr="00B97543">
        <w:rPr>
          <w:rFonts w:ascii="Arial" w:hAnsi="Arial" w:cs="Arial"/>
          <w:lang w:eastAsia="en-GB"/>
        </w:rPr>
        <w:br/>
      </w:r>
      <w:r w:rsidR="00D0293F" w:rsidRPr="00B97543">
        <w:rPr>
          <w:rFonts w:ascii="Arial" w:hAnsi="Arial" w:cs="Arial"/>
          <w:lang w:eastAsia="en-GB"/>
        </w:rPr>
        <w:br/>
      </w:r>
    </w:p>
    <w:p w14:paraId="0F6FACFC" w14:textId="77777777" w:rsidR="00DB23C1" w:rsidRDefault="00DB23C1" w:rsidP="00D0293F">
      <w:pPr>
        <w:rPr>
          <w:rFonts w:ascii="Arial" w:hAnsi="Arial" w:cs="Arial"/>
          <w:lang w:eastAsia="en-GB"/>
        </w:rPr>
      </w:pPr>
    </w:p>
    <w:p w14:paraId="5F2CD98C" w14:textId="77777777" w:rsidR="00DB23C1" w:rsidRDefault="00DB23C1" w:rsidP="00D0293F">
      <w:pPr>
        <w:rPr>
          <w:rFonts w:ascii="Arial" w:hAnsi="Arial" w:cs="Arial"/>
          <w:lang w:eastAsia="en-GB"/>
        </w:rPr>
      </w:pPr>
    </w:p>
    <w:p w14:paraId="3CB08308" w14:textId="77777777" w:rsidR="00DB23C1" w:rsidRPr="00B97543" w:rsidRDefault="00DB23C1" w:rsidP="00D0293F">
      <w:pPr>
        <w:rPr>
          <w:rFonts w:ascii="Arial" w:hAnsi="Arial" w:cs="Arial"/>
          <w:lang w:eastAsia="en-GB"/>
        </w:rPr>
      </w:pPr>
    </w:p>
    <w:p w14:paraId="679CC932" w14:textId="19A620E8" w:rsidR="00110720" w:rsidRPr="00B97543" w:rsidRDefault="00110720" w:rsidP="00207ED8">
      <w:pPr>
        <w:pStyle w:val="Heading1"/>
      </w:pPr>
      <w:bookmarkStart w:id="10" w:name="_Toc191203850"/>
      <w:r w:rsidRPr="00B97543">
        <w:lastRenderedPageBreak/>
        <w:t>Reference</w:t>
      </w:r>
      <w:r w:rsidR="003A2B3F" w:rsidRPr="00B97543">
        <w:t>s</w:t>
      </w:r>
      <w:bookmarkEnd w:id="10"/>
    </w:p>
    <w:p w14:paraId="4AA28111" w14:textId="52737E43" w:rsidR="00EF3756" w:rsidRPr="00EF3756" w:rsidRDefault="00EF3756" w:rsidP="00EF3756">
      <w:pPr>
        <w:pStyle w:val="NormalWeb"/>
        <w:spacing w:after="240"/>
        <w:rPr>
          <w:rFonts w:ascii="Arial" w:hAnsi="Arial" w:cs="Arial"/>
          <w:sz w:val="22"/>
          <w:szCs w:val="22"/>
        </w:rPr>
      </w:pPr>
      <w:proofErr w:type="spellStart"/>
      <w:r w:rsidRPr="00EF3756">
        <w:rPr>
          <w:rFonts w:ascii="Arial" w:hAnsi="Arial" w:cs="Arial"/>
          <w:sz w:val="22"/>
          <w:szCs w:val="22"/>
        </w:rPr>
        <w:t>Ballwieser</w:t>
      </w:r>
      <w:proofErr w:type="spellEnd"/>
      <w:r w:rsidRPr="00EF3756">
        <w:rPr>
          <w:rFonts w:ascii="Arial" w:hAnsi="Arial" w:cs="Arial"/>
          <w:sz w:val="22"/>
          <w:szCs w:val="22"/>
        </w:rPr>
        <w:t>, W., Bamberg, G., Beckmann, M. J., Bester, H., Blickle, M., Ewert, R., ... &amp; Wilhelm, J. E. B. (2012). Agency theory, information, and incentives. Springer Science &amp; Business Media. Available at: https://books.google.co.uk/books?hl=en&amp;lr=&amp;id=wertCAAAQBAJ&amp;oi=fnd&amp;pg=PA1&amp;dq=agency+theory&amp;ots=LMy7phpg6E&amp;sig=ppOS27USr0NYJkltlDc32VKc0mk&amp;redir_esc=y#v=onepage&amp;q=agency%20theory&amp;f=false Accessed on: 15th February 2025</w:t>
      </w:r>
    </w:p>
    <w:p w14:paraId="0D21A529" w14:textId="2D6D3ABF" w:rsidR="00EF3756" w:rsidRPr="00EF3756" w:rsidRDefault="00EF3756" w:rsidP="00EF3756">
      <w:pPr>
        <w:pStyle w:val="NormalWeb"/>
        <w:spacing w:after="240"/>
        <w:rPr>
          <w:rFonts w:ascii="Arial" w:hAnsi="Arial" w:cs="Arial"/>
          <w:sz w:val="22"/>
          <w:szCs w:val="22"/>
        </w:rPr>
      </w:pPr>
      <w:r w:rsidRPr="00EF3756">
        <w:rPr>
          <w:rFonts w:ascii="Arial" w:hAnsi="Arial" w:cs="Arial"/>
          <w:sz w:val="22"/>
          <w:szCs w:val="22"/>
        </w:rPr>
        <w:t xml:space="preserve">Baran, L., Forst, A., &amp; Tony Via, M. (2023). </w:t>
      </w:r>
      <w:proofErr w:type="gramStart"/>
      <w:r w:rsidRPr="00EF3756">
        <w:rPr>
          <w:rFonts w:ascii="Arial" w:hAnsi="Arial" w:cs="Arial"/>
          <w:sz w:val="22"/>
          <w:szCs w:val="22"/>
        </w:rPr>
        <w:t>Dual</w:t>
      </w:r>
      <w:r w:rsidRPr="00EF3756">
        <w:rPr>
          <w:rFonts w:ascii="Cambria Math" w:hAnsi="Cambria Math" w:cs="Cambria Math"/>
          <w:sz w:val="22"/>
          <w:szCs w:val="22"/>
        </w:rPr>
        <w:t>‐</w:t>
      </w:r>
      <w:r w:rsidRPr="00EF3756">
        <w:rPr>
          <w:rFonts w:ascii="Arial" w:hAnsi="Arial" w:cs="Arial"/>
          <w:sz w:val="22"/>
          <w:szCs w:val="22"/>
        </w:rPr>
        <w:t>class</w:t>
      </w:r>
      <w:proofErr w:type="gramEnd"/>
      <w:r w:rsidRPr="00EF3756">
        <w:rPr>
          <w:rFonts w:ascii="Arial" w:hAnsi="Arial" w:cs="Arial"/>
          <w:sz w:val="22"/>
          <w:szCs w:val="22"/>
        </w:rPr>
        <w:t xml:space="preserve"> share structure and innovation. Journal of Financial Research, 46(1), 169-202. Available at: https://onlinelibrary.wiley.com/doi/full/10.1111/jfir.12311 Accessed on: 15th February 2025</w:t>
      </w:r>
    </w:p>
    <w:p w14:paraId="7DD1D818" w14:textId="6350CA49" w:rsidR="00EF3756" w:rsidRPr="00EF3756" w:rsidRDefault="00EF3756" w:rsidP="00EF3756">
      <w:pPr>
        <w:pStyle w:val="NormalWeb"/>
        <w:spacing w:after="240"/>
        <w:rPr>
          <w:rFonts w:ascii="Arial" w:hAnsi="Arial" w:cs="Arial"/>
          <w:sz w:val="22"/>
          <w:szCs w:val="22"/>
        </w:rPr>
      </w:pPr>
      <w:r w:rsidRPr="00EF3756">
        <w:rPr>
          <w:rFonts w:ascii="Arial" w:hAnsi="Arial" w:cs="Arial"/>
          <w:sz w:val="22"/>
          <w:szCs w:val="22"/>
        </w:rPr>
        <w:t>Bushman, R., &amp; Smith, J. (2003). Transparency, financial accounting Information. FRBNY Economic Policy Review, 9(1), 65-87. Available at: https://d1wqtxts1xzle7.cloudfront.net/49994316/Bushman_2003-Trans-EPR-libre.pdf?1477884180=&amp;response-content-disposition=inline%3B+filename%3DTransparency_financial_accounting_inform.pdf&amp;Expires=1740286654&amp;Signature=dUqhFgk1sUVUGMFT3q7GQ0i75yjRqraoIoSdSfiNvsvrdLZPiOQhMb5i0qPChiPiTPKnW2OxbTApNGI32LQBUdJPBbNo3Trwimbu5HJfBvebY2WBwFwuG1XWqeGNAohmzILp3uhPFV-Ro8F~7eXScT-PIE2lg3qOnUhCbQ2PRDsYTbX0ZmIUMT4MlspQWJ4pklA5N449IHyyiSUco8Tl8GPvNoV9KVk7pVlrhUJNg9nj41lbI-nh7x8fyw3ifJY-rvQAlN8WCW4yog1maBBpSr4qXddDTuxh31z3w8QZMA1aqx47nFktCo6yLEKU2FM6hIQpgLzZ-hkotgpxHYSlRQ__&amp;Key-Pair-Id=APKAJLOHF5GGSLRBV4ZA Accessed on: 15th February 2025</w:t>
      </w:r>
    </w:p>
    <w:p w14:paraId="45697AD3" w14:textId="7219D016" w:rsidR="00EF3756" w:rsidRPr="00EF3756" w:rsidRDefault="00EF3756" w:rsidP="00EF3756">
      <w:pPr>
        <w:pStyle w:val="NormalWeb"/>
        <w:spacing w:after="240"/>
        <w:rPr>
          <w:rFonts w:ascii="Arial" w:hAnsi="Arial" w:cs="Arial"/>
          <w:sz w:val="22"/>
          <w:szCs w:val="22"/>
        </w:rPr>
      </w:pPr>
      <w:r w:rsidRPr="009071E6">
        <w:rPr>
          <w:rFonts w:ascii="Arial" w:hAnsi="Arial" w:cs="Arial"/>
          <w:sz w:val="22"/>
          <w:szCs w:val="22"/>
          <w:lang w:val="es-ES"/>
        </w:rPr>
        <w:t xml:space="preserve">De Graaf, F. J., &amp; </w:t>
      </w:r>
      <w:proofErr w:type="spellStart"/>
      <w:r w:rsidRPr="009071E6">
        <w:rPr>
          <w:rFonts w:ascii="Arial" w:hAnsi="Arial" w:cs="Arial"/>
          <w:sz w:val="22"/>
          <w:szCs w:val="22"/>
          <w:lang w:val="es-ES"/>
        </w:rPr>
        <w:t>Herkströter</w:t>
      </w:r>
      <w:proofErr w:type="spellEnd"/>
      <w:r w:rsidRPr="009071E6">
        <w:rPr>
          <w:rFonts w:ascii="Arial" w:hAnsi="Arial" w:cs="Arial"/>
          <w:sz w:val="22"/>
          <w:szCs w:val="22"/>
          <w:lang w:val="es-ES"/>
        </w:rPr>
        <w:t xml:space="preserve">, C. A. (2007). </w:t>
      </w:r>
      <w:r w:rsidRPr="00EF3756">
        <w:rPr>
          <w:rFonts w:ascii="Arial" w:hAnsi="Arial" w:cs="Arial"/>
          <w:sz w:val="22"/>
          <w:szCs w:val="22"/>
        </w:rPr>
        <w:t>How corporate social performance is institutionalised within the governance structure: The Dutch corporate governance model. Journal of Business Ethics, 74, 177-189. Available at: https://link.springer.com/article/10.1007/s10551-006-9229-8 Accessed on: 15th February 2025</w:t>
      </w:r>
    </w:p>
    <w:p w14:paraId="7ABA8144" w14:textId="52F091E5" w:rsidR="00EF3756" w:rsidRPr="00EF3756" w:rsidRDefault="00EF3756" w:rsidP="00EF3756">
      <w:pPr>
        <w:pStyle w:val="NormalWeb"/>
        <w:spacing w:after="240"/>
        <w:rPr>
          <w:rFonts w:ascii="Arial" w:hAnsi="Arial" w:cs="Arial"/>
          <w:sz w:val="22"/>
          <w:szCs w:val="22"/>
        </w:rPr>
      </w:pPr>
      <w:r w:rsidRPr="00EF3756">
        <w:rPr>
          <w:rFonts w:ascii="Arial" w:hAnsi="Arial" w:cs="Arial"/>
          <w:sz w:val="22"/>
          <w:szCs w:val="22"/>
        </w:rPr>
        <w:t xml:space="preserve">Hommel, M. (2011). Dividend policy and ownership structure in the Netherlands. Unpublished Ph. D Dissertation. Tilburg University, Netherland: School of Economics and Management. Available online: </w:t>
      </w:r>
      <w:proofErr w:type="spellStart"/>
      <w:r w:rsidRPr="00EF3756">
        <w:rPr>
          <w:rFonts w:ascii="Arial" w:hAnsi="Arial" w:cs="Arial"/>
          <w:sz w:val="22"/>
          <w:szCs w:val="22"/>
        </w:rPr>
        <w:t>arno</w:t>
      </w:r>
      <w:proofErr w:type="spellEnd"/>
      <w:r w:rsidRPr="00EF3756">
        <w:rPr>
          <w:rFonts w:ascii="Arial" w:hAnsi="Arial" w:cs="Arial"/>
          <w:sz w:val="22"/>
          <w:szCs w:val="22"/>
        </w:rPr>
        <w:t xml:space="preserve">. </w:t>
      </w:r>
      <w:proofErr w:type="spellStart"/>
      <w:r w:rsidRPr="00EF3756">
        <w:rPr>
          <w:rFonts w:ascii="Arial" w:hAnsi="Arial" w:cs="Arial"/>
          <w:sz w:val="22"/>
          <w:szCs w:val="22"/>
        </w:rPr>
        <w:t>uvt</w:t>
      </w:r>
      <w:proofErr w:type="spellEnd"/>
      <w:r w:rsidRPr="00EF3756">
        <w:rPr>
          <w:rFonts w:ascii="Arial" w:hAnsi="Arial" w:cs="Arial"/>
          <w:sz w:val="22"/>
          <w:szCs w:val="22"/>
        </w:rPr>
        <w:t xml:space="preserve">. </w:t>
      </w:r>
      <w:proofErr w:type="spellStart"/>
      <w:r w:rsidRPr="00EF3756">
        <w:rPr>
          <w:rFonts w:ascii="Arial" w:hAnsi="Arial" w:cs="Arial"/>
          <w:sz w:val="22"/>
          <w:szCs w:val="22"/>
        </w:rPr>
        <w:t>nl</w:t>
      </w:r>
      <w:proofErr w:type="spellEnd"/>
      <w:r w:rsidRPr="00EF3756">
        <w:rPr>
          <w:rFonts w:ascii="Arial" w:hAnsi="Arial" w:cs="Arial"/>
          <w:sz w:val="22"/>
          <w:szCs w:val="22"/>
        </w:rPr>
        <w:t xml:space="preserve">/show. </w:t>
      </w:r>
      <w:proofErr w:type="spellStart"/>
      <w:r w:rsidRPr="00EF3756">
        <w:rPr>
          <w:rFonts w:ascii="Arial" w:hAnsi="Arial" w:cs="Arial"/>
          <w:sz w:val="22"/>
          <w:szCs w:val="22"/>
        </w:rPr>
        <w:t>cgi</w:t>
      </w:r>
      <w:proofErr w:type="spellEnd"/>
      <w:r w:rsidRPr="00EF3756">
        <w:rPr>
          <w:rFonts w:ascii="Arial" w:hAnsi="Arial" w:cs="Arial"/>
          <w:sz w:val="22"/>
          <w:szCs w:val="22"/>
        </w:rPr>
        <w:t>. Available at: https://d1wqtxts1xzle7.cloudfront.net/32019879/file115307-libre.pdf?1393910541=&amp;response-content-disposition=inline%3B+filename%3DDividend_policy_and_ownership_structure.pdf&amp;Expires=1740283686&amp;Signature=deqloEV6QSG~3zmX0DA2xh8PMbCojfSHp64cPZeoeuThaiDE-10qYW6nZ4V3QiDxtixwfzYHvfDyTM7-wk6vSou8AFkayxuJt9q0pKhK3fRLANLbW1B7Z9AUPv7Dd2XXADP7tX4AA7J99c7pv1VGHg8Mhriv5PbUd7A3SMqrT64BYWvL1sHKnbp6UYsW0oQarXyzWxEkv9CiS4A~clFWEp9duBNHMZQFNSZ6LB31vRYgd-gKmhySggSPDfN7Eq1uaumzEEPx1ZgdQ~O2yjBb3u1zrXd-AZck-3JBqNMvHrc1PNb2znh3VM3CUX5sCnE9COYUtD~nYqTiHlwPHCw4bw__&amp;Key-Pair-Id=APKAJLOHF5GGSLRBV4ZA Accessed on: 15th February 2025</w:t>
      </w:r>
    </w:p>
    <w:p w14:paraId="31C13F83" w14:textId="4A9F0E33" w:rsidR="00EF3756" w:rsidRPr="00EF3756" w:rsidRDefault="00EF3756" w:rsidP="00EF3756">
      <w:pPr>
        <w:pStyle w:val="NormalWeb"/>
        <w:spacing w:after="240"/>
        <w:rPr>
          <w:rFonts w:ascii="Arial" w:hAnsi="Arial" w:cs="Arial"/>
          <w:sz w:val="22"/>
          <w:szCs w:val="22"/>
        </w:rPr>
      </w:pPr>
      <w:r w:rsidRPr="00EF3756">
        <w:rPr>
          <w:rFonts w:ascii="Arial" w:hAnsi="Arial" w:cs="Arial"/>
          <w:sz w:val="22"/>
          <w:szCs w:val="22"/>
        </w:rPr>
        <w:t xml:space="preserve">Jeppson, C. T., Smith, W. W., &amp; Stone, R. S. (2009). CEO compensation and firm performance: Is there any </w:t>
      </w:r>
      <w:proofErr w:type="gramStart"/>
      <w:r w:rsidRPr="00EF3756">
        <w:rPr>
          <w:rFonts w:ascii="Arial" w:hAnsi="Arial" w:cs="Arial"/>
          <w:sz w:val="22"/>
          <w:szCs w:val="22"/>
        </w:rPr>
        <w:t>relationship?.</w:t>
      </w:r>
      <w:proofErr w:type="gramEnd"/>
      <w:r w:rsidRPr="00EF3756">
        <w:rPr>
          <w:rFonts w:ascii="Arial" w:hAnsi="Arial" w:cs="Arial"/>
          <w:sz w:val="22"/>
          <w:szCs w:val="22"/>
        </w:rPr>
        <w:t xml:space="preserve"> Journal of Business &amp; Economics Research (JBER), 7(11). Available at: https://core.ac.uk/download/pdf/268111609.pdf Accessed on: 15th February 2025</w:t>
      </w:r>
    </w:p>
    <w:p w14:paraId="0144C35C" w14:textId="076F0EFF" w:rsidR="00EF3756" w:rsidRPr="00EF3756" w:rsidRDefault="00EF3756" w:rsidP="00EF3756">
      <w:pPr>
        <w:pStyle w:val="NormalWeb"/>
        <w:spacing w:after="240"/>
        <w:rPr>
          <w:rFonts w:ascii="Arial" w:hAnsi="Arial" w:cs="Arial"/>
          <w:sz w:val="22"/>
          <w:szCs w:val="22"/>
        </w:rPr>
      </w:pPr>
      <w:proofErr w:type="spellStart"/>
      <w:r w:rsidRPr="00EF3756">
        <w:rPr>
          <w:rFonts w:ascii="Arial" w:hAnsi="Arial" w:cs="Arial"/>
          <w:sz w:val="22"/>
          <w:szCs w:val="22"/>
        </w:rPr>
        <w:lastRenderedPageBreak/>
        <w:t>Ramondt</w:t>
      </w:r>
      <w:proofErr w:type="spellEnd"/>
      <w:r w:rsidRPr="00EF3756">
        <w:rPr>
          <w:rFonts w:ascii="Arial" w:hAnsi="Arial" w:cs="Arial"/>
          <w:sz w:val="22"/>
          <w:szCs w:val="22"/>
        </w:rPr>
        <w:t>, J. (2016). Managing Dualism in Dutch Employee Representation. International Studies of Management &amp; Organization, 17(2), 78-85. Available at: https://www.tandfonline.com/doi/pdf/10.1080/00208825.1987.11656456 Accessed on: 15th February 2025</w:t>
      </w:r>
    </w:p>
    <w:p w14:paraId="200568EE" w14:textId="29CF0E94" w:rsidR="00EF3756" w:rsidRPr="00EF3756" w:rsidRDefault="00EF3756" w:rsidP="00EF3756">
      <w:pPr>
        <w:pStyle w:val="NormalWeb"/>
        <w:spacing w:after="240"/>
        <w:rPr>
          <w:rFonts w:ascii="Arial" w:hAnsi="Arial" w:cs="Arial"/>
          <w:sz w:val="22"/>
          <w:szCs w:val="22"/>
        </w:rPr>
      </w:pPr>
      <w:r w:rsidRPr="00EF3756">
        <w:rPr>
          <w:rFonts w:ascii="Arial" w:hAnsi="Arial" w:cs="Arial"/>
          <w:sz w:val="22"/>
          <w:szCs w:val="22"/>
        </w:rPr>
        <w:t>Thomas, N. (2022). Golden shares and social enterprise. Harv. Bus. L. Rev., 12, 157. Available at: https://heinonline.org/HOL/LandingPage?handle=hein.journals/hbusrew12&amp;div=8&amp;id=&amp;page= Accessed on: 15th February 2025</w:t>
      </w:r>
    </w:p>
    <w:p w14:paraId="68378493" w14:textId="5D6C964E" w:rsidR="00EF3756" w:rsidRPr="00EF3756" w:rsidRDefault="00EF3756" w:rsidP="00EF3756">
      <w:pPr>
        <w:pStyle w:val="NormalWeb"/>
        <w:spacing w:after="240"/>
        <w:rPr>
          <w:rFonts w:ascii="Arial" w:hAnsi="Arial" w:cs="Arial"/>
          <w:sz w:val="22"/>
          <w:szCs w:val="22"/>
        </w:rPr>
      </w:pPr>
      <w:r w:rsidRPr="00EF3756">
        <w:rPr>
          <w:rFonts w:ascii="Arial" w:hAnsi="Arial" w:cs="Arial"/>
          <w:sz w:val="22"/>
          <w:szCs w:val="22"/>
        </w:rPr>
        <w:t>Vaccaro, A., &amp; Madsen, P. (2009). Transparency in business and society: introduction to the special issue. Ethics &amp; Information Technology, 11(2). Available at: https://d1wqtxts1xzle7.cloudfront.net/41733865/Transparency_in_business_and_society_int20160129-13875-1bi2rcc-libre.pdf?1454081203=&amp;response-content-disposition=inline%3B+filename%3DTransparency_in_business_and_society_int.pdf&amp;Expires=1740280613&amp;Signature=SAuliucKc8Z-z5~7OqbkVVzPE6iZKrlcnvAb3e87k8mjUpy43WOvz7vzQ8WLLjUjoL6bXgGXK6U3y3k1rLvcuMqlFK1UEWMSBgPqeJv4vCpjJ8ib1EjWq4CttxnKtHlnNal9Uw2d2~PMeQewgxDnl4a84flRZ2JbToscqwrLmkaRShyQq2V3EzD27dpBj4Btzpx1Qhhy9B87YF8R6~6mDSiUmIGTKb2O0K~YIcg4zuOp4qr1tUlWR~aZTCt-gmFIGr0QvhIadpzLgDNuCd5Q7vewFV1cDk5kTfyY3tj4k1VLWWQ2xFQ7AM8d~-PYUJ8ImIf6~NMOU6K3dnLiHrS6jw__&amp;Key-Pair-Id=APKAJLOHF5GGSLRBV4ZA Accessed on: 15th February 2025</w:t>
      </w:r>
    </w:p>
    <w:p w14:paraId="74658CD3" w14:textId="06A0AF2A" w:rsidR="00EF3756" w:rsidRPr="00EF3756" w:rsidRDefault="00EF3756" w:rsidP="00EF3756">
      <w:pPr>
        <w:pStyle w:val="NormalWeb"/>
        <w:spacing w:after="240"/>
        <w:rPr>
          <w:rFonts w:ascii="Arial" w:hAnsi="Arial" w:cs="Arial"/>
          <w:sz w:val="22"/>
          <w:szCs w:val="22"/>
        </w:rPr>
      </w:pPr>
      <w:r w:rsidRPr="00EF3756">
        <w:rPr>
          <w:rFonts w:ascii="Arial" w:hAnsi="Arial" w:cs="Arial"/>
          <w:sz w:val="22"/>
          <w:szCs w:val="22"/>
        </w:rPr>
        <w:t>Van Dijk, M., Weyzig, F., &amp; Murphy, R. (2006). The Netherlands: a tax haven? (Vol. 5). Amsterdam: SOMO. Available at: https://bibalex.org/baifa/Attachment/Documents/129156.pdf Accessed on: 15th February 2025</w:t>
      </w:r>
    </w:p>
    <w:p w14:paraId="68DA01B8" w14:textId="008EF02D" w:rsidR="00EF3756" w:rsidRPr="00EF3756" w:rsidRDefault="00EF3756" w:rsidP="00EF3756">
      <w:pPr>
        <w:pStyle w:val="NormalWeb"/>
        <w:spacing w:after="240"/>
        <w:rPr>
          <w:rFonts w:ascii="Arial" w:hAnsi="Arial" w:cs="Arial"/>
          <w:sz w:val="22"/>
          <w:szCs w:val="22"/>
        </w:rPr>
      </w:pPr>
      <w:r w:rsidRPr="00EF3756">
        <w:rPr>
          <w:rFonts w:ascii="Arial" w:hAnsi="Arial" w:cs="Arial"/>
          <w:sz w:val="22"/>
          <w:szCs w:val="22"/>
        </w:rPr>
        <w:t>Young, S. (2003). The increasing use of non</w:t>
      </w:r>
      <w:r w:rsidRPr="00EF3756">
        <w:rPr>
          <w:rFonts w:ascii="Cambria Math" w:hAnsi="Cambria Math" w:cs="Cambria Math"/>
          <w:sz w:val="22"/>
          <w:szCs w:val="22"/>
        </w:rPr>
        <w:t>‐</w:t>
      </w:r>
      <w:r w:rsidRPr="00EF3756">
        <w:rPr>
          <w:rFonts w:ascii="Arial" w:hAnsi="Arial" w:cs="Arial"/>
          <w:sz w:val="22"/>
          <w:szCs w:val="22"/>
        </w:rPr>
        <w:t>executive directors: its impact on UK board structure and governance arrangements. Journal of Business Finance &amp; Accounting, 27(9</w:t>
      </w:r>
      <w:r w:rsidRPr="00EF3756">
        <w:rPr>
          <w:rFonts w:ascii="Cambria Math" w:hAnsi="Cambria Math" w:cs="Cambria Math"/>
          <w:sz w:val="22"/>
          <w:szCs w:val="22"/>
        </w:rPr>
        <w:t>‐</w:t>
      </w:r>
      <w:r w:rsidRPr="00EF3756">
        <w:rPr>
          <w:rFonts w:ascii="Arial" w:hAnsi="Arial" w:cs="Arial"/>
          <w:sz w:val="22"/>
          <w:szCs w:val="22"/>
        </w:rPr>
        <w:t>10), 1311-1342. Available at: https://onlinelibrary.wiley.com/doi/abs/10.1111/1468-5957.00358 Accessed on: 15th February 2025</w:t>
      </w:r>
    </w:p>
    <w:p w14:paraId="2D108E31" w14:textId="0E80DC45" w:rsidR="00881B45" w:rsidRPr="00881B45" w:rsidRDefault="00EF3756" w:rsidP="00EF3756">
      <w:pPr>
        <w:pStyle w:val="NormalWeb"/>
        <w:spacing w:after="240" w:afterAutospacing="0"/>
      </w:pPr>
      <w:r w:rsidRPr="00EF3756">
        <w:rPr>
          <w:rFonts w:ascii="Arial" w:hAnsi="Arial" w:cs="Arial"/>
          <w:sz w:val="22"/>
          <w:szCs w:val="22"/>
        </w:rPr>
        <w:t xml:space="preserve">van den </w:t>
      </w:r>
      <w:proofErr w:type="spellStart"/>
      <w:r w:rsidRPr="00EF3756">
        <w:rPr>
          <w:rFonts w:ascii="Arial" w:hAnsi="Arial" w:cs="Arial"/>
          <w:sz w:val="22"/>
          <w:szCs w:val="22"/>
        </w:rPr>
        <w:t>Muijsenbergh</w:t>
      </w:r>
      <w:proofErr w:type="spellEnd"/>
      <w:r w:rsidRPr="00EF3756">
        <w:rPr>
          <w:rFonts w:ascii="Arial" w:hAnsi="Arial" w:cs="Arial"/>
          <w:sz w:val="22"/>
          <w:szCs w:val="22"/>
        </w:rPr>
        <w:t xml:space="preserve">, W. (2002). Corporate Governance: The Dutch Experience. </w:t>
      </w:r>
      <w:proofErr w:type="spellStart"/>
      <w:r w:rsidRPr="00EF3756">
        <w:rPr>
          <w:rFonts w:ascii="Arial" w:hAnsi="Arial" w:cs="Arial"/>
          <w:sz w:val="22"/>
          <w:szCs w:val="22"/>
        </w:rPr>
        <w:t>Transnat'l</w:t>
      </w:r>
      <w:proofErr w:type="spellEnd"/>
      <w:r w:rsidRPr="00EF3756">
        <w:rPr>
          <w:rFonts w:ascii="Arial" w:hAnsi="Arial" w:cs="Arial"/>
          <w:sz w:val="22"/>
          <w:szCs w:val="22"/>
        </w:rPr>
        <w:t xml:space="preserve"> Law., 16, 63. Available at: https://heinonline.org/HOL/LandingPage?handle=hein.journals/tranl16&amp;div=9&amp;id=&amp;page= Accessed on: 15th February 2025</w:t>
      </w:r>
    </w:p>
    <w:sectPr w:rsidR="00881B45" w:rsidRPr="00881B45">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5681F" w14:textId="77777777" w:rsidR="00F7537A" w:rsidRDefault="00F7537A" w:rsidP="009345E1">
      <w:pPr>
        <w:spacing w:after="0" w:line="240" w:lineRule="auto"/>
      </w:pPr>
      <w:r>
        <w:separator/>
      </w:r>
    </w:p>
  </w:endnote>
  <w:endnote w:type="continuationSeparator" w:id="0">
    <w:p w14:paraId="252DF11B" w14:textId="77777777" w:rsidR="00F7537A" w:rsidRDefault="00F7537A" w:rsidP="00934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F12DC" w14:textId="77777777" w:rsidR="009345E1" w:rsidRDefault="009345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4248875"/>
      <w:docPartObj>
        <w:docPartGallery w:val="Page Numbers (Bottom of Page)"/>
        <w:docPartUnique/>
      </w:docPartObj>
    </w:sdtPr>
    <w:sdtEndPr>
      <w:rPr>
        <w:noProof/>
      </w:rPr>
    </w:sdtEndPr>
    <w:sdtContent>
      <w:p w14:paraId="1B45D1E8" w14:textId="39D291DE" w:rsidR="009345E1" w:rsidRDefault="009345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0206E4" w14:textId="77777777" w:rsidR="009345E1" w:rsidRDefault="009345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ABF10" w14:textId="77777777" w:rsidR="009345E1" w:rsidRDefault="00934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2B11C" w14:textId="77777777" w:rsidR="00F7537A" w:rsidRDefault="00F7537A" w:rsidP="009345E1">
      <w:pPr>
        <w:spacing w:after="0" w:line="240" w:lineRule="auto"/>
      </w:pPr>
      <w:r>
        <w:separator/>
      </w:r>
    </w:p>
  </w:footnote>
  <w:footnote w:type="continuationSeparator" w:id="0">
    <w:p w14:paraId="43E4C969" w14:textId="77777777" w:rsidR="00F7537A" w:rsidRDefault="00F7537A" w:rsidP="009345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4271A" w14:textId="77777777" w:rsidR="009345E1" w:rsidRDefault="009345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8C415" w14:textId="77777777" w:rsidR="009345E1" w:rsidRDefault="009345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47B9B" w14:textId="77777777" w:rsidR="009345E1" w:rsidRDefault="009345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F14F64"/>
    <w:multiLevelType w:val="multilevel"/>
    <w:tmpl w:val="E1669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716697"/>
    <w:multiLevelType w:val="multilevel"/>
    <w:tmpl w:val="EE887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A56966"/>
    <w:multiLevelType w:val="multilevel"/>
    <w:tmpl w:val="64B4D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E406347"/>
    <w:multiLevelType w:val="multilevel"/>
    <w:tmpl w:val="D4740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1208222">
    <w:abstractNumId w:val="0"/>
  </w:num>
  <w:num w:numId="2" w16cid:durableId="277682809">
    <w:abstractNumId w:val="3"/>
  </w:num>
  <w:num w:numId="3" w16cid:durableId="422917525">
    <w:abstractNumId w:val="2"/>
  </w:num>
  <w:num w:numId="4" w16cid:durableId="668410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16D"/>
    <w:rsid w:val="00007A96"/>
    <w:rsid w:val="000126E2"/>
    <w:rsid w:val="00013997"/>
    <w:rsid w:val="00016C8A"/>
    <w:rsid w:val="000363FE"/>
    <w:rsid w:val="0004470A"/>
    <w:rsid w:val="00054AB4"/>
    <w:rsid w:val="00057113"/>
    <w:rsid w:val="00061903"/>
    <w:rsid w:val="0007333C"/>
    <w:rsid w:val="0007549F"/>
    <w:rsid w:val="00076707"/>
    <w:rsid w:val="000773CE"/>
    <w:rsid w:val="000A1AB5"/>
    <w:rsid w:val="000A315D"/>
    <w:rsid w:val="000A511C"/>
    <w:rsid w:val="000A7651"/>
    <w:rsid w:val="000B42F6"/>
    <w:rsid w:val="000B6B9B"/>
    <w:rsid w:val="000C07F4"/>
    <w:rsid w:val="000C19B9"/>
    <w:rsid w:val="000C79DA"/>
    <w:rsid w:val="000D4D82"/>
    <w:rsid w:val="000F6AFF"/>
    <w:rsid w:val="00110720"/>
    <w:rsid w:val="00111C7C"/>
    <w:rsid w:val="001176A6"/>
    <w:rsid w:val="0012042C"/>
    <w:rsid w:val="00126C83"/>
    <w:rsid w:val="0013164E"/>
    <w:rsid w:val="0013179D"/>
    <w:rsid w:val="00151985"/>
    <w:rsid w:val="001C31DD"/>
    <w:rsid w:val="001C3244"/>
    <w:rsid w:val="001D2160"/>
    <w:rsid w:val="001D4647"/>
    <w:rsid w:val="001E4DFE"/>
    <w:rsid w:val="00207ED8"/>
    <w:rsid w:val="002550C2"/>
    <w:rsid w:val="0028299C"/>
    <w:rsid w:val="002C2CA2"/>
    <w:rsid w:val="002D7F87"/>
    <w:rsid w:val="002E4600"/>
    <w:rsid w:val="002E5E08"/>
    <w:rsid w:val="0030280A"/>
    <w:rsid w:val="003039F2"/>
    <w:rsid w:val="0034364F"/>
    <w:rsid w:val="003643BA"/>
    <w:rsid w:val="0037038E"/>
    <w:rsid w:val="00380C50"/>
    <w:rsid w:val="003823A9"/>
    <w:rsid w:val="003871C4"/>
    <w:rsid w:val="003A2B3F"/>
    <w:rsid w:val="003A416D"/>
    <w:rsid w:val="003C4D44"/>
    <w:rsid w:val="003C4F99"/>
    <w:rsid w:val="003E4FB2"/>
    <w:rsid w:val="003F185D"/>
    <w:rsid w:val="003F429C"/>
    <w:rsid w:val="00400CD4"/>
    <w:rsid w:val="00430926"/>
    <w:rsid w:val="00431F31"/>
    <w:rsid w:val="004476AE"/>
    <w:rsid w:val="00447AF9"/>
    <w:rsid w:val="00447FCB"/>
    <w:rsid w:val="00457EB5"/>
    <w:rsid w:val="004666C5"/>
    <w:rsid w:val="004701EF"/>
    <w:rsid w:val="00472048"/>
    <w:rsid w:val="00483D65"/>
    <w:rsid w:val="004863B2"/>
    <w:rsid w:val="00492F47"/>
    <w:rsid w:val="00493A76"/>
    <w:rsid w:val="004B053B"/>
    <w:rsid w:val="004C2EA5"/>
    <w:rsid w:val="004D7770"/>
    <w:rsid w:val="004F3447"/>
    <w:rsid w:val="004F4C62"/>
    <w:rsid w:val="004F64C1"/>
    <w:rsid w:val="00500F5E"/>
    <w:rsid w:val="00505012"/>
    <w:rsid w:val="005050E9"/>
    <w:rsid w:val="00521A90"/>
    <w:rsid w:val="005338AF"/>
    <w:rsid w:val="00554867"/>
    <w:rsid w:val="0057440B"/>
    <w:rsid w:val="00587EF9"/>
    <w:rsid w:val="005C0866"/>
    <w:rsid w:val="005C0B14"/>
    <w:rsid w:val="005D4165"/>
    <w:rsid w:val="005E47CB"/>
    <w:rsid w:val="005F68DA"/>
    <w:rsid w:val="006323FE"/>
    <w:rsid w:val="00653305"/>
    <w:rsid w:val="00655E2D"/>
    <w:rsid w:val="00677D1B"/>
    <w:rsid w:val="006802C0"/>
    <w:rsid w:val="00696120"/>
    <w:rsid w:val="006F163B"/>
    <w:rsid w:val="00733AE5"/>
    <w:rsid w:val="00737711"/>
    <w:rsid w:val="007639A3"/>
    <w:rsid w:val="00783A24"/>
    <w:rsid w:val="007B4900"/>
    <w:rsid w:val="007C2C8E"/>
    <w:rsid w:val="007C62A2"/>
    <w:rsid w:val="007E3EDA"/>
    <w:rsid w:val="007F25A4"/>
    <w:rsid w:val="00836EF7"/>
    <w:rsid w:val="00881B45"/>
    <w:rsid w:val="0089067B"/>
    <w:rsid w:val="008973BB"/>
    <w:rsid w:val="008A19FB"/>
    <w:rsid w:val="008A5D8E"/>
    <w:rsid w:val="008B4C9A"/>
    <w:rsid w:val="008B5F49"/>
    <w:rsid w:val="008C1EA6"/>
    <w:rsid w:val="008D66B2"/>
    <w:rsid w:val="008F0CAA"/>
    <w:rsid w:val="008F21D8"/>
    <w:rsid w:val="008F633C"/>
    <w:rsid w:val="0090030D"/>
    <w:rsid w:val="00901EC0"/>
    <w:rsid w:val="009059C3"/>
    <w:rsid w:val="009071E6"/>
    <w:rsid w:val="00910E22"/>
    <w:rsid w:val="00914C01"/>
    <w:rsid w:val="009233B5"/>
    <w:rsid w:val="009257C8"/>
    <w:rsid w:val="009345E1"/>
    <w:rsid w:val="009426D4"/>
    <w:rsid w:val="009551C9"/>
    <w:rsid w:val="009778D9"/>
    <w:rsid w:val="00997C46"/>
    <w:rsid w:val="009A15EF"/>
    <w:rsid w:val="009A3C36"/>
    <w:rsid w:val="009C4421"/>
    <w:rsid w:val="009C521D"/>
    <w:rsid w:val="009C66E1"/>
    <w:rsid w:val="009E24D3"/>
    <w:rsid w:val="00A070A0"/>
    <w:rsid w:val="00A27ECF"/>
    <w:rsid w:val="00A3544C"/>
    <w:rsid w:val="00A37CA1"/>
    <w:rsid w:val="00A40A86"/>
    <w:rsid w:val="00A80087"/>
    <w:rsid w:val="00A81187"/>
    <w:rsid w:val="00A8199A"/>
    <w:rsid w:val="00A86989"/>
    <w:rsid w:val="00AA4BA6"/>
    <w:rsid w:val="00AB05C0"/>
    <w:rsid w:val="00AC3E94"/>
    <w:rsid w:val="00B125D3"/>
    <w:rsid w:val="00B36BBC"/>
    <w:rsid w:val="00B739A0"/>
    <w:rsid w:val="00B73C0D"/>
    <w:rsid w:val="00B97543"/>
    <w:rsid w:val="00BB420F"/>
    <w:rsid w:val="00BC3974"/>
    <w:rsid w:val="00BD0221"/>
    <w:rsid w:val="00BD0C40"/>
    <w:rsid w:val="00C133DC"/>
    <w:rsid w:val="00C3772C"/>
    <w:rsid w:val="00C40706"/>
    <w:rsid w:val="00C413A0"/>
    <w:rsid w:val="00C51097"/>
    <w:rsid w:val="00C72B19"/>
    <w:rsid w:val="00C90E2F"/>
    <w:rsid w:val="00CB004F"/>
    <w:rsid w:val="00CE531C"/>
    <w:rsid w:val="00D01B8E"/>
    <w:rsid w:val="00D0293F"/>
    <w:rsid w:val="00D461F8"/>
    <w:rsid w:val="00D63453"/>
    <w:rsid w:val="00D66954"/>
    <w:rsid w:val="00D72130"/>
    <w:rsid w:val="00D77AB3"/>
    <w:rsid w:val="00D80B42"/>
    <w:rsid w:val="00D936CC"/>
    <w:rsid w:val="00DB23C1"/>
    <w:rsid w:val="00DB4E89"/>
    <w:rsid w:val="00DD36A1"/>
    <w:rsid w:val="00DE0207"/>
    <w:rsid w:val="00E375EB"/>
    <w:rsid w:val="00E42D92"/>
    <w:rsid w:val="00E45B81"/>
    <w:rsid w:val="00E51160"/>
    <w:rsid w:val="00E64B6E"/>
    <w:rsid w:val="00E75827"/>
    <w:rsid w:val="00E773C6"/>
    <w:rsid w:val="00E92801"/>
    <w:rsid w:val="00EB2264"/>
    <w:rsid w:val="00EB56F6"/>
    <w:rsid w:val="00EB5948"/>
    <w:rsid w:val="00EE64C5"/>
    <w:rsid w:val="00EF3756"/>
    <w:rsid w:val="00F2001E"/>
    <w:rsid w:val="00F265B5"/>
    <w:rsid w:val="00F31667"/>
    <w:rsid w:val="00F343EA"/>
    <w:rsid w:val="00F41877"/>
    <w:rsid w:val="00F419B8"/>
    <w:rsid w:val="00F7537A"/>
    <w:rsid w:val="00F8711B"/>
    <w:rsid w:val="00F92423"/>
    <w:rsid w:val="00F94311"/>
    <w:rsid w:val="00FB6E1A"/>
    <w:rsid w:val="00FE2E34"/>
    <w:rsid w:val="00FE6C5C"/>
    <w:rsid w:val="00FF3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0A98E"/>
  <w15:chartTrackingRefBased/>
  <w15:docId w15:val="{60CD22D4-1093-4F9B-887D-F64B32946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41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41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41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41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41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41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41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41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41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1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41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41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41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41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41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41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41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416D"/>
    <w:rPr>
      <w:rFonts w:eastAsiaTheme="majorEastAsia" w:cstheme="majorBidi"/>
      <w:color w:val="272727" w:themeColor="text1" w:themeTint="D8"/>
    </w:rPr>
  </w:style>
  <w:style w:type="paragraph" w:styleId="Title">
    <w:name w:val="Title"/>
    <w:basedOn w:val="Normal"/>
    <w:next w:val="Normal"/>
    <w:link w:val="TitleChar"/>
    <w:uiPriority w:val="10"/>
    <w:qFormat/>
    <w:rsid w:val="003A41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1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41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41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416D"/>
    <w:pPr>
      <w:spacing w:before="160"/>
      <w:jc w:val="center"/>
    </w:pPr>
    <w:rPr>
      <w:i/>
      <w:iCs/>
      <w:color w:val="404040" w:themeColor="text1" w:themeTint="BF"/>
    </w:rPr>
  </w:style>
  <w:style w:type="character" w:customStyle="1" w:styleId="QuoteChar">
    <w:name w:val="Quote Char"/>
    <w:basedOn w:val="DefaultParagraphFont"/>
    <w:link w:val="Quote"/>
    <w:uiPriority w:val="29"/>
    <w:rsid w:val="003A416D"/>
    <w:rPr>
      <w:i/>
      <w:iCs/>
      <w:color w:val="404040" w:themeColor="text1" w:themeTint="BF"/>
    </w:rPr>
  </w:style>
  <w:style w:type="paragraph" w:styleId="ListParagraph">
    <w:name w:val="List Paragraph"/>
    <w:basedOn w:val="Normal"/>
    <w:uiPriority w:val="34"/>
    <w:qFormat/>
    <w:rsid w:val="003A416D"/>
    <w:pPr>
      <w:ind w:left="720"/>
      <w:contextualSpacing/>
    </w:pPr>
  </w:style>
  <w:style w:type="character" w:styleId="IntenseEmphasis">
    <w:name w:val="Intense Emphasis"/>
    <w:basedOn w:val="DefaultParagraphFont"/>
    <w:uiPriority w:val="21"/>
    <w:qFormat/>
    <w:rsid w:val="003A416D"/>
    <w:rPr>
      <w:i/>
      <w:iCs/>
      <w:color w:val="0F4761" w:themeColor="accent1" w:themeShade="BF"/>
    </w:rPr>
  </w:style>
  <w:style w:type="paragraph" w:styleId="IntenseQuote">
    <w:name w:val="Intense Quote"/>
    <w:basedOn w:val="Normal"/>
    <w:next w:val="Normal"/>
    <w:link w:val="IntenseQuoteChar"/>
    <w:uiPriority w:val="30"/>
    <w:qFormat/>
    <w:rsid w:val="003A41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416D"/>
    <w:rPr>
      <w:i/>
      <w:iCs/>
      <w:color w:val="0F4761" w:themeColor="accent1" w:themeShade="BF"/>
    </w:rPr>
  </w:style>
  <w:style w:type="character" w:styleId="IntenseReference">
    <w:name w:val="Intense Reference"/>
    <w:basedOn w:val="DefaultParagraphFont"/>
    <w:uiPriority w:val="32"/>
    <w:qFormat/>
    <w:rsid w:val="003A416D"/>
    <w:rPr>
      <w:b/>
      <w:bCs/>
      <w:smallCaps/>
      <w:color w:val="0F4761" w:themeColor="accent1" w:themeShade="BF"/>
      <w:spacing w:val="5"/>
    </w:rPr>
  </w:style>
  <w:style w:type="paragraph" w:styleId="NormalWeb">
    <w:name w:val="Normal (Web)"/>
    <w:basedOn w:val="Normal"/>
    <w:uiPriority w:val="99"/>
    <w:unhideWhenUsed/>
    <w:rsid w:val="003A416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A416D"/>
    <w:rPr>
      <w:b/>
      <w:bCs/>
    </w:rPr>
  </w:style>
  <w:style w:type="character" w:styleId="Emphasis">
    <w:name w:val="Emphasis"/>
    <w:basedOn w:val="DefaultParagraphFont"/>
    <w:uiPriority w:val="20"/>
    <w:qFormat/>
    <w:rsid w:val="00380C50"/>
    <w:rPr>
      <w:i/>
      <w:iCs/>
    </w:rPr>
  </w:style>
  <w:style w:type="character" w:styleId="Hyperlink">
    <w:name w:val="Hyperlink"/>
    <w:basedOn w:val="DefaultParagraphFont"/>
    <w:uiPriority w:val="99"/>
    <w:unhideWhenUsed/>
    <w:rsid w:val="00B97543"/>
    <w:rPr>
      <w:color w:val="467886" w:themeColor="hyperlink"/>
      <w:u w:val="single"/>
    </w:rPr>
  </w:style>
  <w:style w:type="character" w:styleId="UnresolvedMention">
    <w:name w:val="Unresolved Mention"/>
    <w:basedOn w:val="DefaultParagraphFont"/>
    <w:uiPriority w:val="99"/>
    <w:semiHidden/>
    <w:unhideWhenUsed/>
    <w:rsid w:val="00B97543"/>
    <w:rPr>
      <w:color w:val="605E5C"/>
      <w:shd w:val="clear" w:color="auto" w:fill="E1DFDD"/>
    </w:rPr>
  </w:style>
  <w:style w:type="paragraph" w:styleId="TOCHeading">
    <w:name w:val="TOC Heading"/>
    <w:basedOn w:val="Heading1"/>
    <w:next w:val="Normal"/>
    <w:uiPriority w:val="39"/>
    <w:unhideWhenUsed/>
    <w:qFormat/>
    <w:rsid w:val="00EF375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F3756"/>
    <w:pPr>
      <w:spacing w:after="100"/>
    </w:pPr>
  </w:style>
  <w:style w:type="paragraph" w:styleId="TOC2">
    <w:name w:val="toc 2"/>
    <w:basedOn w:val="Normal"/>
    <w:next w:val="Normal"/>
    <w:autoRedefine/>
    <w:uiPriority w:val="39"/>
    <w:unhideWhenUsed/>
    <w:rsid w:val="00EF3756"/>
    <w:pPr>
      <w:spacing w:after="100"/>
      <w:ind w:left="220"/>
    </w:pPr>
  </w:style>
  <w:style w:type="paragraph" w:styleId="Header">
    <w:name w:val="header"/>
    <w:basedOn w:val="Normal"/>
    <w:link w:val="HeaderChar"/>
    <w:uiPriority w:val="99"/>
    <w:unhideWhenUsed/>
    <w:rsid w:val="009345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45E1"/>
  </w:style>
  <w:style w:type="paragraph" w:styleId="Footer">
    <w:name w:val="footer"/>
    <w:basedOn w:val="Normal"/>
    <w:link w:val="FooterChar"/>
    <w:uiPriority w:val="99"/>
    <w:unhideWhenUsed/>
    <w:rsid w:val="009345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4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116542">
      <w:bodyDiv w:val="1"/>
      <w:marLeft w:val="0"/>
      <w:marRight w:val="0"/>
      <w:marTop w:val="0"/>
      <w:marBottom w:val="0"/>
      <w:divBdr>
        <w:top w:val="none" w:sz="0" w:space="0" w:color="auto"/>
        <w:left w:val="none" w:sz="0" w:space="0" w:color="auto"/>
        <w:bottom w:val="none" w:sz="0" w:space="0" w:color="auto"/>
        <w:right w:val="none" w:sz="0" w:space="0" w:color="auto"/>
      </w:divBdr>
    </w:div>
    <w:div w:id="186257361">
      <w:bodyDiv w:val="1"/>
      <w:marLeft w:val="0"/>
      <w:marRight w:val="0"/>
      <w:marTop w:val="0"/>
      <w:marBottom w:val="0"/>
      <w:divBdr>
        <w:top w:val="none" w:sz="0" w:space="0" w:color="auto"/>
        <w:left w:val="none" w:sz="0" w:space="0" w:color="auto"/>
        <w:bottom w:val="none" w:sz="0" w:space="0" w:color="auto"/>
        <w:right w:val="none" w:sz="0" w:space="0" w:color="auto"/>
      </w:divBdr>
    </w:div>
    <w:div w:id="358701783">
      <w:bodyDiv w:val="1"/>
      <w:marLeft w:val="0"/>
      <w:marRight w:val="0"/>
      <w:marTop w:val="0"/>
      <w:marBottom w:val="0"/>
      <w:divBdr>
        <w:top w:val="none" w:sz="0" w:space="0" w:color="auto"/>
        <w:left w:val="none" w:sz="0" w:space="0" w:color="auto"/>
        <w:bottom w:val="none" w:sz="0" w:space="0" w:color="auto"/>
        <w:right w:val="none" w:sz="0" w:space="0" w:color="auto"/>
      </w:divBdr>
    </w:div>
    <w:div w:id="362950319">
      <w:bodyDiv w:val="1"/>
      <w:marLeft w:val="0"/>
      <w:marRight w:val="0"/>
      <w:marTop w:val="0"/>
      <w:marBottom w:val="0"/>
      <w:divBdr>
        <w:top w:val="none" w:sz="0" w:space="0" w:color="auto"/>
        <w:left w:val="none" w:sz="0" w:space="0" w:color="auto"/>
        <w:bottom w:val="none" w:sz="0" w:space="0" w:color="auto"/>
        <w:right w:val="none" w:sz="0" w:space="0" w:color="auto"/>
      </w:divBdr>
    </w:div>
    <w:div w:id="399983436">
      <w:bodyDiv w:val="1"/>
      <w:marLeft w:val="0"/>
      <w:marRight w:val="0"/>
      <w:marTop w:val="0"/>
      <w:marBottom w:val="0"/>
      <w:divBdr>
        <w:top w:val="none" w:sz="0" w:space="0" w:color="auto"/>
        <w:left w:val="none" w:sz="0" w:space="0" w:color="auto"/>
        <w:bottom w:val="none" w:sz="0" w:space="0" w:color="auto"/>
        <w:right w:val="none" w:sz="0" w:space="0" w:color="auto"/>
      </w:divBdr>
    </w:div>
    <w:div w:id="524828359">
      <w:bodyDiv w:val="1"/>
      <w:marLeft w:val="0"/>
      <w:marRight w:val="0"/>
      <w:marTop w:val="0"/>
      <w:marBottom w:val="0"/>
      <w:divBdr>
        <w:top w:val="none" w:sz="0" w:space="0" w:color="auto"/>
        <w:left w:val="none" w:sz="0" w:space="0" w:color="auto"/>
        <w:bottom w:val="none" w:sz="0" w:space="0" w:color="auto"/>
        <w:right w:val="none" w:sz="0" w:space="0" w:color="auto"/>
      </w:divBdr>
    </w:div>
    <w:div w:id="625623892">
      <w:bodyDiv w:val="1"/>
      <w:marLeft w:val="0"/>
      <w:marRight w:val="0"/>
      <w:marTop w:val="0"/>
      <w:marBottom w:val="0"/>
      <w:divBdr>
        <w:top w:val="none" w:sz="0" w:space="0" w:color="auto"/>
        <w:left w:val="none" w:sz="0" w:space="0" w:color="auto"/>
        <w:bottom w:val="none" w:sz="0" w:space="0" w:color="auto"/>
        <w:right w:val="none" w:sz="0" w:space="0" w:color="auto"/>
      </w:divBdr>
    </w:div>
    <w:div w:id="699745508">
      <w:bodyDiv w:val="1"/>
      <w:marLeft w:val="0"/>
      <w:marRight w:val="0"/>
      <w:marTop w:val="0"/>
      <w:marBottom w:val="0"/>
      <w:divBdr>
        <w:top w:val="none" w:sz="0" w:space="0" w:color="auto"/>
        <w:left w:val="none" w:sz="0" w:space="0" w:color="auto"/>
        <w:bottom w:val="none" w:sz="0" w:space="0" w:color="auto"/>
        <w:right w:val="none" w:sz="0" w:space="0" w:color="auto"/>
      </w:divBdr>
      <w:divsChild>
        <w:div w:id="107747198">
          <w:marLeft w:val="0"/>
          <w:marRight w:val="0"/>
          <w:marTop w:val="0"/>
          <w:marBottom w:val="0"/>
          <w:divBdr>
            <w:top w:val="none" w:sz="0" w:space="0" w:color="auto"/>
            <w:left w:val="none" w:sz="0" w:space="0" w:color="auto"/>
            <w:bottom w:val="none" w:sz="0" w:space="0" w:color="auto"/>
            <w:right w:val="none" w:sz="0" w:space="0" w:color="auto"/>
          </w:divBdr>
        </w:div>
        <w:div w:id="1519269559">
          <w:marLeft w:val="0"/>
          <w:marRight w:val="0"/>
          <w:marTop w:val="0"/>
          <w:marBottom w:val="0"/>
          <w:divBdr>
            <w:top w:val="none" w:sz="0" w:space="0" w:color="auto"/>
            <w:left w:val="none" w:sz="0" w:space="0" w:color="auto"/>
            <w:bottom w:val="none" w:sz="0" w:space="0" w:color="auto"/>
            <w:right w:val="none" w:sz="0" w:space="0" w:color="auto"/>
          </w:divBdr>
        </w:div>
      </w:divsChild>
    </w:div>
    <w:div w:id="908002624">
      <w:bodyDiv w:val="1"/>
      <w:marLeft w:val="0"/>
      <w:marRight w:val="0"/>
      <w:marTop w:val="0"/>
      <w:marBottom w:val="0"/>
      <w:divBdr>
        <w:top w:val="none" w:sz="0" w:space="0" w:color="auto"/>
        <w:left w:val="none" w:sz="0" w:space="0" w:color="auto"/>
        <w:bottom w:val="none" w:sz="0" w:space="0" w:color="auto"/>
        <w:right w:val="none" w:sz="0" w:space="0" w:color="auto"/>
      </w:divBdr>
    </w:div>
    <w:div w:id="914706552">
      <w:bodyDiv w:val="1"/>
      <w:marLeft w:val="0"/>
      <w:marRight w:val="0"/>
      <w:marTop w:val="0"/>
      <w:marBottom w:val="0"/>
      <w:divBdr>
        <w:top w:val="none" w:sz="0" w:space="0" w:color="auto"/>
        <w:left w:val="none" w:sz="0" w:space="0" w:color="auto"/>
        <w:bottom w:val="none" w:sz="0" w:space="0" w:color="auto"/>
        <w:right w:val="none" w:sz="0" w:space="0" w:color="auto"/>
      </w:divBdr>
    </w:div>
    <w:div w:id="1108966429">
      <w:bodyDiv w:val="1"/>
      <w:marLeft w:val="0"/>
      <w:marRight w:val="0"/>
      <w:marTop w:val="0"/>
      <w:marBottom w:val="0"/>
      <w:divBdr>
        <w:top w:val="none" w:sz="0" w:space="0" w:color="auto"/>
        <w:left w:val="none" w:sz="0" w:space="0" w:color="auto"/>
        <w:bottom w:val="none" w:sz="0" w:space="0" w:color="auto"/>
        <w:right w:val="none" w:sz="0" w:space="0" w:color="auto"/>
      </w:divBdr>
    </w:div>
    <w:div w:id="1230313265">
      <w:bodyDiv w:val="1"/>
      <w:marLeft w:val="0"/>
      <w:marRight w:val="0"/>
      <w:marTop w:val="0"/>
      <w:marBottom w:val="0"/>
      <w:divBdr>
        <w:top w:val="none" w:sz="0" w:space="0" w:color="auto"/>
        <w:left w:val="none" w:sz="0" w:space="0" w:color="auto"/>
        <w:bottom w:val="none" w:sz="0" w:space="0" w:color="auto"/>
        <w:right w:val="none" w:sz="0" w:space="0" w:color="auto"/>
      </w:divBdr>
    </w:div>
    <w:div w:id="1289048490">
      <w:bodyDiv w:val="1"/>
      <w:marLeft w:val="0"/>
      <w:marRight w:val="0"/>
      <w:marTop w:val="0"/>
      <w:marBottom w:val="0"/>
      <w:divBdr>
        <w:top w:val="none" w:sz="0" w:space="0" w:color="auto"/>
        <w:left w:val="none" w:sz="0" w:space="0" w:color="auto"/>
        <w:bottom w:val="none" w:sz="0" w:space="0" w:color="auto"/>
        <w:right w:val="none" w:sz="0" w:space="0" w:color="auto"/>
      </w:divBdr>
    </w:div>
    <w:div w:id="1381709776">
      <w:bodyDiv w:val="1"/>
      <w:marLeft w:val="0"/>
      <w:marRight w:val="0"/>
      <w:marTop w:val="0"/>
      <w:marBottom w:val="0"/>
      <w:divBdr>
        <w:top w:val="none" w:sz="0" w:space="0" w:color="auto"/>
        <w:left w:val="none" w:sz="0" w:space="0" w:color="auto"/>
        <w:bottom w:val="none" w:sz="0" w:space="0" w:color="auto"/>
        <w:right w:val="none" w:sz="0" w:space="0" w:color="auto"/>
      </w:divBdr>
      <w:divsChild>
        <w:div w:id="1616524857">
          <w:marLeft w:val="0"/>
          <w:marRight w:val="0"/>
          <w:marTop w:val="0"/>
          <w:marBottom w:val="0"/>
          <w:divBdr>
            <w:top w:val="none" w:sz="0" w:space="0" w:color="auto"/>
            <w:left w:val="none" w:sz="0" w:space="0" w:color="auto"/>
            <w:bottom w:val="none" w:sz="0" w:space="0" w:color="auto"/>
            <w:right w:val="none" w:sz="0" w:space="0" w:color="auto"/>
          </w:divBdr>
        </w:div>
      </w:divsChild>
    </w:div>
    <w:div w:id="1605989411">
      <w:bodyDiv w:val="1"/>
      <w:marLeft w:val="0"/>
      <w:marRight w:val="0"/>
      <w:marTop w:val="0"/>
      <w:marBottom w:val="0"/>
      <w:divBdr>
        <w:top w:val="none" w:sz="0" w:space="0" w:color="auto"/>
        <w:left w:val="none" w:sz="0" w:space="0" w:color="auto"/>
        <w:bottom w:val="none" w:sz="0" w:space="0" w:color="auto"/>
        <w:right w:val="none" w:sz="0" w:space="0" w:color="auto"/>
      </w:divBdr>
    </w:div>
    <w:div w:id="1705015469">
      <w:bodyDiv w:val="1"/>
      <w:marLeft w:val="0"/>
      <w:marRight w:val="0"/>
      <w:marTop w:val="0"/>
      <w:marBottom w:val="0"/>
      <w:divBdr>
        <w:top w:val="none" w:sz="0" w:space="0" w:color="auto"/>
        <w:left w:val="none" w:sz="0" w:space="0" w:color="auto"/>
        <w:bottom w:val="none" w:sz="0" w:space="0" w:color="auto"/>
        <w:right w:val="none" w:sz="0" w:space="0" w:color="auto"/>
      </w:divBdr>
    </w:div>
    <w:div w:id="1756054619">
      <w:bodyDiv w:val="1"/>
      <w:marLeft w:val="0"/>
      <w:marRight w:val="0"/>
      <w:marTop w:val="0"/>
      <w:marBottom w:val="0"/>
      <w:divBdr>
        <w:top w:val="none" w:sz="0" w:space="0" w:color="auto"/>
        <w:left w:val="none" w:sz="0" w:space="0" w:color="auto"/>
        <w:bottom w:val="none" w:sz="0" w:space="0" w:color="auto"/>
        <w:right w:val="none" w:sz="0" w:space="0" w:color="auto"/>
      </w:divBdr>
    </w:div>
    <w:div w:id="1785340013">
      <w:bodyDiv w:val="1"/>
      <w:marLeft w:val="0"/>
      <w:marRight w:val="0"/>
      <w:marTop w:val="0"/>
      <w:marBottom w:val="0"/>
      <w:divBdr>
        <w:top w:val="none" w:sz="0" w:space="0" w:color="auto"/>
        <w:left w:val="none" w:sz="0" w:space="0" w:color="auto"/>
        <w:bottom w:val="none" w:sz="0" w:space="0" w:color="auto"/>
        <w:right w:val="none" w:sz="0" w:space="0" w:color="auto"/>
      </w:divBdr>
      <w:divsChild>
        <w:div w:id="5027452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picpedia.org/post-it-note/f/financial-management.htm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sa/3.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icpedia.org/post-it-note/f/financial-management.htm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picpedia.org/post-it-note/f/financial-management.html" TargetMode="External"/><Relationship Id="rId14" Type="http://schemas.openxmlformats.org/officeDocument/2006/relationships/hyperlink" Target="https://creativecommons.org/licenses/by-sa/3.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Ala</b:Tag>
    <b:SourceType>Book</b:SourceType>
    <b:Guid>{6083CD97-6B93-4E8B-BBA8-51980F4B66BE}</b:Guid>
    <b:Publisher>Alabdullah, T.T.Y., 2014. Corporate governance development: New or old concept. Corporate Governance, 6(7), pp.312-315.</b:Publisher>
    <b:RefOrder>2</b:RefOrder>
  </b:Source>
  <b:Source>
    <b:Tag>Mar</b:Tag>
    <b:SourceType>Book</b:SourceType>
    <b:Guid>{8D9495D4-19D5-4704-89B3-E34A6984145E}</b:Guid>
    <b:Author>
      <b:Author>
        <b:NameList>
          <b:Person>
            <b:Last>Hilb</b:Last>
            <b:First>Martin</b:First>
          </b:Person>
        </b:NameList>
      </b:Author>
    </b:Author>
    <b:RefOrder>3</b:RefOrder>
  </b:Source>
  <b:Source>
    <b:Tag>Placeholder1</b:Tag>
    <b:SourceType>Book</b:SourceType>
    <b:Guid>{D21851DD-DB80-4354-9F2C-1A6C62392140}</b:Guid>
    <b:RefOrder>1</b:RefOrder>
  </b:Source>
</b:Sources>
</file>

<file path=customXml/itemProps1.xml><?xml version="1.0" encoding="utf-8"?>
<ds:datastoreItem xmlns:ds="http://schemas.openxmlformats.org/officeDocument/2006/customXml" ds:itemID="{B822F4E6-72DE-44D7-9410-839AA2100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2424</Words>
  <Characters>13823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Eleonora Terzieva (2017029)</cp:lastModifiedBy>
  <cp:revision>2</cp:revision>
  <dcterms:created xsi:type="dcterms:W3CDTF">2025-02-23T12:22:00Z</dcterms:created>
  <dcterms:modified xsi:type="dcterms:W3CDTF">2025-02-23T12:22:00Z</dcterms:modified>
</cp:coreProperties>
</file>