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DA" w:rsidRPr="0063660D" w:rsidRDefault="009B38DA" w:rsidP="0063660D">
      <w:pPr>
        <w:jc w:val="center"/>
        <w:rPr>
          <w:b/>
          <w:sz w:val="32"/>
          <w:szCs w:val="32"/>
          <w:u w:val="single"/>
        </w:rPr>
      </w:pPr>
      <w:proofErr w:type="spellStart"/>
      <w:r w:rsidRPr="000F641E">
        <w:rPr>
          <w:b/>
          <w:sz w:val="32"/>
          <w:szCs w:val="32"/>
          <w:u w:val="single"/>
        </w:rPr>
        <w:t>Tasg</w:t>
      </w:r>
      <w:proofErr w:type="spellEnd"/>
      <w:r w:rsidRPr="000F641E">
        <w:rPr>
          <w:b/>
          <w:sz w:val="32"/>
          <w:szCs w:val="32"/>
          <w:u w:val="single"/>
        </w:rPr>
        <w:t xml:space="preserve"> </w:t>
      </w:r>
      <w:proofErr w:type="spellStart"/>
      <w:r w:rsidRPr="000F641E">
        <w:rPr>
          <w:b/>
          <w:sz w:val="32"/>
          <w:szCs w:val="32"/>
          <w:u w:val="single"/>
        </w:rPr>
        <w:t>Cyferiol</w:t>
      </w:r>
      <w:proofErr w:type="spellEnd"/>
      <w:r w:rsidRPr="000F641E">
        <w:rPr>
          <w:b/>
          <w:sz w:val="32"/>
          <w:szCs w:val="32"/>
          <w:u w:val="single"/>
        </w:rPr>
        <w:t xml:space="preserve"> ECAD4007 (</w:t>
      </w:r>
      <w:proofErr w:type="spellStart"/>
      <w:r w:rsidRPr="000F641E">
        <w:rPr>
          <w:b/>
          <w:sz w:val="32"/>
          <w:szCs w:val="32"/>
          <w:u w:val="single"/>
        </w:rPr>
        <w:t>ar</w:t>
      </w:r>
      <w:proofErr w:type="spellEnd"/>
      <w:r w:rsidRPr="000F641E">
        <w:rPr>
          <w:b/>
          <w:sz w:val="32"/>
          <w:szCs w:val="32"/>
          <w:u w:val="single"/>
        </w:rPr>
        <w:t xml:space="preserve"> </w:t>
      </w:r>
      <w:proofErr w:type="spellStart"/>
      <w:r w:rsidRPr="000F641E">
        <w:rPr>
          <w:b/>
          <w:sz w:val="32"/>
          <w:szCs w:val="32"/>
          <w:u w:val="single"/>
        </w:rPr>
        <w:t>gyfer</w:t>
      </w:r>
      <w:proofErr w:type="spellEnd"/>
      <w:r w:rsidRPr="000F641E">
        <w:rPr>
          <w:b/>
          <w:sz w:val="32"/>
          <w:szCs w:val="32"/>
          <w:u w:val="single"/>
        </w:rPr>
        <w:t xml:space="preserve"> </w:t>
      </w:r>
      <w:proofErr w:type="spellStart"/>
      <w:r w:rsidRPr="000F641E">
        <w:rPr>
          <w:b/>
          <w:sz w:val="32"/>
          <w:szCs w:val="32"/>
          <w:u w:val="single"/>
        </w:rPr>
        <w:t>darlith</w:t>
      </w:r>
      <w:proofErr w:type="spellEnd"/>
      <w:r w:rsidRPr="000F641E">
        <w:rPr>
          <w:b/>
          <w:sz w:val="32"/>
          <w:szCs w:val="32"/>
          <w:u w:val="single"/>
        </w:rPr>
        <w:t xml:space="preserve"> IEW</w:t>
      </w:r>
      <w:r w:rsidR="000F641E" w:rsidRPr="000F641E">
        <w:rPr>
          <w:b/>
          <w:sz w:val="32"/>
          <w:szCs w:val="32"/>
          <w:u w:val="single"/>
        </w:rPr>
        <w:t xml:space="preserve"> 29.11.19</w:t>
      </w:r>
      <w:r w:rsidRPr="000F641E">
        <w:rPr>
          <w:b/>
          <w:sz w:val="32"/>
          <w:szCs w:val="32"/>
          <w:u w:val="single"/>
        </w:rPr>
        <w:t>)</w:t>
      </w:r>
      <w:r w:rsidR="00CD114E">
        <w:rPr>
          <w:b/>
          <w:sz w:val="32"/>
          <w:szCs w:val="32"/>
          <w:u w:val="single"/>
        </w:rPr>
        <w:t xml:space="preserve"> - (Scroll down for English)</w:t>
      </w:r>
    </w:p>
    <w:p w:rsidR="00CD114E" w:rsidRDefault="009B38DA">
      <w:pPr>
        <w:rPr>
          <w:sz w:val="32"/>
          <w:szCs w:val="32"/>
        </w:rPr>
      </w:pPr>
      <w:proofErr w:type="spellStart"/>
      <w:r w:rsidRPr="000F641E">
        <w:rPr>
          <w:b/>
          <w:sz w:val="32"/>
          <w:szCs w:val="32"/>
        </w:rPr>
        <w:t>Darllenwch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dyfyniad</w:t>
      </w:r>
      <w:proofErr w:type="spellEnd"/>
      <w:r>
        <w:rPr>
          <w:sz w:val="32"/>
          <w:szCs w:val="32"/>
        </w:rPr>
        <w:t xml:space="preserve"> Whitehead</w:t>
      </w:r>
      <w:r w:rsidR="000F641E">
        <w:rPr>
          <w:sz w:val="32"/>
          <w:szCs w:val="32"/>
        </w:rPr>
        <w:t xml:space="preserve"> o </w:t>
      </w:r>
      <w:proofErr w:type="spellStart"/>
      <w:r w:rsidR="000F641E">
        <w:rPr>
          <w:sz w:val="32"/>
          <w:szCs w:val="32"/>
        </w:rPr>
        <w:t>Lythrennedd</w:t>
      </w:r>
      <w:proofErr w:type="spellEnd"/>
      <w:r w:rsidR="000F641E">
        <w:rPr>
          <w:sz w:val="32"/>
          <w:szCs w:val="32"/>
        </w:rPr>
        <w:t xml:space="preserve"> </w:t>
      </w:r>
      <w:proofErr w:type="spellStart"/>
      <w:r w:rsidR="000F641E">
        <w:rPr>
          <w:sz w:val="32"/>
          <w:szCs w:val="32"/>
        </w:rPr>
        <w:t>Corfforol</w:t>
      </w:r>
      <w:proofErr w:type="spellEnd"/>
      <w:r w:rsidR="000F641E">
        <w:rPr>
          <w:sz w:val="32"/>
          <w:szCs w:val="32"/>
        </w:rPr>
        <w:t>.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3"/>
      </w:tblGrid>
      <w:tr w:rsidR="00CD114E" w:rsidTr="00CD114E">
        <w:tblPrEx>
          <w:tblCellMar>
            <w:top w:w="0" w:type="dxa"/>
            <w:bottom w:w="0" w:type="dxa"/>
          </w:tblCellMar>
        </w:tblPrEx>
        <w:trPr>
          <w:trHeight w:val="4706"/>
        </w:trPr>
        <w:tc>
          <w:tcPr>
            <w:tcW w:w="8923" w:type="dxa"/>
          </w:tcPr>
          <w:p w:rsidR="00CD114E" w:rsidRDefault="00CD114E" w:rsidP="00CD114E">
            <w:pPr>
              <w:ind w:left="677"/>
              <w:rPr>
                <w:sz w:val="32"/>
                <w:szCs w:val="32"/>
              </w:rPr>
            </w:pPr>
          </w:p>
          <w:p w:rsidR="00CD114E" w:rsidRPr="000F641E" w:rsidRDefault="00CD114E" w:rsidP="00CD114E">
            <w:pPr>
              <w:ind w:left="677"/>
              <w:rPr>
                <w:sz w:val="32"/>
                <w:szCs w:val="32"/>
              </w:rPr>
            </w:pPr>
            <w:r w:rsidRPr="000F641E">
              <w:rPr>
                <w:sz w:val="32"/>
                <w:szCs w:val="32"/>
              </w:rPr>
              <w:t xml:space="preserve">As appropriate to each individual’s endowment, physical literacy can be described as a disposition acquired by individuals encompassing the motivation, confidence, physical competence, knowledge and understanding that establishes purposeful physical pursuits as an integral element of their lifestyle. </w:t>
            </w:r>
          </w:p>
          <w:p w:rsidR="00CD114E" w:rsidRPr="000F641E" w:rsidRDefault="00CD114E" w:rsidP="00CD114E">
            <w:pPr>
              <w:ind w:left="-4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 w:rsidRPr="000F641E">
              <w:rPr>
                <w:sz w:val="32"/>
                <w:szCs w:val="32"/>
              </w:rPr>
              <w:t>Whitehead (2010)</w:t>
            </w:r>
          </w:p>
          <w:p w:rsidR="00CD114E" w:rsidRDefault="00CD114E" w:rsidP="00CD114E">
            <w:pPr>
              <w:ind w:left="677"/>
              <w:rPr>
                <w:sz w:val="32"/>
                <w:szCs w:val="32"/>
              </w:rPr>
            </w:pPr>
            <w:r w:rsidRPr="000F641E">
              <w:rPr>
                <w:sz w:val="32"/>
                <w:szCs w:val="32"/>
              </w:rPr>
              <w:t xml:space="preserve">Whitehead M. (2010) Physical Literacy: Throughout the </w:t>
            </w:r>
            <w:proofErr w:type="spellStart"/>
            <w:r w:rsidRPr="000F641E">
              <w:rPr>
                <w:sz w:val="32"/>
                <w:szCs w:val="32"/>
              </w:rPr>
              <w:t>Lifecourse</w:t>
            </w:r>
            <w:proofErr w:type="spellEnd"/>
            <w:r w:rsidRPr="000F641E">
              <w:rPr>
                <w:sz w:val="32"/>
                <w:szCs w:val="32"/>
              </w:rPr>
              <w:t>. London. Routledge</w:t>
            </w:r>
          </w:p>
          <w:p w:rsidR="0063660D" w:rsidRDefault="0063660D" w:rsidP="0063660D">
            <w:pPr>
              <w:rPr>
                <w:sz w:val="32"/>
                <w:szCs w:val="32"/>
              </w:rPr>
            </w:pPr>
          </w:p>
        </w:tc>
      </w:tr>
    </w:tbl>
    <w:p w:rsidR="000F641E" w:rsidRDefault="000F641E">
      <w:pPr>
        <w:rPr>
          <w:sz w:val="32"/>
          <w:szCs w:val="32"/>
        </w:rPr>
      </w:pPr>
    </w:p>
    <w:p w:rsidR="0063660D" w:rsidRPr="0063660D" w:rsidRDefault="0063660D" w:rsidP="0063660D">
      <w:pPr>
        <w:autoSpaceDE w:val="0"/>
        <w:autoSpaceDN w:val="0"/>
        <w:adjustRightInd w:val="0"/>
        <w:spacing w:line="252" w:lineRule="auto"/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</w:pP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Gyda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phartner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/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grŵp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. </w:t>
      </w:r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Trafodwch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(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yng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nghyd-destun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gweithgareddau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corfforol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)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goblygiadau’r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termau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canlynol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at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waith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athrawon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,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wrth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anelu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i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sicrhau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fod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bob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unigolyn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yn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cyrraedd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man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lle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maent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yn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penderfynu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gwneud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gweithgareddau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corfforol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pwrpasol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yn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rhan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o’u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bywydau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.</w:t>
      </w:r>
    </w:p>
    <w:p w:rsidR="0063660D" w:rsidRPr="0063660D" w:rsidRDefault="0063660D" w:rsidP="0063660D">
      <w:pPr>
        <w:autoSpaceDE w:val="0"/>
        <w:autoSpaceDN w:val="0"/>
        <w:adjustRightInd w:val="0"/>
        <w:spacing w:line="252" w:lineRule="auto"/>
        <w:rPr>
          <w:rFonts w:ascii="Calibri" w:eastAsiaTheme="minorEastAsia" w:hAnsi="Calibri" w:cs="Calibri"/>
          <w:sz w:val="32"/>
          <w:szCs w:val="32"/>
          <w:lang w:eastAsia="en-GB"/>
        </w:rPr>
      </w:pP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Gwaddol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(endowment</w:t>
      </w:r>
      <w:proofErr w:type="gramStart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)  /</w:t>
      </w:r>
      <w:proofErr w:type="gram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Anianawd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(disposition) /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Cymhelliant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</w:t>
      </w:r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(motivation) /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Hyder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(confidence) /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Cymhwysedd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 xml:space="preserve"> (competence) /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Gwybodaeth</w:t>
      </w:r>
      <w:proofErr w:type="spellEnd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 xml:space="preserve"> a </w:t>
      </w:r>
      <w:proofErr w:type="spellStart"/>
      <w:r w:rsidRPr="0063660D">
        <w:rPr>
          <w:rFonts w:ascii="Calibri" w:eastAsiaTheme="minorEastAsia" w:hAnsi="Calibri" w:cs="Calibri"/>
          <w:b/>
          <w:bCs/>
          <w:sz w:val="32"/>
          <w:szCs w:val="32"/>
          <w:lang w:eastAsia="en-GB"/>
        </w:rPr>
        <w:t>dealltwriaeth</w:t>
      </w:r>
      <w:proofErr w:type="spellEnd"/>
      <w:r w:rsidRPr="0063660D">
        <w:rPr>
          <w:rFonts w:ascii="Calibri" w:eastAsiaTheme="minorEastAsia" w:hAnsi="Calibri" w:cs="Calibri"/>
          <w:sz w:val="32"/>
          <w:szCs w:val="32"/>
          <w:lang w:eastAsia="en-GB"/>
        </w:rPr>
        <w:t>.</w:t>
      </w:r>
    </w:p>
    <w:p w:rsidR="008C7125" w:rsidRPr="009B38DA" w:rsidRDefault="008C7125" w:rsidP="009A0FF4">
      <w:pPr>
        <w:rPr>
          <w:sz w:val="32"/>
          <w:szCs w:val="32"/>
        </w:rPr>
      </w:pPr>
    </w:p>
    <w:p w:rsidR="009B38DA" w:rsidRDefault="009B38DA">
      <w:pPr>
        <w:rPr>
          <w:sz w:val="32"/>
          <w:szCs w:val="32"/>
        </w:rPr>
      </w:pPr>
    </w:p>
    <w:p w:rsidR="009B38DA" w:rsidRDefault="009B38DA">
      <w:pPr>
        <w:rPr>
          <w:sz w:val="32"/>
          <w:szCs w:val="32"/>
        </w:rPr>
      </w:pPr>
    </w:p>
    <w:p w:rsidR="0063660D" w:rsidRDefault="0063660D" w:rsidP="00CD114E">
      <w:pPr>
        <w:jc w:val="center"/>
        <w:rPr>
          <w:b/>
          <w:color w:val="0070C0"/>
          <w:sz w:val="32"/>
          <w:szCs w:val="32"/>
          <w:u w:val="single"/>
        </w:rPr>
      </w:pPr>
    </w:p>
    <w:p w:rsidR="00CD114E" w:rsidRPr="00CD114E" w:rsidRDefault="0063660D" w:rsidP="00CD114E">
      <w:pPr>
        <w:jc w:val="center"/>
        <w:rPr>
          <w:b/>
          <w:color w:val="0070C0"/>
          <w:sz w:val="32"/>
          <w:szCs w:val="32"/>
          <w:u w:val="single"/>
        </w:rPr>
      </w:pPr>
      <w:bookmarkStart w:id="0" w:name="_GoBack"/>
      <w:bookmarkEnd w:id="0"/>
      <w:r>
        <w:rPr>
          <w:b/>
          <w:color w:val="0070C0"/>
          <w:sz w:val="32"/>
          <w:szCs w:val="32"/>
          <w:u w:val="single"/>
        </w:rPr>
        <w:lastRenderedPageBreak/>
        <w:t>Directed</w:t>
      </w:r>
      <w:r w:rsidR="00CD114E">
        <w:rPr>
          <w:b/>
          <w:color w:val="0070C0"/>
          <w:sz w:val="32"/>
          <w:szCs w:val="32"/>
          <w:u w:val="single"/>
        </w:rPr>
        <w:t xml:space="preserve"> </w:t>
      </w:r>
      <w:r w:rsidR="00CD114E" w:rsidRPr="00CD114E">
        <w:rPr>
          <w:b/>
          <w:color w:val="0070C0"/>
          <w:sz w:val="32"/>
          <w:szCs w:val="32"/>
          <w:u w:val="single"/>
        </w:rPr>
        <w:t>Tas</w:t>
      </w:r>
      <w:r w:rsidR="00CD114E">
        <w:rPr>
          <w:b/>
          <w:color w:val="0070C0"/>
          <w:sz w:val="32"/>
          <w:szCs w:val="32"/>
          <w:u w:val="single"/>
        </w:rPr>
        <w:t xml:space="preserve">k ECAD4007 (for </w:t>
      </w:r>
      <w:proofErr w:type="gramStart"/>
      <w:r w:rsidR="00CD114E" w:rsidRPr="00CD114E">
        <w:rPr>
          <w:b/>
          <w:color w:val="0070C0"/>
          <w:sz w:val="32"/>
          <w:szCs w:val="32"/>
          <w:u w:val="single"/>
        </w:rPr>
        <w:t>IEW</w:t>
      </w:r>
      <w:r w:rsidR="00CD114E">
        <w:rPr>
          <w:b/>
          <w:color w:val="0070C0"/>
          <w:sz w:val="32"/>
          <w:szCs w:val="32"/>
          <w:u w:val="single"/>
        </w:rPr>
        <w:t xml:space="preserve">  lecture</w:t>
      </w:r>
      <w:proofErr w:type="gramEnd"/>
      <w:r w:rsidR="00CD114E">
        <w:rPr>
          <w:b/>
          <w:color w:val="0070C0"/>
          <w:sz w:val="32"/>
          <w:szCs w:val="32"/>
          <w:u w:val="single"/>
        </w:rPr>
        <w:t xml:space="preserve"> </w:t>
      </w:r>
      <w:r w:rsidR="00CD114E" w:rsidRPr="00CD114E">
        <w:rPr>
          <w:b/>
          <w:color w:val="0070C0"/>
          <w:sz w:val="32"/>
          <w:szCs w:val="32"/>
          <w:u w:val="single"/>
        </w:rPr>
        <w:t xml:space="preserve"> 29.11.19) </w:t>
      </w:r>
      <w:r w:rsidR="00CD114E">
        <w:rPr>
          <w:b/>
          <w:color w:val="0070C0"/>
          <w:sz w:val="32"/>
          <w:szCs w:val="32"/>
          <w:u w:val="single"/>
        </w:rPr>
        <w:t>– Scroll up for Welsh</w:t>
      </w:r>
    </w:p>
    <w:p w:rsidR="00CD114E" w:rsidRPr="00CD114E" w:rsidRDefault="00CD114E" w:rsidP="00CD114E">
      <w:pPr>
        <w:rPr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Read </w:t>
      </w:r>
      <w:r w:rsidRPr="00CD114E">
        <w:rPr>
          <w:color w:val="0070C0"/>
          <w:sz w:val="32"/>
          <w:szCs w:val="32"/>
        </w:rPr>
        <w:t>Whitehead’s definition of Physical Literacy</w:t>
      </w:r>
      <w:r>
        <w:rPr>
          <w:b/>
          <w:color w:val="0070C0"/>
          <w:sz w:val="32"/>
          <w:szCs w:val="32"/>
        </w:rPr>
        <w:t xml:space="preserve">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3"/>
      </w:tblGrid>
      <w:tr w:rsidR="00CD114E" w:rsidRPr="00CD114E" w:rsidTr="00B859CF">
        <w:tblPrEx>
          <w:tblCellMar>
            <w:top w:w="0" w:type="dxa"/>
            <w:bottom w:w="0" w:type="dxa"/>
          </w:tblCellMar>
        </w:tblPrEx>
        <w:trPr>
          <w:trHeight w:val="4706"/>
        </w:trPr>
        <w:tc>
          <w:tcPr>
            <w:tcW w:w="8923" w:type="dxa"/>
          </w:tcPr>
          <w:p w:rsidR="00CD114E" w:rsidRPr="00CD114E" w:rsidRDefault="00CD114E" w:rsidP="00B859CF">
            <w:pPr>
              <w:ind w:left="677"/>
              <w:rPr>
                <w:color w:val="0070C0"/>
                <w:sz w:val="32"/>
                <w:szCs w:val="32"/>
              </w:rPr>
            </w:pPr>
          </w:p>
          <w:p w:rsidR="00CD114E" w:rsidRPr="00CD114E" w:rsidRDefault="00CD114E" w:rsidP="00B859CF">
            <w:pPr>
              <w:ind w:left="677"/>
              <w:rPr>
                <w:color w:val="0070C0"/>
                <w:sz w:val="32"/>
                <w:szCs w:val="32"/>
              </w:rPr>
            </w:pPr>
            <w:r w:rsidRPr="00CD114E">
              <w:rPr>
                <w:color w:val="0070C0"/>
                <w:sz w:val="32"/>
                <w:szCs w:val="32"/>
              </w:rPr>
              <w:t xml:space="preserve">As appropriate to each individual’s endowment, physical literacy can be described as a disposition acquired by individuals encompassing the motivation, confidence, physical competence, knowledge and understanding that establishes purposeful physical pursuits as an integral element of their lifestyle. </w:t>
            </w:r>
          </w:p>
          <w:p w:rsidR="00CD114E" w:rsidRPr="00CD114E" w:rsidRDefault="00CD114E" w:rsidP="00B859CF">
            <w:pPr>
              <w:ind w:left="-43"/>
              <w:rPr>
                <w:color w:val="0070C0"/>
                <w:sz w:val="32"/>
                <w:szCs w:val="32"/>
              </w:rPr>
            </w:pP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</w:r>
            <w:r w:rsidRPr="00CD114E">
              <w:rPr>
                <w:color w:val="0070C0"/>
                <w:sz w:val="32"/>
                <w:szCs w:val="32"/>
              </w:rPr>
              <w:tab/>
              <w:t>Whitehead (2010)</w:t>
            </w:r>
          </w:p>
          <w:p w:rsidR="00CD114E" w:rsidRPr="00CD114E" w:rsidRDefault="00CD114E" w:rsidP="00B859CF">
            <w:pPr>
              <w:ind w:left="677"/>
              <w:rPr>
                <w:color w:val="0070C0"/>
                <w:sz w:val="32"/>
                <w:szCs w:val="32"/>
              </w:rPr>
            </w:pPr>
            <w:r w:rsidRPr="00CD114E">
              <w:rPr>
                <w:color w:val="0070C0"/>
                <w:sz w:val="32"/>
                <w:szCs w:val="32"/>
              </w:rPr>
              <w:t xml:space="preserve">Whitehead M. (2010) Physical Literacy: Throughout the </w:t>
            </w:r>
            <w:proofErr w:type="spellStart"/>
            <w:r w:rsidRPr="00CD114E">
              <w:rPr>
                <w:color w:val="0070C0"/>
                <w:sz w:val="32"/>
                <w:szCs w:val="32"/>
              </w:rPr>
              <w:t>Lifecourse</w:t>
            </w:r>
            <w:proofErr w:type="spellEnd"/>
            <w:r w:rsidRPr="00CD114E">
              <w:rPr>
                <w:color w:val="0070C0"/>
                <w:sz w:val="32"/>
                <w:szCs w:val="32"/>
              </w:rPr>
              <w:t>. London. Routledge</w:t>
            </w:r>
          </w:p>
        </w:tc>
      </w:tr>
    </w:tbl>
    <w:p w:rsidR="00CD114E" w:rsidRPr="00CD114E" w:rsidRDefault="00CD114E" w:rsidP="00CD114E">
      <w:pPr>
        <w:rPr>
          <w:color w:val="0070C0"/>
          <w:sz w:val="32"/>
          <w:szCs w:val="32"/>
        </w:rPr>
      </w:pPr>
    </w:p>
    <w:p w:rsidR="00CD114E" w:rsidRDefault="00CD114E" w:rsidP="00CD114E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E</w:t>
      </w:r>
      <w:r w:rsidRPr="00CD114E">
        <w:rPr>
          <w:color w:val="0070C0"/>
          <w:sz w:val="32"/>
          <w:szCs w:val="32"/>
        </w:rPr>
        <w:t>ndowment</w:t>
      </w:r>
      <w:r>
        <w:rPr>
          <w:color w:val="0070C0"/>
          <w:sz w:val="32"/>
          <w:szCs w:val="32"/>
        </w:rPr>
        <w:t xml:space="preserve"> refers to ‘</w:t>
      </w:r>
      <w:r w:rsidRPr="00CD114E">
        <w:rPr>
          <w:color w:val="0070C0"/>
          <w:sz w:val="32"/>
          <w:szCs w:val="32"/>
        </w:rPr>
        <w:t>inherited abilities</w:t>
      </w:r>
      <w:r>
        <w:rPr>
          <w:color w:val="0070C0"/>
          <w:sz w:val="32"/>
          <w:szCs w:val="32"/>
        </w:rPr>
        <w:t>’ in this sense</w:t>
      </w:r>
      <w:r w:rsidRPr="00CD114E">
        <w:rPr>
          <w:color w:val="0070C0"/>
          <w:sz w:val="32"/>
          <w:szCs w:val="32"/>
        </w:rPr>
        <w:t>.</w:t>
      </w:r>
    </w:p>
    <w:p w:rsidR="00CD114E" w:rsidRDefault="00CD114E" w:rsidP="00CD114E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With a group or partner.</w:t>
      </w:r>
      <w:r w:rsidRPr="0063660D">
        <w:rPr>
          <w:b/>
          <w:color w:val="0070C0"/>
          <w:sz w:val="32"/>
          <w:szCs w:val="32"/>
        </w:rPr>
        <w:t xml:space="preserve"> Discuss</w:t>
      </w:r>
      <w:r>
        <w:rPr>
          <w:color w:val="0070C0"/>
          <w:sz w:val="32"/>
          <w:szCs w:val="32"/>
        </w:rPr>
        <w:t xml:space="preserve"> (in the context of physical activity) the implications of the following terms for the work of teachers as they aim to ensure that each individual reaches a point where they decide to make purposeful physical activity a part of their lives.</w:t>
      </w:r>
    </w:p>
    <w:p w:rsidR="0063660D" w:rsidRDefault="0063660D" w:rsidP="00CD114E">
      <w:pPr>
        <w:rPr>
          <w:color w:val="0070C0"/>
          <w:sz w:val="32"/>
          <w:szCs w:val="32"/>
        </w:rPr>
      </w:pPr>
    </w:p>
    <w:p w:rsidR="00CD114E" w:rsidRPr="0063660D" w:rsidRDefault="0063660D" w:rsidP="00CD114E">
      <w:pPr>
        <w:rPr>
          <w:b/>
          <w:color w:val="0070C0"/>
          <w:sz w:val="32"/>
          <w:szCs w:val="32"/>
        </w:rPr>
      </w:pPr>
      <w:r w:rsidRPr="0063660D">
        <w:rPr>
          <w:b/>
          <w:color w:val="0070C0"/>
          <w:sz w:val="32"/>
          <w:szCs w:val="32"/>
        </w:rPr>
        <w:t xml:space="preserve">Endowment / </w:t>
      </w:r>
      <w:proofErr w:type="spellStart"/>
      <w:r w:rsidRPr="0063660D">
        <w:rPr>
          <w:b/>
          <w:color w:val="0070C0"/>
          <w:sz w:val="32"/>
          <w:szCs w:val="32"/>
        </w:rPr>
        <w:t>Di</w:t>
      </w:r>
      <w:r w:rsidR="00CD114E" w:rsidRPr="0063660D">
        <w:rPr>
          <w:b/>
          <w:color w:val="0070C0"/>
          <w:sz w:val="32"/>
          <w:szCs w:val="32"/>
        </w:rPr>
        <w:t>siposition</w:t>
      </w:r>
      <w:proofErr w:type="spellEnd"/>
      <w:r w:rsidR="00CD114E" w:rsidRPr="0063660D">
        <w:rPr>
          <w:b/>
          <w:color w:val="0070C0"/>
          <w:sz w:val="32"/>
          <w:szCs w:val="32"/>
        </w:rPr>
        <w:t xml:space="preserve"> /</w:t>
      </w:r>
      <w:r w:rsidRPr="0063660D">
        <w:rPr>
          <w:b/>
          <w:color w:val="0070C0"/>
          <w:sz w:val="32"/>
          <w:szCs w:val="32"/>
        </w:rPr>
        <w:t xml:space="preserve"> </w:t>
      </w:r>
      <w:r w:rsidRPr="0063660D">
        <w:rPr>
          <w:b/>
          <w:color w:val="0070C0"/>
          <w:sz w:val="32"/>
          <w:szCs w:val="32"/>
        </w:rPr>
        <w:t>Motivation</w:t>
      </w:r>
      <w:r w:rsidRPr="0063660D">
        <w:rPr>
          <w:b/>
          <w:color w:val="0070C0"/>
          <w:sz w:val="32"/>
          <w:szCs w:val="32"/>
        </w:rPr>
        <w:t xml:space="preserve"> / Confidence / Competence / Knowledge and understanding.</w:t>
      </w:r>
    </w:p>
    <w:p w:rsidR="00CD114E" w:rsidRDefault="00CD114E" w:rsidP="00CD114E">
      <w:pPr>
        <w:rPr>
          <w:color w:val="0070C0"/>
          <w:sz w:val="32"/>
          <w:szCs w:val="32"/>
        </w:rPr>
      </w:pPr>
    </w:p>
    <w:p w:rsidR="009B38DA" w:rsidRDefault="009B38DA"/>
    <w:sectPr w:rsidR="009B3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C01B4"/>
    <w:multiLevelType w:val="hybridMultilevel"/>
    <w:tmpl w:val="EA14A570"/>
    <w:lvl w:ilvl="0" w:tplc="3C20F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B0F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03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EB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888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C87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16F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89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54C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39F"/>
    <w:rsid w:val="000001EB"/>
    <w:rsid w:val="000106DB"/>
    <w:rsid w:val="00011760"/>
    <w:rsid w:val="00016F3F"/>
    <w:rsid w:val="0001706D"/>
    <w:rsid w:val="00021E55"/>
    <w:rsid w:val="0002611E"/>
    <w:rsid w:val="00030B77"/>
    <w:rsid w:val="0004072B"/>
    <w:rsid w:val="0004288D"/>
    <w:rsid w:val="000433C0"/>
    <w:rsid w:val="00044BCD"/>
    <w:rsid w:val="00050CE2"/>
    <w:rsid w:val="0006072F"/>
    <w:rsid w:val="00067758"/>
    <w:rsid w:val="00077459"/>
    <w:rsid w:val="00077C7B"/>
    <w:rsid w:val="00081737"/>
    <w:rsid w:val="000903C9"/>
    <w:rsid w:val="000A0DB8"/>
    <w:rsid w:val="000A7975"/>
    <w:rsid w:val="000B6F41"/>
    <w:rsid w:val="000C03D7"/>
    <w:rsid w:val="000C3FB4"/>
    <w:rsid w:val="000C563A"/>
    <w:rsid w:val="000C6AA6"/>
    <w:rsid w:val="000D2E9A"/>
    <w:rsid w:val="000D4F14"/>
    <w:rsid w:val="000E0097"/>
    <w:rsid w:val="000E358C"/>
    <w:rsid w:val="000E5491"/>
    <w:rsid w:val="000E5E29"/>
    <w:rsid w:val="000F641E"/>
    <w:rsid w:val="000F7036"/>
    <w:rsid w:val="0010760F"/>
    <w:rsid w:val="00117907"/>
    <w:rsid w:val="001356FB"/>
    <w:rsid w:val="00140922"/>
    <w:rsid w:val="00143496"/>
    <w:rsid w:val="00154DC1"/>
    <w:rsid w:val="001707AD"/>
    <w:rsid w:val="001975D2"/>
    <w:rsid w:val="00197D1B"/>
    <w:rsid w:val="001A1D4D"/>
    <w:rsid w:val="001C407F"/>
    <w:rsid w:val="001D23B7"/>
    <w:rsid w:val="001D6A18"/>
    <w:rsid w:val="001D6BB4"/>
    <w:rsid w:val="001E13E2"/>
    <w:rsid w:val="001E1E2F"/>
    <w:rsid w:val="001E4EF7"/>
    <w:rsid w:val="001F39AC"/>
    <w:rsid w:val="001F3B3A"/>
    <w:rsid w:val="001F4074"/>
    <w:rsid w:val="001F757B"/>
    <w:rsid w:val="002011A6"/>
    <w:rsid w:val="00201473"/>
    <w:rsid w:val="00202765"/>
    <w:rsid w:val="0020400A"/>
    <w:rsid w:val="00211CA9"/>
    <w:rsid w:val="00217A2B"/>
    <w:rsid w:val="00217C58"/>
    <w:rsid w:val="00217CFE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B265E"/>
    <w:rsid w:val="002B7F50"/>
    <w:rsid w:val="002C535E"/>
    <w:rsid w:val="002E7946"/>
    <w:rsid w:val="003035E2"/>
    <w:rsid w:val="00332045"/>
    <w:rsid w:val="00334A14"/>
    <w:rsid w:val="00337780"/>
    <w:rsid w:val="003503FC"/>
    <w:rsid w:val="00353A3D"/>
    <w:rsid w:val="0035657C"/>
    <w:rsid w:val="00356E65"/>
    <w:rsid w:val="00363158"/>
    <w:rsid w:val="00367B60"/>
    <w:rsid w:val="00370668"/>
    <w:rsid w:val="00373462"/>
    <w:rsid w:val="0038792A"/>
    <w:rsid w:val="003908AE"/>
    <w:rsid w:val="00393404"/>
    <w:rsid w:val="003956F9"/>
    <w:rsid w:val="003A3333"/>
    <w:rsid w:val="003B6ABB"/>
    <w:rsid w:val="003B71A5"/>
    <w:rsid w:val="003C5427"/>
    <w:rsid w:val="003D58ED"/>
    <w:rsid w:val="003F5684"/>
    <w:rsid w:val="003F6767"/>
    <w:rsid w:val="00401C88"/>
    <w:rsid w:val="004031A4"/>
    <w:rsid w:val="00405D95"/>
    <w:rsid w:val="004103FF"/>
    <w:rsid w:val="00414DDB"/>
    <w:rsid w:val="00432A21"/>
    <w:rsid w:val="004371B2"/>
    <w:rsid w:val="00437CE7"/>
    <w:rsid w:val="004459D0"/>
    <w:rsid w:val="00450C8A"/>
    <w:rsid w:val="004541BC"/>
    <w:rsid w:val="004543E5"/>
    <w:rsid w:val="00454542"/>
    <w:rsid w:val="00455E66"/>
    <w:rsid w:val="004801B2"/>
    <w:rsid w:val="00480E69"/>
    <w:rsid w:val="00483CD5"/>
    <w:rsid w:val="00494D1B"/>
    <w:rsid w:val="004A2AFD"/>
    <w:rsid w:val="004C6EF7"/>
    <w:rsid w:val="004D1DC1"/>
    <w:rsid w:val="004D22CA"/>
    <w:rsid w:val="004E2443"/>
    <w:rsid w:val="004E67B9"/>
    <w:rsid w:val="004F601E"/>
    <w:rsid w:val="004F73B9"/>
    <w:rsid w:val="005204EE"/>
    <w:rsid w:val="00522B6E"/>
    <w:rsid w:val="00524B59"/>
    <w:rsid w:val="005372CD"/>
    <w:rsid w:val="00556F09"/>
    <w:rsid w:val="00585673"/>
    <w:rsid w:val="00585CAE"/>
    <w:rsid w:val="005B202A"/>
    <w:rsid w:val="005B77C2"/>
    <w:rsid w:val="005C316C"/>
    <w:rsid w:val="005C4554"/>
    <w:rsid w:val="005C61B4"/>
    <w:rsid w:val="005C6931"/>
    <w:rsid w:val="005D0C41"/>
    <w:rsid w:val="005F3678"/>
    <w:rsid w:val="006034E4"/>
    <w:rsid w:val="0061131D"/>
    <w:rsid w:val="00613053"/>
    <w:rsid w:val="00620A7A"/>
    <w:rsid w:val="006267B0"/>
    <w:rsid w:val="0063660D"/>
    <w:rsid w:val="0064385F"/>
    <w:rsid w:val="00644050"/>
    <w:rsid w:val="00644FCD"/>
    <w:rsid w:val="00646B77"/>
    <w:rsid w:val="00657430"/>
    <w:rsid w:val="00663857"/>
    <w:rsid w:val="00685EF4"/>
    <w:rsid w:val="006939EB"/>
    <w:rsid w:val="006A72A2"/>
    <w:rsid w:val="006B065D"/>
    <w:rsid w:val="006B3D32"/>
    <w:rsid w:val="006C0387"/>
    <w:rsid w:val="006D304D"/>
    <w:rsid w:val="006D3A61"/>
    <w:rsid w:val="006D41E5"/>
    <w:rsid w:val="006D72ED"/>
    <w:rsid w:val="006E2F8C"/>
    <w:rsid w:val="006E3F23"/>
    <w:rsid w:val="006F0A82"/>
    <w:rsid w:val="007023FC"/>
    <w:rsid w:val="00715054"/>
    <w:rsid w:val="0071575C"/>
    <w:rsid w:val="00715DEF"/>
    <w:rsid w:val="00716F4E"/>
    <w:rsid w:val="0072077B"/>
    <w:rsid w:val="0072515A"/>
    <w:rsid w:val="00731DD8"/>
    <w:rsid w:val="00741792"/>
    <w:rsid w:val="00763388"/>
    <w:rsid w:val="00772D59"/>
    <w:rsid w:val="00776B08"/>
    <w:rsid w:val="00781060"/>
    <w:rsid w:val="007876DA"/>
    <w:rsid w:val="00796480"/>
    <w:rsid w:val="007A6B43"/>
    <w:rsid w:val="007B7FDC"/>
    <w:rsid w:val="007C1871"/>
    <w:rsid w:val="007C4082"/>
    <w:rsid w:val="007D5172"/>
    <w:rsid w:val="007F6D36"/>
    <w:rsid w:val="007F6DBE"/>
    <w:rsid w:val="00802698"/>
    <w:rsid w:val="00803CC8"/>
    <w:rsid w:val="00825B3D"/>
    <w:rsid w:val="00840132"/>
    <w:rsid w:val="008444E5"/>
    <w:rsid w:val="00845352"/>
    <w:rsid w:val="008654CE"/>
    <w:rsid w:val="00866EC9"/>
    <w:rsid w:val="00871BCE"/>
    <w:rsid w:val="00874090"/>
    <w:rsid w:val="0087630D"/>
    <w:rsid w:val="008879C4"/>
    <w:rsid w:val="00891F55"/>
    <w:rsid w:val="008A3990"/>
    <w:rsid w:val="008A440A"/>
    <w:rsid w:val="008B0BE6"/>
    <w:rsid w:val="008B1556"/>
    <w:rsid w:val="008B4A95"/>
    <w:rsid w:val="008B6BC5"/>
    <w:rsid w:val="008C62EC"/>
    <w:rsid w:val="008C67B0"/>
    <w:rsid w:val="008C7125"/>
    <w:rsid w:val="008D0614"/>
    <w:rsid w:val="008E3A32"/>
    <w:rsid w:val="008F0F44"/>
    <w:rsid w:val="00906318"/>
    <w:rsid w:val="009134C9"/>
    <w:rsid w:val="00920AD2"/>
    <w:rsid w:val="009223AC"/>
    <w:rsid w:val="0092390F"/>
    <w:rsid w:val="00925C80"/>
    <w:rsid w:val="00942417"/>
    <w:rsid w:val="0094295C"/>
    <w:rsid w:val="00945AF4"/>
    <w:rsid w:val="009460FE"/>
    <w:rsid w:val="00955357"/>
    <w:rsid w:val="009563CF"/>
    <w:rsid w:val="009758F2"/>
    <w:rsid w:val="00976FC7"/>
    <w:rsid w:val="00986409"/>
    <w:rsid w:val="00992A33"/>
    <w:rsid w:val="00993356"/>
    <w:rsid w:val="00997692"/>
    <w:rsid w:val="009A0FF4"/>
    <w:rsid w:val="009A7F85"/>
    <w:rsid w:val="009B38DA"/>
    <w:rsid w:val="009C6D94"/>
    <w:rsid w:val="009D05C2"/>
    <w:rsid w:val="009D121D"/>
    <w:rsid w:val="009E0122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264E9"/>
    <w:rsid w:val="00A349AF"/>
    <w:rsid w:val="00A35FA4"/>
    <w:rsid w:val="00A37C2B"/>
    <w:rsid w:val="00A4283F"/>
    <w:rsid w:val="00A47932"/>
    <w:rsid w:val="00A50B97"/>
    <w:rsid w:val="00A5438F"/>
    <w:rsid w:val="00A6232E"/>
    <w:rsid w:val="00A65438"/>
    <w:rsid w:val="00A655C2"/>
    <w:rsid w:val="00A71606"/>
    <w:rsid w:val="00A8240C"/>
    <w:rsid w:val="00A87039"/>
    <w:rsid w:val="00AB0016"/>
    <w:rsid w:val="00AB06F8"/>
    <w:rsid w:val="00AC26F2"/>
    <w:rsid w:val="00AC690B"/>
    <w:rsid w:val="00AD029F"/>
    <w:rsid w:val="00AD06D3"/>
    <w:rsid w:val="00AD4B3B"/>
    <w:rsid w:val="00AD53B4"/>
    <w:rsid w:val="00AE5EFE"/>
    <w:rsid w:val="00AF06C7"/>
    <w:rsid w:val="00AF2099"/>
    <w:rsid w:val="00B007D6"/>
    <w:rsid w:val="00B101F9"/>
    <w:rsid w:val="00B23619"/>
    <w:rsid w:val="00B245C3"/>
    <w:rsid w:val="00B24F77"/>
    <w:rsid w:val="00B31F99"/>
    <w:rsid w:val="00B32AAA"/>
    <w:rsid w:val="00B33C35"/>
    <w:rsid w:val="00B35793"/>
    <w:rsid w:val="00B4039F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D05BE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534"/>
    <w:rsid w:val="00C44EF7"/>
    <w:rsid w:val="00C468E0"/>
    <w:rsid w:val="00C619C2"/>
    <w:rsid w:val="00C64726"/>
    <w:rsid w:val="00C66B3A"/>
    <w:rsid w:val="00C729E5"/>
    <w:rsid w:val="00C8279F"/>
    <w:rsid w:val="00C84165"/>
    <w:rsid w:val="00C84FA8"/>
    <w:rsid w:val="00CA20E2"/>
    <w:rsid w:val="00CA2239"/>
    <w:rsid w:val="00CA3340"/>
    <w:rsid w:val="00CA63F5"/>
    <w:rsid w:val="00CA7EF7"/>
    <w:rsid w:val="00CB0132"/>
    <w:rsid w:val="00CB6171"/>
    <w:rsid w:val="00CC1AB4"/>
    <w:rsid w:val="00CD114E"/>
    <w:rsid w:val="00CD12A1"/>
    <w:rsid w:val="00CE2D38"/>
    <w:rsid w:val="00CE6AF8"/>
    <w:rsid w:val="00CF3E19"/>
    <w:rsid w:val="00CF7D55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809DD"/>
    <w:rsid w:val="00D868EF"/>
    <w:rsid w:val="00DA4EE8"/>
    <w:rsid w:val="00DA7A90"/>
    <w:rsid w:val="00DB002E"/>
    <w:rsid w:val="00DC5529"/>
    <w:rsid w:val="00DD12D2"/>
    <w:rsid w:val="00DD26A9"/>
    <w:rsid w:val="00DD2A45"/>
    <w:rsid w:val="00DE11C2"/>
    <w:rsid w:val="00DE347D"/>
    <w:rsid w:val="00DE4B30"/>
    <w:rsid w:val="00DE4F61"/>
    <w:rsid w:val="00E05F1F"/>
    <w:rsid w:val="00E12475"/>
    <w:rsid w:val="00E17551"/>
    <w:rsid w:val="00E2312B"/>
    <w:rsid w:val="00E233B3"/>
    <w:rsid w:val="00E23639"/>
    <w:rsid w:val="00E36ACA"/>
    <w:rsid w:val="00E578E8"/>
    <w:rsid w:val="00E66C13"/>
    <w:rsid w:val="00E70CFC"/>
    <w:rsid w:val="00E73EED"/>
    <w:rsid w:val="00E76F37"/>
    <w:rsid w:val="00E83C50"/>
    <w:rsid w:val="00E83E9B"/>
    <w:rsid w:val="00EA1398"/>
    <w:rsid w:val="00EA2182"/>
    <w:rsid w:val="00EA3D63"/>
    <w:rsid w:val="00ED6930"/>
    <w:rsid w:val="00EE06BD"/>
    <w:rsid w:val="00EE2B24"/>
    <w:rsid w:val="00EF327E"/>
    <w:rsid w:val="00F01786"/>
    <w:rsid w:val="00F01B75"/>
    <w:rsid w:val="00F026D7"/>
    <w:rsid w:val="00F05716"/>
    <w:rsid w:val="00F2455B"/>
    <w:rsid w:val="00F37599"/>
    <w:rsid w:val="00F37C95"/>
    <w:rsid w:val="00F4056A"/>
    <w:rsid w:val="00F44140"/>
    <w:rsid w:val="00F50455"/>
    <w:rsid w:val="00F519E8"/>
    <w:rsid w:val="00F52BD2"/>
    <w:rsid w:val="00F62A6B"/>
    <w:rsid w:val="00F6562B"/>
    <w:rsid w:val="00F965BE"/>
    <w:rsid w:val="00FA306B"/>
    <w:rsid w:val="00FA59E4"/>
    <w:rsid w:val="00FA5DC0"/>
    <w:rsid w:val="00FB32CF"/>
    <w:rsid w:val="00FB7062"/>
    <w:rsid w:val="00FB7178"/>
    <w:rsid w:val="00FC0945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9AD94"/>
  <w15:chartTrackingRefBased/>
  <w15:docId w15:val="{B00B5C74-94A8-48E7-A74B-DA11F413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2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2019-11-28T10:44:00Z</dcterms:created>
  <dcterms:modified xsi:type="dcterms:W3CDTF">2019-11-28T11:44:00Z</dcterms:modified>
</cp:coreProperties>
</file>