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0C33" w:rsidRPr="00D82F6F" w:rsidRDefault="00290C33" w:rsidP="00D82F6F">
      <w:pPr>
        <w:jc w:val="center"/>
        <w:rPr>
          <w:sz w:val="24"/>
          <w:szCs w:val="24"/>
        </w:rPr>
      </w:pPr>
      <w:r w:rsidRPr="00D82F6F">
        <w:rPr>
          <w:sz w:val="24"/>
          <w:szCs w:val="24"/>
        </w:rPr>
        <w:t>Organ donation in Wales</w:t>
      </w:r>
    </w:p>
    <w:p w:rsidR="00027CDE" w:rsidRPr="00D82F6F" w:rsidRDefault="00080DF8">
      <w:pPr>
        <w:rPr>
          <w:sz w:val="24"/>
          <w:szCs w:val="24"/>
        </w:rPr>
      </w:pPr>
      <w:r w:rsidRPr="00D82F6F">
        <w:rPr>
          <w:sz w:val="24"/>
          <w:szCs w:val="24"/>
        </w:rPr>
        <w:t>The recent development within health and social care policy being discussed in this assignment is the recent de</w:t>
      </w:r>
      <w:r w:rsidR="00C9007E" w:rsidRPr="00D82F6F">
        <w:rPr>
          <w:sz w:val="24"/>
          <w:szCs w:val="24"/>
        </w:rPr>
        <w:t>velopment within organ donation in wales</w:t>
      </w:r>
      <w:r w:rsidR="00DE10C6" w:rsidRPr="00D82F6F">
        <w:rPr>
          <w:sz w:val="24"/>
          <w:szCs w:val="24"/>
        </w:rPr>
        <w:t xml:space="preserve">. </w:t>
      </w:r>
      <w:r w:rsidR="00A14EA4" w:rsidRPr="00D82F6F">
        <w:rPr>
          <w:sz w:val="24"/>
          <w:szCs w:val="24"/>
        </w:rPr>
        <w:t>Organ donation is a concept within medicine which is fundamental to discovering new treatm</w:t>
      </w:r>
      <w:r w:rsidR="00B014F6" w:rsidRPr="00D82F6F">
        <w:rPr>
          <w:sz w:val="24"/>
          <w:szCs w:val="24"/>
        </w:rPr>
        <w:t xml:space="preserve">ents and new ways of operating and is seen as a positive action within the NHS among consultants and specialists (in the field of organ donation). </w:t>
      </w:r>
      <w:r w:rsidR="00F44117" w:rsidRPr="00D82F6F">
        <w:rPr>
          <w:sz w:val="24"/>
          <w:szCs w:val="24"/>
        </w:rPr>
        <w:t xml:space="preserve">In 2015, Wales became the very first country in the UK to introduce the ‘opt out’ system, whereby individuals have the right to not give consent to donate their organs and tissues. </w:t>
      </w:r>
      <w:sdt>
        <w:sdtPr>
          <w:rPr>
            <w:sz w:val="24"/>
            <w:szCs w:val="24"/>
          </w:rPr>
          <w:id w:val="-765846440"/>
          <w:citation/>
        </w:sdtPr>
        <w:sdtContent>
          <w:r w:rsidR="00C150B5">
            <w:rPr>
              <w:sz w:val="24"/>
              <w:szCs w:val="24"/>
            </w:rPr>
            <w:fldChar w:fldCharType="begin"/>
          </w:r>
          <w:r w:rsidR="00C150B5">
            <w:rPr>
              <w:sz w:val="24"/>
              <w:szCs w:val="24"/>
            </w:rPr>
            <w:instrText xml:space="preserve"> CITATION Bri18 \l 2057 </w:instrText>
          </w:r>
          <w:r w:rsidR="00C150B5">
            <w:rPr>
              <w:sz w:val="24"/>
              <w:szCs w:val="24"/>
            </w:rPr>
            <w:fldChar w:fldCharType="separate"/>
          </w:r>
          <w:r w:rsidR="00C150B5" w:rsidRPr="00C150B5">
            <w:rPr>
              <w:noProof/>
              <w:sz w:val="24"/>
              <w:szCs w:val="24"/>
            </w:rPr>
            <w:t>(British Medical Association, 2018)</w:t>
          </w:r>
          <w:r w:rsidR="00C150B5">
            <w:rPr>
              <w:sz w:val="24"/>
              <w:szCs w:val="24"/>
            </w:rPr>
            <w:fldChar w:fldCharType="end"/>
          </w:r>
        </w:sdtContent>
      </w:sdt>
    </w:p>
    <w:p w:rsidR="00F44117" w:rsidRPr="00D82F6F" w:rsidRDefault="00F44117">
      <w:pPr>
        <w:rPr>
          <w:sz w:val="24"/>
          <w:szCs w:val="24"/>
        </w:rPr>
      </w:pPr>
      <w:r w:rsidRPr="00D82F6F">
        <w:rPr>
          <w:sz w:val="24"/>
          <w:szCs w:val="24"/>
        </w:rPr>
        <w:t>The new development within organ donation in wales will essentially give people the right to choose what they would like to happen after their death, but only if they register with the government. People who do not register will be treated as though they have no objections to donate and this is k</w:t>
      </w:r>
      <w:r w:rsidR="00762D98" w:rsidRPr="00D82F6F">
        <w:rPr>
          <w:sz w:val="24"/>
          <w:szCs w:val="24"/>
        </w:rPr>
        <w:t>nown commonly as deemed consent</w:t>
      </w:r>
      <w:r w:rsidR="00994FF4" w:rsidRPr="00D82F6F">
        <w:rPr>
          <w:sz w:val="24"/>
          <w:szCs w:val="24"/>
        </w:rPr>
        <w:t>.</w:t>
      </w:r>
      <w:r w:rsidRPr="00D82F6F">
        <w:rPr>
          <w:sz w:val="24"/>
          <w:szCs w:val="24"/>
        </w:rPr>
        <w:t xml:space="preserve"> </w:t>
      </w:r>
      <w:sdt>
        <w:sdtPr>
          <w:rPr>
            <w:sz w:val="24"/>
            <w:szCs w:val="24"/>
          </w:rPr>
          <w:id w:val="-1835757061"/>
          <w:citation/>
        </w:sdtPr>
        <w:sdtContent>
          <w:r w:rsidRPr="00D82F6F">
            <w:rPr>
              <w:sz w:val="24"/>
              <w:szCs w:val="24"/>
            </w:rPr>
            <w:fldChar w:fldCharType="begin"/>
          </w:r>
          <w:r w:rsidRPr="00D82F6F">
            <w:rPr>
              <w:sz w:val="24"/>
              <w:szCs w:val="24"/>
            </w:rPr>
            <w:instrText xml:space="preserve"> CITATION wel15 \l 2057 </w:instrText>
          </w:r>
          <w:r w:rsidRPr="00D82F6F">
            <w:rPr>
              <w:sz w:val="24"/>
              <w:szCs w:val="24"/>
            </w:rPr>
            <w:fldChar w:fldCharType="separate"/>
          </w:r>
          <w:r w:rsidRPr="00D82F6F">
            <w:rPr>
              <w:noProof/>
              <w:sz w:val="24"/>
              <w:szCs w:val="24"/>
            </w:rPr>
            <w:t>(welsh government , 2015)</w:t>
          </w:r>
          <w:r w:rsidRPr="00D82F6F">
            <w:rPr>
              <w:sz w:val="24"/>
              <w:szCs w:val="24"/>
            </w:rPr>
            <w:fldChar w:fldCharType="end"/>
          </w:r>
        </w:sdtContent>
      </w:sdt>
    </w:p>
    <w:p w:rsidR="00994FF4" w:rsidRPr="00D82F6F" w:rsidRDefault="00413F06">
      <w:pPr>
        <w:rPr>
          <w:sz w:val="24"/>
          <w:szCs w:val="24"/>
        </w:rPr>
      </w:pPr>
      <w:r w:rsidRPr="00D82F6F">
        <w:rPr>
          <w:sz w:val="24"/>
          <w:szCs w:val="24"/>
        </w:rPr>
        <w:t xml:space="preserve">In 1994 the UK government launched the first register where people could decide to give their organs to medical research and transplant surgeries. The register was signed by 33% of the population which was a staggering amount for the time, as many did not understand organ donation and the meaning behind it. </w:t>
      </w:r>
    </w:p>
    <w:p w:rsidR="00D82F6F" w:rsidRPr="00D82F6F" w:rsidRDefault="00413F06">
      <w:pPr>
        <w:rPr>
          <w:sz w:val="24"/>
          <w:szCs w:val="24"/>
        </w:rPr>
      </w:pPr>
      <w:r w:rsidRPr="00D82F6F">
        <w:rPr>
          <w:sz w:val="24"/>
          <w:szCs w:val="24"/>
        </w:rPr>
        <w:t xml:space="preserve">Since the first register was launched much has happened </w:t>
      </w:r>
      <w:r w:rsidR="00B209F8" w:rsidRPr="00D82F6F">
        <w:rPr>
          <w:sz w:val="24"/>
          <w:szCs w:val="24"/>
        </w:rPr>
        <w:t xml:space="preserve">in the field of organ donation, including the first living donor, which allowed both donor and recipient to have full liver function and in 1995 the UK performed its first lung-lobe transplant, successfully performed by Dr </w:t>
      </w:r>
      <w:proofErr w:type="spellStart"/>
      <w:r w:rsidR="00B209F8" w:rsidRPr="00D82F6F">
        <w:rPr>
          <w:sz w:val="24"/>
          <w:szCs w:val="24"/>
        </w:rPr>
        <w:t>Magdi</w:t>
      </w:r>
      <w:proofErr w:type="spellEnd"/>
      <w:r w:rsidR="00B209F8" w:rsidRPr="00D82F6F">
        <w:rPr>
          <w:sz w:val="24"/>
          <w:szCs w:val="24"/>
        </w:rPr>
        <w:t xml:space="preserve"> </w:t>
      </w:r>
      <w:proofErr w:type="spellStart"/>
      <w:r w:rsidR="00B209F8" w:rsidRPr="00D82F6F">
        <w:rPr>
          <w:sz w:val="24"/>
          <w:szCs w:val="24"/>
        </w:rPr>
        <w:t>Yacoub</w:t>
      </w:r>
      <w:proofErr w:type="spellEnd"/>
      <w:r w:rsidR="00D82F6F" w:rsidRPr="00D82F6F">
        <w:rPr>
          <w:sz w:val="24"/>
          <w:szCs w:val="24"/>
        </w:rPr>
        <w:t xml:space="preserve"> (A leading consultant in the transplantation field)</w:t>
      </w:r>
      <w:sdt>
        <w:sdtPr>
          <w:rPr>
            <w:sz w:val="24"/>
            <w:szCs w:val="24"/>
          </w:rPr>
          <w:id w:val="15610"/>
          <w:citation/>
        </w:sdtPr>
        <w:sdtContent>
          <w:r w:rsidR="00D82F6F" w:rsidRPr="00D82F6F">
            <w:rPr>
              <w:sz w:val="24"/>
              <w:szCs w:val="24"/>
            </w:rPr>
            <w:fldChar w:fldCharType="begin"/>
          </w:r>
          <w:r w:rsidR="00D82F6F" w:rsidRPr="00D82F6F">
            <w:rPr>
              <w:sz w:val="24"/>
              <w:szCs w:val="24"/>
            </w:rPr>
            <w:instrText xml:space="preserve"> CITATION And15 \l 2057 </w:instrText>
          </w:r>
          <w:r w:rsidR="00D82F6F" w:rsidRPr="00D82F6F">
            <w:rPr>
              <w:sz w:val="24"/>
              <w:szCs w:val="24"/>
            </w:rPr>
            <w:fldChar w:fldCharType="separate"/>
          </w:r>
          <w:r w:rsidR="00D82F6F" w:rsidRPr="00D82F6F">
            <w:rPr>
              <w:noProof/>
              <w:sz w:val="24"/>
              <w:szCs w:val="24"/>
            </w:rPr>
            <w:t xml:space="preserve"> (Gregory, 2015)</w:t>
          </w:r>
          <w:r w:rsidR="00D82F6F" w:rsidRPr="00D82F6F">
            <w:rPr>
              <w:sz w:val="24"/>
              <w:szCs w:val="24"/>
            </w:rPr>
            <w:fldChar w:fldCharType="end"/>
          </w:r>
        </w:sdtContent>
      </w:sdt>
      <w:r w:rsidR="00B209F8" w:rsidRPr="00D82F6F">
        <w:rPr>
          <w:sz w:val="24"/>
          <w:szCs w:val="24"/>
        </w:rPr>
        <w:t>.</w:t>
      </w:r>
      <w:r w:rsidR="00D82F6F" w:rsidRPr="00D82F6F">
        <w:rPr>
          <w:sz w:val="24"/>
          <w:szCs w:val="24"/>
        </w:rPr>
        <w:t xml:space="preserve"> </w:t>
      </w:r>
    </w:p>
    <w:p w:rsidR="00413F06" w:rsidRPr="00D82F6F" w:rsidRDefault="00413F06">
      <w:pPr>
        <w:rPr>
          <w:sz w:val="24"/>
          <w:szCs w:val="24"/>
        </w:rPr>
      </w:pPr>
      <w:r w:rsidRPr="00D82F6F">
        <w:rPr>
          <w:sz w:val="24"/>
          <w:szCs w:val="24"/>
        </w:rPr>
        <w:t xml:space="preserve">2004 saw the </w:t>
      </w:r>
      <w:r w:rsidR="00126DEB" w:rsidRPr="00D82F6F">
        <w:rPr>
          <w:sz w:val="24"/>
          <w:szCs w:val="24"/>
        </w:rPr>
        <w:t>celebration</w:t>
      </w:r>
      <w:r w:rsidRPr="00D82F6F">
        <w:rPr>
          <w:sz w:val="24"/>
          <w:szCs w:val="24"/>
        </w:rPr>
        <w:t xml:space="preserve"> of the tenth anniversary of this register and the government wanted to invite one million people to join </w:t>
      </w:r>
      <w:r w:rsidR="00B209F8" w:rsidRPr="00D82F6F">
        <w:rPr>
          <w:sz w:val="24"/>
          <w:szCs w:val="24"/>
        </w:rPr>
        <w:t>an already low figure register and their attempts were successful and today there are over 15 million people on the organ donation register in the UK alone and 109,000 people from this</w:t>
      </w:r>
      <w:r w:rsidR="003523C1" w:rsidRPr="00D82F6F">
        <w:rPr>
          <w:sz w:val="24"/>
          <w:szCs w:val="24"/>
        </w:rPr>
        <w:t xml:space="preserve"> figure are welsh. This figure may not seem</w:t>
      </w:r>
      <w:r w:rsidR="00B209F8" w:rsidRPr="00D82F6F">
        <w:rPr>
          <w:sz w:val="24"/>
          <w:szCs w:val="24"/>
        </w:rPr>
        <w:t xml:space="preserve"> significant</w:t>
      </w:r>
      <w:r w:rsidR="003523C1" w:rsidRPr="00D82F6F">
        <w:rPr>
          <w:sz w:val="24"/>
          <w:szCs w:val="24"/>
        </w:rPr>
        <w:t>,</w:t>
      </w:r>
      <w:r w:rsidR="00B209F8" w:rsidRPr="00D82F6F">
        <w:rPr>
          <w:sz w:val="24"/>
          <w:szCs w:val="24"/>
        </w:rPr>
        <w:t xml:space="preserve"> but it’s a figure w</w:t>
      </w:r>
      <w:r w:rsidR="00801E4D" w:rsidRPr="00D82F6F">
        <w:rPr>
          <w:sz w:val="24"/>
          <w:szCs w:val="24"/>
        </w:rPr>
        <w:t>hich has increased by 30% in</w:t>
      </w:r>
      <w:r w:rsidR="003523C1" w:rsidRPr="00D82F6F">
        <w:rPr>
          <w:sz w:val="24"/>
          <w:szCs w:val="24"/>
        </w:rPr>
        <w:t xml:space="preserve"> the last </w:t>
      </w:r>
      <w:r w:rsidR="00B209F8" w:rsidRPr="00D82F6F">
        <w:rPr>
          <w:sz w:val="24"/>
          <w:szCs w:val="24"/>
        </w:rPr>
        <w:t xml:space="preserve">two years.  </w:t>
      </w:r>
      <w:sdt>
        <w:sdtPr>
          <w:rPr>
            <w:sz w:val="24"/>
            <w:szCs w:val="24"/>
          </w:rPr>
          <w:id w:val="478502705"/>
          <w:citation/>
        </w:sdtPr>
        <w:sdtContent>
          <w:r w:rsidR="005560AA" w:rsidRPr="00D82F6F">
            <w:rPr>
              <w:sz w:val="24"/>
              <w:szCs w:val="24"/>
            </w:rPr>
            <w:fldChar w:fldCharType="begin"/>
          </w:r>
          <w:r w:rsidR="005560AA" w:rsidRPr="00D82F6F">
            <w:rPr>
              <w:sz w:val="24"/>
              <w:szCs w:val="24"/>
            </w:rPr>
            <w:instrText xml:space="preserve"> CITATION NHS17 \l 2057 </w:instrText>
          </w:r>
          <w:r w:rsidR="005560AA" w:rsidRPr="00D82F6F">
            <w:rPr>
              <w:sz w:val="24"/>
              <w:szCs w:val="24"/>
            </w:rPr>
            <w:fldChar w:fldCharType="separate"/>
          </w:r>
          <w:r w:rsidR="005560AA" w:rsidRPr="00D82F6F">
            <w:rPr>
              <w:noProof/>
              <w:sz w:val="24"/>
              <w:szCs w:val="24"/>
            </w:rPr>
            <w:t>(NHS, 2017)</w:t>
          </w:r>
          <w:r w:rsidR="005560AA" w:rsidRPr="00D82F6F">
            <w:rPr>
              <w:sz w:val="24"/>
              <w:szCs w:val="24"/>
            </w:rPr>
            <w:fldChar w:fldCharType="end"/>
          </w:r>
        </w:sdtContent>
      </w:sdt>
    </w:p>
    <w:p w:rsidR="00027CDE" w:rsidRDefault="00027CDE">
      <w:pPr>
        <w:rPr>
          <w:sz w:val="24"/>
          <w:szCs w:val="24"/>
        </w:rPr>
      </w:pPr>
      <w:r w:rsidRPr="00D82F6F">
        <w:rPr>
          <w:sz w:val="24"/>
          <w:szCs w:val="24"/>
        </w:rPr>
        <w:t xml:space="preserve">The Human Transplantation (Wales) Act, which received royal assent in September 2013 is the key legislation which allows a soft opt-out system for consent to deceased organ and tissue donation in Wales. This </w:t>
      </w:r>
      <w:r w:rsidR="00767E0E" w:rsidRPr="00D82F6F">
        <w:rPr>
          <w:sz w:val="24"/>
          <w:szCs w:val="24"/>
        </w:rPr>
        <w:t>Act aims to ensure that the number of organs and tissues for transplants increase and the number of people dying in wales, due to waiting for donations decrease. This will improve the lives of many individuals and their families waiting for donations in Wales</w:t>
      </w:r>
      <w:r w:rsidR="00D82F6F">
        <w:rPr>
          <w:sz w:val="24"/>
          <w:szCs w:val="24"/>
        </w:rPr>
        <w:t>, as they may continue to live fulfilled lives after their surgeries</w:t>
      </w:r>
      <w:r w:rsidR="00767E0E" w:rsidRPr="00D82F6F">
        <w:rPr>
          <w:sz w:val="24"/>
          <w:szCs w:val="24"/>
        </w:rPr>
        <w:t xml:space="preserve">. </w:t>
      </w:r>
      <w:sdt>
        <w:sdtPr>
          <w:rPr>
            <w:sz w:val="24"/>
            <w:szCs w:val="24"/>
          </w:rPr>
          <w:id w:val="1442640482"/>
          <w:citation/>
        </w:sdtPr>
        <w:sdtContent>
          <w:r w:rsidR="00AA4206" w:rsidRPr="00D82F6F">
            <w:rPr>
              <w:sz w:val="24"/>
              <w:szCs w:val="24"/>
            </w:rPr>
            <w:fldChar w:fldCharType="begin"/>
          </w:r>
          <w:r w:rsidR="00AA4206" w:rsidRPr="00D82F6F">
            <w:rPr>
              <w:sz w:val="24"/>
              <w:szCs w:val="24"/>
            </w:rPr>
            <w:instrText xml:space="preserve"> CITATION Wel17 \l 2057 </w:instrText>
          </w:r>
          <w:r w:rsidR="00AA4206" w:rsidRPr="00D82F6F">
            <w:rPr>
              <w:sz w:val="24"/>
              <w:szCs w:val="24"/>
            </w:rPr>
            <w:fldChar w:fldCharType="separate"/>
          </w:r>
          <w:r w:rsidR="00AA4206" w:rsidRPr="00D82F6F">
            <w:rPr>
              <w:noProof/>
              <w:sz w:val="24"/>
              <w:szCs w:val="24"/>
            </w:rPr>
            <w:t>(Welsh government , 2017)</w:t>
          </w:r>
          <w:r w:rsidR="00AA4206" w:rsidRPr="00D82F6F">
            <w:rPr>
              <w:sz w:val="24"/>
              <w:szCs w:val="24"/>
            </w:rPr>
            <w:fldChar w:fldCharType="end"/>
          </w:r>
        </w:sdtContent>
      </w:sdt>
      <w:r w:rsidR="00E63810">
        <w:rPr>
          <w:sz w:val="24"/>
          <w:szCs w:val="24"/>
        </w:rPr>
        <w:t>. However, a recent article, published by the BBC, insists that the new welsh ‘opt-out’ law has not increased donors. This article follows after data published by the Welsh government exhib</w:t>
      </w:r>
      <w:r w:rsidR="00DB259D">
        <w:rPr>
          <w:sz w:val="24"/>
          <w:szCs w:val="24"/>
        </w:rPr>
        <w:t xml:space="preserve">it’s that in 21 months before the law changed there were 101 deceased patients within welsh hospitals due to waiting for donations, but in the same time period after the law changed, welsh hospitals experienced an increase of deaths of up to 105 patients. </w:t>
      </w:r>
      <w:sdt>
        <w:sdtPr>
          <w:rPr>
            <w:sz w:val="24"/>
            <w:szCs w:val="24"/>
          </w:rPr>
          <w:id w:val="1548792425"/>
          <w:citation/>
        </w:sdtPr>
        <w:sdtContent>
          <w:r w:rsidR="00DB259D">
            <w:rPr>
              <w:sz w:val="24"/>
              <w:szCs w:val="24"/>
            </w:rPr>
            <w:fldChar w:fldCharType="begin"/>
          </w:r>
          <w:r w:rsidR="00DB259D">
            <w:rPr>
              <w:sz w:val="24"/>
              <w:szCs w:val="24"/>
            </w:rPr>
            <w:instrText xml:space="preserve"> CITATION BBC17 \l 2057 </w:instrText>
          </w:r>
          <w:r w:rsidR="00DB259D">
            <w:rPr>
              <w:sz w:val="24"/>
              <w:szCs w:val="24"/>
            </w:rPr>
            <w:fldChar w:fldCharType="separate"/>
          </w:r>
          <w:r w:rsidR="00DB259D" w:rsidRPr="00DB259D">
            <w:rPr>
              <w:noProof/>
              <w:sz w:val="24"/>
              <w:szCs w:val="24"/>
            </w:rPr>
            <w:t>(BBC News , 2017)</w:t>
          </w:r>
          <w:r w:rsidR="00DB259D">
            <w:rPr>
              <w:sz w:val="24"/>
              <w:szCs w:val="24"/>
            </w:rPr>
            <w:fldChar w:fldCharType="end"/>
          </w:r>
        </w:sdtContent>
      </w:sdt>
    </w:p>
    <w:p w:rsidR="00A67DCD" w:rsidRDefault="00A67DCD">
      <w:pPr>
        <w:rPr>
          <w:sz w:val="24"/>
          <w:szCs w:val="24"/>
        </w:rPr>
      </w:pPr>
    </w:p>
    <w:p w:rsidR="00A67DCD" w:rsidRDefault="00A67DCD">
      <w:pPr>
        <w:rPr>
          <w:sz w:val="24"/>
          <w:szCs w:val="24"/>
        </w:rPr>
      </w:pPr>
    </w:p>
    <w:p w:rsidR="00A67DCD" w:rsidRDefault="00A67DCD">
      <w:pPr>
        <w:rPr>
          <w:sz w:val="24"/>
          <w:szCs w:val="24"/>
        </w:rPr>
      </w:pPr>
      <w:r>
        <w:rPr>
          <w:sz w:val="24"/>
          <w:szCs w:val="24"/>
        </w:rPr>
        <w:lastRenderedPageBreak/>
        <w:t>Donors are only allowed to be adults over the age of 18 by law in the UK, but in very rare circumstances where maybe a parent or relative may need an organ, then the child will be allowed to be a donor, under the authority of the National Health Service (NHS), taking into consideration the impact on health to the child post-operation. Any adult with a learni</w:t>
      </w:r>
      <w:r w:rsidR="008A1C3D">
        <w:rPr>
          <w:sz w:val="24"/>
          <w:szCs w:val="24"/>
        </w:rPr>
        <w:t xml:space="preserve">ng disability will not be deemed capable to make consent if their disability is severe, as they will not be of the right state of mind to make such a decision. </w:t>
      </w:r>
      <w:sdt>
        <w:sdtPr>
          <w:rPr>
            <w:sz w:val="24"/>
            <w:szCs w:val="24"/>
          </w:rPr>
          <w:id w:val="1609471173"/>
          <w:citation/>
        </w:sdtPr>
        <w:sdtContent>
          <w:r w:rsidR="00CA0E31">
            <w:rPr>
              <w:sz w:val="24"/>
              <w:szCs w:val="24"/>
            </w:rPr>
            <w:fldChar w:fldCharType="begin"/>
          </w:r>
          <w:r w:rsidR="00CA0E31">
            <w:rPr>
              <w:sz w:val="24"/>
              <w:szCs w:val="24"/>
            </w:rPr>
            <w:instrText xml:space="preserve"> CITATION Den17 \l 2057 </w:instrText>
          </w:r>
          <w:r w:rsidR="00CA0E31">
            <w:rPr>
              <w:sz w:val="24"/>
              <w:szCs w:val="24"/>
            </w:rPr>
            <w:fldChar w:fldCharType="separate"/>
          </w:r>
          <w:r w:rsidR="00CA0E31" w:rsidRPr="00CA0E31">
            <w:rPr>
              <w:noProof/>
              <w:sz w:val="24"/>
              <w:szCs w:val="24"/>
            </w:rPr>
            <w:t>(Thompson, 2017)</w:t>
          </w:r>
          <w:r w:rsidR="00CA0E31">
            <w:rPr>
              <w:sz w:val="24"/>
              <w:szCs w:val="24"/>
            </w:rPr>
            <w:fldChar w:fldCharType="end"/>
          </w:r>
        </w:sdtContent>
      </w:sdt>
    </w:p>
    <w:p w:rsidR="00341E89" w:rsidRDefault="00AE6999">
      <w:pPr>
        <w:rPr>
          <w:sz w:val="24"/>
          <w:szCs w:val="24"/>
        </w:rPr>
      </w:pPr>
      <w:r>
        <w:rPr>
          <w:sz w:val="24"/>
          <w:szCs w:val="24"/>
        </w:rPr>
        <w:t xml:space="preserve">Another legislation established by the Human Tissue Authority (HTA), is the Human Tissue Act 2004. This act covers all in Scotland, England, Wales and Northern Ireland and regulates the activities concerning the removal, storage and disposal of human tissue. </w:t>
      </w:r>
      <w:r w:rsidR="007F2F14">
        <w:rPr>
          <w:sz w:val="24"/>
          <w:szCs w:val="24"/>
        </w:rPr>
        <w:t xml:space="preserve">This Act came into fruition after the Alder Hay Hospital scandal, where organs were retained without consent.  </w:t>
      </w:r>
      <w:sdt>
        <w:sdtPr>
          <w:rPr>
            <w:sz w:val="24"/>
            <w:szCs w:val="24"/>
          </w:rPr>
          <w:id w:val="-1091465318"/>
          <w:citation/>
        </w:sdtPr>
        <w:sdtContent>
          <w:r w:rsidR="007F2F14">
            <w:rPr>
              <w:sz w:val="24"/>
              <w:szCs w:val="24"/>
            </w:rPr>
            <w:fldChar w:fldCharType="begin"/>
          </w:r>
          <w:r w:rsidR="007F2F14">
            <w:rPr>
              <w:sz w:val="24"/>
              <w:szCs w:val="24"/>
            </w:rPr>
            <w:instrText xml:space="preserve"> CITATION wel17 \l 2057 </w:instrText>
          </w:r>
          <w:r w:rsidR="007F2F14">
            <w:rPr>
              <w:sz w:val="24"/>
              <w:szCs w:val="24"/>
            </w:rPr>
            <w:fldChar w:fldCharType="separate"/>
          </w:r>
          <w:r w:rsidR="007F2F14" w:rsidRPr="007F2F14">
            <w:rPr>
              <w:noProof/>
              <w:sz w:val="24"/>
              <w:szCs w:val="24"/>
            </w:rPr>
            <w:t>(welsh government , 2017)</w:t>
          </w:r>
          <w:r w:rsidR="007F2F14">
            <w:rPr>
              <w:sz w:val="24"/>
              <w:szCs w:val="24"/>
            </w:rPr>
            <w:fldChar w:fldCharType="end"/>
          </w:r>
        </w:sdtContent>
      </w:sdt>
      <w:r w:rsidR="007F2F14">
        <w:rPr>
          <w:sz w:val="24"/>
          <w:szCs w:val="24"/>
        </w:rPr>
        <w:t>. This act also protects the DNA of the deceased, making it unlawful to analyse and experiment with DN</w:t>
      </w:r>
      <w:r w:rsidR="002E756D">
        <w:rPr>
          <w:sz w:val="24"/>
          <w:szCs w:val="24"/>
        </w:rPr>
        <w:t xml:space="preserve">A if consent has not been given. Prosecution could lead to anyone who has unlawfully kept or stored any hair, nails or blood from the deceased and could face up to 18 months imprisonment. </w:t>
      </w:r>
      <w:sdt>
        <w:sdtPr>
          <w:rPr>
            <w:sz w:val="24"/>
            <w:szCs w:val="24"/>
          </w:rPr>
          <w:id w:val="922457186"/>
          <w:citation/>
        </w:sdtPr>
        <w:sdtContent>
          <w:r w:rsidR="002E756D">
            <w:rPr>
              <w:sz w:val="24"/>
              <w:szCs w:val="24"/>
            </w:rPr>
            <w:fldChar w:fldCharType="begin"/>
          </w:r>
          <w:r w:rsidR="002E756D">
            <w:rPr>
              <w:sz w:val="24"/>
              <w:szCs w:val="24"/>
            </w:rPr>
            <w:instrText xml:space="preserve"> CITATION Hum17 \l 2057 </w:instrText>
          </w:r>
          <w:r w:rsidR="002E756D">
            <w:rPr>
              <w:sz w:val="24"/>
              <w:szCs w:val="24"/>
            </w:rPr>
            <w:fldChar w:fldCharType="separate"/>
          </w:r>
          <w:r w:rsidR="002E756D" w:rsidRPr="002E756D">
            <w:rPr>
              <w:noProof/>
              <w:sz w:val="24"/>
              <w:szCs w:val="24"/>
            </w:rPr>
            <w:t>(Human Tissue Authority, 2017)</w:t>
          </w:r>
          <w:r w:rsidR="002E756D">
            <w:rPr>
              <w:sz w:val="24"/>
              <w:szCs w:val="24"/>
            </w:rPr>
            <w:fldChar w:fldCharType="end"/>
          </w:r>
        </w:sdtContent>
      </w:sdt>
    </w:p>
    <w:p w:rsidR="0038364E" w:rsidRDefault="0038364E">
      <w:pPr>
        <w:rPr>
          <w:sz w:val="24"/>
          <w:szCs w:val="24"/>
        </w:rPr>
      </w:pPr>
      <w:r>
        <w:rPr>
          <w:sz w:val="24"/>
          <w:szCs w:val="24"/>
        </w:rPr>
        <w:t>Both of these legislations have been praised by many outside organizations including the British Medical Association (BMA</w:t>
      </w:r>
      <w:r w:rsidR="009019C5">
        <w:rPr>
          <w:sz w:val="24"/>
          <w:szCs w:val="24"/>
        </w:rPr>
        <w:t>) for</w:t>
      </w:r>
      <w:r w:rsidR="00FE2BE4">
        <w:rPr>
          <w:sz w:val="24"/>
          <w:szCs w:val="24"/>
        </w:rPr>
        <w:t xml:space="preserve"> allowing people to have a choice after their death</w:t>
      </w:r>
      <w:r>
        <w:rPr>
          <w:sz w:val="24"/>
          <w:szCs w:val="24"/>
        </w:rPr>
        <w:t>, but also have been frowned upon by some organizations such as the Human Tissue Association (HTA) as the legislations do not give enough explanation to persuade people to register</w:t>
      </w:r>
      <w:r w:rsidR="00FE2BE4">
        <w:rPr>
          <w:sz w:val="24"/>
          <w:szCs w:val="24"/>
        </w:rPr>
        <w:t xml:space="preserve"> or find further information into</w:t>
      </w:r>
      <w:r>
        <w:rPr>
          <w:sz w:val="24"/>
          <w:szCs w:val="24"/>
        </w:rPr>
        <w:t xml:space="preserve"> organ donation. A recent survey conducted by the government found that 90% of the British public had current knowledge into</w:t>
      </w:r>
      <w:r w:rsidR="00FE2BE4">
        <w:rPr>
          <w:sz w:val="24"/>
          <w:szCs w:val="24"/>
        </w:rPr>
        <w:t xml:space="preserve"> the</w:t>
      </w:r>
      <w:r>
        <w:rPr>
          <w:sz w:val="24"/>
          <w:szCs w:val="24"/>
        </w:rPr>
        <w:t xml:space="preserve"> Human Transplantation Wales Act of </w:t>
      </w:r>
      <w:r w:rsidR="00FE2BE4">
        <w:rPr>
          <w:sz w:val="24"/>
          <w:szCs w:val="24"/>
        </w:rPr>
        <w:t xml:space="preserve">2013 but did not know of any information regarding the Human Tissue Act, which was found to be rather concerning, as this act protects the actual organs and tissues of the deceased. </w:t>
      </w:r>
      <w:sdt>
        <w:sdtPr>
          <w:rPr>
            <w:sz w:val="24"/>
            <w:szCs w:val="24"/>
          </w:rPr>
          <w:id w:val="-1175261102"/>
          <w:citation/>
        </w:sdtPr>
        <w:sdtContent>
          <w:r w:rsidR="009019C5">
            <w:rPr>
              <w:sz w:val="24"/>
              <w:szCs w:val="24"/>
            </w:rPr>
            <w:fldChar w:fldCharType="begin"/>
          </w:r>
          <w:r w:rsidR="009019C5">
            <w:rPr>
              <w:sz w:val="24"/>
              <w:szCs w:val="24"/>
            </w:rPr>
            <w:instrText xml:space="preserve"> CITATION Rac17 \l 2057 </w:instrText>
          </w:r>
          <w:r w:rsidR="009019C5">
            <w:rPr>
              <w:sz w:val="24"/>
              <w:szCs w:val="24"/>
            </w:rPr>
            <w:fldChar w:fldCharType="separate"/>
          </w:r>
          <w:r w:rsidR="009019C5" w:rsidRPr="009019C5">
            <w:rPr>
              <w:noProof/>
              <w:sz w:val="24"/>
              <w:szCs w:val="24"/>
            </w:rPr>
            <w:t>(Podolak, 2017)</w:t>
          </w:r>
          <w:r w:rsidR="009019C5">
            <w:rPr>
              <w:sz w:val="24"/>
              <w:szCs w:val="24"/>
            </w:rPr>
            <w:fldChar w:fldCharType="end"/>
          </w:r>
        </w:sdtContent>
      </w:sdt>
    </w:p>
    <w:p w:rsidR="00BA5D82" w:rsidRDefault="00BA5D82">
      <w:pPr>
        <w:rPr>
          <w:sz w:val="24"/>
          <w:szCs w:val="24"/>
        </w:rPr>
      </w:pPr>
    </w:p>
    <w:p w:rsidR="00BA5D82" w:rsidRDefault="003105C0">
      <w:pPr>
        <w:rPr>
          <w:sz w:val="24"/>
          <w:szCs w:val="24"/>
        </w:rPr>
      </w:pPr>
      <w:r>
        <w:rPr>
          <w:sz w:val="24"/>
          <w:szCs w:val="24"/>
        </w:rPr>
        <w:t xml:space="preserve">Overall, organ donation has come a long way, in terms of how many more surgeries are performed today and also how many more people show willingness to donate. People now have the choice to ‘opt-out’, in Wales, which gives them the choice to whether or no they want to donate their organs and organ tissue, an option which was not available before 2013. We have discovered that there are two key legislations which rotate around organ donation in wales and these were the Human transplantation (Wales) Act 2013 and the Human Tissue Act of 2004. </w:t>
      </w:r>
      <w:r w:rsidR="00851557">
        <w:rPr>
          <w:sz w:val="24"/>
          <w:szCs w:val="24"/>
        </w:rPr>
        <w:t>The current developments in organ donation has brought about a positive change amongst the welsh population as now they have the right to choose what they would like to happen after their deaths, which is most comforting in some circumstances.</w:t>
      </w:r>
      <w:bookmarkStart w:id="0" w:name="_GoBack"/>
      <w:bookmarkEnd w:id="0"/>
    </w:p>
    <w:p w:rsidR="00BA5D82" w:rsidRDefault="00BA5D82">
      <w:pPr>
        <w:rPr>
          <w:sz w:val="24"/>
          <w:szCs w:val="24"/>
        </w:rPr>
      </w:pPr>
    </w:p>
    <w:p w:rsidR="00BA5D82" w:rsidRDefault="00BA5D82">
      <w:pPr>
        <w:rPr>
          <w:sz w:val="24"/>
          <w:szCs w:val="24"/>
        </w:rPr>
      </w:pPr>
    </w:p>
    <w:p w:rsidR="00BA5D82" w:rsidRDefault="00BA5D82">
      <w:pPr>
        <w:rPr>
          <w:sz w:val="24"/>
          <w:szCs w:val="24"/>
        </w:rPr>
      </w:pPr>
    </w:p>
    <w:p w:rsidR="00BA5D82" w:rsidRDefault="00BA5D82">
      <w:pPr>
        <w:rPr>
          <w:sz w:val="24"/>
          <w:szCs w:val="24"/>
        </w:rPr>
      </w:pPr>
    </w:p>
    <w:p w:rsidR="00BA5D82" w:rsidRDefault="00BA5D82">
      <w:pPr>
        <w:rPr>
          <w:sz w:val="24"/>
          <w:szCs w:val="24"/>
        </w:rPr>
      </w:pPr>
    </w:p>
    <w:p w:rsidR="00BA5D82" w:rsidRDefault="00BA5D82">
      <w:pPr>
        <w:rPr>
          <w:sz w:val="24"/>
          <w:szCs w:val="24"/>
        </w:rPr>
      </w:pPr>
    </w:p>
    <w:p w:rsidR="00BA5D82" w:rsidRDefault="00BA5D82">
      <w:pPr>
        <w:rPr>
          <w:sz w:val="24"/>
          <w:szCs w:val="24"/>
        </w:rPr>
      </w:pPr>
    </w:p>
    <w:p w:rsidR="00BA5D82" w:rsidRDefault="00BA5D82">
      <w:pPr>
        <w:rPr>
          <w:sz w:val="24"/>
          <w:szCs w:val="24"/>
        </w:rPr>
      </w:pPr>
    </w:p>
    <w:p w:rsidR="00BA5D82" w:rsidRDefault="00BA5D82">
      <w:pPr>
        <w:rPr>
          <w:sz w:val="24"/>
          <w:szCs w:val="24"/>
        </w:rPr>
      </w:pPr>
    </w:p>
    <w:sdt>
      <w:sdtPr>
        <w:id w:val="-34895412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150B5" w:rsidRDefault="00C150B5">
          <w:pPr>
            <w:pStyle w:val="Heading1"/>
          </w:pPr>
          <w:r>
            <w:t>Bibliography</w:t>
          </w:r>
        </w:p>
        <w:sdt>
          <w:sdtPr>
            <w:id w:val="111145805"/>
            <w:bibliography/>
          </w:sdtPr>
          <w:sdtContent>
            <w:p w:rsidR="00C150B5" w:rsidRDefault="00C150B5" w:rsidP="00C150B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BBC News . (2017, december 4). </w:t>
              </w:r>
              <w:r>
                <w:rPr>
                  <w:i/>
                  <w:iCs/>
                  <w:noProof/>
                  <w:lang w:val="en-US"/>
                </w:rPr>
                <w:t>Wales' organ donation opt out law has not increased donors</w:t>
              </w:r>
              <w:r>
                <w:rPr>
                  <w:noProof/>
                  <w:lang w:val="en-US"/>
                </w:rPr>
                <w:t>. Retrieved from BBC news: http://www.bbc.co.uk/news/uk-wales-42213813</w:t>
              </w:r>
            </w:p>
            <w:p w:rsidR="00C150B5" w:rsidRDefault="00C150B5" w:rsidP="00C150B5">
              <w:pPr>
                <w:pStyle w:val="Bibliography"/>
                <w:ind w:left="720" w:hanging="720"/>
                <w:rPr>
                  <w:noProof/>
                  <w:lang w:val="en-US"/>
                </w:rPr>
              </w:pPr>
              <w:r>
                <w:rPr>
                  <w:noProof/>
                  <w:lang w:val="en-US"/>
                </w:rPr>
                <w:t xml:space="preserve">British Medical Association. (2018, january 9). </w:t>
              </w:r>
              <w:r>
                <w:rPr>
                  <w:i/>
                  <w:iCs/>
                  <w:noProof/>
                  <w:lang w:val="en-US"/>
                </w:rPr>
                <w:t>Organ donation</w:t>
              </w:r>
              <w:r>
                <w:rPr>
                  <w:noProof/>
                  <w:lang w:val="en-US"/>
                </w:rPr>
                <w:t>. Retrieved from BMA: https://www.bma.org.uk/collective-voice/policy-and-research/ethics/organ-donation</w:t>
              </w:r>
            </w:p>
            <w:p w:rsidR="00C150B5" w:rsidRDefault="00C150B5" w:rsidP="00C150B5">
              <w:pPr>
                <w:pStyle w:val="Bibliography"/>
                <w:ind w:left="720" w:hanging="720"/>
                <w:rPr>
                  <w:noProof/>
                  <w:lang w:val="en-US"/>
                </w:rPr>
              </w:pPr>
              <w:r>
                <w:rPr>
                  <w:noProof/>
                  <w:lang w:val="en-US"/>
                </w:rPr>
                <w:t xml:space="preserve">Gregory, A. (2015, july 20). </w:t>
              </w:r>
              <w:r>
                <w:rPr>
                  <w:i/>
                  <w:iCs/>
                  <w:noProof/>
                  <w:lang w:val="en-US"/>
                </w:rPr>
                <w:t>record breaking lung transplant survivor appeals for more to join the organ donation register</w:t>
              </w:r>
              <w:r>
                <w:rPr>
                  <w:noProof/>
                  <w:lang w:val="en-US"/>
                </w:rPr>
                <w:t>. Retrieved from Mirror: https://www.mirror.co.uk/news/uk-news/record-breaking-heart-lung-transplant-survivor-6105093</w:t>
              </w:r>
            </w:p>
            <w:p w:rsidR="00C150B5" w:rsidRDefault="00C150B5" w:rsidP="00C150B5">
              <w:pPr>
                <w:pStyle w:val="Bibliography"/>
                <w:ind w:left="720" w:hanging="720"/>
                <w:rPr>
                  <w:noProof/>
                  <w:lang w:val="en-US"/>
                </w:rPr>
              </w:pPr>
              <w:r>
                <w:rPr>
                  <w:noProof/>
                  <w:lang w:val="en-US"/>
                </w:rPr>
                <w:t xml:space="preserve">Human Tissue Authority. (2017). </w:t>
              </w:r>
              <w:r>
                <w:rPr>
                  <w:i/>
                  <w:iCs/>
                  <w:noProof/>
                  <w:lang w:val="en-US"/>
                </w:rPr>
                <w:t>Human Tissue Authority</w:t>
              </w:r>
              <w:r>
                <w:rPr>
                  <w:noProof/>
                  <w:lang w:val="en-US"/>
                </w:rPr>
                <w:t>. Retrieved from Human Tissue Authority: https://www.hta.gov.uk/policies/human-tissue-act-2004</w:t>
              </w:r>
            </w:p>
            <w:p w:rsidR="00C150B5" w:rsidRDefault="00C150B5" w:rsidP="00C150B5">
              <w:pPr>
                <w:pStyle w:val="Bibliography"/>
                <w:ind w:left="720" w:hanging="720"/>
                <w:rPr>
                  <w:noProof/>
                  <w:lang w:val="en-US"/>
                </w:rPr>
              </w:pPr>
              <w:r>
                <w:rPr>
                  <w:noProof/>
                  <w:lang w:val="en-US"/>
                </w:rPr>
                <w:t xml:space="preserve">NHS. (2017, febuary). </w:t>
              </w:r>
              <w:r>
                <w:rPr>
                  <w:i/>
                  <w:iCs/>
                  <w:noProof/>
                  <w:lang w:val="en-US"/>
                </w:rPr>
                <w:t xml:space="preserve">History of donation </w:t>
              </w:r>
              <w:r>
                <w:rPr>
                  <w:noProof/>
                  <w:lang w:val="en-US"/>
                </w:rPr>
                <w:t>. Retrieved from NHS UK: https://www.nhs.uk/Tools/Documents/transplant.htm</w:t>
              </w:r>
            </w:p>
            <w:p w:rsidR="00C150B5" w:rsidRDefault="00C150B5" w:rsidP="00C150B5">
              <w:pPr>
                <w:pStyle w:val="Bibliography"/>
                <w:ind w:left="720" w:hanging="720"/>
                <w:rPr>
                  <w:noProof/>
                  <w:lang w:val="en-US"/>
                </w:rPr>
              </w:pPr>
              <w:r>
                <w:rPr>
                  <w:noProof/>
                  <w:lang w:val="en-US"/>
                </w:rPr>
                <w:t xml:space="preserve">Podolak, R. (2017, january 12). </w:t>
              </w:r>
              <w:r>
                <w:rPr>
                  <w:i/>
                  <w:iCs/>
                  <w:noProof/>
                  <w:lang w:val="en-US"/>
                </w:rPr>
                <w:t>General Medical Council</w:t>
              </w:r>
              <w:r>
                <w:rPr>
                  <w:noProof/>
                  <w:lang w:val="en-US"/>
                </w:rPr>
                <w:t>. Retrieved from consultation on draft regulations under the human transplantation (wales) act 2013: https://www.gmc-uk.org/consultation_on_draft_regulations_under_human_transplantation__wales__ac___.pdf_59477841.pdf</w:t>
              </w:r>
            </w:p>
            <w:p w:rsidR="00C150B5" w:rsidRDefault="00C150B5" w:rsidP="00C150B5">
              <w:pPr>
                <w:pStyle w:val="Bibliography"/>
                <w:ind w:left="720" w:hanging="720"/>
                <w:rPr>
                  <w:noProof/>
                  <w:lang w:val="en-US"/>
                </w:rPr>
              </w:pPr>
              <w:r>
                <w:rPr>
                  <w:noProof/>
                  <w:lang w:val="en-US"/>
                </w:rPr>
                <w:t xml:space="preserve">Thompson, D. (2017, january 25). </w:t>
              </w:r>
              <w:r>
                <w:rPr>
                  <w:i/>
                  <w:iCs/>
                  <w:noProof/>
                  <w:lang w:val="en-US"/>
                </w:rPr>
                <w:t xml:space="preserve">Mental disabilities and organ transplant </w:t>
              </w:r>
              <w:r>
                <w:rPr>
                  <w:noProof/>
                  <w:lang w:val="en-US"/>
                </w:rPr>
                <w:t>. Retrieved from Webmd: https://www.webmd.com/mental-health/news/20170125/should-a-mental-disability-keep-patients-off-organ-transplant-lists#1</w:t>
              </w:r>
            </w:p>
            <w:p w:rsidR="00C150B5" w:rsidRDefault="00C150B5" w:rsidP="00C150B5">
              <w:pPr>
                <w:pStyle w:val="Bibliography"/>
                <w:ind w:left="720" w:hanging="720"/>
                <w:rPr>
                  <w:noProof/>
                  <w:lang w:val="en-US"/>
                </w:rPr>
              </w:pPr>
              <w:r>
                <w:rPr>
                  <w:noProof/>
                  <w:lang w:val="en-US"/>
                </w:rPr>
                <w:t xml:space="preserve">welsh government . (2015, January). </w:t>
              </w:r>
              <w:r>
                <w:rPr>
                  <w:i/>
                  <w:iCs/>
                  <w:noProof/>
                  <w:lang w:val="en-US"/>
                </w:rPr>
                <w:t>Organ Donation Wales</w:t>
              </w:r>
              <w:r>
                <w:rPr>
                  <w:noProof/>
                  <w:lang w:val="en-US"/>
                </w:rPr>
                <w:t>. Retrieved from Organ Donation Wales: http://organdonationwales.org/Organ-Donation-is-changing-in-Wales/Donation-is-changing-in-Wales/?lang=en</w:t>
              </w:r>
            </w:p>
            <w:p w:rsidR="00C150B5" w:rsidRDefault="00C150B5" w:rsidP="00C150B5">
              <w:pPr>
                <w:pStyle w:val="Bibliography"/>
                <w:ind w:left="720" w:hanging="720"/>
                <w:rPr>
                  <w:noProof/>
                  <w:lang w:val="en-US"/>
                </w:rPr>
              </w:pPr>
              <w:r>
                <w:rPr>
                  <w:noProof/>
                  <w:lang w:val="en-US"/>
                </w:rPr>
                <w:t xml:space="preserve">Welsh government . (2017, December 4). </w:t>
              </w:r>
              <w:r>
                <w:rPr>
                  <w:i/>
                  <w:iCs/>
                  <w:noProof/>
                  <w:lang w:val="en-US"/>
                </w:rPr>
                <w:t>Human transplantaion Wales Act</w:t>
              </w:r>
              <w:r>
                <w:rPr>
                  <w:noProof/>
                  <w:lang w:val="en-US"/>
                </w:rPr>
                <w:t>. Retrieved from welsh government : http://gov.wales/topics/health/nhswales/organ/human-transplantation-act/?lang=en</w:t>
              </w:r>
            </w:p>
            <w:p w:rsidR="00C150B5" w:rsidRDefault="00C150B5" w:rsidP="00C150B5">
              <w:pPr>
                <w:pStyle w:val="Bibliography"/>
                <w:ind w:left="720" w:hanging="720"/>
                <w:rPr>
                  <w:noProof/>
                  <w:lang w:val="en-US"/>
                </w:rPr>
              </w:pPr>
              <w:r>
                <w:rPr>
                  <w:noProof/>
                  <w:lang w:val="en-US"/>
                </w:rPr>
                <w:t xml:space="preserve">welsh government . (2017, october 2). </w:t>
              </w:r>
              <w:r>
                <w:rPr>
                  <w:i/>
                  <w:iCs/>
                  <w:noProof/>
                  <w:lang w:val="en-US"/>
                </w:rPr>
                <w:t xml:space="preserve">organ donation </w:t>
              </w:r>
              <w:r>
                <w:rPr>
                  <w:noProof/>
                  <w:lang w:val="en-US"/>
                </w:rPr>
                <w:t>. Retrieved from law wales : http://law.gov.wales/publicservices/health-services/health-services/organ-donation?lang=en#/publicservices/health-services/health-services/organ-donation?tab=overview&amp;lang=en</w:t>
              </w:r>
            </w:p>
            <w:p w:rsidR="00C150B5" w:rsidRDefault="00C150B5" w:rsidP="00C150B5">
              <w:r>
                <w:rPr>
                  <w:b/>
                  <w:bCs/>
                  <w:noProof/>
                </w:rPr>
                <w:fldChar w:fldCharType="end"/>
              </w:r>
            </w:p>
          </w:sdtContent>
        </w:sdt>
      </w:sdtContent>
    </w:sdt>
    <w:p w:rsidR="00C150B5" w:rsidRDefault="00C150B5">
      <w:pPr>
        <w:rPr>
          <w:sz w:val="24"/>
          <w:szCs w:val="24"/>
        </w:rPr>
      </w:pPr>
    </w:p>
    <w:p w:rsidR="009019C5" w:rsidRDefault="009019C5">
      <w:pPr>
        <w:rPr>
          <w:sz w:val="24"/>
          <w:szCs w:val="24"/>
        </w:rPr>
      </w:pPr>
    </w:p>
    <w:p w:rsidR="00612977" w:rsidRDefault="00612977">
      <w:pPr>
        <w:rPr>
          <w:sz w:val="24"/>
          <w:szCs w:val="24"/>
        </w:rPr>
      </w:pPr>
    </w:p>
    <w:p w:rsidR="00D82F6F" w:rsidRPr="00D82F6F" w:rsidRDefault="00D82F6F">
      <w:pPr>
        <w:rPr>
          <w:sz w:val="24"/>
          <w:szCs w:val="24"/>
        </w:rPr>
      </w:pPr>
    </w:p>
    <w:p w:rsidR="00027CDE" w:rsidRDefault="00027CDE">
      <w:pPr>
        <w:rPr>
          <w:sz w:val="32"/>
          <w:szCs w:val="32"/>
        </w:rPr>
      </w:pPr>
    </w:p>
    <w:p w:rsidR="00027CDE" w:rsidRDefault="00027CDE">
      <w:pPr>
        <w:rPr>
          <w:sz w:val="32"/>
          <w:szCs w:val="32"/>
        </w:rPr>
      </w:pPr>
    </w:p>
    <w:p w:rsidR="004F3198" w:rsidRDefault="004F3198">
      <w:pPr>
        <w:rPr>
          <w:sz w:val="32"/>
          <w:szCs w:val="32"/>
        </w:rPr>
      </w:pPr>
    </w:p>
    <w:p w:rsidR="00C9007E" w:rsidRPr="00080DF8" w:rsidRDefault="00C9007E">
      <w:pPr>
        <w:rPr>
          <w:sz w:val="44"/>
          <w:szCs w:val="44"/>
        </w:rPr>
      </w:pPr>
    </w:p>
    <w:sectPr w:rsidR="00C9007E" w:rsidRPr="00080D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DF8"/>
    <w:rsid w:val="00027CDE"/>
    <w:rsid w:val="00080DF8"/>
    <w:rsid w:val="00126DEB"/>
    <w:rsid w:val="00290C33"/>
    <w:rsid w:val="002E756D"/>
    <w:rsid w:val="003105C0"/>
    <w:rsid w:val="00341E89"/>
    <w:rsid w:val="003523C1"/>
    <w:rsid w:val="00366E10"/>
    <w:rsid w:val="0038364E"/>
    <w:rsid w:val="00413F06"/>
    <w:rsid w:val="004C31E2"/>
    <w:rsid w:val="004F3198"/>
    <w:rsid w:val="005560AA"/>
    <w:rsid w:val="00566CE3"/>
    <w:rsid w:val="00612977"/>
    <w:rsid w:val="00762D98"/>
    <w:rsid w:val="00767E0E"/>
    <w:rsid w:val="007F2F14"/>
    <w:rsid w:val="00801E4D"/>
    <w:rsid w:val="00851557"/>
    <w:rsid w:val="008A1C3D"/>
    <w:rsid w:val="008B1B48"/>
    <w:rsid w:val="009019C5"/>
    <w:rsid w:val="00994FF4"/>
    <w:rsid w:val="009E10E1"/>
    <w:rsid w:val="00A14EA4"/>
    <w:rsid w:val="00A67DCD"/>
    <w:rsid w:val="00AA4206"/>
    <w:rsid w:val="00AE6999"/>
    <w:rsid w:val="00B014F6"/>
    <w:rsid w:val="00B209F8"/>
    <w:rsid w:val="00BA06D7"/>
    <w:rsid w:val="00BA5D82"/>
    <w:rsid w:val="00C150B5"/>
    <w:rsid w:val="00C9007E"/>
    <w:rsid w:val="00CA0E31"/>
    <w:rsid w:val="00D367B0"/>
    <w:rsid w:val="00D82F6F"/>
    <w:rsid w:val="00DB259D"/>
    <w:rsid w:val="00DE10C6"/>
    <w:rsid w:val="00E46FD5"/>
    <w:rsid w:val="00E63810"/>
    <w:rsid w:val="00EE63E3"/>
    <w:rsid w:val="00F16BFB"/>
    <w:rsid w:val="00F44117"/>
    <w:rsid w:val="00F441B5"/>
    <w:rsid w:val="00FE2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A20D0"/>
  <w15:chartTrackingRefBased/>
  <w15:docId w15:val="{E4B98AFF-EFE3-4D89-A8F8-672DDC731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150B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rhs">
    <w:name w:val="legrhs"/>
    <w:basedOn w:val="Normal"/>
    <w:rsid w:val="00C900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C900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C9007E"/>
  </w:style>
  <w:style w:type="character" w:customStyle="1" w:styleId="Heading1Char">
    <w:name w:val="Heading 1 Char"/>
    <w:basedOn w:val="DefaultParagraphFont"/>
    <w:link w:val="Heading1"/>
    <w:uiPriority w:val="9"/>
    <w:rsid w:val="00C150B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150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153888">
      <w:bodyDiv w:val="1"/>
      <w:marLeft w:val="0"/>
      <w:marRight w:val="0"/>
      <w:marTop w:val="0"/>
      <w:marBottom w:val="0"/>
      <w:divBdr>
        <w:top w:val="none" w:sz="0" w:space="0" w:color="auto"/>
        <w:left w:val="none" w:sz="0" w:space="0" w:color="auto"/>
        <w:bottom w:val="none" w:sz="0" w:space="0" w:color="auto"/>
        <w:right w:val="none" w:sz="0" w:space="0" w:color="auto"/>
      </w:divBdr>
    </w:div>
    <w:div w:id="415172220">
      <w:bodyDiv w:val="1"/>
      <w:marLeft w:val="0"/>
      <w:marRight w:val="0"/>
      <w:marTop w:val="0"/>
      <w:marBottom w:val="0"/>
      <w:divBdr>
        <w:top w:val="none" w:sz="0" w:space="0" w:color="auto"/>
        <w:left w:val="none" w:sz="0" w:space="0" w:color="auto"/>
        <w:bottom w:val="none" w:sz="0" w:space="0" w:color="auto"/>
        <w:right w:val="none" w:sz="0" w:space="0" w:color="auto"/>
      </w:divBdr>
    </w:div>
    <w:div w:id="521550379">
      <w:bodyDiv w:val="1"/>
      <w:marLeft w:val="0"/>
      <w:marRight w:val="0"/>
      <w:marTop w:val="0"/>
      <w:marBottom w:val="0"/>
      <w:divBdr>
        <w:top w:val="none" w:sz="0" w:space="0" w:color="auto"/>
        <w:left w:val="none" w:sz="0" w:space="0" w:color="auto"/>
        <w:bottom w:val="none" w:sz="0" w:space="0" w:color="auto"/>
        <w:right w:val="none" w:sz="0" w:space="0" w:color="auto"/>
      </w:divBdr>
    </w:div>
    <w:div w:id="822507087">
      <w:bodyDiv w:val="1"/>
      <w:marLeft w:val="0"/>
      <w:marRight w:val="0"/>
      <w:marTop w:val="0"/>
      <w:marBottom w:val="0"/>
      <w:divBdr>
        <w:top w:val="none" w:sz="0" w:space="0" w:color="auto"/>
        <w:left w:val="none" w:sz="0" w:space="0" w:color="auto"/>
        <w:bottom w:val="none" w:sz="0" w:space="0" w:color="auto"/>
        <w:right w:val="none" w:sz="0" w:space="0" w:color="auto"/>
      </w:divBdr>
    </w:div>
    <w:div w:id="1174144262">
      <w:bodyDiv w:val="1"/>
      <w:marLeft w:val="0"/>
      <w:marRight w:val="0"/>
      <w:marTop w:val="0"/>
      <w:marBottom w:val="0"/>
      <w:divBdr>
        <w:top w:val="none" w:sz="0" w:space="0" w:color="auto"/>
        <w:left w:val="none" w:sz="0" w:space="0" w:color="auto"/>
        <w:bottom w:val="none" w:sz="0" w:space="0" w:color="auto"/>
        <w:right w:val="none" w:sz="0" w:space="0" w:color="auto"/>
      </w:divBdr>
    </w:div>
    <w:div w:id="1292713343">
      <w:bodyDiv w:val="1"/>
      <w:marLeft w:val="0"/>
      <w:marRight w:val="0"/>
      <w:marTop w:val="0"/>
      <w:marBottom w:val="0"/>
      <w:divBdr>
        <w:top w:val="none" w:sz="0" w:space="0" w:color="auto"/>
        <w:left w:val="none" w:sz="0" w:space="0" w:color="auto"/>
        <w:bottom w:val="none" w:sz="0" w:space="0" w:color="auto"/>
        <w:right w:val="none" w:sz="0" w:space="0" w:color="auto"/>
      </w:divBdr>
    </w:div>
    <w:div w:id="1466580670">
      <w:bodyDiv w:val="1"/>
      <w:marLeft w:val="0"/>
      <w:marRight w:val="0"/>
      <w:marTop w:val="0"/>
      <w:marBottom w:val="0"/>
      <w:divBdr>
        <w:top w:val="none" w:sz="0" w:space="0" w:color="auto"/>
        <w:left w:val="none" w:sz="0" w:space="0" w:color="auto"/>
        <w:bottom w:val="none" w:sz="0" w:space="0" w:color="auto"/>
        <w:right w:val="none" w:sz="0" w:space="0" w:color="auto"/>
      </w:divBdr>
    </w:div>
    <w:div w:id="1571649304">
      <w:bodyDiv w:val="1"/>
      <w:marLeft w:val="0"/>
      <w:marRight w:val="0"/>
      <w:marTop w:val="0"/>
      <w:marBottom w:val="0"/>
      <w:divBdr>
        <w:top w:val="none" w:sz="0" w:space="0" w:color="auto"/>
        <w:left w:val="none" w:sz="0" w:space="0" w:color="auto"/>
        <w:bottom w:val="none" w:sz="0" w:space="0" w:color="auto"/>
        <w:right w:val="none" w:sz="0" w:space="0" w:color="auto"/>
      </w:divBdr>
    </w:div>
    <w:div w:id="1572540383">
      <w:bodyDiv w:val="1"/>
      <w:marLeft w:val="0"/>
      <w:marRight w:val="0"/>
      <w:marTop w:val="0"/>
      <w:marBottom w:val="0"/>
      <w:divBdr>
        <w:top w:val="none" w:sz="0" w:space="0" w:color="auto"/>
        <w:left w:val="none" w:sz="0" w:space="0" w:color="auto"/>
        <w:bottom w:val="none" w:sz="0" w:space="0" w:color="auto"/>
        <w:right w:val="none" w:sz="0" w:space="0" w:color="auto"/>
      </w:divBdr>
    </w:div>
    <w:div w:id="1713184860">
      <w:bodyDiv w:val="1"/>
      <w:marLeft w:val="0"/>
      <w:marRight w:val="0"/>
      <w:marTop w:val="0"/>
      <w:marBottom w:val="0"/>
      <w:divBdr>
        <w:top w:val="none" w:sz="0" w:space="0" w:color="auto"/>
        <w:left w:val="none" w:sz="0" w:space="0" w:color="auto"/>
        <w:bottom w:val="none" w:sz="0" w:space="0" w:color="auto"/>
        <w:right w:val="none" w:sz="0" w:space="0" w:color="auto"/>
      </w:divBdr>
    </w:div>
    <w:div w:id="1733625253">
      <w:bodyDiv w:val="1"/>
      <w:marLeft w:val="0"/>
      <w:marRight w:val="0"/>
      <w:marTop w:val="0"/>
      <w:marBottom w:val="0"/>
      <w:divBdr>
        <w:top w:val="none" w:sz="0" w:space="0" w:color="auto"/>
        <w:left w:val="none" w:sz="0" w:space="0" w:color="auto"/>
        <w:bottom w:val="none" w:sz="0" w:space="0" w:color="auto"/>
        <w:right w:val="none" w:sz="0" w:space="0" w:color="auto"/>
      </w:divBdr>
    </w:div>
    <w:div w:id="1764034050">
      <w:bodyDiv w:val="1"/>
      <w:marLeft w:val="0"/>
      <w:marRight w:val="0"/>
      <w:marTop w:val="0"/>
      <w:marBottom w:val="0"/>
      <w:divBdr>
        <w:top w:val="none" w:sz="0" w:space="0" w:color="auto"/>
        <w:left w:val="none" w:sz="0" w:space="0" w:color="auto"/>
        <w:bottom w:val="none" w:sz="0" w:space="0" w:color="auto"/>
        <w:right w:val="none" w:sz="0" w:space="0" w:color="auto"/>
      </w:divBdr>
    </w:div>
    <w:div w:id="1820271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wel15</b:Tag>
    <b:SourceType>InternetSite</b:SourceType>
    <b:Guid>{2F1775D7-7D1D-415D-8E67-080D0EC2A35E}</b:Guid>
    <b:Title>Organ Donation Wales</b:Title>
    <b:Year>2015</b:Year>
    <b:Author>
      <b:Author>
        <b:Corporate>welsh government </b:Corporate>
      </b:Author>
    </b:Author>
    <b:InternetSiteTitle>Organ Donation Wales</b:InternetSiteTitle>
    <b:Month>January</b:Month>
    <b:URL>http://organdonationwales.org/Organ-Donation-is-changing-in-Wales/Donation-is-changing-in-Wales/?lang=en</b:URL>
    <b:RefOrder>2</b:RefOrder>
  </b:Source>
  <b:Source>
    <b:Tag>NHS17</b:Tag>
    <b:SourceType>InternetSite</b:SourceType>
    <b:Guid>{7C9BE6A7-AB2E-4210-8428-23D332A3228F}</b:Guid>
    <b:Author>
      <b:Author>
        <b:Corporate>NHS</b:Corporate>
      </b:Author>
    </b:Author>
    <b:Title>History of donation </b:Title>
    <b:InternetSiteTitle>NHS UK</b:InternetSiteTitle>
    <b:Year>2017</b:Year>
    <b:Month>febuary</b:Month>
    <b:URL>https://www.nhs.uk/Tools/Documents/transplant.htm</b:URL>
    <b:RefOrder>4</b:RefOrder>
  </b:Source>
  <b:Source>
    <b:Tag>Wel17</b:Tag>
    <b:SourceType>InternetSite</b:SourceType>
    <b:Guid>{1FF6A02B-FDFA-4A04-9930-C5E8B380E6B2}</b:Guid>
    <b:Author>
      <b:Author>
        <b:Corporate>Welsh government </b:Corporate>
      </b:Author>
    </b:Author>
    <b:Title>Human transplantaion Wales Act</b:Title>
    <b:InternetSiteTitle>welsh government </b:InternetSiteTitle>
    <b:Year>2017</b:Year>
    <b:Month>December </b:Month>
    <b:Day>4</b:Day>
    <b:URL>http://gov.wales/topics/health/nhswales/organ/human-transplantation-act/?lang=en</b:URL>
    <b:RefOrder>5</b:RefOrder>
  </b:Source>
  <b:Source>
    <b:Tag>And15</b:Tag>
    <b:SourceType>InternetSite</b:SourceType>
    <b:Guid>{DC51008D-AFCB-417A-8000-0715FCCFDC25}</b:Guid>
    <b:Author>
      <b:Author>
        <b:NameList>
          <b:Person>
            <b:Last>Gregory</b:Last>
            <b:First>Andrew</b:First>
          </b:Person>
        </b:NameList>
      </b:Author>
    </b:Author>
    <b:Title>record breaking lung transplant survivor appeals for more to join the organ donation register</b:Title>
    <b:InternetSiteTitle>Mirror</b:InternetSiteTitle>
    <b:Year>2015</b:Year>
    <b:Month>july</b:Month>
    <b:Day>20</b:Day>
    <b:URL>https://www.mirror.co.uk/news/uk-news/record-breaking-heart-lung-transplant-survivor-6105093</b:URL>
    <b:RefOrder>3</b:RefOrder>
  </b:Source>
  <b:Source>
    <b:Tag>BBC17</b:Tag>
    <b:SourceType>InternetSite</b:SourceType>
    <b:Guid>{18ACAD21-0695-4782-94FD-95E7EDE114E0}</b:Guid>
    <b:Author>
      <b:Author>
        <b:Corporate>BBC News </b:Corporate>
      </b:Author>
    </b:Author>
    <b:Title>Wales' organ donation opt out law has not increased donors</b:Title>
    <b:InternetSiteTitle>BBC news</b:InternetSiteTitle>
    <b:Year>2017</b:Year>
    <b:Month>december </b:Month>
    <b:Day>4</b:Day>
    <b:URL>http://www.bbc.co.uk/news/uk-wales-42213813</b:URL>
    <b:RefOrder>6</b:RefOrder>
  </b:Source>
  <b:Source>
    <b:Tag>wel17</b:Tag>
    <b:SourceType>InternetSite</b:SourceType>
    <b:Guid>{306E2FCE-2751-451B-BCDC-1A386E05E482}</b:Guid>
    <b:Author>
      <b:Author>
        <b:Corporate>welsh government </b:Corporate>
      </b:Author>
    </b:Author>
    <b:Title>organ donation </b:Title>
    <b:InternetSiteTitle>law wales </b:InternetSiteTitle>
    <b:Year>2017</b:Year>
    <b:Month>october </b:Month>
    <b:Day>2</b:Day>
    <b:URL>http://law.gov.wales/publicservices/health-services/health-services/organ-donation?lang=en#/publicservices/health-services/health-services/organ-donation?tab=overview&amp;lang=en</b:URL>
    <b:RefOrder>8</b:RefOrder>
  </b:Source>
  <b:Source>
    <b:Tag>Hum17</b:Tag>
    <b:SourceType>InternetSite</b:SourceType>
    <b:Guid>{CCAABE41-73D9-49BA-A944-6BEDD7DD505A}</b:Guid>
    <b:Author>
      <b:Author>
        <b:Corporate>Human Tissue Authority</b:Corporate>
      </b:Author>
    </b:Author>
    <b:Title>Human Tissue Authority</b:Title>
    <b:InternetSiteTitle>Human Tissue Authority</b:InternetSiteTitle>
    <b:Year>2017</b:Year>
    <b:URL>https://www.hta.gov.uk/policies/human-tissue-act-2004</b:URL>
    <b:RefOrder>9</b:RefOrder>
  </b:Source>
  <b:Source>
    <b:Tag>Rac17</b:Tag>
    <b:SourceType>InternetSite</b:SourceType>
    <b:Guid>{4D02E427-0E3D-46BD-9CB4-D4EF7F71B02B}</b:Guid>
    <b:Author>
      <b:Author>
        <b:NameList>
          <b:Person>
            <b:Last>Podolak</b:Last>
            <b:First>Rachel</b:First>
          </b:Person>
        </b:NameList>
      </b:Author>
    </b:Author>
    <b:Title>General Medical Council</b:Title>
    <b:InternetSiteTitle>consultation on draft regulations under the human transplantation (wales) act 2013</b:InternetSiteTitle>
    <b:Year>2017</b:Year>
    <b:Month>january</b:Month>
    <b:Day>12</b:Day>
    <b:URL>https://www.gmc-uk.org/consultation_on_draft_regulations_under_human_transplantation__wales__ac___.pdf_59477841.pdf</b:URL>
    <b:RefOrder>10</b:RefOrder>
  </b:Source>
  <b:Source>
    <b:Tag>Den17</b:Tag>
    <b:SourceType>InternetSite</b:SourceType>
    <b:Guid>{4115A3CC-5594-4012-B72E-CD932724269A}</b:Guid>
    <b:Author>
      <b:Author>
        <b:NameList>
          <b:Person>
            <b:Last>Thompson</b:Last>
            <b:First>Dennis</b:First>
          </b:Person>
        </b:NameList>
      </b:Author>
    </b:Author>
    <b:Title>Mental disabilities and organ transplant </b:Title>
    <b:InternetSiteTitle>Webmd</b:InternetSiteTitle>
    <b:Year>2017</b:Year>
    <b:Month>january</b:Month>
    <b:Day>25</b:Day>
    <b:URL>https://www.webmd.com/mental-health/news/20170125/should-a-mental-disability-keep-patients-off-organ-transplant-lists#1</b:URL>
    <b:RefOrder>7</b:RefOrder>
  </b:Source>
  <b:Source>
    <b:Tag>Bri18</b:Tag>
    <b:SourceType>InternetSite</b:SourceType>
    <b:Guid>{DE4FC334-7666-43AC-8AEA-E92F18925657}</b:Guid>
    <b:Author>
      <b:Author>
        <b:Corporate>British Medical Association</b:Corporate>
      </b:Author>
    </b:Author>
    <b:Title>Organ donation</b:Title>
    <b:InternetSiteTitle>BMA</b:InternetSiteTitle>
    <b:Year>2018</b:Year>
    <b:Month>january</b:Month>
    <b:Day>9</b:Day>
    <b:URL>https://www.bma.org.uk/collective-voice/policy-and-research/ethics/organ-donation</b:URL>
    <b:RefOrder>1</b:RefOrder>
  </b:Source>
</b:Sources>
</file>

<file path=customXml/itemProps1.xml><?xml version="1.0" encoding="utf-8"?>
<ds:datastoreItem xmlns:ds="http://schemas.openxmlformats.org/officeDocument/2006/customXml" ds:itemID="{BC3AAD2A-1E5F-4459-BE6F-DC3D1EFA0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6611</TotalTime>
  <Pages>4</Pages>
  <Words>1229</Words>
  <Characters>7010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Taylor [rht]</dc:creator>
  <cp:keywords/>
  <dc:description/>
  <cp:lastModifiedBy>Rhiannon Taylor [rht]</cp:lastModifiedBy>
  <cp:revision>77</cp:revision>
  <dcterms:created xsi:type="dcterms:W3CDTF">2018-01-14T21:29:00Z</dcterms:created>
  <dcterms:modified xsi:type="dcterms:W3CDTF">2018-01-19T11:41:00Z</dcterms:modified>
</cp:coreProperties>
</file>