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BBE55" w14:textId="4494160B" w:rsidR="000A443A" w:rsidRPr="00432FF3" w:rsidRDefault="00141740" w:rsidP="00432FF3">
      <w:pPr>
        <w:spacing w:line="360" w:lineRule="auto"/>
        <w:jc w:val="center"/>
        <w:rPr>
          <w:rFonts w:ascii="Arial" w:hAnsi="Arial" w:cs="Arial"/>
          <w:b/>
          <w:bCs/>
          <w:sz w:val="24"/>
          <w:szCs w:val="24"/>
          <w:u w:val="single"/>
        </w:rPr>
      </w:pPr>
      <w:r w:rsidRPr="00432FF3">
        <w:rPr>
          <w:rFonts w:ascii="Arial" w:hAnsi="Arial" w:cs="Arial"/>
          <w:b/>
          <w:bCs/>
          <w:sz w:val="24"/>
          <w:szCs w:val="24"/>
          <w:u w:val="single"/>
        </w:rPr>
        <w:t>Early Years Curricula</w:t>
      </w:r>
    </w:p>
    <w:p w14:paraId="134C99D6" w14:textId="6F021323" w:rsidR="00022FDE" w:rsidRPr="00432FF3" w:rsidRDefault="00022FDE" w:rsidP="00022FDE">
      <w:pPr>
        <w:rPr>
          <w:rFonts w:ascii="Arial" w:hAnsi="Arial" w:cs="Arial"/>
          <w:sz w:val="24"/>
          <w:szCs w:val="24"/>
        </w:rPr>
      </w:pPr>
      <w:r w:rsidRPr="00432FF3">
        <w:rPr>
          <w:rFonts w:ascii="Arial" w:hAnsi="Arial" w:cs="Arial"/>
          <w:sz w:val="24"/>
          <w:szCs w:val="24"/>
        </w:rPr>
        <w:t xml:space="preserve">This piece will focus on the implementation of the play-based early years curricular, </w:t>
      </w:r>
      <w:r w:rsidR="008C0E46" w:rsidRPr="00432FF3">
        <w:rPr>
          <w:rFonts w:ascii="Arial" w:hAnsi="Arial" w:cs="Arial"/>
          <w:sz w:val="24"/>
          <w:szCs w:val="24"/>
        </w:rPr>
        <w:t xml:space="preserve">in Wales, </w:t>
      </w:r>
      <w:r w:rsidRPr="00432FF3">
        <w:rPr>
          <w:rFonts w:ascii="Arial" w:hAnsi="Arial" w:cs="Arial"/>
          <w:sz w:val="24"/>
          <w:szCs w:val="24"/>
        </w:rPr>
        <w:t>the Foundation Phase</w:t>
      </w:r>
      <w:r w:rsidR="008C0E46" w:rsidRPr="00432FF3">
        <w:rPr>
          <w:rFonts w:ascii="Arial" w:hAnsi="Arial" w:cs="Arial"/>
          <w:sz w:val="24"/>
          <w:szCs w:val="24"/>
        </w:rPr>
        <w:t>. H</w:t>
      </w:r>
      <w:r w:rsidRPr="00432FF3">
        <w:rPr>
          <w:rFonts w:ascii="Arial" w:hAnsi="Arial" w:cs="Arial"/>
          <w:sz w:val="24"/>
          <w:szCs w:val="24"/>
        </w:rPr>
        <w:t>ow it was implemented alongside the barriers and challenges surrounding its success in recent years, keeping a focus upon the understanding of play.</w:t>
      </w:r>
    </w:p>
    <w:p w14:paraId="3378467C" w14:textId="72F012E5" w:rsidR="006810B5" w:rsidRPr="00432FF3" w:rsidRDefault="006810B5" w:rsidP="00022FDE">
      <w:pPr>
        <w:rPr>
          <w:rFonts w:ascii="Arial" w:hAnsi="Arial" w:cs="Arial"/>
          <w:sz w:val="24"/>
          <w:szCs w:val="24"/>
        </w:rPr>
      </w:pPr>
      <w:r w:rsidRPr="00432FF3">
        <w:rPr>
          <w:rFonts w:ascii="Arial" w:hAnsi="Arial" w:cs="Arial"/>
          <w:sz w:val="24"/>
          <w:szCs w:val="24"/>
        </w:rPr>
        <w:t>The Foundation Phase is the curriculum used to educate children aged 3 to 7</w:t>
      </w:r>
      <w:r w:rsidR="0022133F" w:rsidRPr="00432FF3">
        <w:rPr>
          <w:rFonts w:ascii="Arial" w:hAnsi="Arial" w:cs="Arial"/>
          <w:sz w:val="24"/>
          <w:szCs w:val="24"/>
        </w:rPr>
        <w:t xml:space="preserve">, </w:t>
      </w:r>
      <w:r w:rsidRPr="00432FF3">
        <w:rPr>
          <w:rFonts w:ascii="Arial" w:hAnsi="Arial" w:cs="Arial"/>
          <w:sz w:val="24"/>
          <w:szCs w:val="24"/>
        </w:rPr>
        <w:t>through play</w:t>
      </w:r>
      <w:r w:rsidR="008C0E46" w:rsidRPr="00432FF3">
        <w:rPr>
          <w:rFonts w:ascii="Arial" w:hAnsi="Arial" w:cs="Arial"/>
          <w:sz w:val="24"/>
          <w:szCs w:val="24"/>
        </w:rPr>
        <w:t>.</w:t>
      </w:r>
      <w:r w:rsidRPr="00432FF3">
        <w:rPr>
          <w:rFonts w:ascii="Arial" w:hAnsi="Arial" w:cs="Arial"/>
          <w:sz w:val="24"/>
          <w:szCs w:val="24"/>
        </w:rPr>
        <w:t xml:space="preserve"> It came into practice in September 2010 and was revised in 2015</w:t>
      </w:r>
      <w:r w:rsidR="00F81BB2" w:rsidRPr="00432FF3">
        <w:rPr>
          <w:rFonts w:ascii="Arial" w:hAnsi="Arial" w:cs="Arial"/>
          <w:sz w:val="24"/>
          <w:szCs w:val="24"/>
        </w:rPr>
        <w:t xml:space="preserve"> </w:t>
      </w:r>
      <w:r w:rsidRPr="00432FF3">
        <w:rPr>
          <w:rFonts w:ascii="Arial" w:hAnsi="Arial" w:cs="Arial"/>
          <w:sz w:val="24"/>
          <w:szCs w:val="24"/>
        </w:rPr>
        <w:t>(Welsh Government</w:t>
      </w:r>
      <w:r w:rsidR="00204325" w:rsidRPr="00432FF3">
        <w:rPr>
          <w:rFonts w:ascii="Arial" w:hAnsi="Arial" w:cs="Arial"/>
          <w:sz w:val="24"/>
          <w:szCs w:val="24"/>
        </w:rPr>
        <w:t>.</w:t>
      </w:r>
      <w:r w:rsidR="0006415D" w:rsidRPr="00432FF3">
        <w:rPr>
          <w:rFonts w:ascii="Arial" w:hAnsi="Arial" w:cs="Arial"/>
          <w:sz w:val="24"/>
          <w:szCs w:val="24"/>
        </w:rPr>
        <w:t>,</w:t>
      </w:r>
      <w:r w:rsidRPr="00432FF3">
        <w:rPr>
          <w:rFonts w:ascii="Arial" w:hAnsi="Arial" w:cs="Arial"/>
          <w:sz w:val="24"/>
          <w:szCs w:val="24"/>
        </w:rPr>
        <w:t xml:space="preserve"> 2018). </w:t>
      </w:r>
      <w:r w:rsidR="00FC5A6D" w:rsidRPr="00432FF3">
        <w:rPr>
          <w:rFonts w:ascii="Arial" w:hAnsi="Arial" w:cs="Arial"/>
          <w:sz w:val="24"/>
          <w:szCs w:val="24"/>
        </w:rPr>
        <w:t>The</w:t>
      </w:r>
      <w:r w:rsidRPr="00432FF3">
        <w:rPr>
          <w:rFonts w:ascii="Arial" w:hAnsi="Arial" w:cs="Arial"/>
          <w:sz w:val="24"/>
          <w:szCs w:val="24"/>
        </w:rPr>
        <w:t xml:space="preserve"> aim of the curriculum is to encourage children to be more creative, spark imagination and to provide children with practical, challenging opportunities to explore the world and solve problems, (Welsh Government</w:t>
      </w:r>
      <w:r w:rsidR="00204325" w:rsidRPr="00432FF3">
        <w:rPr>
          <w:rFonts w:ascii="Arial" w:hAnsi="Arial" w:cs="Arial"/>
          <w:sz w:val="24"/>
          <w:szCs w:val="24"/>
        </w:rPr>
        <w:t>.</w:t>
      </w:r>
      <w:r w:rsidRPr="00432FF3">
        <w:rPr>
          <w:rFonts w:ascii="Arial" w:hAnsi="Arial" w:cs="Arial"/>
          <w:sz w:val="24"/>
          <w:szCs w:val="24"/>
        </w:rPr>
        <w:t xml:space="preserve">, 2018). </w:t>
      </w:r>
    </w:p>
    <w:p w14:paraId="14E0A6DA" w14:textId="6FE568D5" w:rsidR="00830FCB" w:rsidRPr="00432FF3" w:rsidRDefault="006B393D" w:rsidP="00022FDE">
      <w:pPr>
        <w:rPr>
          <w:rFonts w:ascii="Arial" w:hAnsi="Arial" w:cs="Arial"/>
          <w:sz w:val="24"/>
          <w:szCs w:val="24"/>
        </w:rPr>
      </w:pPr>
      <w:r w:rsidRPr="00432FF3">
        <w:rPr>
          <w:rFonts w:ascii="Arial" w:hAnsi="Arial" w:cs="Arial"/>
          <w:sz w:val="24"/>
          <w:szCs w:val="24"/>
        </w:rPr>
        <w:t xml:space="preserve">An independent stocktake of the foundation phase was carried out by the Welsh Government, between September 2013 and </w:t>
      </w:r>
      <w:r w:rsidR="0006415D" w:rsidRPr="00432FF3">
        <w:rPr>
          <w:rFonts w:ascii="Arial" w:hAnsi="Arial" w:cs="Arial"/>
          <w:sz w:val="24"/>
          <w:szCs w:val="24"/>
        </w:rPr>
        <w:t>March</w:t>
      </w:r>
      <w:r w:rsidRPr="00432FF3">
        <w:rPr>
          <w:rFonts w:ascii="Arial" w:hAnsi="Arial" w:cs="Arial"/>
          <w:sz w:val="24"/>
          <w:szCs w:val="24"/>
        </w:rPr>
        <w:t xml:space="preserve"> 2014, its aim was to gain </w:t>
      </w:r>
      <w:r w:rsidR="00F84E94" w:rsidRPr="00432FF3">
        <w:rPr>
          <w:rFonts w:ascii="Arial" w:hAnsi="Arial" w:cs="Arial"/>
          <w:sz w:val="24"/>
          <w:szCs w:val="24"/>
        </w:rPr>
        <w:t>assess the implementation of the foundation phase and view</w:t>
      </w:r>
      <w:r w:rsidRPr="00432FF3">
        <w:rPr>
          <w:rFonts w:ascii="Arial" w:hAnsi="Arial" w:cs="Arial"/>
          <w:sz w:val="24"/>
          <w:szCs w:val="24"/>
        </w:rPr>
        <w:t xml:space="preserve"> what difference it was making to the quality of educatio</w:t>
      </w:r>
      <w:r w:rsidR="00F84E94" w:rsidRPr="00432FF3">
        <w:rPr>
          <w:rFonts w:ascii="Arial" w:hAnsi="Arial" w:cs="Arial"/>
          <w:sz w:val="24"/>
          <w:szCs w:val="24"/>
        </w:rPr>
        <w:t>n</w:t>
      </w:r>
      <w:r w:rsidRPr="00432FF3">
        <w:rPr>
          <w:rFonts w:ascii="Arial" w:hAnsi="Arial" w:cs="Arial"/>
          <w:sz w:val="24"/>
          <w:szCs w:val="24"/>
        </w:rPr>
        <w:t>. There were a mixture of findings</w:t>
      </w:r>
      <w:r w:rsidR="008C0E46" w:rsidRPr="00432FF3">
        <w:rPr>
          <w:rFonts w:ascii="Arial" w:hAnsi="Arial" w:cs="Arial"/>
          <w:sz w:val="24"/>
          <w:szCs w:val="24"/>
        </w:rPr>
        <w:t xml:space="preserve">, suggesting, </w:t>
      </w:r>
      <w:r w:rsidRPr="00432FF3">
        <w:rPr>
          <w:rFonts w:ascii="Arial" w:hAnsi="Arial" w:cs="Arial"/>
          <w:sz w:val="24"/>
          <w:szCs w:val="24"/>
        </w:rPr>
        <w:t>not all settings were managing well with its implementation, but there was general evidence of slightly improved standards in maths, literacy and science by the children accessing the foundation phase. This is positive as before the foundation phase Wales was scoring lower than the average performance score in the programme for international assessmen</w:t>
      </w:r>
      <w:r w:rsidR="00050C9D" w:rsidRPr="00432FF3">
        <w:rPr>
          <w:rFonts w:ascii="Arial" w:hAnsi="Arial" w:cs="Arial"/>
          <w:sz w:val="24"/>
          <w:szCs w:val="24"/>
        </w:rPr>
        <w:t>t</w:t>
      </w:r>
      <w:r w:rsidRPr="00432FF3">
        <w:rPr>
          <w:rFonts w:ascii="Arial" w:hAnsi="Arial" w:cs="Arial"/>
          <w:sz w:val="24"/>
          <w:szCs w:val="24"/>
        </w:rPr>
        <w:t xml:space="preserve"> (Wightwick, A</w:t>
      </w:r>
      <w:r w:rsidR="00050C9D" w:rsidRPr="00432FF3">
        <w:rPr>
          <w:rFonts w:ascii="Arial" w:hAnsi="Arial" w:cs="Arial"/>
          <w:sz w:val="24"/>
          <w:szCs w:val="24"/>
        </w:rPr>
        <w:t xml:space="preserve">. </w:t>
      </w:r>
      <w:r w:rsidRPr="00432FF3">
        <w:rPr>
          <w:rFonts w:ascii="Arial" w:hAnsi="Arial" w:cs="Arial"/>
          <w:sz w:val="24"/>
          <w:szCs w:val="24"/>
        </w:rPr>
        <w:t>2019) and (OECD</w:t>
      </w:r>
      <w:r w:rsidR="00204325" w:rsidRPr="00432FF3">
        <w:rPr>
          <w:rFonts w:ascii="Arial" w:hAnsi="Arial" w:cs="Arial"/>
          <w:sz w:val="24"/>
          <w:szCs w:val="24"/>
        </w:rPr>
        <w:t>.</w:t>
      </w:r>
      <w:r w:rsidR="00050C9D" w:rsidRPr="00432FF3">
        <w:rPr>
          <w:rFonts w:ascii="Arial" w:hAnsi="Arial" w:cs="Arial"/>
          <w:sz w:val="24"/>
          <w:szCs w:val="24"/>
        </w:rPr>
        <w:t xml:space="preserve">, </w:t>
      </w:r>
      <w:r w:rsidRPr="00432FF3">
        <w:rPr>
          <w:rFonts w:ascii="Arial" w:hAnsi="Arial" w:cs="Arial"/>
          <w:sz w:val="24"/>
          <w:szCs w:val="24"/>
        </w:rPr>
        <w:t>2017).</w:t>
      </w:r>
    </w:p>
    <w:p w14:paraId="3F2A67F5" w14:textId="45593E25" w:rsidR="004B2061" w:rsidRPr="00432FF3" w:rsidRDefault="00F84E94" w:rsidP="00625C8C">
      <w:pPr>
        <w:rPr>
          <w:rFonts w:ascii="Arial" w:hAnsi="Arial" w:cs="Arial"/>
          <w:sz w:val="24"/>
          <w:szCs w:val="24"/>
        </w:rPr>
      </w:pPr>
      <w:r w:rsidRPr="00432FF3">
        <w:rPr>
          <w:rFonts w:ascii="Arial" w:hAnsi="Arial" w:cs="Arial"/>
          <w:sz w:val="24"/>
          <w:szCs w:val="24"/>
        </w:rPr>
        <w:t>Moving on, p</w:t>
      </w:r>
      <w:r w:rsidR="00BF2577" w:rsidRPr="00432FF3">
        <w:rPr>
          <w:rFonts w:ascii="Arial" w:hAnsi="Arial" w:cs="Arial"/>
          <w:sz w:val="24"/>
          <w:szCs w:val="24"/>
        </w:rPr>
        <w:t xml:space="preserve">lay based learning is vital within the early years, a child’s outlook on a task </w:t>
      </w:r>
      <w:r w:rsidR="001250E2" w:rsidRPr="00432FF3">
        <w:rPr>
          <w:rFonts w:ascii="Arial" w:hAnsi="Arial" w:cs="Arial"/>
          <w:sz w:val="24"/>
          <w:szCs w:val="24"/>
        </w:rPr>
        <w:t xml:space="preserve">can </w:t>
      </w:r>
      <w:r w:rsidR="00625C8C" w:rsidRPr="00432FF3">
        <w:rPr>
          <w:rFonts w:ascii="Arial" w:hAnsi="Arial" w:cs="Arial"/>
          <w:sz w:val="24"/>
          <w:szCs w:val="24"/>
        </w:rPr>
        <w:t>be definitive</w:t>
      </w:r>
      <w:r w:rsidR="00BF2577" w:rsidRPr="00432FF3">
        <w:rPr>
          <w:rFonts w:ascii="Arial" w:hAnsi="Arial" w:cs="Arial"/>
          <w:sz w:val="24"/>
          <w:szCs w:val="24"/>
        </w:rPr>
        <w:t xml:space="preserve"> of what they discover</w:t>
      </w:r>
      <w:r w:rsidR="004B2061" w:rsidRPr="00432FF3">
        <w:rPr>
          <w:rFonts w:ascii="Arial" w:hAnsi="Arial" w:cs="Arial"/>
          <w:sz w:val="24"/>
          <w:szCs w:val="24"/>
        </w:rPr>
        <w:t xml:space="preserve"> </w:t>
      </w:r>
      <w:r w:rsidR="001250E2" w:rsidRPr="00432FF3">
        <w:rPr>
          <w:rFonts w:ascii="Arial" w:hAnsi="Arial" w:cs="Arial"/>
          <w:sz w:val="24"/>
          <w:szCs w:val="24"/>
        </w:rPr>
        <w:t>and their emotional wellbeing</w:t>
      </w:r>
      <w:r w:rsidR="004D3158" w:rsidRPr="00432FF3">
        <w:rPr>
          <w:rFonts w:ascii="Arial" w:hAnsi="Arial" w:cs="Arial"/>
          <w:sz w:val="24"/>
          <w:szCs w:val="24"/>
        </w:rPr>
        <w:t xml:space="preserve">. </w:t>
      </w:r>
      <w:r w:rsidR="00625C8C" w:rsidRPr="00432FF3">
        <w:rPr>
          <w:rFonts w:ascii="Arial" w:hAnsi="Arial" w:cs="Arial"/>
          <w:sz w:val="24"/>
          <w:szCs w:val="24"/>
        </w:rPr>
        <w:t xml:space="preserve">Both Piaget and Dewey both agreed that a child best gains understanding through first hand, real experiences rather than a ‘pen to paper’ tasks or discussion with no physical opportunities </w:t>
      </w:r>
      <w:bookmarkStart w:id="0" w:name="_Hlk125296381"/>
      <w:r w:rsidR="008E6DA8" w:rsidRPr="00432FF3">
        <w:rPr>
          <w:rFonts w:ascii="Arial" w:hAnsi="Arial" w:cs="Arial"/>
          <w:sz w:val="24"/>
          <w:szCs w:val="24"/>
        </w:rPr>
        <w:t>(</w:t>
      </w:r>
      <w:r w:rsidR="00625C8C" w:rsidRPr="00432FF3">
        <w:rPr>
          <w:rFonts w:ascii="Arial" w:hAnsi="Arial" w:cs="Arial"/>
          <w:sz w:val="24"/>
          <w:szCs w:val="24"/>
        </w:rPr>
        <w:t>Aubrey</w:t>
      </w:r>
      <w:r w:rsidR="00050C9D" w:rsidRPr="00432FF3">
        <w:rPr>
          <w:rFonts w:ascii="Arial" w:hAnsi="Arial" w:cs="Arial"/>
          <w:sz w:val="24"/>
          <w:szCs w:val="24"/>
        </w:rPr>
        <w:t>, K.</w:t>
      </w:r>
      <w:r w:rsidR="00625C8C" w:rsidRPr="00432FF3">
        <w:rPr>
          <w:rFonts w:ascii="Arial" w:hAnsi="Arial" w:cs="Arial"/>
          <w:sz w:val="24"/>
          <w:szCs w:val="24"/>
        </w:rPr>
        <w:t xml:space="preserve"> </w:t>
      </w:r>
      <w:r w:rsidR="00050C9D" w:rsidRPr="00432FF3">
        <w:rPr>
          <w:rFonts w:ascii="Arial" w:hAnsi="Arial" w:cs="Arial"/>
          <w:sz w:val="24"/>
          <w:szCs w:val="24"/>
        </w:rPr>
        <w:t xml:space="preserve">and </w:t>
      </w:r>
      <w:r w:rsidR="00625C8C" w:rsidRPr="00432FF3">
        <w:rPr>
          <w:rFonts w:ascii="Arial" w:hAnsi="Arial" w:cs="Arial"/>
          <w:sz w:val="24"/>
          <w:szCs w:val="24"/>
        </w:rPr>
        <w:t>Riley</w:t>
      </w:r>
      <w:r w:rsidR="008E6DA8" w:rsidRPr="00432FF3">
        <w:rPr>
          <w:rFonts w:ascii="Arial" w:hAnsi="Arial" w:cs="Arial"/>
          <w:sz w:val="24"/>
          <w:szCs w:val="24"/>
        </w:rPr>
        <w:t>,</w:t>
      </w:r>
      <w:r w:rsidR="00050C9D" w:rsidRPr="00432FF3">
        <w:rPr>
          <w:rFonts w:ascii="Arial" w:hAnsi="Arial" w:cs="Arial"/>
          <w:sz w:val="24"/>
          <w:szCs w:val="24"/>
        </w:rPr>
        <w:t xml:space="preserve"> A.,</w:t>
      </w:r>
      <w:r w:rsidR="00625C8C" w:rsidRPr="00432FF3">
        <w:rPr>
          <w:rFonts w:ascii="Arial" w:hAnsi="Arial" w:cs="Arial"/>
          <w:sz w:val="24"/>
          <w:szCs w:val="24"/>
        </w:rPr>
        <w:t xml:space="preserve"> 2019). </w:t>
      </w:r>
      <w:bookmarkEnd w:id="0"/>
    </w:p>
    <w:p w14:paraId="4D86B4AE" w14:textId="29AAF1C8" w:rsidR="00901215" w:rsidRPr="00432FF3" w:rsidRDefault="00901215" w:rsidP="00625C8C">
      <w:pPr>
        <w:rPr>
          <w:rFonts w:ascii="Arial" w:hAnsi="Arial" w:cs="Arial"/>
          <w:sz w:val="24"/>
          <w:szCs w:val="24"/>
        </w:rPr>
      </w:pPr>
      <w:r w:rsidRPr="00432FF3">
        <w:rPr>
          <w:rFonts w:ascii="Arial" w:hAnsi="Arial" w:cs="Arial"/>
          <w:sz w:val="24"/>
          <w:szCs w:val="24"/>
        </w:rPr>
        <w:t xml:space="preserve">Play can be </w:t>
      </w:r>
      <w:r w:rsidR="006C0374" w:rsidRPr="00432FF3">
        <w:rPr>
          <w:rFonts w:ascii="Arial" w:hAnsi="Arial" w:cs="Arial"/>
          <w:sz w:val="24"/>
          <w:szCs w:val="24"/>
        </w:rPr>
        <w:t>defined and</w:t>
      </w:r>
      <w:r w:rsidRPr="00432FF3">
        <w:rPr>
          <w:rFonts w:ascii="Arial" w:hAnsi="Arial" w:cs="Arial"/>
          <w:sz w:val="24"/>
          <w:szCs w:val="24"/>
        </w:rPr>
        <w:t xml:space="preserve"> interpreted in different ways. According to Oxford (2022), play is anything complete for enjoyment and recreational purpose, rather than something practical</w:t>
      </w:r>
      <w:r w:rsidR="008C0E46" w:rsidRPr="00432FF3">
        <w:rPr>
          <w:rFonts w:ascii="Arial" w:hAnsi="Arial" w:cs="Arial"/>
          <w:sz w:val="24"/>
          <w:szCs w:val="24"/>
        </w:rPr>
        <w:t xml:space="preserve"> or</w:t>
      </w:r>
      <w:r w:rsidRPr="00432FF3">
        <w:rPr>
          <w:rFonts w:ascii="Arial" w:hAnsi="Arial" w:cs="Arial"/>
          <w:sz w:val="24"/>
          <w:szCs w:val="24"/>
        </w:rPr>
        <w:t xml:space="preserve"> serious. </w:t>
      </w:r>
      <w:r w:rsidR="008C0E46" w:rsidRPr="00432FF3">
        <w:rPr>
          <w:rFonts w:ascii="Arial" w:hAnsi="Arial" w:cs="Arial"/>
          <w:sz w:val="24"/>
          <w:szCs w:val="24"/>
        </w:rPr>
        <w:t>T</w:t>
      </w:r>
      <w:r w:rsidRPr="00432FF3">
        <w:rPr>
          <w:rFonts w:ascii="Arial" w:hAnsi="Arial" w:cs="Arial"/>
          <w:sz w:val="24"/>
          <w:szCs w:val="24"/>
        </w:rPr>
        <w:t xml:space="preserve">his would be opposed by the Welsh Government (2018) who state that play is vital to development and provides children the best opportunities to learn, making it practical. </w:t>
      </w:r>
    </w:p>
    <w:p w14:paraId="490524D4" w14:textId="3E5788BF" w:rsidR="00725C3C" w:rsidRPr="00432FF3" w:rsidRDefault="004D3158" w:rsidP="00625C8C">
      <w:pPr>
        <w:rPr>
          <w:rFonts w:ascii="Arial" w:hAnsi="Arial" w:cs="Arial"/>
          <w:sz w:val="24"/>
          <w:szCs w:val="24"/>
        </w:rPr>
      </w:pPr>
      <w:r w:rsidRPr="00432FF3">
        <w:rPr>
          <w:rFonts w:ascii="Arial" w:hAnsi="Arial" w:cs="Arial"/>
          <w:sz w:val="24"/>
          <w:szCs w:val="24"/>
        </w:rPr>
        <w:t>Howard and McInnes (2012) state that children that view an activity as ‘play’, rather than ‘not play’ have increased emotional wellbeing</w:t>
      </w:r>
      <w:r w:rsidR="0006531D" w:rsidRPr="00432FF3">
        <w:rPr>
          <w:rFonts w:ascii="Arial" w:hAnsi="Arial" w:cs="Arial"/>
          <w:sz w:val="24"/>
          <w:szCs w:val="24"/>
        </w:rPr>
        <w:t>, which highlights its importance</w:t>
      </w:r>
      <w:r w:rsidRPr="00432FF3">
        <w:rPr>
          <w:rFonts w:ascii="Arial" w:hAnsi="Arial" w:cs="Arial"/>
          <w:sz w:val="24"/>
          <w:szCs w:val="24"/>
        </w:rPr>
        <w:t>. However, they state that in order for children to get the most of</w:t>
      </w:r>
      <w:r w:rsidR="00E301F7">
        <w:rPr>
          <w:rFonts w:ascii="Arial" w:hAnsi="Arial" w:cs="Arial"/>
          <w:sz w:val="24"/>
          <w:szCs w:val="24"/>
        </w:rPr>
        <w:t>’</w:t>
      </w:r>
      <w:r w:rsidR="00625C8C" w:rsidRPr="00432FF3">
        <w:rPr>
          <w:rFonts w:ascii="Arial" w:hAnsi="Arial" w:cs="Arial"/>
          <w:sz w:val="24"/>
          <w:szCs w:val="24"/>
        </w:rPr>
        <w:t xml:space="preserve"> </w:t>
      </w:r>
      <w:r w:rsidRPr="00432FF3">
        <w:rPr>
          <w:rFonts w:ascii="Arial" w:hAnsi="Arial" w:cs="Arial"/>
          <w:sz w:val="24"/>
          <w:szCs w:val="24"/>
        </w:rPr>
        <w:t xml:space="preserve">their early education </w:t>
      </w:r>
      <w:r w:rsidR="004B2061" w:rsidRPr="00432FF3">
        <w:rPr>
          <w:rFonts w:ascii="Arial" w:hAnsi="Arial" w:cs="Arial"/>
          <w:sz w:val="24"/>
          <w:szCs w:val="24"/>
        </w:rPr>
        <w:t xml:space="preserve">their </w:t>
      </w:r>
      <w:r w:rsidRPr="00432FF3">
        <w:rPr>
          <w:rFonts w:ascii="Arial" w:hAnsi="Arial" w:cs="Arial"/>
          <w:sz w:val="24"/>
          <w:szCs w:val="24"/>
        </w:rPr>
        <w:t>practitioners</w:t>
      </w:r>
      <w:r w:rsidR="005259D3" w:rsidRPr="00432FF3">
        <w:rPr>
          <w:rFonts w:ascii="Arial" w:hAnsi="Arial" w:cs="Arial"/>
          <w:sz w:val="24"/>
          <w:szCs w:val="24"/>
        </w:rPr>
        <w:t xml:space="preserve"> are key and</w:t>
      </w:r>
      <w:r w:rsidRPr="00432FF3">
        <w:rPr>
          <w:rFonts w:ascii="Arial" w:hAnsi="Arial" w:cs="Arial"/>
          <w:sz w:val="24"/>
          <w:szCs w:val="24"/>
        </w:rPr>
        <w:t xml:space="preserve"> </w:t>
      </w:r>
      <w:r w:rsidR="004B2061" w:rsidRPr="00432FF3">
        <w:rPr>
          <w:rFonts w:ascii="Arial" w:hAnsi="Arial" w:cs="Arial"/>
          <w:sz w:val="24"/>
          <w:szCs w:val="24"/>
        </w:rPr>
        <w:t xml:space="preserve">should </w:t>
      </w:r>
      <w:r w:rsidR="005259D3" w:rsidRPr="00432FF3">
        <w:rPr>
          <w:rFonts w:ascii="Arial" w:hAnsi="Arial" w:cs="Arial"/>
          <w:sz w:val="24"/>
          <w:szCs w:val="24"/>
        </w:rPr>
        <w:t xml:space="preserve">get </w:t>
      </w:r>
      <w:r w:rsidR="004B2061" w:rsidRPr="00432FF3">
        <w:rPr>
          <w:rFonts w:ascii="Arial" w:hAnsi="Arial" w:cs="Arial"/>
          <w:sz w:val="24"/>
          <w:szCs w:val="24"/>
        </w:rPr>
        <w:t xml:space="preserve">down to </w:t>
      </w:r>
      <w:r w:rsidR="005259D3" w:rsidRPr="00432FF3">
        <w:rPr>
          <w:rFonts w:ascii="Arial" w:hAnsi="Arial" w:cs="Arial"/>
          <w:sz w:val="24"/>
          <w:szCs w:val="24"/>
        </w:rPr>
        <w:t xml:space="preserve">the same level as children to maximise their creative potential. However, they recognise that in order to do this, practitioners need </w:t>
      </w:r>
      <w:r w:rsidRPr="00432FF3">
        <w:rPr>
          <w:rFonts w:ascii="Arial" w:hAnsi="Arial" w:cs="Arial"/>
          <w:sz w:val="24"/>
          <w:szCs w:val="24"/>
        </w:rPr>
        <w:t>training and education regarding how children perceive play</w:t>
      </w:r>
      <w:r w:rsidR="00541F0A" w:rsidRPr="00432FF3">
        <w:rPr>
          <w:rFonts w:ascii="Arial" w:hAnsi="Arial" w:cs="Arial"/>
          <w:sz w:val="24"/>
          <w:szCs w:val="24"/>
        </w:rPr>
        <w:t>.</w:t>
      </w:r>
      <w:r w:rsidR="006810B5" w:rsidRPr="00432FF3">
        <w:rPr>
          <w:rFonts w:ascii="Arial" w:hAnsi="Arial" w:cs="Arial"/>
          <w:sz w:val="24"/>
          <w:szCs w:val="24"/>
        </w:rPr>
        <w:t xml:space="preserve"> </w:t>
      </w:r>
      <w:r w:rsidR="00541F0A" w:rsidRPr="00432FF3">
        <w:rPr>
          <w:rFonts w:ascii="Arial" w:hAnsi="Arial" w:cs="Arial"/>
          <w:sz w:val="24"/>
          <w:szCs w:val="24"/>
        </w:rPr>
        <w:t>Recommendation 7</w:t>
      </w:r>
      <w:r w:rsidR="001B7750" w:rsidRPr="00432FF3">
        <w:rPr>
          <w:rFonts w:ascii="Arial" w:hAnsi="Arial" w:cs="Arial"/>
          <w:sz w:val="24"/>
          <w:szCs w:val="24"/>
        </w:rPr>
        <w:t xml:space="preserve"> of the independent stocktake</w:t>
      </w:r>
      <w:r w:rsidR="00541F0A" w:rsidRPr="00432FF3">
        <w:rPr>
          <w:rFonts w:ascii="Arial" w:hAnsi="Arial" w:cs="Arial"/>
          <w:sz w:val="24"/>
          <w:szCs w:val="24"/>
        </w:rPr>
        <w:t xml:space="preserve"> was that more training and guidance was needed to support practitioners to guide </w:t>
      </w:r>
      <w:r w:rsidR="00AB4319" w:rsidRPr="00432FF3">
        <w:rPr>
          <w:rFonts w:ascii="Arial" w:hAnsi="Arial" w:cs="Arial"/>
          <w:sz w:val="24"/>
          <w:szCs w:val="24"/>
        </w:rPr>
        <w:t>play and</w:t>
      </w:r>
      <w:r w:rsidR="00541F0A" w:rsidRPr="00432FF3">
        <w:rPr>
          <w:rFonts w:ascii="Arial" w:hAnsi="Arial" w:cs="Arial"/>
          <w:sz w:val="24"/>
          <w:szCs w:val="24"/>
        </w:rPr>
        <w:t xml:space="preserve"> use their abilities and areas effectively. </w:t>
      </w:r>
      <w:r w:rsidR="00E57A51" w:rsidRPr="00432FF3">
        <w:rPr>
          <w:rFonts w:ascii="Arial" w:hAnsi="Arial" w:cs="Arial"/>
          <w:sz w:val="24"/>
          <w:szCs w:val="24"/>
        </w:rPr>
        <w:t xml:space="preserve"> </w:t>
      </w:r>
      <w:r w:rsidR="00AB4319" w:rsidRPr="00432FF3">
        <w:rPr>
          <w:rFonts w:ascii="Arial" w:hAnsi="Arial" w:cs="Arial"/>
          <w:sz w:val="24"/>
          <w:szCs w:val="24"/>
        </w:rPr>
        <w:t>Alongside</w:t>
      </w:r>
      <w:r w:rsidR="00E57A51" w:rsidRPr="00432FF3">
        <w:rPr>
          <w:rFonts w:ascii="Arial" w:hAnsi="Arial" w:cs="Arial"/>
          <w:sz w:val="24"/>
          <w:szCs w:val="24"/>
        </w:rPr>
        <w:t xml:space="preserve"> this, recommendation 8 was to teach about play pedagogy within all new teacher training programmes as it was reported in the document that even those newly qualified were unsure, which is a barrier of successful implementation</w:t>
      </w:r>
      <w:r w:rsidR="00050C9D" w:rsidRPr="00432FF3">
        <w:rPr>
          <w:rFonts w:ascii="Arial" w:hAnsi="Arial" w:cs="Arial"/>
          <w:sz w:val="24"/>
          <w:szCs w:val="24"/>
        </w:rPr>
        <w:t xml:space="preserve"> </w:t>
      </w:r>
      <w:r w:rsidR="006810B5" w:rsidRPr="00432FF3">
        <w:rPr>
          <w:rFonts w:ascii="Arial" w:hAnsi="Arial" w:cs="Arial"/>
          <w:sz w:val="24"/>
          <w:szCs w:val="24"/>
        </w:rPr>
        <w:t>(Welsh Government</w:t>
      </w:r>
      <w:r w:rsidR="00204325" w:rsidRPr="00432FF3">
        <w:rPr>
          <w:rFonts w:ascii="Arial" w:hAnsi="Arial" w:cs="Arial"/>
          <w:sz w:val="24"/>
          <w:szCs w:val="24"/>
        </w:rPr>
        <w:t>.</w:t>
      </w:r>
      <w:r w:rsidR="006810B5" w:rsidRPr="00432FF3">
        <w:rPr>
          <w:rFonts w:ascii="Arial" w:hAnsi="Arial" w:cs="Arial"/>
          <w:sz w:val="24"/>
          <w:szCs w:val="24"/>
        </w:rPr>
        <w:t>, 201</w:t>
      </w:r>
      <w:r w:rsidR="002A7C31" w:rsidRPr="00432FF3">
        <w:rPr>
          <w:rFonts w:ascii="Arial" w:hAnsi="Arial" w:cs="Arial"/>
          <w:sz w:val="24"/>
          <w:szCs w:val="24"/>
        </w:rPr>
        <w:t>8</w:t>
      </w:r>
      <w:r w:rsidR="006810B5" w:rsidRPr="00432FF3">
        <w:rPr>
          <w:rFonts w:ascii="Arial" w:hAnsi="Arial" w:cs="Arial"/>
          <w:sz w:val="24"/>
          <w:szCs w:val="24"/>
        </w:rPr>
        <w:t>).</w:t>
      </w:r>
    </w:p>
    <w:p w14:paraId="396BF86B" w14:textId="1749629D" w:rsidR="005C54F1" w:rsidRPr="00432FF3" w:rsidRDefault="00245EF5" w:rsidP="00625C8C">
      <w:pPr>
        <w:rPr>
          <w:rFonts w:ascii="Arial" w:hAnsi="Arial" w:cs="Arial"/>
          <w:sz w:val="24"/>
          <w:szCs w:val="24"/>
        </w:rPr>
      </w:pPr>
      <w:r w:rsidRPr="00432FF3">
        <w:rPr>
          <w:rFonts w:ascii="Arial" w:hAnsi="Arial" w:cs="Arial"/>
          <w:sz w:val="24"/>
          <w:szCs w:val="24"/>
        </w:rPr>
        <w:lastRenderedPageBreak/>
        <w:t>The Foundation Phase approach is</w:t>
      </w:r>
      <w:r w:rsidR="005C54F1" w:rsidRPr="00432FF3">
        <w:rPr>
          <w:rFonts w:ascii="Arial" w:hAnsi="Arial" w:cs="Arial"/>
          <w:sz w:val="24"/>
          <w:szCs w:val="24"/>
        </w:rPr>
        <w:t xml:space="preserve"> similar to the Te Whariki curriculum in New Zealand, which focuses upon holistic development of a child and ensures to best nurture a child and support their wellbeing through play and recognises the importance of active exploration </w:t>
      </w:r>
      <w:r w:rsidR="004F75C2" w:rsidRPr="00432FF3">
        <w:rPr>
          <w:rFonts w:ascii="Arial" w:hAnsi="Arial" w:cs="Arial"/>
          <w:sz w:val="24"/>
          <w:szCs w:val="24"/>
        </w:rPr>
        <w:t>(Lee, W. et al</w:t>
      </w:r>
      <w:r w:rsidR="00204325" w:rsidRPr="00432FF3">
        <w:rPr>
          <w:rFonts w:ascii="Arial" w:hAnsi="Arial" w:cs="Arial"/>
          <w:sz w:val="24"/>
          <w:szCs w:val="24"/>
        </w:rPr>
        <w:t>.</w:t>
      </w:r>
      <w:r w:rsidR="004F75C2" w:rsidRPr="00432FF3">
        <w:rPr>
          <w:rFonts w:ascii="Arial" w:hAnsi="Arial" w:cs="Arial"/>
          <w:sz w:val="24"/>
          <w:szCs w:val="24"/>
        </w:rPr>
        <w:t xml:space="preserve">, 2013). </w:t>
      </w:r>
      <w:r w:rsidR="005C54F1" w:rsidRPr="00432FF3">
        <w:rPr>
          <w:rFonts w:ascii="Arial" w:hAnsi="Arial" w:cs="Arial"/>
          <w:sz w:val="24"/>
          <w:szCs w:val="24"/>
        </w:rPr>
        <w:t xml:space="preserve">Both Piaget, Montessori and Dewey </w:t>
      </w:r>
      <w:r w:rsidR="004F75C2" w:rsidRPr="00432FF3">
        <w:rPr>
          <w:rFonts w:ascii="Arial" w:hAnsi="Arial" w:cs="Arial"/>
          <w:sz w:val="24"/>
          <w:szCs w:val="24"/>
        </w:rPr>
        <w:t xml:space="preserve">(Aubrey, K and Riley, A., 2018.) </w:t>
      </w:r>
      <w:r w:rsidR="005C54F1" w:rsidRPr="00432FF3">
        <w:rPr>
          <w:rFonts w:ascii="Arial" w:hAnsi="Arial" w:cs="Arial"/>
          <w:sz w:val="24"/>
          <w:szCs w:val="24"/>
        </w:rPr>
        <w:t xml:space="preserve">agreed that a child will thrive best through first hand experiences, such as role play or </w:t>
      </w:r>
      <w:r w:rsidR="00A15AAA" w:rsidRPr="00432FF3">
        <w:rPr>
          <w:rFonts w:ascii="Arial" w:hAnsi="Arial" w:cs="Arial"/>
          <w:sz w:val="24"/>
          <w:szCs w:val="24"/>
        </w:rPr>
        <w:t xml:space="preserve">outdoor discovery such as forest schools. Both the Foundation Phase and Te Whariki </w:t>
      </w:r>
      <w:r w:rsidR="001D60B3" w:rsidRPr="00432FF3">
        <w:rPr>
          <w:rFonts w:ascii="Arial" w:hAnsi="Arial" w:cs="Arial"/>
          <w:sz w:val="24"/>
          <w:szCs w:val="24"/>
        </w:rPr>
        <w:t>share the same values and thoughts towards the curriculum</w:t>
      </w:r>
      <w:r w:rsidR="00A15AAA" w:rsidRPr="00432FF3">
        <w:rPr>
          <w:rFonts w:ascii="Arial" w:hAnsi="Arial" w:cs="Arial"/>
          <w:sz w:val="24"/>
          <w:szCs w:val="24"/>
        </w:rPr>
        <w:t xml:space="preserve">. </w:t>
      </w:r>
    </w:p>
    <w:p w14:paraId="1EE063F9" w14:textId="52E7A848" w:rsidR="00B61D28" w:rsidRPr="00432FF3" w:rsidRDefault="00A15AAA" w:rsidP="00625C8C">
      <w:pPr>
        <w:rPr>
          <w:rFonts w:ascii="Arial" w:hAnsi="Arial" w:cs="Arial"/>
          <w:sz w:val="24"/>
          <w:szCs w:val="24"/>
        </w:rPr>
      </w:pPr>
      <w:r w:rsidRPr="00432FF3">
        <w:rPr>
          <w:rFonts w:ascii="Arial" w:hAnsi="Arial" w:cs="Arial"/>
          <w:sz w:val="24"/>
          <w:szCs w:val="24"/>
        </w:rPr>
        <w:t xml:space="preserve">Te whariki </w:t>
      </w:r>
      <w:r w:rsidR="00E301F7">
        <w:rPr>
          <w:rFonts w:ascii="Arial" w:hAnsi="Arial" w:cs="Arial"/>
          <w:sz w:val="24"/>
          <w:szCs w:val="24"/>
        </w:rPr>
        <w:t xml:space="preserve">heavily focuses </w:t>
      </w:r>
      <w:r w:rsidRPr="00432FF3">
        <w:rPr>
          <w:rFonts w:ascii="Arial" w:hAnsi="Arial" w:cs="Arial"/>
          <w:sz w:val="24"/>
          <w:szCs w:val="24"/>
        </w:rPr>
        <w:t xml:space="preserve">on the environment and </w:t>
      </w:r>
      <w:r w:rsidR="00B61D28" w:rsidRPr="00432FF3">
        <w:rPr>
          <w:rFonts w:ascii="Arial" w:hAnsi="Arial" w:cs="Arial"/>
          <w:sz w:val="24"/>
          <w:szCs w:val="24"/>
        </w:rPr>
        <w:t>practitioners</w:t>
      </w:r>
      <w:r w:rsidRPr="00432FF3">
        <w:rPr>
          <w:rFonts w:ascii="Arial" w:hAnsi="Arial" w:cs="Arial"/>
          <w:sz w:val="24"/>
          <w:szCs w:val="24"/>
        </w:rPr>
        <w:t xml:space="preserve"> involved</w:t>
      </w:r>
      <w:r w:rsidR="0006531D" w:rsidRPr="00432FF3">
        <w:rPr>
          <w:rFonts w:ascii="Arial" w:hAnsi="Arial" w:cs="Arial"/>
          <w:sz w:val="24"/>
          <w:szCs w:val="24"/>
        </w:rPr>
        <w:t>, requiring them to be</w:t>
      </w:r>
      <w:r w:rsidRPr="00432FF3">
        <w:rPr>
          <w:rFonts w:ascii="Arial" w:hAnsi="Arial" w:cs="Arial"/>
          <w:sz w:val="24"/>
          <w:szCs w:val="24"/>
        </w:rPr>
        <w:t xml:space="preserve"> enabling adults, meaning they </w:t>
      </w:r>
      <w:r w:rsidR="00B61D28" w:rsidRPr="00432FF3">
        <w:rPr>
          <w:rFonts w:ascii="Arial" w:hAnsi="Arial" w:cs="Arial"/>
          <w:sz w:val="24"/>
          <w:szCs w:val="24"/>
        </w:rPr>
        <w:t>constantly create</w:t>
      </w:r>
      <w:r w:rsidRPr="00432FF3">
        <w:rPr>
          <w:rFonts w:ascii="Arial" w:hAnsi="Arial" w:cs="Arial"/>
          <w:sz w:val="24"/>
          <w:szCs w:val="24"/>
        </w:rPr>
        <w:t xml:space="preserve"> open ended, adaptable experiences to children on the go, the foundation phase in making an attempt at this too</w:t>
      </w:r>
      <w:r w:rsidR="0006531D" w:rsidRPr="00432FF3">
        <w:rPr>
          <w:rFonts w:ascii="Arial" w:hAnsi="Arial" w:cs="Arial"/>
          <w:sz w:val="24"/>
          <w:szCs w:val="24"/>
        </w:rPr>
        <w:t>.</w:t>
      </w:r>
      <w:r w:rsidRPr="00432FF3">
        <w:rPr>
          <w:rFonts w:ascii="Arial" w:hAnsi="Arial" w:cs="Arial"/>
          <w:sz w:val="24"/>
          <w:szCs w:val="24"/>
        </w:rPr>
        <w:t xml:space="preserve"> </w:t>
      </w:r>
      <w:r w:rsidR="00245EF5" w:rsidRPr="00432FF3">
        <w:rPr>
          <w:rFonts w:ascii="Arial" w:hAnsi="Arial" w:cs="Arial"/>
          <w:sz w:val="24"/>
          <w:szCs w:val="24"/>
        </w:rPr>
        <w:t>A challenge that can be faced by allowing children to play freely is that it can sometimes result in a ‘chaotic’ setting with little order and control,</w:t>
      </w:r>
      <w:r w:rsidR="00104CE6" w:rsidRPr="00432FF3">
        <w:rPr>
          <w:rFonts w:ascii="Arial" w:hAnsi="Arial" w:cs="Arial"/>
          <w:sz w:val="24"/>
          <w:szCs w:val="24"/>
        </w:rPr>
        <w:t xml:space="preserve"> this is </w:t>
      </w:r>
      <w:r w:rsidR="00686422" w:rsidRPr="00432FF3">
        <w:rPr>
          <w:rFonts w:ascii="Arial" w:hAnsi="Arial" w:cs="Arial"/>
          <w:sz w:val="24"/>
          <w:szCs w:val="24"/>
        </w:rPr>
        <w:t>according to</w:t>
      </w:r>
      <w:r w:rsidR="00104CE6" w:rsidRPr="00432FF3">
        <w:rPr>
          <w:rFonts w:ascii="Arial" w:hAnsi="Arial" w:cs="Arial"/>
          <w:sz w:val="24"/>
          <w:szCs w:val="24"/>
        </w:rPr>
        <w:t xml:space="preserve"> Dewey, cited by </w:t>
      </w:r>
      <w:r w:rsidR="00686422" w:rsidRPr="00432FF3">
        <w:rPr>
          <w:rFonts w:ascii="Arial" w:hAnsi="Arial" w:cs="Arial"/>
          <w:sz w:val="24"/>
          <w:szCs w:val="24"/>
        </w:rPr>
        <w:t>(Aubrey, K. and Riley, A., 2019).</w:t>
      </w:r>
    </w:p>
    <w:p w14:paraId="278B0001" w14:textId="04D26A6C" w:rsidR="0006531D" w:rsidRPr="00432FF3" w:rsidRDefault="00B61D28" w:rsidP="00B61D28">
      <w:pPr>
        <w:tabs>
          <w:tab w:val="left" w:pos="6750"/>
        </w:tabs>
        <w:rPr>
          <w:rFonts w:ascii="Arial" w:hAnsi="Arial" w:cs="Arial"/>
          <w:sz w:val="24"/>
          <w:szCs w:val="24"/>
        </w:rPr>
      </w:pPr>
      <w:r w:rsidRPr="00432FF3">
        <w:rPr>
          <w:rFonts w:ascii="Arial" w:hAnsi="Arial" w:cs="Arial"/>
          <w:sz w:val="24"/>
          <w:szCs w:val="24"/>
        </w:rPr>
        <w:t>Similar to these it is likely that the welsh government took inspiration from the highly thought of Italian early years curriculum, Reggio Emilia. Reggio Emilia explains that the environment around a child acts as a ‘3</w:t>
      </w:r>
      <w:r w:rsidRPr="00432FF3">
        <w:rPr>
          <w:rFonts w:ascii="Arial" w:hAnsi="Arial" w:cs="Arial"/>
          <w:sz w:val="24"/>
          <w:szCs w:val="24"/>
          <w:vertAlign w:val="superscript"/>
        </w:rPr>
        <w:t>rd</w:t>
      </w:r>
      <w:r w:rsidRPr="00432FF3">
        <w:rPr>
          <w:rFonts w:ascii="Arial" w:hAnsi="Arial" w:cs="Arial"/>
          <w:sz w:val="24"/>
          <w:szCs w:val="24"/>
        </w:rPr>
        <w:t xml:space="preserve"> teacher’ and exploration and play promotes a love for learning and increases engagement</w:t>
      </w:r>
      <w:r w:rsidR="00176247" w:rsidRPr="00432FF3">
        <w:rPr>
          <w:rFonts w:ascii="Arial" w:hAnsi="Arial" w:cs="Arial"/>
          <w:sz w:val="24"/>
          <w:szCs w:val="24"/>
        </w:rPr>
        <w:t>.</w:t>
      </w:r>
      <w:r w:rsidR="0006531D" w:rsidRPr="00432FF3">
        <w:rPr>
          <w:rFonts w:ascii="Arial" w:hAnsi="Arial" w:cs="Arial"/>
          <w:sz w:val="24"/>
          <w:szCs w:val="24"/>
        </w:rPr>
        <w:t xml:space="preserve"> A barrier to using the environment as a ‘3rd teacher’ is that the foundation phase framework does not have clear guidelines on how best to ‘direct’ the environment (Welsh Government</w:t>
      </w:r>
      <w:r w:rsidR="00204325" w:rsidRPr="00432FF3">
        <w:rPr>
          <w:rFonts w:ascii="Arial" w:hAnsi="Arial" w:cs="Arial"/>
          <w:sz w:val="24"/>
          <w:szCs w:val="24"/>
        </w:rPr>
        <w:t>.</w:t>
      </w:r>
      <w:r w:rsidR="0006531D" w:rsidRPr="00432FF3">
        <w:rPr>
          <w:rFonts w:ascii="Arial" w:hAnsi="Arial" w:cs="Arial"/>
          <w:sz w:val="24"/>
          <w:szCs w:val="24"/>
        </w:rPr>
        <w:t>, 2018)</w:t>
      </w:r>
      <w:r w:rsidR="00E4366C" w:rsidRPr="00432FF3">
        <w:rPr>
          <w:rFonts w:ascii="Arial" w:hAnsi="Arial" w:cs="Arial"/>
          <w:sz w:val="24"/>
          <w:szCs w:val="24"/>
        </w:rPr>
        <w:t>.</w:t>
      </w:r>
    </w:p>
    <w:p w14:paraId="12584F35" w14:textId="1E9CEDD1" w:rsidR="00F777B3" w:rsidRPr="00432FF3" w:rsidRDefault="003977FB" w:rsidP="00B61D28">
      <w:pPr>
        <w:tabs>
          <w:tab w:val="left" w:pos="6750"/>
        </w:tabs>
        <w:rPr>
          <w:rFonts w:ascii="Arial" w:hAnsi="Arial" w:cs="Arial"/>
          <w:sz w:val="24"/>
          <w:szCs w:val="24"/>
        </w:rPr>
      </w:pPr>
      <w:r w:rsidRPr="00432FF3">
        <w:rPr>
          <w:rFonts w:ascii="Arial" w:hAnsi="Arial" w:cs="Arial"/>
          <w:sz w:val="24"/>
          <w:szCs w:val="24"/>
        </w:rPr>
        <w:t xml:space="preserve">Piaget stated that play is essential and different types of play will be seen at different aspects of a </w:t>
      </w:r>
      <w:r w:rsidR="00342C0A" w:rsidRPr="00432FF3">
        <w:rPr>
          <w:rFonts w:ascii="Arial" w:hAnsi="Arial" w:cs="Arial"/>
          <w:sz w:val="24"/>
          <w:szCs w:val="24"/>
        </w:rPr>
        <w:t>child’s</w:t>
      </w:r>
      <w:r w:rsidRPr="00432FF3">
        <w:rPr>
          <w:rFonts w:ascii="Arial" w:hAnsi="Arial" w:cs="Arial"/>
          <w:sz w:val="24"/>
          <w:szCs w:val="24"/>
        </w:rPr>
        <w:t xml:space="preserve"> life</w:t>
      </w:r>
      <w:r w:rsidR="00FE731D" w:rsidRPr="00432FF3">
        <w:rPr>
          <w:rFonts w:ascii="Arial" w:hAnsi="Arial" w:cs="Arial"/>
          <w:sz w:val="24"/>
          <w:szCs w:val="24"/>
        </w:rPr>
        <w:t xml:space="preserve"> </w:t>
      </w:r>
      <w:r w:rsidR="00686422" w:rsidRPr="00432FF3">
        <w:rPr>
          <w:rFonts w:ascii="Arial" w:hAnsi="Arial" w:cs="Arial"/>
          <w:sz w:val="24"/>
          <w:szCs w:val="24"/>
        </w:rPr>
        <w:t xml:space="preserve">(Aubrey, K. and Riley, A., 2019). </w:t>
      </w:r>
      <w:r w:rsidR="00FE731D" w:rsidRPr="00432FF3">
        <w:rPr>
          <w:rFonts w:ascii="Arial" w:hAnsi="Arial" w:cs="Arial"/>
          <w:sz w:val="24"/>
          <w:szCs w:val="24"/>
        </w:rPr>
        <w:t>Therefore,</w:t>
      </w:r>
      <w:r w:rsidRPr="00432FF3">
        <w:rPr>
          <w:rFonts w:ascii="Arial" w:hAnsi="Arial" w:cs="Arial"/>
          <w:sz w:val="24"/>
          <w:szCs w:val="24"/>
        </w:rPr>
        <w:t xml:space="preserve"> what it may look like in reception could be totally different to what it may look like in year 2,</w:t>
      </w:r>
      <w:r w:rsidR="00FE731D" w:rsidRPr="00432FF3">
        <w:rPr>
          <w:rFonts w:ascii="Arial" w:hAnsi="Arial" w:cs="Arial"/>
          <w:sz w:val="24"/>
          <w:szCs w:val="24"/>
        </w:rPr>
        <w:t xml:space="preserve"> meaning</w:t>
      </w:r>
      <w:r w:rsidRPr="00432FF3">
        <w:rPr>
          <w:rFonts w:ascii="Arial" w:hAnsi="Arial" w:cs="Arial"/>
          <w:sz w:val="24"/>
          <w:szCs w:val="24"/>
        </w:rPr>
        <w:t xml:space="preserve"> staff must be adaptable.</w:t>
      </w:r>
    </w:p>
    <w:p w14:paraId="0324C6AE" w14:textId="50956C9F" w:rsidR="00FE731D" w:rsidRPr="00432FF3" w:rsidRDefault="00F777B3" w:rsidP="00B61D28">
      <w:pPr>
        <w:tabs>
          <w:tab w:val="left" w:pos="6750"/>
        </w:tabs>
        <w:rPr>
          <w:rFonts w:ascii="Arial" w:hAnsi="Arial" w:cs="Arial"/>
          <w:sz w:val="24"/>
          <w:szCs w:val="24"/>
        </w:rPr>
      </w:pPr>
      <w:r w:rsidRPr="00432FF3">
        <w:rPr>
          <w:rFonts w:ascii="Arial" w:hAnsi="Arial" w:cs="Arial"/>
          <w:sz w:val="24"/>
          <w:szCs w:val="24"/>
        </w:rPr>
        <w:t>Donaldson reported that teachers feel they need more power over the decision making within the classroom as when using the foundation phase, they are not always able to centre it to the needs of children within their group as the foundation phase did</w:t>
      </w:r>
      <w:r w:rsidR="00E301F7">
        <w:rPr>
          <w:rFonts w:ascii="Arial" w:hAnsi="Arial" w:cs="Arial"/>
          <w:sz w:val="24"/>
          <w:szCs w:val="24"/>
        </w:rPr>
        <w:t xml:space="preserve"> no</w:t>
      </w:r>
      <w:r w:rsidRPr="00432FF3">
        <w:rPr>
          <w:rFonts w:ascii="Arial" w:hAnsi="Arial" w:cs="Arial"/>
          <w:sz w:val="24"/>
          <w:szCs w:val="24"/>
        </w:rPr>
        <w:t>t acknowledge inequalities, nor provide options for children not reaching the expected stages alongside their peers. Suggesting teachers and leaders were struggling with the lack of guidance and specific support (Donaldson, G., 2015)</w:t>
      </w:r>
      <w:r w:rsidR="00204325" w:rsidRPr="00432FF3">
        <w:rPr>
          <w:rFonts w:ascii="Arial" w:hAnsi="Arial" w:cs="Arial"/>
          <w:sz w:val="24"/>
          <w:szCs w:val="24"/>
        </w:rPr>
        <w:t>.</w:t>
      </w:r>
    </w:p>
    <w:p w14:paraId="2896FAFB" w14:textId="69AD73C9" w:rsidR="00AB4319" w:rsidRPr="00432FF3" w:rsidRDefault="00A65F56" w:rsidP="00B61D28">
      <w:pPr>
        <w:tabs>
          <w:tab w:val="left" w:pos="6750"/>
        </w:tabs>
        <w:rPr>
          <w:rFonts w:ascii="Arial" w:hAnsi="Arial" w:cs="Arial"/>
          <w:sz w:val="24"/>
          <w:szCs w:val="24"/>
        </w:rPr>
      </w:pPr>
      <w:r w:rsidRPr="00432FF3">
        <w:rPr>
          <w:rFonts w:ascii="Arial" w:hAnsi="Arial" w:cs="Arial"/>
          <w:sz w:val="24"/>
          <w:szCs w:val="24"/>
        </w:rPr>
        <w:t>Alongside</w:t>
      </w:r>
      <w:r w:rsidR="00384CD4" w:rsidRPr="00432FF3">
        <w:rPr>
          <w:rFonts w:ascii="Arial" w:hAnsi="Arial" w:cs="Arial"/>
          <w:sz w:val="24"/>
          <w:szCs w:val="24"/>
        </w:rPr>
        <w:t xml:space="preserve"> this </w:t>
      </w:r>
      <w:r w:rsidR="00F777B3" w:rsidRPr="00432FF3">
        <w:rPr>
          <w:rFonts w:ascii="Arial" w:hAnsi="Arial" w:cs="Arial"/>
          <w:sz w:val="24"/>
          <w:szCs w:val="24"/>
        </w:rPr>
        <w:t>is</w:t>
      </w:r>
      <w:r w:rsidR="00384CD4" w:rsidRPr="00432FF3">
        <w:rPr>
          <w:rFonts w:ascii="Arial" w:hAnsi="Arial" w:cs="Arial"/>
          <w:sz w:val="24"/>
          <w:szCs w:val="24"/>
        </w:rPr>
        <w:t xml:space="preserve"> a budget problem </w:t>
      </w:r>
      <w:r w:rsidR="00632C41" w:rsidRPr="00432FF3">
        <w:rPr>
          <w:rFonts w:ascii="Arial" w:hAnsi="Arial" w:cs="Arial"/>
          <w:sz w:val="24"/>
          <w:szCs w:val="24"/>
        </w:rPr>
        <w:t>(Welsh Government</w:t>
      </w:r>
      <w:r w:rsidR="00204325" w:rsidRPr="00432FF3">
        <w:rPr>
          <w:rFonts w:ascii="Arial" w:hAnsi="Arial" w:cs="Arial"/>
          <w:sz w:val="24"/>
          <w:szCs w:val="24"/>
        </w:rPr>
        <w:t>.</w:t>
      </w:r>
      <w:r w:rsidR="00632C41" w:rsidRPr="00432FF3">
        <w:rPr>
          <w:rFonts w:ascii="Arial" w:hAnsi="Arial" w:cs="Arial"/>
          <w:sz w:val="24"/>
          <w:szCs w:val="24"/>
        </w:rPr>
        <w:t>, 2015)</w:t>
      </w:r>
      <w:r w:rsidR="005A3878" w:rsidRPr="00432FF3">
        <w:rPr>
          <w:rFonts w:ascii="Arial" w:hAnsi="Arial" w:cs="Arial"/>
          <w:sz w:val="24"/>
          <w:szCs w:val="24"/>
        </w:rPr>
        <w:t xml:space="preserve">. </w:t>
      </w:r>
      <w:r w:rsidR="00384CD4" w:rsidRPr="00432FF3">
        <w:rPr>
          <w:rFonts w:ascii="Arial" w:hAnsi="Arial" w:cs="Arial"/>
          <w:sz w:val="24"/>
          <w:szCs w:val="24"/>
        </w:rPr>
        <w:t>In order for</w:t>
      </w:r>
      <w:r w:rsidR="00F777B3" w:rsidRPr="00432FF3">
        <w:rPr>
          <w:rFonts w:ascii="Arial" w:hAnsi="Arial" w:cs="Arial"/>
          <w:sz w:val="24"/>
          <w:szCs w:val="24"/>
        </w:rPr>
        <w:t xml:space="preserve"> settings</w:t>
      </w:r>
      <w:r w:rsidR="00384CD4" w:rsidRPr="00432FF3">
        <w:rPr>
          <w:rFonts w:ascii="Arial" w:hAnsi="Arial" w:cs="Arial"/>
          <w:sz w:val="24"/>
          <w:szCs w:val="24"/>
        </w:rPr>
        <w:t xml:space="preserve"> to best support play pedagogy, there needs to be more support and practical help available for settings to use. The stocktake mentions that an enabling</w:t>
      </w:r>
      <w:r w:rsidR="00F777B3" w:rsidRPr="00432FF3">
        <w:rPr>
          <w:rFonts w:ascii="Arial" w:hAnsi="Arial" w:cs="Arial"/>
          <w:sz w:val="24"/>
          <w:szCs w:val="24"/>
        </w:rPr>
        <w:t xml:space="preserve"> and engaging environment, in </w:t>
      </w:r>
      <w:r w:rsidR="00384CD4" w:rsidRPr="00432FF3">
        <w:rPr>
          <w:rFonts w:ascii="Arial" w:hAnsi="Arial" w:cs="Arial"/>
          <w:sz w:val="24"/>
          <w:szCs w:val="24"/>
        </w:rPr>
        <w:t xml:space="preserve">line with the framework is difficult to implement on a budget. </w:t>
      </w:r>
      <w:r w:rsidR="00F777B3" w:rsidRPr="00432FF3">
        <w:rPr>
          <w:rFonts w:ascii="Arial" w:hAnsi="Arial" w:cs="Arial"/>
          <w:sz w:val="24"/>
          <w:szCs w:val="24"/>
        </w:rPr>
        <w:t>(</w:t>
      </w:r>
      <w:r w:rsidR="00632C41" w:rsidRPr="00432FF3">
        <w:rPr>
          <w:rFonts w:ascii="Arial" w:hAnsi="Arial" w:cs="Arial"/>
          <w:sz w:val="24"/>
          <w:szCs w:val="24"/>
        </w:rPr>
        <w:t>Welsh Government</w:t>
      </w:r>
      <w:r w:rsidR="00204325" w:rsidRPr="00432FF3">
        <w:rPr>
          <w:rFonts w:ascii="Arial" w:hAnsi="Arial" w:cs="Arial"/>
          <w:sz w:val="24"/>
          <w:szCs w:val="24"/>
        </w:rPr>
        <w:t>.</w:t>
      </w:r>
      <w:r w:rsidR="00F777B3" w:rsidRPr="00432FF3">
        <w:rPr>
          <w:rFonts w:ascii="Arial" w:hAnsi="Arial" w:cs="Arial"/>
          <w:sz w:val="24"/>
          <w:szCs w:val="24"/>
        </w:rPr>
        <w:t xml:space="preserve">, </w:t>
      </w:r>
      <w:r w:rsidR="00632C41" w:rsidRPr="00432FF3">
        <w:rPr>
          <w:rFonts w:ascii="Arial" w:hAnsi="Arial" w:cs="Arial"/>
          <w:sz w:val="24"/>
          <w:szCs w:val="24"/>
        </w:rPr>
        <w:t xml:space="preserve">2018). </w:t>
      </w:r>
      <w:r w:rsidR="00C0661C" w:rsidRPr="00432FF3">
        <w:rPr>
          <w:rFonts w:ascii="Arial" w:hAnsi="Arial" w:cs="Arial"/>
          <w:sz w:val="24"/>
          <w:szCs w:val="24"/>
        </w:rPr>
        <w:t>It is unclear according to the foundation phase evaluation, whether schools got any additional funding to implement the foundation phase</w:t>
      </w:r>
      <w:r w:rsidR="00976BA5" w:rsidRPr="00432FF3">
        <w:rPr>
          <w:rFonts w:ascii="Arial" w:hAnsi="Arial" w:cs="Arial"/>
          <w:sz w:val="24"/>
          <w:szCs w:val="24"/>
        </w:rPr>
        <w:t>.</w:t>
      </w:r>
      <w:r w:rsidR="00C0661C" w:rsidRPr="00432FF3">
        <w:rPr>
          <w:rFonts w:ascii="Arial" w:hAnsi="Arial" w:cs="Arial"/>
          <w:sz w:val="24"/>
          <w:szCs w:val="24"/>
        </w:rPr>
        <w:t xml:space="preserve"> </w:t>
      </w:r>
      <w:r w:rsidR="00632C41" w:rsidRPr="00432FF3">
        <w:rPr>
          <w:rFonts w:ascii="Arial" w:hAnsi="Arial" w:cs="Arial"/>
          <w:sz w:val="24"/>
          <w:szCs w:val="24"/>
        </w:rPr>
        <w:t>(Welsh Government</w:t>
      </w:r>
      <w:r w:rsidR="00204325" w:rsidRPr="00432FF3">
        <w:rPr>
          <w:rFonts w:ascii="Arial" w:hAnsi="Arial" w:cs="Arial"/>
          <w:sz w:val="24"/>
          <w:szCs w:val="24"/>
        </w:rPr>
        <w:t>.</w:t>
      </w:r>
      <w:r w:rsidR="00632C41" w:rsidRPr="00432FF3">
        <w:rPr>
          <w:rFonts w:ascii="Arial" w:hAnsi="Arial" w:cs="Arial"/>
          <w:sz w:val="24"/>
          <w:szCs w:val="24"/>
        </w:rPr>
        <w:t>, 2015).</w:t>
      </w:r>
    </w:p>
    <w:p w14:paraId="55F64D91" w14:textId="343AD170" w:rsidR="00FE731D" w:rsidRPr="00432FF3" w:rsidRDefault="00FE731D" w:rsidP="00B61D28">
      <w:pPr>
        <w:tabs>
          <w:tab w:val="left" w:pos="6750"/>
        </w:tabs>
        <w:rPr>
          <w:rFonts w:ascii="Arial" w:hAnsi="Arial" w:cs="Arial"/>
          <w:sz w:val="24"/>
          <w:szCs w:val="24"/>
        </w:rPr>
      </w:pPr>
      <w:r w:rsidRPr="00432FF3">
        <w:rPr>
          <w:rFonts w:ascii="Arial" w:hAnsi="Arial" w:cs="Arial"/>
          <w:sz w:val="24"/>
          <w:szCs w:val="24"/>
        </w:rPr>
        <w:t>According to Aubrey</w:t>
      </w:r>
      <w:r w:rsidR="00204325" w:rsidRPr="00432FF3">
        <w:rPr>
          <w:rFonts w:ascii="Arial" w:hAnsi="Arial" w:cs="Arial"/>
          <w:sz w:val="24"/>
          <w:szCs w:val="24"/>
        </w:rPr>
        <w:t>, K</w:t>
      </w:r>
      <w:r w:rsidRPr="00432FF3">
        <w:rPr>
          <w:rFonts w:ascii="Arial" w:hAnsi="Arial" w:cs="Arial"/>
          <w:sz w:val="24"/>
          <w:szCs w:val="24"/>
        </w:rPr>
        <w:t xml:space="preserve"> and Riley,</w:t>
      </w:r>
      <w:r w:rsidR="00204325" w:rsidRPr="00432FF3">
        <w:rPr>
          <w:rFonts w:ascii="Arial" w:hAnsi="Arial" w:cs="Arial"/>
          <w:sz w:val="24"/>
          <w:szCs w:val="24"/>
        </w:rPr>
        <w:t xml:space="preserve"> A</w:t>
      </w:r>
      <w:r w:rsidRPr="00432FF3">
        <w:rPr>
          <w:rFonts w:ascii="Arial" w:hAnsi="Arial" w:cs="Arial"/>
          <w:sz w:val="24"/>
          <w:szCs w:val="24"/>
        </w:rPr>
        <w:t xml:space="preserve"> (2018) Dewey said that children must have their curiosity satisfied in order to learn new skills, this is considered within the foundation phase as it promotes practitioners using sustained shared thinking throughout play sessions. This is when children are faced with a problem and the practitioner/s provide different ideas on how it can be solved</w:t>
      </w:r>
      <w:r w:rsidR="00D30B5B" w:rsidRPr="00432FF3">
        <w:rPr>
          <w:rFonts w:ascii="Arial" w:hAnsi="Arial" w:cs="Arial"/>
          <w:sz w:val="24"/>
          <w:szCs w:val="24"/>
        </w:rPr>
        <w:t>. (Twinkl</w:t>
      </w:r>
      <w:r w:rsidR="00204325" w:rsidRPr="00432FF3">
        <w:rPr>
          <w:rFonts w:ascii="Arial" w:hAnsi="Arial" w:cs="Arial"/>
          <w:sz w:val="24"/>
          <w:szCs w:val="24"/>
        </w:rPr>
        <w:t>.</w:t>
      </w:r>
      <w:r w:rsidR="00D30B5B" w:rsidRPr="00432FF3">
        <w:rPr>
          <w:rFonts w:ascii="Arial" w:hAnsi="Arial" w:cs="Arial"/>
          <w:sz w:val="24"/>
          <w:szCs w:val="24"/>
        </w:rPr>
        <w:t>, 2022).</w:t>
      </w:r>
    </w:p>
    <w:p w14:paraId="62D39804" w14:textId="4F8196A5" w:rsidR="000C0FE7" w:rsidRPr="00432FF3" w:rsidRDefault="00C24600" w:rsidP="00EA5656">
      <w:pPr>
        <w:rPr>
          <w:rFonts w:ascii="Arial" w:hAnsi="Arial" w:cs="Arial"/>
          <w:sz w:val="24"/>
          <w:szCs w:val="24"/>
        </w:rPr>
      </w:pPr>
      <w:r w:rsidRPr="00432FF3">
        <w:rPr>
          <w:rFonts w:ascii="Arial" w:hAnsi="Arial" w:cs="Arial"/>
          <w:sz w:val="24"/>
          <w:szCs w:val="24"/>
        </w:rPr>
        <w:t xml:space="preserve">An issue </w:t>
      </w:r>
      <w:r w:rsidR="00591985" w:rsidRPr="00432FF3">
        <w:rPr>
          <w:rFonts w:ascii="Arial" w:hAnsi="Arial" w:cs="Arial"/>
          <w:sz w:val="24"/>
          <w:szCs w:val="24"/>
        </w:rPr>
        <w:t xml:space="preserve">that </w:t>
      </w:r>
      <w:r w:rsidR="00EA5656" w:rsidRPr="00432FF3">
        <w:rPr>
          <w:rFonts w:ascii="Arial" w:hAnsi="Arial" w:cs="Arial"/>
          <w:sz w:val="24"/>
          <w:szCs w:val="24"/>
        </w:rPr>
        <w:t>arises</w:t>
      </w:r>
      <w:r w:rsidR="00591985" w:rsidRPr="00432FF3">
        <w:rPr>
          <w:rFonts w:ascii="Arial" w:hAnsi="Arial" w:cs="Arial"/>
          <w:sz w:val="24"/>
          <w:szCs w:val="24"/>
        </w:rPr>
        <w:t xml:space="preserve"> from </w:t>
      </w:r>
      <w:r w:rsidRPr="00432FF3">
        <w:rPr>
          <w:rFonts w:ascii="Arial" w:hAnsi="Arial" w:cs="Arial"/>
          <w:sz w:val="24"/>
          <w:szCs w:val="24"/>
        </w:rPr>
        <w:t>play pedagogy, sustained shared thinking and providing an enabling environment</w:t>
      </w:r>
      <w:r w:rsidR="00591985" w:rsidRPr="00432FF3">
        <w:rPr>
          <w:rFonts w:ascii="Arial" w:hAnsi="Arial" w:cs="Arial"/>
          <w:sz w:val="24"/>
          <w:szCs w:val="24"/>
        </w:rPr>
        <w:t xml:space="preserve"> could be the lack of staff understanding</w:t>
      </w:r>
      <w:r w:rsidRPr="00432FF3">
        <w:rPr>
          <w:rFonts w:ascii="Arial" w:hAnsi="Arial" w:cs="Arial"/>
          <w:sz w:val="24"/>
          <w:szCs w:val="24"/>
        </w:rPr>
        <w:t xml:space="preserve"> and awareness. </w:t>
      </w:r>
      <w:r w:rsidR="003E6238" w:rsidRPr="00432FF3">
        <w:rPr>
          <w:rFonts w:ascii="Arial" w:hAnsi="Arial" w:cs="Arial"/>
          <w:sz w:val="24"/>
          <w:szCs w:val="24"/>
        </w:rPr>
        <w:t xml:space="preserve">The foundation phase framework itself points out that the </w:t>
      </w:r>
      <w:r w:rsidR="00EA5656" w:rsidRPr="00432FF3">
        <w:rPr>
          <w:rFonts w:ascii="Arial" w:hAnsi="Arial" w:cs="Arial"/>
          <w:sz w:val="24"/>
          <w:szCs w:val="24"/>
        </w:rPr>
        <w:t>number</w:t>
      </w:r>
      <w:r w:rsidR="003E6238" w:rsidRPr="00432FF3">
        <w:rPr>
          <w:rFonts w:ascii="Arial" w:hAnsi="Arial" w:cs="Arial"/>
          <w:sz w:val="24"/>
          <w:szCs w:val="24"/>
        </w:rPr>
        <w:t xml:space="preserve"> of activities that are adult directed and the </w:t>
      </w:r>
      <w:r w:rsidR="00EA5656" w:rsidRPr="00432FF3">
        <w:rPr>
          <w:rFonts w:ascii="Arial" w:hAnsi="Arial" w:cs="Arial"/>
          <w:sz w:val="24"/>
          <w:szCs w:val="24"/>
        </w:rPr>
        <w:t>number</w:t>
      </w:r>
      <w:r w:rsidR="003E6238" w:rsidRPr="00432FF3">
        <w:rPr>
          <w:rFonts w:ascii="Arial" w:hAnsi="Arial" w:cs="Arial"/>
          <w:sz w:val="24"/>
          <w:szCs w:val="24"/>
        </w:rPr>
        <w:t xml:space="preserve"> of activities that should be child initiated need to be equal</w:t>
      </w:r>
      <w:r w:rsidR="000C0FE7" w:rsidRPr="00432FF3">
        <w:rPr>
          <w:rFonts w:ascii="Arial" w:hAnsi="Arial" w:cs="Arial"/>
          <w:sz w:val="24"/>
          <w:szCs w:val="24"/>
        </w:rPr>
        <w:t>. H</w:t>
      </w:r>
      <w:r w:rsidR="00EA5656" w:rsidRPr="00432FF3">
        <w:rPr>
          <w:rFonts w:ascii="Arial" w:hAnsi="Arial" w:cs="Arial"/>
          <w:sz w:val="24"/>
          <w:szCs w:val="24"/>
        </w:rPr>
        <w:t>owever</w:t>
      </w:r>
      <w:r w:rsidR="000C0FE7" w:rsidRPr="00432FF3">
        <w:rPr>
          <w:rFonts w:ascii="Arial" w:hAnsi="Arial" w:cs="Arial"/>
          <w:sz w:val="24"/>
          <w:szCs w:val="24"/>
        </w:rPr>
        <w:t>, the specific guidance provided</w:t>
      </w:r>
      <w:r w:rsidR="00EA5656" w:rsidRPr="00432FF3">
        <w:rPr>
          <w:rFonts w:ascii="Arial" w:hAnsi="Arial" w:cs="Arial"/>
          <w:sz w:val="24"/>
          <w:szCs w:val="24"/>
        </w:rPr>
        <w:t xml:space="preserve">, is vague, which will result in inconsistencies and misinterpretations across </w:t>
      </w:r>
      <w:r w:rsidR="000C0FE7" w:rsidRPr="00432FF3">
        <w:rPr>
          <w:rFonts w:ascii="Arial" w:hAnsi="Arial" w:cs="Arial"/>
          <w:sz w:val="24"/>
          <w:szCs w:val="24"/>
        </w:rPr>
        <w:t>settings. Practitioners need more</w:t>
      </w:r>
      <w:r w:rsidR="00EA5656" w:rsidRPr="00432FF3">
        <w:rPr>
          <w:rFonts w:ascii="Arial" w:hAnsi="Arial" w:cs="Arial"/>
          <w:sz w:val="24"/>
          <w:szCs w:val="24"/>
        </w:rPr>
        <w:t xml:space="preserve"> direction to on exactly what the expectation is within their role, and how to provide the best support.</w:t>
      </w:r>
      <w:r w:rsidR="00C218C6" w:rsidRPr="00432FF3">
        <w:rPr>
          <w:rFonts w:ascii="Arial" w:hAnsi="Arial" w:cs="Arial"/>
          <w:sz w:val="24"/>
          <w:szCs w:val="24"/>
        </w:rPr>
        <w:t xml:space="preserve"> (Eleni Loizou</w:t>
      </w:r>
      <w:r w:rsidR="00204325" w:rsidRPr="00432FF3">
        <w:rPr>
          <w:rFonts w:ascii="Arial" w:hAnsi="Arial" w:cs="Arial"/>
          <w:sz w:val="24"/>
          <w:szCs w:val="24"/>
        </w:rPr>
        <w:t>.</w:t>
      </w:r>
      <w:r w:rsidR="00E4366C" w:rsidRPr="00432FF3">
        <w:rPr>
          <w:rFonts w:ascii="Arial" w:hAnsi="Arial" w:cs="Arial"/>
          <w:sz w:val="24"/>
          <w:szCs w:val="24"/>
        </w:rPr>
        <w:t>,</w:t>
      </w:r>
      <w:r w:rsidR="00C218C6" w:rsidRPr="00432FF3">
        <w:rPr>
          <w:rFonts w:ascii="Arial" w:hAnsi="Arial" w:cs="Arial"/>
          <w:sz w:val="24"/>
          <w:szCs w:val="24"/>
        </w:rPr>
        <w:t xml:space="preserve"> 2017)</w:t>
      </w:r>
    </w:p>
    <w:p w14:paraId="41A773D5" w14:textId="5069CD3F" w:rsidR="00D26FFD" w:rsidRPr="00432FF3" w:rsidRDefault="00A65F56" w:rsidP="00EA5656">
      <w:pPr>
        <w:rPr>
          <w:rFonts w:ascii="Arial" w:hAnsi="Arial" w:cs="Arial"/>
          <w:sz w:val="24"/>
          <w:szCs w:val="24"/>
        </w:rPr>
      </w:pPr>
      <w:r w:rsidRPr="00432FF3">
        <w:rPr>
          <w:rFonts w:ascii="Arial" w:hAnsi="Arial" w:cs="Arial"/>
          <w:sz w:val="24"/>
          <w:szCs w:val="24"/>
        </w:rPr>
        <w:t>The stocktake mentions that for this to be successful, it would be ideal for a qualified teacher to lead all classes in a maintained setting, however, again, on a budget, this will not always be a possibility</w:t>
      </w:r>
      <w:r w:rsidR="006C4263" w:rsidRPr="00432FF3">
        <w:rPr>
          <w:rFonts w:ascii="Arial" w:hAnsi="Arial" w:cs="Arial"/>
          <w:sz w:val="24"/>
          <w:szCs w:val="24"/>
        </w:rPr>
        <w:t xml:space="preserve"> </w:t>
      </w:r>
      <w:r w:rsidR="003B686C" w:rsidRPr="00432FF3">
        <w:rPr>
          <w:rFonts w:ascii="Arial" w:hAnsi="Arial" w:cs="Arial"/>
          <w:sz w:val="24"/>
          <w:szCs w:val="24"/>
        </w:rPr>
        <w:t>(Welsh Government</w:t>
      </w:r>
      <w:r w:rsidR="00204325" w:rsidRPr="00432FF3">
        <w:rPr>
          <w:rFonts w:ascii="Arial" w:hAnsi="Arial" w:cs="Arial"/>
          <w:sz w:val="24"/>
          <w:szCs w:val="24"/>
        </w:rPr>
        <w:t>.</w:t>
      </w:r>
      <w:r w:rsidR="003B686C" w:rsidRPr="00432FF3">
        <w:rPr>
          <w:rFonts w:ascii="Arial" w:hAnsi="Arial" w:cs="Arial"/>
          <w:sz w:val="24"/>
          <w:szCs w:val="24"/>
        </w:rPr>
        <w:t>, 2015) and (Welsh Government</w:t>
      </w:r>
      <w:r w:rsidR="00204325" w:rsidRPr="00432FF3">
        <w:rPr>
          <w:rFonts w:ascii="Arial" w:hAnsi="Arial" w:cs="Arial"/>
          <w:sz w:val="24"/>
          <w:szCs w:val="24"/>
        </w:rPr>
        <w:t>.</w:t>
      </w:r>
      <w:r w:rsidR="003B686C" w:rsidRPr="00432FF3">
        <w:rPr>
          <w:rFonts w:ascii="Arial" w:hAnsi="Arial" w:cs="Arial"/>
          <w:sz w:val="24"/>
          <w:szCs w:val="24"/>
        </w:rPr>
        <w:t xml:space="preserve">, 2018). </w:t>
      </w:r>
    </w:p>
    <w:p w14:paraId="398899BF" w14:textId="00CCFB29" w:rsidR="009B0BA6" w:rsidRPr="00432FF3" w:rsidRDefault="009B0BA6" w:rsidP="00EA5656">
      <w:pPr>
        <w:rPr>
          <w:rFonts w:ascii="Arial" w:hAnsi="Arial" w:cs="Arial"/>
          <w:sz w:val="24"/>
          <w:szCs w:val="24"/>
        </w:rPr>
      </w:pPr>
      <w:r w:rsidRPr="00432FF3">
        <w:rPr>
          <w:rFonts w:ascii="Arial" w:hAnsi="Arial" w:cs="Arial"/>
          <w:sz w:val="24"/>
          <w:szCs w:val="24"/>
        </w:rPr>
        <w:t xml:space="preserve">When providing sustained shared thinking opportunities, the quality of teaching and the knowledge shared could be brief, inaccurate or incorrect, as if a child is initiating a conversation or task, the practitioner may not </w:t>
      </w:r>
      <w:r w:rsidR="00F246B7" w:rsidRPr="00432FF3">
        <w:rPr>
          <w:rFonts w:ascii="Arial" w:hAnsi="Arial" w:cs="Arial"/>
          <w:sz w:val="24"/>
          <w:szCs w:val="24"/>
        </w:rPr>
        <w:t xml:space="preserve">always </w:t>
      </w:r>
      <w:r w:rsidRPr="00432FF3">
        <w:rPr>
          <w:rFonts w:ascii="Arial" w:hAnsi="Arial" w:cs="Arial"/>
          <w:sz w:val="24"/>
          <w:szCs w:val="24"/>
        </w:rPr>
        <w:t>be equipped to deal with it</w:t>
      </w:r>
      <w:r w:rsidR="00F246B7" w:rsidRPr="00432FF3">
        <w:rPr>
          <w:rFonts w:ascii="Arial" w:hAnsi="Arial" w:cs="Arial"/>
          <w:sz w:val="24"/>
          <w:szCs w:val="24"/>
        </w:rPr>
        <w:t xml:space="preserve">. </w:t>
      </w:r>
      <w:r w:rsidR="0008012B" w:rsidRPr="00432FF3">
        <w:rPr>
          <w:rFonts w:ascii="Arial" w:hAnsi="Arial" w:cs="Arial"/>
          <w:sz w:val="24"/>
          <w:szCs w:val="24"/>
        </w:rPr>
        <w:t xml:space="preserve">According to Vygotsky, </w:t>
      </w:r>
      <w:r w:rsidR="00204325" w:rsidRPr="00432FF3">
        <w:rPr>
          <w:rFonts w:ascii="Arial" w:hAnsi="Arial" w:cs="Arial"/>
          <w:sz w:val="24"/>
          <w:szCs w:val="24"/>
        </w:rPr>
        <w:t>(Aubrey, K. and Riley, A., 2019)</w:t>
      </w:r>
      <w:r w:rsidR="00204325" w:rsidRPr="00432FF3">
        <w:rPr>
          <w:rFonts w:ascii="Arial" w:hAnsi="Arial" w:cs="Arial"/>
          <w:sz w:val="24"/>
          <w:szCs w:val="24"/>
        </w:rPr>
        <w:t xml:space="preserve"> </w:t>
      </w:r>
      <w:r w:rsidR="0008012B" w:rsidRPr="00432FF3">
        <w:rPr>
          <w:rFonts w:ascii="Arial" w:hAnsi="Arial" w:cs="Arial"/>
          <w:sz w:val="24"/>
          <w:szCs w:val="24"/>
        </w:rPr>
        <w:t xml:space="preserve">when someone provides another individual with information, they are acting as the more knowledgeable other. This means they have greater ability or better understanding of a topic in question. </w:t>
      </w:r>
      <w:r w:rsidR="003B4CE7" w:rsidRPr="00432FF3">
        <w:rPr>
          <w:rFonts w:ascii="Arial" w:hAnsi="Arial" w:cs="Arial"/>
          <w:sz w:val="24"/>
          <w:szCs w:val="24"/>
        </w:rPr>
        <w:t xml:space="preserve"> A practitioner may not always have the answers or education themselves, so could mislead a child, or accidentally share incorrect information.</w:t>
      </w:r>
      <w:r w:rsidR="006C4263" w:rsidRPr="00432FF3">
        <w:rPr>
          <w:rFonts w:ascii="Arial" w:hAnsi="Arial" w:cs="Arial"/>
          <w:sz w:val="24"/>
          <w:szCs w:val="24"/>
        </w:rPr>
        <w:t xml:space="preserve"> This is where having a qualified teacher present at all times would </w:t>
      </w:r>
      <w:r w:rsidR="008E3FA4" w:rsidRPr="00432FF3">
        <w:rPr>
          <w:rFonts w:ascii="Arial" w:hAnsi="Arial" w:cs="Arial"/>
          <w:sz w:val="24"/>
          <w:szCs w:val="24"/>
        </w:rPr>
        <w:t>help and</w:t>
      </w:r>
      <w:r w:rsidR="006C4263" w:rsidRPr="00432FF3">
        <w:rPr>
          <w:rFonts w:ascii="Arial" w:hAnsi="Arial" w:cs="Arial"/>
          <w:sz w:val="24"/>
          <w:szCs w:val="24"/>
        </w:rPr>
        <w:t xml:space="preserve"> prevent misinterpretation from less educated staff.</w:t>
      </w:r>
      <w:r w:rsidR="00011DE7" w:rsidRPr="00432FF3">
        <w:rPr>
          <w:rFonts w:ascii="Arial" w:hAnsi="Arial" w:cs="Arial"/>
          <w:sz w:val="24"/>
          <w:szCs w:val="24"/>
        </w:rPr>
        <w:t xml:space="preserve"> The stocktake mentions that inconsistency can come from not all staff receiving professional learning and classes being left to ‘guide themselves’</w:t>
      </w:r>
      <w:r w:rsidR="00317D6C" w:rsidRPr="00432FF3">
        <w:rPr>
          <w:rFonts w:ascii="Arial" w:hAnsi="Arial" w:cs="Arial"/>
          <w:sz w:val="24"/>
          <w:szCs w:val="24"/>
        </w:rPr>
        <w:t xml:space="preserve">. </w:t>
      </w:r>
    </w:p>
    <w:p w14:paraId="26D7190C" w14:textId="1B7BA1DA" w:rsidR="008E3FA4" w:rsidRPr="00432FF3" w:rsidRDefault="008E3FA4" w:rsidP="00EA5656">
      <w:pPr>
        <w:rPr>
          <w:rFonts w:ascii="Arial" w:hAnsi="Arial" w:cs="Arial"/>
          <w:sz w:val="24"/>
          <w:szCs w:val="24"/>
        </w:rPr>
      </w:pPr>
      <w:r w:rsidRPr="00432FF3">
        <w:rPr>
          <w:rFonts w:ascii="Arial" w:hAnsi="Arial" w:cs="Arial"/>
          <w:sz w:val="24"/>
          <w:szCs w:val="24"/>
        </w:rPr>
        <w:t xml:space="preserve">However, this is not always a result of the foundation phase framework but of </w:t>
      </w:r>
      <w:r w:rsidR="009235BA" w:rsidRPr="00432FF3">
        <w:rPr>
          <w:rFonts w:ascii="Arial" w:hAnsi="Arial" w:cs="Arial"/>
          <w:sz w:val="24"/>
          <w:szCs w:val="24"/>
        </w:rPr>
        <w:t>practitioners</w:t>
      </w:r>
      <w:r w:rsidRPr="00432FF3">
        <w:rPr>
          <w:rFonts w:ascii="Arial" w:hAnsi="Arial" w:cs="Arial"/>
          <w:sz w:val="24"/>
          <w:szCs w:val="24"/>
        </w:rPr>
        <w:t xml:space="preserve"> themselves not being open to change. </w:t>
      </w:r>
      <w:r w:rsidR="009235BA" w:rsidRPr="00432FF3">
        <w:rPr>
          <w:rFonts w:ascii="Arial" w:hAnsi="Arial" w:cs="Arial"/>
          <w:sz w:val="24"/>
          <w:szCs w:val="24"/>
        </w:rPr>
        <w:t xml:space="preserve">The stocktake states that it may be an issue </w:t>
      </w:r>
      <w:r w:rsidR="00022FDE" w:rsidRPr="00432FF3">
        <w:rPr>
          <w:rFonts w:ascii="Arial" w:hAnsi="Arial" w:cs="Arial"/>
          <w:sz w:val="24"/>
          <w:szCs w:val="24"/>
        </w:rPr>
        <w:t>of practitioners</w:t>
      </w:r>
      <w:r w:rsidR="009235BA" w:rsidRPr="00432FF3">
        <w:rPr>
          <w:rFonts w:ascii="Arial" w:hAnsi="Arial" w:cs="Arial"/>
          <w:sz w:val="24"/>
          <w:szCs w:val="24"/>
        </w:rPr>
        <w:t xml:space="preserve"> refusing to ‘sign up, accept and implement’ these changes that are brought into place, within its ‘background and philosophy’ section. </w:t>
      </w:r>
      <w:r w:rsidR="00022FDE" w:rsidRPr="00432FF3">
        <w:rPr>
          <w:rFonts w:ascii="Arial" w:hAnsi="Arial" w:cs="Arial"/>
          <w:sz w:val="24"/>
          <w:szCs w:val="24"/>
        </w:rPr>
        <w:t>Therefore,</w:t>
      </w:r>
      <w:r w:rsidR="009235BA" w:rsidRPr="00432FF3">
        <w:rPr>
          <w:rFonts w:ascii="Arial" w:hAnsi="Arial" w:cs="Arial"/>
          <w:sz w:val="24"/>
          <w:szCs w:val="24"/>
        </w:rPr>
        <w:t xml:space="preserve"> in order for best success, commitment and change from all early years staff is necessary, and the WJE article </w:t>
      </w:r>
      <w:r w:rsidR="00C0714D" w:rsidRPr="00432FF3">
        <w:rPr>
          <w:rFonts w:ascii="Arial" w:hAnsi="Arial" w:cs="Arial"/>
          <w:sz w:val="24"/>
          <w:szCs w:val="24"/>
        </w:rPr>
        <w:t xml:space="preserve">(Kingston, D., Siraj, l., 2017) </w:t>
      </w:r>
      <w:r w:rsidR="009235BA" w:rsidRPr="00432FF3">
        <w:rPr>
          <w:rFonts w:ascii="Arial" w:hAnsi="Arial" w:cs="Arial"/>
          <w:sz w:val="24"/>
          <w:szCs w:val="24"/>
        </w:rPr>
        <w:t>agrees that some staff lack in confidence, which will lower the quality of delivery of the foundation phase</w:t>
      </w:r>
      <w:r w:rsidR="009D25FF" w:rsidRPr="00432FF3">
        <w:rPr>
          <w:rFonts w:ascii="Arial" w:hAnsi="Arial" w:cs="Arial"/>
          <w:sz w:val="24"/>
          <w:szCs w:val="24"/>
        </w:rPr>
        <w:t xml:space="preserve">. </w:t>
      </w:r>
    </w:p>
    <w:p w14:paraId="2354ABA7" w14:textId="0CEFD1D2" w:rsidR="006F3282" w:rsidRPr="00432FF3" w:rsidRDefault="00522215" w:rsidP="00522215">
      <w:pPr>
        <w:rPr>
          <w:rFonts w:ascii="Arial" w:hAnsi="Arial" w:cs="Arial"/>
          <w:color w:val="FF0000"/>
          <w:sz w:val="24"/>
          <w:szCs w:val="24"/>
        </w:rPr>
      </w:pPr>
      <w:r w:rsidRPr="00432FF3">
        <w:rPr>
          <w:rFonts w:ascii="Arial" w:hAnsi="Arial" w:cs="Arial"/>
          <w:sz w:val="24"/>
          <w:szCs w:val="24"/>
        </w:rPr>
        <w:t xml:space="preserve">The foundation phase was recognised by Graham Donaldson as one of the ‘best’ things about education in Wales. despite having places to improve, he does explain but basis is excellent, which can be strengthened to </w:t>
      </w:r>
      <w:r w:rsidR="00486604" w:rsidRPr="00432FF3">
        <w:rPr>
          <w:rFonts w:ascii="Arial" w:hAnsi="Arial" w:cs="Arial"/>
          <w:sz w:val="24"/>
          <w:szCs w:val="24"/>
        </w:rPr>
        <w:t>build</w:t>
      </w:r>
      <w:r w:rsidRPr="00432FF3">
        <w:rPr>
          <w:rFonts w:ascii="Arial" w:hAnsi="Arial" w:cs="Arial"/>
          <w:sz w:val="24"/>
          <w:szCs w:val="24"/>
        </w:rPr>
        <w:t xml:space="preserve"> a new curriculum, which is currently beginning </w:t>
      </w:r>
      <w:r w:rsidR="00486604" w:rsidRPr="00432FF3">
        <w:rPr>
          <w:rFonts w:ascii="Arial" w:hAnsi="Arial" w:cs="Arial"/>
          <w:sz w:val="24"/>
          <w:szCs w:val="24"/>
        </w:rPr>
        <w:t>its</w:t>
      </w:r>
      <w:r w:rsidRPr="00432FF3">
        <w:rPr>
          <w:rFonts w:ascii="Arial" w:hAnsi="Arial" w:cs="Arial"/>
          <w:sz w:val="24"/>
          <w:szCs w:val="24"/>
        </w:rPr>
        <w:t xml:space="preserve"> roll out across Wales</w:t>
      </w:r>
      <w:r w:rsidR="00204325" w:rsidRPr="00432FF3">
        <w:rPr>
          <w:rFonts w:ascii="Arial" w:hAnsi="Arial" w:cs="Arial"/>
          <w:sz w:val="24"/>
          <w:szCs w:val="24"/>
        </w:rPr>
        <w:t xml:space="preserve"> </w:t>
      </w:r>
      <w:r w:rsidR="00050B3F" w:rsidRPr="00432FF3">
        <w:rPr>
          <w:rFonts w:ascii="Arial" w:hAnsi="Arial" w:cs="Arial"/>
          <w:sz w:val="24"/>
          <w:szCs w:val="24"/>
        </w:rPr>
        <w:t>(Macdonald, N</w:t>
      </w:r>
      <w:r w:rsidR="00204325" w:rsidRPr="00432FF3">
        <w:rPr>
          <w:rFonts w:ascii="Arial" w:hAnsi="Arial" w:cs="Arial"/>
          <w:sz w:val="24"/>
          <w:szCs w:val="24"/>
        </w:rPr>
        <w:t>.</w:t>
      </w:r>
      <w:r w:rsidR="00050B3F" w:rsidRPr="00432FF3">
        <w:rPr>
          <w:rFonts w:ascii="Arial" w:hAnsi="Arial" w:cs="Arial"/>
          <w:sz w:val="24"/>
          <w:szCs w:val="24"/>
        </w:rPr>
        <w:t>, 2018)</w:t>
      </w:r>
      <w:r w:rsidR="00204325" w:rsidRPr="00432FF3">
        <w:rPr>
          <w:rFonts w:ascii="Arial" w:hAnsi="Arial" w:cs="Arial"/>
          <w:sz w:val="24"/>
          <w:szCs w:val="24"/>
        </w:rPr>
        <w:t>.</w:t>
      </w:r>
    </w:p>
    <w:p w14:paraId="6FA81B73" w14:textId="4BAC3849" w:rsidR="00486604" w:rsidRPr="00432FF3" w:rsidRDefault="00486604" w:rsidP="00522215">
      <w:pPr>
        <w:rPr>
          <w:rFonts w:ascii="Arial" w:hAnsi="Arial" w:cs="Arial"/>
          <w:color w:val="C00000"/>
          <w:sz w:val="24"/>
          <w:szCs w:val="24"/>
        </w:rPr>
      </w:pPr>
      <w:r w:rsidRPr="00432FF3">
        <w:rPr>
          <w:rFonts w:ascii="Arial" w:hAnsi="Arial" w:cs="Arial"/>
          <w:sz w:val="24"/>
          <w:szCs w:val="24"/>
        </w:rPr>
        <w:t xml:space="preserve">The successful futures documents, which was a result on Donaldsons report </w:t>
      </w:r>
      <w:bookmarkStart w:id="1" w:name="_Hlk124695848"/>
      <w:r w:rsidRPr="00432FF3">
        <w:rPr>
          <w:rFonts w:ascii="Arial" w:hAnsi="Arial" w:cs="Arial"/>
          <w:sz w:val="24"/>
          <w:szCs w:val="24"/>
        </w:rPr>
        <w:t>(</w:t>
      </w:r>
      <w:r w:rsidR="00050B3F" w:rsidRPr="00432FF3">
        <w:rPr>
          <w:rFonts w:ascii="Arial" w:hAnsi="Arial" w:cs="Arial"/>
          <w:sz w:val="24"/>
          <w:szCs w:val="24"/>
        </w:rPr>
        <w:t>Donaldson, G., 2015)</w:t>
      </w:r>
      <w:r w:rsidRPr="00432FF3">
        <w:rPr>
          <w:rFonts w:ascii="Arial" w:hAnsi="Arial" w:cs="Arial"/>
          <w:sz w:val="24"/>
          <w:szCs w:val="24"/>
        </w:rPr>
        <w:t xml:space="preserve"> </w:t>
      </w:r>
      <w:bookmarkEnd w:id="1"/>
      <w:r w:rsidR="009B1144" w:rsidRPr="00432FF3">
        <w:rPr>
          <w:rFonts w:ascii="Arial" w:hAnsi="Arial" w:cs="Arial"/>
          <w:sz w:val="24"/>
          <w:szCs w:val="24"/>
        </w:rPr>
        <w:t>mentions a few of the barriers and challenges that the foundation phase presente</w:t>
      </w:r>
      <w:r w:rsidR="0034348B" w:rsidRPr="00432FF3">
        <w:rPr>
          <w:rFonts w:ascii="Arial" w:hAnsi="Arial" w:cs="Arial"/>
          <w:sz w:val="24"/>
          <w:szCs w:val="24"/>
        </w:rPr>
        <w:t xml:space="preserve">d settings. For example, the children involved in his study, felt that the curriculum was already outdated, especially </w:t>
      </w:r>
      <w:r w:rsidR="00050B3F" w:rsidRPr="00432FF3">
        <w:rPr>
          <w:rFonts w:ascii="Arial" w:hAnsi="Arial" w:cs="Arial"/>
          <w:sz w:val="24"/>
          <w:szCs w:val="24"/>
        </w:rPr>
        <w:t>in regard to</w:t>
      </w:r>
      <w:r w:rsidR="0034348B" w:rsidRPr="00432FF3">
        <w:rPr>
          <w:rFonts w:ascii="Arial" w:hAnsi="Arial" w:cs="Arial"/>
          <w:sz w:val="24"/>
          <w:szCs w:val="24"/>
        </w:rPr>
        <w:t xml:space="preserve"> digital literacy, alongside feeling that their needs were not always the centre of the </w:t>
      </w:r>
      <w:r w:rsidR="00913498" w:rsidRPr="00432FF3">
        <w:rPr>
          <w:rFonts w:ascii="Arial" w:hAnsi="Arial" w:cs="Arial"/>
          <w:sz w:val="24"/>
          <w:szCs w:val="24"/>
        </w:rPr>
        <w:t>play-based</w:t>
      </w:r>
      <w:r w:rsidR="0034348B" w:rsidRPr="00432FF3">
        <w:rPr>
          <w:rFonts w:ascii="Arial" w:hAnsi="Arial" w:cs="Arial"/>
          <w:sz w:val="24"/>
          <w:szCs w:val="24"/>
        </w:rPr>
        <w:t xml:space="preserve"> curriculum, like it had aimed to be. Which as we know from the Howard and McInnes article, if children view an activity as work or a task, they are less likely to have good wellbeing and participation.</w:t>
      </w:r>
      <w:r w:rsidR="006257A4" w:rsidRPr="00432FF3">
        <w:rPr>
          <w:rFonts w:ascii="Arial" w:hAnsi="Arial" w:cs="Arial"/>
          <w:sz w:val="24"/>
          <w:szCs w:val="24"/>
        </w:rPr>
        <w:t xml:space="preserve"> </w:t>
      </w:r>
      <w:r w:rsidR="00050B3F" w:rsidRPr="00432FF3">
        <w:rPr>
          <w:rFonts w:ascii="Arial" w:hAnsi="Arial" w:cs="Arial"/>
          <w:sz w:val="24"/>
          <w:szCs w:val="24"/>
        </w:rPr>
        <w:t>(Howard, J, McInnes, K., 2012).</w:t>
      </w:r>
    </w:p>
    <w:p w14:paraId="515EE1EB" w14:textId="64DD611F" w:rsidR="00DC512E" w:rsidRPr="00432FF3" w:rsidRDefault="00DC512E" w:rsidP="00522215">
      <w:pPr>
        <w:rPr>
          <w:rFonts w:ascii="Arial" w:hAnsi="Arial" w:cs="Arial"/>
          <w:color w:val="C00000"/>
          <w:sz w:val="24"/>
          <w:szCs w:val="24"/>
        </w:rPr>
      </w:pPr>
      <w:r w:rsidRPr="00432FF3">
        <w:rPr>
          <w:rFonts w:ascii="Arial" w:hAnsi="Arial" w:cs="Arial"/>
          <w:sz w:val="24"/>
          <w:szCs w:val="24"/>
        </w:rPr>
        <w:t>Another future improvement could be the involvement of parents</w:t>
      </w:r>
      <w:r w:rsidRPr="00432FF3">
        <w:rPr>
          <w:rFonts w:ascii="Arial" w:hAnsi="Arial" w:cs="Arial"/>
          <w:color w:val="C00000"/>
          <w:sz w:val="24"/>
          <w:szCs w:val="24"/>
        </w:rPr>
        <w:t xml:space="preserve"> </w:t>
      </w:r>
      <w:r w:rsidRPr="00432FF3">
        <w:rPr>
          <w:rFonts w:ascii="Arial" w:hAnsi="Arial" w:cs="Arial"/>
          <w:sz w:val="24"/>
          <w:szCs w:val="24"/>
        </w:rPr>
        <w:t xml:space="preserve">as it was reported by Donaldson that parents need to have more engagement in their </w:t>
      </w:r>
      <w:r w:rsidR="000860D7" w:rsidRPr="00432FF3">
        <w:rPr>
          <w:rFonts w:ascii="Arial" w:hAnsi="Arial" w:cs="Arial"/>
          <w:sz w:val="24"/>
          <w:szCs w:val="24"/>
        </w:rPr>
        <w:t>child’s</w:t>
      </w:r>
      <w:r w:rsidRPr="00432FF3">
        <w:rPr>
          <w:rFonts w:ascii="Arial" w:hAnsi="Arial" w:cs="Arial"/>
          <w:sz w:val="24"/>
          <w:szCs w:val="24"/>
        </w:rPr>
        <w:t xml:space="preserve"> learning to best support the child within their education, something the foundation phase didn’t </w:t>
      </w:r>
      <w:r w:rsidR="000860D7" w:rsidRPr="00432FF3">
        <w:rPr>
          <w:rFonts w:ascii="Arial" w:hAnsi="Arial" w:cs="Arial"/>
          <w:sz w:val="24"/>
          <w:szCs w:val="24"/>
        </w:rPr>
        <w:t>push</w:t>
      </w:r>
      <w:r w:rsidR="00204325" w:rsidRPr="00432FF3">
        <w:rPr>
          <w:rFonts w:ascii="Arial" w:hAnsi="Arial" w:cs="Arial"/>
          <w:sz w:val="24"/>
          <w:szCs w:val="24"/>
        </w:rPr>
        <w:t xml:space="preserve"> </w:t>
      </w:r>
      <w:r w:rsidR="00AA2B77" w:rsidRPr="00432FF3">
        <w:rPr>
          <w:rFonts w:ascii="Arial" w:hAnsi="Arial" w:cs="Arial"/>
          <w:sz w:val="24"/>
          <w:szCs w:val="24"/>
        </w:rPr>
        <w:t>(Donaldson, G., 2015)</w:t>
      </w:r>
      <w:r w:rsidR="00204325" w:rsidRPr="00432FF3">
        <w:rPr>
          <w:rFonts w:ascii="Arial" w:hAnsi="Arial" w:cs="Arial"/>
          <w:sz w:val="24"/>
          <w:szCs w:val="24"/>
        </w:rPr>
        <w:t>.</w:t>
      </w:r>
    </w:p>
    <w:p w14:paraId="22719F08" w14:textId="0EE712C1" w:rsidR="00465787" w:rsidRPr="00432FF3" w:rsidRDefault="00F0790A" w:rsidP="00141740">
      <w:pPr>
        <w:rPr>
          <w:rFonts w:ascii="Arial" w:hAnsi="Arial" w:cs="Arial"/>
          <w:sz w:val="24"/>
          <w:szCs w:val="24"/>
        </w:rPr>
      </w:pPr>
      <w:r w:rsidRPr="00432FF3">
        <w:rPr>
          <w:rFonts w:ascii="Arial" w:hAnsi="Arial" w:cs="Arial"/>
          <w:sz w:val="24"/>
          <w:szCs w:val="24"/>
        </w:rPr>
        <w:t>It is evident that the Donaldson report was acknowledged and the stocktake, evaluation and views of those involved were considered a</w:t>
      </w:r>
      <w:r w:rsidR="006C3DD0" w:rsidRPr="00432FF3">
        <w:rPr>
          <w:rFonts w:ascii="Arial" w:hAnsi="Arial" w:cs="Arial"/>
          <w:sz w:val="24"/>
          <w:szCs w:val="24"/>
        </w:rPr>
        <w:t>s the new curriculum aims to improve on the foundation phase in the future.</w:t>
      </w:r>
      <w:r w:rsidR="00BF7026" w:rsidRPr="00432FF3">
        <w:rPr>
          <w:rFonts w:ascii="Arial" w:hAnsi="Arial" w:cs="Arial"/>
          <w:sz w:val="24"/>
          <w:szCs w:val="24"/>
        </w:rPr>
        <w:t xml:space="preserve"> A way in which they are doing this is by putting it in place for all school children, not having separate curriculums for different age groups, and involving progression steps for children to move up, when they are ready, rather than when their age states they should be ready, making it less regimented than the foundation phase currently is</w:t>
      </w:r>
      <w:r w:rsidR="000860D7" w:rsidRPr="00432FF3">
        <w:rPr>
          <w:rFonts w:ascii="Arial" w:hAnsi="Arial" w:cs="Arial"/>
          <w:sz w:val="24"/>
          <w:szCs w:val="24"/>
        </w:rPr>
        <w:t xml:space="preserve"> (Welsh Government., 2021)</w:t>
      </w:r>
      <w:r w:rsidR="00204325" w:rsidRPr="00432FF3">
        <w:rPr>
          <w:rFonts w:ascii="Arial" w:hAnsi="Arial" w:cs="Arial"/>
          <w:sz w:val="24"/>
          <w:szCs w:val="24"/>
        </w:rPr>
        <w:t>.</w:t>
      </w:r>
      <w:r w:rsidR="00444B9E" w:rsidRPr="00432FF3">
        <w:rPr>
          <w:rFonts w:ascii="Arial" w:hAnsi="Arial" w:cs="Arial"/>
          <w:sz w:val="24"/>
          <w:szCs w:val="24"/>
        </w:rPr>
        <w:t xml:space="preserve"> </w:t>
      </w:r>
    </w:p>
    <w:p w14:paraId="0EC7FC0F" w14:textId="5F1D7DE7" w:rsidR="00465787" w:rsidRPr="00432FF3" w:rsidRDefault="00461A60" w:rsidP="008E6DA8">
      <w:pPr>
        <w:jc w:val="center"/>
        <w:rPr>
          <w:rFonts w:ascii="Arial" w:hAnsi="Arial" w:cs="Arial"/>
          <w:b/>
          <w:bCs/>
          <w:sz w:val="24"/>
          <w:szCs w:val="24"/>
        </w:rPr>
      </w:pPr>
      <w:r w:rsidRPr="00432FF3">
        <w:rPr>
          <w:rFonts w:ascii="Arial" w:hAnsi="Arial" w:cs="Arial"/>
          <w:b/>
          <w:bCs/>
          <w:sz w:val="24"/>
          <w:szCs w:val="24"/>
        </w:rPr>
        <w:t>Part 2 - The unique child and methods of assessment used within the Foundation Phase</w:t>
      </w:r>
    </w:p>
    <w:p w14:paraId="1E20DDFE" w14:textId="035C81C3" w:rsidR="006D0EAD" w:rsidRPr="00432FF3" w:rsidRDefault="00FD3797" w:rsidP="002C4D9B">
      <w:pPr>
        <w:rPr>
          <w:rFonts w:ascii="Arial" w:hAnsi="Arial" w:cs="Arial"/>
          <w:sz w:val="24"/>
          <w:szCs w:val="24"/>
        </w:rPr>
      </w:pPr>
      <w:r w:rsidRPr="00432FF3">
        <w:rPr>
          <w:rFonts w:ascii="Arial" w:hAnsi="Arial" w:cs="Arial"/>
          <w:sz w:val="24"/>
          <w:szCs w:val="24"/>
        </w:rPr>
        <w:t>The next section of this assignment is focussed upon on the unique child, what this means, the effect it has within a setting, alongside the different assessment techniques used within settings on the foundation phase curriculum, what they mean and how they account for the unique child</w:t>
      </w:r>
      <w:r w:rsidR="006D0EAD" w:rsidRPr="00432FF3">
        <w:rPr>
          <w:rFonts w:ascii="Arial" w:hAnsi="Arial" w:cs="Arial"/>
          <w:sz w:val="24"/>
          <w:szCs w:val="24"/>
        </w:rPr>
        <w:t xml:space="preserve">. Assessments </w:t>
      </w:r>
      <w:r w:rsidR="002C4D9B" w:rsidRPr="00432FF3">
        <w:rPr>
          <w:rFonts w:ascii="Arial" w:hAnsi="Arial" w:cs="Arial"/>
          <w:sz w:val="24"/>
          <w:szCs w:val="24"/>
        </w:rPr>
        <w:t>in discussion</w:t>
      </w:r>
      <w:r w:rsidR="006D0EAD" w:rsidRPr="00432FF3">
        <w:rPr>
          <w:rFonts w:ascii="Arial" w:hAnsi="Arial" w:cs="Arial"/>
          <w:sz w:val="24"/>
          <w:szCs w:val="24"/>
        </w:rPr>
        <w:t xml:space="preserve"> are </w:t>
      </w:r>
      <w:r w:rsidR="002C4D9B" w:rsidRPr="00432FF3">
        <w:rPr>
          <w:rFonts w:ascii="Arial" w:hAnsi="Arial" w:cs="Arial"/>
          <w:sz w:val="24"/>
          <w:szCs w:val="24"/>
        </w:rPr>
        <w:t>Incerts</w:t>
      </w:r>
      <w:r w:rsidR="006D0EAD" w:rsidRPr="00432FF3">
        <w:rPr>
          <w:rFonts w:ascii="Arial" w:hAnsi="Arial" w:cs="Arial"/>
          <w:sz w:val="24"/>
          <w:szCs w:val="24"/>
        </w:rPr>
        <w:t xml:space="preserve"> and learning stories.</w:t>
      </w:r>
    </w:p>
    <w:p w14:paraId="2DE0055A" w14:textId="17D4A516" w:rsidR="008C7BE4" w:rsidRPr="00432FF3" w:rsidRDefault="00FA250D" w:rsidP="00141740">
      <w:pPr>
        <w:rPr>
          <w:rFonts w:ascii="Arial" w:hAnsi="Arial" w:cs="Arial"/>
          <w:sz w:val="24"/>
          <w:szCs w:val="24"/>
        </w:rPr>
      </w:pPr>
      <w:r w:rsidRPr="00432FF3">
        <w:rPr>
          <w:rFonts w:ascii="Arial" w:hAnsi="Arial" w:cs="Arial"/>
          <w:sz w:val="24"/>
          <w:szCs w:val="24"/>
        </w:rPr>
        <w:t>An</w:t>
      </w:r>
      <w:r w:rsidR="002C4D9B" w:rsidRPr="00432FF3">
        <w:rPr>
          <w:rFonts w:ascii="Arial" w:hAnsi="Arial" w:cs="Arial"/>
          <w:sz w:val="24"/>
          <w:szCs w:val="24"/>
        </w:rPr>
        <w:t xml:space="preserve"> important consideration within early years settings today is that of the unique child.</w:t>
      </w:r>
      <w:r w:rsidRPr="00432FF3">
        <w:rPr>
          <w:rFonts w:ascii="Arial" w:hAnsi="Arial" w:cs="Arial"/>
          <w:sz w:val="24"/>
          <w:szCs w:val="24"/>
        </w:rPr>
        <w:t xml:space="preserve"> The unique child is</w:t>
      </w:r>
      <w:r w:rsidR="00800070" w:rsidRPr="00432FF3">
        <w:rPr>
          <w:rFonts w:ascii="Arial" w:hAnsi="Arial" w:cs="Arial"/>
          <w:sz w:val="24"/>
          <w:szCs w:val="24"/>
        </w:rPr>
        <w:t xml:space="preserve"> the term used to describe all children and explain that every child is an individual and is different. Within early years this means that every child learns at their own pace and in different ways </w:t>
      </w:r>
      <w:r w:rsidR="00482092" w:rsidRPr="00432FF3">
        <w:rPr>
          <w:rFonts w:ascii="Arial" w:hAnsi="Arial" w:cs="Arial"/>
          <w:sz w:val="24"/>
          <w:szCs w:val="24"/>
        </w:rPr>
        <w:t>(Robinson, K</w:t>
      </w:r>
      <w:r w:rsidR="00204325" w:rsidRPr="00432FF3">
        <w:rPr>
          <w:rFonts w:ascii="Arial" w:hAnsi="Arial" w:cs="Arial"/>
          <w:sz w:val="24"/>
          <w:szCs w:val="24"/>
        </w:rPr>
        <w:t>.</w:t>
      </w:r>
      <w:r w:rsidR="00D21FF5" w:rsidRPr="00432FF3">
        <w:rPr>
          <w:rFonts w:ascii="Arial" w:hAnsi="Arial" w:cs="Arial"/>
          <w:sz w:val="24"/>
          <w:szCs w:val="24"/>
        </w:rPr>
        <w:t>,</w:t>
      </w:r>
      <w:r w:rsidR="00482092" w:rsidRPr="00432FF3">
        <w:rPr>
          <w:rFonts w:ascii="Arial" w:hAnsi="Arial" w:cs="Arial"/>
          <w:sz w:val="24"/>
          <w:szCs w:val="24"/>
        </w:rPr>
        <w:t xml:space="preserve"> 2010)</w:t>
      </w:r>
      <w:r w:rsidR="00D21FF5" w:rsidRPr="00432FF3">
        <w:rPr>
          <w:rFonts w:ascii="Arial" w:hAnsi="Arial" w:cs="Arial"/>
          <w:sz w:val="24"/>
          <w:szCs w:val="24"/>
        </w:rPr>
        <w:t>.</w:t>
      </w:r>
      <w:r w:rsidR="00482092" w:rsidRPr="00432FF3">
        <w:rPr>
          <w:rFonts w:ascii="Arial" w:hAnsi="Arial" w:cs="Arial"/>
          <w:sz w:val="24"/>
          <w:szCs w:val="24"/>
        </w:rPr>
        <w:t xml:space="preserve"> </w:t>
      </w:r>
      <w:r w:rsidR="009451C2" w:rsidRPr="00432FF3">
        <w:rPr>
          <w:rFonts w:ascii="Arial" w:hAnsi="Arial" w:cs="Arial"/>
          <w:sz w:val="24"/>
          <w:szCs w:val="24"/>
        </w:rPr>
        <w:t>The Foundation Phase framework</w:t>
      </w:r>
      <w:r w:rsidR="00482092" w:rsidRPr="00432FF3">
        <w:rPr>
          <w:rFonts w:ascii="Arial" w:hAnsi="Arial" w:cs="Arial"/>
          <w:sz w:val="24"/>
          <w:szCs w:val="24"/>
        </w:rPr>
        <w:t xml:space="preserve"> says that every child will develop at their unique rate and all children need to be given opportunities to learn and practice new skills in order to develop</w:t>
      </w:r>
      <w:r w:rsidR="00204325" w:rsidRPr="00432FF3">
        <w:rPr>
          <w:rFonts w:ascii="Arial" w:hAnsi="Arial" w:cs="Arial"/>
          <w:sz w:val="24"/>
          <w:szCs w:val="24"/>
        </w:rPr>
        <w:t xml:space="preserve"> </w:t>
      </w:r>
      <w:r w:rsidR="001534FE" w:rsidRPr="00432FF3">
        <w:rPr>
          <w:rFonts w:ascii="Arial" w:hAnsi="Arial" w:cs="Arial"/>
          <w:sz w:val="24"/>
          <w:szCs w:val="24"/>
        </w:rPr>
        <w:t>(Welsh Government., 2018). According to Donkur, E</w:t>
      </w:r>
      <w:r w:rsidR="00204325" w:rsidRPr="00432FF3">
        <w:rPr>
          <w:rFonts w:ascii="Arial" w:hAnsi="Arial" w:cs="Arial"/>
          <w:sz w:val="24"/>
          <w:szCs w:val="24"/>
        </w:rPr>
        <w:t xml:space="preserve">. </w:t>
      </w:r>
      <w:r w:rsidR="001534FE" w:rsidRPr="00432FF3">
        <w:rPr>
          <w:rFonts w:ascii="Arial" w:hAnsi="Arial" w:cs="Arial"/>
          <w:sz w:val="24"/>
          <w:szCs w:val="24"/>
        </w:rPr>
        <w:t>(2013) no two children are the same, each have different needs, will make different choices, and will experience different things from the moment they are born.</w:t>
      </w:r>
      <w:r w:rsidR="00BD09C0" w:rsidRPr="00432FF3">
        <w:rPr>
          <w:rFonts w:ascii="Arial" w:hAnsi="Arial" w:cs="Arial"/>
          <w:sz w:val="24"/>
          <w:szCs w:val="24"/>
        </w:rPr>
        <w:t xml:space="preserve"> </w:t>
      </w:r>
    </w:p>
    <w:p w14:paraId="0D71E9A4" w14:textId="5D088090" w:rsidR="00625925" w:rsidRPr="00432FF3" w:rsidRDefault="007C6842" w:rsidP="00141740">
      <w:pPr>
        <w:rPr>
          <w:rFonts w:ascii="Arial" w:hAnsi="Arial" w:cs="Arial"/>
          <w:sz w:val="24"/>
          <w:szCs w:val="24"/>
        </w:rPr>
      </w:pPr>
      <w:r w:rsidRPr="00432FF3">
        <w:rPr>
          <w:rFonts w:ascii="Arial" w:hAnsi="Arial" w:cs="Arial"/>
          <w:sz w:val="24"/>
          <w:szCs w:val="24"/>
        </w:rPr>
        <w:t>Te whariki supports the unique child by promoting each child to love and share their identity.</w:t>
      </w:r>
      <w:r w:rsidR="00C05D3B" w:rsidRPr="00432FF3">
        <w:rPr>
          <w:rFonts w:ascii="Arial" w:hAnsi="Arial" w:cs="Arial"/>
          <w:sz w:val="24"/>
          <w:szCs w:val="24"/>
        </w:rPr>
        <w:t xml:space="preserve"> The main principles behind the New Zealand curriculum are those of wellbeing, belonging, communication and contribution. Therefore, children are encouraged to be themselves, (unique), be open, honest and not discriminative.</w:t>
      </w:r>
      <w:r w:rsidR="00D25F1F" w:rsidRPr="00432FF3">
        <w:rPr>
          <w:rFonts w:ascii="Arial" w:hAnsi="Arial" w:cs="Arial"/>
          <w:sz w:val="24"/>
          <w:szCs w:val="24"/>
        </w:rPr>
        <w:t xml:space="preserve"> (</w:t>
      </w:r>
      <w:r w:rsidR="00D25F1F" w:rsidRPr="00432FF3">
        <w:rPr>
          <w:rFonts w:ascii="Arial" w:hAnsi="Arial" w:cs="Arial"/>
          <w:sz w:val="24"/>
          <w:szCs w:val="24"/>
        </w:rPr>
        <w:t>Te Whariki Online</w:t>
      </w:r>
      <w:r w:rsidR="00D25F1F" w:rsidRPr="00432FF3">
        <w:rPr>
          <w:rFonts w:ascii="Arial" w:hAnsi="Arial" w:cs="Arial"/>
          <w:sz w:val="24"/>
          <w:szCs w:val="24"/>
        </w:rPr>
        <w:t xml:space="preserve">., </w:t>
      </w:r>
      <w:r w:rsidR="00D25F1F" w:rsidRPr="00432FF3">
        <w:rPr>
          <w:rFonts w:ascii="Arial" w:hAnsi="Arial" w:cs="Arial"/>
          <w:sz w:val="24"/>
          <w:szCs w:val="24"/>
        </w:rPr>
        <w:t>No Date)</w:t>
      </w:r>
    </w:p>
    <w:p w14:paraId="4536909C" w14:textId="08528B00" w:rsidR="00625925" w:rsidRPr="00432FF3" w:rsidRDefault="00625925" w:rsidP="00141740">
      <w:pPr>
        <w:rPr>
          <w:rFonts w:ascii="Arial" w:hAnsi="Arial" w:cs="Arial"/>
          <w:color w:val="000000" w:themeColor="text1"/>
          <w:sz w:val="24"/>
          <w:szCs w:val="24"/>
        </w:rPr>
      </w:pPr>
      <w:r w:rsidRPr="00432FF3">
        <w:rPr>
          <w:rFonts w:ascii="Arial" w:hAnsi="Arial" w:cs="Arial"/>
          <w:color w:val="000000" w:themeColor="text1"/>
          <w:sz w:val="24"/>
          <w:szCs w:val="24"/>
        </w:rPr>
        <w:t>Reggio</w:t>
      </w:r>
      <w:r w:rsidR="00D21FF5" w:rsidRPr="00432FF3">
        <w:rPr>
          <w:rFonts w:ascii="Arial" w:hAnsi="Arial" w:cs="Arial"/>
          <w:color w:val="000000" w:themeColor="text1"/>
          <w:sz w:val="24"/>
          <w:szCs w:val="24"/>
        </w:rPr>
        <w:t xml:space="preserve"> Emilia bases its whole curriculum and approach to learning around the unique child</w:t>
      </w:r>
      <w:r w:rsidR="006A5B53" w:rsidRPr="00432FF3">
        <w:rPr>
          <w:rFonts w:ascii="Arial" w:hAnsi="Arial" w:cs="Arial"/>
          <w:color w:val="000000" w:themeColor="text1"/>
          <w:sz w:val="24"/>
          <w:szCs w:val="24"/>
        </w:rPr>
        <w:t>, their curriculum places the child at the centre of the learning, and their needs paramount to everything else</w:t>
      </w:r>
      <w:r w:rsidR="003D7204" w:rsidRPr="00432FF3">
        <w:rPr>
          <w:rFonts w:ascii="Arial" w:hAnsi="Arial" w:cs="Arial"/>
          <w:color w:val="000000" w:themeColor="text1"/>
          <w:sz w:val="24"/>
          <w:szCs w:val="24"/>
        </w:rPr>
        <w:t xml:space="preserve"> </w:t>
      </w:r>
      <w:r w:rsidR="00D25F1F" w:rsidRPr="00432FF3">
        <w:rPr>
          <w:rFonts w:ascii="Arial" w:hAnsi="Arial" w:cs="Arial"/>
          <w:color w:val="000000" w:themeColor="text1"/>
          <w:sz w:val="24"/>
          <w:szCs w:val="24"/>
        </w:rPr>
        <w:t>(</w:t>
      </w:r>
      <w:r w:rsidR="00D25F1F" w:rsidRPr="00432FF3">
        <w:rPr>
          <w:rFonts w:ascii="Arial" w:hAnsi="Arial" w:cs="Arial"/>
          <w:color w:val="000000" w:themeColor="text1"/>
          <w:sz w:val="24"/>
          <w:szCs w:val="24"/>
        </w:rPr>
        <w:t>Reggio Emilia Approach</w:t>
      </w:r>
      <w:r w:rsidR="00D25F1F" w:rsidRPr="00432FF3">
        <w:rPr>
          <w:rFonts w:ascii="Arial" w:hAnsi="Arial" w:cs="Arial"/>
          <w:color w:val="000000" w:themeColor="text1"/>
          <w:sz w:val="24"/>
          <w:szCs w:val="24"/>
        </w:rPr>
        <w:t xml:space="preserve">., </w:t>
      </w:r>
      <w:r w:rsidR="00D25F1F" w:rsidRPr="00432FF3">
        <w:rPr>
          <w:rFonts w:ascii="Arial" w:hAnsi="Arial" w:cs="Arial"/>
          <w:color w:val="000000" w:themeColor="text1"/>
          <w:sz w:val="24"/>
          <w:szCs w:val="24"/>
        </w:rPr>
        <w:t>2022)</w:t>
      </w:r>
      <w:r w:rsidR="00D25F1F" w:rsidRPr="00432FF3">
        <w:rPr>
          <w:rFonts w:ascii="Arial" w:hAnsi="Arial" w:cs="Arial"/>
          <w:color w:val="000000" w:themeColor="text1"/>
          <w:sz w:val="24"/>
          <w:szCs w:val="24"/>
        </w:rPr>
        <w:t>.</w:t>
      </w:r>
      <w:r w:rsidR="00D6016D" w:rsidRPr="00432FF3">
        <w:rPr>
          <w:rFonts w:ascii="Arial" w:hAnsi="Arial" w:cs="Arial"/>
          <w:color w:val="000000" w:themeColor="text1"/>
          <w:sz w:val="24"/>
          <w:szCs w:val="24"/>
        </w:rPr>
        <w:t xml:space="preserve"> </w:t>
      </w:r>
      <w:r w:rsidR="00DB4671" w:rsidRPr="00432FF3">
        <w:rPr>
          <w:rFonts w:ascii="Arial" w:hAnsi="Arial" w:cs="Arial"/>
          <w:color w:val="000000" w:themeColor="text1"/>
          <w:sz w:val="24"/>
          <w:szCs w:val="24"/>
        </w:rPr>
        <w:t>Viewing</w:t>
      </w:r>
      <w:r w:rsidR="00D6016D" w:rsidRPr="00432FF3">
        <w:rPr>
          <w:rFonts w:ascii="Arial" w:hAnsi="Arial" w:cs="Arial"/>
          <w:color w:val="000000" w:themeColor="text1"/>
          <w:sz w:val="24"/>
          <w:szCs w:val="24"/>
        </w:rPr>
        <w:t xml:space="preserve"> children as individuals rather than empty vessels </w:t>
      </w:r>
      <w:r w:rsidR="00DB4671" w:rsidRPr="00432FF3">
        <w:rPr>
          <w:rFonts w:ascii="Arial" w:hAnsi="Arial" w:cs="Arial"/>
          <w:color w:val="000000" w:themeColor="text1"/>
          <w:sz w:val="24"/>
          <w:szCs w:val="24"/>
        </w:rPr>
        <w:t>awaiting</w:t>
      </w:r>
      <w:r w:rsidR="00D6016D" w:rsidRPr="00432FF3">
        <w:rPr>
          <w:rFonts w:ascii="Arial" w:hAnsi="Arial" w:cs="Arial"/>
          <w:color w:val="000000" w:themeColor="text1"/>
          <w:sz w:val="24"/>
          <w:szCs w:val="24"/>
        </w:rPr>
        <w:t xml:space="preserve"> knowledge,</w:t>
      </w:r>
      <w:r w:rsidR="0055337C" w:rsidRPr="00432FF3">
        <w:rPr>
          <w:rFonts w:ascii="Arial" w:hAnsi="Arial" w:cs="Arial"/>
          <w:color w:val="000000" w:themeColor="text1"/>
          <w:sz w:val="24"/>
          <w:szCs w:val="24"/>
        </w:rPr>
        <w:t xml:space="preserve"> similarly to Montessori and Piaget. This view </w:t>
      </w:r>
      <w:r w:rsidR="00D6016D" w:rsidRPr="00432FF3">
        <w:rPr>
          <w:rFonts w:ascii="Arial" w:hAnsi="Arial" w:cs="Arial"/>
          <w:color w:val="000000" w:themeColor="text1"/>
          <w:sz w:val="24"/>
          <w:szCs w:val="24"/>
        </w:rPr>
        <w:t xml:space="preserve">is contradictory to what </w:t>
      </w:r>
      <w:r w:rsidR="0055337C" w:rsidRPr="00432FF3">
        <w:rPr>
          <w:rFonts w:ascii="Arial" w:hAnsi="Arial" w:cs="Arial"/>
          <w:color w:val="000000" w:themeColor="text1"/>
          <w:sz w:val="24"/>
          <w:szCs w:val="24"/>
        </w:rPr>
        <w:t xml:space="preserve">Locke thought, he believed children to enter the world with no beliefs or abilities, they are a blank state until they are </w:t>
      </w:r>
      <w:r w:rsidR="00E301F7">
        <w:rPr>
          <w:rFonts w:ascii="Arial" w:hAnsi="Arial" w:cs="Arial"/>
          <w:color w:val="000000" w:themeColor="text1"/>
          <w:sz w:val="24"/>
          <w:szCs w:val="24"/>
        </w:rPr>
        <w:t>given</w:t>
      </w:r>
      <w:r w:rsidR="0055337C" w:rsidRPr="00432FF3">
        <w:rPr>
          <w:rFonts w:ascii="Arial" w:hAnsi="Arial" w:cs="Arial"/>
          <w:color w:val="000000" w:themeColor="text1"/>
          <w:sz w:val="24"/>
          <w:szCs w:val="24"/>
        </w:rPr>
        <w:t xml:space="preserve"> information</w:t>
      </w:r>
      <w:r w:rsidR="00204325" w:rsidRPr="00432FF3">
        <w:rPr>
          <w:rFonts w:ascii="Arial" w:hAnsi="Arial" w:cs="Arial"/>
          <w:color w:val="000000" w:themeColor="text1"/>
          <w:sz w:val="24"/>
          <w:szCs w:val="24"/>
        </w:rPr>
        <w:t xml:space="preserve"> </w:t>
      </w:r>
      <w:r w:rsidR="00204325" w:rsidRPr="00432FF3">
        <w:rPr>
          <w:rFonts w:ascii="Arial" w:hAnsi="Arial" w:cs="Arial"/>
          <w:color w:val="000000" w:themeColor="text1"/>
          <w:sz w:val="24"/>
          <w:szCs w:val="24"/>
        </w:rPr>
        <w:t>(Aubrey, K. and Riley, A., 2019).</w:t>
      </w:r>
    </w:p>
    <w:p w14:paraId="63EB527E" w14:textId="22C36EA8" w:rsidR="006E6342" w:rsidRPr="00432FF3" w:rsidRDefault="00795F5E" w:rsidP="00141740">
      <w:pPr>
        <w:rPr>
          <w:rFonts w:ascii="Arial" w:hAnsi="Arial" w:cs="Arial"/>
          <w:sz w:val="24"/>
          <w:szCs w:val="24"/>
        </w:rPr>
      </w:pPr>
      <w:r w:rsidRPr="00432FF3">
        <w:rPr>
          <w:rFonts w:ascii="Arial" w:hAnsi="Arial" w:cs="Arial"/>
          <w:sz w:val="24"/>
          <w:szCs w:val="24"/>
        </w:rPr>
        <w:t>Within education settings this</w:t>
      </w:r>
      <w:r w:rsidR="006E6342" w:rsidRPr="00432FF3">
        <w:rPr>
          <w:rFonts w:ascii="Arial" w:hAnsi="Arial" w:cs="Arial"/>
          <w:sz w:val="24"/>
          <w:szCs w:val="24"/>
        </w:rPr>
        <w:t xml:space="preserve"> means that educators need to ensure a child centred</w:t>
      </w:r>
      <w:r w:rsidR="00D21FF5" w:rsidRPr="00432FF3">
        <w:rPr>
          <w:rFonts w:ascii="Arial" w:hAnsi="Arial" w:cs="Arial"/>
          <w:sz w:val="24"/>
          <w:szCs w:val="24"/>
        </w:rPr>
        <w:t xml:space="preserve">, holistic </w:t>
      </w:r>
      <w:r w:rsidR="006E6342" w:rsidRPr="00432FF3">
        <w:rPr>
          <w:rFonts w:ascii="Arial" w:hAnsi="Arial" w:cs="Arial"/>
          <w:sz w:val="24"/>
          <w:szCs w:val="24"/>
        </w:rPr>
        <w:t xml:space="preserve">approach to care and education </w:t>
      </w:r>
      <w:r w:rsidR="00D21FF5" w:rsidRPr="00432FF3">
        <w:rPr>
          <w:rFonts w:ascii="Arial" w:hAnsi="Arial" w:cs="Arial"/>
          <w:sz w:val="24"/>
          <w:szCs w:val="24"/>
        </w:rPr>
        <w:t xml:space="preserve">of </w:t>
      </w:r>
      <w:r w:rsidR="006E6342" w:rsidRPr="00432FF3">
        <w:rPr>
          <w:rFonts w:ascii="Arial" w:hAnsi="Arial" w:cs="Arial"/>
          <w:sz w:val="24"/>
          <w:szCs w:val="24"/>
        </w:rPr>
        <w:t xml:space="preserve">children in their setting, to ensure </w:t>
      </w:r>
      <w:r w:rsidR="009E1735" w:rsidRPr="00432FF3">
        <w:rPr>
          <w:rFonts w:ascii="Arial" w:hAnsi="Arial" w:cs="Arial"/>
          <w:sz w:val="24"/>
          <w:szCs w:val="24"/>
        </w:rPr>
        <w:t>children’s</w:t>
      </w:r>
      <w:r w:rsidR="006E6342" w:rsidRPr="00432FF3">
        <w:rPr>
          <w:rFonts w:ascii="Arial" w:hAnsi="Arial" w:cs="Arial"/>
          <w:sz w:val="24"/>
          <w:szCs w:val="24"/>
        </w:rPr>
        <w:t xml:space="preserve"> different needs are met, and </w:t>
      </w:r>
      <w:r w:rsidR="00161474" w:rsidRPr="00432FF3">
        <w:rPr>
          <w:rFonts w:ascii="Arial" w:hAnsi="Arial" w:cs="Arial"/>
          <w:sz w:val="24"/>
          <w:szCs w:val="24"/>
        </w:rPr>
        <w:t>they</w:t>
      </w:r>
      <w:r w:rsidR="006E6342" w:rsidRPr="00432FF3">
        <w:rPr>
          <w:rFonts w:ascii="Arial" w:hAnsi="Arial" w:cs="Arial"/>
          <w:sz w:val="24"/>
          <w:szCs w:val="24"/>
        </w:rPr>
        <w:t xml:space="preserve"> feel listened to and understood</w:t>
      </w:r>
      <w:r w:rsidR="00204325" w:rsidRPr="00432FF3">
        <w:rPr>
          <w:rFonts w:ascii="Arial" w:hAnsi="Arial" w:cs="Arial"/>
          <w:sz w:val="24"/>
          <w:szCs w:val="24"/>
        </w:rPr>
        <w:t xml:space="preserve"> </w:t>
      </w:r>
      <w:r w:rsidR="000513F9" w:rsidRPr="00432FF3">
        <w:rPr>
          <w:rFonts w:ascii="Arial" w:hAnsi="Arial" w:cs="Arial"/>
          <w:sz w:val="24"/>
          <w:szCs w:val="24"/>
        </w:rPr>
        <w:t>(</w:t>
      </w:r>
      <w:r w:rsidR="009E1735" w:rsidRPr="00432FF3">
        <w:rPr>
          <w:rFonts w:ascii="Arial" w:hAnsi="Arial" w:cs="Arial"/>
          <w:sz w:val="24"/>
          <w:szCs w:val="24"/>
        </w:rPr>
        <w:t>Leicestershire County Council</w:t>
      </w:r>
      <w:r w:rsidR="000513F9" w:rsidRPr="00432FF3">
        <w:rPr>
          <w:rFonts w:ascii="Arial" w:hAnsi="Arial" w:cs="Arial"/>
          <w:sz w:val="24"/>
          <w:szCs w:val="24"/>
        </w:rPr>
        <w:t xml:space="preserve">., </w:t>
      </w:r>
      <w:r w:rsidR="009E1735" w:rsidRPr="00432FF3">
        <w:rPr>
          <w:rFonts w:ascii="Arial" w:hAnsi="Arial" w:cs="Arial"/>
          <w:sz w:val="24"/>
          <w:szCs w:val="24"/>
        </w:rPr>
        <w:t>no date).</w:t>
      </w:r>
      <w:r w:rsidR="000513F9" w:rsidRPr="00432FF3">
        <w:rPr>
          <w:rFonts w:ascii="Arial" w:hAnsi="Arial" w:cs="Arial"/>
          <w:sz w:val="24"/>
          <w:szCs w:val="24"/>
        </w:rPr>
        <w:t xml:space="preserve"> All children need to be treated equally and with respec</w:t>
      </w:r>
      <w:r w:rsidR="00204325" w:rsidRPr="00432FF3">
        <w:rPr>
          <w:rFonts w:ascii="Arial" w:hAnsi="Arial" w:cs="Arial"/>
          <w:sz w:val="24"/>
          <w:szCs w:val="24"/>
        </w:rPr>
        <w:t>t</w:t>
      </w:r>
      <w:r w:rsidR="000513F9" w:rsidRPr="00432FF3">
        <w:rPr>
          <w:rFonts w:ascii="Arial" w:hAnsi="Arial" w:cs="Arial"/>
          <w:sz w:val="24"/>
          <w:szCs w:val="24"/>
        </w:rPr>
        <w:t xml:space="preserve">, their uniqueness must be </w:t>
      </w:r>
      <w:r w:rsidR="00204325" w:rsidRPr="00432FF3">
        <w:rPr>
          <w:rFonts w:ascii="Arial" w:hAnsi="Arial" w:cs="Arial"/>
          <w:sz w:val="24"/>
          <w:szCs w:val="24"/>
        </w:rPr>
        <w:t>appreciated,</w:t>
      </w:r>
      <w:r w:rsidR="000513F9" w:rsidRPr="00432FF3">
        <w:rPr>
          <w:rFonts w:ascii="Arial" w:hAnsi="Arial" w:cs="Arial"/>
          <w:sz w:val="24"/>
          <w:szCs w:val="24"/>
        </w:rPr>
        <w:t xml:space="preserve"> and children must be protected against prejudice and discrimination</w:t>
      </w:r>
      <w:r w:rsidR="00165E4F" w:rsidRPr="00432FF3">
        <w:rPr>
          <w:rFonts w:ascii="Arial" w:hAnsi="Arial" w:cs="Arial"/>
          <w:sz w:val="24"/>
          <w:szCs w:val="24"/>
        </w:rPr>
        <w:t>, as all children have the right to an education</w:t>
      </w:r>
      <w:r w:rsidR="00204325" w:rsidRPr="00432FF3">
        <w:rPr>
          <w:rFonts w:ascii="Arial" w:hAnsi="Arial" w:cs="Arial"/>
          <w:sz w:val="24"/>
          <w:szCs w:val="24"/>
        </w:rPr>
        <w:t xml:space="preserve"> </w:t>
      </w:r>
      <w:r w:rsidR="00742814" w:rsidRPr="00432FF3">
        <w:rPr>
          <w:rFonts w:ascii="Arial" w:hAnsi="Arial" w:cs="Arial"/>
          <w:sz w:val="24"/>
          <w:szCs w:val="24"/>
        </w:rPr>
        <w:t>UNCRC (No Date).</w:t>
      </w:r>
    </w:p>
    <w:p w14:paraId="56838F6D" w14:textId="2ACF9870" w:rsidR="00161474" w:rsidRPr="00432FF3" w:rsidRDefault="00E7434D" w:rsidP="00141740">
      <w:pPr>
        <w:rPr>
          <w:rFonts w:ascii="Arial" w:hAnsi="Arial" w:cs="Arial"/>
          <w:sz w:val="24"/>
          <w:szCs w:val="24"/>
        </w:rPr>
      </w:pPr>
      <w:r w:rsidRPr="00432FF3">
        <w:rPr>
          <w:rFonts w:ascii="Arial" w:hAnsi="Arial" w:cs="Arial"/>
          <w:sz w:val="24"/>
          <w:szCs w:val="24"/>
        </w:rPr>
        <w:t>Within the foundation phase it can be seen that it had planned to meet the needs of individual children and support them all effectively, according to the</w:t>
      </w:r>
      <w:r w:rsidR="00161474" w:rsidRPr="00432FF3">
        <w:rPr>
          <w:rFonts w:ascii="Arial" w:hAnsi="Arial" w:cs="Arial"/>
          <w:sz w:val="24"/>
          <w:szCs w:val="24"/>
        </w:rPr>
        <w:t xml:space="preserve"> </w:t>
      </w:r>
      <w:r w:rsidRPr="00432FF3">
        <w:rPr>
          <w:rFonts w:ascii="Arial" w:hAnsi="Arial" w:cs="Arial"/>
          <w:sz w:val="24"/>
          <w:szCs w:val="24"/>
        </w:rPr>
        <w:t>article from Kingston, D., Siraj, l. (2017). However, it is evident that this was not always successful due to staff not receiving professional learning, so not having the understanding, the lack of staff in classrooms that needed high support due to increased needs</w:t>
      </w:r>
      <w:r w:rsidR="00320169" w:rsidRPr="00432FF3">
        <w:rPr>
          <w:rFonts w:ascii="Arial" w:hAnsi="Arial" w:cs="Arial"/>
          <w:sz w:val="24"/>
          <w:szCs w:val="24"/>
        </w:rPr>
        <w:t xml:space="preserve"> </w:t>
      </w:r>
      <w:r w:rsidR="002125E0" w:rsidRPr="00432FF3">
        <w:rPr>
          <w:rFonts w:ascii="Arial" w:hAnsi="Arial" w:cs="Arial"/>
          <w:sz w:val="24"/>
          <w:szCs w:val="24"/>
        </w:rPr>
        <w:t>(</w:t>
      </w:r>
      <w:r w:rsidR="00320169" w:rsidRPr="00432FF3">
        <w:rPr>
          <w:rFonts w:ascii="Arial" w:hAnsi="Arial" w:cs="Arial"/>
          <w:sz w:val="24"/>
          <w:szCs w:val="24"/>
        </w:rPr>
        <w:t>Donaldson, G.</w:t>
      </w:r>
      <w:r w:rsidR="00204325" w:rsidRPr="00432FF3">
        <w:rPr>
          <w:rFonts w:ascii="Arial" w:hAnsi="Arial" w:cs="Arial"/>
          <w:sz w:val="24"/>
          <w:szCs w:val="24"/>
        </w:rPr>
        <w:t>,</w:t>
      </w:r>
      <w:r w:rsidR="00320169" w:rsidRPr="00432FF3">
        <w:rPr>
          <w:rFonts w:ascii="Arial" w:hAnsi="Arial" w:cs="Arial"/>
          <w:sz w:val="24"/>
          <w:szCs w:val="24"/>
        </w:rPr>
        <w:t xml:space="preserve"> 2015) and </w:t>
      </w:r>
      <w:r w:rsidR="002125E0" w:rsidRPr="00432FF3">
        <w:rPr>
          <w:rFonts w:ascii="Arial" w:hAnsi="Arial" w:cs="Arial"/>
          <w:sz w:val="24"/>
          <w:szCs w:val="24"/>
        </w:rPr>
        <w:t>(</w:t>
      </w:r>
      <w:r w:rsidR="00320169" w:rsidRPr="00432FF3">
        <w:rPr>
          <w:rFonts w:ascii="Arial" w:hAnsi="Arial" w:cs="Arial"/>
          <w:sz w:val="24"/>
          <w:szCs w:val="24"/>
        </w:rPr>
        <w:t>Welsh Government</w:t>
      </w:r>
      <w:r w:rsidR="002125E0" w:rsidRPr="00432FF3">
        <w:rPr>
          <w:rFonts w:ascii="Arial" w:hAnsi="Arial" w:cs="Arial"/>
          <w:sz w:val="24"/>
          <w:szCs w:val="24"/>
        </w:rPr>
        <w:t>.</w:t>
      </w:r>
      <w:r w:rsidR="00204325" w:rsidRPr="00432FF3">
        <w:rPr>
          <w:rFonts w:ascii="Arial" w:hAnsi="Arial" w:cs="Arial"/>
          <w:sz w:val="24"/>
          <w:szCs w:val="24"/>
        </w:rPr>
        <w:t>,</w:t>
      </w:r>
      <w:r w:rsidR="002125E0" w:rsidRPr="00432FF3">
        <w:rPr>
          <w:rFonts w:ascii="Arial" w:hAnsi="Arial" w:cs="Arial"/>
          <w:sz w:val="24"/>
          <w:szCs w:val="24"/>
        </w:rPr>
        <w:t xml:space="preserve"> </w:t>
      </w:r>
      <w:r w:rsidR="001B3564" w:rsidRPr="00432FF3">
        <w:rPr>
          <w:rFonts w:ascii="Arial" w:hAnsi="Arial" w:cs="Arial"/>
          <w:sz w:val="24"/>
          <w:szCs w:val="24"/>
        </w:rPr>
        <w:t>2018</w:t>
      </w:r>
      <w:r w:rsidR="00161474" w:rsidRPr="00432FF3">
        <w:rPr>
          <w:rFonts w:ascii="Arial" w:hAnsi="Arial" w:cs="Arial"/>
          <w:sz w:val="24"/>
          <w:szCs w:val="24"/>
        </w:rPr>
        <w:t>).</w:t>
      </w:r>
    </w:p>
    <w:p w14:paraId="0FDF53EE" w14:textId="77777777" w:rsidR="00EA0C94" w:rsidRPr="00432FF3" w:rsidRDefault="00197F45" w:rsidP="00141740">
      <w:pPr>
        <w:rPr>
          <w:rFonts w:ascii="Arial" w:hAnsi="Arial" w:cs="Arial"/>
          <w:sz w:val="24"/>
          <w:szCs w:val="24"/>
        </w:rPr>
      </w:pPr>
      <w:r w:rsidRPr="00432FF3">
        <w:rPr>
          <w:rFonts w:ascii="Arial" w:hAnsi="Arial" w:cs="Arial"/>
          <w:sz w:val="24"/>
          <w:szCs w:val="24"/>
        </w:rPr>
        <w:t>When assessing children using the foundation phase within settings, there are many different methods,</w:t>
      </w:r>
      <w:r w:rsidR="00830FCB" w:rsidRPr="00432FF3">
        <w:rPr>
          <w:rFonts w:ascii="Arial" w:hAnsi="Arial" w:cs="Arial"/>
          <w:sz w:val="24"/>
          <w:szCs w:val="24"/>
        </w:rPr>
        <w:t xml:space="preserve"> to monitor their progress and mark off achievements.</w:t>
      </w:r>
    </w:p>
    <w:p w14:paraId="4FCEA8AC" w14:textId="7917C625" w:rsidR="00EA0C94" w:rsidRPr="00432FF3" w:rsidRDefault="00EA0C94" w:rsidP="00141740">
      <w:pPr>
        <w:rPr>
          <w:rFonts w:ascii="Arial" w:hAnsi="Arial" w:cs="Arial"/>
          <w:sz w:val="24"/>
          <w:szCs w:val="24"/>
        </w:rPr>
      </w:pPr>
      <w:r w:rsidRPr="00432FF3">
        <w:rPr>
          <w:rFonts w:ascii="Arial" w:hAnsi="Arial" w:cs="Arial"/>
          <w:sz w:val="24"/>
          <w:szCs w:val="24"/>
        </w:rPr>
        <w:t>T</w:t>
      </w:r>
      <w:r w:rsidR="00197F45" w:rsidRPr="00432FF3">
        <w:rPr>
          <w:rFonts w:ascii="Arial" w:hAnsi="Arial" w:cs="Arial"/>
          <w:sz w:val="24"/>
          <w:szCs w:val="24"/>
        </w:rPr>
        <w:t>he first of which to be discussed is a</w:t>
      </w:r>
      <w:r w:rsidR="007A4474" w:rsidRPr="00432FF3">
        <w:rPr>
          <w:rFonts w:ascii="Arial" w:hAnsi="Arial" w:cs="Arial"/>
          <w:sz w:val="24"/>
          <w:szCs w:val="24"/>
        </w:rPr>
        <w:t xml:space="preserve"> </w:t>
      </w:r>
      <w:r w:rsidR="00197F45" w:rsidRPr="00432FF3">
        <w:rPr>
          <w:rFonts w:ascii="Arial" w:hAnsi="Arial" w:cs="Arial"/>
          <w:sz w:val="24"/>
          <w:szCs w:val="24"/>
        </w:rPr>
        <w:t>software called INCERTs.</w:t>
      </w:r>
      <w:r w:rsidR="00BE2AFB" w:rsidRPr="00432FF3">
        <w:rPr>
          <w:rFonts w:ascii="Arial" w:hAnsi="Arial" w:cs="Arial"/>
          <w:sz w:val="24"/>
          <w:szCs w:val="24"/>
        </w:rPr>
        <w:t xml:space="preserve"> Incerts is an online observation, </w:t>
      </w:r>
      <w:r w:rsidR="00FA4E3A" w:rsidRPr="00432FF3">
        <w:rPr>
          <w:rFonts w:ascii="Arial" w:hAnsi="Arial" w:cs="Arial"/>
          <w:sz w:val="24"/>
          <w:szCs w:val="24"/>
        </w:rPr>
        <w:t xml:space="preserve">summative </w:t>
      </w:r>
      <w:r w:rsidR="00BE2AFB" w:rsidRPr="00432FF3">
        <w:rPr>
          <w:rFonts w:ascii="Arial" w:hAnsi="Arial" w:cs="Arial"/>
          <w:sz w:val="24"/>
          <w:szCs w:val="24"/>
        </w:rPr>
        <w:t>assessment tool that practitioners can use to measure the progress of a group of children within a setting</w:t>
      </w:r>
      <w:r w:rsidR="007A4474" w:rsidRPr="00432FF3">
        <w:rPr>
          <w:rFonts w:ascii="Arial" w:hAnsi="Arial" w:cs="Arial"/>
          <w:sz w:val="24"/>
          <w:szCs w:val="24"/>
        </w:rPr>
        <w:t xml:space="preserve"> to mark and monitor progress </w:t>
      </w:r>
      <w:r w:rsidR="006B43D3" w:rsidRPr="00432FF3">
        <w:rPr>
          <w:rFonts w:ascii="Arial" w:hAnsi="Arial" w:cs="Arial"/>
          <w:sz w:val="24"/>
          <w:szCs w:val="24"/>
        </w:rPr>
        <w:t>(Assessment Foundation, No Date).</w:t>
      </w:r>
    </w:p>
    <w:p w14:paraId="374E1B85" w14:textId="6616732A" w:rsidR="0013421B" w:rsidRPr="00432FF3" w:rsidRDefault="0013421B" w:rsidP="00141740">
      <w:pPr>
        <w:rPr>
          <w:rFonts w:ascii="Arial" w:hAnsi="Arial" w:cs="Arial"/>
          <w:sz w:val="24"/>
          <w:szCs w:val="24"/>
        </w:rPr>
      </w:pPr>
      <w:r w:rsidRPr="00432FF3">
        <w:rPr>
          <w:rFonts w:ascii="Arial" w:hAnsi="Arial" w:cs="Arial"/>
          <w:sz w:val="24"/>
          <w:szCs w:val="24"/>
        </w:rPr>
        <w:t>Summative assessment is used to evaluate student learning</w:t>
      </w:r>
      <w:r w:rsidR="001A7BAC" w:rsidRPr="00432FF3">
        <w:rPr>
          <w:rFonts w:ascii="Arial" w:hAnsi="Arial" w:cs="Arial"/>
          <w:sz w:val="24"/>
          <w:szCs w:val="24"/>
        </w:rPr>
        <w:t xml:space="preserve"> and achievement, it is a type of assessment that provides an immediate result, through marking something as right or wrong, which prevents staff misinterpretation</w:t>
      </w:r>
      <w:r w:rsidR="0032597D" w:rsidRPr="00432FF3">
        <w:rPr>
          <w:rFonts w:ascii="Arial" w:hAnsi="Arial" w:cs="Arial"/>
          <w:sz w:val="24"/>
          <w:szCs w:val="24"/>
        </w:rPr>
        <w:t xml:space="preserve"> (Greenwich University., No Date).</w:t>
      </w:r>
    </w:p>
    <w:p w14:paraId="78C5D598" w14:textId="3A19EE47" w:rsidR="00197F45" w:rsidRPr="00432FF3" w:rsidRDefault="006B43D3" w:rsidP="00141740">
      <w:pPr>
        <w:rPr>
          <w:rFonts w:ascii="Arial" w:hAnsi="Arial" w:cs="Arial"/>
          <w:sz w:val="24"/>
          <w:szCs w:val="24"/>
        </w:rPr>
      </w:pPr>
      <w:r w:rsidRPr="00432FF3">
        <w:rPr>
          <w:rFonts w:ascii="Arial" w:hAnsi="Arial" w:cs="Arial"/>
          <w:sz w:val="24"/>
          <w:szCs w:val="24"/>
        </w:rPr>
        <w:t xml:space="preserve">According to </w:t>
      </w:r>
      <w:r w:rsidR="00E301F7" w:rsidRPr="00432FF3">
        <w:rPr>
          <w:rFonts w:ascii="Arial" w:hAnsi="Arial" w:cs="Arial"/>
          <w:sz w:val="24"/>
          <w:szCs w:val="24"/>
        </w:rPr>
        <w:t>Wales Online</w:t>
      </w:r>
      <w:r w:rsidRPr="00432FF3">
        <w:rPr>
          <w:rFonts w:ascii="Arial" w:hAnsi="Arial" w:cs="Arial"/>
          <w:sz w:val="24"/>
          <w:szCs w:val="24"/>
        </w:rPr>
        <w:t xml:space="preserve"> (2013) </w:t>
      </w:r>
      <w:r w:rsidR="00461B23" w:rsidRPr="00432FF3">
        <w:rPr>
          <w:rFonts w:ascii="Arial" w:hAnsi="Arial" w:cs="Arial"/>
          <w:sz w:val="24"/>
          <w:szCs w:val="24"/>
        </w:rPr>
        <w:t>this summative assessment</w:t>
      </w:r>
      <w:r w:rsidRPr="00432FF3">
        <w:rPr>
          <w:rFonts w:ascii="Arial" w:hAnsi="Arial" w:cs="Arial"/>
          <w:sz w:val="24"/>
          <w:szCs w:val="24"/>
        </w:rPr>
        <w:t xml:space="preserve"> allows practitioners to easily spot progression and regression as it interprets data into graphs, as does it make children easy to compare</w:t>
      </w:r>
      <w:r w:rsidR="00AF1507" w:rsidRPr="00432FF3">
        <w:rPr>
          <w:rFonts w:ascii="Arial" w:hAnsi="Arial" w:cs="Arial"/>
          <w:sz w:val="24"/>
          <w:szCs w:val="24"/>
        </w:rPr>
        <w:t xml:space="preserve">. This could be argued </w:t>
      </w:r>
      <w:r w:rsidR="00461B23" w:rsidRPr="00432FF3">
        <w:rPr>
          <w:rFonts w:ascii="Arial" w:hAnsi="Arial" w:cs="Arial"/>
          <w:sz w:val="24"/>
          <w:szCs w:val="24"/>
        </w:rPr>
        <w:t>as a nega</w:t>
      </w:r>
      <w:r w:rsidR="00EA0C94" w:rsidRPr="00432FF3">
        <w:rPr>
          <w:rFonts w:ascii="Arial" w:hAnsi="Arial" w:cs="Arial"/>
          <w:sz w:val="24"/>
          <w:szCs w:val="24"/>
        </w:rPr>
        <w:t>t</w:t>
      </w:r>
      <w:r w:rsidR="00461B23" w:rsidRPr="00432FF3">
        <w:rPr>
          <w:rFonts w:ascii="Arial" w:hAnsi="Arial" w:cs="Arial"/>
          <w:sz w:val="24"/>
          <w:szCs w:val="24"/>
        </w:rPr>
        <w:t>ive</w:t>
      </w:r>
      <w:r w:rsidR="00AF1507" w:rsidRPr="00432FF3">
        <w:rPr>
          <w:rFonts w:ascii="Arial" w:hAnsi="Arial" w:cs="Arial"/>
          <w:sz w:val="24"/>
          <w:szCs w:val="24"/>
        </w:rPr>
        <w:t xml:space="preserve"> as it takes success and </w:t>
      </w:r>
      <w:r w:rsidR="006014A9" w:rsidRPr="00432FF3">
        <w:rPr>
          <w:rFonts w:ascii="Arial" w:hAnsi="Arial" w:cs="Arial"/>
          <w:sz w:val="24"/>
          <w:szCs w:val="24"/>
        </w:rPr>
        <w:t>individuality</w:t>
      </w:r>
      <w:r w:rsidR="00AF1507" w:rsidRPr="00432FF3">
        <w:rPr>
          <w:rFonts w:ascii="Arial" w:hAnsi="Arial" w:cs="Arial"/>
          <w:sz w:val="24"/>
          <w:szCs w:val="24"/>
        </w:rPr>
        <w:t xml:space="preserve"> away from children in attempt to see ‘who is the same’</w:t>
      </w:r>
      <w:r w:rsidR="00461B23" w:rsidRPr="00432FF3">
        <w:rPr>
          <w:rFonts w:ascii="Arial" w:hAnsi="Arial" w:cs="Arial"/>
          <w:sz w:val="24"/>
          <w:szCs w:val="24"/>
        </w:rPr>
        <w:t>.</w:t>
      </w:r>
    </w:p>
    <w:p w14:paraId="14562BD3" w14:textId="3B155460" w:rsidR="001A7BAC" w:rsidRPr="00432FF3" w:rsidRDefault="006014A9" w:rsidP="00141740">
      <w:pPr>
        <w:rPr>
          <w:rFonts w:ascii="Arial" w:hAnsi="Arial" w:cs="Arial"/>
          <w:color w:val="FF0000"/>
          <w:sz w:val="24"/>
          <w:szCs w:val="24"/>
        </w:rPr>
      </w:pPr>
      <w:r w:rsidRPr="00432FF3">
        <w:rPr>
          <w:rFonts w:ascii="Arial" w:hAnsi="Arial" w:cs="Arial"/>
          <w:sz w:val="24"/>
          <w:szCs w:val="24"/>
        </w:rPr>
        <w:t xml:space="preserve">Another barrier to </w:t>
      </w:r>
      <w:r w:rsidR="0013421B" w:rsidRPr="00432FF3">
        <w:rPr>
          <w:rFonts w:ascii="Arial" w:hAnsi="Arial" w:cs="Arial"/>
          <w:sz w:val="24"/>
          <w:szCs w:val="24"/>
        </w:rPr>
        <w:t>Incerts</w:t>
      </w:r>
      <w:r w:rsidRPr="00432FF3">
        <w:rPr>
          <w:rFonts w:ascii="Arial" w:hAnsi="Arial" w:cs="Arial"/>
          <w:sz w:val="24"/>
          <w:szCs w:val="24"/>
        </w:rPr>
        <w:t xml:space="preserve"> is that it does not account for those children with additional needs or trauma </w:t>
      </w:r>
      <w:r w:rsidR="001F44B1" w:rsidRPr="00432FF3">
        <w:rPr>
          <w:rFonts w:ascii="Arial" w:hAnsi="Arial" w:cs="Arial"/>
          <w:sz w:val="24"/>
          <w:szCs w:val="24"/>
        </w:rPr>
        <w:t>issues and</w:t>
      </w:r>
      <w:r w:rsidRPr="00432FF3">
        <w:rPr>
          <w:rFonts w:ascii="Arial" w:hAnsi="Arial" w:cs="Arial"/>
          <w:sz w:val="24"/>
          <w:szCs w:val="24"/>
        </w:rPr>
        <w:t xml:space="preserve"> will mark them as delayed and behind meeting their </w:t>
      </w:r>
      <w:r w:rsidR="008E5D01" w:rsidRPr="00432FF3">
        <w:rPr>
          <w:rFonts w:ascii="Arial" w:hAnsi="Arial" w:cs="Arial"/>
          <w:sz w:val="24"/>
          <w:szCs w:val="24"/>
        </w:rPr>
        <w:t xml:space="preserve">expected </w:t>
      </w:r>
      <w:r w:rsidRPr="00432FF3">
        <w:rPr>
          <w:rFonts w:ascii="Arial" w:hAnsi="Arial" w:cs="Arial"/>
          <w:sz w:val="24"/>
          <w:szCs w:val="24"/>
        </w:rPr>
        <w:t xml:space="preserve">milestones, as it does not account for the reasoning behind why a child can or </w:t>
      </w:r>
      <w:r w:rsidR="009775D8" w:rsidRPr="00432FF3">
        <w:rPr>
          <w:rFonts w:ascii="Arial" w:hAnsi="Arial" w:cs="Arial"/>
          <w:sz w:val="24"/>
          <w:szCs w:val="24"/>
        </w:rPr>
        <w:t>ca</w:t>
      </w:r>
      <w:r w:rsidR="009775D8">
        <w:rPr>
          <w:rFonts w:ascii="Arial" w:hAnsi="Arial" w:cs="Arial"/>
          <w:sz w:val="24"/>
          <w:szCs w:val="24"/>
        </w:rPr>
        <w:t>nnot</w:t>
      </w:r>
      <w:r w:rsidRPr="00432FF3">
        <w:rPr>
          <w:rFonts w:ascii="Arial" w:hAnsi="Arial" w:cs="Arial"/>
          <w:sz w:val="24"/>
          <w:szCs w:val="24"/>
        </w:rPr>
        <w:t xml:space="preserve"> do certain things.</w:t>
      </w:r>
    </w:p>
    <w:p w14:paraId="437D88FC" w14:textId="43EDADD2" w:rsidR="008E5D01" w:rsidRPr="00432FF3" w:rsidRDefault="00C27790" w:rsidP="00141740">
      <w:pPr>
        <w:rPr>
          <w:rFonts w:ascii="Arial" w:hAnsi="Arial" w:cs="Arial"/>
          <w:color w:val="FF0000"/>
          <w:sz w:val="24"/>
          <w:szCs w:val="24"/>
        </w:rPr>
      </w:pPr>
      <w:r w:rsidRPr="00432FF3">
        <w:rPr>
          <w:rFonts w:ascii="Arial" w:hAnsi="Arial" w:cs="Arial"/>
          <w:sz w:val="24"/>
          <w:szCs w:val="24"/>
        </w:rPr>
        <w:t xml:space="preserve">Summative assessments can often take away from the meaning behind learning, it is often deemed as ‘teaching to test’ and as soon as a child completes a </w:t>
      </w:r>
      <w:r w:rsidR="00817490" w:rsidRPr="00432FF3">
        <w:rPr>
          <w:rFonts w:ascii="Arial" w:hAnsi="Arial" w:cs="Arial"/>
          <w:sz w:val="24"/>
          <w:szCs w:val="24"/>
        </w:rPr>
        <w:t>skill,</w:t>
      </w:r>
      <w:r w:rsidRPr="00432FF3">
        <w:rPr>
          <w:rFonts w:ascii="Arial" w:hAnsi="Arial" w:cs="Arial"/>
          <w:sz w:val="24"/>
          <w:szCs w:val="24"/>
        </w:rPr>
        <w:t xml:space="preserve"> they are seen to have achieved it and it may never be considered again</w:t>
      </w:r>
      <w:r w:rsidR="0095509A" w:rsidRPr="00432FF3">
        <w:rPr>
          <w:rFonts w:ascii="Arial" w:hAnsi="Arial" w:cs="Arial"/>
          <w:sz w:val="24"/>
          <w:szCs w:val="24"/>
        </w:rPr>
        <w:t xml:space="preserve"> (H</w:t>
      </w:r>
      <w:r w:rsidR="0095509A" w:rsidRPr="00432FF3">
        <w:rPr>
          <w:rFonts w:ascii="Arial" w:hAnsi="Arial" w:cs="Arial"/>
          <w:sz w:val="24"/>
          <w:szCs w:val="24"/>
        </w:rPr>
        <w:t xml:space="preserve">arlen, W., </w:t>
      </w:r>
      <w:r w:rsidR="0095509A" w:rsidRPr="00432FF3">
        <w:rPr>
          <w:rFonts w:ascii="Arial" w:hAnsi="Arial" w:cs="Arial"/>
          <w:i/>
          <w:iCs/>
          <w:sz w:val="24"/>
          <w:szCs w:val="24"/>
        </w:rPr>
        <w:t>et al</w:t>
      </w:r>
      <w:r w:rsidR="0095509A" w:rsidRPr="00432FF3">
        <w:rPr>
          <w:rFonts w:ascii="Arial" w:hAnsi="Arial" w:cs="Arial"/>
          <w:sz w:val="24"/>
          <w:szCs w:val="24"/>
        </w:rPr>
        <w:t xml:space="preserve">., 2002). </w:t>
      </w:r>
      <w:r w:rsidR="00161474" w:rsidRPr="00432FF3">
        <w:rPr>
          <w:rFonts w:ascii="Arial" w:hAnsi="Arial" w:cs="Arial"/>
          <w:sz w:val="24"/>
          <w:szCs w:val="24"/>
        </w:rPr>
        <w:t>A</w:t>
      </w:r>
      <w:r w:rsidRPr="00432FF3">
        <w:rPr>
          <w:rFonts w:ascii="Arial" w:hAnsi="Arial" w:cs="Arial"/>
          <w:sz w:val="24"/>
          <w:szCs w:val="24"/>
        </w:rPr>
        <w:t xml:space="preserve">ll children being assessed by </w:t>
      </w:r>
      <w:r w:rsidR="00817490" w:rsidRPr="00432FF3">
        <w:rPr>
          <w:rFonts w:ascii="Arial" w:hAnsi="Arial" w:cs="Arial"/>
          <w:sz w:val="24"/>
          <w:szCs w:val="24"/>
        </w:rPr>
        <w:t>Incerts</w:t>
      </w:r>
      <w:r w:rsidRPr="00432FF3">
        <w:rPr>
          <w:rFonts w:ascii="Arial" w:hAnsi="Arial" w:cs="Arial"/>
          <w:sz w:val="24"/>
          <w:szCs w:val="24"/>
        </w:rPr>
        <w:t xml:space="preserve"> will be expected to complete certain tasks and learn certain skills by a specific time.</w:t>
      </w:r>
      <w:r w:rsidR="00670C0D" w:rsidRPr="00432FF3">
        <w:rPr>
          <w:rFonts w:ascii="Arial" w:hAnsi="Arial" w:cs="Arial"/>
          <w:sz w:val="24"/>
          <w:szCs w:val="24"/>
        </w:rPr>
        <w:t xml:space="preserve"> This takes away from the unique child and does not account for their needs or preferences, resulting in children not getting the most out of their learning.</w:t>
      </w:r>
      <w:r w:rsidR="00817490" w:rsidRPr="00432FF3">
        <w:rPr>
          <w:rFonts w:ascii="Arial" w:hAnsi="Arial" w:cs="Arial"/>
          <w:sz w:val="24"/>
          <w:szCs w:val="24"/>
        </w:rPr>
        <w:t xml:space="preserve"> </w:t>
      </w:r>
    </w:p>
    <w:p w14:paraId="1AD7F00E" w14:textId="2A7FB082" w:rsidR="00171BD1" w:rsidRPr="00432FF3" w:rsidRDefault="00BA172B" w:rsidP="00141740">
      <w:pPr>
        <w:rPr>
          <w:rFonts w:ascii="Arial" w:hAnsi="Arial" w:cs="Arial"/>
          <w:sz w:val="24"/>
          <w:szCs w:val="24"/>
        </w:rPr>
      </w:pPr>
      <w:r w:rsidRPr="00432FF3">
        <w:rPr>
          <w:rFonts w:ascii="Arial" w:hAnsi="Arial" w:cs="Arial"/>
          <w:sz w:val="24"/>
          <w:szCs w:val="24"/>
        </w:rPr>
        <w:t>Summative assessment is often complete in controlled conditions, or within the early years one to one with an adult</w:t>
      </w:r>
      <w:r w:rsidR="00FE7B12" w:rsidRPr="00432FF3">
        <w:rPr>
          <w:rFonts w:ascii="Arial" w:hAnsi="Arial" w:cs="Arial"/>
          <w:sz w:val="24"/>
          <w:szCs w:val="24"/>
        </w:rPr>
        <w:t xml:space="preserve">. According to </w:t>
      </w:r>
      <w:r w:rsidR="005D49C2" w:rsidRPr="00432FF3">
        <w:rPr>
          <w:rFonts w:ascii="Arial" w:hAnsi="Arial" w:cs="Arial"/>
          <w:sz w:val="24"/>
          <w:szCs w:val="24"/>
        </w:rPr>
        <w:t>Tierney, R. D. (2013)</w:t>
      </w:r>
      <w:r w:rsidR="005D49C2" w:rsidRPr="00432FF3">
        <w:rPr>
          <w:rFonts w:ascii="Arial" w:hAnsi="Arial" w:cs="Arial"/>
          <w:sz w:val="24"/>
          <w:szCs w:val="24"/>
        </w:rPr>
        <w:t>,</w:t>
      </w:r>
      <w:r w:rsidR="005D49C2" w:rsidRPr="00432FF3">
        <w:rPr>
          <w:rFonts w:ascii="Arial" w:hAnsi="Arial" w:cs="Arial"/>
          <w:sz w:val="24"/>
          <w:szCs w:val="24"/>
        </w:rPr>
        <w:t xml:space="preserve"> </w:t>
      </w:r>
      <w:r w:rsidR="00FE7B12" w:rsidRPr="00432FF3">
        <w:rPr>
          <w:rFonts w:ascii="Arial" w:hAnsi="Arial" w:cs="Arial"/>
          <w:sz w:val="24"/>
          <w:szCs w:val="24"/>
        </w:rPr>
        <w:t>children gain awareness upon their ability, from a young age</w:t>
      </w:r>
      <w:r w:rsidR="00D75846" w:rsidRPr="00432FF3">
        <w:rPr>
          <w:rFonts w:ascii="Arial" w:hAnsi="Arial" w:cs="Arial"/>
          <w:sz w:val="24"/>
          <w:szCs w:val="24"/>
        </w:rPr>
        <w:t>.</w:t>
      </w:r>
      <w:r w:rsidR="00FE7B12" w:rsidRPr="00432FF3">
        <w:rPr>
          <w:rFonts w:ascii="Arial" w:hAnsi="Arial" w:cs="Arial"/>
          <w:sz w:val="24"/>
          <w:szCs w:val="24"/>
        </w:rPr>
        <w:t xml:space="preserve"> </w:t>
      </w:r>
      <w:r w:rsidR="00D75846" w:rsidRPr="00432FF3">
        <w:rPr>
          <w:rFonts w:ascii="Arial" w:hAnsi="Arial" w:cs="Arial"/>
          <w:sz w:val="24"/>
          <w:szCs w:val="24"/>
        </w:rPr>
        <w:t>This</w:t>
      </w:r>
      <w:r w:rsidR="00FE7B12" w:rsidRPr="00432FF3">
        <w:rPr>
          <w:rFonts w:ascii="Arial" w:hAnsi="Arial" w:cs="Arial"/>
          <w:sz w:val="24"/>
          <w:szCs w:val="24"/>
        </w:rPr>
        <w:t xml:space="preserve"> will have an impact upon their social</w:t>
      </w:r>
      <w:r w:rsidR="00F71B69" w:rsidRPr="00432FF3">
        <w:rPr>
          <w:rFonts w:ascii="Arial" w:hAnsi="Arial" w:cs="Arial"/>
          <w:sz w:val="24"/>
          <w:szCs w:val="24"/>
        </w:rPr>
        <w:t xml:space="preserve"> </w:t>
      </w:r>
      <w:r w:rsidR="00FE7B12" w:rsidRPr="00432FF3">
        <w:rPr>
          <w:rFonts w:ascii="Arial" w:hAnsi="Arial" w:cs="Arial"/>
          <w:sz w:val="24"/>
          <w:szCs w:val="24"/>
        </w:rPr>
        <w:t xml:space="preserve">and mental wellbeing, </w:t>
      </w:r>
      <w:r w:rsidR="001A2B94" w:rsidRPr="00432FF3">
        <w:rPr>
          <w:rFonts w:ascii="Arial" w:hAnsi="Arial" w:cs="Arial"/>
          <w:sz w:val="24"/>
          <w:szCs w:val="24"/>
        </w:rPr>
        <w:t>and result in them potentially falling into a fixed mindset as they grow up.</w:t>
      </w:r>
      <w:r w:rsidR="002E2635" w:rsidRPr="00432FF3">
        <w:rPr>
          <w:rFonts w:ascii="Arial" w:hAnsi="Arial" w:cs="Arial"/>
          <w:sz w:val="24"/>
          <w:szCs w:val="24"/>
        </w:rPr>
        <w:t xml:space="preserve"> Summative assessments like Incerts will not usually take into account outside influence</w:t>
      </w:r>
      <w:r w:rsidR="0010466C" w:rsidRPr="00432FF3">
        <w:rPr>
          <w:rFonts w:ascii="Arial" w:hAnsi="Arial" w:cs="Arial"/>
          <w:sz w:val="24"/>
          <w:szCs w:val="24"/>
        </w:rPr>
        <w:t xml:space="preserve">s such as a </w:t>
      </w:r>
      <w:r w:rsidR="00674772" w:rsidRPr="00432FF3">
        <w:rPr>
          <w:rFonts w:ascii="Arial" w:hAnsi="Arial" w:cs="Arial"/>
          <w:sz w:val="24"/>
          <w:szCs w:val="24"/>
        </w:rPr>
        <w:t>child’s</w:t>
      </w:r>
      <w:r w:rsidR="0010466C" w:rsidRPr="00432FF3">
        <w:rPr>
          <w:rFonts w:ascii="Arial" w:hAnsi="Arial" w:cs="Arial"/>
          <w:sz w:val="24"/>
          <w:szCs w:val="24"/>
        </w:rPr>
        <w:t xml:space="preserve"> environment, whether that be their home life, the area they live, their parents attitudes towards work, what they are exposed to and the </w:t>
      </w:r>
      <w:r w:rsidR="00C932F7" w:rsidRPr="00432FF3">
        <w:rPr>
          <w:rFonts w:ascii="Arial" w:hAnsi="Arial" w:cs="Arial"/>
          <w:sz w:val="24"/>
          <w:szCs w:val="24"/>
        </w:rPr>
        <w:t>cultural values and beliefs that surround them.</w:t>
      </w:r>
      <w:r w:rsidR="00674772" w:rsidRPr="00432FF3">
        <w:rPr>
          <w:rFonts w:ascii="Arial" w:hAnsi="Arial" w:cs="Arial"/>
          <w:sz w:val="24"/>
          <w:szCs w:val="24"/>
        </w:rPr>
        <w:t xml:space="preserve"> </w:t>
      </w:r>
    </w:p>
    <w:p w14:paraId="2FED66CA" w14:textId="0C97250F" w:rsidR="003A42DF" w:rsidRPr="00432FF3" w:rsidRDefault="003A42DF" w:rsidP="00141740">
      <w:pPr>
        <w:rPr>
          <w:rFonts w:ascii="Arial" w:hAnsi="Arial" w:cs="Arial"/>
          <w:sz w:val="24"/>
          <w:szCs w:val="24"/>
        </w:rPr>
      </w:pPr>
      <w:r w:rsidRPr="00432FF3">
        <w:rPr>
          <w:rFonts w:ascii="Arial" w:hAnsi="Arial" w:cs="Arial"/>
          <w:sz w:val="24"/>
          <w:szCs w:val="24"/>
        </w:rPr>
        <w:t>According to Dweck, 1991:57, how children see their own and others ability, plays a pivotal role in their motivation to progress and achieve, suggesting children should be considered to be mixed with all children, not separated on an ability basis, as children develop at different rates anyway, so separating them early, may hold them back from their potential, if it affects how they view themselves.</w:t>
      </w:r>
    </w:p>
    <w:p w14:paraId="3D4B90B8" w14:textId="7B183012" w:rsidR="00674772" w:rsidRPr="00432FF3" w:rsidRDefault="00674772" w:rsidP="00141740">
      <w:pPr>
        <w:rPr>
          <w:rFonts w:ascii="Arial" w:hAnsi="Arial" w:cs="Arial"/>
          <w:sz w:val="24"/>
          <w:szCs w:val="24"/>
        </w:rPr>
      </w:pPr>
      <w:r w:rsidRPr="00432FF3">
        <w:rPr>
          <w:rFonts w:ascii="Arial" w:hAnsi="Arial" w:cs="Arial"/>
          <w:sz w:val="24"/>
          <w:szCs w:val="24"/>
        </w:rPr>
        <w:t xml:space="preserve">Bronfenbrenner </w:t>
      </w:r>
      <w:r w:rsidR="00204325" w:rsidRPr="00432FF3">
        <w:rPr>
          <w:rFonts w:ascii="Arial" w:hAnsi="Arial" w:cs="Arial"/>
          <w:sz w:val="24"/>
          <w:szCs w:val="24"/>
        </w:rPr>
        <w:t>(Aubrey, K. and Riley, A., 2019)</w:t>
      </w:r>
      <w:r w:rsidR="00204325" w:rsidRPr="00432FF3">
        <w:rPr>
          <w:rFonts w:ascii="Arial" w:hAnsi="Arial" w:cs="Arial"/>
          <w:sz w:val="24"/>
          <w:szCs w:val="24"/>
        </w:rPr>
        <w:t xml:space="preserve"> </w:t>
      </w:r>
      <w:r w:rsidRPr="00432FF3">
        <w:rPr>
          <w:rFonts w:ascii="Arial" w:hAnsi="Arial" w:cs="Arial"/>
          <w:sz w:val="24"/>
          <w:szCs w:val="24"/>
        </w:rPr>
        <w:t xml:space="preserve">believed that </w:t>
      </w:r>
      <w:r w:rsidR="00663532" w:rsidRPr="00432FF3">
        <w:rPr>
          <w:rFonts w:ascii="Arial" w:hAnsi="Arial" w:cs="Arial"/>
          <w:sz w:val="24"/>
          <w:szCs w:val="24"/>
        </w:rPr>
        <w:t>children’s</w:t>
      </w:r>
      <w:r w:rsidRPr="00432FF3">
        <w:rPr>
          <w:rFonts w:ascii="Arial" w:hAnsi="Arial" w:cs="Arial"/>
          <w:sz w:val="24"/>
          <w:szCs w:val="24"/>
        </w:rPr>
        <w:t xml:space="preserve"> microsystem, mesosystem, exosystem, macrosystem and chronosystem will have an effect on their development.</w:t>
      </w:r>
      <w:r w:rsidR="001B281B" w:rsidRPr="00432FF3">
        <w:rPr>
          <w:rFonts w:ascii="Arial" w:hAnsi="Arial" w:cs="Arial"/>
          <w:sz w:val="24"/>
          <w:szCs w:val="24"/>
        </w:rPr>
        <w:t xml:space="preserve"> Therefore, as no child will have the same influences within their life they will not develop at the same rate as another.</w:t>
      </w:r>
      <w:r w:rsidR="00805766" w:rsidRPr="00432FF3">
        <w:rPr>
          <w:rFonts w:ascii="Arial" w:hAnsi="Arial" w:cs="Arial"/>
          <w:sz w:val="24"/>
          <w:szCs w:val="24"/>
        </w:rPr>
        <w:t xml:space="preserve"> They may reach some milestones a</w:t>
      </w:r>
      <w:r w:rsidR="00F71B69" w:rsidRPr="00432FF3">
        <w:rPr>
          <w:rFonts w:ascii="Arial" w:hAnsi="Arial" w:cs="Arial"/>
          <w:sz w:val="24"/>
          <w:szCs w:val="24"/>
        </w:rPr>
        <w:t>t</w:t>
      </w:r>
      <w:r w:rsidR="00805766" w:rsidRPr="00432FF3">
        <w:rPr>
          <w:rFonts w:ascii="Arial" w:hAnsi="Arial" w:cs="Arial"/>
          <w:sz w:val="24"/>
          <w:szCs w:val="24"/>
        </w:rPr>
        <w:t xml:space="preserve"> a similar rate, if these systems are mostly positive and supportive</w:t>
      </w:r>
      <w:r w:rsidR="00211E0E" w:rsidRPr="00432FF3">
        <w:rPr>
          <w:rFonts w:ascii="Arial" w:hAnsi="Arial" w:cs="Arial"/>
          <w:sz w:val="24"/>
          <w:szCs w:val="24"/>
        </w:rPr>
        <w:t>, but no child will have the same experiences, and summative assessments do not account for these, which takes away from the unique child</w:t>
      </w:r>
      <w:r w:rsidR="0076713D" w:rsidRPr="00432FF3">
        <w:rPr>
          <w:rFonts w:ascii="Arial" w:hAnsi="Arial" w:cs="Arial"/>
          <w:sz w:val="24"/>
          <w:szCs w:val="24"/>
        </w:rPr>
        <w:t xml:space="preserve"> approach.</w:t>
      </w:r>
      <w:r w:rsidR="00625925" w:rsidRPr="00432FF3">
        <w:rPr>
          <w:rFonts w:ascii="Arial" w:hAnsi="Arial" w:cs="Arial"/>
          <w:sz w:val="24"/>
          <w:szCs w:val="24"/>
        </w:rPr>
        <w:t xml:space="preserve"> </w:t>
      </w:r>
      <w:r w:rsidRPr="00432FF3">
        <w:rPr>
          <w:rFonts w:ascii="Arial" w:hAnsi="Arial" w:cs="Arial"/>
          <w:sz w:val="24"/>
          <w:szCs w:val="24"/>
        </w:rPr>
        <w:t xml:space="preserve"> </w:t>
      </w:r>
    </w:p>
    <w:p w14:paraId="5D0FE840" w14:textId="15830A19" w:rsidR="00F71B69" w:rsidRPr="00432FF3" w:rsidRDefault="006C1147" w:rsidP="00141740">
      <w:pPr>
        <w:rPr>
          <w:rFonts w:ascii="Arial" w:hAnsi="Arial" w:cs="Arial"/>
          <w:color w:val="FF0000"/>
          <w:sz w:val="24"/>
          <w:szCs w:val="24"/>
        </w:rPr>
      </w:pPr>
      <w:r w:rsidRPr="00432FF3">
        <w:rPr>
          <w:rFonts w:ascii="Arial" w:hAnsi="Arial" w:cs="Arial"/>
          <w:sz w:val="24"/>
          <w:szCs w:val="24"/>
        </w:rPr>
        <w:t xml:space="preserve">In contrast to </w:t>
      </w:r>
      <w:r w:rsidR="001A7BAC" w:rsidRPr="00432FF3">
        <w:rPr>
          <w:rFonts w:ascii="Arial" w:hAnsi="Arial" w:cs="Arial"/>
          <w:sz w:val="24"/>
          <w:szCs w:val="24"/>
        </w:rPr>
        <w:t>summative assessment is formative assessment, this type of assessment aims to provide ongoing feedback</w:t>
      </w:r>
      <w:r w:rsidR="008E0B86" w:rsidRPr="00432FF3">
        <w:rPr>
          <w:rFonts w:ascii="Arial" w:hAnsi="Arial" w:cs="Arial"/>
          <w:sz w:val="24"/>
          <w:szCs w:val="24"/>
        </w:rPr>
        <w:t>, find target areas for children</w:t>
      </w:r>
      <w:r w:rsidR="00F71B69" w:rsidRPr="00432FF3">
        <w:rPr>
          <w:rFonts w:ascii="Arial" w:hAnsi="Arial" w:cs="Arial"/>
          <w:sz w:val="24"/>
          <w:szCs w:val="24"/>
        </w:rPr>
        <w:t>. T</w:t>
      </w:r>
      <w:r w:rsidR="008E0B86" w:rsidRPr="00432FF3">
        <w:rPr>
          <w:rFonts w:ascii="Arial" w:hAnsi="Arial" w:cs="Arial"/>
          <w:sz w:val="24"/>
          <w:szCs w:val="24"/>
        </w:rPr>
        <w:t>his can be critiqued as it is down to personal interpretation from practitioners</w:t>
      </w:r>
      <w:r w:rsidR="005D49C2" w:rsidRPr="00432FF3">
        <w:rPr>
          <w:rFonts w:ascii="Arial" w:hAnsi="Arial" w:cs="Arial"/>
          <w:sz w:val="24"/>
          <w:szCs w:val="24"/>
        </w:rPr>
        <w:t xml:space="preserve"> (</w:t>
      </w:r>
      <w:r w:rsidR="005D49C2" w:rsidRPr="00432FF3">
        <w:rPr>
          <w:rFonts w:ascii="Arial" w:hAnsi="Arial" w:cs="Arial"/>
          <w:sz w:val="24"/>
          <w:szCs w:val="24"/>
        </w:rPr>
        <w:t>Bennett, R.E., 2011</w:t>
      </w:r>
      <w:r w:rsidR="005D49C2" w:rsidRPr="00432FF3">
        <w:rPr>
          <w:rFonts w:ascii="Arial" w:hAnsi="Arial" w:cs="Arial"/>
          <w:sz w:val="24"/>
          <w:szCs w:val="24"/>
        </w:rPr>
        <w:t>)</w:t>
      </w:r>
      <w:r w:rsidR="005D49C2" w:rsidRPr="00432FF3">
        <w:rPr>
          <w:rFonts w:ascii="Arial" w:hAnsi="Arial" w:cs="Arial"/>
          <w:sz w:val="24"/>
          <w:szCs w:val="24"/>
        </w:rPr>
        <w:t>.</w:t>
      </w:r>
    </w:p>
    <w:p w14:paraId="3296F1B6" w14:textId="50A72140" w:rsidR="00AA0AED" w:rsidRPr="00432FF3" w:rsidRDefault="00AA0AED" w:rsidP="00141740">
      <w:pPr>
        <w:rPr>
          <w:rFonts w:ascii="Arial" w:hAnsi="Arial" w:cs="Arial"/>
          <w:color w:val="FF0000"/>
          <w:sz w:val="24"/>
          <w:szCs w:val="24"/>
        </w:rPr>
      </w:pPr>
      <w:r w:rsidRPr="00432FF3">
        <w:rPr>
          <w:rFonts w:ascii="Arial" w:hAnsi="Arial" w:cs="Arial"/>
          <w:sz w:val="24"/>
          <w:szCs w:val="24"/>
        </w:rPr>
        <w:t>Formative assessment is something that involves a practitioner, observing, photographing and writing about what they witness a child doing, focussing on the skills</w:t>
      </w:r>
      <w:r w:rsidR="006C0374" w:rsidRPr="00432FF3">
        <w:rPr>
          <w:rFonts w:ascii="Arial" w:hAnsi="Arial" w:cs="Arial"/>
          <w:sz w:val="24"/>
          <w:szCs w:val="24"/>
        </w:rPr>
        <w:t xml:space="preserve"> in use</w:t>
      </w:r>
      <w:r w:rsidRPr="00432FF3">
        <w:rPr>
          <w:rFonts w:ascii="Arial" w:hAnsi="Arial" w:cs="Arial"/>
          <w:sz w:val="24"/>
          <w:szCs w:val="24"/>
        </w:rPr>
        <w:t xml:space="preserve">, </w:t>
      </w:r>
      <w:r w:rsidR="00DE2320" w:rsidRPr="00432FF3">
        <w:rPr>
          <w:rFonts w:ascii="Arial" w:hAnsi="Arial" w:cs="Arial"/>
          <w:sz w:val="24"/>
          <w:szCs w:val="24"/>
        </w:rPr>
        <w:t xml:space="preserve">providing ongoing feedback that can be used by practitioners, parents or the child themselves, </w:t>
      </w:r>
      <w:r w:rsidR="0060767E" w:rsidRPr="00432FF3">
        <w:rPr>
          <w:rFonts w:ascii="Arial" w:hAnsi="Arial" w:cs="Arial"/>
          <w:sz w:val="24"/>
          <w:szCs w:val="24"/>
        </w:rPr>
        <w:t xml:space="preserve">constructively </w:t>
      </w:r>
      <w:r w:rsidR="00C214A8" w:rsidRPr="00432FF3">
        <w:rPr>
          <w:rFonts w:ascii="Arial" w:hAnsi="Arial" w:cs="Arial"/>
          <w:sz w:val="24"/>
          <w:szCs w:val="24"/>
        </w:rPr>
        <w:t xml:space="preserve">(Aubrey, K. and Riley, A., 2019). </w:t>
      </w:r>
      <w:r w:rsidR="008D1DB4" w:rsidRPr="00432FF3">
        <w:rPr>
          <w:rFonts w:ascii="Arial" w:hAnsi="Arial" w:cs="Arial"/>
          <w:sz w:val="24"/>
          <w:szCs w:val="24"/>
        </w:rPr>
        <w:t xml:space="preserve">That being so, children should have better </w:t>
      </w:r>
      <w:r w:rsidR="00DE4D8C" w:rsidRPr="00432FF3">
        <w:rPr>
          <w:rFonts w:ascii="Arial" w:hAnsi="Arial" w:cs="Arial"/>
          <w:sz w:val="24"/>
          <w:szCs w:val="24"/>
        </w:rPr>
        <w:t>self-esteem</w:t>
      </w:r>
      <w:r w:rsidR="008D1DB4" w:rsidRPr="00432FF3">
        <w:rPr>
          <w:rFonts w:ascii="Arial" w:hAnsi="Arial" w:cs="Arial"/>
          <w:sz w:val="24"/>
          <w:szCs w:val="24"/>
        </w:rPr>
        <w:t>, and feel important as the assessment is positive and child centred, exactly what the foundation phase aims to be.</w:t>
      </w:r>
    </w:p>
    <w:p w14:paraId="79080E37" w14:textId="463DA807" w:rsidR="00C86612" w:rsidRPr="00432FF3" w:rsidRDefault="00DE4D8C" w:rsidP="00141740">
      <w:pPr>
        <w:rPr>
          <w:rFonts w:ascii="Arial" w:hAnsi="Arial" w:cs="Arial"/>
          <w:color w:val="FF0000"/>
          <w:sz w:val="24"/>
          <w:szCs w:val="24"/>
        </w:rPr>
      </w:pPr>
      <w:r w:rsidRPr="00432FF3">
        <w:rPr>
          <w:rFonts w:ascii="Arial" w:hAnsi="Arial" w:cs="Arial"/>
          <w:sz w:val="24"/>
          <w:szCs w:val="24"/>
        </w:rPr>
        <w:t xml:space="preserve">The formative assessment to be discussed, is one called ‘learning journeys/stories’. </w:t>
      </w:r>
      <w:r w:rsidR="001F44B1" w:rsidRPr="00432FF3">
        <w:rPr>
          <w:rFonts w:ascii="Arial" w:hAnsi="Arial" w:cs="Arial"/>
          <w:sz w:val="24"/>
          <w:szCs w:val="24"/>
        </w:rPr>
        <w:t xml:space="preserve">Learning Journeys </w:t>
      </w:r>
      <w:r w:rsidR="001E0A32" w:rsidRPr="00432FF3">
        <w:rPr>
          <w:rFonts w:ascii="Arial" w:hAnsi="Arial" w:cs="Arial"/>
          <w:sz w:val="24"/>
          <w:szCs w:val="24"/>
        </w:rPr>
        <w:t>use photographs</w:t>
      </w:r>
      <w:r w:rsidR="007C04DD" w:rsidRPr="00432FF3">
        <w:rPr>
          <w:rFonts w:ascii="Arial" w:hAnsi="Arial" w:cs="Arial"/>
          <w:sz w:val="24"/>
          <w:szCs w:val="24"/>
        </w:rPr>
        <w:t>, observation notes</w:t>
      </w:r>
      <w:r w:rsidR="001E0A32" w:rsidRPr="00432FF3">
        <w:rPr>
          <w:rFonts w:ascii="Arial" w:hAnsi="Arial" w:cs="Arial"/>
          <w:sz w:val="24"/>
          <w:szCs w:val="24"/>
        </w:rPr>
        <w:t xml:space="preserve"> and descriptions of what a child was seen doing, how they were doing it and what they found out. </w:t>
      </w:r>
      <w:r w:rsidR="008D237B" w:rsidRPr="00432FF3">
        <w:rPr>
          <w:rFonts w:ascii="Arial" w:hAnsi="Arial" w:cs="Arial"/>
          <w:sz w:val="24"/>
          <w:szCs w:val="24"/>
        </w:rPr>
        <w:t xml:space="preserve">This can then be connected back to the </w:t>
      </w:r>
      <w:r w:rsidR="00C86612" w:rsidRPr="00432FF3">
        <w:rPr>
          <w:rFonts w:ascii="Arial" w:hAnsi="Arial" w:cs="Arial"/>
          <w:sz w:val="24"/>
          <w:szCs w:val="24"/>
        </w:rPr>
        <w:t>curriculum and</w:t>
      </w:r>
      <w:r w:rsidR="008D237B" w:rsidRPr="00432FF3">
        <w:rPr>
          <w:rFonts w:ascii="Arial" w:hAnsi="Arial" w:cs="Arial"/>
          <w:sz w:val="24"/>
          <w:szCs w:val="24"/>
        </w:rPr>
        <w:t xml:space="preserve"> used to plan future activities</w:t>
      </w:r>
      <w:r w:rsidR="007C04DD" w:rsidRPr="00432FF3">
        <w:rPr>
          <w:rFonts w:ascii="Arial" w:hAnsi="Arial" w:cs="Arial"/>
          <w:sz w:val="24"/>
          <w:szCs w:val="24"/>
        </w:rPr>
        <w:t>, specifically for each individual child</w:t>
      </w:r>
      <w:r w:rsidR="008A5EF0" w:rsidRPr="00432FF3">
        <w:rPr>
          <w:rFonts w:ascii="Arial" w:hAnsi="Arial" w:cs="Arial"/>
          <w:sz w:val="24"/>
          <w:szCs w:val="24"/>
        </w:rPr>
        <w:t xml:space="preserve">, suggested by </w:t>
      </w:r>
      <w:r w:rsidR="008A5EF0" w:rsidRPr="00432FF3">
        <w:rPr>
          <w:rFonts w:ascii="Arial" w:hAnsi="Arial" w:cs="Arial"/>
          <w:sz w:val="24"/>
          <w:szCs w:val="24"/>
        </w:rPr>
        <w:t>Lee, W. and Carr, M. (2012)</w:t>
      </w:r>
      <w:r w:rsidR="008A5EF0" w:rsidRPr="00432FF3">
        <w:rPr>
          <w:rFonts w:ascii="Arial" w:hAnsi="Arial" w:cs="Arial"/>
          <w:sz w:val="24"/>
          <w:szCs w:val="24"/>
        </w:rPr>
        <w:t xml:space="preserve">. </w:t>
      </w:r>
      <w:r w:rsidR="007C04DD" w:rsidRPr="00432FF3">
        <w:rPr>
          <w:rFonts w:ascii="Arial" w:hAnsi="Arial" w:cs="Arial"/>
          <w:sz w:val="24"/>
          <w:szCs w:val="24"/>
        </w:rPr>
        <w:t>For that reason, the unique child is supported, as activities are based around children’s needs and interests.</w:t>
      </w:r>
    </w:p>
    <w:p w14:paraId="5176C553" w14:textId="642FF4A4" w:rsidR="003F782A" w:rsidRPr="00432FF3" w:rsidRDefault="003F782A" w:rsidP="003F782A">
      <w:pPr>
        <w:rPr>
          <w:rFonts w:ascii="Arial" w:hAnsi="Arial" w:cs="Arial"/>
          <w:sz w:val="24"/>
          <w:szCs w:val="24"/>
        </w:rPr>
      </w:pPr>
      <w:r w:rsidRPr="00432FF3">
        <w:rPr>
          <w:rFonts w:ascii="Arial" w:hAnsi="Arial" w:cs="Arial"/>
          <w:sz w:val="24"/>
          <w:szCs w:val="24"/>
        </w:rPr>
        <w:t>Carr</w:t>
      </w:r>
      <w:r w:rsidR="008A3FE4" w:rsidRPr="00432FF3">
        <w:rPr>
          <w:rFonts w:ascii="Arial" w:hAnsi="Arial" w:cs="Arial"/>
          <w:sz w:val="24"/>
          <w:szCs w:val="24"/>
        </w:rPr>
        <w:t>, M.</w:t>
      </w:r>
      <w:r w:rsidRPr="00432FF3">
        <w:rPr>
          <w:rFonts w:ascii="Arial" w:hAnsi="Arial" w:cs="Arial"/>
          <w:sz w:val="24"/>
          <w:szCs w:val="24"/>
        </w:rPr>
        <w:t xml:space="preserve"> and Lee</w:t>
      </w:r>
      <w:r w:rsidR="00E15ACB" w:rsidRPr="00432FF3">
        <w:rPr>
          <w:rFonts w:ascii="Arial" w:hAnsi="Arial" w:cs="Arial"/>
          <w:sz w:val="24"/>
          <w:szCs w:val="24"/>
        </w:rPr>
        <w:t xml:space="preserve">, W., </w:t>
      </w:r>
      <w:r w:rsidR="008A5EF0" w:rsidRPr="00432FF3">
        <w:rPr>
          <w:rFonts w:ascii="Arial" w:hAnsi="Arial" w:cs="Arial"/>
          <w:sz w:val="24"/>
          <w:szCs w:val="24"/>
        </w:rPr>
        <w:t>(2012)</w:t>
      </w:r>
      <w:r w:rsidRPr="00432FF3">
        <w:rPr>
          <w:rFonts w:ascii="Arial" w:hAnsi="Arial" w:cs="Arial"/>
          <w:sz w:val="24"/>
          <w:szCs w:val="24"/>
        </w:rPr>
        <w:t xml:space="preserve"> claim that learning journeys help children construct their identity. </w:t>
      </w:r>
      <w:r w:rsidR="00ED22D5" w:rsidRPr="00432FF3">
        <w:rPr>
          <w:rFonts w:ascii="Arial" w:hAnsi="Arial" w:cs="Arial"/>
          <w:sz w:val="24"/>
          <w:szCs w:val="24"/>
        </w:rPr>
        <w:t>Additionally,</w:t>
      </w:r>
      <w:r w:rsidRPr="00432FF3">
        <w:rPr>
          <w:rFonts w:ascii="Arial" w:hAnsi="Arial" w:cs="Arial"/>
          <w:sz w:val="24"/>
          <w:szCs w:val="24"/>
        </w:rPr>
        <w:t xml:space="preserve"> they explain that practitioners can use this method of assessment to recognise meaningful learning, ensure children have fun which is reflected in what they then report and photograp</w:t>
      </w:r>
      <w:r w:rsidR="009D13C6" w:rsidRPr="00432FF3">
        <w:rPr>
          <w:rFonts w:ascii="Arial" w:hAnsi="Arial" w:cs="Arial"/>
          <w:sz w:val="24"/>
          <w:szCs w:val="24"/>
        </w:rPr>
        <w:t>h. Showing children enjoying natural learning experiences, sparking their curiosity. This in turn helps to promote child centred education.</w:t>
      </w:r>
    </w:p>
    <w:p w14:paraId="72C9CB91" w14:textId="4831963B" w:rsidR="00ED22D5" w:rsidRPr="00432FF3" w:rsidRDefault="00ED22D5" w:rsidP="003F782A">
      <w:pPr>
        <w:rPr>
          <w:rFonts w:ascii="Arial" w:hAnsi="Arial" w:cs="Arial"/>
          <w:sz w:val="24"/>
          <w:szCs w:val="24"/>
        </w:rPr>
      </w:pPr>
      <w:r w:rsidRPr="00432FF3">
        <w:rPr>
          <w:rFonts w:ascii="Arial" w:hAnsi="Arial" w:cs="Arial"/>
          <w:sz w:val="24"/>
          <w:szCs w:val="24"/>
        </w:rPr>
        <w:t xml:space="preserve">Learning journeys provide detailed reports on what happened, which is a positive as it promotes holistic development, informative feedback, and encourage children to have a growth mindset by focussing on what they can do. Even so, this can be time consuming, and take practitioners time away from being with the children, as it is often a </w:t>
      </w:r>
      <w:r w:rsidR="008A3FE4" w:rsidRPr="00432FF3">
        <w:rPr>
          <w:rFonts w:ascii="Arial" w:hAnsi="Arial" w:cs="Arial"/>
          <w:sz w:val="24"/>
          <w:szCs w:val="24"/>
        </w:rPr>
        <w:t>computer-based</w:t>
      </w:r>
      <w:r w:rsidRPr="00432FF3">
        <w:rPr>
          <w:rFonts w:ascii="Arial" w:hAnsi="Arial" w:cs="Arial"/>
          <w:sz w:val="24"/>
          <w:szCs w:val="24"/>
        </w:rPr>
        <w:t xml:space="preserve"> task to write up and create the journeys. This is a negative as it may cost more money to account for longer hours, take time away from the children and with a high volume of children result in practitioners feeling stressed. This will then result in little planning going back into activities and will make a setting less child centred.</w:t>
      </w:r>
    </w:p>
    <w:p w14:paraId="7075C48E" w14:textId="314601DC" w:rsidR="00B83423" w:rsidRPr="00432FF3" w:rsidRDefault="00B83423" w:rsidP="003F782A">
      <w:pPr>
        <w:rPr>
          <w:rFonts w:ascii="Arial" w:hAnsi="Arial" w:cs="Arial"/>
          <w:sz w:val="24"/>
          <w:szCs w:val="24"/>
        </w:rPr>
      </w:pPr>
      <w:r w:rsidRPr="00432FF3">
        <w:rPr>
          <w:rFonts w:ascii="Arial" w:hAnsi="Arial" w:cs="Arial"/>
          <w:sz w:val="24"/>
          <w:szCs w:val="24"/>
        </w:rPr>
        <w:t>Dylan William (Aubrey</w:t>
      </w:r>
      <w:r w:rsidR="00183B0A" w:rsidRPr="00432FF3">
        <w:rPr>
          <w:rFonts w:ascii="Arial" w:hAnsi="Arial" w:cs="Arial"/>
          <w:sz w:val="24"/>
          <w:szCs w:val="24"/>
        </w:rPr>
        <w:t>, K.</w:t>
      </w:r>
      <w:r w:rsidRPr="00432FF3">
        <w:rPr>
          <w:rFonts w:ascii="Arial" w:hAnsi="Arial" w:cs="Arial"/>
          <w:sz w:val="24"/>
          <w:szCs w:val="24"/>
        </w:rPr>
        <w:t xml:space="preserve"> and </w:t>
      </w:r>
      <w:r w:rsidR="00E301F7" w:rsidRPr="00432FF3">
        <w:rPr>
          <w:rFonts w:ascii="Arial" w:hAnsi="Arial" w:cs="Arial"/>
          <w:sz w:val="24"/>
          <w:szCs w:val="24"/>
        </w:rPr>
        <w:t>Riley, A</w:t>
      </w:r>
      <w:r w:rsidR="00183B0A" w:rsidRPr="00432FF3">
        <w:rPr>
          <w:rFonts w:ascii="Arial" w:hAnsi="Arial" w:cs="Arial"/>
          <w:sz w:val="24"/>
          <w:szCs w:val="24"/>
        </w:rPr>
        <w:t>.,</w:t>
      </w:r>
      <w:r w:rsidRPr="00432FF3">
        <w:rPr>
          <w:rFonts w:ascii="Arial" w:hAnsi="Arial" w:cs="Arial"/>
          <w:sz w:val="24"/>
          <w:szCs w:val="24"/>
        </w:rPr>
        <w:t xml:space="preserve"> 2018) states that all formative assessments are a complex </w:t>
      </w:r>
      <w:r w:rsidR="008A3FE4" w:rsidRPr="00432FF3">
        <w:rPr>
          <w:rFonts w:ascii="Arial" w:hAnsi="Arial" w:cs="Arial"/>
          <w:sz w:val="24"/>
          <w:szCs w:val="24"/>
        </w:rPr>
        <w:t>process but</w:t>
      </w:r>
      <w:r w:rsidRPr="00432FF3">
        <w:rPr>
          <w:rFonts w:ascii="Arial" w:hAnsi="Arial" w:cs="Arial"/>
          <w:sz w:val="24"/>
          <w:szCs w:val="24"/>
        </w:rPr>
        <w:t xml:space="preserve"> add in that issues can be dealt with if and when they arise, meaning </w:t>
      </w:r>
      <w:r w:rsidR="00955486" w:rsidRPr="00432FF3">
        <w:rPr>
          <w:rFonts w:ascii="Arial" w:hAnsi="Arial" w:cs="Arial"/>
          <w:sz w:val="24"/>
          <w:szCs w:val="24"/>
        </w:rPr>
        <w:t>children’s</w:t>
      </w:r>
      <w:r w:rsidRPr="00432FF3">
        <w:rPr>
          <w:rFonts w:ascii="Arial" w:hAnsi="Arial" w:cs="Arial"/>
          <w:sz w:val="24"/>
          <w:szCs w:val="24"/>
        </w:rPr>
        <w:t xml:space="preserve"> progress </w:t>
      </w:r>
      <w:r w:rsidR="00240F81" w:rsidRPr="00432FF3">
        <w:rPr>
          <w:rFonts w:ascii="Arial" w:hAnsi="Arial" w:cs="Arial"/>
          <w:sz w:val="24"/>
          <w:szCs w:val="24"/>
        </w:rPr>
        <w:t>will be fast paced, as they are receiving lots of praise, support and involvement.</w:t>
      </w:r>
      <w:r w:rsidR="00955486" w:rsidRPr="00432FF3">
        <w:rPr>
          <w:rFonts w:ascii="Arial" w:hAnsi="Arial" w:cs="Arial"/>
          <w:sz w:val="24"/>
          <w:szCs w:val="24"/>
        </w:rPr>
        <w:t xml:space="preserve"> However, we are aware that children sometimes act differently when they are being observed, which may mean that learning journeys are not a true reflection on a </w:t>
      </w:r>
      <w:r w:rsidR="00440A9D" w:rsidRPr="00432FF3">
        <w:rPr>
          <w:rFonts w:ascii="Arial" w:hAnsi="Arial" w:cs="Arial"/>
          <w:sz w:val="24"/>
          <w:szCs w:val="24"/>
        </w:rPr>
        <w:t>child’s</w:t>
      </w:r>
      <w:r w:rsidR="00955486" w:rsidRPr="00432FF3">
        <w:rPr>
          <w:rFonts w:ascii="Arial" w:hAnsi="Arial" w:cs="Arial"/>
          <w:sz w:val="24"/>
          <w:szCs w:val="24"/>
        </w:rPr>
        <w:t xml:space="preserve"> ability.</w:t>
      </w:r>
    </w:p>
    <w:p w14:paraId="6DC5B4CF" w14:textId="1F05DDD6" w:rsidR="00C86612" w:rsidRPr="00432FF3" w:rsidRDefault="00C86612" w:rsidP="00C86612">
      <w:pPr>
        <w:tabs>
          <w:tab w:val="left" w:pos="5906"/>
        </w:tabs>
        <w:rPr>
          <w:rFonts w:ascii="Arial" w:hAnsi="Arial" w:cs="Arial"/>
          <w:sz w:val="24"/>
          <w:szCs w:val="24"/>
        </w:rPr>
      </w:pPr>
      <w:r w:rsidRPr="00432FF3">
        <w:rPr>
          <w:rFonts w:ascii="Arial" w:hAnsi="Arial" w:cs="Arial"/>
          <w:sz w:val="24"/>
          <w:szCs w:val="24"/>
        </w:rPr>
        <w:t>According to Blaiklock, K</w:t>
      </w:r>
      <w:r w:rsidR="00C214A8" w:rsidRPr="00432FF3">
        <w:rPr>
          <w:rFonts w:ascii="Arial" w:hAnsi="Arial" w:cs="Arial"/>
          <w:sz w:val="24"/>
          <w:szCs w:val="24"/>
        </w:rPr>
        <w:t>.</w:t>
      </w:r>
      <w:r w:rsidRPr="00432FF3">
        <w:rPr>
          <w:rFonts w:ascii="Arial" w:hAnsi="Arial" w:cs="Arial"/>
          <w:sz w:val="24"/>
          <w:szCs w:val="24"/>
        </w:rPr>
        <w:t xml:space="preserve"> (2008), there is little evidence to suggest how effective learning journeys are to enhance and assess </w:t>
      </w:r>
      <w:r w:rsidR="00F2731D" w:rsidRPr="00432FF3">
        <w:rPr>
          <w:rFonts w:ascii="Arial" w:hAnsi="Arial" w:cs="Arial"/>
          <w:sz w:val="24"/>
          <w:szCs w:val="24"/>
        </w:rPr>
        <w:t>children’s</w:t>
      </w:r>
      <w:r w:rsidRPr="00432FF3">
        <w:rPr>
          <w:rFonts w:ascii="Arial" w:hAnsi="Arial" w:cs="Arial"/>
          <w:sz w:val="24"/>
          <w:szCs w:val="24"/>
        </w:rPr>
        <w:t xml:space="preserve"> learning.</w:t>
      </w:r>
      <w:r w:rsidR="00AB3326" w:rsidRPr="00432FF3">
        <w:rPr>
          <w:rFonts w:ascii="Arial" w:hAnsi="Arial" w:cs="Arial"/>
          <w:sz w:val="24"/>
          <w:szCs w:val="24"/>
        </w:rPr>
        <w:t xml:space="preserve"> </w:t>
      </w:r>
      <w:r w:rsidR="00440A9D" w:rsidRPr="00432FF3">
        <w:rPr>
          <w:rFonts w:ascii="Arial" w:hAnsi="Arial" w:cs="Arial"/>
          <w:sz w:val="24"/>
          <w:szCs w:val="24"/>
        </w:rPr>
        <w:t>However, we are aware that children that are unable to be assessed on a summative basis, such as those with ALN, trauma needs or simply not being ready to do academic work, will still have a report and be seen to make visible progress using learning journeys.</w:t>
      </w:r>
    </w:p>
    <w:p w14:paraId="022C9406" w14:textId="60B9C946" w:rsidR="008E6DA8" w:rsidRPr="00432FF3" w:rsidRDefault="002829A6" w:rsidP="003E6562">
      <w:pPr>
        <w:tabs>
          <w:tab w:val="left" w:pos="5906"/>
        </w:tabs>
        <w:rPr>
          <w:rFonts w:ascii="Arial" w:hAnsi="Arial" w:cs="Arial"/>
          <w:sz w:val="24"/>
          <w:szCs w:val="24"/>
        </w:rPr>
      </w:pPr>
      <w:r w:rsidRPr="00432FF3">
        <w:rPr>
          <w:rFonts w:ascii="Arial" w:hAnsi="Arial" w:cs="Arial"/>
          <w:sz w:val="24"/>
          <w:szCs w:val="24"/>
        </w:rPr>
        <w:t xml:space="preserve">Briefly, to conclude this section, it is clear that the unique child is a vital part of early years settings, and where possible this needs to be supported as per the foundation phase. It can be seen that the most appropriate way to do this is through formative assessments such as learning stories as they are thorough and positive ways to look at learning, the barriers </w:t>
      </w:r>
      <w:r w:rsidR="00001AA7" w:rsidRPr="00432FF3">
        <w:rPr>
          <w:rFonts w:ascii="Arial" w:hAnsi="Arial" w:cs="Arial"/>
          <w:sz w:val="24"/>
          <w:szCs w:val="24"/>
        </w:rPr>
        <w:t>like</w:t>
      </w:r>
      <w:r w:rsidRPr="00432FF3">
        <w:rPr>
          <w:rFonts w:ascii="Arial" w:hAnsi="Arial" w:cs="Arial"/>
          <w:sz w:val="24"/>
          <w:szCs w:val="24"/>
        </w:rPr>
        <w:t xml:space="preserve"> time and the child to staff ratio</w:t>
      </w:r>
      <w:r w:rsidR="00001AA7" w:rsidRPr="00432FF3">
        <w:rPr>
          <w:rFonts w:ascii="Arial" w:hAnsi="Arial" w:cs="Arial"/>
          <w:sz w:val="24"/>
          <w:szCs w:val="24"/>
        </w:rPr>
        <w:t>,</w:t>
      </w:r>
      <w:r w:rsidRPr="00432FF3">
        <w:rPr>
          <w:rFonts w:ascii="Arial" w:hAnsi="Arial" w:cs="Arial"/>
          <w:sz w:val="24"/>
          <w:szCs w:val="24"/>
        </w:rPr>
        <w:t xml:space="preserve"> do however, </w:t>
      </w:r>
      <w:r w:rsidR="00852B99" w:rsidRPr="00432FF3">
        <w:rPr>
          <w:rFonts w:ascii="Arial" w:hAnsi="Arial" w:cs="Arial"/>
          <w:sz w:val="24"/>
          <w:szCs w:val="24"/>
        </w:rPr>
        <w:t>n</w:t>
      </w:r>
      <w:r w:rsidRPr="00432FF3">
        <w:rPr>
          <w:rFonts w:ascii="Arial" w:hAnsi="Arial" w:cs="Arial"/>
          <w:sz w:val="24"/>
          <w:szCs w:val="24"/>
        </w:rPr>
        <w:t>eed to be addressed in order for them to be successful and efficient.</w:t>
      </w:r>
    </w:p>
    <w:p w14:paraId="2A2546B0" w14:textId="526B7179" w:rsidR="00461A60" w:rsidRPr="00432FF3" w:rsidRDefault="00461A60" w:rsidP="008E6DA8">
      <w:pPr>
        <w:jc w:val="center"/>
        <w:rPr>
          <w:rFonts w:ascii="Arial" w:hAnsi="Arial" w:cs="Arial"/>
          <w:b/>
          <w:bCs/>
          <w:sz w:val="24"/>
          <w:szCs w:val="24"/>
        </w:rPr>
      </w:pPr>
      <w:r w:rsidRPr="00432FF3">
        <w:rPr>
          <w:rFonts w:ascii="Arial" w:hAnsi="Arial" w:cs="Arial"/>
          <w:b/>
          <w:bCs/>
          <w:sz w:val="24"/>
          <w:szCs w:val="24"/>
        </w:rPr>
        <w:t xml:space="preserve">Part 3 - The need for an early years curriculum for those with additional needs </w:t>
      </w:r>
      <w:r w:rsidR="008E6DA8" w:rsidRPr="00432FF3">
        <w:rPr>
          <w:rFonts w:ascii="Arial" w:hAnsi="Arial" w:cs="Arial"/>
          <w:b/>
          <w:bCs/>
          <w:sz w:val="24"/>
          <w:szCs w:val="24"/>
        </w:rPr>
        <w:t>-     B</w:t>
      </w:r>
      <w:r w:rsidRPr="00432FF3">
        <w:rPr>
          <w:rFonts w:ascii="Arial" w:hAnsi="Arial" w:cs="Arial"/>
          <w:b/>
          <w:bCs/>
          <w:sz w:val="24"/>
          <w:szCs w:val="24"/>
        </w:rPr>
        <w:t>log</w:t>
      </w:r>
    </w:p>
    <w:p w14:paraId="7EED1023" w14:textId="201E2504" w:rsidR="00001AA7" w:rsidRPr="00432FF3" w:rsidRDefault="00001AA7" w:rsidP="00EA6E3A">
      <w:pPr>
        <w:rPr>
          <w:rFonts w:ascii="Arial" w:hAnsi="Arial" w:cs="Arial"/>
          <w:sz w:val="24"/>
          <w:szCs w:val="24"/>
        </w:rPr>
      </w:pPr>
      <w:r w:rsidRPr="00432FF3">
        <w:rPr>
          <w:rFonts w:ascii="Arial" w:hAnsi="Arial" w:cs="Arial"/>
          <w:sz w:val="24"/>
          <w:szCs w:val="24"/>
        </w:rPr>
        <w:t xml:space="preserve">As a practitioner </w:t>
      </w:r>
      <w:r w:rsidR="00C81278" w:rsidRPr="00432FF3">
        <w:rPr>
          <w:rFonts w:ascii="Arial" w:hAnsi="Arial" w:cs="Arial"/>
          <w:sz w:val="24"/>
          <w:szCs w:val="24"/>
        </w:rPr>
        <w:t>working</w:t>
      </w:r>
      <w:r w:rsidRPr="00432FF3">
        <w:rPr>
          <w:rFonts w:ascii="Arial" w:hAnsi="Arial" w:cs="Arial"/>
          <w:sz w:val="24"/>
          <w:szCs w:val="24"/>
        </w:rPr>
        <w:t xml:space="preserve"> within an additional needs specialist teaching facility</w:t>
      </w:r>
      <w:r w:rsidR="008D6B4C" w:rsidRPr="00432FF3">
        <w:rPr>
          <w:rFonts w:ascii="Arial" w:hAnsi="Arial" w:cs="Arial"/>
          <w:sz w:val="24"/>
          <w:szCs w:val="24"/>
        </w:rPr>
        <w:t xml:space="preserve"> </w:t>
      </w:r>
      <w:r w:rsidR="008D6B4C" w:rsidRPr="00432FF3">
        <w:rPr>
          <w:rFonts w:ascii="Arial" w:hAnsi="Arial" w:cs="Arial"/>
          <w:sz w:val="24"/>
          <w:szCs w:val="24"/>
        </w:rPr>
        <w:br/>
        <w:t>(ALN STF)</w:t>
      </w:r>
      <w:r w:rsidRPr="00432FF3">
        <w:rPr>
          <w:rFonts w:ascii="Arial" w:hAnsi="Arial" w:cs="Arial"/>
          <w:sz w:val="24"/>
          <w:szCs w:val="24"/>
        </w:rPr>
        <w:t xml:space="preserve"> at a primary school, </w:t>
      </w:r>
      <w:r w:rsidR="00721870" w:rsidRPr="00432FF3">
        <w:rPr>
          <w:rFonts w:ascii="Arial" w:hAnsi="Arial" w:cs="Arial"/>
          <w:sz w:val="24"/>
          <w:szCs w:val="24"/>
        </w:rPr>
        <w:t>some days it is clear that the children within the setting do not benefit from the mainstream curriculum</w:t>
      </w:r>
      <w:r w:rsidR="00C81278" w:rsidRPr="00432FF3">
        <w:rPr>
          <w:rFonts w:ascii="Arial" w:hAnsi="Arial" w:cs="Arial"/>
          <w:sz w:val="24"/>
          <w:szCs w:val="24"/>
        </w:rPr>
        <w:t>. I</w:t>
      </w:r>
      <w:r w:rsidR="00721870" w:rsidRPr="00432FF3">
        <w:rPr>
          <w:rFonts w:ascii="Arial" w:hAnsi="Arial" w:cs="Arial"/>
          <w:sz w:val="24"/>
          <w:szCs w:val="24"/>
        </w:rPr>
        <w:t>t would be ideal if there was guidance or another suitable alternative for teaching staff to follow</w:t>
      </w:r>
      <w:r w:rsidR="00C81278" w:rsidRPr="00432FF3">
        <w:rPr>
          <w:rFonts w:ascii="Arial" w:hAnsi="Arial" w:cs="Arial"/>
          <w:sz w:val="24"/>
          <w:szCs w:val="24"/>
        </w:rPr>
        <w:t xml:space="preserve">, in order to best support, educate and guide children with </w:t>
      </w:r>
      <w:r w:rsidR="00A43ACC" w:rsidRPr="00432FF3">
        <w:rPr>
          <w:rFonts w:ascii="Arial" w:hAnsi="Arial" w:cs="Arial"/>
          <w:sz w:val="24"/>
          <w:szCs w:val="24"/>
        </w:rPr>
        <w:t>ALN.</w:t>
      </w:r>
      <w:r w:rsidR="00C81278" w:rsidRPr="00432FF3">
        <w:rPr>
          <w:rFonts w:ascii="Arial" w:hAnsi="Arial" w:cs="Arial"/>
          <w:sz w:val="24"/>
          <w:szCs w:val="24"/>
        </w:rPr>
        <w:t xml:space="preserve"> </w:t>
      </w:r>
    </w:p>
    <w:p w14:paraId="28C499DC" w14:textId="014CA17D" w:rsidR="00C81278" w:rsidRPr="00432FF3" w:rsidRDefault="0015656C" w:rsidP="00EA6E3A">
      <w:pPr>
        <w:rPr>
          <w:rFonts w:ascii="Arial" w:hAnsi="Arial" w:cs="Arial"/>
          <w:color w:val="FF0000"/>
          <w:sz w:val="24"/>
          <w:szCs w:val="24"/>
        </w:rPr>
      </w:pPr>
      <w:r w:rsidRPr="00432FF3">
        <w:rPr>
          <w:rFonts w:ascii="Arial" w:hAnsi="Arial" w:cs="Arial"/>
          <w:sz w:val="24"/>
          <w:szCs w:val="24"/>
        </w:rPr>
        <w:t xml:space="preserve">There is </w:t>
      </w:r>
      <w:r w:rsidR="00C32990" w:rsidRPr="00432FF3">
        <w:rPr>
          <w:rFonts w:ascii="Arial" w:hAnsi="Arial" w:cs="Arial"/>
          <w:sz w:val="24"/>
          <w:szCs w:val="24"/>
        </w:rPr>
        <w:t xml:space="preserve">a section of the Curriculum </w:t>
      </w:r>
      <w:r w:rsidR="00EA6E3A" w:rsidRPr="00432FF3">
        <w:rPr>
          <w:rFonts w:ascii="Arial" w:hAnsi="Arial" w:cs="Arial"/>
          <w:sz w:val="24"/>
          <w:szCs w:val="24"/>
        </w:rPr>
        <w:t>for</w:t>
      </w:r>
      <w:r w:rsidR="00C32990" w:rsidRPr="00432FF3">
        <w:rPr>
          <w:rFonts w:ascii="Arial" w:hAnsi="Arial" w:cs="Arial"/>
          <w:sz w:val="24"/>
          <w:szCs w:val="24"/>
        </w:rPr>
        <w:t xml:space="preserve"> Wales called ‘Routes </w:t>
      </w:r>
      <w:r w:rsidR="00EA6E3A" w:rsidRPr="00432FF3">
        <w:rPr>
          <w:rFonts w:ascii="Arial" w:hAnsi="Arial" w:cs="Arial"/>
          <w:sz w:val="24"/>
          <w:szCs w:val="24"/>
        </w:rPr>
        <w:t>for</w:t>
      </w:r>
      <w:r w:rsidR="00C32990" w:rsidRPr="00432FF3">
        <w:rPr>
          <w:rFonts w:ascii="Arial" w:hAnsi="Arial" w:cs="Arial"/>
          <w:sz w:val="24"/>
          <w:szCs w:val="24"/>
        </w:rPr>
        <w:t xml:space="preserve"> Learning’.</w:t>
      </w:r>
      <w:r w:rsidR="003E4E57" w:rsidRPr="00432FF3">
        <w:rPr>
          <w:rFonts w:ascii="Arial" w:hAnsi="Arial" w:cs="Arial"/>
          <w:sz w:val="24"/>
          <w:szCs w:val="24"/>
        </w:rPr>
        <w:t xml:space="preserve"> A </w:t>
      </w:r>
      <w:r w:rsidR="00C32990" w:rsidRPr="00432FF3">
        <w:rPr>
          <w:rFonts w:ascii="Arial" w:hAnsi="Arial" w:cs="Arial"/>
          <w:sz w:val="24"/>
          <w:szCs w:val="24"/>
        </w:rPr>
        <w:t>piece of guidance used for children in Wales with PMLD (Profound/Multiple learning disabilities) that attend one of the 14 special schools.</w:t>
      </w:r>
      <w:r w:rsidR="00EA6E3A" w:rsidRPr="00432FF3">
        <w:rPr>
          <w:rFonts w:ascii="Arial" w:hAnsi="Arial" w:cs="Arial"/>
          <w:sz w:val="24"/>
          <w:szCs w:val="24"/>
        </w:rPr>
        <w:t xml:space="preserve"> </w:t>
      </w:r>
      <w:r w:rsidR="00176EC0" w:rsidRPr="00432FF3">
        <w:rPr>
          <w:rFonts w:ascii="Arial" w:hAnsi="Arial" w:cs="Arial"/>
          <w:sz w:val="24"/>
          <w:szCs w:val="24"/>
        </w:rPr>
        <w:t xml:space="preserve">It can be found here: </w:t>
      </w:r>
      <w:hyperlink r:id="rId7" w:history="1">
        <w:r w:rsidR="00176EC0" w:rsidRPr="00432FF3">
          <w:rPr>
            <w:rStyle w:val="Hyperlink"/>
            <w:rFonts w:ascii="Arial" w:hAnsi="Arial" w:cs="Arial"/>
            <w:sz w:val="24"/>
            <w:szCs w:val="24"/>
          </w:rPr>
          <w:t>https://hwb.gov.wales/curriculum-for-wales/routes-for-learning/#overview</w:t>
        </w:r>
      </w:hyperlink>
    </w:p>
    <w:p w14:paraId="5F9F5924" w14:textId="441DF7F4" w:rsidR="00EA6E3A" w:rsidRPr="00432FF3" w:rsidRDefault="00A43ACC" w:rsidP="00EA6E3A">
      <w:pPr>
        <w:rPr>
          <w:rFonts w:ascii="Arial" w:hAnsi="Arial" w:cs="Arial"/>
          <w:sz w:val="24"/>
          <w:szCs w:val="24"/>
        </w:rPr>
      </w:pPr>
      <w:r w:rsidRPr="00432FF3">
        <w:rPr>
          <w:rFonts w:ascii="Arial" w:hAnsi="Arial" w:cs="Arial"/>
          <w:sz w:val="24"/>
          <w:szCs w:val="24"/>
        </w:rPr>
        <w:t>I</w:t>
      </w:r>
      <w:r w:rsidR="00EA6E3A" w:rsidRPr="00432FF3">
        <w:rPr>
          <w:rFonts w:ascii="Arial" w:hAnsi="Arial" w:cs="Arial"/>
          <w:sz w:val="24"/>
          <w:szCs w:val="24"/>
        </w:rPr>
        <w:t>t is not its own curriculum, but an enhanced framework, relevant to these children. It is a helpful tool in professional learning, used to show practitioners examples of what to look out for in these children, in order to see their progress</w:t>
      </w:r>
      <w:r w:rsidR="00176EC0" w:rsidRPr="00432FF3">
        <w:rPr>
          <w:rFonts w:ascii="Arial" w:hAnsi="Arial" w:cs="Arial"/>
          <w:sz w:val="24"/>
          <w:szCs w:val="24"/>
        </w:rPr>
        <w:t xml:space="preserve"> (Welsh Government., 2020)a. </w:t>
      </w:r>
      <w:r w:rsidR="008D1890" w:rsidRPr="00432FF3">
        <w:rPr>
          <w:rFonts w:ascii="Arial" w:hAnsi="Arial" w:cs="Arial"/>
          <w:sz w:val="24"/>
          <w:szCs w:val="24"/>
        </w:rPr>
        <w:t>It will encourage consistency throughout special schools, ensuring all children have positive learning experiences</w:t>
      </w:r>
      <w:r w:rsidR="00126C37" w:rsidRPr="00432FF3">
        <w:rPr>
          <w:rFonts w:ascii="Arial" w:hAnsi="Arial" w:cs="Arial"/>
          <w:sz w:val="24"/>
          <w:szCs w:val="24"/>
        </w:rPr>
        <w:t>.</w:t>
      </w:r>
    </w:p>
    <w:p w14:paraId="1E1A3240" w14:textId="6C64854B" w:rsidR="00126C37" w:rsidRPr="00432FF3" w:rsidRDefault="003E4E57" w:rsidP="00EA6E3A">
      <w:pPr>
        <w:rPr>
          <w:rFonts w:ascii="Arial" w:hAnsi="Arial" w:cs="Arial"/>
          <w:sz w:val="24"/>
          <w:szCs w:val="24"/>
        </w:rPr>
      </w:pPr>
      <w:r w:rsidRPr="00432FF3">
        <w:rPr>
          <w:rFonts w:ascii="Arial" w:hAnsi="Arial" w:cs="Arial"/>
          <w:sz w:val="24"/>
          <w:szCs w:val="24"/>
        </w:rPr>
        <w:t>W</w:t>
      </w:r>
      <w:r w:rsidR="00126C37" w:rsidRPr="00432FF3">
        <w:rPr>
          <w:rFonts w:ascii="Arial" w:hAnsi="Arial" w:cs="Arial"/>
          <w:sz w:val="24"/>
          <w:szCs w:val="24"/>
        </w:rPr>
        <w:t>ithin the Routes for Learning, is a roadmap containing milestones that each child can meet, at their own pace</w:t>
      </w:r>
      <w:r w:rsidR="007203AD" w:rsidRPr="00432FF3">
        <w:rPr>
          <w:rFonts w:ascii="Arial" w:hAnsi="Arial" w:cs="Arial"/>
          <w:sz w:val="24"/>
          <w:szCs w:val="24"/>
        </w:rPr>
        <w:t>.</w:t>
      </w:r>
      <w:r w:rsidR="00126C37" w:rsidRPr="00432FF3">
        <w:rPr>
          <w:rFonts w:ascii="Arial" w:hAnsi="Arial" w:cs="Arial"/>
          <w:sz w:val="24"/>
          <w:szCs w:val="24"/>
        </w:rPr>
        <w:t xml:space="preserve"> </w:t>
      </w:r>
      <w:r w:rsidR="007203AD" w:rsidRPr="00432FF3">
        <w:rPr>
          <w:rFonts w:ascii="Arial" w:hAnsi="Arial" w:cs="Arial"/>
          <w:sz w:val="24"/>
          <w:szCs w:val="24"/>
        </w:rPr>
        <w:t>O</w:t>
      </w:r>
      <w:r w:rsidR="00126C37" w:rsidRPr="00432FF3">
        <w:rPr>
          <w:rFonts w:ascii="Arial" w:hAnsi="Arial" w:cs="Arial"/>
          <w:sz w:val="24"/>
          <w:szCs w:val="24"/>
        </w:rPr>
        <w:t>f course, it is not expected for each child to re</w:t>
      </w:r>
      <w:r w:rsidRPr="00432FF3">
        <w:rPr>
          <w:rFonts w:ascii="Arial" w:hAnsi="Arial" w:cs="Arial"/>
          <w:sz w:val="24"/>
          <w:szCs w:val="24"/>
        </w:rPr>
        <w:t xml:space="preserve">spond to all milestones </w:t>
      </w:r>
      <w:r w:rsidR="00126C37" w:rsidRPr="00432FF3">
        <w:rPr>
          <w:rFonts w:ascii="Arial" w:hAnsi="Arial" w:cs="Arial"/>
          <w:sz w:val="24"/>
          <w:szCs w:val="24"/>
        </w:rPr>
        <w:t>in the same way</w:t>
      </w:r>
      <w:r w:rsidR="00B94CCB" w:rsidRPr="00432FF3">
        <w:rPr>
          <w:rFonts w:ascii="Arial" w:hAnsi="Arial" w:cs="Arial"/>
          <w:sz w:val="24"/>
          <w:szCs w:val="24"/>
        </w:rPr>
        <w:t>, but there</w:t>
      </w:r>
      <w:r w:rsidRPr="00432FF3">
        <w:rPr>
          <w:rFonts w:ascii="Arial" w:hAnsi="Arial" w:cs="Arial"/>
          <w:sz w:val="24"/>
          <w:szCs w:val="24"/>
        </w:rPr>
        <w:t xml:space="preserve"> are</w:t>
      </w:r>
      <w:r w:rsidR="00B94CCB" w:rsidRPr="00432FF3">
        <w:rPr>
          <w:rFonts w:ascii="Arial" w:hAnsi="Arial" w:cs="Arial"/>
          <w:sz w:val="24"/>
          <w:szCs w:val="24"/>
        </w:rPr>
        <w:t xml:space="preserve"> video example</w:t>
      </w:r>
      <w:r w:rsidRPr="00432FF3">
        <w:rPr>
          <w:rFonts w:ascii="Arial" w:hAnsi="Arial" w:cs="Arial"/>
          <w:sz w:val="24"/>
          <w:szCs w:val="24"/>
        </w:rPr>
        <w:t>s for</w:t>
      </w:r>
      <w:r w:rsidR="00B94CCB" w:rsidRPr="00432FF3">
        <w:rPr>
          <w:rFonts w:ascii="Arial" w:hAnsi="Arial" w:cs="Arial"/>
          <w:sz w:val="24"/>
          <w:szCs w:val="24"/>
        </w:rPr>
        <w:t xml:space="preserve"> </w:t>
      </w:r>
      <w:r w:rsidR="007203AD" w:rsidRPr="00432FF3">
        <w:rPr>
          <w:rFonts w:ascii="Arial" w:hAnsi="Arial" w:cs="Arial"/>
          <w:sz w:val="24"/>
          <w:szCs w:val="24"/>
        </w:rPr>
        <w:t>‘</w:t>
      </w:r>
      <w:r w:rsidR="00B94CCB" w:rsidRPr="00432FF3">
        <w:rPr>
          <w:rFonts w:ascii="Arial" w:hAnsi="Arial" w:cs="Arial"/>
          <w:sz w:val="24"/>
          <w:szCs w:val="24"/>
        </w:rPr>
        <w:t>new to the setting</w:t>
      </w:r>
      <w:r w:rsidR="007203AD" w:rsidRPr="00432FF3">
        <w:rPr>
          <w:rFonts w:ascii="Arial" w:hAnsi="Arial" w:cs="Arial"/>
          <w:sz w:val="24"/>
          <w:szCs w:val="24"/>
        </w:rPr>
        <w:t>’</w:t>
      </w:r>
      <w:r w:rsidR="00B94CCB" w:rsidRPr="00432FF3">
        <w:rPr>
          <w:rFonts w:ascii="Arial" w:hAnsi="Arial" w:cs="Arial"/>
          <w:sz w:val="24"/>
          <w:szCs w:val="24"/>
        </w:rPr>
        <w:t xml:space="preserve"> </w:t>
      </w:r>
      <w:r w:rsidR="007203AD" w:rsidRPr="00432FF3">
        <w:rPr>
          <w:rFonts w:ascii="Arial" w:hAnsi="Arial" w:cs="Arial"/>
          <w:sz w:val="24"/>
          <w:szCs w:val="24"/>
        </w:rPr>
        <w:t>practitioners</w:t>
      </w:r>
      <w:r w:rsidR="00B94CCB" w:rsidRPr="00432FF3">
        <w:rPr>
          <w:rFonts w:ascii="Arial" w:hAnsi="Arial" w:cs="Arial"/>
          <w:sz w:val="24"/>
          <w:szCs w:val="24"/>
        </w:rPr>
        <w:t xml:space="preserve"> to watch, providing </w:t>
      </w:r>
      <w:r w:rsidR="006A1167" w:rsidRPr="00432FF3">
        <w:rPr>
          <w:rFonts w:ascii="Arial" w:hAnsi="Arial" w:cs="Arial"/>
          <w:sz w:val="24"/>
          <w:szCs w:val="24"/>
        </w:rPr>
        <w:t>practitioners</w:t>
      </w:r>
      <w:r w:rsidR="00B94CCB" w:rsidRPr="00432FF3">
        <w:rPr>
          <w:rFonts w:ascii="Arial" w:hAnsi="Arial" w:cs="Arial"/>
          <w:sz w:val="24"/>
          <w:szCs w:val="24"/>
        </w:rPr>
        <w:t xml:space="preserve"> with ideas of what progress looks like for these children.</w:t>
      </w:r>
      <w:r w:rsidR="006A1167" w:rsidRPr="00432FF3">
        <w:rPr>
          <w:rFonts w:ascii="Arial" w:hAnsi="Arial" w:cs="Arial"/>
          <w:sz w:val="24"/>
          <w:szCs w:val="24"/>
        </w:rPr>
        <w:t xml:space="preserve"> Exemplification video</w:t>
      </w:r>
      <w:r w:rsidR="00371ADF" w:rsidRPr="00432FF3">
        <w:rPr>
          <w:rFonts w:ascii="Arial" w:hAnsi="Arial" w:cs="Arial"/>
          <w:sz w:val="24"/>
          <w:szCs w:val="24"/>
        </w:rPr>
        <w:t xml:space="preserve">s </w:t>
      </w:r>
      <w:r w:rsidR="006A1167" w:rsidRPr="00432FF3">
        <w:rPr>
          <w:rFonts w:ascii="Arial" w:hAnsi="Arial" w:cs="Arial"/>
          <w:sz w:val="24"/>
          <w:szCs w:val="24"/>
        </w:rPr>
        <w:t xml:space="preserve">can be found here; </w:t>
      </w:r>
      <w:hyperlink r:id="rId8" w:anchor="exemplification-videos" w:history="1">
        <w:r w:rsidR="00371ADF" w:rsidRPr="00432FF3">
          <w:rPr>
            <w:rStyle w:val="Hyperlink"/>
            <w:rFonts w:ascii="Arial" w:hAnsi="Arial" w:cs="Arial"/>
            <w:sz w:val="24"/>
            <w:szCs w:val="24"/>
          </w:rPr>
          <w:t>https://hwb.gov.wales/curriculum-for-wales/routes-for-learning/#exemplification-videos</w:t>
        </w:r>
      </w:hyperlink>
      <w:r w:rsidR="00A2622E" w:rsidRPr="00432FF3">
        <w:rPr>
          <w:rFonts w:ascii="Arial" w:hAnsi="Arial" w:cs="Arial"/>
          <w:sz w:val="24"/>
          <w:szCs w:val="24"/>
        </w:rPr>
        <w:t xml:space="preserve">. </w:t>
      </w:r>
    </w:p>
    <w:p w14:paraId="296F60C7" w14:textId="37C33DB5" w:rsidR="00FD710A" w:rsidRPr="00432FF3" w:rsidRDefault="00FD710A" w:rsidP="00EA6E3A">
      <w:pPr>
        <w:rPr>
          <w:rFonts w:ascii="Arial" w:hAnsi="Arial" w:cs="Arial"/>
          <w:sz w:val="24"/>
          <w:szCs w:val="24"/>
        </w:rPr>
      </w:pPr>
      <w:r w:rsidRPr="00432FF3">
        <w:rPr>
          <w:rFonts w:ascii="Arial" w:hAnsi="Arial" w:cs="Arial"/>
          <w:sz w:val="24"/>
          <w:szCs w:val="24"/>
        </w:rPr>
        <w:t xml:space="preserve">The guidance aims to provoke ideas within </w:t>
      </w:r>
      <w:r w:rsidR="00A250D7" w:rsidRPr="00432FF3">
        <w:rPr>
          <w:rFonts w:ascii="Arial" w:hAnsi="Arial" w:cs="Arial"/>
          <w:sz w:val="24"/>
          <w:szCs w:val="24"/>
        </w:rPr>
        <w:t>practitioners</w:t>
      </w:r>
      <w:r w:rsidRPr="00432FF3">
        <w:rPr>
          <w:rFonts w:ascii="Arial" w:hAnsi="Arial" w:cs="Arial"/>
          <w:sz w:val="24"/>
          <w:szCs w:val="24"/>
        </w:rPr>
        <w:t xml:space="preserve"> on what they can do with children attending the setting and how they can best support and assess their development, which looks totally different in all children, even more so in comparison to mainstream children.</w:t>
      </w:r>
      <w:r w:rsidR="00A250D7" w:rsidRPr="00432FF3">
        <w:rPr>
          <w:rFonts w:ascii="Arial" w:hAnsi="Arial" w:cs="Arial"/>
          <w:sz w:val="24"/>
          <w:szCs w:val="24"/>
        </w:rPr>
        <w:t xml:space="preserve"> </w:t>
      </w:r>
    </w:p>
    <w:p w14:paraId="58232A89" w14:textId="608C61F6" w:rsidR="00A250D7" w:rsidRPr="00432FF3" w:rsidRDefault="003E4E57" w:rsidP="00EA6E3A">
      <w:pPr>
        <w:rPr>
          <w:rFonts w:ascii="Arial" w:hAnsi="Arial" w:cs="Arial"/>
          <w:sz w:val="24"/>
          <w:szCs w:val="24"/>
        </w:rPr>
      </w:pPr>
      <w:r w:rsidRPr="00432FF3">
        <w:rPr>
          <w:rFonts w:ascii="Arial" w:hAnsi="Arial" w:cs="Arial"/>
          <w:sz w:val="24"/>
          <w:szCs w:val="24"/>
        </w:rPr>
        <w:t>Another aim is</w:t>
      </w:r>
      <w:r w:rsidR="00A250D7" w:rsidRPr="00432FF3">
        <w:rPr>
          <w:rFonts w:ascii="Arial" w:hAnsi="Arial" w:cs="Arial"/>
          <w:sz w:val="24"/>
          <w:szCs w:val="24"/>
        </w:rPr>
        <w:t xml:space="preserve"> to relieve frustration and allow children not to be </w:t>
      </w:r>
      <w:r w:rsidR="008B49DB" w:rsidRPr="00432FF3">
        <w:rPr>
          <w:rFonts w:ascii="Arial" w:hAnsi="Arial" w:cs="Arial"/>
          <w:sz w:val="24"/>
          <w:szCs w:val="24"/>
        </w:rPr>
        <w:t>overexposed</w:t>
      </w:r>
      <w:r w:rsidR="00A250D7" w:rsidRPr="00432FF3">
        <w:rPr>
          <w:rFonts w:ascii="Arial" w:hAnsi="Arial" w:cs="Arial"/>
          <w:sz w:val="24"/>
          <w:szCs w:val="24"/>
        </w:rPr>
        <w:t xml:space="preserve"> to stimuli, causing sensory overload, but to allow them to slowly make progress at their own pace</w:t>
      </w:r>
      <w:r w:rsidR="008B49DB" w:rsidRPr="00432FF3">
        <w:rPr>
          <w:rFonts w:ascii="Arial" w:hAnsi="Arial" w:cs="Arial"/>
          <w:sz w:val="24"/>
          <w:szCs w:val="24"/>
        </w:rPr>
        <w:t xml:space="preserve">. If this guidance was not in place a practitioner may not realise that a child </w:t>
      </w:r>
      <w:r w:rsidR="005A2932" w:rsidRPr="00432FF3">
        <w:rPr>
          <w:rFonts w:ascii="Arial" w:hAnsi="Arial" w:cs="Arial"/>
          <w:sz w:val="24"/>
          <w:szCs w:val="24"/>
        </w:rPr>
        <w:t>is ready to move along to the next step in the road map, as they do</w:t>
      </w:r>
      <w:r w:rsidR="005E49D7">
        <w:rPr>
          <w:rFonts w:ascii="Arial" w:hAnsi="Arial" w:cs="Arial"/>
          <w:sz w:val="24"/>
          <w:szCs w:val="24"/>
        </w:rPr>
        <w:t xml:space="preserve"> </w:t>
      </w:r>
      <w:r w:rsidR="005A2932" w:rsidRPr="00432FF3">
        <w:rPr>
          <w:rFonts w:ascii="Arial" w:hAnsi="Arial" w:cs="Arial"/>
          <w:sz w:val="24"/>
          <w:szCs w:val="24"/>
        </w:rPr>
        <w:t>n</w:t>
      </w:r>
      <w:r w:rsidR="005E49D7">
        <w:rPr>
          <w:rFonts w:ascii="Arial" w:hAnsi="Arial" w:cs="Arial"/>
          <w:sz w:val="24"/>
          <w:szCs w:val="24"/>
        </w:rPr>
        <w:t>o</w:t>
      </w:r>
      <w:r w:rsidR="005A2932" w:rsidRPr="00432FF3">
        <w:rPr>
          <w:rFonts w:ascii="Arial" w:hAnsi="Arial" w:cs="Arial"/>
          <w:sz w:val="24"/>
          <w:szCs w:val="24"/>
        </w:rPr>
        <w:t>t recognise</w:t>
      </w:r>
      <w:r w:rsidR="00E94441" w:rsidRPr="00432FF3">
        <w:rPr>
          <w:rFonts w:ascii="Arial" w:hAnsi="Arial" w:cs="Arial"/>
          <w:sz w:val="24"/>
          <w:szCs w:val="24"/>
        </w:rPr>
        <w:t xml:space="preserve"> a </w:t>
      </w:r>
      <w:r w:rsidR="005A2932" w:rsidRPr="00432FF3">
        <w:rPr>
          <w:rFonts w:ascii="Arial" w:hAnsi="Arial" w:cs="Arial"/>
          <w:sz w:val="24"/>
          <w:szCs w:val="24"/>
        </w:rPr>
        <w:t>response</w:t>
      </w:r>
      <w:r w:rsidR="00E94441" w:rsidRPr="00432FF3">
        <w:rPr>
          <w:rFonts w:ascii="Arial" w:hAnsi="Arial" w:cs="Arial"/>
          <w:sz w:val="24"/>
          <w:szCs w:val="24"/>
        </w:rPr>
        <w:t>, of course it is noted that not all children will respond the same way to the same things</w:t>
      </w:r>
      <w:r w:rsidR="00FA003B" w:rsidRPr="00432FF3">
        <w:rPr>
          <w:rFonts w:ascii="Arial" w:hAnsi="Arial" w:cs="Arial"/>
          <w:sz w:val="24"/>
          <w:szCs w:val="24"/>
        </w:rPr>
        <w:t xml:space="preserve"> (Welsh Government., 2020)</w:t>
      </w:r>
      <w:r w:rsidR="00176EC0" w:rsidRPr="00432FF3">
        <w:rPr>
          <w:rFonts w:ascii="Arial" w:hAnsi="Arial" w:cs="Arial"/>
          <w:sz w:val="24"/>
          <w:szCs w:val="24"/>
        </w:rPr>
        <w:t xml:space="preserve">. </w:t>
      </w:r>
      <w:r w:rsidR="00E94441" w:rsidRPr="00432FF3">
        <w:rPr>
          <w:rFonts w:ascii="Arial" w:hAnsi="Arial" w:cs="Arial"/>
          <w:sz w:val="24"/>
          <w:szCs w:val="24"/>
        </w:rPr>
        <w:t>Accordingly, this emphasises the unique child.</w:t>
      </w:r>
    </w:p>
    <w:p w14:paraId="55C880E5" w14:textId="32E84C78" w:rsidR="0066177C" w:rsidRPr="00432FF3" w:rsidRDefault="0066177C" w:rsidP="00EA6E3A">
      <w:pPr>
        <w:rPr>
          <w:rFonts w:ascii="Arial" w:hAnsi="Arial" w:cs="Arial"/>
          <w:sz w:val="24"/>
          <w:szCs w:val="24"/>
        </w:rPr>
      </w:pPr>
      <w:r w:rsidRPr="00432FF3">
        <w:rPr>
          <w:rFonts w:ascii="Arial" w:hAnsi="Arial" w:cs="Arial"/>
          <w:sz w:val="24"/>
          <w:szCs w:val="24"/>
        </w:rPr>
        <w:t xml:space="preserve">According to </w:t>
      </w:r>
      <w:r w:rsidR="00C214A8" w:rsidRPr="00432FF3">
        <w:rPr>
          <w:rFonts w:ascii="Arial" w:hAnsi="Arial" w:cs="Arial"/>
          <w:sz w:val="24"/>
          <w:szCs w:val="24"/>
        </w:rPr>
        <w:t xml:space="preserve">Aubrey, K. and Riley, A., </w:t>
      </w:r>
      <w:r w:rsidR="00C214A8" w:rsidRPr="00432FF3">
        <w:rPr>
          <w:rFonts w:ascii="Arial" w:hAnsi="Arial" w:cs="Arial"/>
          <w:sz w:val="24"/>
          <w:szCs w:val="24"/>
        </w:rPr>
        <w:t>(</w:t>
      </w:r>
      <w:r w:rsidR="00C214A8" w:rsidRPr="00432FF3">
        <w:rPr>
          <w:rFonts w:ascii="Arial" w:hAnsi="Arial" w:cs="Arial"/>
          <w:sz w:val="24"/>
          <w:szCs w:val="24"/>
        </w:rPr>
        <w:t>2019)</w:t>
      </w:r>
      <w:r w:rsidR="00C214A8" w:rsidRPr="00432FF3">
        <w:rPr>
          <w:rFonts w:ascii="Arial" w:hAnsi="Arial" w:cs="Arial"/>
          <w:sz w:val="24"/>
          <w:szCs w:val="24"/>
        </w:rPr>
        <w:t xml:space="preserve"> </w:t>
      </w:r>
      <w:r w:rsidRPr="00432FF3">
        <w:rPr>
          <w:rFonts w:ascii="Arial" w:hAnsi="Arial" w:cs="Arial"/>
          <w:sz w:val="24"/>
          <w:szCs w:val="24"/>
        </w:rPr>
        <w:t>Montessori was able to ‘tap in’ to the children that were deemed uneducable and were in asylums. She discovered that if you cater to their individual needs, understanding that they were all very different, you could adapt their environment and teach them in ways that you wouldn’t ordinarily teach ‘normal children’. They became educable, and some of them would even begin to read, write and complete numeracy work.</w:t>
      </w:r>
      <w:r w:rsidR="008B0ABB" w:rsidRPr="00432FF3">
        <w:rPr>
          <w:rFonts w:ascii="Arial" w:hAnsi="Arial" w:cs="Arial"/>
          <w:sz w:val="24"/>
          <w:szCs w:val="24"/>
        </w:rPr>
        <w:t xml:space="preserve"> </w:t>
      </w:r>
      <w:r w:rsidR="00194964" w:rsidRPr="00432FF3">
        <w:rPr>
          <w:rFonts w:ascii="Arial" w:hAnsi="Arial" w:cs="Arial"/>
          <w:sz w:val="24"/>
          <w:szCs w:val="24"/>
        </w:rPr>
        <w:t>Of course,</w:t>
      </w:r>
      <w:r w:rsidR="008B0ABB" w:rsidRPr="00432FF3">
        <w:rPr>
          <w:rFonts w:ascii="Arial" w:hAnsi="Arial" w:cs="Arial"/>
          <w:sz w:val="24"/>
          <w:szCs w:val="24"/>
        </w:rPr>
        <w:t xml:space="preserve"> we have come a long way since then, but it is a prime example of the unique child and where adapting a new curriculum is the best way to support these children, we just need to do it!</w:t>
      </w:r>
      <w:r w:rsidR="003E4E57" w:rsidRPr="00432FF3">
        <w:rPr>
          <w:rFonts w:ascii="Arial" w:hAnsi="Arial" w:cs="Arial"/>
          <w:sz w:val="24"/>
          <w:szCs w:val="24"/>
        </w:rPr>
        <w:t xml:space="preserve"> </w:t>
      </w:r>
      <w:r w:rsidR="003E4E57" w:rsidRPr="00432FF3">
        <w:rPr>
          <w:rFonts w:ascii="Arial" w:hAnsi="Arial" w:cs="Arial"/>
          <w:sz w:val="24"/>
          <w:szCs w:val="24"/>
        </w:rPr>
        <w:tab/>
        <w:t>This reflects the routes for learning.</w:t>
      </w:r>
    </w:p>
    <w:p w14:paraId="79D4D8D8" w14:textId="7959E6C6" w:rsidR="00B328B0" w:rsidRPr="00432FF3" w:rsidRDefault="003E4E57" w:rsidP="00EA6E3A">
      <w:pPr>
        <w:rPr>
          <w:rFonts w:ascii="Arial" w:hAnsi="Arial" w:cs="Arial"/>
          <w:sz w:val="24"/>
          <w:szCs w:val="24"/>
        </w:rPr>
      </w:pPr>
      <w:r w:rsidRPr="00432FF3">
        <w:rPr>
          <w:rFonts w:ascii="Arial" w:hAnsi="Arial" w:cs="Arial"/>
          <w:sz w:val="24"/>
          <w:szCs w:val="24"/>
        </w:rPr>
        <w:t xml:space="preserve">However, </w:t>
      </w:r>
      <w:r w:rsidR="00B328B0" w:rsidRPr="00432FF3">
        <w:rPr>
          <w:rFonts w:ascii="Arial" w:hAnsi="Arial" w:cs="Arial"/>
          <w:sz w:val="24"/>
          <w:szCs w:val="24"/>
        </w:rPr>
        <w:t xml:space="preserve">It must be remembered </w:t>
      </w:r>
      <w:r w:rsidRPr="00432FF3">
        <w:rPr>
          <w:rFonts w:ascii="Arial" w:hAnsi="Arial" w:cs="Arial"/>
          <w:sz w:val="24"/>
          <w:szCs w:val="24"/>
        </w:rPr>
        <w:t>that it</w:t>
      </w:r>
      <w:r w:rsidR="00B328B0" w:rsidRPr="00432FF3">
        <w:rPr>
          <w:rFonts w:ascii="Arial" w:hAnsi="Arial" w:cs="Arial"/>
          <w:sz w:val="24"/>
          <w:szCs w:val="24"/>
        </w:rPr>
        <w:t xml:space="preserve"> is not its own </w:t>
      </w:r>
      <w:r w:rsidR="005A3277" w:rsidRPr="00432FF3">
        <w:rPr>
          <w:rFonts w:ascii="Arial" w:hAnsi="Arial" w:cs="Arial"/>
          <w:sz w:val="24"/>
          <w:szCs w:val="24"/>
        </w:rPr>
        <w:t>curriculum,</w:t>
      </w:r>
      <w:r w:rsidR="00B328B0" w:rsidRPr="00432FF3">
        <w:rPr>
          <w:rFonts w:ascii="Arial" w:hAnsi="Arial" w:cs="Arial"/>
          <w:sz w:val="24"/>
          <w:szCs w:val="24"/>
        </w:rPr>
        <w:t xml:space="preserve"> and is only used within the special schools. This still leaves all other ALN children, using the </w:t>
      </w:r>
      <w:r w:rsidR="005A3277" w:rsidRPr="00432FF3">
        <w:rPr>
          <w:rFonts w:ascii="Arial" w:hAnsi="Arial" w:cs="Arial"/>
          <w:sz w:val="24"/>
          <w:szCs w:val="24"/>
        </w:rPr>
        <w:t>general Curriculum for Wales, and as much as it aims to cater to the needs of the individual child</w:t>
      </w:r>
      <w:r w:rsidR="002B7A62" w:rsidRPr="00432FF3">
        <w:rPr>
          <w:rFonts w:ascii="Arial" w:hAnsi="Arial" w:cs="Arial"/>
          <w:sz w:val="24"/>
          <w:szCs w:val="24"/>
        </w:rPr>
        <w:t>,</w:t>
      </w:r>
      <w:r w:rsidR="005A3277" w:rsidRPr="00432FF3">
        <w:rPr>
          <w:rFonts w:ascii="Arial" w:hAnsi="Arial" w:cs="Arial"/>
          <w:sz w:val="24"/>
          <w:szCs w:val="24"/>
        </w:rPr>
        <w:t xml:space="preserve"> it is</w:t>
      </w:r>
      <w:r w:rsidR="005E49D7">
        <w:rPr>
          <w:rFonts w:ascii="Arial" w:hAnsi="Arial" w:cs="Arial"/>
          <w:sz w:val="24"/>
          <w:szCs w:val="24"/>
        </w:rPr>
        <w:t xml:space="preserve"> </w:t>
      </w:r>
      <w:r w:rsidR="005A3277" w:rsidRPr="00432FF3">
        <w:rPr>
          <w:rFonts w:ascii="Arial" w:hAnsi="Arial" w:cs="Arial"/>
          <w:sz w:val="24"/>
          <w:szCs w:val="24"/>
        </w:rPr>
        <w:t>n</w:t>
      </w:r>
      <w:r w:rsidR="005E49D7">
        <w:rPr>
          <w:rFonts w:ascii="Arial" w:hAnsi="Arial" w:cs="Arial"/>
          <w:sz w:val="24"/>
          <w:szCs w:val="24"/>
        </w:rPr>
        <w:t>o</w:t>
      </w:r>
      <w:r w:rsidR="005A3277" w:rsidRPr="00432FF3">
        <w:rPr>
          <w:rFonts w:ascii="Arial" w:hAnsi="Arial" w:cs="Arial"/>
          <w:sz w:val="24"/>
          <w:szCs w:val="24"/>
        </w:rPr>
        <w:t>t always suitable for children that are non-verbal, or that have very little understanding</w:t>
      </w:r>
      <w:r w:rsidR="004F02B1" w:rsidRPr="00432FF3">
        <w:rPr>
          <w:rFonts w:ascii="Arial" w:hAnsi="Arial" w:cs="Arial"/>
          <w:sz w:val="24"/>
          <w:szCs w:val="24"/>
        </w:rPr>
        <w:t xml:space="preserve">, as they may not be able to reach </w:t>
      </w:r>
      <w:r w:rsidRPr="00432FF3">
        <w:rPr>
          <w:rFonts w:ascii="Arial" w:hAnsi="Arial" w:cs="Arial"/>
          <w:sz w:val="24"/>
          <w:szCs w:val="24"/>
        </w:rPr>
        <w:t>all</w:t>
      </w:r>
      <w:r w:rsidR="004F02B1" w:rsidRPr="00432FF3">
        <w:rPr>
          <w:rFonts w:ascii="Arial" w:hAnsi="Arial" w:cs="Arial"/>
          <w:sz w:val="24"/>
          <w:szCs w:val="24"/>
        </w:rPr>
        <w:t xml:space="preserve"> of progression step 1</w:t>
      </w:r>
      <w:r w:rsidR="0008001D" w:rsidRPr="00432FF3">
        <w:rPr>
          <w:rFonts w:ascii="Arial" w:hAnsi="Arial" w:cs="Arial"/>
          <w:sz w:val="24"/>
          <w:szCs w:val="24"/>
        </w:rPr>
        <w:t xml:space="preserve"> of the curriculum</w:t>
      </w:r>
      <w:r w:rsidR="004F02B1" w:rsidRPr="00432FF3">
        <w:rPr>
          <w:rFonts w:ascii="Arial" w:hAnsi="Arial" w:cs="Arial"/>
          <w:sz w:val="24"/>
          <w:szCs w:val="24"/>
        </w:rPr>
        <w:t>.</w:t>
      </w:r>
      <w:r w:rsidR="002B7A62" w:rsidRPr="00432FF3">
        <w:rPr>
          <w:rFonts w:ascii="Arial" w:hAnsi="Arial" w:cs="Arial"/>
          <w:sz w:val="24"/>
          <w:szCs w:val="24"/>
        </w:rPr>
        <w:t xml:space="preserve"> If a school designs a suitable curriculum for their children, it is suggested by Conn, C. and Hutt, M., (2020), that in most cases it cannot be suitable for both mainstream and STF children</w:t>
      </w:r>
      <w:r w:rsidR="008D6B4C" w:rsidRPr="00432FF3">
        <w:rPr>
          <w:rFonts w:ascii="Arial" w:hAnsi="Arial" w:cs="Arial"/>
          <w:sz w:val="24"/>
          <w:szCs w:val="24"/>
        </w:rPr>
        <w:t xml:space="preserve">, as they </w:t>
      </w:r>
      <w:r w:rsidR="00D85E51" w:rsidRPr="00432FF3">
        <w:rPr>
          <w:rFonts w:ascii="Arial" w:hAnsi="Arial" w:cs="Arial"/>
          <w:sz w:val="24"/>
          <w:szCs w:val="24"/>
        </w:rPr>
        <w:t>can differ hugely</w:t>
      </w:r>
      <w:r w:rsidR="001C0D10" w:rsidRPr="00432FF3">
        <w:rPr>
          <w:rFonts w:ascii="Arial" w:hAnsi="Arial" w:cs="Arial"/>
          <w:sz w:val="24"/>
          <w:szCs w:val="24"/>
        </w:rPr>
        <w:t xml:space="preserve">. </w:t>
      </w:r>
    </w:p>
    <w:p w14:paraId="26BEBDA2" w14:textId="17A32B7D" w:rsidR="00201307" w:rsidRPr="00432FF3" w:rsidRDefault="00D85E51" w:rsidP="00EA6E3A">
      <w:pPr>
        <w:rPr>
          <w:rFonts w:ascii="Arial" w:hAnsi="Arial" w:cs="Arial"/>
          <w:color w:val="FF0000"/>
          <w:sz w:val="24"/>
          <w:szCs w:val="24"/>
        </w:rPr>
      </w:pPr>
      <w:r w:rsidRPr="00432FF3">
        <w:rPr>
          <w:rFonts w:ascii="Arial" w:hAnsi="Arial" w:cs="Arial"/>
          <w:sz w:val="24"/>
          <w:szCs w:val="24"/>
        </w:rPr>
        <w:t>P</w:t>
      </w:r>
      <w:r w:rsidR="001C0D10" w:rsidRPr="00432FF3">
        <w:rPr>
          <w:rFonts w:ascii="Arial" w:hAnsi="Arial" w:cs="Arial"/>
          <w:sz w:val="24"/>
          <w:szCs w:val="24"/>
        </w:rPr>
        <w:t>rogression step 1, within the maths and numeracy Area of Learning Experience</w:t>
      </w:r>
      <w:r w:rsidR="00C66272" w:rsidRPr="00432FF3">
        <w:rPr>
          <w:rFonts w:ascii="Arial" w:hAnsi="Arial" w:cs="Arial"/>
          <w:sz w:val="24"/>
          <w:szCs w:val="24"/>
        </w:rPr>
        <w:t xml:space="preserve"> from the Curriculum for Wales is to recognise and order number 1-3</w:t>
      </w:r>
      <w:r w:rsidR="006945DA" w:rsidRPr="00432FF3">
        <w:rPr>
          <w:rFonts w:ascii="Arial" w:hAnsi="Arial" w:cs="Arial"/>
          <w:sz w:val="24"/>
          <w:szCs w:val="24"/>
        </w:rPr>
        <w:t>1</w:t>
      </w:r>
      <w:r w:rsidR="00B27C8D" w:rsidRPr="00432FF3">
        <w:rPr>
          <w:rFonts w:ascii="Arial" w:hAnsi="Arial" w:cs="Arial"/>
          <w:sz w:val="24"/>
          <w:szCs w:val="24"/>
        </w:rPr>
        <w:t xml:space="preserve"> (</w:t>
      </w:r>
      <w:r w:rsidR="00B27C8D" w:rsidRPr="00432FF3">
        <w:rPr>
          <w:rFonts w:ascii="Arial" w:hAnsi="Arial" w:cs="Arial"/>
          <w:sz w:val="24"/>
          <w:szCs w:val="24"/>
        </w:rPr>
        <w:t>Welsh Government 2018)</w:t>
      </w:r>
      <w:r w:rsidR="00B27C8D" w:rsidRPr="00432FF3">
        <w:rPr>
          <w:rFonts w:ascii="Arial" w:hAnsi="Arial" w:cs="Arial"/>
          <w:sz w:val="24"/>
          <w:szCs w:val="24"/>
        </w:rPr>
        <w:t>.</w:t>
      </w:r>
      <w:r w:rsidR="00B27C8D" w:rsidRPr="00432FF3">
        <w:rPr>
          <w:rFonts w:ascii="Arial" w:hAnsi="Arial" w:cs="Arial"/>
          <w:sz w:val="24"/>
          <w:szCs w:val="24"/>
        </w:rPr>
        <w:t xml:space="preserve"> </w:t>
      </w:r>
      <w:r w:rsidR="0030539A" w:rsidRPr="00432FF3">
        <w:rPr>
          <w:rFonts w:ascii="Arial" w:hAnsi="Arial" w:cs="Arial"/>
          <w:sz w:val="24"/>
          <w:szCs w:val="24"/>
        </w:rPr>
        <w:t>Some children within an STF may get to year 6 without being able to do this, whereas others will be competent by reception, of course the spectrum of abilities is going to be huge</w:t>
      </w:r>
      <w:r w:rsidR="00476037" w:rsidRPr="00432FF3">
        <w:rPr>
          <w:rFonts w:ascii="Arial" w:hAnsi="Arial" w:cs="Arial"/>
          <w:sz w:val="24"/>
          <w:szCs w:val="24"/>
        </w:rPr>
        <w:t>, regardless of ALN</w:t>
      </w:r>
      <w:r w:rsidRPr="00432FF3">
        <w:rPr>
          <w:rFonts w:ascii="Arial" w:hAnsi="Arial" w:cs="Arial"/>
          <w:sz w:val="24"/>
          <w:szCs w:val="24"/>
        </w:rPr>
        <w:t>.</w:t>
      </w:r>
      <w:r w:rsidR="00476037" w:rsidRPr="00432FF3">
        <w:rPr>
          <w:rFonts w:ascii="Arial" w:hAnsi="Arial" w:cs="Arial"/>
          <w:sz w:val="24"/>
          <w:szCs w:val="24"/>
        </w:rPr>
        <w:t xml:space="preserve"> </w:t>
      </w:r>
      <w:r w:rsidRPr="00432FF3">
        <w:rPr>
          <w:rFonts w:ascii="Arial" w:hAnsi="Arial" w:cs="Arial"/>
          <w:sz w:val="24"/>
          <w:szCs w:val="24"/>
        </w:rPr>
        <w:t>Moreover, w</w:t>
      </w:r>
      <w:r w:rsidR="00476037" w:rsidRPr="00432FF3">
        <w:rPr>
          <w:rFonts w:ascii="Arial" w:hAnsi="Arial" w:cs="Arial"/>
          <w:sz w:val="24"/>
          <w:szCs w:val="24"/>
        </w:rPr>
        <w:t xml:space="preserve">hat is important to children in STF units will differ from those in a mainstream, as their end goals within life, may not be to get a job, but to simply live semi independently, or to be able to eat new foods, therefore, </w:t>
      </w:r>
      <w:r w:rsidRPr="00432FF3">
        <w:rPr>
          <w:rFonts w:ascii="Arial" w:hAnsi="Arial" w:cs="Arial"/>
          <w:sz w:val="24"/>
          <w:szCs w:val="24"/>
        </w:rPr>
        <w:t>there is little evidence to elements of progression steps.</w:t>
      </w:r>
      <w:r w:rsidR="00DB0B10" w:rsidRPr="00432FF3">
        <w:rPr>
          <w:rFonts w:ascii="Arial" w:hAnsi="Arial" w:cs="Arial"/>
          <w:sz w:val="24"/>
          <w:szCs w:val="24"/>
        </w:rPr>
        <w:t xml:space="preserve"> </w:t>
      </w:r>
    </w:p>
    <w:p w14:paraId="2A5709CB" w14:textId="38B113D0" w:rsidR="00247960" w:rsidRPr="00432FF3" w:rsidRDefault="00440162" w:rsidP="00EA6E3A">
      <w:pPr>
        <w:rPr>
          <w:rFonts w:ascii="Arial" w:hAnsi="Arial" w:cs="Arial"/>
          <w:sz w:val="24"/>
          <w:szCs w:val="24"/>
        </w:rPr>
      </w:pPr>
      <w:r w:rsidRPr="00432FF3">
        <w:rPr>
          <w:rFonts w:ascii="Arial" w:hAnsi="Arial" w:cs="Arial"/>
          <w:sz w:val="24"/>
          <w:szCs w:val="24"/>
        </w:rPr>
        <w:t xml:space="preserve">All children within Wales that have an ALN, do have an IDP, a result of the ALN reform, and is a package of information about the child, </w:t>
      </w:r>
      <w:r w:rsidR="00D85E51" w:rsidRPr="00432FF3">
        <w:rPr>
          <w:rFonts w:ascii="Arial" w:hAnsi="Arial" w:cs="Arial"/>
          <w:sz w:val="24"/>
          <w:szCs w:val="24"/>
        </w:rPr>
        <w:t>needs</w:t>
      </w:r>
      <w:r w:rsidRPr="00432FF3">
        <w:rPr>
          <w:rFonts w:ascii="Arial" w:hAnsi="Arial" w:cs="Arial"/>
          <w:sz w:val="24"/>
          <w:szCs w:val="24"/>
        </w:rPr>
        <w:t>, support they need and the ideal outcome achievements.</w:t>
      </w:r>
      <w:r w:rsidR="00F3731E" w:rsidRPr="00432FF3">
        <w:rPr>
          <w:rFonts w:ascii="Arial" w:hAnsi="Arial" w:cs="Arial"/>
          <w:sz w:val="24"/>
          <w:szCs w:val="24"/>
        </w:rPr>
        <w:t xml:space="preserve"> It is expected for all schools to support these plans, keep them up to date and work through targets with the children</w:t>
      </w:r>
      <w:r w:rsidR="00A9115A" w:rsidRPr="00432FF3">
        <w:rPr>
          <w:rFonts w:ascii="Arial" w:hAnsi="Arial" w:cs="Arial"/>
          <w:sz w:val="24"/>
          <w:szCs w:val="24"/>
        </w:rPr>
        <w:t xml:space="preserve">. </w:t>
      </w:r>
      <w:r w:rsidR="006964A6" w:rsidRPr="00432FF3">
        <w:rPr>
          <w:rFonts w:ascii="Arial" w:hAnsi="Arial" w:cs="Arial"/>
          <w:sz w:val="24"/>
          <w:szCs w:val="24"/>
        </w:rPr>
        <w:t>However, sometimes the outcomes are personal or social skills, which do</w:t>
      </w:r>
      <w:r w:rsidR="005E49D7">
        <w:rPr>
          <w:rFonts w:ascii="Arial" w:hAnsi="Arial" w:cs="Arial"/>
          <w:sz w:val="24"/>
          <w:szCs w:val="24"/>
        </w:rPr>
        <w:t xml:space="preserve"> </w:t>
      </w:r>
      <w:r w:rsidR="006964A6" w:rsidRPr="00432FF3">
        <w:rPr>
          <w:rFonts w:ascii="Arial" w:hAnsi="Arial" w:cs="Arial"/>
          <w:sz w:val="24"/>
          <w:szCs w:val="24"/>
        </w:rPr>
        <w:t>n</w:t>
      </w:r>
      <w:r w:rsidR="005E49D7">
        <w:rPr>
          <w:rFonts w:ascii="Arial" w:hAnsi="Arial" w:cs="Arial"/>
          <w:sz w:val="24"/>
          <w:szCs w:val="24"/>
        </w:rPr>
        <w:t>o</w:t>
      </w:r>
      <w:r w:rsidR="006964A6" w:rsidRPr="00432FF3">
        <w:rPr>
          <w:rFonts w:ascii="Arial" w:hAnsi="Arial" w:cs="Arial"/>
          <w:sz w:val="24"/>
          <w:szCs w:val="24"/>
        </w:rPr>
        <w:t xml:space="preserve">t have a place within </w:t>
      </w:r>
      <w:r w:rsidR="00D85E51" w:rsidRPr="00432FF3">
        <w:rPr>
          <w:rFonts w:ascii="Arial" w:hAnsi="Arial" w:cs="Arial"/>
          <w:sz w:val="24"/>
          <w:szCs w:val="24"/>
        </w:rPr>
        <w:t>progression steps.</w:t>
      </w:r>
      <w:r w:rsidR="006964A6" w:rsidRPr="00432FF3">
        <w:rPr>
          <w:rFonts w:ascii="Arial" w:hAnsi="Arial" w:cs="Arial"/>
          <w:sz w:val="24"/>
          <w:szCs w:val="24"/>
        </w:rPr>
        <w:t xml:space="preserve"> </w:t>
      </w:r>
      <w:r w:rsidR="00D85E51" w:rsidRPr="00432FF3">
        <w:rPr>
          <w:rFonts w:ascii="Arial" w:hAnsi="Arial" w:cs="Arial"/>
          <w:sz w:val="24"/>
          <w:szCs w:val="24"/>
        </w:rPr>
        <w:t>I</w:t>
      </w:r>
      <w:r w:rsidR="006964A6" w:rsidRPr="00432FF3">
        <w:rPr>
          <w:rFonts w:ascii="Arial" w:hAnsi="Arial" w:cs="Arial"/>
          <w:sz w:val="24"/>
          <w:szCs w:val="24"/>
        </w:rPr>
        <w:t>f these children were to work alongside another curriculum, these skills may develop faster, or be enhanced, not in any means to segregate them from peers, but to make different progress that other children may not need support with, such as social skil</w:t>
      </w:r>
      <w:r w:rsidR="004C126A" w:rsidRPr="00432FF3">
        <w:rPr>
          <w:rFonts w:ascii="Arial" w:hAnsi="Arial" w:cs="Arial"/>
          <w:sz w:val="24"/>
          <w:szCs w:val="24"/>
        </w:rPr>
        <w:t xml:space="preserve">ls Snap Cymru., </w:t>
      </w:r>
      <w:r w:rsidR="004C126A" w:rsidRPr="00432FF3">
        <w:rPr>
          <w:rFonts w:ascii="Arial" w:hAnsi="Arial" w:cs="Arial"/>
          <w:sz w:val="24"/>
          <w:szCs w:val="24"/>
        </w:rPr>
        <w:t>(2022)</w:t>
      </w:r>
      <w:r w:rsidR="004C126A" w:rsidRPr="00432FF3">
        <w:rPr>
          <w:rFonts w:ascii="Arial" w:hAnsi="Arial" w:cs="Arial"/>
          <w:sz w:val="24"/>
          <w:szCs w:val="24"/>
        </w:rPr>
        <w:t>.</w:t>
      </w:r>
    </w:p>
    <w:p w14:paraId="6E80BA67" w14:textId="2C46A3FA" w:rsidR="00465787" w:rsidRPr="00432FF3" w:rsidRDefault="00A824FD" w:rsidP="00141740">
      <w:pPr>
        <w:rPr>
          <w:rFonts w:ascii="Arial" w:hAnsi="Arial" w:cs="Arial"/>
          <w:sz w:val="24"/>
          <w:szCs w:val="24"/>
        </w:rPr>
      </w:pPr>
      <w:r w:rsidRPr="00432FF3">
        <w:rPr>
          <w:rFonts w:ascii="Arial" w:hAnsi="Arial" w:cs="Arial"/>
          <w:sz w:val="24"/>
          <w:szCs w:val="24"/>
        </w:rPr>
        <w:t xml:space="preserve">In no means am I saying we should not allow these children to travel through the new </w:t>
      </w:r>
      <w:r w:rsidR="004C1544" w:rsidRPr="00432FF3">
        <w:rPr>
          <w:rFonts w:ascii="Arial" w:hAnsi="Arial" w:cs="Arial"/>
          <w:sz w:val="24"/>
          <w:szCs w:val="24"/>
        </w:rPr>
        <w:t>curriculum</w:t>
      </w:r>
      <w:r w:rsidRPr="00432FF3">
        <w:rPr>
          <w:rFonts w:ascii="Arial" w:hAnsi="Arial" w:cs="Arial"/>
          <w:sz w:val="24"/>
          <w:szCs w:val="24"/>
        </w:rPr>
        <w:t xml:space="preserve"> and move through the progression steps, but it would be helpful if there was an alternative for children that may not be able to access this</w:t>
      </w:r>
      <w:r w:rsidR="00D85E51" w:rsidRPr="00432FF3">
        <w:rPr>
          <w:rFonts w:ascii="Arial" w:hAnsi="Arial" w:cs="Arial"/>
          <w:sz w:val="24"/>
          <w:szCs w:val="24"/>
        </w:rPr>
        <w:t xml:space="preserve">. </w:t>
      </w:r>
    </w:p>
    <w:p w14:paraId="146FA37C" w14:textId="5DA87C09" w:rsidR="004C1544" w:rsidRPr="00432FF3" w:rsidRDefault="004C1544" w:rsidP="00141740">
      <w:pPr>
        <w:rPr>
          <w:rFonts w:ascii="Arial" w:hAnsi="Arial" w:cs="Arial"/>
          <w:color w:val="FF0000"/>
          <w:sz w:val="24"/>
          <w:szCs w:val="24"/>
        </w:rPr>
      </w:pPr>
      <w:r w:rsidRPr="00432FF3">
        <w:rPr>
          <w:rFonts w:ascii="Arial" w:hAnsi="Arial" w:cs="Arial"/>
          <w:sz w:val="24"/>
          <w:szCs w:val="24"/>
        </w:rPr>
        <w:t>Some children will be able to join in with mainstream integration, have work adapted slightly to suit them, as they are capable academically of being independently included</w:t>
      </w:r>
      <w:r w:rsidR="00247960" w:rsidRPr="00432FF3">
        <w:rPr>
          <w:rFonts w:ascii="Arial" w:hAnsi="Arial" w:cs="Arial"/>
          <w:sz w:val="24"/>
          <w:szCs w:val="24"/>
        </w:rPr>
        <w:t>, which is fantastic</w:t>
      </w:r>
      <w:r w:rsidR="00C04EC8" w:rsidRPr="00432FF3">
        <w:rPr>
          <w:rFonts w:ascii="Arial" w:hAnsi="Arial" w:cs="Arial"/>
          <w:sz w:val="24"/>
          <w:szCs w:val="24"/>
        </w:rPr>
        <w:t>. However, for those children that are not ready for this step, we need an alternative</w:t>
      </w:r>
      <w:r w:rsidR="00247960" w:rsidRPr="00432FF3">
        <w:rPr>
          <w:rFonts w:ascii="Arial" w:hAnsi="Arial" w:cs="Arial"/>
          <w:sz w:val="24"/>
          <w:szCs w:val="24"/>
        </w:rPr>
        <w:t>. One</w:t>
      </w:r>
      <w:r w:rsidR="00C04EC8" w:rsidRPr="00432FF3">
        <w:rPr>
          <w:rFonts w:ascii="Arial" w:hAnsi="Arial" w:cs="Arial"/>
          <w:sz w:val="24"/>
          <w:szCs w:val="24"/>
        </w:rPr>
        <w:t xml:space="preserve"> that is sensory based, fun and more suitable for them, </w:t>
      </w:r>
      <w:r w:rsidR="00247960" w:rsidRPr="00432FF3">
        <w:rPr>
          <w:rFonts w:ascii="Arial" w:hAnsi="Arial" w:cs="Arial"/>
          <w:sz w:val="24"/>
          <w:szCs w:val="24"/>
        </w:rPr>
        <w:t xml:space="preserve">allowing them </w:t>
      </w:r>
      <w:r w:rsidR="00C04EC8" w:rsidRPr="00432FF3">
        <w:rPr>
          <w:rFonts w:ascii="Arial" w:hAnsi="Arial" w:cs="Arial"/>
          <w:sz w:val="24"/>
          <w:szCs w:val="24"/>
        </w:rPr>
        <w:t xml:space="preserve">to make their own progress, as inclusion within the curriculum is more than simply ‘just include them’ it is about providing </w:t>
      </w:r>
      <w:r w:rsidR="00B910A6" w:rsidRPr="00432FF3">
        <w:rPr>
          <w:rFonts w:ascii="Arial" w:hAnsi="Arial" w:cs="Arial"/>
          <w:sz w:val="24"/>
          <w:szCs w:val="24"/>
        </w:rPr>
        <w:t xml:space="preserve">accessible, </w:t>
      </w:r>
      <w:r w:rsidR="00C04EC8" w:rsidRPr="00432FF3">
        <w:rPr>
          <w:rFonts w:ascii="Arial" w:hAnsi="Arial" w:cs="Arial"/>
          <w:sz w:val="24"/>
          <w:szCs w:val="24"/>
        </w:rPr>
        <w:t>meaningful learning experiences for all</w:t>
      </w:r>
      <w:r w:rsidR="00201307" w:rsidRPr="00432FF3">
        <w:rPr>
          <w:rFonts w:ascii="Arial" w:hAnsi="Arial" w:cs="Arial"/>
          <w:sz w:val="24"/>
          <w:szCs w:val="24"/>
        </w:rPr>
        <w:t xml:space="preserve"> </w:t>
      </w:r>
      <w:r w:rsidR="00C214A8" w:rsidRPr="00432FF3">
        <w:rPr>
          <w:rFonts w:ascii="Arial" w:hAnsi="Arial" w:cs="Arial"/>
          <w:sz w:val="24"/>
          <w:szCs w:val="24"/>
        </w:rPr>
        <w:t>(</w:t>
      </w:r>
      <w:r w:rsidR="00C214A8" w:rsidRPr="00432FF3">
        <w:rPr>
          <w:rFonts w:ascii="Arial" w:hAnsi="Arial" w:cs="Arial"/>
          <w:sz w:val="24"/>
          <w:szCs w:val="24"/>
        </w:rPr>
        <w:t>Leatherman, J.M. and Niemeyer, J.A., 2005</w:t>
      </w:r>
      <w:r w:rsidR="00C214A8" w:rsidRPr="00432FF3">
        <w:rPr>
          <w:rFonts w:ascii="Arial" w:hAnsi="Arial" w:cs="Arial"/>
          <w:sz w:val="24"/>
          <w:szCs w:val="24"/>
        </w:rPr>
        <w:t>).</w:t>
      </w:r>
    </w:p>
    <w:p w14:paraId="12252B3C" w14:textId="28F90E82" w:rsidR="000A443A" w:rsidRPr="00432FF3" w:rsidRDefault="00247960" w:rsidP="00EE1E75">
      <w:pPr>
        <w:tabs>
          <w:tab w:val="left" w:pos="2129"/>
        </w:tabs>
        <w:rPr>
          <w:rFonts w:ascii="Arial" w:hAnsi="Arial" w:cs="Arial"/>
          <w:sz w:val="24"/>
          <w:szCs w:val="24"/>
        </w:rPr>
      </w:pPr>
      <w:r w:rsidRPr="00432FF3">
        <w:rPr>
          <w:rFonts w:ascii="Arial" w:hAnsi="Arial" w:cs="Arial"/>
          <w:sz w:val="24"/>
          <w:szCs w:val="24"/>
        </w:rPr>
        <w:t xml:space="preserve">To conclude, some ALN children are able to access the mainstream curriculum, through small adaptations, but the spectrum of children within an STF does mean that lots of children cannot. This means that currently we may put these children through unnecessary frustration, just because ‘we have to do what we are told’. </w:t>
      </w:r>
      <w:r w:rsidR="00440162" w:rsidRPr="00432FF3">
        <w:rPr>
          <w:rFonts w:ascii="Arial" w:hAnsi="Arial" w:cs="Arial"/>
          <w:sz w:val="24"/>
          <w:szCs w:val="24"/>
        </w:rPr>
        <w:t>N</w:t>
      </w:r>
      <w:r w:rsidRPr="00432FF3">
        <w:rPr>
          <w:rFonts w:ascii="Arial" w:hAnsi="Arial" w:cs="Arial"/>
          <w:sz w:val="24"/>
          <w:szCs w:val="24"/>
        </w:rPr>
        <w:t>o, of course there is never going to be a perfect solution, as each child differs hugely</w:t>
      </w:r>
      <w:r w:rsidR="003F44C5" w:rsidRPr="00432FF3">
        <w:rPr>
          <w:rFonts w:ascii="Arial" w:hAnsi="Arial" w:cs="Arial"/>
          <w:sz w:val="24"/>
          <w:szCs w:val="24"/>
        </w:rPr>
        <w:t>. H</w:t>
      </w:r>
      <w:r w:rsidRPr="00432FF3">
        <w:rPr>
          <w:rFonts w:ascii="Arial" w:hAnsi="Arial" w:cs="Arial"/>
          <w:sz w:val="24"/>
          <w:szCs w:val="24"/>
        </w:rPr>
        <w:t>owever, if we need to create a child led experience, we need support to do this, like the routes of learning is in place for PMLD children</w:t>
      </w:r>
      <w:r w:rsidR="003F44C5" w:rsidRPr="00432FF3">
        <w:rPr>
          <w:rFonts w:ascii="Arial" w:hAnsi="Arial" w:cs="Arial"/>
          <w:sz w:val="24"/>
          <w:szCs w:val="24"/>
        </w:rPr>
        <w:t xml:space="preserve">, the current </w:t>
      </w:r>
      <w:r w:rsidR="00543096" w:rsidRPr="00432FF3">
        <w:rPr>
          <w:rFonts w:ascii="Arial" w:hAnsi="Arial" w:cs="Arial"/>
          <w:sz w:val="24"/>
          <w:szCs w:val="24"/>
        </w:rPr>
        <w:t>play-based</w:t>
      </w:r>
      <w:r w:rsidR="003F44C5" w:rsidRPr="00432FF3">
        <w:rPr>
          <w:rFonts w:ascii="Arial" w:hAnsi="Arial" w:cs="Arial"/>
          <w:sz w:val="24"/>
          <w:szCs w:val="24"/>
        </w:rPr>
        <w:t xml:space="preserve"> curriculum does not account for sensory development, children trying new things, gaining life skills such as cooking</w:t>
      </w:r>
      <w:r w:rsidR="00A43ACC" w:rsidRPr="00432FF3">
        <w:rPr>
          <w:rFonts w:ascii="Arial" w:hAnsi="Arial" w:cs="Arial"/>
          <w:sz w:val="24"/>
          <w:szCs w:val="24"/>
        </w:rPr>
        <w:t xml:space="preserve">, </w:t>
      </w:r>
      <w:r w:rsidR="003F44C5" w:rsidRPr="00432FF3">
        <w:rPr>
          <w:rFonts w:ascii="Arial" w:hAnsi="Arial" w:cs="Arial"/>
          <w:sz w:val="24"/>
          <w:szCs w:val="24"/>
        </w:rPr>
        <w:t>this is something these children will need to develop</w:t>
      </w:r>
      <w:r w:rsidR="00547D09" w:rsidRPr="00432FF3">
        <w:rPr>
          <w:rFonts w:ascii="Arial" w:hAnsi="Arial" w:cs="Arial"/>
          <w:sz w:val="24"/>
          <w:szCs w:val="24"/>
        </w:rPr>
        <w:t>.</w:t>
      </w:r>
    </w:p>
    <w:p w14:paraId="75AE6C90" w14:textId="7EB46789" w:rsidR="00432FF3" w:rsidRPr="00432FF3" w:rsidRDefault="00432FF3" w:rsidP="00EE1E75">
      <w:pPr>
        <w:tabs>
          <w:tab w:val="left" w:pos="2129"/>
        </w:tabs>
        <w:rPr>
          <w:rFonts w:ascii="Arial" w:hAnsi="Arial" w:cs="Arial"/>
          <w:sz w:val="24"/>
          <w:szCs w:val="24"/>
          <w:u w:val="single"/>
        </w:rPr>
      </w:pPr>
      <w:r w:rsidRPr="00432FF3">
        <w:rPr>
          <w:rFonts w:ascii="Arial" w:hAnsi="Arial" w:cs="Arial"/>
          <w:sz w:val="24"/>
          <w:szCs w:val="24"/>
          <w:u w:val="single"/>
        </w:rPr>
        <w:t>Reference List</w:t>
      </w:r>
    </w:p>
    <w:p w14:paraId="7E8D0CD2" w14:textId="77777777" w:rsidR="00432FF3" w:rsidRPr="00432FF3" w:rsidRDefault="00432FF3" w:rsidP="00432FF3">
      <w:pPr>
        <w:pStyle w:val="ListParagraph"/>
        <w:numPr>
          <w:ilvl w:val="0"/>
          <w:numId w:val="5"/>
        </w:numPr>
        <w:rPr>
          <w:rFonts w:ascii="Arial" w:eastAsia="Times New Roman" w:hAnsi="Arial" w:cs="Arial"/>
          <w:sz w:val="24"/>
          <w:szCs w:val="24"/>
          <w:lang w:eastAsia="en-GB"/>
        </w:rPr>
      </w:pPr>
      <w:r w:rsidRPr="00432FF3">
        <w:rPr>
          <w:rFonts w:ascii="Arial" w:eastAsia="Times New Roman" w:hAnsi="Arial" w:cs="Arial"/>
          <w:sz w:val="24"/>
          <w:szCs w:val="24"/>
          <w:lang w:eastAsia="en-GB"/>
        </w:rPr>
        <w:t xml:space="preserve">Assessment Foundation. (No Date). </w:t>
      </w:r>
      <w:r w:rsidRPr="00432FF3">
        <w:rPr>
          <w:rFonts w:ascii="Arial" w:eastAsia="Times New Roman" w:hAnsi="Arial" w:cs="Arial"/>
          <w:i/>
          <w:iCs/>
          <w:sz w:val="24"/>
          <w:szCs w:val="24"/>
          <w:lang w:eastAsia="en-GB"/>
        </w:rPr>
        <w:t>Incerts</w:t>
      </w:r>
      <w:r w:rsidRPr="00432FF3">
        <w:rPr>
          <w:rFonts w:ascii="Arial" w:eastAsia="Times New Roman" w:hAnsi="Arial" w:cs="Arial"/>
          <w:sz w:val="24"/>
          <w:szCs w:val="24"/>
          <w:lang w:eastAsia="en-GB"/>
        </w:rPr>
        <w:t>. Available: https://www.assessmentfoundation.org/about-incerts.html. (Accessed on:16th January 2023).</w:t>
      </w:r>
    </w:p>
    <w:p w14:paraId="0431CC7A" w14:textId="77777777" w:rsidR="00432FF3" w:rsidRPr="00432FF3" w:rsidRDefault="00432FF3" w:rsidP="00432FF3">
      <w:pPr>
        <w:pStyle w:val="ListParagraph"/>
        <w:numPr>
          <w:ilvl w:val="0"/>
          <w:numId w:val="5"/>
        </w:numPr>
        <w:rPr>
          <w:rFonts w:ascii="Arial" w:hAnsi="Arial" w:cs="Arial"/>
          <w:sz w:val="24"/>
          <w:szCs w:val="24"/>
        </w:rPr>
      </w:pPr>
      <w:r w:rsidRPr="00432FF3">
        <w:rPr>
          <w:rFonts w:ascii="Arial" w:hAnsi="Arial" w:cs="Arial"/>
          <w:sz w:val="24"/>
          <w:szCs w:val="24"/>
        </w:rPr>
        <w:t xml:space="preserve">Aubrey, K and Riley, A. (2019) </w:t>
      </w:r>
      <w:r w:rsidRPr="00432FF3">
        <w:rPr>
          <w:rFonts w:ascii="Arial" w:hAnsi="Arial" w:cs="Arial"/>
          <w:i/>
          <w:iCs/>
          <w:sz w:val="24"/>
          <w:szCs w:val="24"/>
        </w:rPr>
        <w:t>Understanding and using educational theories.</w:t>
      </w:r>
      <w:r w:rsidRPr="00432FF3">
        <w:rPr>
          <w:rFonts w:ascii="Arial" w:hAnsi="Arial" w:cs="Arial"/>
          <w:sz w:val="24"/>
          <w:szCs w:val="24"/>
        </w:rPr>
        <w:t xml:space="preserve"> 2</w:t>
      </w:r>
      <w:r w:rsidRPr="00432FF3">
        <w:rPr>
          <w:rFonts w:ascii="Arial" w:hAnsi="Arial" w:cs="Arial"/>
          <w:sz w:val="24"/>
          <w:szCs w:val="24"/>
          <w:vertAlign w:val="superscript"/>
        </w:rPr>
        <w:t>nd</w:t>
      </w:r>
      <w:r w:rsidRPr="00432FF3">
        <w:rPr>
          <w:rFonts w:ascii="Arial" w:hAnsi="Arial" w:cs="Arial"/>
          <w:sz w:val="24"/>
          <w:szCs w:val="24"/>
        </w:rPr>
        <w:t xml:space="preserve"> edn. London, SAGE.</w:t>
      </w:r>
    </w:p>
    <w:p w14:paraId="057E2549"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bookmarkStart w:id="2" w:name="_Hlk125300520"/>
      <w:r w:rsidRPr="00432FF3">
        <w:rPr>
          <w:rFonts w:ascii="Arial" w:eastAsia="Times New Roman" w:hAnsi="Arial" w:cs="Arial"/>
          <w:sz w:val="24"/>
          <w:szCs w:val="24"/>
          <w:lang w:eastAsia="en-GB"/>
        </w:rPr>
        <w:t xml:space="preserve">Bennett, R.E., 2011. </w:t>
      </w:r>
      <w:bookmarkEnd w:id="2"/>
      <w:r w:rsidRPr="00432FF3">
        <w:rPr>
          <w:rFonts w:ascii="Arial" w:eastAsia="Times New Roman" w:hAnsi="Arial" w:cs="Arial"/>
          <w:sz w:val="24"/>
          <w:szCs w:val="24"/>
          <w:lang w:eastAsia="en-GB"/>
        </w:rPr>
        <w:t>Formative assessment: A critical review. </w:t>
      </w:r>
      <w:r w:rsidRPr="00432FF3">
        <w:rPr>
          <w:rFonts w:ascii="Arial" w:eastAsia="Times New Roman" w:hAnsi="Arial" w:cs="Arial"/>
          <w:i/>
          <w:iCs/>
          <w:sz w:val="24"/>
          <w:szCs w:val="24"/>
          <w:lang w:eastAsia="en-GB"/>
        </w:rPr>
        <w:t>Assessment in education: principles, policy &amp; practice</w:t>
      </w:r>
      <w:r w:rsidRPr="00432FF3">
        <w:rPr>
          <w:rFonts w:ascii="Arial" w:eastAsia="Times New Roman" w:hAnsi="Arial" w:cs="Arial"/>
          <w:sz w:val="24"/>
          <w:szCs w:val="24"/>
          <w:lang w:eastAsia="en-GB"/>
        </w:rPr>
        <w:t>, </w:t>
      </w:r>
      <w:r w:rsidRPr="00432FF3">
        <w:rPr>
          <w:rFonts w:ascii="Arial" w:eastAsia="Times New Roman" w:hAnsi="Arial" w:cs="Arial"/>
          <w:i/>
          <w:iCs/>
          <w:sz w:val="24"/>
          <w:szCs w:val="24"/>
          <w:lang w:eastAsia="en-GB"/>
        </w:rPr>
        <w:t>18</w:t>
      </w:r>
      <w:r w:rsidRPr="00432FF3">
        <w:rPr>
          <w:rFonts w:ascii="Arial" w:eastAsia="Times New Roman" w:hAnsi="Arial" w:cs="Arial"/>
          <w:sz w:val="24"/>
          <w:szCs w:val="24"/>
          <w:lang w:eastAsia="en-GB"/>
        </w:rPr>
        <w:t>(1), pp.5-25.</w:t>
      </w:r>
    </w:p>
    <w:p w14:paraId="53692780" w14:textId="77777777" w:rsidR="00432FF3" w:rsidRPr="00432FF3" w:rsidRDefault="00432FF3" w:rsidP="00432FF3">
      <w:pPr>
        <w:pStyle w:val="ListParagraph"/>
        <w:numPr>
          <w:ilvl w:val="0"/>
          <w:numId w:val="5"/>
        </w:numPr>
        <w:rPr>
          <w:rFonts w:ascii="Arial" w:eastAsia="Times New Roman" w:hAnsi="Arial" w:cs="Arial"/>
          <w:sz w:val="24"/>
          <w:szCs w:val="24"/>
          <w:lang w:eastAsia="en-GB"/>
        </w:rPr>
      </w:pPr>
      <w:r w:rsidRPr="00432FF3">
        <w:rPr>
          <w:rFonts w:ascii="Arial" w:eastAsia="Times New Roman" w:hAnsi="Arial" w:cs="Arial"/>
          <w:sz w:val="24"/>
          <w:szCs w:val="24"/>
          <w:lang w:eastAsia="en-GB"/>
        </w:rPr>
        <w:t xml:space="preserve">Blaiklock, K. (2008). A critique of the use of Learning Stories to assess the learning dispositions of young children. </w:t>
      </w:r>
      <w:r w:rsidRPr="00432FF3">
        <w:rPr>
          <w:rFonts w:ascii="Arial" w:eastAsia="Times New Roman" w:hAnsi="Arial" w:cs="Arial"/>
          <w:i/>
          <w:iCs/>
          <w:sz w:val="24"/>
          <w:szCs w:val="24"/>
          <w:lang w:eastAsia="en-GB"/>
        </w:rPr>
        <w:t>New Zealand Research in Early Childhood Education,</w:t>
      </w:r>
      <w:r w:rsidRPr="00432FF3">
        <w:rPr>
          <w:rFonts w:ascii="Arial" w:eastAsia="Times New Roman" w:hAnsi="Arial" w:cs="Arial"/>
          <w:sz w:val="24"/>
          <w:szCs w:val="24"/>
          <w:lang w:eastAsia="en-GB"/>
        </w:rPr>
        <w:t xml:space="preserve"> 11, 77-87</w:t>
      </w:r>
    </w:p>
    <w:p w14:paraId="041D4C5E"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sidRPr="00432FF3">
        <w:rPr>
          <w:rFonts w:ascii="Arial" w:eastAsia="Times New Roman" w:hAnsi="Arial" w:cs="Arial"/>
          <w:sz w:val="24"/>
          <w:szCs w:val="24"/>
          <w:lang w:eastAsia="en-GB"/>
        </w:rPr>
        <w:t>Conn, C. and Hutt, M., 2020. Successful futures for all? Additional learning needs in Wales in the light of curriculum reform. </w:t>
      </w:r>
      <w:r w:rsidRPr="00432FF3">
        <w:rPr>
          <w:rFonts w:ascii="Arial" w:eastAsia="Times New Roman" w:hAnsi="Arial" w:cs="Arial"/>
          <w:i/>
          <w:iCs/>
          <w:sz w:val="24"/>
          <w:szCs w:val="24"/>
          <w:lang w:eastAsia="en-GB"/>
        </w:rPr>
        <w:t>British Journal of Special Education</w:t>
      </w:r>
      <w:r w:rsidRPr="00432FF3">
        <w:rPr>
          <w:rFonts w:ascii="Arial" w:eastAsia="Times New Roman" w:hAnsi="Arial" w:cs="Arial"/>
          <w:sz w:val="24"/>
          <w:szCs w:val="24"/>
          <w:lang w:eastAsia="en-GB"/>
        </w:rPr>
        <w:t>, </w:t>
      </w:r>
      <w:r w:rsidRPr="00432FF3">
        <w:rPr>
          <w:rFonts w:ascii="Arial" w:eastAsia="Times New Roman" w:hAnsi="Arial" w:cs="Arial"/>
          <w:i/>
          <w:iCs/>
          <w:sz w:val="24"/>
          <w:szCs w:val="24"/>
          <w:lang w:eastAsia="en-GB"/>
        </w:rPr>
        <w:t>47</w:t>
      </w:r>
      <w:r w:rsidRPr="00432FF3">
        <w:rPr>
          <w:rFonts w:ascii="Arial" w:eastAsia="Times New Roman" w:hAnsi="Arial" w:cs="Arial"/>
          <w:sz w:val="24"/>
          <w:szCs w:val="24"/>
          <w:lang w:eastAsia="en-GB"/>
        </w:rPr>
        <w:t>(2), pp.152-169.</w:t>
      </w:r>
    </w:p>
    <w:p w14:paraId="73077714"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sidRPr="00432FF3">
        <w:rPr>
          <w:rFonts w:ascii="Arial" w:eastAsia="Times New Roman" w:hAnsi="Arial" w:cs="Arial"/>
          <w:sz w:val="24"/>
          <w:szCs w:val="24"/>
          <w:lang w:eastAsia="en-GB"/>
        </w:rPr>
        <w:t>Donaldson, G. (2015) ‘</w:t>
      </w:r>
      <w:r w:rsidRPr="00432FF3">
        <w:rPr>
          <w:rFonts w:ascii="Arial" w:eastAsia="Times New Roman" w:hAnsi="Arial" w:cs="Arial"/>
          <w:i/>
          <w:iCs/>
          <w:sz w:val="24"/>
          <w:szCs w:val="24"/>
          <w:lang w:eastAsia="en-GB"/>
        </w:rPr>
        <w:t>Successful Futures: Independent Review of the Curriculum and Assessment Arrangements in Wales’</w:t>
      </w:r>
      <w:r w:rsidRPr="00432FF3">
        <w:rPr>
          <w:rFonts w:ascii="Arial" w:eastAsia="Times New Roman" w:hAnsi="Arial" w:cs="Arial"/>
          <w:sz w:val="24"/>
          <w:szCs w:val="24"/>
          <w:lang w:eastAsia="en-GB"/>
        </w:rPr>
        <w:t xml:space="preserve">, Available at </w:t>
      </w:r>
      <w:hyperlink r:id="rId9" w:history="1">
        <w:r w:rsidRPr="00432FF3">
          <w:rPr>
            <w:rFonts w:ascii="Arial" w:eastAsia="Times New Roman" w:hAnsi="Arial" w:cs="Arial"/>
            <w:color w:val="0563C1" w:themeColor="hyperlink"/>
            <w:sz w:val="24"/>
            <w:szCs w:val="24"/>
            <w:u w:val="single"/>
            <w:lang w:eastAsia="en-GB"/>
          </w:rPr>
          <w:t>https://dera.ioe.ac.uk/22165/2/150225-successful-futures-en_Redacted.pdf</w:t>
        </w:r>
      </w:hyperlink>
      <w:r w:rsidRPr="00432FF3">
        <w:rPr>
          <w:rFonts w:ascii="Arial" w:eastAsia="Times New Roman" w:hAnsi="Arial" w:cs="Arial"/>
          <w:sz w:val="24"/>
          <w:szCs w:val="24"/>
          <w:lang w:eastAsia="en-GB"/>
        </w:rPr>
        <w:t xml:space="preserve"> (Accessed on: 22 January 2023)</w:t>
      </w:r>
    </w:p>
    <w:p w14:paraId="00703EAB"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sidRPr="00432FF3">
        <w:rPr>
          <w:rFonts w:ascii="Arial" w:eastAsia="Times New Roman" w:hAnsi="Arial" w:cs="Arial"/>
          <w:sz w:val="24"/>
          <w:szCs w:val="24"/>
          <w:lang w:eastAsia="en-GB"/>
        </w:rPr>
        <w:t>Dweck, C. S. (2017) </w:t>
      </w:r>
      <w:r w:rsidRPr="00432FF3">
        <w:rPr>
          <w:rFonts w:ascii="Arial" w:eastAsia="Times New Roman" w:hAnsi="Arial" w:cs="Arial"/>
          <w:i/>
          <w:iCs/>
          <w:sz w:val="24"/>
          <w:szCs w:val="24"/>
          <w:lang w:eastAsia="en-GB"/>
        </w:rPr>
        <w:t>Mindset: Changing the way you think to fulfil your potential</w:t>
      </w:r>
      <w:r w:rsidRPr="00432FF3">
        <w:rPr>
          <w:rFonts w:ascii="Arial" w:eastAsia="Times New Roman" w:hAnsi="Arial" w:cs="Arial"/>
          <w:sz w:val="24"/>
          <w:szCs w:val="24"/>
          <w:lang w:eastAsia="en-GB"/>
        </w:rPr>
        <w:t>. New York: Random House </w:t>
      </w:r>
    </w:p>
    <w:p w14:paraId="6D20D819"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bookmarkStart w:id="3" w:name="_Hlk124691472"/>
      <w:r w:rsidRPr="00432FF3">
        <w:rPr>
          <w:rFonts w:ascii="Arial" w:eastAsia="Times New Roman" w:hAnsi="Arial" w:cs="Arial"/>
          <w:sz w:val="24"/>
          <w:szCs w:val="24"/>
          <w:lang w:eastAsia="en-GB"/>
        </w:rPr>
        <w:t xml:space="preserve">Eleni Loizou (2017) </w:t>
      </w:r>
      <w:bookmarkEnd w:id="3"/>
      <w:r w:rsidRPr="00432FF3">
        <w:rPr>
          <w:rFonts w:ascii="Arial" w:eastAsia="Times New Roman" w:hAnsi="Arial" w:cs="Arial"/>
          <w:sz w:val="24"/>
          <w:szCs w:val="24"/>
          <w:lang w:eastAsia="en-GB"/>
        </w:rPr>
        <w:t xml:space="preserve">Towards play pedagogy: supporting teacher play practices with a teacher guide about socio-dramatic and imaginative play, </w:t>
      </w:r>
      <w:bookmarkStart w:id="4" w:name="_Hlk125305343"/>
      <w:r w:rsidRPr="00432FF3">
        <w:rPr>
          <w:rFonts w:ascii="Arial" w:eastAsia="Times New Roman" w:hAnsi="Arial" w:cs="Arial"/>
          <w:i/>
          <w:iCs/>
          <w:sz w:val="24"/>
          <w:szCs w:val="24"/>
          <w:lang w:eastAsia="en-GB"/>
        </w:rPr>
        <w:t>European Early Childhood Education Research Journal</w:t>
      </w:r>
      <w:bookmarkEnd w:id="4"/>
      <w:r w:rsidRPr="00432FF3">
        <w:rPr>
          <w:rFonts w:ascii="Arial" w:eastAsia="Times New Roman" w:hAnsi="Arial" w:cs="Arial"/>
          <w:sz w:val="24"/>
          <w:szCs w:val="24"/>
          <w:lang w:eastAsia="en-GB"/>
        </w:rPr>
        <w:t>, 25:5, 784-795, DOI: 10.1080/1350293X.2017.1356574</w:t>
      </w:r>
    </w:p>
    <w:p w14:paraId="200F16D8"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bookmarkStart w:id="5" w:name="_Hlk125300811"/>
      <w:r w:rsidRPr="00432FF3">
        <w:rPr>
          <w:rFonts w:ascii="Arial" w:eastAsia="Times New Roman" w:hAnsi="Arial" w:cs="Arial"/>
          <w:sz w:val="24"/>
          <w:szCs w:val="24"/>
          <w:lang w:eastAsia="en-GB"/>
        </w:rPr>
        <w:t xml:space="preserve">Harlen, W., Crick, R.D., Broadfoot, P., Daugherty, R., Gardner, J., James, M. and Stobart, G., 2002. </w:t>
      </w:r>
      <w:bookmarkEnd w:id="5"/>
      <w:r w:rsidRPr="00432FF3">
        <w:rPr>
          <w:rFonts w:ascii="Arial" w:eastAsia="Times New Roman" w:hAnsi="Arial" w:cs="Arial"/>
          <w:sz w:val="24"/>
          <w:szCs w:val="24"/>
          <w:lang w:eastAsia="en-GB"/>
        </w:rPr>
        <w:t>A systematic review of the impact of summative assessment and tests on students’ motivation for learning.</w:t>
      </w:r>
      <w:r w:rsidRPr="00432FF3">
        <w:rPr>
          <w:rFonts w:ascii="Arial" w:hAnsi="Arial" w:cs="Arial"/>
          <w:i/>
          <w:iCs/>
          <w:sz w:val="24"/>
          <w:szCs w:val="24"/>
        </w:rPr>
        <w:t xml:space="preserve"> </w:t>
      </w:r>
      <w:r w:rsidRPr="00432FF3">
        <w:rPr>
          <w:rFonts w:ascii="Arial" w:eastAsia="Times New Roman" w:hAnsi="Arial" w:cs="Arial"/>
          <w:i/>
          <w:iCs/>
          <w:sz w:val="24"/>
          <w:szCs w:val="24"/>
          <w:lang w:eastAsia="en-GB"/>
        </w:rPr>
        <w:t>European Early Childhood Education Research Journal</w:t>
      </w:r>
    </w:p>
    <w:p w14:paraId="7DEC20BA" w14:textId="77777777" w:rsidR="00432FF3" w:rsidRPr="00432FF3" w:rsidRDefault="00432FF3" w:rsidP="00432FF3">
      <w:pPr>
        <w:pStyle w:val="ListParagraph"/>
        <w:numPr>
          <w:ilvl w:val="0"/>
          <w:numId w:val="5"/>
        </w:numPr>
        <w:rPr>
          <w:rFonts w:ascii="Arial" w:eastAsia="Times New Roman" w:hAnsi="Arial" w:cs="Arial"/>
          <w:sz w:val="24"/>
          <w:szCs w:val="24"/>
          <w:lang w:eastAsia="en-GB"/>
        </w:rPr>
      </w:pPr>
      <w:bookmarkStart w:id="6" w:name="_Hlk124695786"/>
      <w:r w:rsidRPr="00432FF3">
        <w:rPr>
          <w:rFonts w:ascii="Arial" w:eastAsia="Times New Roman" w:hAnsi="Arial" w:cs="Arial"/>
          <w:sz w:val="24"/>
          <w:szCs w:val="24"/>
          <w:lang w:eastAsia="en-GB"/>
        </w:rPr>
        <w:t xml:space="preserve">Howard, J, McInnes, K. (2012). </w:t>
      </w:r>
      <w:bookmarkEnd w:id="6"/>
      <w:r w:rsidRPr="00432FF3">
        <w:rPr>
          <w:rFonts w:ascii="Arial" w:eastAsia="Times New Roman" w:hAnsi="Arial" w:cs="Arial"/>
          <w:sz w:val="24"/>
          <w:szCs w:val="24"/>
          <w:lang w:eastAsia="en-GB"/>
        </w:rPr>
        <w:t>The impact of children's perception of an activity as play rather than not play on emotional well-being</w:t>
      </w:r>
      <w:r w:rsidRPr="00432FF3">
        <w:rPr>
          <w:rFonts w:ascii="Arial" w:eastAsia="Times New Roman" w:hAnsi="Arial" w:cs="Arial"/>
          <w:i/>
          <w:iCs/>
          <w:sz w:val="24"/>
          <w:szCs w:val="24"/>
          <w:lang w:eastAsia="en-GB"/>
        </w:rPr>
        <w:t>. Child Care, Health and Development</w:t>
      </w:r>
      <w:r w:rsidRPr="00432FF3">
        <w:rPr>
          <w:rFonts w:ascii="Arial" w:eastAsia="Times New Roman" w:hAnsi="Arial" w:cs="Arial"/>
          <w:sz w:val="24"/>
          <w:szCs w:val="24"/>
          <w:lang w:eastAsia="en-GB"/>
        </w:rPr>
        <w:t>. 39 (5), 737-742.</w:t>
      </w:r>
    </w:p>
    <w:p w14:paraId="66B06B9D"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sidRPr="00432FF3">
        <w:rPr>
          <w:rFonts w:ascii="Arial" w:eastAsia="Times New Roman" w:hAnsi="Arial" w:cs="Arial"/>
          <w:sz w:val="24"/>
          <w:szCs w:val="24"/>
          <w:lang w:eastAsia="en-GB"/>
        </w:rPr>
        <w:t xml:space="preserve">Leicestershire County Council., (No Date) </w:t>
      </w:r>
      <w:r w:rsidRPr="00432FF3">
        <w:rPr>
          <w:rFonts w:ascii="Arial" w:eastAsia="Times New Roman" w:hAnsi="Arial" w:cs="Arial"/>
          <w:i/>
          <w:iCs/>
          <w:sz w:val="24"/>
          <w:szCs w:val="24"/>
          <w:lang w:eastAsia="en-GB"/>
        </w:rPr>
        <w:t>A Unique Child</w:t>
      </w:r>
      <w:r w:rsidRPr="00432FF3">
        <w:rPr>
          <w:rFonts w:ascii="Arial" w:eastAsia="Times New Roman" w:hAnsi="Arial" w:cs="Arial"/>
          <w:sz w:val="24"/>
          <w:szCs w:val="24"/>
          <w:lang w:eastAsia="en-GB"/>
        </w:rPr>
        <w:t xml:space="preserve">. Available at: </w:t>
      </w:r>
      <w:hyperlink r:id="rId10" w:history="1">
        <w:r w:rsidRPr="00432FF3">
          <w:rPr>
            <w:rFonts w:ascii="Arial" w:eastAsia="Times New Roman" w:hAnsi="Arial" w:cs="Arial"/>
            <w:color w:val="0563C1" w:themeColor="hyperlink"/>
            <w:sz w:val="24"/>
            <w:szCs w:val="24"/>
            <w:u w:val="single"/>
            <w:lang w:eastAsia="en-GB"/>
          </w:rPr>
          <w:t>https://resources.leicestershire.gov.uk/education-and-children/early-years/school-readiness-toolkit/school-toolkit/a-unique-child</w:t>
        </w:r>
      </w:hyperlink>
      <w:r w:rsidRPr="00432FF3">
        <w:rPr>
          <w:rFonts w:ascii="Arial" w:eastAsia="Times New Roman" w:hAnsi="Arial" w:cs="Arial"/>
          <w:sz w:val="24"/>
          <w:szCs w:val="24"/>
          <w:lang w:eastAsia="en-GB"/>
        </w:rPr>
        <w:t xml:space="preserve"> (Accessed on: 14 January 2023)</w:t>
      </w:r>
    </w:p>
    <w:p w14:paraId="191D638B"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sidRPr="00432FF3">
        <w:rPr>
          <w:rFonts w:ascii="Arial" w:eastAsia="Times New Roman" w:hAnsi="Arial" w:cs="Arial"/>
          <w:sz w:val="24"/>
          <w:szCs w:val="24"/>
          <w:lang w:eastAsia="en-GB"/>
        </w:rPr>
        <w:t xml:space="preserve">UNCRC (No Date) </w:t>
      </w:r>
      <w:r w:rsidRPr="00432FF3">
        <w:rPr>
          <w:rFonts w:ascii="Arial" w:eastAsia="Times New Roman" w:hAnsi="Arial" w:cs="Arial"/>
          <w:i/>
          <w:iCs/>
          <w:sz w:val="24"/>
          <w:szCs w:val="24"/>
          <w:lang w:eastAsia="en-GB"/>
        </w:rPr>
        <w:t>The Rights of The Child</w:t>
      </w:r>
      <w:r w:rsidRPr="00432FF3">
        <w:rPr>
          <w:rFonts w:ascii="Arial" w:eastAsia="Times New Roman" w:hAnsi="Arial" w:cs="Arial"/>
          <w:sz w:val="24"/>
          <w:szCs w:val="24"/>
          <w:lang w:eastAsia="en-GB"/>
        </w:rPr>
        <w:t xml:space="preserve">. Available at: </w:t>
      </w:r>
      <w:hyperlink r:id="rId11" w:history="1">
        <w:r w:rsidRPr="00432FF3">
          <w:rPr>
            <w:rFonts w:ascii="Arial" w:eastAsia="Times New Roman" w:hAnsi="Arial" w:cs="Arial"/>
            <w:color w:val="0563C1" w:themeColor="hyperlink"/>
            <w:sz w:val="24"/>
            <w:szCs w:val="24"/>
            <w:u w:val="single"/>
            <w:lang w:eastAsia="en-GB"/>
          </w:rPr>
          <w:t>https://www.unicef.org.uk/wp-content/uploads/2010/05/UNCRC_PRESS200910web.pdf</w:t>
        </w:r>
      </w:hyperlink>
      <w:r w:rsidRPr="00432FF3">
        <w:rPr>
          <w:rFonts w:ascii="Arial" w:eastAsia="Times New Roman" w:hAnsi="Arial" w:cs="Arial"/>
          <w:sz w:val="24"/>
          <w:szCs w:val="24"/>
          <w:lang w:eastAsia="en-GB"/>
        </w:rPr>
        <w:t xml:space="preserve"> (Accessed on: 20 January 2023)</w:t>
      </w:r>
    </w:p>
    <w:p w14:paraId="1780887E"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bookmarkStart w:id="7" w:name="_Hlk124695573"/>
      <w:r w:rsidRPr="00432FF3">
        <w:rPr>
          <w:rFonts w:ascii="Arial" w:eastAsia="Times New Roman" w:hAnsi="Arial" w:cs="Arial"/>
          <w:sz w:val="24"/>
          <w:szCs w:val="24"/>
          <w:lang w:eastAsia="en-GB"/>
        </w:rPr>
        <w:t xml:space="preserve">Kingston, D., Siraj, l. (2017) </w:t>
      </w:r>
      <w:bookmarkEnd w:id="7"/>
      <w:r w:rsidRPr="00432FF3">
        <w:rPr>
          <w:rFonts w:ascii="Arial" w:eastAsia="Times New Roman" w:hAnsi="Arial" w:cs="Arial"/>
          <w:sz w:val="24"/>
          <w:szCs w:val="24"/>
          <w:lang w:eastAsia="en-GB"/>
        </w:rPr>
        <w:t xml:space="preserve">Supporting the implementation of the Foundation Phase through effective Professional Development. </w:t>
      </w:r>
      <w:r w:rsidRPr="00432FF3">
        <w:rPr>
          <w:rFonts w:ascii="Arial" w:eastAsia="Times New Roman" w:hAnsi="Arial" w:cs="Arial"/>
          <w:i/>
          <w:iCs/>
          <w:sz w:val="24"/>
          <w:szCs w:val="24"/>
          <w:lang w:eastAsia="en-GB"/>
        </w:rPr>
        <w:t>Welsh Journal of Education</w:t>
      </w:r>
      <w:r w:rsidRPr="00432FF3">
        <w:rPr>
          <w:rFonts w:ascii="Arial" w:eastAsia="Times New Roman" w:hAnsi="Arial" w:cs="Arial"/>
          <w:sz w:val="24"/>
          <w:szCs w:val="24"/>
          <w:lang w:eastAsia="en-GB"/>
        </w:rPr>
        <w:t>, 19 (1) pp. 39.86</w:t>
      </w:r>
    </w:p>
    <w:p w14:paraId="3900F7B5"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sidRPr="00432FF3">
        <w:rPr>
          <w:rFonts w:ascii="Arial" w:hAnsi="Arial" w:cs="Arial"/>
          <w:sz w:val="24"/>
          <w:szCs w:val="24"/>
        </w:rPr>
        <w:t>Leatherman, J.M. and Niemeyer, J.A., 2005. Teachers’ attitudes toward inclusion: Factors influencing classroom practice. </w:t>
      </w:r>
      <w:r w:rsidRPr="00432FF3">
        <w:rPr>
          <w:rFonts w:ascii="Arial" w:hAnsi="Arial" w:cs="Arial"/>
          <w:i/>
          <w:iCs/>
          <w:sz w:val="24"/>
          <w:szCs w:val="24"/>
        </w:rPr>
        <w:t>Journal of Early Childhood Teacher Education</w:t>
      </w:r>
      <w:r w:rsidRPr="00432FF3">
        <w:rPr>
          <w:rFonts w:ascii="Arial" w:hAnsi="Arial" w:cs="Arial"/>
          <w:sz w:val="24"/>
          <w:szCs w:val="24"/>
        </w:rPr>
        <w:t>, </w:t>
      </w:r>
      <w:r w:rsidRPr="00432FF3">
        <w:rPr>
          <w:rFonts w:ascii="Arial" w:hAnsi="Arial" w:cs="Arial"/>
          <w:i/>
          <w:iCs/>
          <w:sz w:val="24"/>
          <w:szCs w:val="24"/>
        </w:rPr>
        <w:t>26</w:t>
      </w:r>
      <w:r w:rsidRPr="00432FF3">
        <w:rPr>
          <w:rFonts w:ascii="Arial" w:hAnsi="Arial" w:cs="Arial"/>
          <w:sz w:val="24"/>
          <w:szCs w:val="24"/>
        </w:rPr>
        <w:t>(1), pp.23-36.</w:t>
      </w:r>
    </w:p>
    <w:p w14:paraId="752B9B7D"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sidRPr="00432FF3">
        <w:rPr>
          <w:rFonts w:ascii="Arial" w:eastAsia="Times New Roman" w:hAnsi="Arial" w:cs="Arial"/>
          <w:sz w:val="24"/>
          <w:szCs w:val="24"/>
          <w:lang w:eastAsia="en-GB"/>
        </w:rPr>
        <w:t xml:space="preserve">Lee, W. and Carr, M. (2012) </w:t>
      </w:r>
      <w:r w:rsidRPr="00432FF3">
        <w:rPr>
          <w:rFonts w:ascii="Arial" w:eastAsia="Times New Roman" w:hAnsi="Arial" w:cs="Arial"/>
          <w:i/>
          <w:iCs/>
          <w:sz w:val="24"/>
          <w:szCs w:val="24"/>
          <w:lang w:eastAsia="en-GB"/>
        </w:rPr>
        <w:t>Learning stories</w:t>
      </w:r>
      <w:r w:rsidRPr="00432FF3">
        <w:rPr>
          <w:rFonts w:ascii="Arial" w:eastAsia="Times New Roman" w:hAnsi="Arial" w:cs="Arial"/>
          <w:sz w:val="24"/>
          <w:szCs w:val="24"/>
          <w:lang w:eastAsia="en-GB"/>
        </w:rPr>
        <w:t>. London: SAGE Publications.</w:t>
      </w:r>
    </w:p>
    <w:p w14:paraId="24F90837" w14:textId="77777777" w:rsidR="00432FF3" w:rsidRPr="00432FF3" w:rsidRDefault="00432FF3" w:rsidP="00432FF3">
      <w:pPr>
        <w:pStyle w:val="ListParagraph"/>
        <w:numPr>
          <w:ilvl w:val="0"/>
          <w:numId w:val="5"/>
        </w:numPr>
        <w:rPr>
          <w:rFonts w:ascii="Arial" w:eastAsia="Times New Roman" w:hAnsi="Arial" w:cs="Arial"/>
          <w:sz w:val="24"/>
          <w:szCs w:val="24"/>
          <w:lang w:eastAsia="en-GB"/>
        </w:rPr>
      </w:pPr>
      <w:r w:rsidRPr="00432FF3">
        <w:rPr>
          <w:rFonts w:ascii="Arial" w:eastAsia="Times New Roman" w:hAnsi="Arial" w:cs="Arial"/>
          <w:sz w:val="24"/>
          <w:szCs w:val="24"/>
          <w:lang w:eastAsia="en-GB"/>
        </w:rPr>
        <w:t xml:space="preserve">Lewis, A. (2021). </w:t>
      </w:r>
      <w:r w:rsidRPr="00432FF3">
        <w:rPr>
          <w:rFonts w:ascii="Arial" w:eastAsia="Times New Roman" w:hAnsi="Arial" w:cs="Arial"/>
          <w:i/>
          <w:iCs/>
          <w:sz w:val="24"/>
          <w:szCs w:val="24"/>
          <w:lang w:eastAsia="en-GB"/>
        </w:rPr>
        <w:t>Understanding how practitioners in Wales assess well-being in the early years curriculum</w:t>
      </w:r>
      <w:r w:rsidRPr="00432FF3">
        <w:rPr>
          <w:rFonts w:ascii="Arial" w:eastAsia="Times New Roman" w:hAnsi="Arial" w:cs="Arial"/>
          <w:sz w:val="24"/>
          <w:szCs w:val="24"/>
          <w:lang w:eastAsia="en-GB"/>
        </w:rPr>
        <w:t>. Available: https://www.tandfonline.com/doi/full/10.1080/03004279.2021.2011943. (Last accessed: 15th January 2023).</w:t>
      </w:r>
    </w:p>
    <w:p w14:paraId="00BCFEED"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bookmarkStart w:id="8" w:name="_Hlk124695624"/>
      <w:r w:rsidRPr="00432FF3">
        <w:rPr>
          <w:rFonts w:ascii="Arial" w:eastAsia="Times New Roman" w:hAnsi="Arial" w:cs="Arial"/>
          <w:sz w:val="24"/>
          <w:szCs w:val="24"/>
          <w:lang w:eastAsia="en-GB"/>
        </w:rPr>
        <w:t xml:space="preserve">Macdonald, N, (2018) </w:t>
      </w:r>
      <w:bookmarkEnd w:id="8"/>
      <w:r w:rsidRPr="00432FF3">
        <w:rPr>
          <w:rFonts w:ascii="Arial" w:eastAsia="Times New Roman" w:hAnsi="Arial" w:cs="Arial"/>
          <w:sz w:val="24"/>
          <w:szCs w:val="24"/>
          <w:lang w:eastAsia="en-GB"/>
        </w:rPr>
        <w:t>‘</w:t>
      </w:r>
      <w:r w:rsidRPr="00432FF3">
        <w:rPr>
          <w:rFonts w:ascii="Arial" w:eastAsia="Times New Roman" w:hAnsi="Arial" w:cs="Arial"/>
          <w:i/>
          <w:iCs/>
          <w:sz w:val="24"/>
          <w:szCs w:val="24"/>
          <w:lang w:eastAsia="en-GB"/>
        </w:rPr>
        <w:t>The Foundation Phase’</w:t>
      </w:r>
      <w:r w:rsidRPr="00432FF3">
        <w:rPr>
          <w:rFonts w:ascii="Arial" w:eastAsia="Times New Roman" w:hAnsi="Arial" w:cs="Arial"/>
          <w:sz w:val="24"/>
          <w:szCs w:val="24"/>
          <w:lang w:eastAsia="en-GB"/>
        </w:rPr>
        <w:t xml:space="preserve"> Unpublished manuscript. </w:t>
      </w:r>
    </w:p>
    <w:p w14:paraId="6D8C6E83" w14:textId="77777777" w:rsidR="00432FF3" w:rsidRPr="00432FF3" w:rsidRDefault="00432FF3" w:rsidP="00432FF3">
      <w:pPr>
        <w:pStyle w:val="ListParagraph"/>
        <w:numPr>
          <w:ilvl w:val="0"/>
          <w:numId w:val="5"/>
        </w:numPr>
        <w:rPr>
          <w:rFonts w:ascii="Arial" w:hAnsi="Arial" w:cs="Arial"/>
          <w:sz w:val="24"/>
          <w:szCs w:val="24"/>
        </w:rPr>
      </w:pPr>
      <w:r w:rsidRPr="00432FF3">
        <w:rPr>
          <w:rFonts w:ascii="Arial" w:hAnsi="Arial" w:cs="Arial"/>
          <w:sz w:val="24"/>
          <w:szCs w:val="24"/>
        </w:rPr>
        <w:t xml:space="preserve">National Council for Special Education (2022). </w:t>
      </w:r>
      <w:r w:rsidRPr="00432FF3">
        <w:rPr>
          <w:rFonts w:ascii="Arial" w:hAnsi="Arial" w:cs="Arial"/>
          <w:i/>
          <w:iCs/>
          <w:sz w:val="24"/>
          <w:szCs w:val="24"/>
        </w:rPr>
        <w:t xml:space="preserve">Life skills for children and young people with additional needs. </w:t>
      </w:r>
      <w:r w:rsidRPr="00432FF3">
        <w:rPr>
          <w:rFonts w:ascii="Arial" w:hAnsi="Arial" w:cs="Arial"/>
          <w:sz w:val="24"/>
          <w:szCs w:val="24"/>
        </w:rPr>
        <w:t xml:space="preserve">Available at: </w:t>
      </w:r>
      <w:hyperlink r:id="rId12" w:history="1">
        <w:r w:rsidRPr="00432FF3">
          <w:rPr>
            <w:rFonts w:ascii="Arial" w:hAnsi="Arial" w:cs="Arial"/>
            <w:color w:val="0563C1" w:themeColor="hyperlink"/>
            <w:sz w:val="24"/>
            <w:szCs w:val="24"/>
            <w:u w:val="single"/>
          </w:rPr>
          <w:t>https://ncse.ie/wp-content/uploads/2020/05/05221-NCSE</w:t>
        </w:r>
      </w:hyperlink>
      <w:r w:rsidRPr="00432FF3">
        <w:rPr>
          <w:rFonts w:ascii="Arial" w:hAnsi="Arial" w:cs="Arial"/>
          <w:sz w:val="24"/>
          <w:szCs w:val="24"/>
        </w:rPr>
        <w:t xml:space="preserve"> (Accessed: January 21, 2023).</w:t>
      </w:r>
    </w:p>
    <w:p w14:paraId="3F787C12"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color w:val="000000" w:themeColor="text1"/>
          <w:sz w:val="24"/>
          <w:szCs w:val="24"/>
          <w:lang w:eastAsia="en-GB"/>
        </w:rPr>
      </w:pPr>
      <w:r w:rsidRPr="00432FF3">
        <w:rPr>
          <w:rFonts w:ascii="Arial" w:eastAsia="Times New Roman" w:hAnsi="Arial" w:cs="Arial"/>
          <w:color w:val="000000" w:themeColor="text1"/>
          <w:sz w:val="24"/>
          <w:szCs w:val="24"/>
          <w:lang w:eastAsia="en-GB"/>
        </w:rPr>
        <w:t>OECD (2017) ‘</w:t>
      </w:r>
      <w:r w:rsidRPr="00432FF3">
        <w:rPr>
          <w:rFonts w:ascii="Arial" w:eastAsia="Times New Roman" w:hAnsi="Arial" w:cs="Arial"/>
          <w:i/>
          <w:iCs/>
          <w:color w:val="000000" w:themeColor="text1"/>
          <w:sz w:val="24"/>
          <w:szCs w:val="24"/>
          <w:lang w:eastAsia="en-GB"/>
        </w:rPr>
        <w:t>The Welsh Education Reform Journey: A rapid policy assessment’</w:t>
      </w:r>
      <w:r w:rsidRPr="00432FF3">
        <w:rPr>
          <w:rFonts w:ascii="Arial" w:eastAsia="Times New Roman" w:hAnsi="Arial" w:cs="Arial"/>
          <w:color w:val="000000" w:themeColor="text1"/>
          <w:sz w:val="24"/>
          <w:szCs w:val="24"/>
          <w:lang w:eastAsia="en-GB"/>
        </w:rPr>
        <w:t xml:space="preserve"> Available: https://www.oecd.org/education/thewelsheducationreformjourneyarapidpolicyassessment.htm (Accessed on 15</w:t>
      </w:r>
      <w:r w:rsidRPr="00432FF3">
        <w:rPr>
          <w:rFonts w:ascii="Arial" w:eastAsia="Times New Roman" w:hAnsi="Arial" w:cs="Arial"/>
          <w:color w:val="000000" w:themeColor="text1"/>
          <w:sz w:val="24"/>
          <w:szCs w:val="24"/>
          <w:vertAlign w:val="superscript"/>
          <w:lang w:eastAsia="en-GB"/>
        </w:rPr>
        <w:t>th</w:t>
      </w:r>
      <w:r w:rsidRPr="00432FF3">
        <w:rPr>
          <w:rFonts w:ascii="Arial" w:eastAsia="Times New Roman" w:hAnsi="Arial" w:cs="Arial"/>
          <w:color w:val="000000" w:themeColor="text1"/>
          <w:sz w:val="24"/>
          <w:szCs w:val="24"/>
          <w:lang w:eastAsia="en-GB"/>
        </w:rPr>
        <w:t xml:space="preserve"> January 2023)</w:t>
      </w:r>
    </w:p>
    <w:p w14:paraId="0C3C93E3"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i/>
          <w:iCs/>
          <w:sz w:val="24"/>
          <w:szCs w:val="24"/>
          <w:lang w:eastAsia="en-GB"/>
        </w:rPr>
      </w:pPr>
      <w:r w:rsidRPr="00432FF3">
        <w:rPr>
          <w:rFonts w:ascii="Arial" w:eastAsia="Times New Roman" w:hAnsi="Arial" w:cs="Arial"/>
          <w:sz w:val="24"/>
          <w:szCs w:val="24"/>
          <w:lang w:eastAsia="en-GB"/>
        </w:rPr>
        <w:t xml:space="preserve">Oxford Dictionary (No Date) </w:t>
      </w:r>
      <w:r w:rsidRPr="00432FF3">
        <w:rPr>
          <w:rFonts w:ascii="Arial" w:eastAsia="Times New Roman" w:hAnsi="Arial" w:cs="Arial"/>
          <w:i/>
          <w:iCs/>
          <w:sz w:val="24"/>
          <w:szCs w:val="24"/>
          <w:lang w:eastAsia="en-GB"/>
        </w:rPr>
        <w:t>Play Definition</w:t>
      </w:r>
      <w:r w:rsidRPr="00432FF3">
        <w:rPr>
          <w:rFonts w:ascii="Arial" w:eastAsia="Times New Roman" w:hAnsi="Arial" w:cs="Arial"/>
          <w:i/>
          <w:iCs/>
          <w:color w:val="000000" w:themeColor="text1"/>
          <w:sz w:val="24"/>
          <w:szCs w:val="24"/>
          <w:lang w:eastAsia="en-GB"/>
        </w:rPr>
        <w:t xml:space="preserve">. </w:t>
      </w:r>
      <w:r w:rsidRPr="00432FF3">
        <w:rPr>
          <w:rFonts w:ascii="Arial" w:eastAsia="Times New Roman" w:hAnsi="Arial" w:cs="Arial"/>
          <w:color w:val="000000" w:themeColor="text1"/>
          <w:sz w:val="24"/>
          <w:szCs w:val="24"/>
          <w:lang w:eastAsia="en-GB"/>
        </w:rPr>
        <w:t>Available at:</w:t>
      </w:r>
      <w:r w:rsidRPr="00432FF3">
        <w:rPr>
          <w:rFonts w:ascii="Arial" w:hAnsi="Arial" w:cs="Arial"/>
          <w:color w:val="000000" w:themeColor="text1"/>
          <w:sz w:val="24"/>
          <w:szCs w:val="24"/>
        </w:rPr>
        <w:t xml:space="preserve"> </w:t>
      </w:r>
      <w:hyperlink r:id="rId13" w:anchor=":~:text=Definition%20of%20play%20noun%20from%20the%20Oxford%20Advanced,put%20on%2Fstage%20a%20play%20to%20produce%2Fdirect%20a%20play" w:history="1">
        <w:r w:rsidRPr="00432FF3">
          <w:rPr>
            <w:rFonts w:ascii="Arial" w:eastAsia="Times New Roman" w:hAnsi="Arial" w:cs="Arial"/>
            <w:color w:val="000000" w:themeColor="text1"/>
            <w:sz w:val="24"/>
            <w:szCs w:val="24"/>
            <w:lang w:eastAsia="en-GB"/>
          </w:rPr>
          <w:t>play_2 noun - Definition, pictures, pronunciation and usage notes Oxford Advanced Learner's Dictionary at OxfordLearnersDictionaries.com</w:t>
        </w:r>
      </w:hyperlink>
      <w:r w:rsidRPr="00432FF3">
        <w:rPr>
          <w:rFonts w:ascii="Arial" w:eastAsia="Times New Roman" w:hAnsi="Arial" w:cs="Arial"/>
          <w:color w:val="000000" w:themeColor="text1"/>
          <w:sz w:val="24"/>
          <w:szCs w:val="24"/>
          <w:lang w:eastAsia="en-GB"/>
        </w:rPr>
        <w:t xml:space="preserve"> </w:t>
      </w:r>
      <w:r w:rsidRPr="00432FF3">
        <w:rPr>
          <w:rFonts w:ascii="Arial" w:eastAsia="Times New Roman" w:hAnsi="Arial" w:cs="Arial"/>
          <w:sz w:val="24"/>
          <w:szCs w:val="24"/>
          <w:lang w:eastAsia="en-GB"/>
        </w:rPr>
        <w:t>(Accessed on: 22 January 2023)</w:t>
      </w:r>
    </w:p>
    <w:p w14:paraId="0B021AAC"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bookmarkStart w:id="9" w:name="_Hlk125303741"/>
      <w:r w:rsidRPr="00432FF3">
        <w:rPr>
          <w:rFonts w:ascii="Arial" w:eastAsia="Times New Roman" w:hAnsi="Arial" w:cs="Arial"/>
          <w:sz w:val="24"/>
          <w:szCs w:val="24"/>
          <w:lang w:eastAsia="en-GB"/>
        </w:rPr>
        <w:t xml:space="preserve">Reggio Emilia Approach (2022) </w:t>
      </w:r>
      <w:bookmarkEnd w:id="9"/>
      <w:r w:rsidRPr="00432FF3">
        <w:rPr>
          <w:rFonts w:ascii="Arial" w:eastAsia="Times New Roman" w:hAnsi="Arial" w:cs="Arial"/>
          <w:i/>
          <w:iCs/>
          <w:sz w:val="24"/>
          <w:szCs w:val="24"/>
          <w:lang w:eastAsia="en-GB"/>
        </w:rPr>
        <w:t>Reggio</w:t>
      </w:r>
      <w:r w:rsidRPr="00432FF3">
        <w:rPr>
          <w:rFonts w:ascii="Arial" w:eastAsia="Times New Roman" w:hAnsi="Arial" w:cs="Arial"/>
          <w:sz w:val="24"/>
          <w:szCs w:val="24"/>
          <w:lang w:eastAsia="en-GB"/>
        </w:rPr>
        <w:t xml:space="preserve"> </w:t>
      </w:r>
      <w:r w:rsidRPr="00432FF3">
        <w:rPr>
          <w:rFonts w:ascii="Arial" w:eastAsia="Times New Roman" w:hAnsi="Arial" w:cs="Arial"/>
          <w:i/>
          <w:iCs/>
          <w:sz w:val="24"/>
          <w:szCs w:val="24"/>
          <w:lang w:eastAsia="en-GB"/>
        </w:rPr>
        <w:t>Emilia Preschools and Toddler Centres</w:t>
      </w:r>
      <w:r w:rsidRPr="00432FF3">
        <w:rPr>
          <w:rFonts w:ascii="Arial" w:eastAsia="Times New Roman" w:hAnsi="Arial" w:cs="Arial"/>
          <w:sz w:val="24"/>
          <w:szCs w:val="24"/>
          <w:lang w:eastAsia="en-GB"/>
        </w:rPr>
        <w:t xml:space="preserve">. Available At: </w:t>
      </w:r>
      <w:hyperlink r:id="rId14" w:history="1">
        <w:r w:rsidRPr="00432FF3">
          <w:rPr>
            <w:rFonts w:ascii="Arial" w:eastAsia="Times New Roman" w:hAnsi="Arial" w:cs="Arial"/>
            <w:color w:val="0563C1" w:themeColor="hyperlink"/>
            <w:sz w:val="24"/>
            <w:szCs w:val="24"/>
            <w:u w:val="single"/>
            <w:lang w:eastAsia="en-GB"/>
          </w:rPr>
          <w:t>https://www.reggiochildren.it/reggio-emilia-approach/</w:t>
        </w:r>
      </w:hyperlink>
      <w:r w:rsidRPr="00432FF3">
        <w:rPr>
          <w:rFonts w:ascii="Arial" w:eastAsia="Times New Roman" w:hAnsi="Arial" w:cs="Arial"/>
          <w:sz w:val="24"/>
          <w:szCs w:val="24"/>
          <w:lang w:eastAsia="en-GB"/>
        </w:rPr>
        <w:t xml:space="preserve"> (Accessed on: 22 January 2023)</w:t>
      </w:r>
    </w:p>
    <w:p w14:paraId="6AC5FC98"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sidRPr="00432FF3">
        <w:rPr>
          <w:rFonts w:ascii="Arial" w:eastAsia="Times New Roman" w:hAnsi="Arial" w:cs="Arial"/>
          <w:sz w:val="24"/>
          <w:szCs w:val="24"/>
          <w:lang w:eastAsia="en-GB"/>
        </w:rPr>
        <w:t xml:space="preserve">Robinson, K. (2010) </w:t>
      </w:r>
      <w:r w:rsidRPr="00432FF3">
        <w:rPr>
          <w:rFonts w:ascii="Arial" w:eastAsia="Times New Roman" w:hAnsi="Arial" w:cs="Arial"/>
          <w:i/>
          <w:iCs/>
          <w:sz w:val="24"/>
          <w:szCs w:val="24"/>
          <w:lang w:eastAsia="en-GB"/>
        </w:rPr>
        <w:t>‘RSA ANIMATE: Changing Education Paradigms’</w:t>
      </w:r>
      <w:r w:rsidRPr="00432FF3">
        <w:rPr>
          <w:rFonts w:ascii="Arial" w:eastAsia="Times New Roman" w:hAnsi="Arial" w:cs="Arial"/>
          <w:sz w:val="24"/>
          <w:szCs w:val="24"/>
          <w:lang w:eastAsia="en-GB"/>
        </w:rPr>
        <w:t xml:space="preserve"> [YOUTUBE]. RSA Animate. Available at: https://www.youtube.com/watch?v=zDZFcDGpL4U (Accessed: 21 January 2023)</w:t>
      </w:r>
    </w:p>
    <w:p w14:paraId="48783154" w14:textId="03184772" w:rsidR="00432FF3" w:rsidRPr="00432FF3" w:rsidRDefault="00432FF3" w:rsidP="00432FF3">
      <w:pPr>
        <w:pStyle w:val="ListParagraph"/>
        <w:numPr>
          <w:ilvl w:val="0"/>
          <w:numId w:val="5"/>
        </w:numPr>
        <w:rPr>
          <w:rFonts w:ascii="Arial" w:hAnsi="Arial" w:cs="Arial"/>
          <w:sz w:val="24"/>
          <w:szCs w:val="24"/>
        </w:rPr>
      </w:pPr>
      <w:r w:rsidRPr="00432FF3">
        <w:rPr>
          <w:rFonts w:ascii="Arial" w:hAnsi="Arial" w:cs="Arial"/>
          <w:sz w:val="24"/>
          <w:szCs w:val="24"/>
        </w:rPr>
        <w:t>Snap Cymru (2022).</w:t>
      </w:r>
      <w:r w:rsidRPr="00432FF3">
        <w:rPr>
          <w:rFonts w:ascii="Arial" w:hAnsi="Arial" w:cs="Arial"/>
          <w:i/>
          <w:iCs/>
          <w:sz w:val="24"/>
          <w:szCs w:val="24"/>
        </w:rPr>
        <w:t xml:space="preserve"> New A</w:t>
      </w:r>
      <w:r w:rsidR="00E301F7">
        <w:rPr>
          <w:rFonts w:ascii="Arial" w:hAnsi="Arial" w:cs="Arial"/>
          <w:i/>
          <w:iCs/>
          <w:sz w:val="24"/>
          <w:szCs w:val="24"/>
        </w:rPr>
        <w:t>LN</w:t>
      </w:r>
      <w:r w:rsidRPr="00432FF3">
        <w:rPr>
          <w:rFonts w:ascii="Arial" w:hAnsi="Arial" w:cs="Arial"/>
          <w:i/>
          <w:iCs/>
          <w:sz w:val="24"/>
          <w:szCs w:val="24"/>
        </w:rPr>
        <w:t xml:space="preserve"> System</w:t>
      </w:r>
      <w:r w:rsidRPr="00432FF3">
        <w:rPr>
          <w:rFonts w:ascii="Arial" w:hAnsi="Arial" w:cs="Arial"/>
          <w:sz w:val="24"/>
          <w:szCs w:val="24"/>
        </w:rPr>
        <w:t>. Available at: https://www.snapcymru.org/get-support/new-aln-system (Accessed: January 22, 2023).</w:t>
      </w:r>
    </w:p>
    <w:p w14:paraId="460942C0"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bookmarkStart w:id="10" w:name="_Hlk125303691"/>
      <w:r w:rsidRPr="00432FF3">
        <w:rPr>
          <w:rFonts w:ascii="Arial" w:eastAsia="Times New Roman" w:hAnsi="Arial" w:cs="Arial"/>
          <w:sz w:val="24"/>
          <w:szCs w:val="24"/>
          <w:lang w:eastAsia="en-GB"/>
        </w:rPr>
        <w:t>Te Whariki Online (No Date</w:t>
      </w:r>
      <w:r w:rsidRPr="00432FF3">
        <w:rPr>
          <w:rFonts w:ascii="Arial" w:eastAsia="Times New Roman" w:hAnsi="Arial" w:cs="Arial"/>
          <w:i/>
          <w:iCs/>
          <w:sz w:val="24"/>
          <w:szCs w:val="24"/>
          <w:lang w:eastAsia="en-GB"/>
        </w:rPr>
        <w:t>)</w:t>
      </w:r>
      <w:bookmarkEnd w:id="10"/>
      <w:r w:rsidRPr="00432FF3">
        <w:rPr>
          <w:rFonts w:ascii="Arial" w:eastAsia="Times New Roman" w:hAnsi="Arial" w:cs="Arial"/>
          <w:i/>
          <w:iCs/>
          <w:sz w:val="24"/>
          <w:szCs w:val="24"/>
          <w:lang w:eastAsia="en-GB"/>
        </w:rPr>
        <w:t xml:space="preserve"> Early Years Curriculum</w:t>
      </w:r>
      <w:r w:rsidRPr="00432FF3">
        <w:rPr>
          <w:rFonts w:ascii="Arial" w:eastAsia="Times New Roman" w:hAnsi="Arial" w:cs="Arial"/>
          <w:sz w:val="24"/>
          <w:szCs w:val="24"/>
          <w:lang w:eastAsia="en-GB"/>
        </w:rPr>
        <w:t xml:space="preserve">. Available at: </w:t>
      </w:r>
      <w:hyperlink r:id="rId15" w:history="1">
        <w:r w:rsidRPr="00432FF3">
          <w:rPr>
            <w:rFonts w:ascii="Arial" w:eastAsia="Times New Roman" w:hAnsi="Arial" w:cs="Arial"/>
            <w:color w:val="0563C1" w:themeColor="hyperlink"/>
            <w:sz w:val="24"/>
            <w:szCs w:val="24"/>
            <w:u w:val="single"/>
            <w:lang w:eastAsia="en-GB"/>
          </w:rPr>
          <w:t>https://tewhariki.tki.org.nz/en/early-childhood-curriculum/</w:t>
        </w:r>
      </w:hyperlink>
      <w:r w:rsidRPr="00432FF3">
        <w:rPr>
          <w:rFonts w:ascii="Arial" w:eastAsia="Times New Roman" w:hAnsi="Arial" w:cs="Arial"/>
          <w:sz w:val="24"/>
          <w:szCs w:val="24"/>
          <w:lang w:eastAsia="en-GB"/>
        </w:rPr>
        <w:t xml:space="preserve"> (Accessed on: 22 January 2023)</w:t>
      </w:r>
    </w:p>
    <w:p w14:paraId="6C52946B" w14:textId="77777777" w:rsidR="00432FF3" w:rsidRPr="00432FF3" w:rsidRDefault="00432FF3" w:rsidP="00432FF3">
      <w:pPr>
        <w:pStyle w:val="ListParagraph"/>
        <w:numPr>
          <w:ilvl w:val="0"/>
          <w:numId w:val="5"/>
        </w:numPr>
        <w:rPr>
          <w:rFonts w:ascii="Arial" w:hAnsi="Arial" w:cs="Arial"/>
          <w:sz w:val="24"/>
          <w:szCs w:val="24"/>
        </w:rPr>
      </w:pPr>
      <w:bookmarkStart w:id="11" w:name="_Hlk125300601"/>
      <w:r w:rsidRPr="00432FF3">
        <w:rPr>
          <w:rFonts w:ascii="Arial" w:hAnsi="Arial" w:cs="Arial"/>
          <w:sz w:val="24"/>
          <w:szCs w:val="24"/>
        </w:rPr>
        <w:t xml:space="preserve">Tierney, R. D. (2013). </w:t>
      </w:r>
      <w:bookmarkEnd w:id="11"/>
      <w:r w:rsidRPr="00432FF3">
        <w:rPr>
          <w:rFonts w:ascii="Arial" w:hAnsi="Arial" w:cs="Arial"/>
          <w:sz w:val="24"/>
          <w:szCs w:val="24"/>
        </w:rPr>
        <w:t xml:space="preserve">Fairness in classroom assessment. In J. H. McMillan (Ed.). </w:t>
      </w:r>
      <w:r w:rsidRPr="00432FF3">
        <w:rPr>
          <w:rFonts w:ascii="Arial" w:hAnsi="Arial" w:cs="Arial"/>
          <w:i/>
          <w:iCs/>
          <w:sz w:val="24"/>
          <w:szCs w:val="24"/>
        </w:rPr>
        <w:t xml:space="preserve">SAGE Handbook of Research on Classroom Assessment. </w:t>
      </w:r>
      <w:r w:rsidRPr="00432FF3">
        <w:rPr>
          <w:rFonts w:ascii="Arial" w:hAnsi="Arial" w:cs="Arial"/>
          <w:sz w:val="24"/>
          <w:szCs w:val="24"/>
        </w:rPr>
        <w:t>Thousand Oaks, CA: Sage Publications.</w:t>
      </w:r>
    </w:p>
    <w:p w14:paraId="3714B074" w14:textId="77777777" w:rsidR="00432FF3" w:rsidRPr="00432FF3" w:rsidRDefault="00432FF3" w:rsidP="00432FF3">
      <w:pPr>
        <w:pStyle w:val="ListParagraph"/>
        <w:numPr>
          <w:ilvl w:val="0"/>
          <w:numId w:val="5"/>
        </w:numPr>
        <w:rPr>
          <w:rFonts w:ascii="Arial" w:eastAsia="Times New Roman" w:hAnsi="Arial" w:cs="Arial"/>
          <w:sz w:val="24"/>
          <w:szCs w:val="24"/>
          <w:lang w:eastAsia="en-GB"/>
        </w:rPr>
      </w:pPr>
      <w:r w:rsidRPr="00432FF3">
        <w:rPr>
          <w:rFonts w:ascii="Arial" w:eastAsia="Times New Roman" w:hAnsi="Arial" w:cs="Arial"/>
          <w:sz w:val="24"/>
          <w:szCs w:val="24"/>
          <w:lang w:eastAsia="en-GB"/>
        </w:rPr>
        <w:t xml:space="preserve">Twinkl, (2022). </w:t>
      </w:r>
      <w:r w:rsidRPr="00432FF3">
        <w:rPr>
          <w:rFonts w:ascii="Arial" w:eastAsia="Times New Roman" w:hAnsi="Arial" w:cs="Arial"/>
          <w:i/>
          <w:iCs/>
          <w:sz w:val="24"/>
          <w:szCs w:val="24"/>
          <w:lang w:eastAsia="en-GB"/>
        </w:rPr>
        <w:t>Sustained Shared Thinking-Blog</w:t>
      </w:r>
      <w:r w:rsidRPr="00432FF3">
        <w:rPr>
          <w:rFonts w:ascii="Arial" w:eastAsia="Times New Roman" w:hAnsi="Arial" w:cs="Arial"/>
          <w:sz w:val="24"/>
          <w:szCs w:val="24"/>
          <w:lang w:eastAsia="en-GB"/>
        </w:rPr>
        <w:t xml:space="preserve"> Available at: &lt;https://www.twinkl.co.uk/blog/sustained-shared-thinking&gt; (Accessed 13th January 2023).</w:t>
      </w:r>
    </w:p>
    <w:p w14:paraId="2FC2150E"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color w:val="000000" w:themeColor="text1"/>
          <w:sz w:val="24"/>
          <w:szCs w:val="24"/>
          <w:lang w:eastAsia="en-GB"/>
        </w:rPr>
      </w:pPr>
      <w:r w:rsidRPr="00432FF3">
        <w:rPr>
          <w:rFonts w:ascii="Arial" w:eastAsia="Times New Roman" w:hAnsi="Arial" w:cs="Arial"/>
          <w:color w:val="000000" w:themeColor="text1"/>
          <w:sz w:val="24"/>
          <w:szCs w:val="24"/>
          <w:lang w:eastAsia="en-GB"/>
        </w:rPr>
        <w:t xml:space="preserve">University of Greenwich (No Date) </w:t>
      </w:r>
      <w:r w:rsidRPr="00432FF3">
        <w:rPr>
          <w:rFonts w:ascii="Arial" w:eastAsia="Times New Roman" w:hAnsi="Arial" w:cs="Arial"/>
          <w:i/>
          <w:iCs/>
          <w:color w:val="000000" w:themeColor="text1"/>
          <w:sz w:val="24"/>
          <w:szCs w:val="24"/>
          <w:lang w:eastAsia="en-GB"/>
        </w:rPr>
        <w:t xml:space="preserve">Formative vs Summative. </w:t>
      </w:r>
      <w:r w:rsidRPr="00432FF3">
        <w:rPr>
          <w:rFonts w:ascii="Arial" w:eastAsia="Times New Roman" w:hAnsi="Arial" w:cs="Arial"/>
          <w:color w:val="000000" w:themeColor="text1"/>
          <w:sz w:val="24"/>
          <w:szCs w:val="24"/>
          <w:lang w:eastAsia="en-GB"/>
        </w:rPr>
        <w:t>Available at: https://www.gre.ac.uk/learningteaching/assessment/assessment/design/formative-vs-summative (Accessed: January 22, 2023).</w:t>
      </w:r>
    </w:p>
    <w:p w14:paraId="43AE756E" w14:textId="22AAEACB" w:rsidR="00432FF3" w:rsidRPr="00432FF3" w:rsidRDefault="00E301F7" w:rsidP="00432FF3">
      <w:pPr>
        <w:pStyle w:val="ListParagraph"/>
        <w:numPr>
          <w:ilvl w:val="0"/>
          <w:numId w:val="5"/>
        </w:numPr>
        <w:rPr>
          <w:rFonts w:ascii="Arial" w:eastAsia="Times New Roman" w:hAnsi="Arial" w:cs="Arial"/>
          <w:sz w:val="24"/>
          <w:szCs w:val="24"/>
          <w:lang w:eastAsia="en-GB"/>
        </w:rPr>
      </w:pPr>
      <w:r w:rsidRPr="00432FF3">
        <w:rPr>
          <w:rFonts w:ascii="Arial" w:eastAsia="Times New Roman" w:hAnsi="Arial" w:cs="Arial"/>
          <w:sz w:val="24"/>
          <w:szCs w:val="24"/>
          <w:lang w:eastAsia="en-GB"/>
        </w:rPr>
        <w:t>Wales Online</w:t>
      </w:r>
      <w:r w:rsidR="00432FF3" w:rsidRPr="00432FF3">
        <w:rPr>
          <w:rFonts w:ascii="Arial" w:eastAsia="Times New Roman" w:hAnsi="Arial" w:cs="Arial"/>
          <w:sz w:val="24"/>
          <w:szCs w:val="24"/>
          <w:lang w:eastAsia="en-GB"/>
        </w:rPr>
        <w:t xml:space="preserve">. (2013). </w:t>
      </w:r>
      <w:r w:rsidR="00432FF3" w:rsidRPr="00432FF3">
        <w:rPr>
          <w:rFonts w:ascii="Arial" w:eastAsia="Times New Roman" w:hAnsi="Arial" w:cs="Arial"/>
          <w:i/>
          <w:iCs/>
          <w:sz w:val="24"/>
          <w:szCs w:val="24"/>
          <w:lang w:eastAsia="en-GB"/>
        </w:rPr>
        <w:t>Teaching technology takes another leap with Incerts.</w:t>
      </w:r>
      <w:r w:rsidR="00432FF3" w:rsidRPr="00432FF3">
        <w:rPr>
          <w:rFonts w:ascii="Arial" w:eastAsia="Times New Roman" w:hAnsi="Arial" w:cs="Arial"/>
          <w:sz w:val="24"/>
          <w:szCs w:val="24"/>
          <w:lang w:eastAsia="en-GB"/>
        </w:rPr>
        <w:t xml:space="preserve"> Available: https://www.walesonline.co.uk/news/local-news/teaching-technology-takes-another-leap-1797584. (Accessed on:13th January 2023)</w:t>
      </w:r>
      <w:bookmarkStart w:id="12" w:name="_Hlk124695127"/>
    </w:p>
    <w:p w14:paraId="16DBD168" w14:textId="77777777" w:rsidR="00432FF3" w:rsidRPr="00432FF3" w:rsidRDefault="00432FF3" w:rsidP="00432FF3">
      <w:pPr>
        <w:pStyle w:val="ListParagraph"/>
        <w:numPr>
          <w:ilvl w:val="0"/>
          <w:numId w:val="5"/>
        </w:numPr>
        <w:rPr>
          <w:rFonts w:ascii="Arial" w:eastAsia="Times New Roman" w:hAnsi="Arial" w:cs="Arial"/>
          <w:sz w:val="24"/>
          <w:szCs w:val="24"/>
          <w:lang w:eastAsia="en-GB"/>
        </w:rPr>
      </w:pPr>
      <w:r w:rsidRPr="00432FF3">
        <w:rPr>
          <w:rFonts w:ascii="Arial" w:hAnsi="Arial" w:cs="Arial"/>
          <w:color w:val="000000" w:themeColor="text1"/>
          <w:sz w:val="24"/>
          <w:szCs w:val="24"/>
        </w:rPr>
        <w:t xml:space="preserve">Welsh Government, (2014). </w:t>
      </w:r>
      <w:bookmarkEnd w:id="12"/>
      <w:r w:rsidRPr="00432FF3">
        <w:rPr>
          <w:rFonts w:ascii="Arial" w:hAnsi="Arial" w:cs="Arial"/>
          <w:i/>
          <w:iCs/>
          <w:color w:val="000000" w:themeColor="text1"/>
          <w:sz w:val="24"/>
          <w:szCs w:val="24"/>
        </w:rPr>
        <w:t>Independent stocktake of the foundation phase in Wales: Final Report</w:t>
      </w:r>
      <w:r w:rsidRPr="00432FF3">
        <w:rPr>
          <w:rFonts w:ascii="Arial" w:hAnsi="Arial" w:cs="Arial"/>
          <w:color w:val="000000" w:themeColor="text1"/>
          <w:sz w:val="24"/>
          <w:szCs w:val="24"/>
        </w:rPr>
        <w:t>. Available at: https://gov.wales/sites/default/files/publications/2018-03/an-independent-stocktake-of-the-foundation-phase-in-wales-final-report.pdf (Accessed: 15 January 2023).​</w:t>
      </w:r>
      <w:bookmarkStart w:id="13" w:name="_Hlk124695466"/>
    </w:p>
    <w:p w14:paraId="09FD5176" w14:textId="266B8080" w:rsidR="00432FF3" w:rsidRPr="00432FF3" w:rsidRDefault="00432FF3" w:rsidP="00432FF3">
      <w:pPr>
        <w:pStyle w:val="ListParagraph"/>
        <w:numPr>
          <w:ilvl w:val="0"/>
          <w:numId w:val="5"/>
        </w:numPr>
        <w:rPr>
          <w:rFonts w:ascii="Arial" w:eastAsia="Times New Roman" w:hAnsi="Arial" w:cs="Arial"/>
          <w:sz w:val="24"/>
          <w:szCs w:val="24"/>
          <w:lang w:eastAsia="en-GB"/>
        </w:rPr>
      </w:pPr>
      <w:r w:rsidRPr="00432FF3">
        <w:rPr>
          <w:rFonts w:ascii="Arial" w:hAnsi="Arial" w:cs="Arial"/>
          <w:color w:val="000000" w:themeColor="text1"/>
          <w:sz w:val="24"/>
          <w:szCs w:val="24"/>
        </w:rPr>
        <w:t xml:space="preserve">Welsh Government (2015) </w:t>
      </w:r>
      <w:bookmarkEnd w:id="13"/>
      <w:r w:rsidRPr="00432FF3">
        <w:rPr>
          <w:rFonts w:ascii="Arial" w:hAnsi="Arial" w:cs="Arial"/>
          <w:i/>
          <w:iCs/>
          <w:color w:val="000000" w:themeColor="text1"/>
          <w:sz w:val="24"/>
          <w:szCs w:val="24"/>
        </w:rPr>
        <w:t>Evaluating the Foundation Phase Final Report.</w:t>
      </w:r>
      <w:r w:rsidRPr="00432FF3">
        <w:rPr>
          <w:rFonts w:ascii="Arial" w:hAnsi="Arial" w:cs="Arial"/>
          <w:color w:val="000000" w:themeColor="text1"/>
          <w:sz w:val="24"/>
          <w:szCs w:val="24"/>
        </w:rPr>
        <w:t xml:space="preserve">. Available at:  </w:t>
      </w:r>
      <w:hyperlink r:id="rId16" w:history="1">
        <w:r w:rsidRPr="00432FF3">
          <w:rPr>
            <w:rFonts w:ascii="Arial" w:hAnsi="Arial" w:cs="Arial"/>
            <w:color w:val="0563C1" w:themeColor="hyperlink"/>
            <w:sz w:val="24"/>
            <w:szCs w:val="24"/>
            <w:u w:val="single"/>
          </w:rPr>
          <w:t>https://dera.ioe.ac.uk/23035/3/150514-foundation-phase-final-en_Redacted.pdf</w:t>
        </w:r>
      </w:hyperlink>
      <w:r w:rsidRPr="00432FF3">
        <w:rPr>
          <w:rFonts w:ascii="Arial" w:hAnsi="Arial" w:cs="Arial"/>
          <w:color w:val="000000" w:themeColor="text1"/>
          <w:sz w:val="24"/>
          <w:szCs w:val="24"/>
        </w:rPr>
        <w:t xml:space="preserve"> (Accessed on 22 January 2023)</w:t>
      </w:r>
    </w:p>
    <w:p w14:paraId="562AC4B4" w14:textId="77777777" w:rsidR="00432FF3" w:rsidRPr="00432FF3" w:rsidRDefault="00432FF3" w:rsidP="00432FF3">
      <w:pPr>
        <w:pStyle w:val="ListParagraph"/>
        <w:numPr>
          <w:ilvl w:val="0"/>
          <w:numId w:val="5"/>
        </w:numPr>
        <w:rPr>
          <w:rFonts w:ascii="Arial" w:eastAsia="Times New Roman" w:hAnsi="Arial" w:cs="Arial"/>
          <w:sz w:val="24"/>
          <w:szCs w:val="24"/>
          <w:lang w:eastAsia="en-GB"/>
        </w:rPr>
      </w:pPr>
      <w:r w:rsidRPr="00432FF3">
        <w:rPr>
          <w:rFonts w:ascii="Arial" w:hAnsi="Arial" w:cs="Arial"/>
          <w:color w:val="000000" w:themeColor="text1"/>
          <w:sz w:val="24"/>
          <w:szCs w:val="24"/>
        </w:rPr>
        <w:t xml:space="preserve">Welsh Government (2017) </w:t>
      </w:r>
      <w:r w:rsidRPr="00432FF3">
        <w:rPr>
          <w:rFonts w:ascii="Arial" w:hAnsi="Arial" w:cs="Arial"/>
          <w:i/>
          <w:iCs/>
          <w:color w:val="000000" w:themeColor="text1"/>
          <w:sz w:val="24"/>
          <w:szCs w:val="24"/>
        </w:rPr>
        <w:t>Foundation Phase: A Guide to Parents</w:t>
      </w:r>
      <w:r w:rsidRPr="00432FF3">
        <w:rPr>
          <w:rFonts w:ascii="Arial" w:hAnsi="Arial" w:cs="Arial"/>
          <w:color w:val="000000" w:themeColor="text1"/>
          <w:sz w:val="24"/>
          <w:szCs w:val="24"/>
        </w:rPr>
        <w:t>. Available at; https://www.gov.wales/sites/default/files/publications/2019-07/how-is-my-child-doing-in-the-foundation-phase-a-guide-for-parents-and-carers.pdf</w:t>
      </w:r>
    </w:p>
    <w:p w14:paraId="41C90701"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bookmarkStart w:id="14" w:name="_Hlk125299127"/>
      <w:r w:rsidRPr="00432FF3">
        <w:rPr>
          <w:rFonts w:ascii="Arial" w:eastAsia="Times New Roman" w:hAnsi="Arial" w:cs="Arial"/>
          <w:sz w:val="24"/>
          <w:szCs w:val="24"/>
          <w:lang w:eastAsia="en-GB"/>
        </w:rPr>
        <w:t>Welsh Government</w:t>
      </w:r>
      <w:r w:rsidRPr="00432FF3">
        <w:rPr>
          <w:rFonts w:ascii="Arial" w:eastAsia="Times New Roman" w:hAnsi="Arial" w:cs="Arial"/>
          <w:i/>
          <w:iCs/>
          <w:sz w:val="24"/>
          <w:szCs w:val="24"/>
          <w:lang w:eastAsia="en-GB"/>
        </w:rPr>
        <w:t xml:space="preserve"> </w:t>
      </w:r>
      <w:r w:rsidRPr="00432FF3">
        <w:rPr>
          <w:rFonts w:ascii="Arial" w:eastAsia="Times New Roman" w:hAnsi="Arial" w:cs="Arial"/>
          <w:sz w:val="24"/>
          <w:szCs w:val="24"/>
          <w:lang w:eastAsia="en-GB"/>
        </w:rPr>
        <w:t xml:space="preserve">(2018) </w:t>
      </w:r>
      <w:bookmarkEnd w:id="14"/>
      <w:r w:rsidRPr="00432FF3">
        <w:rPr>
          <w:rFonts w:ascii="Arial" w:eastAsia="Times New Roman" w:hAnsi="Arial" w:cs="Arial"/>
          <w:i/>
          <w:iCs/>
          <w:sz w:val="24"/>
          <w:szCs w:val="24"/>
          <w:lang w:eastAsia="en-GB"/>
        </w:rPr>
        <w:t>The Foundation Phase.</w:t>
      </w:r>
      <w:r w:rsidRPr="00432FF3">
        <w:rPr>
          <w:rFonts w:ascii="Arial" w:eastAsia="Times New Roman" w:hAnsi="Arial" w:cs="Arial"/>
          <w:sz w:val="24"/>
          <w:szCs w:val="24"/>
          <w:lang w:eastAsia="en-GB"/>
        </w:rPr>
        <w:t xml:space="preserve"> Available at: https://www.gov.wales/sites/default/files/publications/2018-02/foundation-phase-framework-revised-2015.pdf (Accessed: 11th January 2023). </w:t>
      </w:r>
    </w:p>
    <w:p w14:paraId="581E947E"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bookmarkStart w:id="15" w:name="_Hlk120550508"/>
      <w:r w:rsidRPr="00432FF3">
        <w:rPr>
          <w:rFonts w:ascii="Arial" w:eastAsia="Times New Roman" w:hAnsi="Arial" w:cs="Arial"/>
          <w:sz w:val="24"/>
          <w:szCs w:val="24"/>
          <w:lang w:eastAsia="en-GB"/>
        </w:rPr>
        <w:t xml:space="preserve">Welsh Government (2019) </w:t>
      </w:r>
      <w:r w:rsidRPr="00432FF3">
        <w:rPr>
          <w:rFonts w:ascii="Arial" w:eastAsia="Times New Roman" w:hAnsi="Arial" w:cs="Arial"/>
          <w:i/>
          <w:iCs/>
          <w:sz w:val="24"/>
          <w:szCs w:val="24"/>
          <w:lang w:eastAsia="en-GB"/>
        </w:rPr>
        <w:t xml:space="preserve">Professional </w:t>
      </w:r>
      <w:bookmarkEnd w:id="15"/>
      <w:r w:rsidRPr="00432FF3">
        <w:rPr>
          <w:rFonts w:ascii="Arial" w:eastAsia="Times New Roman" w:hAnsi="Arial" w:cs="Arial"/>
          <w:i/>
          <w:iCs/>
          <w:sz w:val="24"/>
          <w:szCs w:val="24"/>
          <w:lang w:eastAsia="en-GB"/>
        </w:rPr>
        <w:t>standards for assisting teaching.</w:t>
      </w:r>
      <w:r w:rsidRPr="00432FF3">
        <w:rPr>
          <w:rFonts w:ascii="Arial" w:eastAsia="Times New Roman" w:hAnsi="Arial" w:cs="Arial"/>
          <w:sz w:val="24"/>
          <w:szCs w:val="24"/>
          <w:lang w:eastAsia="en-GB"/>
        </w:rPr>
        <w:t xml:space="preserve"> Available at: https://hwb.gov.wales/storage/1f42779c-2002-4bb3-8d8db7bd56fca32e/professional-standards-for-assisting-teaching-interactive-pdf-for-pc.pdf (Accessed: 11th January, 2023).</w:t>
      </w:r>
    </w:p>
    <w:p w14:paraId="28338B87"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sidRPr="00432FF3">
        <w:rPr>
          <w:rFonts w:ascii="Arial" w:eastAsia="Times New Roman" w:hAnsi="Arial" w:cs="Arial"/>
          <w:sz w:val="24"/>
          <w:szCs w:val="24"/>
          <w:lang w:eastAsia="en-GB"/>
        </w:rPr>
        <w:t xml:space="preserve">Welsh Government (2020) </w:t>
      </w:r>
      <w:r w:rsidRPr="00432FF3">
        <w:rPr>
          <w:rFonts w:ascii="Arial" w:eastAsia="Times New Roman" w:hAnsi="Arial" w:cs="Arial"/>
          <w:i/>
          <w:iCs/>
          <w:sz w:val="24"/>
          <w:szCs w:val="24"/>
          <w:lang w:eastAsia="en-GB"/>
        </w:rPr>
        <w:t>Routes for Learning-Guidance</w:t>
      </w:r>
      <w:r w:rsidRPr="00432FF3">
        <w:rPr>
          <w:rFonts w:ascii="Arial" w:eastAsia="Times New Roman" w:hAnsi="Arial" w:cs="Arial"/>
          <w:sz w:val="24"/>
          <w:szCs w:val="24"/>
          <w:lang w:eastAsia="en-GB"/>
        </w:rPr>
        <w:t xml:space="preserve">. Available at: </w:t>
      </w:r>
      <w:hyperlink r:id="rId17" w:history="1">
        <w:r w:rsidRPr="00432FF3">
          <w:rPr>
            <w:rFonts w:ascii="Arial" w:eastAsia="Times New Roman" w:hAnsi="Arial" w:cs="Arial"/>
            <w:color w:val="0563C1" w:themeColor="hyperlink"/>
            <w:sz w:val="24"/>
            <w:szCs w:val="24"/>
            <w:u w:val="single"/>
            <w:lang w:eastAsia="en-GB"/>
          </w:rPr>
          <w:t>https://hwb.gov.wales/api/storage/f4133444-0b1d-4f66-aa46-8f76edd09199/curriculum-2022-routes-for-learning-guidance-final-web-ready-e-130720.pdf</w:t>
        </w:r>
      </w:hyperlink>
      <w:r w:rsidRPr="00432FF3">
        <w:rPr>
          <w:rFonts w:ascii="Arial" w:eastAsia="Times New Roman" w:hAnsi="Arial" w:cs="Arial"/>
          <w:sz w:val="24"/>
          <w:szCs w:val="24"/>
          <w:lang w:eastAsia="en-GB"/>
        </w:rPr>
        <w:t xml:space="preserve"> (Accessed on 22 January 2023)</w:t>
      </w:r>
    </w:p>
    <w:p w14:paraId="5C7C8725" w14:textId="430BB64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sidRPr="00432FF3">
        <w:rPr>
          <w:rFonts w:ascii="Arial" w:eastAsia="Times New Roman" w:hAnsi="Arial" w:cs="Arial"/>
          <w:sz w:val="24"/>
          <w:szCs w:val="24"/>
          <w:lang w:eastAsia="en-GB"/>
        </w:rPr>
        <w:t>Welsh Government (</w:t>
      </w:r>
      <w:r w:rsidR="00E301F7" w:rsidRPr="00432FF3">
        <w:rPr>
          <w:rFonts w:ascii="Arial" w:eastAsia="Times New Roman" w:hAnsi="Arial" w:cs="Arial"/>
          <w:sz w:val="24"/>
          <w:szCs w:val="24"/>
          <w:lang w:eastAsia="en-GB"/>
        </w:rPr>
        <w:t>2020) a.</w:t>
      </w:r>
      <w:r w:rsidRPr="00432FF3">
        <w:rPr>
          <w:rFonts w:ascii="Arial" w:eastAsia="Times New Roman" w:hAnsi="Arial" w:cs="Arial"/>
          <w:sz w:val="24"/>
          <w:szCs w:val="24"/>
          <w:lang w:eastAsia="en-GB"/>
        </w:rPr>
        <w:t xml:space="preserve"> </w:t>
      </w:r>
      <w:r w:rsidRPr="00432FF3">
        <w:rPr>
          <w:rFonts w:ascii="Arial" w:eastAsia="Times New Roman" w:hAnsi="Arial" w:cs="Arial"/>
          <w:i/>
          <w:iCs/>
          <w:sz w:val="24"/>
          <w:szCs w:val="24"/>
          <w:lang w:eastAsia="en-GB"/>
        </w:rPr>
        <w:t xml:space="preserve">Routes for Learning: 2020 Spring feedback Report. </w:t>
      </w:r>
      <w:r w:rsidRPr="00432FF3">
        <w:rPr>
          <w:rFonts w:ascii="Arial" w:eastAsia="Times New Roman" w:hAnsi="Arial" w:cs="Arial"/>
          <w:sz w:val="24"/>
          <w:szCs w:val="24"/>
          <w:lang w:eastAsia="en-GB"/>
        </w:rPr>
        <w:t xml:space="preserve">Available at: </w:t>
      </w:r>
      <w:hyperlink r:id="rId18" w:history="1">
        <w:r w:rsidRPr="00432FF3">
          <w:rPr>
            <w:rFonts w:ascii="Arial" w:eastAsia="Times New Roman" w:hAnsi="Arial" w:cs="Arial"/>
            <w:color w:val="0563C1" w:themeColor="hyperlink"/>
            <w:sz w:val="24"/>
            <w:szCs w:val="24"/>
            <w:u w:val="single"/>
            <w:lang w:eastAsia="en-GB"/>
          </w:rPr>
          <w:t>https://hwb.gov.wales/api/storage/cd231222-7112-4cf6-b6ac-f6744995e279/curriculum-2022-routes-for-learning-feedback-final-web-ready-e-130720.pdf</w:t>
        </w:r>
      </w:hyperlink>
      <w:r w:rsidRPr="00432FF3">
        <w:rPr>
          <w:rFonts w:ascii="Arial" w:eastAsia="Times New Roman" w:hAnsi="Arial" w:cs="Arial"/>
          <w:sz w:val="24"/>
          <w:szCs w:val="24"/>
          <w:lang w:eastAsia="en-GB"/>
        </w:rPr>
        <w:t xml:space="preserve"> (Accessed on 22 January 2023)</w:t>
      </w:r>
    </w:p>
    <w:p w14:paraId="30596CC3"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color w:val="000000" w:themeColor="text1"/>
          <w:sz w:val="24"/>
          <w:szCs w:val="24"/>
          <w:lang w:eastAsia="en-GB"/>
        </w:rPr>
      </w:pPr>
      <w:r w:rsidRPr="00432FF3">
        <w:rPr>
          <w:rFonts w:ascii="Arial" w:eastAsia="Times New Roman" w:hAnsi="Arial" w:cs="Arial"/>
          <w:sz w:val="24"/>
          <w:szCs w:val="24"/>
          <w:lang w:eastAsia="en-GB"/>
        </w:rPr>
        <w:t xml:space="preserve">Welsh Government, (2021) </w:t>
      </w:r>
      <w:r w:rsidRPr="00432FF3">
        <w:rPr>
          <w:rFonts w:ascii="Arial" w:eastAsia="Times New Roman" w:hAnsi="Arial" w:cs="Arial"/>
          <w:i/>
          <w:iCs/>
          <w:sz w:val="24"/>
          <w:szCs w:val="24"/>
          <w:lang w:eastAsia="en-GB"/>
        </w:rPr>
        <w:t>Curriculum for Wales Progression Code.</w:t>
      </w:r>
      <w:r w:rsidRPr="00432FF3">
        <w:rPr>
          <w:rFonts w:ascii="Arial" w:eastAsia="Times New Roman" w:hAnsi="Arial" w:cs="Arial"/>
          <w:sz w:val="24"/>
          <w:szCs w:val="24"/>
          <w:lang w:eastAsia="en-GB"/>
        </w:rPr>
        <w:t xml:space="preserve"> Available at: </w:t>
      </w:r>
      <w:hyperlink r:id="rId19" w:history="1">
        <w:r w:rsidRPr="00432FF3">
          <w:rPr>
            <w:rFonts w:ascii="Arial" w:eastAsia="Times New Roman" w:hAnsi="Arial" w:cs="Arial"/>
            <w:color w:val="000000" w:themeColor="text1"/>
            <w:sz w:val="24"/>
            <w:szCs w:val="24"/>
            <w:lang w:eastAsia="en-GB"/>
          </w:rPr>
          <w:t>https://www.gov.wales/sites/default/files/publications/2021-11/curriculum-for-wales-progression-code.pdf</w:t>
        </w:r>
      </w:hyperlink>
      <w:r w:rsidRPr="00432FF3">
        <w:rPr>
          <w:rFonts w:ascii="Arial" w:eastAsia="Times New Roman" w:hAnsi="Arial" w:cs="Arial"/>
          <w:color w:val="000000" w:themeColor="text1"/>
          <w:sz w:val="24"/>
          <w:szCs w:val="24"/>
          <w:lang w:eastAsia="en-GB"/>
        </w:rPr>
        <w:t xml:space="preserve"> (Accessed on: 22 January 2023)</w:t>
      </w:r>
    </w:p>
    <w:p w14:paraId="71AE31E7" w14:textId="77777777" w:rsidR="00432FF3" w:rsidRPr="00432FF3" w:rsidRDefault="00432FF3" w:rsidP="00432FF3">
      <w:pPr>
        <w:pStyle w:val="ListParagraph"/>
        <w:numPr>
          <w:ilvl w:val="0"/>
          <w:numId w:val="5"/>
        </w:numPr>
        <w:spacing w:before="100" w:beforeAutospacing="1" w:after="100" w:afterAutospacing="1" w:line="240" w:lineRule="auto"/>
        <w:rPr>
          <w:rFonts w:ascii="Arial" w:eastAsia="Times New Roman" w:hAnsi="Arial" w:cs="Arial"/>
          <w:i/>
          <w:iCs/>
          <w:color w:val="000000" w:themeColor="text1"/>
          <w:sz w:val="24"/>
          <w:szCs w:val="24"/>
          <w:lang w:eastAsia="en-GB"/>
        </w:rPr>
      </w:pPr>
      <w:r w:rsidRPr="00432FF3">
        <w:rPr>
          <w:rFonts w:ascii="Arial" w:eastAsia="Times New Roman" w:hAnsi="Arial" w:cs="Arial"/>
          <w:color w:val="000000" w:themeColor="text1"/>
          <w:sz w:val="24"/>
          <w:szCs w:val="24"/>
          <w:lang w:eastAsia="en-GB"/>
        </w:rPr>
        <w:t xml:space="preserve">Wightwick, A. (2019) </w:t>
      </w:r>
      <w:r w:rsidRPr="00432FF3">
        <w:rPr>
          <w:rFonts w:ascii="Arial" w:eastAsia="Times New Roman" w:hAnsi="Arial" w:cs="Arial"/>
          <w:i/>
          <w:iCs/>
          <w:color w:val="000000" w:themeColor="text1"/>
          <w:sz w:val="24"/>
          <w:szCs w:val="24"/>
          <w:lang w:eastAsia="en-GB"/>
        </w:rPr>
        <w:t xml:space="preserve">‘New international Pisa schools tables show Wales remains behind other UK nations but is improving’ </w:t>
      </w:r>
      <w:r w:rsidRPr="00432FF3">
        <w:rPr>
          <w:rFonts w:ascii="Arial" w:eastAsia="Times New Roman" w:hAnsi="Arial" w:cs="Arial"/>
          <w:color w:val="000000" w:themeColor="text1"/>
          <w:sz w:val="24"/>
          <w:szCs w:val="24"/>
          <w:lang w:eastAsia="en-GB"/>
        </w:rPr>
        <w:t>Available at:</w:t>
      </w:r>
      <w:r w:rsidRPr="00432FF3">
        <w:rPr>
          <w:rFonts w:ascii="Arial" w:eastAsia="Times New Roman" w:hAnsi="Arial" w:cs="Arial"/>
          <w:sz w:val="24"/>
          <w:szCs w:val="24"/>
          <w:lang w:eastAsia="en-GB"/>
        </w:rPr>
        <w:t xml:space="preserve"> </w:t>
      </w:r>
      <w:hyperlink r:id="rId20" w:history="1">
        <w:r w:rsidRPr="00432FF3">
          <w:rPr>
            <w:rFonts w:ascii="Arial" w:eastAsia="Times New Roman" w:hAnsi="Arial" w:cs="Arial"/>
            <w:color w:val="0563C1" w:themeColor="hyperlink"/>
            <w:sz w:val="24"/>
            <w:szCs w:val="24"/>
            <w:u w:val="single"/>
            <w:lang w:eastAsia="en-GB"/>
          </w:rPr>
          <w:t>https://www.bing.com/search?q=wales+online+pisa+results&amp;cvid=f251a89f54ea42d39619935e4a20e3f9&amp;aqs=edge..69i57j0l8j69i11004.6119j0j4&amp;FORM=ANAB01&amp;PC=HCTS</w:t>
        </w:r>
      </w:hyperlink>
      <w:r w:rsidRPr="00432FF3">
        <w:rPr>
          <w:rFonts w:ascii="Arial" w:eastAsia="Times New Roman" w:hAnsi="Arial" w:cs="Arial"/>
          <w:color w:val="000000" w:themeColor="text1"/>
          <w:sz w:val="24"/>
          <w:szCs w:val="24"/>
          <w:lang w:eastAsia="en-GB"/>
        </w:rPr>
        <w:t xml:space="preserve"> (Accessed on:22 January 2023)</w:t>
      </w:r>
    </w:p>
    <w:p w14:paraId="69F4E196" w14:textId="77777777" w:rsidR="00432FF3" w:rsidRPr="00432FF3" w:rsidRDefault="00432FF3" w:rsidP="00EE1E75">
      <w:pPr>
        <w:tabs>
          <w:tab w:val="left" w:pos="2129"/>
        </w:tabs>
        <w:rPr>
          <w:rFonts w:ascii="Arial" w:hAnsi="Arial" w:cs="Arial"/>
          <w:u w:val="single"/>
        </w:rPr>
      </w:pPr>
    </w:p>
    <w:sectPr w:rsidR="00432FF3" w:rsidRPr="00432FF3">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EC662" w14:textId="77777777" w:rsidR="0032339E" w:rsidRDefault="0032339E" w:rsidP="00AC66D1">
      <w:pPr>
        <w:spacing w:after="0" w:line="240" w:lineRule="auto"/>
      </w:pPr>
      <w:r>
        <w:separator/>
      </w:r>
    </w:p>
  </w:endnote>
  <w:endnote w:type="continuationSeparator" w:id="0">
    <w:p w14:paraId="1114ABE4" w14:textId="77777777" w:rsidR="0032339E" w:rsidRDefault="0032339E" w:rsidP="00AC6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8064731"/>
      <w:docPartObj>
        <w:docPartGallery w:val="Page Numbers (Bottom of Page)"/>
        <w:docPartUnique/>
      </w:docPartObj>
    </w:sdtPr>
    <w:sdtEndPr>
      <w:rPr>
        <w:noProof/>
      </w:rPr>
    </w:sdtEndPr>
    <w:sdtContent>
      <w:p w14:paraId="017507F3" w14:textId="08F29616" w:rsidR="00AC66D1" w:rsidRDefault="00AC66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768BE4" w14:textId="0D90776A" w:rsidR="00AC66D1" w:rsidRDefault="00AC66D1">
    <w:pPr>
      <w:pStyle w:val="Footer"/>
    </w:pPr>
    <w:r>
      <w:t>Word Count:</w:t>
    </w:r>
    <w:r w:rsidR="001B3564">
      <w:t>4</w:t>
    </w:r>
    <w:r w:rsidR="00FA2CE6">
      <w:t>394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09256" w14:textId="77777777" w:rsidR="0032339E" w:rsidRDefault="0032339E" w:rsidP="00AC66D1">
      <w:pPr>
        <w:spacing w:after="0" w:line="240" w:lineRule="auto"/>
      </w:pPr>
      <w:r>
        <w:separator/>
      </w:r>
    </w:p>
  </w:footnote>
  <w:footnote w:type="continuationSeparator" w:id="0">
    <w:p w14:paraId="69A79A4C" w14:textId="77777777" w:rsidR="0032339E" w:rsidRDefault="0032339E" w:rsidP="00AC66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01ADD" w14:textId="04EA3AB0" w:rsidR="00AC66D1" w:rsidRDefault="00AC66D1">
    <w:pPr>
      <w:pStyle w:val="Header"/>
    </w:pPr>
    <w:r>
      <w:t>ECEY600</w:t>
    </w:r>
    <w:r w:rsidR="00EE1E75">
      <w:t>7</w:t>
    </w:r>
    <w:r w:rsidR="00A922A5">
      <w:t>/C</w:t>
    </w:r>
  </w:p>
  <w:p w14:paraId="7B99CFD8" w14:textId="6649B60D" w:rsidR="00AC66D1" w:rsidRDefault="00AC66D1">
    <w:pPr>
      <w:pStyle w:val="Header"/>
    </w:pPr>
    <w:r>
      <w:t>2104083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30B2A"/>
    <w:multiLevelType w:val="hybridMultilevel"/>
    <w:tmpl w:val="075CCF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340F28"/>
    <w:multiLevelType w:val="hybridMultilevel"/>
    <w:tmpl w:val="2FE82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E1870"/>
    <w:multiLevelType w:val="hybridMultilevel"/>
    <w:tmpl w:val="C4FECAA0"/>
    <w:lvl w:ilvl="0" w:tplc="EF9CED32">
      <w:start w:val="1"/>
      <w:numFmt w:val="decimal"/>
      <w:lvlText w:val="%1."/>
      <w:lvlJc w:val="left"/>
      <w:pPr>
        <w:ind w:left="360" w:hanging="360"/>
      </w:pPr>
      <w:rPr>
        <w:rFonts w:hint="default"/>
        <w:i w:val="0"/>
        <w:i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12D542F"/>
    <w:multiLevelType w:val="hybridMultilevel"/>
    <w:tmpl w:val="C4FECAA0"/>
    <w:lvl w:ilvl="0" w:tplc="FFFFFFFF">
      <w:start w:val="1"/>
      <w:numFmt w:val="decimal"/>
      <w:lvlText w:val="%1."/>
      <w:lvlJc w:val="left"/>
      <w:pPr>
        <w:ind w:left="360" w:hanging="360"/>
      </w:pPr>
      <w:rPr>
        <w:rFonts w:hint="default"/>
        <w:i w:val="0"/>
        <w:i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683050D"/>
    <w:multiLevelType w:val="hybridMultilevel"/>
    <w:tmpl w:val="F09E8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6684052">
    <w:abstractNumId w:val="1"/>
  </w:num>
  <w:num w:numId="2" w16cid:durableId="884830783">
    <w:abstractNumId w:val="2"/>
  </w:num>
  <w:num w:numId="3" w16cid:durableId="601689190">
    <w:abstractNumId w:val="3"/>
  </w:num>
  <w:num w:numId="4" w16cid:durableId="1711101260">
    <w:abstractNumId w:val="0"/>
  </w:num>
  <w:num w:numId="5" w16cid:durableId="19071072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740"/>
    <w:rsid w:val="00001AA7"/>
    <w:rsid w:val="00011DE7"/>
    <w:rsid w:val="00022FDE"/>
    <w:rsid w:val="00050B3F"/>
    <w:rsid w:val="00050C9D"/>
    <w:rsid w:val="000513F9"/>
    <w:rsid w:val="0006415D"/>
    <w:rsid w:val="0006531D"/>
    <w:rsid w:val="0008001D"/>
    <w:rsid w:val="0008012B"/>
    <w:rsid w:val="000860D7"/>
    <w:rsid w:val="000A443A"/>
    <w:rsid w:val="000A7FDB"/>
    <w:rsid w:val="000B3595"/>
    <w:rsid w:val="000B5220"/>
    <w:rsid w:val="000C0FE7"/>
    <w:rsid w:val="000D5748"/>
    <w:rsid w:val="001031BA"/>
    <w:rsid w:val="0010466C"/>
    <w:rsid w:val="00104CE6"/>
    <w:rsid w:val="001250E2"/>
    <w:rsid w:val="00126C37"/>
    <w:rsid w:val="0013421B"/>
    <w:rsid w:val="001410A9"/>
    <w:rsid w:val="00141740"/>
    <w:rsid w:val="00152DFB"/>
    <w:rsid w:val="001534FE"/>
    <w:rsid w:val="0015656C"/>
    <w:rsid w:val="00161474"/>
    <w:rsid w:val="00165E4F"/>
    <w:rsid w:val="00171BD1"/>
    <w:rsid w:val="00176247"/>
    <w:rsid w:val="00176EC0"/>
    <w:rsid w:val="001821F7"/>
    <w:rsid w:val="001837A9"/>
    <w:rsid w:val="00183B0A"/>
    <w:rsid w:val="00194964"/>
    <w:rsid w:val="00197F45"/>
    <w:rsid w:val="001A2B94"/>
    <w:rsid w:val="001A7BAC"/>
    <w:rsid w:val="001B281B"/>
    <w:rsid w:val="001B3564"/>
    <w:rsid w:val="001B7750"/>
    <w:rsid w:val="001C0D10"/>
    <w:rsid w:val="001D60B3"/>
    <w:rsid w:val="001E0A32"/>
    <w:rsid w:val="001E2624"/>
    <w:rsid w:val="001F44B1"/>
    <w:rsid w:val="00201307"/>
    <w:rsid w:val="00204325"/>
    <w:rsid w:val="00211E0E"/>
    <w:rsid w:val="002125E0"/>
    <w:rsid w:val="0022133F"/>
    <w:rsid w:val="002357C5"/>
    <w:rsid w:val="002371CE"/>
    <w:rsid w:val="00240F81"/>
    <w:rsid w:val="00245EF5"/>
    <w:rsid w:val="00247960"/>
    <w:rsid w:val="002829A6"/>
    <w:rsid w:val="002A7C31"/>
    <w:rsid w:val="002B7A62"/>
    <w:rsid w:val="002C4D9B"/>
    <w:rsid w:val="002E2635"/>
    <w:rsid w:val="003000BA"/>
    <w:rsid w:val="003042E4"/>
    <w:rsid w:val="0030539A"/>
    <w:rsid w:val="003120E5"/>
    <w:rsid w:val="003122D5"/>
    <w:rsid w:val="00317D6C"/>
    <w:rsid w:val="00320169"/>
    <w:rsid w:val="0032339E"/>
    <w:rsid w:val="0032597D"/>
    <w:rsid w:val="00342C0A"/>
    <w:rsid w:val="0034348B"/>
    <w:rsid w:val="00371ADF"/>
    <w:rsid w:val="00384CD4"/>
    <w:rsid w:val="003977FB"/>
    <w:rsid w:val="003A42DF"/>
    <w:rsid w:val="003B2512"/>
    <w:rsid w:val="003B4CE7"/>
    <w:rsid w:val="003B686C"/>
    <w:rsid w:val="003D7204"/>
    <w:rsid w:val="003E4E57"/>
    <w:rsid w:val="003E6238"/>
    <w:rsid w:val="003E6562"/>
    <w:rsid w:val="003F44C5"/>
    <w:rsid w:val="003F53D0"/>
    <w:rsid w:val="003F782A"/>
    <w:rsid w:val="004126AC"/>
    <w:rsid w:val="0042689E"/>
    <w:rsid w:val="00432FF3"/>
    <w:rsid w:val="00440162"/>
    <w:rsid w:val="00440A9D"/>
    <w:rsid w:val="00444B9E"/>
    <w:rsid w:val="00461A60"/>
    <w:rsid w:val="00461B23"/>
    <w:rsid w:val="00465787"/>
    <w:rsid w:val="00476037"/>
    <w:rsid w:val="00482092"/>
    <w:rsid w:val="004842A9"/>
    <w:rsid w:val="00486604"/>
    <w:rsid w:val="004A5031"/>
    <w:rsid w:val="004B2061"/>
    <w:rsid w:val="004B53E7"/>
    <w:rsid w:val="004C126A"/>
    <w:rsid w:val="004C1544"/>
    <w:rsid w:val="004C738E"/>
    <w:rsid w:val="004D3158"/>
    <w:rsid w:val="004D4ACC"/>
    <w:rsid w:val="004E02B1"/>
    <w:rsid w:val="004F02B1"/>
    <w:rsid w:val="004F75C2"/>
    <w:rsid w:val="005021B9"/>
    <w:rsid w:val="005204EA"/>
    <w:rsid w:val="00522215"/>
    <w:rsid w:val="005259D3"/>
    <w:rsid w:val="00541F0A"/>
    <w:rsid w:val="00543096"/>
    <w:rsid w:val="00547D09"/>
    <w:rsid w:val="0055337C"/>
    <w:rsid w:val="00591985"/>
    <w:rsid w:val="005A2932"/>
    <w:rsid w:val="005A3277"/>
    <w:rsid w:val="005A3878"/>
    <w:rsid w:val="005B50AE"/>
    <w:rsid w:val="005C54F1"/>
    <w:rsid w:val="005D49C2"/>
    <w:rsid w:val="005E05A2"/>
    <w:rsid w:val="005E11E1"/>
    <w:rsid w:val="005E49D7"/>
    <w:rsid w:val="005F0378"/>
    <w:rsid w:val="006014A9"/>
    <w:rsid w:val="0060767E"/>
    <w:rsid w:val="006257A4"/>
    <w:rsid w:val="00625925"/>
    <w:rsid w:val="00625C8C"/>
    <w:rsid w:val="00632C41"/>
    <w:rsid w:val="00633089"/>
    <w:rsid w:val="0066177C"/>
    <w:rsid w:val="00663532"/>
    <w:rsid w:val="00670C0D"/>
    <w:rsid w:val="00673350"/>
    <w:rsid w:val="00674772"/>
    <w:rsid w:val="006810B5"/>
    <w:rsid w:val="00686422"/>
    <w:rsid w:val="006945DA"/>
    <w:rsid w:val="006964A6"/>
    <w:rsid w:val="006A1167"/>
    <w:rsid w:val="006A5B53"/>
    <w:rsid w:val="006B393D"/>
    <w:rsid w:val="006B43D3"/>
    <w:rsid w:val="006C0374"/>
    <w:rsid w:val="006C1147"/>
    <w:rsid w:val="006C3DD0"/>
    <w:rsid w:val="006C4263"/>
    <w:rsid w:val="006D0EAD"/>
    <w:rsid w:val="006E6342"/>
    <w:rsid w:val="006F3282"/>
    <w:rsid w:val="00704F4A"/>
    <w:rsid w:val="007203AD"/>
    <w:rsid w:val="00721870"/>
    <w:rsid w:val="00725C3C"/>
    <w:rsid w:val="00742814"/>
    <w:rsid w:val="0076713D"/>
    <w:rsid w:val="00795F5E"/>
    <w:rsid w:val="007A4474"/>
    <w:rsid w:val="007A719D"/>
    <w:rsid w:val="007B2703"/>
    <w:rsid w:val="007C04DD"/>
    <w:rsid w:val="007C0806"/>
    <w:rsid w:val="007C6842"/>
    <w:rsid w:val="007F40B5"/>
    <w:rsid w:val="00800070"/>
    <w:rsid w:val="00805766"/>
    <w:rsid w:val="00807170"/>
    <w:rsid w:val="00817490"/>
    <w:rsid w:val="00825BF0"/>
    <w:rsid w:val="00830B54"/>
    <w:rsid w:val="00830FCB"/>
    <w:rsid w:val="008423A0"/>
    <w:rsid w:val="00852B99"/>
    <w:rsid w:val="008A3FE4"/>
    <w:rsid w:val="008A5EF0"/>
    <w:rsid w:val="008B0ABB"/>
    <w:rsid w:val="008B49DB"/>
    <w:rsid w:val="008C0E46"/>
    <w:rsid w:val="008C75D7"/>
    <w:rsid w:val="008C7BE4"/>
    <w:rsid w:val="008D0277"/>
    <w:rsid w:val="008D1890"/>
    <w:rsid w:val="008D1DB4"/>
    <w:rsid w:val="008D237B"/>
    <w:rsid w:val="008D6B4C"/>
    <w:rsid w:val="008E0B86"/>
    <w:rsid w:val="008E3FA4"/>
    <w:rsid w:val="008E5D01"/>
    <w:rsid w:val="008E6DA8"/>
    <w:rsid w:val="00901215"/>
    <w:rsid w:val="00906A57"/>
    <w:rsid w:val="009110A8"/>
    <w:rsid w:val="00913498"/>
    <w:rsid w:val="0092328D"/>
    <w:rsid w:val="009235BA"/>
    <w:rsid w:val="009451C2"/>
    <w:rsid w:val="009504B4"/>
    <w:rsid w:val="0095509A"/>
    <w:rsid w:val="0095514F"/>
    <w:rsid w:val="00955486"/>
    <w:rsid w:val="0095610A"/>
    <w:rsid w:val="0096329B"/>
    <w:rsid w:val="009752C8"/>
    <w:rsid w:val="00976BA5"/>
    <w:rsid w:val="009775D8"/>
    <w:rsid w:val="009907A8"/>
    <w:rsid w:val="009B0BA6"/>
    <w:rsid w:val="009B1144"/>
    <w:rsid w:val="009C6859"/>
    <w:rsid w:val="009C798D"/>
    <w:rsid w:val="009D13C6"/>
    <w:rsid w:val="009D25FF"/>
    <w:rsid w:val="009E1735"/>
    <w:rsid w:val="00A0584E"/>
    <w:rsid w:val="00A15AAA"/>
    <w:rsid w:val="00A250D7"/>
    <w:rsid w:val="00A25213"/>
    <w:rsid w:val="00A2622E"/>
    <w:rsid w:val="00A34F86"/>
    <w:rsid w:val="00A43ACC"/>
    <w:rsid w:val="00A65F56"/>
    <w:rsid w:val="00A66D78"/>
    <w:rsid w:val="00A824FD"/>
    <w:rsid w:val="00A9115A"/>
    <w:rsid w:val="00A922A5"/>
    <w:rsid w:val="00AA0AED"/>
    <w:rsid w:val="00AA2B77"/>
    <w:rsid w:val="00AB3326"/>
    <w:rsid w:val="00AB4319"/>
    <w:rsid w:val="00AC66D1"/>
    <w:rsid w:val="00AF1507"/>
    <w:rsid w:val="00B21F45"/>
    <w:rsid w:val="00B251D7"/>
    <w:rsid w:val="00B27C8D"/>
    <w:rsid w:val="00B328B0"/>
    <w:rsid w:val="00B61D28"/>
    <w:rsid w:val="00B83423"/>
    <w:rsid w:val="00B910A6"/>
    <w:rsid w:val="00B94CCB"/>
    <w:rsid w:val="00BA172B"/>
    <w:rsid w:val="00BB08DE"/>
    <w:rsid w:val="00BB5AC2"/>
    <w:rsid w:val="00BC3E47"/>
    <w:rsid w:val="00BC40F1"/>
    <w:rsid w:val="00BD09C0"/>
    <w:rsid w:val="00BE2AFB"/>
    <w:rsid w:val="00BE2C73"/>
    <w:rsid w:val="00BF2577"/>
    <w:rsid w:val="00BF7026"/>
    <w:rsid w:val="00C04EC8"/>
    <w:rsid w:val="00C05D3B"/>
    <w:rsid w:val="00C0661C"/>
    <w:rsid w:val="00C0714D"/>
    <w:rsid w:val="00C119D7"/>
    <w:rsid w:val="00C214A8"/>
    <w:rsid w:val="00C218C6"/>
    <w:rsid w:val="00C24600"/>
    <w:rsid w:val="00C27790"/>
    <w:rsid w:val="00C32990"/>
    <w:rsid w:val="00C66272"/>
    <w:rsid w:val="00C81278"/>
    <w:rsid w:val="00C838FA"/>
    <w:rsid w:val="00C86612"/>
    <w:rsid w:val="00C932F7"/>
    <w:rsid w:val="00CB675B"/>
    <w:rsid w:val="00CD3E6E"/>
    <w:rsid w:val="00D16CEE"/>
    <w:rsid w:val="00D21FF5"/>
    <w:rsid w:val="00D25F1F"/>
    <w:rsid w:val="00D26FFD"/>
    <w:rsid w:val="00D30B5B"/>
    <w:rsid w:val="00D6016D"/>
    <w:rsid w:val="00D678BA"/>
    <w:rsid w:val="00D75846"/>
    <w:rsid w:val="00D85E51"/>
    <w:rsid w:val="00DA74BC"/>
    <w:rsid w:val="00DB0B10"/>
    <w:rsid w:val="00DB4671"/>
    <w:rsid w:val="00DB69F8"/>
    <w:rsid w:val="00DC512E"/>
    <w:rsid w:val="00DE2320"/>
    <w:rsid w:val="00DE4D8C"/>
    <w:rsid w:val="00E04AF7"/>
    <w:rsid w:val="00E1285A"/>
    <w:rsid w:val="00E15ACB"/>
    <w:rsid w:val="00E1617C"/>
    <w:rsid w:val="00E1651F"/>
    <w:rsid w:val="00E301F7"/>
    <w:rsid w:val="00E4366C"/>
    <w:rsid w:val="00E57A51"/>
    <w:rsid w:val="00E70097"/>
    <w:rsid w:val="00E7434D"/>
    <w:rsid w:val="00E7765E"/>
    <w:rsid w:val="00E94441"/>
    <w:rsid w:val="00EA0C94"/>
    <w:rsid w:val="00EA5656"/>
    <w:rsid w:val="00EA6E3A"/>
    <w:rsid w:val="00EB7E7F"/>
    <w:rsid w:val="00ED22D5"/>
    <w:rsid w:val="00EE00D9"/>
    <w:rsid w:val="00EE1E75"/>
    <w:rsid w:val="00EF446C"/>
    <w:rsid w:val="00EF7DAD"/>
    <w:rsid w:val="00F0790A"/>
    <w:rsid w:val="00F11AA5"/>
    <w:rsid w:val="00F246B7"/>
    <w:rsid w:val="00F2731D"/>
    <w:rsid w:val="00F31F5C"/>
    <w:rsid w:val="00F3731E"/>
    <w:rsid w:val="00F71B69"/>
    <w:rsid w:val="00F74ABB"/>
    <w:rsid w:val="00F777B3"/>
    <w:rsid w:val="00F81BB2"/>
    <w:rsid w:val="00F84E94"/>
    <w:rsid w:val="00F862D0"/>
    <w:rsid w:val="00F90FFC"/>
    <w:rsid w:val="00FA003B"/>
    <w:rsid w:val="00FA250D"/>
    <w:rsid w:val="00FA2CE6"/>
    <w:rsid w:val="00FA4E3A"/>
    <w:rsid w:val="00FA734D"/>
    <w:rsid w:val="00FC5A6D"/>
    <w:rsid w:val="00FD3797"/>
    <w:rsid w:val="00FD710A"/>
    <w:rsid w:val="00FE533E"/>
    <w:rsid w:val="00FE731D"/>
    <w:rsid w:val="00FE7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9DCAF"/>
  <w15:chartTrackingRefBased/>
  <w15:docId w15:val="{D63F848A-04CE-43F9-A217-48AAB13FD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A5656"/>
    <w:pPr>
      <w:spacing w:after="0" w:line="240" w:lineRule="auto"/>
    </w:pPr>
  </w:style>
  <w:style w:type="paragraph" w:styleId="Header">
    <w:name w:val="header"/>
    <w:basedOn w:val="Normal"/>
    <w:link w:val="HeaderChar"/>
    <w:uiPriority w:val="99"/>
    <w:unhideWhenUsed/>
    <w:rsid w:val="00AC66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6D1"/>
  </w:style>
  <w:style w:type="paragraph" w:styleId="Footer">
    <w:name w:val="footer"/>
    <w:basedOn w:val="Normal"/>
    <w:link w:val="FooterChar"/>
    <w:uiPriority w:val="99"/>
    <w:unhideWhenUsed/>
    <w:rsid w:val="00AC66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6D1"/>
  </w:style>
  <w:style w:type="paragraph" w:styleId="ListParagraph">
    <w:name w:val="List Paragraph"/>
    <w:basedOn w:val="Normal"/>
    <w:uiPriority w:val="34"/>
    <w:qFormat/>
    <w:rsid w:val="003F782A"/>
    <w:pPr>
      <w:ind w:left="720"/>
      <w:contextualSpacing/>
    </w:pPr>
  </w:style>
  <w:style w:type="character" w:styleId="Hyperlink">
    <w:name w:val="Hyperlink"/>
    <w:basedOn w:val="DefaultParagraphFont"/>
    <w:uiPriority w:val="99"/>
    <w:unhideWhenUsed/>
    <w:rsid w:val="00EA6E3A"/>
    <w:rPr>
      <w:color w:val="0563C1" w:themeColor="hyperlink"/>
      <w:u w:val="single"/>
    </w:rPr>
  </w:style>
  <w:style w:type="character" w:styleId="UnresolvedMention">
    <w:name w:val="Unresolved Mention"/>
    <w:basedOn w:val="DefaultParagraphFont"/>
    <w:uiPriority w:val="99"/>
    <w:semiHidden/>
    <w:unhideWhenUsed/>
    <w:rsid w:val="00EA6E3A"/>
    <w:rPr>
      <w:color w:val="605E5C"/>
      <w:shd w:val="clear" w:color="auto" w:fill="E1DFDD"/>
    </w:rPr>
  </w:style>
  <w:style w:type="paragraph" w:styleId="NormalWeb">
    <w:name w:val="Normal (Web)"/>
    <w:basedOn w:val="Normal"/>
    <w:uiPriority w:val="99"/>
    <w:semiHidden/>
    <w:unhideWhenUsed/>
    <w:rsid w:val="008A5EF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348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routes-for-learning/" TargetMode="External"/><Relationship Id="rId13" Type="http://schemas.openxmlformats.org/officeDocument/2006/relationships/hyperlink" Target="https://www.oxfordlearnersdictionaries.com/definition/english/play_2" TargetMode="External"/><Relationship Id="rId18" Type="http://schemas.openxmlformats.org/officeDocument/2006/relationships/hyperlink" Target="https://hwb.gov.wales/api/storage/cd231222-7112-4cf6-b6ac-f6744995e279/curriculum-2022-routes-for-learning-feedback-final-web-ready-e-130720.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hwb.gov.wales/curriculum-for-wales/routes-for-learning/#overview" TargetMode="External"/><Relationship Id="rId12" Type="http://schemas.openxmlformats.org/officeDocument/2006/relationships/hyperlink" Target="https://ncse.ie/wp-content/uploads/2020/05/05221-NCSE" TargetMode="External"/><Relationship Id="rId17" Type="http://schemas.openxmlformats.org/officeDocument/2006/relationships/hyperlink" Target="https://hwb.gov.wales/api/storage/f4133444-0b1d-4f66-aa46-8f76edd09199/curriculum-2022-routes-for-learning-guidance-final-web-ready-e-130720.pdf" TargetMode="External"/><Relationship Id="rId2" Type="http://schemas.openxmlformats.org/officeDocument/2006/relationships/styles" Target="styles.xml"/><Relationship Id="rId16" Type="http://schemas.openxmlformats.org/officeDocument/2006/relationships/hyperlink" Target="https://dera.ioe.ac.uk/23035/3/150514-foundation-phase-final-en_Redacted.pdf" TargetMode="External"/><Relationship Id="rId20" Type="http://schemas.openxmlformats.org/officeDocument/2006/relationships/hyperlink" Target="https://www.bing.com/search?q=wales+online+pisa+results&amp;cvid=f251a89f54ea42d39619935e4a20e3f9&amp;aqs=edge..69i57j0l8j69i11004.6119j0j4&amp;FORM=ANAB01&amp;PC=HC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cef.org.uk/wp-content/uploads/2010/05/UNCRC_PRESS200910web.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tewhariki.tki.org.nz/en/early-childhood-curriculum/" TargetMode="External"/><Relationship Id="rId23" Type="http://schemas.openxmlformats.org/officeDocument/2006/relationships/fontTable" Target="fontTable.xml"/><Relationship Id="rId10" Type="http://schemas.openxmlformats.org/officeDocument/2006/relationships/hyperlink" Target="https://resources.leicestershire.gov.uk/education-and-children/early-years/school-readiness-toolkit/school-toolkit/a-unique-child" TargetMode="External"/><Relationship Id="rId19" Type="http://schemas.openxmlformats.org/officeDocument/2006/relationships/hyperlink" Target="https://www.gov.wales/sites/default/files/publications/2021-11/curriculum-for-wales-progression-code.pdf" TargetMode="External"/><Relationship Id="rId4" Type="http://schemas.openxmlformats.org/officeDocument/2006/relationships/webSettings" Target="webSettings.xml"/><Relationship Id="rId9" Type="http://schemas.openxmlformats.org/officeDocument/2006/relationships/hyperlink" Target="https://dera.ioe.ac.uk/22165/2/150225-successful-futures-en_Redacted.pdf" TargetMode="External"/><Relationship Id="rId14" Type="http://schemas.openxmlformats.org/officeDocument/2006/relationships/hyperlink" Target="https://www.reggiochildren.it/reggio-emilia-approach/"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3024</TotalTime>
  <Pages>12</Pages>
  <Words>5428</Words>
  <Characters>30943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Rebecca Thomas (2104083)</dc:creator>
  <cp:keywords/>
  <dc:description/>
  <cp:lastModifiedBy>Ellie Rebecca Thomas (2104083)</cp:lastModifiedBy>
  <cp:revision>106</cp:revision>
  <dcterms:created xsi:type="dcterms:W3CDTF">2023-01-17T15:55:00Z</dcterms:created>
  <dcterms:modified xsi:type="dcterms:W3CDTF">2023-01-22T19:45:00Z</dcterms:modified>
</cp:coreProperties>
</file>