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3E0D0A0" w:rsidR="005E6C44" w:rsidRPr="00A42F82" w:rsidRDefault="00DC098C" w:rsidP="00A91894">
            <w:pPr>
              <w:rPr>
                <w:rFonts w:ascii="Arial" w:hAnsi="Arial" w:cs="Arial"/>
                <w:sz w:val="22"/>
                <w:szCs w:val="22"/>
              </w:rPr>
            </w:pPr>
            <w:r>
              <w:rPr>
                <w:rFonts w:ascii="Arial" w:hAnsi="Arial" w:cs="Arial"/>
                <w:sz w:val="22"/>
                <w:szCs w:val="22"/>
              </w:rPr>
              <w:t>Stoyan Ivanov</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09A2652" w:rsidR="005E6C44" w:rsidRPr="00A42F82" w:rsidRDefault="00E84BA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681ADC4A" w:rsidR="005E6C44" w:rsidRPr="00A42F82" w:rsidRDefault="00DC098C"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C5D4413" w:rsidR="005E6C44" w:rsidRPr="00A42F82" w:rsidRDefault="00E84BA4" w:rsidP="00A91894">
            <w:pPr>
              <w:rPr>
                <w:rFonts w:ascii="Arial" w:hAnsi="Arial" w:cs="Arial"/>
                <w:sz w:val="22"/>
                <w:szCs w:val="22"/>
              </w:rPr>
            </w:pPr>
            <w:r>
              <w:rPr>
                <w:rFonts w:ascii="Arial" w:hAnsi="Arial" w:cs="Arial"/>
                <w:sz w:val="22"/>
                <w:szCs w:val="22"/>
              </w:rPr>
              <w:t>IICL</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C6E60BE" w:rsidR="005E6C44" w:rsidRPr="00A42F82" w:rsidRDefault="00E84BA4"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700FB21B" w:rsidR="005E6C44" w:rsidRPr="00A42F82" w:rsidRDefault="00DC098C" w:rsidP="00A91894">
            <w:pPr>
              <w:rPr>
                <w:rFonts w:ascii="Arial" w:hAnsi="Arial" w:cs="Arial"/>
                <w:sz w:val="22"/>
                <w:szCs w:val="22"/>
              </w:rPr>
            </w:pPr>
            <w:r>
              <w:rPr>
                <w:rFonts w:ascii="Arial" w:hAnsi="Arial" w:cs="Arial"/>
                <w:sz w:val="22"/>
                <w:szCs w:val="22"/>
              </w:rPr>
              <w:t>2230843</w:t>
            </w:r>
            <w:r w:rsidR="00E84BA4">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1D154E5B" w:rsidR="005E6C44" w:rsidRPr="00A42F82" w:rsidRDefault="00991B7E" w:rsidP="00A91894">
            <w:pPr>
              <w:rPr>
                <w:rFonts w:ascii="Arial" w:hAnsi="Arial" w:cs="Arial"/>
                <w:sz w:val="22"/>
                <w:szCs w:val="22"/>
              </w:rPr>
            </w:pPr>
            <w:r>
              <w:rPr>
                <w:rFonts w:ascii="Arial" w:hAnsi="Arial" w:cs="Arial"/>
                <w:sz w:val="22"/>
                <w:szCs w:val="22"/>
              </w:rPr>
              <w:t>0</w:t>
            </w:r>
            <w:r w:rsidR="00DC098C">
              <w:rPr>
                <w:rFonts w:ascii="Arial" w:hAnsi="Arial" w:cs="Arial"/>
                <w:sz w:val="22"/>
                <w:szCs w:val="22"/>
              </w:rPr>
              <w:t>7517086514</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CADD8E4" w:rsidR="005E6C44" w:rsidRPr="00A42F82" w:rsidRDefault="00DC098C" w:rsidP="00A91894">
            <w:pPr>
              <w:rPr>
                <w:rFonts w:ascii="Arial" w:hAnsi="Arial" w:cs="Arial"/>
                <w:sz w:val="22"/>
                <w:szCs w:val="22"/>
              </w:rPr>
            </w:pPr>
            <w:r>
              <w:rPr>
                <w:rFonts w:ascii="Arial" w:hAnsi="Arial" w:cs="Arial"/>
                <w:sz w:val="22"/>
                <w:szCs w:val="22"/>
              </w:rPr>
              <w:t>2230843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E4FF6D5" w:rsidR="005E6C44" w:rsidRPr="00A42F82" w:rsidRDefault="00E84BA4" w:rsidP="00A91894">
            <w:pPr>
              <w:rPr>
                <w:rFonts w:ascii="Arial" w:hAnsi="Arial" w:cs="Arial"/>
                <w:sz w:val="22"/>
                <w:szCs w:val="22"/>
              </w:rPr>
            </w:pPr>
            <w:r>
              <w:rPr>
                <w:rFonts w:ascii="Arial" w:hAnsi="Arial" w:cs="Arial"/>
                <w:sz w:val="22"/>
                <w:szCs w:val="22"/>
              </w:rPr>
              <w:t xml:space="preserve">BA (Hons) </w:t>
            </w:r>
            <w:r w:rsidR="00DC098C">
              <w:rPr>
                <w:rFonts w:ascii="Arial" w:hAnsi="Arial" w:cs="Arial"/>
                <w:sz w:val="22"/>
                <w:szCs w:val="22"/>
              </w:rPr>
              <w:t xml:space="preserve">Leadership and </w:t>
            </w:r>
            <w:r>
              <w:rPr>
                <w:rFonts w:ascii="Arial" w:hAnsi="Arial" w:cs="Arial"/>
                <w:sz w:val="22"/>
                <w:szCs w:val="22"/>
              </w:rPr>
              <w:t>Management</w:t>
            </w:r>
            <w:r w:rsidR="00DC098C">
              <w:rPr>
                <w:rFonts w:ascii="Arial" w:hAnsi="Arial" w:cs="Arial"/>
                <w:sz w:val="22"/>
                <w:szCs w:val="22"/>
              </w:rPr>
              <w:t xml:space="preserve"> Skill in the Workplace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57EC192" w:rsidR="005E6C44" w:rsidRPr="00A42F82" w:rsidRDefault="00DC098C" w:rsidP="00A91894">
            <w:pPr>
              <w:rPr>
                <w:rFonts w:ascii="Arial" w:hAnsi="Arial" w:cs="Arial"/>
                <w:sz w:val="22"/>
                <w:szCs w:val="22"/>
              </w:rPr>
            </w:pPr>
            <w:r>
              <w:rPr>
                <w:rFonts w:ascii="Arial" w:hAnsi="Arial" w:cs="Arial"/>
                <w:sz w:val="22"/>
                <w:szCs w:val="22"/>
              </w:rPr>
              <w:t>Nishi Ramsurrun</w:t>
            </w:r>
            <w:r w:rsidR="00E84BA4">
              <w:rPr>
                <w:rFonts w:ascii="Arial" w:hAnsi="Arial" w:cs="Arial"/>
                <w:sz w:val="22"/>
                <w:szCs w:val="22"/>
              </w:rPr>
              <w:t xml:space="preserve">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968CB4B" w:rsidR="005E6C44" w:rsidRPr="00A42F82" w:rsidRDefault="00E84BA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AABEF52" w:rsidR="003F6F7B" w:rsidRPr="00A42F82" w:rsidRDefault="00E84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D16D4EB" w:rsidR="003F6F7B" w:rsidRPr="00A42F82" w:rsidRDefault="00687A92" w:rsidP="00A91894">
            <w:pPr>
              <w:autoSpaceDE w:val="0"/>
              <w:autoSpaceDN w:val="0"/>
              <w:adjustRightInd w:val="0"/>
              <w:jc w:val="center"/>
              <w:rPr>
                <w:rFonts w:ascii="Arial" w:hAnsi="Arial" w:cs="Arial"/>
                <w:b/>
                <w:bCs/>
                <w:sz w:val="22"/>
                <w:szCs w:val="22"/>
              </w:rPr>
            </w:pPr>
            <w:r>
              <w:rPr>
                <w:rFonts w:ascii="Arial" w:hAnsi="Arial" w:cs="Arial"/>
                <w:b/>
                <w:bCs/>
                <w:sz w:val="22"/>
                <w:szCs w:val="22"/>
              </w:rPr>
              <w:t>25</w:t>
            </w:r>
            <w:r w:rsidR="00DC098C">
              <w:rPr>
                <w:rFonts w:ascii="Arial" w:hAnsi="Arial" w:cs="Arial"/>
                <w:b/>
                <w:bCs/>
                <w:sz w:val="22"/>
                <w:szCs w:val="22"/>
              </w:rPr>
              <w:t xml:space="preserve"> </w:t>
            </w:r>
            <w:r>
              <w:rPr>
                <w:rFonts w:ascii="Arial" w:hAnsi="Arial" w:cs="Arial"/>
                <w:b/>
                <w:bCs/>
                <w:sz w:val="22"/>
                <w:szCs w:val="22"/>
              </w:rPr>
              <w:t>October</w:t>
            </w:r>
            <w:r w:rsidR="00DC098C">
              <w:rPr>
                <w:rFonts w:ascii="Arial" w:hAnsi="Arial" w:cs="Arial"/>
                <w:b/>
                <w:bCs/>
                <w:sz w:val="22"/>
                <w:szCs w:val="22"/>
              </w:rPr>
              <w:t xml:space="preserve"> 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4F2E625" w:rsidR="005E6C44" w:rsidRPr="00A42F82" w:rsidRDefault="00E84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B714C87" w:rsidR="005E6C44" w:rsidRPr="00A42F82" w:rsidRDefault="00E84BA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627DAD" w:rsidRDefault="00835382" w:rsidP="00A91894">
      <w:pPr>
        <w:autoSpaceDE w:val="0"/>
        <w:autoSpaceDN w:val="0"/>
        <w:adjustRightInd w:val="0"/>
        <w:spacing w:after="240"/>
        <w:jc w:val="both"/>
        <w:rPr>
          <w:rFonts w:ascii="Arial" w:hAnsi="Arial" w:cs="Arial"/>
          <w:color w:val="000000" w:themeColor="text1"/>
          <w:sz w:val="22"/>
          <w:szCs w:val="22"/>
        </w:rPr>
      </w:pPr>
      <w:r w:rsidRPr="00A42F82">
        <w:rPr>
          <w:rFonts w:ascii="Arial" w:hAnsi="Arial" w:cs="Arial"/>
          <w:sz w:val="22"/>
          <w:szCs w:val="22"/>
        </w:rPr>
        <w:t>If there are external collaborators then you should gain consent from the contact persons to share their personal data with the university</w:t>
      </w:r>
      <w:r w:rsidRPr="00627DAD">
        <w:rPr>
          <w:rFonts w:ascii="Arial" w:hAnsi="Arial" w:cs="Arial"/>
          <w:color w:val="000000" w:themeColor="text1"/>
          <w:sz w:val="22"/>
          <w:szCs w:val="22"/>
        </w:rPr>
        <w:t xml:space="preserve">. </w:t>
      </w:r>
      <w:r w:rsidR="003F6F7B" w:rsidRPr="00627DAD">
        <w:rPr>
          <w:rFonts w:ascii="Arial" w:hAnsi="Arial" w:cs="Arial"/>
          <w:color w:val="000000" w:themeColor="text1"/>
          <w:sz w:val="22"/>
          <w:szCs w:val="22"/>
        </w:rPr>
        <w:t>If there are no external collaborator</w:t>
      </w:r>
      <w:r w:rsidRPr="00627DAD">
        <w:rPr>
          <w:rFonts w:ascii="Arial" w:hAnsi="Arial" w:cs="Arial"/>
          <w:color w:val="000000" w:themeColor="text1"/>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817D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B4C34BC" w14:textId="0B009D19" w:rsidR="005817DA" w:rsidRPr="004818B6" w:rsidRDefault="005817DA" w:rsidP="005817DA">
            <w:pPr>
              <w:jc w:val="both"/>
              <w:rPr>
                <w:rFonts w:ascii="Arial" w:hAnsi="Arial" w:cs="Arial"/>
                <w:sz w:val="24"/>
                <w:szCs w:val="24"/>
              </w:rPr>
            </w:pPr>
            <w:r>
              <w:rPr>
                <w:rFonts w:ascii="Arial" w:hAnsi="Arial" w:cs="Arial"/>
                <w:sz w:val="24"/>
                <w:szCs w:val="24"/>
              </w:rPr>
              <w:t>Case study ethical branding and greenwashing at Tesco</w:t>
            </w:r>
          </w:p>
          <w:p w14:paraId="2D3B9E74" w14:textId="058FC739" w:rsidR="004818B6" w:rsidRPr="004818B6" w:rsidRDefault="004818B6" w:rsidP="004818B6">
            <w:pPr>
              <w:pStyle w:val="ListParagraph"/>
              <w:numPr>
                <w:ilvl w:val="0"/>
                <w:numId w:val="26"/>
              </w:numPr>
              <w:spacing w:after="240"/>
              <w:ind w:left="0" w:hanging="357"/>
              <w:contextualSpacing w:val="0"/>
              <w:rPr>
                <w:rFonts w:ascii="Arial" w:hAnsi="Arial" w:cs="Arial"/>
                <w:i/>
                <w:sz w:val="24"/>
                <w:szCs w:val="24"/>
              </w:rPr>
            </w:pPr>
          </w:p>
          <w:p w14:paraId="44A8F7CA" w14:textId="6982C16F" w:rsidR="004C3D85" w:rsidRPr="00A42F82" w:rsidRDefault="004C3D85" w:rsidP="00A91894">
            <w:pPr>
              <w:rPr>
                <w:rFonts w:ascii="Arial" w:hAnsi="Arial" w:cs="Arial"/>
                <w:sz w:val="22"/>
                <w:szCs w:val="22"/>
              </w:rPr>
            </w:pPr>
          </w:p>
        </w:tc>
      </w:tr>
      <w:tr w:rsidR="004C3D85" w:rsidRPr="00A42F82" w14:paraId="52752113" w14:textId="77777777" w:rsidTr="005817D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B40F925" w:rsidR="004C3D85" w:rsidRPr="00A42F82" w:rsidRDefault="00E84BA4" w:rsidP="00A91894">
            <w:pPr>
              <w:rPr>
                <w:rFonts w:ascii="Arial" w:hAnsi="Arial" w:cs="Arial"/>
                <w:sz w:val="22"/>
                <w:szCs w:val="22"/>
              </w:rPr>
            </w:pPr>
            <w:r>
              <w:rPr>
                <w:rFonts w:ascii="Arial" w:hAnsi="Arial" w:cs="Arial"/>
                <w:sz w:val="22"/>
                <w:szCs w:val="22"/>
              </w:rPr>
              <w:t xml:space="preserve">From </w:t>
            </w:r>
            <w:r w:rsidR="004818B6">
              <w:rPr>
                <w:rFonts w:ascii="Arial" w:hAnsi="Arial" w:cs="Arial"/>
                <w:sz w:val="22"/>
                <w:szCs w:val="22"/>
              </w:rPr>
              <w:t xml:space="preserve">12 </w:t>
            </w:r>
            <w:r w:rsidR="005817DA">
              <w:rPr>
                <w:rFonts w:ascii="Arial" w:hAnsi="Arial" w:cs="Arial"/>
                <w:sz w:val="22"/>
                <w:szCs w:val="22"/>
              </w:rPr>
              <w:t>June</w:t>
            </w:r>
            <w:r w:rsidR="004818B6">
              <w:rPr>
                <w:rFonts w:ascii="Arial" w:hAnsi="Arial" w:cs="Arial"/>
                <w:sz w:val="22"/>
                <w:szCs w:val="22"/>
              </w:rPr>
              <w:t xml:space="preserv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9F46B3A" w:rsidR="004C3D85" w:rsidRPr="00A42F82" w:rsidRDefault="005817DA" w:rsidP="00A91894">
            <w:pPr>
              <w:rPr>
                <w:rFonts w:ascii="Arial" w:hAnsi="Arial" w:cs="Arial"/>
                <w:sz w:val="22"/>
                <w:szCs w:val="22"/>
              </w:rPr>
            </w:pPr>
            <w:r>
              <w:rPr>
                <w:rFonts w:ascii="Arial" w:hAnsi="Arial" w:cs="Arial"/>
                <w:sz w:val="22"/>
                <w:szCs w:val="22"/>
              </w:rPr>
              <w:t>19</w:t>
            </w:r>
            <w:r w:rsidR="004818B6">
              <w:rPr>
                <w:rFonts w:ascii="Arial" w:hAnsi="Arial" w:cs="Arial"/>
                <w:sz w:val="22"/>
                <w:szCs w:val="22"/>
              </w:rPr>
              <w:t xml:space="preserve"> </w:t>
            </w:r>
            <w:r>
              <w:rPr>
                <w:rFonts w:ascii="Arial" w:hAnsi="Arial" w:cs="Arial"/>
                <w:sz w:val="22"/>
                <w:szCs w:val="22"/>
              </w:rPr>
              <w:t>December</w:t>
            </w:r>
            <w:r w:rsidR="004818B6">
              <w:rPr>
                <w:rFonts w:ascii="Arial" w:hAnsi="Arial" w:cs="Arial"/>
                <w:sz w:val="22"/>
                <w:szCs w:val="22"/>
              </w:rPr>
              <w:t xml:space="preserve"> 2025</w:t>
            </w:r>
          </w:p>
        </w:tc>
      </w:tr>
      <w:tr w:rsidR="00F96C3F" w:rsidRPr="00A42F82" w14:paraId="158575DD" w14:textId="77777777" w:rsidTr="005817DA">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08A1A8F4" w14:textId="77777777" w:rsidR="00A14317" w:rsidRDefault="00F96C3F" w:rsidP="00A14317">
            <w:pPr>
              <w:jc w:val="both"/>
              <w:rPr>
                <w:rFonts w:ascii="Arial" w:hAnsi="Arial" w:cs="Arial"/>
              </w:rPr>
            </w:pPr>
            <w:r w:rsidRPr="00687A92">
              <w:rPr>
                <w:rFonts w:ascii="Arial" w:hAnsi="Arial" w:cs="Arial"/>
                <w:i/>
                <w:color w:val="000000" w:themeColor="text1"/>
              </w:rPr>
              <w:t>Purpose of Research Activit</w:t>
            </w:r>
            <w:r w:rsidR="00E84BA4" w:rsidRPr="00687A92">
              <w:rPr>
                <w:rFonts w:ascii="Arial" w:hAnsi="Arial" w:cs="Arial"/>
                <w:i/>
                <w:color w:val="000000" w:themeColor="text1"/>
              </w:rPr>
              <w:t xml:space="preserve">y: </w:t>
            </w:r>
            <w:r w:rsidR="00A14317" w:rsidRPr="00BA453E">
              <w:rPr>
                <w:rFonts w:ascii="Arial" w:hAnsi="Arial" w:cs="Arial"/>
              </w:rPr>
              <w:t>This study aims to explore the discrepancy between Tesco's ethical branding claims and actual actions, specifically greenwashing</w:t>
            </w:r>
          </w:p>
          <w:p w14:paraId="1D55B37D" w14:textId="77777777" w:rsidR="00E84BA4" w:rsidRPr="00A14317" w:rsidRDefault="00E84BA4" w:rsidP="00A14317">
            <w:pPr>
              <w:pStyle w:val="ListParagraph"/>
              <w:ind w:left="0"/>
              <w:contextualSpacing w:val="0"/>
              <w:rPr>
                <w:rFonts w:ascii="Arial" w:hAnsi="Arial" w:cs="Arial"/>
                <w:i/>
                <w:color w:val="EE0000"/>
              </w:rPr>
            </w:pPr>
          </w:p>
          <w:p w14:paraId="0CAA093E" w14:textId="77FD9E95" w:rsidR="00CD48A0" w:rsidRPr="00675EC5" w:rsidRDefault="00F96C3F" w:rsidP="006B4909">
            <w:pPr>
              <w:pStyle w:val="ListParagraph"/>
              <w:numPr>
                <w:ilvl w:val="0"/>
                <w:numId w:val="38"/>
              </w:numPr>
              <w:spacing w:after="160" w:line="278" w:lineRule="auto"/>
              <w:jc w:val="both"/>
              <w:rPr>
                <w:rFonts w:ascii="Arial" w:hAnsi="Arial" w:cs="Arial"/>
                <w:color w:val="000000" w:themeColor="text1"/>
              </w:rPr>
            </w:pPr>
            <w:r w:rsidRPr="00675EC5">
              <w:rPr>
                <w:rFonts w:ascii="Arial" w:hAnsi="Arial" w:cs="Arial"/>
                <w:i/>
                <w:color w:val="000000" w:themeColor="text1"/>
              </w:rPr>
              <w:t>Proposed Research Question</w:t>
            </w:r>
            <w:r w:rsidR="00A14317">
              <w:rPr>
                <w:rFonts w:ascii="Arial" w:hAnsi="Arial" w:cs="Arial"/>
                <w:i/>
                <w:color w:val="000000" w:themeColor="text1"/>
              </w:rPr>
              <w:t>s</w:t>
            </w:r>
          </w:p>
          <w:p w14:paraId="74A5A966" w14:textId="77777777" w:rsidR="00675EC5" w:rsidRPr="00BA453E" w:rsidRDefault="00675EC5" w:rsidP="00675EC5">
            <w:pPr>
              <w:spacing w:before="30" w:after="30"/>
              <w:rPr>
                <w:rFonts w:ascii="Arial" w:hAnsi="Arial" w:cs="Arial"/>
              </w:rPr>
            </w:pPr>
            <w:r w:rsidRPr="00BA453E">
              <w:rPr>
                <w:rFonts w:ascii="Arial" w:hAnsi="Arial" w:cs="Arial"/>
              </w:rPr>
              <w:t>1. What are the key elements of Tesco's ethical branding and sustainability initiatives in the UK?</w:t>
            </w:r>
          </w:p>
          <w:p w14:paraId="1260916A" w14:textId="77777777" w:rsidR="00675EC5" w:rsidRPr="00BA453E" w:rsidRDefault="00675EC5" w:rsidP="00675EC5">
            <w:pPr>
              <w:spacing w:before="30" w:after="30"/>
              <w:rPr>
                <w:rFonts w:ascii="Arial" w:hAnsi="Arial" w:cs="Arial"/>
              </w:rPr>
            </w:pPr>
            <w:r w:rsidRPr="00BA453E">
              <w:rPr>
                <w:rFonts w:ascii="Arial" w:hAnsi="Arial" w:cs="Arial"/>
              </w:rPr>
              <w:t>2. How has Tesco been accused of greenwashing, and by whom?</w:t>
            </w:r>
          </w:p>
          <w:p w14:paraId="1DB73D97" w14:textId="77777777" w:rsidR="00675EC5" w:rsidRPr="00BA453E" w:rsidRDefault="00675EC5" w:rsidP="00675EC5">
            <w:pPr>
              <w:spacing w:before="30" w:after="30"/>
              <w:rPr>
                <w:rFonts w:ascii="Arial" w:hAnsi="Arial" w:cs="Arial"/>
              </w:rPr>
            </w:pPr>
            <w:r w:rsidRPr="00BA453E">
              <w:rPr>
                <w:rFonts w:ascii="Arial" w:hAnsi="Arial" w:cs="Arial"/>
              </w:rPr>
              <w:t>3. How do customers view Tesco's ethical branding and sustainability claims?</w:t>
            </w:r>
          </w:p>
          <w:p w14:paraId="19C29888" w14:textId="77777777" w:rsidR="00675EC5" w:rsidRPr="00BA453E" w:rsidRDefault="00675EC5" w:rsidP="00675EC5">
            <w:pPr>
              <w:spacing w:before="30" w:after="30"/>
              <w:rPr>
                <w:rFonts w:ascii="Arial" w:hAnsi="Arial" w:cs="Arial"/>
              </w:rPr>
            </w:pPr>
            <w:r w:rsidRPr="00BA453E">
              <w:rPr>
                <w:rFonts w:ascii="Arial" w:hAnsi="Arial" w:cs="Arial"/>
              </w:rPr>
              <w:t>4. What are the likely consequences of greenwashing accusations on Tesco's brand image and customer trust?</w:t>
            </w:r>
          </w:p>
          <w:p w14:paraId="51A7B78C" w14:textId="7D403D67" w:rsidR="00F96C3F" w:rsidRPr="005817DA" w:rsidRDefault="00F96C3F" w:rsidP="00A91894">
            <w:pPr>
              <w:pStyle w:val="ListParagraph"/>
              <w:numPr>
                <w:ilvl w:val="0"/>
                <w:numId w:val="26"/>
              </w:numPr>
              <w:ind w:left="0"/>
              <w:contextualSpacing w:val="0"/>
              <w:rPr>
                <w:rFonts w:ascii="Arial" w:hAnsi="Arial" w:cs="Arial"/>
                <w:i/>
                <w:color w:val="EE0000"/>
              </w:rPr>
            </w:pPr>
          </w:p>
          <w:p w14:paraId="7C697F99" w14:textId="77777777" w:rsidR="00E84BA4" w:rsidRPr="005817DA" w:rsidRDefault="00E84BA4" w:rsidP="00A91894">
            <w:pPr>
              <w:pStyle w:val="ListParagraph"/>
              <w:numPr>
                <w:ilvl w:val="0"/>
                <w:numId w:val="26"/>
              </w:numPr>
              <w:ind w:left="0"/>
              <w:contextualSpacing w:val="0"/>
              <w:rPr>
                <w:rFonts w:ascii="Arial" w:hAnsi="Arial" w:cs="Arial"/>
                <w:i/>
                <w:color w:val="EE0000"/>
              </w:rPr>
            </w:pPr>
          </w:p>
          <w:p w14:paraId="5EDF9C5A" w14:textId="3B28DDB3" w:rsidR="00A14317" w:rsidRPr="00A14317" w:rsidRDefault="00F96C3F" w:rsidP="006B4909">
            <w:pPr>
              <w:jc w:val="both"/>
              <w:rPr>
                <w:rFonts w:ascii="Arial" w:hAnsi="Arial" w:cs="Arial"/>
                <w:color w:val="000000" w:themeColor="text1"/>
              </w:rPr>
            </w:pPr>
            <w:r w:rsidRPr="00A14317">
              <w:rPr>
                <w:rFonts w:ascii="Arial" w:hAnsi="Arial" w:cs="Arial"/>
                <w:i/>
                <w:color w:val="000000" w:themeColor="text1"/>
              </w:rPr>
              <w:t>Aims of Research Activity</w:t>
            </w:r>
            <w:r w:rsidR="00627DAD" w:rsidRPr="00A14317">
              <w:rPr>
                <w:rFonts w:ascii="Arial" w:hAnsi="Arial" w:cs="Arial"/>
                <w:i/>
                <w:color w:val="000000" w:themeColor="text1"/>
              </w:rPr>
              <w:t>.</w:t>
            </w:r>
            <w:r w:rsidR="006B4909" w:rsidRPr="00A14317">
              <w:rPr>
                <w:rFonts w:ascii="Arial" w:hAnsi="Arial" w:cs="Arial"/>
                <w:color w:val="000000" w:themeColor="text1"/>
              </w:rPr>
              <w:t xml:space="preserve"> </w:t>
            </w:r>
            <w:r w:rsidR="00A14317" w:rsidRPr="00BA453E">
              <w:rPr>
                <w:rFonts w:ascii="Arial" w:hAnsi="Arial" w:cs="Arial"/>
              </w:rPr>
              <w:t xml:space="preserve">Research </w:t>
            </w:r>
            <w:r w:rsidR="00A14317">
              <w:rPr>
                <w:rFonts w:ascii="Arial" w:hAnsi="Arial" w:cs="Arial"/>
              </w:rPr>
              <w:t>aim is</w:t>
            </w:r>
            <w:r w:rsidR="00A14317" w:rsidRPr="00BA453E">
              <w:rPr>
                <w:rFonts w:ascii="Arial" w:hAnsi="Arial" w:cs="Arial"/>
              </w:rPr>
              <w:t xml:space="preserve"> </w:t>
            </w:r>
            <w:r w:rsidR="00A14317">
              <w:rPr>
                <w:rFonts w:ascii="Arial" w:hAnsi="Arial" w:cs="Arial"/>
              </w:rPr>
              <w:t>t</w:t>
            </w:r>
            <w:r w:rsidR="00A14317" w:rsidRPr="00BA453E">
              <w:rPr>
                <w:rFonts w:ascii="Arial" w:hAnsi="Arial" w:cs="Arial"/>
              </w:rPr>
              <w:t>o examine the degree to which Tesco's ethical branding initiatives are consistent with its business practices, specifically highlighting greenwashing claims and their effects on consumer trust and brand reputation.</w:t>
            </w:r>
          </w:p>
          <w:p w14:paraId="5EB9D39A" w14:textId="77777777" w:rsidR="006B4909" w:rsidRPr="005817DA" w:rsidRDefault="006B4909" w:rsidP="006B4909">
            <w:pPr>
              <w:pStyle w:val="ListParagraph"/>
              <w:numPr>
                <w:ilvl w:val="0"/>
                <w:numId w:val="26"/>
              </w:numPr>
              <w:spacing w:after="240"/>
              <w:ind w:left="0" w:hanging="357"/>
              <w:contextualSpacing w:val="0"/>
              <w:rPr>
                <w:rFonts w:ascii="Arial" w:hAnsi="Arial" w:cs="Arial"/>
                <w:i/>
                <w:color w:val="EE0000"/>
                <w:sz w:val="24"/>
                <w:szCs w:val="24"/>
              </w:rPr>
            </w:pPr>
          </w:p>
          <w:p w14:paraId="0A667C1F" w14:textId="658CC372" w:rsidR="006B4909" w:rsidRPr="00A14317" w:rsidRDefault="006B4909" w:rsidP="006B4909">
            <w:pPr>
              <w:pStyle w:val="ListParagraph"/>
              <w:spacing w:after="240"/>
              <w:ind w:left="0"/>
              <w:contextualSpacing w:val="0"/>
              <w:rPr>
                <w:rFonts w:ascii="Arial" w:hAnsi="Arial" w:cs="Arial"/>
                <w:i/>
                <w:color w:val="000000" w:themeColor="text1"/>
              </w:rPr>
            </w:pPr>
            <w:r w:rsidRPr="00A14317">
              <w:rPr>
                <w:rFonts w:ascii="Arial" w:hAnsi="Arial" w:cs="Arial"/>
                <w:i/>
                <w:color w:val="000000" w:themeColor="text1"/>
              </w:rPr>
              <w:t>Objectives of Research Activity</w:t>
            </w:r>
            <w:r w:rsidR="00CD48A0" w:rsidRPr="00A14317">
              <w:rPr>
                <w:rFonts w:ascii="Arial" w:hAnsi="Arial" w:cs="Arial"/>
                <w:i/>
                <w:color w:val="000000" w:themeColor="text1"/>
              </w:rPr>
              <w:t>:</w:t>
            </w:r>
          </w:p>
          <w:p w14:paraId="6F7F86E2" w14:textId="77777777" w:rsidR="006B4909" w:rsidRPr="005817DA" w:rsidRDefault="006B4909" w:rsidP="006B4909">
            <w:pPr>
              <w:jc w:val="both"/>
              <w:rPr>
                <w:rFonts w:ascii="Arial" w:hAnsi="Arial" w:cs="Arial"/>
                <w:color w:val="EE0000"/>
              </w:rPr>
            </w:pPr>
          </w:p>
          <w:p w14:paraId="4973E6E9" w14:textId="77777777" w:rsidR="00A14317" w:rsidRPr="00BA453E" w:rsidRDefault="00A14317" w:rsidP="00A14317">
            <w:pPr>
              <w:spacing w:before="30" w:after="30"/>
              <w:rPr>
                <w:rFonts w:ascii="Arial" w:hAnsi="Arial" w:cs="Arial"/>
              </w:rPr>
            </w:pPr>
            <w:r w:rsidRPr="00BA453E">
              <w:rPr>
                <w:rFonts w:ascii="Arial" w:hAnsi="Arial" w:cs="Arial"/>
              </w:rPr>
              <w:t>1. What are the key elements of Tesco's ethical branding and sustainability initiatives in the UK?</w:t>
            </w:r>
          </w:p>
          <w:p w14:paraId="7E6E48E4" w14:textId="77777777" w:rsidR="00A14317" w:rsidRPr="00BA453E" w:rsidRDefault="00A14317" w:rsidP="00A14317">
            <w:pPr>
              <w:spacing w:before="30" w:after="30"/>
              <w:rPr>
                <w:rFonts w:ascii="Arial" w:hAnsi="Arial" w:cs="Arial"/>
              </w:rPr>
            </w:pPr>
            <w:r w:rsidRPr="00BA453E">
              <w:rPr>
                <w:rFonts w:ascii="Arial" w:hAnsi="Arial" w:cs="Arial"/>
              </w:rPr>
              <w:t>2. How has Tesco been accused of greenwashing, and by whom?</w:t>
            </w:r>
          </w:p>
          <w:p w14:paraId="67EF4145" w14:textId="77777777" w:rsidR="00A14317" w:rsidRPr="00BA453E" w:rsidRDefault="00A14317" w:rsidP="00A14317">
            <w:pPr>
              <w:spacing w:before="30" w:after="30"/>
              <w:rPr>
                <w:rFonts w:ascii="Arial" w:hAnsi="Arial" w:cs="Arial"/>
              </w:rPr>
            </w:pPr>
            <w:r w:rsidRPr="00BA453E">
              <w:rPr>
                <w:rFonts w:ascii="Arial" w:hAnsi="Arial" w:cs="Arial"/>
              </w:rPr>
              <w:t>3. How do customers view Tesco's ethical branding and sustainability claims?</w:t>
            </w:r>
          </w:p>
          <w:p w14:paraId="60A7EA60" w14:textId="77777777" w:rsidR="00A14317" w:rsidRPr="00BA453E" w:rsidRDefault="00A14317" w:rsidP="00A14317">
            <w:pPr>
              <w:spacing w:before="30" w:after="30"/>
              <w:rPr>
                <w:rFonts w:ascii="Arial" w:hAnsi="Arial" w:cs="Arial"/>
              </w:rPr>
            </w:pPr>
            <w:r w:rsidRPr="00BA453E">
              <w:rPr>
                <w:rFonts w:ascii="Arial" w:hAnsi="Arial" w:cs="Arial"/>
              </w:rPr>
              <w:t>4. What are the likely consequences of greenwashing accusations on Tesco's brand image and customer trust?</w:t>
            </w:r>
          </w:p>
          <w:p w14:paraId="2A394C41" w14:textId="105A8C90" w:rsidR="00F96C3F" w:rsidRPr="005817DA" w:rsidRDefault="00F96C3F" w:rsidP="00A91894">
            <w:pPr>
              <w:pStyle w:val="ListParagraph"/>
              <w:numPr>
                <w:ilvl w:val="0"/>
                <w:numId w:val="26"/>
              </w:numPr>
              <w:ind w:left="0"/>
              <w:contextualSpacing w:val="0"/>
              <w:rPr>
                <w:rFonts w:ascii="Arial" w:hAnsi="Arial" w:cs="Arial"/>
                <w:i/>
                <w:color w:val="EE0000"/>
              </w:rPr>
            </w:pPr>
          </w:p>
          <w:p w14:paraId="1BC1E604" w14:textId="77777777" w:rsidR="00E84BA4" w:rsidRPr="00A42F82" w:rsidRDefault="00E84BA4" w:rsidP="00A91894">
            <w:pPr>
              <w:pStyle w:val="ListParagraph"/>
              <w:numPr>
                <w:ilvl w:val="0"/>
                <w:numId w:val="26"/>
              </w:numPr>
              <w:ind w:left="0"/>
              <w:contextualSpacing w:val="0"/>
              <w:rPr>
                <w:rFonts w:ascii="Arial" w:hAnsi="Arial" w:cs="Arial"/>
                <w:i/>
              </w:rPr>
            </w:pP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3575CCE3" w14:textId="77777777" w:rsidR="00A14317" w:rsidRPr="00A14317" w:rsidRDefault="00A14317" w:rsidP="00A91894">
            <w:pPr>
              <w:pStyle w:val="ListParagraph"/>
              <w:numPr>
                <w:ilvl w:val="0"/>
                <w:numId w:val="26"/>
              </w:numPr>
              <w:ind w:left="0"/>
              <w:contextualSpacing w:val="0"/>
              <w:rPr>
                <w:rFonts w:ascii="Arial" w:hAnsi="Arial" w:cs="Arial"/>
                <w:i/>
                <w:sz w:val="24"/>
                <w:szCs w:val="24"/>
              </w:rPr>
            </w:pPr>
            <w:r w:rsidRPr="00BA453E">
              <w:rPr>
                <w:rFonts w:ascii="Arial" w:hAnsi="Arial" w:cs="Arial"/>
              </w:rPr>
              <w:lastRenderedPageBreak/>
              <w:t>For Tesco, one of the most significant practical implications is in enhancing the alignment between corporate communication strategies and sustainability commitments. Where gaps are found between expressed aims and real-world results</w:t>
            </w:r>
            <w:r>
              <w:rPr>
                <w:rFonts w:ascii="Arial" w:hAnsi="Arial" w:cs="Arial"/>
              </w:rPr>
              <w:t xml:space="preserve"> - </w:t>
            </w:r>
            <w:r w:rsidRPr="00BA453E">
              <w:rPr>
                <w:rFonts w:ascii="Arial" w:hAnsi="Arial" w:cs="Arial"/>
              </w:rPr>
              <w:t>such as in instances of misleading claims or confusing sustainability labelling</w:t>
            </w:r>
            <w:r>
              <w:rPr>
                <w:rFonts w:ascii="Arial" w:hAnsi="Arial" w:cs="Arial"/>
              </w:rPr>
              <w:t xml:space="preserve"> - </w:t>
            </w:r>
            <w:r w:rsidRPr="00BA453E">
              <w:rPr>
                <w:rFonts w:ascii="Arial" w:hAnsi="Arial" w:cs="Arial"/>
              </w:rPr>
              <w:t>Tesco can be expected to be prompted to develop internal processes for claim verification, as well as to improve employee training in ethical marketing.</w:t>
            </w:r>
          </w:p>
          <w:p w14:paraId="3998D3B4" w14:textId="0341F969" w:rsidR="004818B6" w:rsidRPr="004818B6" w:rsidRDefault="00A14317" w:rsidP="00A91894">
            <w:pPr>
              <w:pStyle w:val="ListParagraph"/>
              <w:numPr>
                <w:ilvl w:val="0"/>
                <w:numId w:val="26"/>
              </w:numPr>
              <w:ind w:left="0"/>
              <w:contextualSpacing w:val="0"/>
              <w:rPr>
                <w:rFonts w:ascii="Arial" w:hAnsi="Arial" w:cs="Arial"/>
                <w:i/>
                <w:sz w:val="24"/>
                <w:szCs w:val="24"/>
              </w:rPr>
            </w:pPr>
            <w:r w:rsidRPr="00BA453E">
              <w:rPr>
                <w:rFonts w:ascii="Arial" w:hAnsi="Arial" w:cs="Arial"/>
              </w:rPr>
              <w:t>From a regulatory perspective, the results of this study can inform ongoing debates about the UK's Green Claims Code, which seeks to make environmental messages fair, clear, and not misleading. By examining consumer attitudes and responses to Tesco's branding in everyday environments, the research can give insight into how green claims are understood and whether current guidelines are adequate to avert consumer deception. It can also help regulatory agencies such as the Advertising Standards Authority (ASA) and the Competition and Markets Authority (CMA) identify areas where greater oversight or more rigorous enforcement is needed. For corporate strategists and marketing professionals, this research underlines the value of consistent, accurate, and ethical communication.</w:t>
            </w:r>
          </w:p>
          <w:p w14:paraId="74F9A6E3" w14:textId="77777777" w:rsidR="00E84BA4" w:rsidRPr="00A42F82" w:rsidRDefault="00E84BA4" w:rsidP="00A91894">
            <w:pPr>
              <w:pStyle w:val="ListParagraph"/>
              <w:numPr>
                <w:ilvl w:val="0"/>
                <w:numId w:val="26"/>
              </w:numPr>
              <w:ind w:left="0"/>
              <w:contextualSpacing w:val="0"/>
              <w:rPr>
                <w:rFonts w:ascii="Arial" w:hAnsi="Arial" w:cs="Arial"/>
                <w:i/>
              </w:rPr>
            </w:pPr>
          </w:p>
          <w:p w14:paraId="0F2B91CF" w14:textId="18EAE8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How it addresses an area of importance.</w:t>
            </w:r>
            <w:r w:rsidR="004818B6" w:rsidRPr="000C1ABD">
              <w:rPr>
                <w:rFonts w:ascii="Arial" w:eastAsiaTheme="majorEastAsia" w:hAnsi="Arial" w:cs="Arial"/>
                <w:color w:val="000000" w:themeColor="text1"/>
              </w:rPr>
              <w:t xml:space="preserve"> </w:t>
            </w:r>
            <w:r w:rsidR="004818B6">
              <w:rPr>
                <w:rFonts w:ascii="Arial" w:eastAsiaTheme="majorEastAsia" w:hAnsi="Arial" w:cs="Arial"/>
                <w:color w:val="000000" w:themeColor="text1"/>
              </w:rPr>
              <w:t xml:space="preserve"> </w:t>
            </w:r>
            <w:r w:rsidR="00A14317" w:rsidRPr="00BA453E">
              <w:rPr>
                <w:rFonts w:ascii="Arial" w:hAnsi="Arial" w:cs="Arial"/>
              </w:rPr>
              <w:t>To understand how Tesco's ethical branding is viewed by consumers</w:t>
            </w:r>
            <w:r w:rsidR="00A14317">
              <w:rPr>
                <w:rFonts w:ascii="Arial" w:hAnsi="Arial" w:cs="Arial"/>
              </w:rPr>
              <w:t xml:space="preserve"> - </w:t>
            </w:r>
            <w:r w:rsidR="00A14317" w:rsidRPr="00BA453E">
              <w:rPr>
                <w:rFonts w:ascii="Arial" w:hAnsi="Arial" w:cs="Arial"/>
              </w:rPr>
              <w:t>and how it reflects actual business practice</w:t>
            </w:r>
            <w:r w:rsidR="00A14317">
              <w:rPr>
                <w:rFonts w:ascii="Arial" w:hAnsi="Arial" w:cs="Arial"/>
              </w:rPr>
              <w:t xml:space="preserve"> - </w:t>
            </w:r>
            <w:r w:rsidR="00A14317" w:rsidRPr="00BA453E">
              <w:rPr>
                <w:rFonts w:ascii="Arial" w:hAnsi="Arial" w:cs="Arial"/>
              </w:rPr>
              <w:t>has important implications for a broad set of stakeholders, including corporations, regulators, consumers, academics, and the industry at large. In today's growing sustainability-aware market, the integrity of environmental and ethical claims is essential to sustaining stakeholder trust and reputation.</w:t>
            </w:r>
          </w:p>
        </w:tc>
      </w:tr>
      <w:tr w:rsidR="00F96C3F" w:rsidRPr="00A42F82" w:rsidDel="002A152D" w14:paraId="33018EAC" w14:textId="77777777" w:rsidTr="005817DA">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7E9A630" w14:textId="77777777" w:rsidR="00A14317" w:rsidRPr="00A14317" w:rsidRDefault="00A14317" w:rsidP="00A14317">
            <w:pPr>
              <w:jc w:val="both"/>
              <w:rPr>
                <w:rFonts w:ascii="Arial" w:hAnsi="Arial" w:cs="Arial"/>
                <w:sz w:val="22"/>
                <w:szCs w:val="22"/>
              </w:rPr>
            </w:pPr>
            <w:r w:rsidRPr="00A14317">
              <w:rPr>
                <w:rFonts w:ascii="Arial" w:hAnsi="Arial" w:cs="Arial"/>
                <w:sz w:val="22"/>
                <w:szCs w:val="22"/>
              </w:rPr>
              <w:t>This study aims to explore the discrepancy between Tesco's ethical branding claims and actual actions, specifically greenwashing</w:t>
            </w:r>
          </w:p>
          <w:p w14:paraId="3FD203A5" w14:textId="77777777" w:rsidR="00FF3D59" w:rsidRPr="00FF3D59" w:rsidRDefault="00FF3D59" w:rsidP="00FF3D59">
            <w:pPr>
              <w:pStyle w:val="ListParagraph"/>
              <w:numPr>
                <w:ilvl w:val="0"/>
                <w:numId w:val="26"/>
              </w:numPr>
              <w:ind w:left="0"/>
              <w:contextualSpacing w:val="0"/>
              <w:rPr>
                <w:rFonts w:ascii="Arial" w:hAnsi="Arial" w:cs="Arial"/>
                <w:i/>
              </w:rPr>
            </w:pPr>
          </w:p>
          <w:p w14:paraId="55502A0F" w14:textId="76E29679" w:rsidR="00FF3D59" w:rsidRPr="00A42F82" w:rsidRDefault="00FF3D59" w:rsidP="00A91894">
            <w:pPr>
              <w:autoSpaceDE w:val="0"/>
              <w:autoSpaceDN w:val="0"/>
              <w:adjustRightInd w:val="0"/>
              <w:rPr>
                <w:rFonts w:ascii="Arial" w:hAnsi="Arial" w:cs="Arial"/>
                <w:b/>
                <w:bCs/>
                <w:sz w:val="22"/>
                <w:szCs w:val="22"/>
              </w:rPr>
            </w:pP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0E8B3C44" w:rsidR="00F96C3F" w:rsidRPr="00A42F82" w:rsidDel="00425DA7" w:rsidRDefault="00F96C3F" w:rsidP="00A91894">
            <w:pPr>
              <w:rPr>
                <w:rFonts w:ascii="Arial" w:hAnsi="Arial" w:cs="Arial"/>
              </w:rPr>
            </w:pPr>
            <w:r w:rsidRPr="00A42F82">
              <w:rPr>
                <w:rFonts w:ascii="Arial" w:hAnsi="Arial" w:cs="Arial"/>
                <w:color w:val="808080"/>
                <w:sz w:val="18"/>
                <w:szCs w:val="18"/>
              </w:rPr>
              <w:t>(is box should expand as you type)</w:t>
            </w:r>
          </w:p>
        </w:tc>
      </w:tr>
      <w:tr w:rsidR="00F96C3F" w:rsidRPr="00A42F82" w:rsidDel="002A152D" w14:paraId="495F0243" w14:textId="77777777" w:rsidTr="005817DA">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8AE6C8F" w14:textId="4D49E286" w:rsidR="006B4909" w:rsidRPr="00A14317" w:rsidRDefault="00A14317" w:rsidP="00A14317">
            <w:pPr>
              <w:spacing w:before="30" w:after="30"/>
              <w:rPr>
                <w:rFonts w:ascii="Arial" w:hAnsi="Arial" w:cs="Arial"/>
              </w:rPr>
            </w:pPr>
            <w:r w:rsidRPr="00BA453E">
              <w:rPr>
                <w:rFonts w:ascii="Arial" w:hAnsi="Arial" w:cs="Arial"/>
              </w:rPr>
              <w:t>How do customers view Tesco's ethical branding and sustainability claims?</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817DA">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29CDF3B2" w14:textId="77777777" w:rsidR="00A14317" w:rsidRPr="00A14317" w:rsidRDefault="00A14317" w:rsidP="00A14317">
            <w:pPr>
              <w:jc w:val="both"/>
              <w:rPr>
                <w:rFonts w:ascii="Arial" w:hAnsi="Arial" w:cs="Arial"/>
                <w:color w:val="EE0000"/>
                <w:sz w:val="28"/>
                <w:szCs w:val="28"/>
              </w:rPr>
            </w:pPr>
            <w:r w:rsidRPr="00A14317">
              <w:rPr>
                <w:rFonts w:ascii="Arial" w:hAnsi="Arial" w:cs="Arial"/>
                <w:sz w:val="22"/>
                <w:szCs w:val="22"/>
              </w:rPr>
              <w:t>Research aim is to examine the degree to which Tesco's ethical branding initiatives are consistent with its business practices, specifically highlighting greenwashing claims and their effects on consumer trust and brand reputation.</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817DA">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5C3A50F" w14:textId="77777777" w:rsidR="00A14317" w:rsidRPr="00BA453E" w:rsidRDefault="00A14317" w:rsidP="00A14317">
            <w:pPr>
              <w:spacing w:before="30" w:after="30"/>
              <w:rPr>
                <w:rFonts w:ascii="Arial" w:hAnsi="Arial" w:cs="Arial"/>
              </w:rPr>
            </w:pPr>
            <w:r w:rsidRPr="00BA453E">
              <w:rPr>
                <w:rFonts w:ascii="Arial" w:hAnsi="Arial" w:cs="Arial"/>
              </w:rPr>
              <w:t>1. What are the key elements of Tesco's ethical branding and sustainability initiatives in the UK?</w:t>
            </w:r>
          </w:p>
          <w:p w14:paraId="1DA01F32" w14:textId="77777777" w:rsidR="00A14317" w:rsidRPr="00BA453E" w:rsidRDefault="00A14317" w:rsidP="00A14317">
            <w:pPr>
              <w:spacing w:before="30" w:after="30"/>
              <w:rPr>
                <w:rFonts w:ascii="Arial" w:hAnsi="Arial" w:cs="Arial"/>
              </w:rPr>
            </w:pPr>
            <w:r w:rsidRPr="00BA453E">
              <w:rPr>
                <w:rFonts w:ascii="Arial" w:hAnsi="Arial" w:cs="Arial"/>
              </w:rPr>
              <w:t>2. How has Tesco been accused of greenwashing, and by whom?</w:t>
            </w:r>
          </w:p>
          <w:p w14:paraId="22D9867A" w14:textId="77777777" w:rsidR="00A14317" w:rsidRPr="00BA453E" w:rsidRDefault="00A14317" w:rsidP="00A14317">
            <w:pPr>
              <w:spacing w:before="30" w:after="30"/>
              <w:rPr>
                <w:rFonts w:ascii="Arial" w:hAnsi="Arial" w:cs="Arial"/>
              </w:rPr>
            </w:pPr>
            <w:r w:rsidRPr="00BA453E">
              <w:rPr>
                <w:rFonts w:ascii="Arial" w:hAnsi="Arial" w:cs="Arial"/>
              </w:rPr>
              <w:t>3. How do customers view Tesco's ethical branding and sustainability claims?</w:t>
            </w:r>
          </w:p>
          <w:p w14:paraId="0E08AA79" w14:textId="77777777" w:rsidR="00A14317" w:rsidRPr="00BA453E" w:rsidRDefault="00A14317" w:rsidP="00A14317">
            <w:pPr>
              <w:spacing w:before="30" w:after="30"/>
              <w:rPr>
                <w:rFonts w:ascii="Arial" w:hAnsi="Arial" w:cs="Arial"/>
              </w:rPr>
            </w:pPr>
            <w:r w:rsidRPr="00BA453E">
              <w:rPr>
                <w:rFonts w:ascii="Arial" w:hAnsi="Arial" w:cs="Arial"/>
              </w:rPr>
              <w:t>4. What are the likely consequences of greenwashing accusations on Tesco's brand image and customer trust?</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817DA">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w:t>
            </w:r>
            <w:r w:rsidR="00913567" w:rsidRPr="00A42F82">
              <w:rPr>
                <w:rFonts w:ascii="Arial" w:hAnsi="Arial" w:cs="Arial"/>
                <w:sz w:val="22"/>
                <w:szCs w:val="22"/>
              </w:rPr>
              <w:lastRenderedPageBreak/>
              <w:t>justify the methods here, but should instead describe how you intend to collect the data necessary for you to complete your project.</w:t>
            </w:r>
          </w:p>
        </w:tc>
      </w:tr>
      <w:tr w:rsidR="00F96C3F" w:rsidRPr="00A42F82" w14:paraId="570BB83E" w14:textId="77777777" w:rsidTr="005817DA">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3066C35" w14:textId="77777777" w:rsidR="00A80A2F" w:rsidRDefault="00A80A2F" w:rsidP="00A80A2F">
            <w:pPr>
              <w:spacing w:before="30" w:after="30"/>
              <w:rPr>
                <w:rFonts w:ascii="Arial" w:hAnsi="Arial" w:cs="Arial"/>
              </w:rPr>
            </w:pPr>
            <w:r w:rsidRPr="00BA453E">
              <w:rPr>
                <w:rFonts w:ascii="Arial" w:hAnsi="Arial" w:cs="Arial"/>
              </w:rPr>
              <w:t>This study will take a qualitative case study design to investigate ethical branding and greenwashing at Tesco. This case study research is well-suited for examining complex social phenomena within real-life contexts (Adams, 2007). Since branding, stakeholder perception, and sustainability communication are multidimensional, a qualitative design will provide a better opportunity to understand context and meaning. This research will take an interpretivist epistemological position, which argues that reality is not fixed or objective, but socially, culturally, and contextually constructed. Interpretivism is well-suited to this study because greenwashing</w:t>
            </w:r>
            <w:r>
              <w:rPr>
                <w:rFonts w:ascii="Arial" w:hAnsi="Arial" w:cs="Arial"/>
              </w:rPr>
              <w:t xml:space="preserve"> - </w:t>
            </w:r>
            <w:r w:rsidRPr="00BA453E">
              <w:rPr>
                <w:rFonts w:ascii="Arial" w:hAnsi="Arial" w:cs="Arial"/>
              </w:rPr>
              <w:t>and ethical branding more generally—is a concept rooted in individual perceptions, interpretations, and subjective meanings as much as, or more than, it is rooted in measurable or universal truths. Greenwashing is typically characterised by consumer scepticism, watchdog criticism, and discrepancies between claimed and actual behaviours, all of which are situated within particular social contexts. Taking an interpretivist position, this research seeks to explore how various stakeholders</w:t>
            </w:r>
            <w:r>
              <w:rPr>
                <w:rFonts w:ascii="Arial" w:hAnsi="Arial" w:cs="Arial"/>
              </w:rPr>
              <w:t xml:space="preserve"> - </w:t>
            </w:r>
            <w:r w:rsidRPr="00BA453E">
              <w:rPr>
                <w:rFonts w:ascii="Arial" w:hAnsi="Arial" w:cs="Arial"/>
              </w:rPr>
              <w:t>particularly ethically aware consumers</w:t>
            </w:r>
            <w:r>
              <w:rPr>
                <w:rFonts w:ascii="Arial" w:hAnsi="Arial" w:cs="Arial"/>
              </w:rPr>
              <w:t xml:space="preserve"> - </w:t>
            </w:r>
            <w:r w:rsidRPr="00BA453E">
              <w:rPr>
                <w:rFonts w:ascii="Arial" w:hAnsi="Arial" w:cs="Arial"/>
              </w:rPr>
              <w:t>interpret and perceive Tesco's sustainability claims and practices. This approach enables closer consideration of how trust, credibility, and ethical image are built in consumers' minds. It aligns with the study's overall objective: to consider stakeholder subjective experiences and opinions of Tesco's ethical branding initiatives.</w:t>
            </w:r>
            <w:r>
              <w:rPr>
                <w:rFonts w:ascii="Arial" w:hAnsi="Arial" w:cs="Arial"/>
              </w:rPr>
              <w:t xml:space="preserve"> </w:t>
            </w:r>
          </w:p>
          <w:p w14:paraId="304B1CD5" w14:textId="13BA0960" w:rsidR="00A80A2F" w:rsidRDefault="00A80A2F" w:rsidP="00A80A2F">
            <w:pPr>
              <w:spacing w:before="30" w:after="30"/>
              <w:rPr>
                <w:rFonts w:ascii="Arial" w:hAnsi="Arial" w:cs="Arial"/>
              </w:rPr>
            </w:pPr>
            <w:r>
              <w:rPr>
                <w:rFonts w:ascii="Arial" w:hAnsi="Arial" w:cs="Arial"/>
              </w:rPr>
              <w:t>Data collection methods:</w:t>
            </w:r>
          </w:p>
          <w:p w14:paraId="5CA9F6C9" w14:textId="77777777" w:rsidR="00A80A2F" w:rsidRPr="00BA453E" w:rsidRDefault="00A80A2F" w:rsidP="00A80A2F">
            <w:pPr>
              <w:spacing w:before="30" w:after="30"/>
              <w:rPr>
                <w:rFonts w:ascii="Arial" w:hAnsi="Arial" w:cs="Arial"/>
              </w:rPr>
            </w:pPr>
            <w:r w:rsidRPr="00BA453E">
              <w:rPr>
                <w:rFonts w:ascii="Arial" w:hAnsi="Arial" w:cs="Arial"/>
              </w:rPr>
              <w:t>• Document analysis of Tesco's sustainability reports, CSR campaigns, and advertisements.</w:t>
            </w:r>
          </w:p>
          <w:p w14:paraId="7F6D6D7C" w14:textId="77777777" w:rsidR="00A80A2F" w:rsidRPr="00BA453E" w:rsidRDefault="00A80A2F" w:rsidP="00A80A2F">
            <w:pPr>
              <w:spacing w:before="30" w:after="30"/>
              <w:rPr>
                <w:rFonts w:ascii="Arial" w:hAnsi="Arial" w:cs="Arial"/>
              </w:rPr>
            </w:pPr>
            <w:r w:rsidRPr="00BA453E">
              <w:rPr>
                <w:rFonts w:ascii="Arial" w:hAnsi="Arial" w:cs="Arial"/>
              </w:rPr>
              <w:t>• Semi-structured interviews with 8–10 Tesco customers, chosen via purposive sampling.</w:t>
            </w:r>
          </w:p>
          <w:p w14:paraId="1D4CC9F1" w14:textId="339D0E9F" w:rsidR="00A80A2F" w:rsidRDefault="00A80A2F" w:rsidP="00A80A2F">
            <w:pPr>
              <w:spacing w:before="30" w:after="30"/>
              <w:rPr>
                <w:rFonts w:ascii="Arial" w:hAnsi="Arial" w:cs="Arial"/>
              </w:rPr>
            </w:pPr>
            <w:r w:rsidRPr="00BA453E">
              <w:rPr>
                <w:rFonts w:ascii="Arial" w:hAnsi="Arial" w:cs="Arial"/>
              </w:rPr>
              <w:t>• Content analysis of media coverage and third-party watchdog reports (Ethical Consumer, Greenpeace).</w:t>
            </w:r>
          </w:p>
          <w:p w14:paraId="61671D75" w14:textId="52071175" w:rsidR="005B69C5" w:rsidRPr="00BA453E" w:rsidRDefault="005B69C5" w:rsidP="00A80A2F">
            <w:pPr>
              <w:spacing w:before="30" w:after="30"/>
              <w:rPr>
                <w:rFonts w:ascii="Arial" w:hAnsi="Arial" w:cs="Arial"/>
              </w:rPr>
            </w:pPr>
            <w:r>
              <w:rPr>
                <w:rFonts w:ascii="Arial" w:hAnsi="Arial" w:cs="Arial"/>
              </w:rPr>
              <w:t xml:space="preserve">Sampling strategy: </w:t>
            </w:r>
            <w:r w:rsidRPr="00BA453E">
              <w:rPr>
                <w:rFonts w:ascii="Arial" w:hAnsi="Arial" w:cs="Arial"/>
              </w:rPr>
              <w:t>A non-probability purposive sampling strategy will be used in this research to select interviewees. The key selection criterion will be individuals who identify themselves as ethically-conscious consumers</w:t>
            </w:r>
            <w:r>
              <w:rPr>
                <w:rFonts w:ascii="Arial" w:hAnsi="Arial" w:cs="Arial"/>
              </w:rPr>
              <w:t xml:space="preserve"> - </w:t>
            </w:r>
            <w:r w:rsidRPr="00BA453E">
              <w:rPr>
                <w:rFonts w:ascii="Arial" w:hAnsi="Arial" w:cs="Arial"/>
              </w:rPr>
              <w:t>those who actively take ethical, environmental, and social considerations into account when making their consumer choices.</w:t>
            </w:r>
          </w:p>
          <w:p w14:paraId="108EF2F7" w14:textId="31735A51" w:rsidR="00F96C3F" w:rsidRPr="005B69C5" w:rsidRDefault="005B69C5" w:rsidP="00A91894">
            <w:pPr>
              <w:rPr>
                <w:rFonts w:ascii="Arial" w:hAnsi="Arial" w:cs="Arial"/>
                <w:bCs/>
                <w:color w:val="000000" w:themeColor="text1"/>
                <w:sz w:val="24"/>
                <w:szCs w:val="24"/>
              </w:rPr>
            </w:pPr>
            <w:r w:rsidRPr="00BA453E">
              <w:rPr>
                <w:rFonts w:ascii="Arial" w:hAnsi="Arial" w:cs="Arial"/>
              </w:rPr>
              <w:t>This research will employ thematic analysis as the major method of analysing qualitative data gathered from interview transcripts and media documents.</w:t>
            </w:r>
          </w:p>
        </w:tc>
      </w:tr>
      <w:tr w:rsidR="00B23BFF" w:rsidRPr="00A42F82" w14:paraId="616401B3" w14:textId="77777777" w:rsidTr="005817DA">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817DA">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26D154" w:rsidR="00B23BFF" w:rsidRPr="00A42F82" w:rsidRDefault="002E64CB" w:rsidP="00A91894">
            <w:pPr>
              <w:rPr>
                <w:rFonts w:ascii="Arial" w:hAnsi="Arial" w:cs="Arial"/>
                <w:sz w:val="22"/>
                <w:szCs w:val="22"/>
              </w:rPr>
            </w:pPr>
            <w:r>
              <w:rPr>
                <w:rFonts w:ascii="Arial" w:hAnsi="Arial" w:cs="Arial"/>
                <w:sz w:val="22"/>
                <w:szCs w:val="22"/>
              </w:rPr>
              <w:t>London, UK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817DA">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817DA">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0AEF139" w:rsidR="00B23BFF" w:rsidRPr="00A42F82" w:rsidRDefault="002E64CB"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AE2A941" w:rsidR="004942B0" w:rsidRPr="00A42F82" w:rsidRDefault="002E64C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453B885"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7AAD302"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2CA4178"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95FED84"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E83976F"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DB80D11"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5CD2CC9"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2DB8EEFA" w:rsidR="00C11423"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7380FB36" w:rsidR="00C11423"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06C6847"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3DC5824"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086D5752" w:rsidR="00D107AC" w:rsidRPr="00A42F82" w:rsidRDefault="00977B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AAD44C6" w:rsidR="00D107AC" w:rsidRPr="00A42F82" w:rsidRDefault="00977B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A6CDB8E"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7A76D42"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F1A9342"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B3FE7D2"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962746C"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AA16914"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5181A2C"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0D6D8BB"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2A7D943"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5F7C973"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F05B4E5"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77B4863"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1A28C66"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CF70550"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E2F318A"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9B3057C"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005FD7A"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8EACA0F"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77A5D72"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1D5BFA3"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1A8D95D"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674E10FB" w:rsidR="00025F69" w:rsidRPr="00A42F82" w:rsidRDefault="00977BDD" w:rsidP="00A91894">
            <w:pPr>
              <w:rPr>
                <w:rFonts w:ascii="Arial" w:hAnsi="Arial" w:cs="Arial"/>
                <w:sz w:val="22"/>
                <w:szCs w:val="22"/>
              </w:rPr>
            </w:pPr>
            <w:r>
              <w:rPr>
                <w:rFonts w:ascii="Arial" w:hAnsi="Arial" w:cs="Arial"/>
                <w:sz w:val="22"/>
                <w:szCs w:val="22"/>
              </w:rPr>
              <w:t>8</w:t>
            </w:r>
            <w:r w:rsidR="002E64CB">
              <w:rPr>
                <w:rFonts w:ascii="Arial" w:hAnsi="Arial" w:cs="Arial"/>
                <w:sz w:val="22"/>
                <w:szCs w:val="22"/>
              </w:rPr>
              <w:t xml:space="preserve">-10 participants </w:t>
            </w:r>
            <w:r>
              <w:rPr>
                <w:rFonts w:ascii="Arial" w:hAnsi="Arial" w:cs="Arial"/>
                <w:sz w:val="22"/>
                <w:szCs w:val="22"/>
              </w:rPr>
              <w:t>(interviews)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9A3875C" w:rsidR="00025F69" w:rsidRPr="00A42F82" w:rsidRDefault="00977BDD" w:rsidP="00A91894">
            <w:pPr>
              <w:rPr>
                <w:rFonts w:ascii="Arial" w:hAnsi="Arial" w:cs="Arial"/>
                <w:sz w:val="22"/>
                <w:szCs w:val="22"/>
              </w:rPr>
            </w:pPr>
            <w:r>
              <w:rPr>
                <w:rFonts w:ascii="Arial" w:hAnsi="Arial" w:cs="Arial"/>
                <w:sz w:val="22"/>
                <w:szCs w:val="22"/>
              </w:rPr>
              <w:t>customers</w:t>
            </w:r>
            <w:r w:rsidR="00627DAD">
              <w:rPr>
                <w:rFonts w:ascii="Arial" w:hAnsi="Arial" w:cs="Arial"/>
                <w:sz w:val="22"/>
                <w:szCs w:val="22"/>
              </w:rPr>
              <w:t xml:space="preserve">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04B1A3D" w14:textId="76737462" w:rsidR="00025F69" w:rsidRPr="00A42F82" w:rsidRDefault="00977BDD" w:rsidP="00A91894">
            <w:pPr>
              <w:rPr>
                <w:rFonts w:ascii="Arial" w:hAnsi="Arial" w:cs="Arial"/>
                <w:color w:val="808080"/>
                <w:sz w:val="18"/>
                <w:szCs w:val="18"/>
              </w:rPr>
            </w:pPr>
            <w:r w:rsidRPr="00BA453E">
              <w:rPr>
                <w:rFonts w:ascii="Arial" w:hAnsi="Arial" w:cs="Arial"/>
              </w:rPr>
              <w:t>The key selection criterion will be individuals who identify themselves as ethically-conscious consumers—those who actively take ethical, environmental, and social considerations into account when making their consumer choices.</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1520848"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856AFD8"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0AA7E52"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569F683"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F9424C3"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93FC997"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956673B"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F09FEAA"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1CCB5136"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EF595A1" w:rsidR="00382031" w:rsidRPr="00A42F82" w:rsidRDefault="002D3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5F9ED73" w:rsidR="00382031" w:rsidRPr="00A42F82" w:rsidRDefault="002D3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2534CDF" w:rsidR="00382031" w:rsidRPr="00A42F82" w:rsidRDefault="002D3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86CFD08" w:rsidR="00382031" w:rsidRPr="00A42F82" w:rsidRDefault="002D3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E923919"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2D3CF7">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267D622D" w14:textId="42072686" w:rsidR="00F075EA" w:rsidRPr="00F075EA" w:rsidRDefault="00F075EA" w:rsidP="00F075EA">
            <w:pPr>
              <w:spacing w:before="100" w:beforeAutospacing="1" w:after="100" w:afterAutospacing="1"/>
              <w:rPr>
                <w:rFonts w:ascii="Arial" w:hAnsi="Arial" w:cs="Arial"/>
                <w:sz w:val="24"/>
                <w:szCs w:val="24"/>
                <w:lang w:eastAsia="en-GB"/>
              </w:rPr>
            </w:pPr>
            <w:r w:rsidRPr="00F075EA">
              <w:rPr>
                <w:rFonts w:ascii="Arial" w:hAnsi="Arial" w:cs="Arial"/>
                <w:sz w:val="24"/>
                <w:szCs w:val="24"/>
                <w:lang w:eastAsia="en-GB"/>
              </w:rPr>
              <w:t xml:space="preserve">Emotional discomfort </w:t>
            </w:r>
          </w:p>
          <w:p w14:paraId="332C2021" w14:textId="275DBAB9" w:rsidR="00F075EA" w:rsidRPr="00F075EA" w:rsidRDefault="00F075EA" w:rsidP="00F075EA">
            <w:pPr>
              <w:spacing w:before="100" w:beforeAutospacing="1" w:after="100" w:afterAutospacing="1"/>
              <w:rPr>
                <w:rFonts w:ascii="Arial" w:hAnsi="Arial" w:cs="Arial"/>
                <w:sz w:val="24"/>
                <w:szCs w:val="24"/>
                <w:lang w:eastAsia="en-GB"/>
              </w:rPr>
            </w:pPr>
            <w:r w:rsidRPr="00F075EA">
              <w:rPr>
                <w:rFonts w:ascii="Arial" w:hAnsi="Arial" w:cs="Arial"/>
                <w:sz w:val="24"/>
                <w:szCs w:val="24"/>
                <w:lang w:eastAsia="en-GB"/>
              </w:rPr>
              <w:t xml:space="preserve">Fear of judgment </w:t>
            </w:r>
          </w:p>
          <w:p w14:paraId="361BB4EA" w14:textId="491D80BE" w:rsidR="00F075EA" w:rsidRPr="00F075EA" w:rsidRDefault="00FF3D59" w:rsidP="00F075EA">
            <w:pPr>
              <w:spacing w:before="100" w:beforeAutospacing="1" w:after="100" w:afterAutospacing="1"/>
              <w:rPr>
                <w:rFonts w:ascii="Arial" w:hAnsi="Arial" w:cs="Arial"/>
                <w:sz w:val="24"/>
                <w:szCs w:val="24"/>
                <w:lang w:eastAsia="en-GB"/>
              </w:rPr>
            </w:pPr>
            <w:r>
              <w:rPr>
                <w:rFonts w:ascii="Arial" w:hAnsi="Arial" w:cs="Arial"/>
                <w:sz w:val="24"/>
                <w:szCs w:val="24"/>
                <w:lang w:eastAsia="en-GB"/>
              </w:rPr>
              <w:lastRenderedPageBreak/>
              <w:t>R</w:t>
            </w:r>
            <w:r w:rsidR="00F075EA" w:rsidRPr="00F075EA">
              <w:rPr>
                <w:rFonts w:ascii="Arial" w:hAnsi="Arial" w:cs="Arial"/>
                <w:sz w:val="24"/>
                <w:szCs w:val="24"/>
                <w:lang w:eastAsia="en-GB"/>
              </w:rPr>
              <w:t>isk of being identified.</w:t>
            </w:r>
          </w:p>
          <w:p w14:paraId="368C4BAF" w14:textId="4CAE2E35" w:rsidR="002D3CF7" w:rsidRPr="00F075EA" w:rsidRDefault="00F075EA" w:rsidP="00F075EA">
            <w:pPr>
              <w:spacing w:before="100" w:beforeAutospacing="1" w:after="100" w:afterAutospacing="1"/>
              <w:rPr>
                <w:rFonts w:ascii="Arial" w:hAnsi="Arial" w:cs="Arial"/>
              </w:rPr>
            </w:pPr>
            <w:r w:rsidRPr="00F075EA">
              <w:rPr>
                <w:rFonts w:ascii="Arial" w:hAnsi="Arial" w:cs="Arial"/>
                <w:sz w:val="24"/>
                <w:szCs w:val="24"/>
                <w:lang w:eastAsia="en-GB"/>
              </w:rPr>
              <w:t xml:space="preserve">Concern that their responses may be misinterpreted </w:t>
            </w:r>
          </w:p>
          <w:p w14:paraId="63334E84" w14:textId="77777777" w:rsidR="002D3CF7" w:rsidRPr="00F075EA" w:rsidRDefault="002D3CF7" w:rsidP="00F075EA">
            <w:pPr>
              <w:autoSpaceDE w:val="0"/>
              <w:autoSpaceDN w:val="0"/>
              <w:adjustRightInd w:val="0"/>
              <w:rPr>
                <w:rFonts w:ascii="Arial" w:hAnsi="Arial" w:cs="Arial"/>
              </w:rPr>
            </w:pP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46E653E3" w14:textId="3DF682D5" w:rsidR="000F1491" w:rsidRPr="000F1491" w:rsidRDefault="000F1491" w:rsidP="000F1491">
            <w:pPr>
              <w:autoSpaceDE w:val="0"/>
              <w:autoSpaceDN w:val="0"/>
              <w:adjustRightInd w:val="0"/>
              <w:rPr>
                <w:rFonts w:ascii="Arial" w:hAnsi="Arial" w:cs="Arial"/>
                <w:iCs/>
              </w:rPr>
            </w:pPr>
            <w:r w:rsidRPr="000F1491">
              <w:rPr>
                <w:rFonts w:ascii="Arial" w:hAnsi="Arial" w:cs="Arial"/>
                <w:iCs/>
              </w:rPr>
              <w:t xml:space="preserve">I recognize that participants may feel emotional discomfort discussing </w:t>
            </w:r>
            <w:r w:rsidR="00352885">
              <w:rPr>
                <w:rFonts w:ascii="Arial" w:hAnsi="Arial" w:cs="Arial"/>
                <w:iCs/>
              </w:rPr>
              <w:t>Tesco`s greenwashing</w:t>
            </w:r>
            <w:r w:rsidRPr="000F1491">
              <w:rPr>
                <w:rFonts w:ascii="Arial" w:hAnsi="Arial" w:cs="Arial"/>
                <w:iCs/>
              </w:rPr>
              <w:t xml:space="preserve"> sustainability practices. To address this, I will reassure them that they can skip questions or withdraw at any time. I will also ensure interviews are respectful to avoid fear of judgment. To protect </w:t>
            </w:r>
            <w:r w:rsidRPr="000F1491">
              <w:rPr>
                <w:rFonts w:ascii="Arial" w:hAnsi="Arial" w:cs="Arial"/>
                <w:iCs/>
              </w:rPr>
              <w:lastRenderedPageBreak/>
              <w:t>confidentiality, I will anonymize data and use pseudonyms. Sensitive business information will be securely stored. Lastly, I will explain how responses will be used and allow participants to review their transcript to prevent misinterpretation.</w:t>
            </w:r>
          </w:p>
          <w:p w14:paraId="5D00AF2B" w14:textId="27C60623"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FEDD5D5" w:rsidR="00003E64" w:rsidRPr="00A42F82" w:rsidRDefault="002D3CF7"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7EDB1B61" w14:textId="77777777" w:rsidR="000F1491" w:rsidRPr="000F1491" w:rsidRDefault="000F1491" w:rsidP="000F1491">
            <w:pPr>
              <w:numPr>
                <w:ilvl w:val="0"/>
                <w:numId w:val="30"/>
              </w:numPr>
              <w:spacing w:before="100" w:beforeAutospacing="1" w:after="100" w:afterAutospacing="1"/>
              <w:rPr>
                <w:rFonts w:ascii="Arial" w:hAnsi="Arial" w:cs="Arial"/>
                <w:sz w:val="24"/>
                <w:szCs w:val="24"/>
                <w:lang w:eastAsia="en-GB"/>
              </w:rPr>
            </w:pPr>
            <w:r w:rsidRPr="000F1491">
              <w:rPr>
                <w:rFonts w:ascii="Arial" w:hAnsi="Arial" w:cs="Arial"/>
                <w:sz w:val="24"/>
                <w:szCs w:val="24"/>
                <w:lang w:eastAsia="en-GB"/>
              </w:rPr>
              <w:t>Personal health and safety when traveling or meeting unfamiliar individuals.</w:t>
            </w:r>
          </w:p>
          <w:p w14:paraId="36B65B83" w14:textId="77777777" w:rsidR="000F1491" w:rsidRPr="000F1491" w:rsidRDefault="000F1491" w:rsidP="000F1491">
            <w:pPr>
              <w:numPr>
                <w:ilvl w:val="0"/>
                <w:numId w:val="30"/>
              </w:numPr>
              <w:spacing w:before="100" w:beforeAutospacing="1" w:after="100" w:afterAutospacing="1"/>
              <w:rPr>
                <w:rFonts w:ascii="Arial" w:hAnsi="Arial" w:cs="Arial"/>
                <w:sz w:val="24"/>
                <w:szCs w:val="24"/>
                <w:lang w:eastAsia="en-GB"/>
              </w:rPr>
            </w:pPr>
            <w:r w:rsidRPr="000F1491">
              <w:rPr>
                <w:rFonts w:ascii="Arial" w:hAnsi="Arial" w:cs="Arial"/>
                <w:sz w:val="24"/>
                <w:szCs w:val="24"/>
                <w:lang w:eastAsia="en-GB"/>
              </w:rPr>
              <w:t>Physical harm during travel or face-to-face interactions.</w:t>
            </w:r>
          </w:p>
          <w:p w14:paraId="0CE1936C" w14:textId="77777777" w:rsidR="000F1491" w:rsidRPr="000F1491" w:rsidRDefault="000F1491" w:rsidP="000F1491">
            <w:pPr>
              <w:numPr>
                <w:ilvl w:val="0"/>
                <w:numId w:val="30"/>
              </w:numPr>
              <w:spacing w:before="100" w:beforeAutospacing="1" w:after="100" w:afterAutospacing="1"/>
              <w:rPr>
                <w:rFonts w:ascii="Arial" w:hAnsi="Arial" w:cs="Arial"/>
                <w:sz w:val="24"/>
                <w:szCs w:val="24"/>
                <w:lang w:eastAsia="en-GB"/>
              </w:rPr>
            </w:pPr>
            <w:r w:rsidRPr="000F1491">
              <w:rPr>
                <w:rFonts w:ascii="Arial" w:hAnsi="Arial" w:cs="Arial"/>
                <w:sz w:val="24"/>
                <w:szCs w:val="24"/>
                <w:lang w:eastAsia="en-GB"/>
              </w:rPr>
              <w:t>Emotional distress from hearing sensitive or difficult information.</w:t>
            </w:r>
          </w:p>
          <w:p w14:paraId="44E1601D" w14:textId="77777777" w:rsidR="000F1491" w:rsidRPr="000F1491" w:rsidRDefault="000F1491" w:rsidP="000F1491">
            <w:pPr>
              <w:numPr>
                <w:ilvl w:val="0"/>
                <w:numId w:val="30"/>
              </w:numPr>
              <w:spacing w:before="100" w:beforeAutospacing="1" w:after="100" w:afterAutospacing="1"/>
              <w:rPr>
                <w:rFonts w:ascii="Arial" w:hAnsi="Arial" w:cs="Arial"/>
                <w:sz w:val="24"/>
                <w:szCs w:val="24"/>
                <w:lang w:eastAsia="en-GB"/>
              </w:rPr>
            </w:pPr>
            <w:r w:rsidRPr="000F1491">
              <w:rPr>
                <w:rFonts w:ascii="Arial" w:hAnsi="Arial" w:cs="Arial"/>
                <w:sz w:val="24"/>
                <w:szCs w:val="24"/>
                <w:lang w:eastAsia="en-GB"/>
              </w:rPr>
              <w:t>Risk of accusation of harm or impropriety by participants.</w:t>
            </w:r>
          </w:p>
          <w:p w14:paraId="15311620" w14:textId="77777777" w:rsidR="000F1491" w:rsidRPr="000F1491" w:rsidRDefault="000F1491" w:rsidP="000F1491">
            <w:pPr>
              <w:numPr>
                <w:ilvl w:val="0"/>
                <w:numId w:val="30"/>
              </w:numPr>
              <w:spacing w:before="100" w:beforeAutospacing="1" w:after="100" w:afterAutospacing="1"/>
              <w:rPr>
                <w:rFonts w:ascii="Arial" w:hAnsi="Arial" w:cs="Arial"/>
                <w:sz w:val="24"/>
                <w:szCs w:val="24"/>
                <w:lang w:eastAsia="en-GB"/>
              </w:rPr>
            </w:pPr>
            <w:r w:rsidRPr="000F1491">
              <w:rPr>
                <w:rFonts w:ascii="Arial" w:hAnsi="Arial" w:cs="Arial"/>
                <w:sz w:val="24"/>
                <w:szCs w:val="24"/>
                <w:lang w:eastAsia="en-GB"/>
              </w:rPr>
              <w:t>Potential conflict of interest if the investigator has a personal or professional stake in the topic.</w:t>
            </w:r>
          </w:p>
          <w:p w14:paraId="3E450147" w14:textId="77777777" w:rsidR="002D3CF7" w:rsidRPr="000F1491" w:rsidRDefault="002D3CF7" w:rsidP="000F1491">
            <w:pPr>
              <w:rPr>
                <w:rFonts w:ascii="Arial" w:hAnsi="Arial" w:cs="Arial"/>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10DD5478" w14:textId="29BE90A7" w:rsidR="000F1491" w:rsidRPr="000F1491" w:rsidRDefault="000F1491" w:rsidP="000F1491">
            <w:pPr>
              <w:autoSpaceDE w:val="0"/>
              <w:autoSpaceDN w:val="0"/>
              <w:adjustRightInd w:val="0"/>
              <w:rPr>
                <w:rFonts w:ascii="Arial" w:hAnsi="Arial" w:cs="Arial"/>
                <w:iCs/>
                <w:color w:val="000000" w:themeColor="text1"/>
                <w:sz w:val="24"/>
                <w:szCs w:val="24"/>
              </w:rPr>
            </w:pPr>
            <w:r w:rsidRPr="000F1491">
              <w:rPr>
                <w:rFonts w:ascii="Arial" w:hAnsi="Arial" w:cs="Arial"/>
                <w:iCs/>
                <w:color w:val="000000" w:themeColor="text1"/>
                <w:sz w:val="24"/>
                <w:szCs w:val="24"/>
              </w:rPr>
              <w:t>To mitigate risks, I will conduct interviews in safe, professional settings and inform a trusted contact of the details. I will manage emotional distress by maintaining a balanced schedule and seeking supervision if needed. Clear communication with participants will ensure no accusations of impropriety, and I will disclose any potential conflicts of interest to maintain objectivity.</w:t>
            </w:r>
          </w:p>
          <w:p w14:paraId="4416A3BD" w14:textId="15FE2E0D" w:rsidR="00003E64" w:rsidRPr="00A42F82" w:rsidRDefault="00003E64" w:rsidP="00A91894">
            <w:pPr>
              <w:autoSpaceDE w:val="0"/>
              <w:autoSpaceDN w:val="0"/>
              <w:adjustRightInd w:val="0"/>
              <w:rPr>
                <w:rFonts w:ascii="Arial" w:hAnsi="Arial" w:cs="Arial"/>
              </w:rPr>
            </w:pPr>
            <w:r w:rsidRPr="000F1491">
              <w:rPr>
                <w:rFonts w:ascii="Arial" w:hAnsi="Arial" w:cs="Arial"/>
                <w:iCs/>
                <w:color w:val="000000" w:themeColor="text1"/>
                <w:sz w:val="24"/>
                <w:szCs w:val="24"/>
              </w:rPr>
              <w: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68EEB5E4" w14:textId="5BA40989" w:rsidR="00066E3D" w:rsidRPr="00066E3D" w:rsidRDefault="002D3CF7" w:rsidP="00066E3D">
            <w:pPr>
              <w:pStyle w:val="ListParagraph"/>
              <w:numPr>
                <w:ilvl w:val="0"/>
                <w:numId w:val="31"/>
              </w:numPr>
              <w:autoSpaceDE w:val="0"/>
              <w:autoSpaceDN w:val="0"/>
              <w:adjustRightInd w:val="0"/>
              <w:rPr>
                <w:rFonts w:ascii="Arial" w:hAnsi="Arial" w:cs="Arial"/>
              </w:rPr>
            </w:pPr>
            <w:r>
              <w:rPr>
                <w:rFonts w:ascii="Arial" w:hAnsi="Arial" w:cs="Arial"/>
              </w:rPr>
              <w:t>Reputational Damage</w:t>
            </w:r>
          </w:p>
          <w:p w14:paraId="253F894D" w14:textId="4C273EDA" w:rsidR="002D3CF7" w:rsidRPr="002D3CF7" w:rsidRDefault="002D3CF7" w:rsidP="002D3CF7">
            <w:pPr>
              <w:pStyle w:val="ListParagraph"/>
              <w:numPr>
                <w:ilvl w:val="0"/>
                <w:numId w:val="31"/>
              </w:numPr>
              <w:autoSpaceDE w:val="0"/>
              <w:autoSpaceDN w:val="0"/>
              <w:adjustRightInd w:val="0"/>
              <w:rPr>
                <w:rFonts w:ascii="Arial" w:hAnsi="Arial" w:cs="Arial"/>
              </w:rPr>
            </w:pPr>
            <w:r>
              <w:rPr>
                <w:rFonts w:ascii="Arial" w:hAnsi="Arial" w:cs="Arial"/>
              </w:rPr>
              <w:t xml:space="preserve">Face legal implications </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67C70017"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7D14004C" w14:textId="77CF36B9" w:rsidR="0094056C" w:rsidRPr="00A42F82" w:rsidRDefault="000F1491" w:rsidP="00A91894">
            <w:pPr>
              <w:rPr>
                <w:rFonts w:ascii="Arial" w:hAnsi="Arial" w:cs="Arial"/>
                <w:sz w:val="22"/>
                <w:szCs w:val="22"/>
              </w:rPr>
            </w:pPr>
            <w:r w:rsidRPr="000F1491">
              <w:rPr>
                <w:rFonts w:ascii="Arial" w:hAnsi="Arial" w:cs="Arial"/>
                <w:sz w:val="22"/>
                <w:szCs w:val="22"/>
              </w:rPr>
              <w:t>To mitigate risks to the University, I will ensure that all research follows ethical guidelines and university protocols to prevent any reputational damage. I will obtain ethical approval before data collection and handle all data with strict confidentiality to safeguard the University's credibility. To avoid financial loss, I will keep the study within the allocated budget and resources. Additionally, I will comply with all legal requirements, such as data protection laws, and seek legal advice if necessary, to minimize any potential legal implications.</w:t>
            </w:r>
          </w:p>
          <w:p w14:paraId="035C5940" w14:textId="4C58050F" w:rsidR="0094056C" w:rsidRPr="00A42F82" w:rsidRDefault="0094056C" w:rsidP="00A91894">
            <w:pPr>
              <w:autoSpaceDE w:val="0"/>
              <w:autoSpaceDN w:val="0"/>
              <w:adjustRightInd w:val="0"/>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201F16BB" w:rsidR="00003E64" w:rsidRPr="00A42F82" w:rsidRDefault="002D3CF7" w:rsidP="00A91894">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05F5A31" w:rsidR="00003E64" w:rsidRPr="00A42F82" w:rsidRDefault="002D3CF7"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686E276"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2D3CF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BE368B" w:rsidRDefault="006930C2" w:rsidP="00A91894">
            <w:pPr>
              <w:rPr>
                <w:rFonts w:ascii="Arial" w:hAnsi="Arial" w:cs="Arial"/>
                <w:sz w:val="24"/>
                <w:szCs w:val="24"/>
              </w:rPr>
            </w:pPr>
          </w:p>
          <w:p w14:paraId="4D822969" w14:textId="77777777" w:rsidR="006930C2" w:rsidRPr="00BE368B" w:rsidRDefault="006930C2" w:rsidP="00A91894">
            <w:pPr>
              <w:rPr>
                <w:rFonts w:ascii="Arial" w:hAnsi="Arial" w:cs="Arial"/>
                <w:sz w:val="24"/>
                <w:szCs w:val="24"/>
              </w:rPr>
            </w:pPr>
          </w:p>
          <w:p w14:paraId="2893D864" w14:textId="35FA5C08" w:rsidR="00BE368B" w:rsidRPr="00BE368B" w:rsidRDefault="00BE368B" w:rsidP="00BE368B">
            <w:pPr>
              <w:rPr>
                <w:rFonts w:ascii="Arial" w:hAnsi="Arial" w:cs="Arial"/>
                <w:sz w:val="24"/>
                <w:szCs w:val="24"/>
              </w:rPr>
            </w:pPr>
            <w:r w:rsidRPr="00BE368B">
              <w:rPr>
                <w:rFonts w:ascii="Arial" w:hAnsi="Arial" w:cs="Arial"/>
                <w:sz w:val="24"/>
                <w:szCs w:val="24"/>
              </w:rPr>
              <w:t>Participants will be provided with a summary of the research findings at the end of the study. This feedback will include an overview of the study's purpose, key outcomes, and how their participation contributed to the research. The feedback will be delivered either verbally (if applicable) or via email, depending on the format of the research. Participants will also have the opportunity to ask questions or request further clarification at this stage. This debriefing will occur immediately after data collection is complete or at the conclusion of their involvement in the study.</w:t>
            </w:r>
          </w:p>
          <w:p w14:paraId="157B839A" w14:textId="4AE138BD" w:rsidR="006930C2" w:rsidRPr="00BE368B" w:rsidRDefault="00BE368B" w:rsidP="00A91894">
            <w:pPr>
              <w:rPr>
                <w:rFonts w:ascii="Arial" w:hAnsi="Arial" w:cs="Arial"/>
                <w:sz w:val="24"/>
                <w:szCs w:val="24"/>
              </w:rPr>
            </w:pPr>
            <w:r w:rsidRPr="00BE368B">
              <w:rPr>
                <w:rFonts w:ascii="Arial" w:hAnsi="Arial" w:cs="Arial"/>
                <w:sz w:val="24"/>
                <w:szCs w:val="24"/>
              </w:rPr>
              <w:t xml:space="preserve"> </w:t>
            </w:r>
          </w:p>
          <w:p w14:paraId="3E747859" w14:textId="77777777" w:rsidR="006930C2" w:rsidRPr="00BE368B" w:rsidRDefault="006930C2" w:rsidP="00A91894">
            <w:pPr>
              <w:autoSpaceDE w:val="0"/>
              <w:autoSpaceDN w:val="0"/>
              <w:adjustRightInd w:val="0"/>
              <w:rPr>
                <w:rFonts w:ascii="Arial" w:hAnsi="Arial" w:cs="Arial"/>
                <w:sz w:val="24"/>
                <w:szCs w:val="24"/>
              </w:rPr>
            </w:pPr>
            <w:r w:rsidRPr="00BE368B">
              <w:rPr>
                <w:rFonts w:ascii="Arial" w:hAnsi="Arial" w:cs="Arial"/>
                <w:i/>
                <w:color w:val="808080"/>
                <w:sz w:val="24"/>
                <w:szCs w:val="24"/>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BE368B" w:rsidRDefault="006930C2" w:rsidP="00A91894">
            <w:pPr>
              <w:rPr>
                <w:rFonts w:ascii="Arial" w:hAnsi="Arial" w:cs="Arial"/>
                <w:sz w:val="24"/>
                <w:szCs w:val="24"/>
              </w:rPr>
            </w:pPr>
            <w:r w:rsidRPr="00BE368B">
              <w:rPr>
                <w:rFonts w:ascii="Arial" w:hAnsi="Arial" w:cs="Arial"/>
                <w:b/>
                <w:sz w:val="24"/>
                <w:szCs w:val="24"/>
              </w:rPr>
              <w:t>Informed consent</w:t>
            </w:r>
          </w:p>
          <w:p w14:paraId="505FD9DE" w14:textId="77777777" w:rsidR="006930C2" w:rsidRPr="00BE368B" w:rsidRDefault="006930C2" w:rsidP="00A91894">
            <w:pPr>
              <w:autoSpaceDE w:val="0"/>
              <w:autoSpaceDN w:val="0"/>
              <w:adjustRightInd w:val="0"/>
              <w:rPr>
                <w:rFonts w:ascii="Arial" w:hAnsi="Arial" w:cs="Arial"/>
                <w:sz w:val="24"/>
                <w:szCs w:val="24"/>
                <w:lang w:eastAsia="en-GB"/>
              </w:rPr>
            </w:pPr>
            <w:r w:rsidRPr="00BE368B">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BE368B" w:rsidRDefault="006930C2" w:rsidP="00A91894">
            <w:pPr>
              <w:rPr>
                <w:rFonts w:ascii="Arial" w:hAnsi="Arial" w:cs="Arial"/>
                <w:sz w:val="24"/>
                <w:szCs w:val="24"/>
              </w:rPr>
            </w:pPr>
          </w:p>
          <w:p w14:paraId="4A0FB63C" w14:textId="77777777" w:rsidR="006930C2" w:rsidRPr="00BE368B" w:rsidRDefault="006930C2" w:rsidP="00A91894">
            <w:pPr>
              <w:rPr>
                <w:rFonts w:ascii="Arial" w:hAnsi="Arial" w:cs="Arial"/>
                <w:sz w:val="24"/>
                <w:szCs w:val="24"/>
              </w:rPr>
            </w:pPr>
          </w:p>
          <w:p w14:paraId="57CEF7A8" w14:textId="02CFAB3A" w:rsidR="006930C2" w:rsidRPr="00BE368B" w:rsidRDefault="00BE368B" w:rsidP="00A91894">
            <w:pPr>
              <w:rPr>
                <w:rFonts w:ascii="Arial" w:hAnsi="Arial" w:cs="Arial"/>
                <w:sz w:val="24"/>
                <w:szCs w:val="24"/>
              </w:rPr>
            </w:pPr>
            <w:r w:rsidRPr="00BE368B">
              <w:rPr>
                <w:rFonts w:ascii="Arial" w:hAnsi="Arial" w:cs="Arial"/>
                <w:sz w:val="24"/>
                <w:szCs w:val="24"/>
              </w:rPr>
              <w:t>Participants will receive a detailed information sheet prior to taking part in the research. This document will outline the purpose of the study, what participation involves, any potential risks or benefits, how their data will be used and stored, and their right to withdraw at any time without penalty. Participants will be given time to review this information and ask questions before providing consent. Consent will be documented through a signed consent form (for in-person research) or an electronic consent form (for online research), in compliance with current data protection legislation No data collection will begin until informed consent has been properly obtained and recorded.</w:t>
            </w:r>
          </w:p>
          <w:p w14:paraId="39FFDC65" w14:textId="77777777" w:rsidR="006930C2" w:rsidRPr="00BE368B" w:rsidRDefault="006930C2" w:rsidP="00A91894">
            <w:pPr>
              <w:autoSpaceDE w:val="0"/>
              <w:autoSpaceDN w:val="0"/>
              <w:adjustRightInd w:val="0"/>
              <w:rPr>
                <w:rFonts w:ascii="Arial" w:hAnsi="Arial" w:cs="Arial"/>
                <w:sz w:val="24"/>
                <w:szCs w:val="24"/>
              </w:rPr>
            </w:pPr>
            <w:r w:rsidRPr="00BE368B">
              <w:rPr>
                <w:rFonts w:ascii="Arial" w:hAnsi="Arial" w:cs="Arial"/>
                <w:i/>
                <w:color w:val="808080"/>
                <w:sz w:val="24"/>
                <w:szCs w:val="24"/>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38C8F1BE" w:rsidR="006930C2" w:rsidRDefault="00AD3C61" w:rsidP="00AD3C61">
            <w:pPr>
              <w:pStyle w:val="ListParagraph"/>
              <w:numPr>
                <w:ilvl w:val="0"/>
                <w:numId w:val="32"/>
              </w:numPr>
              <w:rPr>
                <w:rFonts w:ascii="Arial" w:hAnsi="Arial" w:cs="Arial"/>
              </w:rPr>
            </w:pPr>
            <w:r>
              <w:rPr>
                <w:rFonts w:ascii="Arial" w:hAnsi="Arial" w:cs="Arial"/>
              </w:rPr>
              <w:t xml:space="preserve">Participant’s actual name will not be used anywhere </w:t>
            </w:r>
          </w:p>
          <w:p w14:paraId="1F3913EC" w14:textId="77777777" w:rsidR="000F1491" w:rsidRPr="000F1491" w:rsidRDefault="000F1491" w:rsidP="000F1491">
            <w:pPr>
              <w:pStyle w:val="ListParagraph"/>
              <w:numPr>
                <w:ilvl w:val="0"/>
                <w:numId w:val="32"/>
              </w:numPr>
              <w:rPr>
                <w:rFonts w:ascii="Arial" w:hAnsi="Arial" w:cs="Arial"/>
              </w:rPr>
            </w:pPr>
            <w:r w:rsidRPr="000F1491">
              <w:rPr>
                <w:rFonts w:ascii="Arial" w:hAnsi="Arial" w:cs="Arial"/>
              </w:rPr>
              <w:t>I will keep participants’ identities anonymous by using pseudonyms and removing any identifying information from the study results. All data will be stored securely, and only I will have access to it. Participants’ personal details will not be shared in any reports. If I need to include any identifying information, I will ask for their permission first. If full anonymity isn’t possible, I will let participants know in advance and ask for their consent.</w:t>
            </w:r>
          </w:p>
          <w:p w14:paraId="575FF1DD" w14:textId="77777777" w:rsidR="00AD3C61" w:rsidRPr="00AD3C61" w:rsidRDefault="00AD3C61" w:rsidP="000F1491">
            <w:pPr>
              <w:pStyle w:val="ListParagraph"/>
              <w:rPr>
                <w:rFonts w:ascii="Arial" w:hAnsi="Arial" w:cs="Arial"/>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4DA2674"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2056765428"/>
                <w14:checkbox>
                  <w14:checked w14:val="1"/>
                  <w14:checkedState w14:val="2612" w14:font="MS Gothic"/>
                  <w14:uncheckedState w14:val="2610" w14:font="MS Gothic"/>
                </w14:checkbox>
              </w:sdtPr>
              <w:sdtContent>
                <w:r w:rsidR="00AD3C61">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67ACAC77" w:rsidR="006930C2" w:rsidRPr="00A42F82" w:rsidRDefault="00E80DF0" w:rsidP="00A91894">
            <w:pPr>
              <w:rPr>
                <w:rFonts w:ascii="Arial" w:hAnsi="Arial" w:cs="Arial"/>
                <w:sz w:val="22"/>
                <w:szCs w:val="22"/>
              </w:rPr>
            </w:pPr>
            <w:r w:rsidRPr="00E80DF0">
              <w:rPr>
                <w:rFonts w:ascii="Arial" w:hAnsi="Arial" w:cs="Arial"/>
                <w:sz w:val="22"/>
                <w:szCs w:val="22"/>
              </w:rPr>
              <w:t>Yes, my research involves personal data, including participants' names, roles, and any responses provided during interviews. If audio or video recordings are made, these will also be considered personal data. I need to collect this data to gather insights into participants' views on sustainability in business success. All personal identifiers will be removed or anonymized to ensure participants' privacy, and the data will be used solely for academic purposes.</w:t>
            </w:r>
          </w:p>
          <w:p w14:paraId="7AF6EF36" w14:textId="77777777" w:rsidR="006930C2" w:rsidRPr="00A42F82" w:rsidRDefault="006930C2" w:rsidP="00A91894">
            <w:pPr>
              <w:rPr>
                <w:rFonts w:ascii="Arial" w:hAnsi="Arial" w:cs="Arial"/>
                <w:sz w:val="22"/>
                <w:szCs w:val="22"/>
              </w:rPr>
            </w:pPr>
          </w:p>
          <w:p w14:paraId="3C2D27B6" w14:textId="54E1A3DF"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6475D41"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1053305803"/>
                <w14:checkbox>
                  <w14:checked w14:val="1"/>
                  <w14:checkedState w14:val="2612" w14:font="MS Gothic"/>
                  <w14:uncheckedState w14:val="2610" w14:font="MS Gothic"/>
                </w14:checkbox>
              </w:sdtPr>
              <w:sdtContent>
                <w:r w:rsidR="00AD3C61">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843CF4D"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721AA097"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F1F3782"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5FCAB31"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DB9B66E"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C5D089C"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34353FC"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2CDA58B7"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Anonymization</w:t>
            </w:r>
            <w:r w:rsidRPr="00E80DF0">
              <w:rPr>
                <w:rFonts w:ascii="Arial" w:hAnsi="Arial" w:cs="Arial"/>
                <w:sz w:val="24"/>
                <w:szCs w:val="24"/>
              </w:rPr>
              <w:t>: I will use pseudonyms and remove identifying details from all data.</w:t>
            </w:r>
          </w:p>
          <w:p w14:paraId="4F8A3DCB"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Secure Storage</w:t>
            </w:r>
            <w:r w:rsidRPr="00E80DF0">
              <w:rPr>
                <w:rFonts w:ascii="Arial" w:hAnsi="Arial" w:cs="Arial"/>
                <w:sz w:val="24"/>
                <w:szCs w:val="24"/>
              </w:rPr>
              <w:t>: I will store data on encrypted devices, with access limited to me.</w:t>
            </w:r>
          </w:p>
          <w:p w14:paraId="0571825F"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Confidentiality</w:t>
            </w:r>
            <w:r w:rsidRPr="00E80DF0">
              <w:rPr>
                <w:rFonts w:ascii="Arial" w:hAnsi="Arial" w:cs="Arial"/>
                <w:sz w:val="24"/>
                <w:szCs w:val="24"/>
              </w:rPr>
              <w:t>: Any third parties will sign confidentiality agreements.</w:t>
            </w:r>
          </w:p>
          <w:p w14:paraId="6EA32005"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Data Sharing</w:t>
            </w:r>
            <w:r w:rsidRPr="00E80DF0">
              <w:rPr>
                <w:rFonts w:ascii="Arial" w:hAnsi="Arial" w:cs="Arial"/>
                <w:sz w:val="24"/>
                <w:szCs w:val="24"/>
              </w:rPr>
              <w:t>: I will only share data with authorized individuals, like my supervisor.</w:t>
            </w:r>
          </w:p>
          <w:p w14:paraId="031051C9"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Data Disposal</w:t>
            </w:r>
            <w:r w:rsidRPr="00E80DF0">
              <w:rPr>
                <w:rFonts w:ascii="Arial" w:hAnsi="Arial" w:cs="Arial"/>
                <w:sz w:val="24"/>
                <w:szCs w:val="24"/>
              </w:rPr>
              <w:t>: After the study, I will securely delete or destroy all personal data.</w:t>
            </w:r>
          </w:p>
          <w:p w14:paraId="0064E437" w14:textId="77777777" w:rsidR="004D0161" w:rsidRPr="00E80DF0" w:rsidRDefault="004D0161" w:rsidP="00A91894">
            <w:pPr>
              <w:rPr>
                <w:rFonts w:ascii="Arial" w:hAnsi="Arial" w:cs="Arial"/>
                <w:sz w:val="24"/>
                <w:szCs w:val="24"/>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60F89C5"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C69DDBE"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3821788"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6592C2EC" w14:textId="56946864"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9AEE461"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08CFD226"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3CEE542"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E80DF0" w:rsidRDefault="004D0161" w:rsidP="00A91894">
            <w:pPr>
              <w:autoSpaceDE w:val="0"/>
              <w:autoSpaceDN w:val="0"/>
              <w:adjustRightInd w:val="0"/>
              <w:rPr>
                <w:rFonts w:ascii="Arial" w:hAnsi="Arial" w:cs="Arial"/>
                <w:sz w:val="24"/>
                <w:szCs w:val="24"/>
              </w:rPr>
            </w:pPr>
          </w:p>
          <w:p w14:paraId="66C88A95" w14:textId="77777777" w:rsidR="00E80DF0" w:rsidRPr="00E80DF0" w:rsidRDefault="00E80DF0" w:rsidP="00E80DF0">
            <w:pPr>
              <w:autoSpaceDE w:val="0"/>
              <w:autoSpaceDN w:val="0"/>
              <w:adjustRightInd w:val="0"/>
              <w:rPr>
                <w:rFonts w:ascii="Arial" w:hAnsi="Arial" w:cs="Arial"/>
                <w:sz w:val="24"/>
                <w:szCs w:val="24"/>
              </w:rPr>
            </w:pPr>
            <w:r w:rsidRPr="00E80DF0">
              <w:rPr>
                <w:rFonts w:ascii="Arial" w:hAnsi="Arial" w:cs="Arial"/>
                <w:b/>
                <w:bCs/>
                <w:sz w:val="24"/>
                <w:szCs w:val="24"/>
              </w:rPr>
              <w:t>Electronic Transfer of Data</w:t>
            </w:r>
            <w:r w:rsidRPr="00E80DF0">
              <w:rPr>
                <w:rFonts w:ascii="Arial" w:hAnsi="Arial" w:cs="Arial"/>
                <w:sz w:val="24"/>
                <w:szCs w:val="24"/>
              </w:rPr>
              <w:t>:</w:t>
            </w:r>
            <w:r w:rsidRPr="00E80DF0">
              <w:rPr>
                <w:rFonts w:ascii="Arial" w:hAnsi="Arial" w:cs="Arial"/>
                <w:sz w:val="24"/>
                <w:szCs w:val="24"/>
              </w:rPr>
              <w:br/>
              <w:t>I will use secure, encrypted methods for transferring data, ensuring it's only shared with authorized individuals.</w:t>
            </w:r>
          </w:p>
          <w:p w14:paraId="36796E64" w14:textId="20FAF81E" w:rsidR="00E80DF0" w:rsidRPr="00E80DF0" w:rsidRDefault="00E80DF0" w:rsidP="00E80DF0">
            <w:pPr>
              <w:autoSpaceDE w:val="0"/>
              <w:autoSpaceDN w:val="0"/>
              <w:adjustRightInd w:val="0"/>
              <w:rPr>
                <w:rFonts w:ascii="Arial" w:hAnsi="Arial" w:cs="Arial"/>
                <w:sz w:val="24"/>
                <w:szCs w:val="24"/>
              </w:rPr>
            </w:pPr>
            <w:r w:rsidRPr="00E80DF0">
              <w:rPr>
                <w:rFonts w:ascii="Arial" w:hAnsi="Arial" w:cs="Arial"/>
                <w:b/>
                <w:bCs/>
                <w:sz w:val="24"/>
                <w:szCs w:val="24"/>
              </w:rPr>
              <w:t>Use of Personal Emails</w:t>
            </w:r>
            <w:r w:rsidRPr="00E80DF0">
              <w:rPr>
                <w:rFonts w:ascii="Arial" w:hAnsi="Arial" w:cs="Arial"/>
                <w:sz w:val="24"/>
                <w:szCs w:val="24"/>
              </w:rPr>
              <w:t>:</w:t>
            </w:r>
            <w:r w:rsidRPr="00E80DF0">
              <w:rPr>
                <w:rFonts w:ascii="Arial" w:hAnsi="Arial" w:cs="Arial"/>
                <w:sz w:val="24"/>
                <w:szCs w:val="24"/>
              </w:rPr>
              <w:br/>
              <w:t>I will use personal email accounts for research communication</w:t>
            </w:r>
            <w:r>
              <w:rPr>
                <w:rFonts w:ascii="Arial" w:hAnsi="Arial" w:cs="Arial"/>
                <w:sz w:val="24"/>
                <w:szCs w:val="24"/>
              </w:rPr>
              <w:t>.</w:t>
            </w:r>
          </w:p>
          <w:p w14:paraId="25112752" w14:textId="1B2CCE81" w:rsidR="004D0161" w:rsidRPr="00E80DF0" w:rsidRDefault="00E80DF0" w:rsidP="00E80DF0">
            <w:pPr>
              <w:autoSpaceDE w:val="0"/>
              <w:autoSpaceDN w:val="0"/>
              <w:adjustRightInd w:val="0"/>
              <w:rPr>
                <w:rFonts w:ascii="Arial" w:hAnsi="Arial" w:cs="Arial"/>
                <w:sz w:val="24"/>
                <w:szCs w:val="24"/>
              </w:rPr>
            </w:pPr>
            <w:r w:rsidRPr="00E80DF0">
              <w:rPr>
                <w:rFonts w:ascii="Arial" w:hAnsi="Arial" w:cs="Arial"/>
                <w:b/>
                <w:bCs/>
                <w:sz w:val="24"/>
                <w:szCs w:val="24"/>
              </w:rPr>
              <w:t>Use of Data Management System</w:t>
            </w:r>
            <w:r w:rsidRPr="00E80DF0">
              <w:rPr>
                <w:rFonts w:ascii="Arial" w:hAnsi="Arial" w:cs="Arial"/>
                <w:sz w:val="24"/>
                <w:szCs w:val="24"/>
              </w:rPr>
              <w:t>:</w:t>
            </w:r>
            <w:r w:rsidRPr="00E80DF0">
              <w:rPr>
                <w:rFonts w:ascii="Arial" w:hAnsi="Arial" w:cs="Arial"/>
                <w:sz w:val="24"/>
                <w:szCs w:val="24"/>
              </w:rPr>
              <w:br/>
              <w:t xml:space="preserve">I will store data on a secure, encrypted system with controlled access </w:t>
            </w:r>
            <w:r>
              <w:rPr>
                <w:rFonts w:ascii="Arial" w:hAnsi="Arial" w:cs="Arial"/>
                <w:sz w:val="24"/>
                <w:szCs w:val="24"/>
              </w:rPr>
              <w:t>.</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4462286" w:rsidR="004D0161" w:rsidRPr="00A42F82" w:rsidRDefault="00AD3C61" w:rsidP="00A91894">
            <w:pPr>
              <w:autoSpaceDE w:val="0"/>
              <w:autoSpaceDN w:val="0"/>
              <w:adjustRightInd w:val="0"/>
              <w:rPr>
                <w:rFonts w:ascii="Arial" w:hAnsi="Arial" w:cs="Arial"/>
                <w:sz w:val="22"/>
                <w:szCs w:val="22"/>
              </w:rPr>
            </w:pPr>
            <w:r>
              <w:rPr>
                <w:rFonts w:ascii="Arial" w:hAnsi="Arial" w:cs="Arial"/>
                <w:sz w:val="22"/>
                <w:szCs w:val="22"/>
              </w:rPr>
              <w:t xml:space="preserve">The researcher and the supervisor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01B46129"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33AC69F" w14:textId="0721954C" w:rsidR="004D0161" w:rsidRPr="00A42F82" w:rsidRDefault="00AD3C61"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52F09A5F" w:rsidR="004D0161" w:rsidRPr="00A42F82" w:rsidRDefault="006B4909" w:rsidP="00A91894">
            <w:pPr>
              <w:autoSpaceDE w:val="0"/>
              <w:autoSpaceDN w:val="0"/>
              <w:adjustRightInd w:val="0"/>
              <w:rPr>
                <w:rFonts w:ascii="Arial" w:hAnsi="Arial" w:cs="Arial"/>
                <w:sz w:val="22"/>
                <w:szCs w:val="22"/>
              </w:rPr>
            </w:pPr>
            <w:r w:rsidRPr="006B4909">
              <w:rPr>
                <w:rFonts w:ascii="Arial" w:hAnsi="Arial" w:cs="Arial"/>
                <w:sz w:val="22"/>
                <w:szCs w:val="22"/>
              </w:rPr>
              <w:t>I will securely store data using encryption to protect it. Access will be restricted to authorized users through strong authentication. I will store the data on both on-site servers and cloud services like AWS or Google Cloud. I will keep the data for as long as needed, based on legal requirements, and securely delete or anonymize it once it's no longer required.</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9E29437" w:rsidR="004D0161" w:rsidRPr="00A42F82" w:rsidRDefault="00AD3C61"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8CD2E3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0754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F918CF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0754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9BA9030" w:rsidR="004D0161" w:rsidRPr="00687A92" w:rsidRDefault="00687A92" w:rsidP="00A91894">
            <w:pPr>
              <w:spacing w:before="100" w:beforeAutospacing="1" w:after="100" w:afterAutospacing="1"/>
              <w:rPr>
                <w:rFonts w:ascii="Bradley Hand ITC" w:hAnsi="Bradley Hand ITC" w:cs="Arial"/>
                <w:b/>
                <w:bCs/>
                <w:sz w:val="22"/>
                <w:szCs w:val="22"/>
              </w:rPr>
            </w:pPr>
            <w:r w:rsidRPr="00687A92">
              <w:rPr>
                <w:rFonts w:ascii="Bradley Hand ITC" w:hAnsi="Bradley Hand ITC" w:cs="Arial"/>
                <w:b/>
                <w:bCs/>
                <w:sz w:val="40"/>
                <w:szCs w:val="40"/>
              </w:rPr>
              <w:t>Stoyan Ivanov</w:t>
            </w:r>
          </w:p>
        </w:tc>
        <w:tc>
          <w:tcPr>
            <w:tcW w:w="2139" w:type="dxa"/>
            <w:vAlign w:val="center"/>
          </w:tcPr>
          <w:p w14:paraId="7C2D2CC9" w14:textId="6DA1A7E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FF3D59">
              <w:rPr>
                <w:rFonts w:ascii="Arial" w:hAnsi="Arial" w:cs="Arial"/>
                <w:b/>
                <w:bCs/>
                <w:sz w:val="22"/>
                <w:szCs w:val="22"/>
              </w:rPr>
              <w:t xml:space="preserve"> </w:t>
            </w:r>
            <w:r w:rsidR="00687A92">
              <w:rPr>
                <w:rFonts w:ascii="Arial" w:hAnsi="Arial" w:cs="Arial"/>
                <w:b/>
                <w:bCs/>
                <w:sz w:val="22"/>
                <w:szCs w:val="22"/>
              </w:rPr>
              <w:t>25</w:t>
            </w:r>
            <w:r w:rsidR="00FF3D59">
              <w:rPr>
                <w:rFonts w:ascii="Arial" w:hAnsi="Arial" w:cs="Arial"/>
                <w:b/>
                <w:bCs/>
                <w:sz w:val="22"/>
                <w:szCs w:val="22"/>
              </w:rPr>
              <w:t xml:space="preserve"> </w:t>
            </w:r>
            <w:r w:rsidR="00687A92">
              <w:rPr>
                <w:rFonts w:ascii="Arial" w:hAnsi="Arial" w:cs="Arial"/>
                <w:b/>
                <w:bCs/>
                <w:sz w:val="22"/>
                <w:szCs w:val="22"/>
              </w:rPr>
              <w:t xml:space="preserve">October </w:t>
            </w:r>
            <w:r w:rsidR="00FF3D59">
              <w:rPr>
                <w:rFonts w:ascii="Arial" w:hAnsi="Arial" w:cs="Arial"/>
                <w:b/>
                <w:bCs/>
                <w:sz w:val="22"/>
                <w:szCs w:val="22"/>
              </w:rPr>
              <w:t>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0754E">
              <w:rPr>
                <w:rFonts w:ascii="Arial" w:hAnsi="Arial" w:cs="Arial"/>
                <w:strike/>
              </w:rPr>
              <w:t>Director of Studies/</w:t>
            </w:r>
            <w:r w:rsidRPr="00A42F82">
              <w:rPr>
                <w:rFonts w:ascii="Arial" w:hAnsi="Arial" w:cs="Arial"/>
              </w:rPr>
              <w:t>Supervisor:</w:t>
            </w:r>
          </w:p>
        </w:tc>
        <w:tc>
          <w:tcPr>
            <w:tcW w:w="2176" w:type="pct"/>
            <w:vAlign w:val="center"/>
          </w:tcPr>
          <w:p w14:paraId="2001AF23" w14:textId="6C030767" w:rsidR="00AA7E42" w:rsidRPr="00A42F82" w:rsidRDefault="00AA7E42" w:rsidP="00A91894">
            <w:pPr>
              <w:pStyle w:val="ListParagraph"/>
              <w:ind w:left="0"/>
              <w:rPr>
                <w:rFonts w:ascii="Arial" w:hAnsi="Arial" w:cs="Arial"/>
              </w:rPr>
            </w:pPr>
          </w:p>
        </w:tc>
        <w:tc>
          <w:tcPr>
            <w:tcW w:w="1014" w:type="pct"/>
            <w:vMerge w:val="restart"/>
          </w:tcPr>
          <w:p w14:paraId="7BA89991" w14:textId="52DE4E2F" w:rsidR="00AA7E42" w:rsidRPr="00A42F82" w:rsidRDefault="00AA7E42" w:rsidP="00687A92">
            <w:pPr>
              <w:spacing w:before="100" w:beforeAutospacing="1" w:after="100" w:afterAutospacing="1"/>
              <w:rPr>
                <w:rFonts w:ascii="Arial" w:hAnsi="Arial" w:cs="Arial"/>
              </w:rPr>
            </w:pPr>
            <w:r w:rsidRPr="00A42F82">
              <w:rPr>
                <w:rFonts w:ascii="Arial" w:hAnsi="Arial" w:cs="Arial"/>
                <w:b/>
                <w:bCs/>
              </w:rPr>
              <w:t>Date:</w:t>
            </w:r>
            <w:r w:rsidR="00FF3D59">
              <w:rPr>
                <w:rFonts w:ascii="Arial" w:hAnsi="Arial" w:cs="Arial"/>
                <w:b/>
                <w:bCs/>
                <w:sz w:val="22"/>
                <w:szCs w:val="22"/>
              </w:rPr>
              <w:t xml:space="preserve"> </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4B3FF23A"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356A366B" w:rsidR="00AA7E42" w:rsidRPr="00A42F82" w:rsidRDefault="00AA7E42" w:rsidP="00687A92">
            <w:pPr>
              <w:spacing w:before="100" w:beforeAutospacing="1" w:after="100" w:afterAutospacing="1"/>
              <w:rPr>
                <w:rFonts w:ascii="Arial" w:hAnsi="Arial" w:cs="Arial"/>
              </w:rPr>
            </w:pPr>
            <w:r w:rsidRPr="00A42F82">
              <w:rPr>
                <w:rFonts w:ascii="Arial" w:hAnsi="Arial" w:cs="Arial"/>
                <w:b/>
                <w:bCs/>
              </w:rPr>
              <w:t>Date:</w:t>
            </w:r>
            <w:r w:rsidR="00FF3D59">
              <w:rPr>
                <w:rFonts w:ascii="Arial" w:hAnsi="Arial" w:cs="Arial"/>
                <w:b/>
                <w:bCs/>
                <w:sz w:val="22"/>
                <w:szCs w:val="22"/>
              </w:rPr>
              <w:t xml:space="preserve"> </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0D8B7E46"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75C1D35" w:rsidR="00CC2661" w:rsidRPr="00A42F82" w:rsidRDefault="00A0754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544F9D4" w:rsidR="00CC2661" w:rsidRPr="00A42F82" w:rsidRDefault="00A0754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F4C704F" w:rsidR="00CC2661" w:rsidRPr="00A42F82" w:rsidRDefault="00A075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3F24145A" w:rsidR="00743859" w:rsidRPr="00A42F82" w:rsidRDefault="00A0754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CE4DE94" w:rsidR="00743859" w:rsidRPr="00A42F82" w:rsidRDefault="00A075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898EA57" w:rsidR="00743859" w:rsidRPr="00A42F82" w:rsidRDefault="00A075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7352F" w14:textId="77777777" w:rsidR="004D0CA4" w:rsidRDefault="004D0CA4" w:rsidP="00390251">
      <w:r>
        <w:separator/>
      </w:r>
    </w:p>
    <w:p w14:paraId="0A900745" w14:textId="77777777" w:rsidR="004D0CA4" w:rsidRDefault="004D0CA4"/>
  </w:endnote>
  <w:endnote w:type="continuationSeparator" w:id="0">
    <w:p w14:paraId="3A16E652" w14:textId="77777777" w:rsidR="004D0CA4" w:rsidRDefault="004D0CA4" w:rsidP="00390251">
      <w:r>
        <w:continuationSeparator/>
      </w:r>
    </w:p>
    <w:p w14:paraId="1B8EA63E" w14:textId="77777777" w:rsidR="004D0CA4" w:rsidRDefault="004D0C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6F107" w14:textId="77777777" w:rsidR="004D0CA4" w:rsidRDefault="004D0CA4" w:rsidP="00390251">
      <w:r>
        <w:separator/>
      </w:r>
    </w:p>
    <w:p w14:paraId="2D99594F" w14:textId="77777777" w:rsidR="004D0CA4" w:rsidRDefault="004D0CA4"/>
  </w:footnote>
  <w:footnote w:type="continuationSeparator" w:id="0">
    <w:p w14:paraId="05E58CDF" w14:textId="77777777" w:rsidR="004D0CA4" w:rsidRDefault="004D0CA4" w:rsidP="00390251">
      <w:r>
        <w:continuationSeparator/>
      </w:r>
    </w:p>
    <w:p w14:paraId="525A0607" w14:textId="77777777" w:rsidR="004D0CA4" w:rsidRDefault="004D0C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C1DF6"/>
    <w:multiLevelType w:val="hybridMultilevel"/>
    <w:tmpl w:val="CCAC5A94"/>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10831D07"/>
    <w:multiLevelType w:val="multilevel"/>
    <w:tmpl w:val="A4329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BB01D5"/>
    <w:multiLevelType w:val="hybridMultilevel"/>
    <w:tmpl w:val="12709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F66C4"/>
    <w:multiLevelType w:val="hybridMultilevel"/>
    <w:tmpl w:val="33C42C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8D6BE6"/>
    <w:multiLevelType w:val="hybridMultilevel"/>
    <w:tmpl w:val="3536E0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D84880"/>
    <w:multiLevelType w:val="multilevel"/>
    <w:tmpl w:val="10526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670A2C"/>
    <w:multiLevelType w:val="hybridMultilevel"/>
    <w:tmpl w:val="B2969944"/>
    <w:lvl w:ilvl="0" w:tplc="40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3D1E6B"/>
    <w:multiLevelType w:val="hybridMultilevel"/>
    <w:tmpl w:val="B29699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DC919A5"/>
    <w:multiLevelType w:val="multilevel"/>
    <w:tmpl w:val="1DAA7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2361CC"/>
    <w:multiLevelType w:val="hybridMultilevel"/>
    <w:tmpl w:val="76AC0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53817FC"/>
    <w:multiLevelType w:val="hybridMultilevel"/>
    <w:tmpl w:val="3536E05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4526B6"/>
    <w:multiLevelType w:val="hybridMultilevel"/>
    <w:tmpl w:val="8EE8C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15761E"/>
    <w:multiLevelType w:val="hybridMultilevel"/>
    <w:tmpl w:val="5024D5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6"/>
  </w:num>
  <w:num w:numId="2" w16cid:durableId="1418014885">
    <w:abstractNumId w:val="30"/>
  </w:num>
  <w:num w:numId="3" w16cid:durableId="1351489909">
    <w:abstractNumId w:val="7"/>
  </w:num>
  <w:num w:numId="4" w16cid:durableId="996802858">
    <w:abstractNumId w:val="36"/>
  </w:num>
  <w:num w:numId="5"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8"/>
  </w:num>
  <w:num w:numId="9" w16cid:durableId="465201546">
    <w:abstractNumId w:val="13"/>
  </w:num>
  <w:num w:numId="10" w16cid:durableId="801313199">
    <w:abstractNumId w:val="14"/>
  </w:num>
  <w:num w:numId="11" w16cid:durableId="1932622472">
    <w:abstractNumId w:val="34"/>
  </w:num>
  <w:num w:numId="12" w16cid:durableId="803698313">
    <w:abstractNumId w:val="31"/>
  </w:num>
  <w:num w:numId="13" w16cid:durableId="1870216879">
    <w:abstractNumId w:val="33"/>
  </w:num>
  <w:num w:numId="14" w16cid:durableId="100340676">
    <w:abstractNumId w:val="3"/>
  </w:num>
  <w:num w:numId="15" w16cid:durableId="1557625305">
    <w:abstractNumId w:val="11"/>
  </w:num>
  <w:num w:numId="16" w16cid:durableId="1281380168">
    <w:abstractNumId w:val="12"/>
  </w:num>
  <w:num w:numId="17" w16cid:durableId="1244143853">
    <w:abstractNumId w:val="17"/>
  </w:num>
  <w:num w:numId="18" w16cid:durableId="131824218">
    <w:abstractNumId w:val="22"/>
  </w:num>
  <w:num w:numId="19" w16cid:durableId="395248324">
    <w:abstractNumId w:val="35"/>
  </w:num>
  <w:num w:numId="20" w16cid:durableId="267927197">
    <w:abstractNumId w:val="9"/>
  </w:num>
  <w:num w:numId="21" w16cid:durableId="48654765">
    <w:abstractNumId w:val="23"/>
  </w:num>
  <w:num w:numId="22" w16cid:durableId="1337196786">
    <w:abstractNumId w:val="29"/>
  </w:num>
  <w:num w:numId="23" w16cid:durableId="1755130753">
    <w:abstractNumId w:val="4"/>
  </w:num>
  <w:num w:numId="24" w16cid:durableId="726926220">
    <w:abstractNumId w:val="15"/>
  </w:num>
  <w:num w:numId="25" w16cid:durableId="2083483834">
    <w:abstractNumId w:val="21"/>
  </w:num>
  <w:num w:numId="26" w16cid:durableId="2097245557">
    <w:abstractNumId w:val="37"/>
  </w:num>
  <w:num w:numId="27" w16cid:durableId="475149258">
    <w:abstractNumId w:val="28"/>
  </w:num>
  <w:num w:numId="28" w16cid:durableId="978149529">
    <w:abstractNumId w:val="2"/>
  </w:num>
  <w:num w:numId="29" w16cid:durableId="1369574763">
    <w:abstractNumId w:val="0"/>
  </w:num>
  <w:num w:numId="30" w16cid:durableId="1639533840">
    <w:abstractNumId w:val="38"/>
  </w:num>
  <w:num w:numId="31" w16cid:durableId="1444575807">
    <w:abstractNumId w:val="5"/>
  </w:num>
  <w:num w:numId="32" w16cid:durableId="282005556">
    <w:abstractNumId w:val="32"/>
  </w:num>
  <w:num w:numId="33" w16cid:durableId="1451557542">
    <w:abstractNumId w:val="24"/>
  </w:num>
  <w:num w:numId="34" w16cid:durableId="203368721">
    <w:abstractNumId w:val="10"/>
  </w:num>
  <w:num w:numId="35" w16cid:durableId="237836345">
    <w:abstractNumId w:val="20"/>
  </w:num>
  <w:num w:numId="36" w16cid:durableId="1937252357">
    <w:abstractNumId w:val="1"/>
  </w:num>
  <w:num w:numId="37" w16cid:durableId="1851523263">
    <w:abstractNumId w:val="18"/>
  </w:num>
  <w:num w:numId="38" w16cid:durableId="489256791">
    <w:abstractNumId w:val="26"/>
  </w:num>
  <w:num w:numId="39" w16cid:durableId="869413726">
    <w:abstractNumId w:val="6"/>
  </w:num>
  <w:num w:numId="40" w16cid:durableId="6936520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47C5"/>
    <w:rsid w:val="00065801"/>
    <w:rsid w:val="00066E3D"/>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491"/>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66E0"/>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3C25"/>
    <w:rsid w:val="002A152D"/>
    <w:rsid w:val="002A7E77"/>
    <w:rsid w:val="002B55BF"/>
    <w:rsid w:val="002B56C1"/>
    <w:rsid w:val="002B6DE2"/>
    <w:rsid w:val="002B7789"/>
    <w:rsid w:val="002C4AEB"/>
    <w:rsid w:val="002D1837"/>
    <w:rsid w:val="002D3CF7"/>
    <w:rsid w:val="002D4DC9"/>
    <w:rsid w:val="002E0739"/>
    <w:rsid w:val="002E13FE"/>
    <w:rsid w:val="002E64CB"/>
    <w:rsid w:val="002F49B4"/>
    <w:rsid w:val="00303350"/>
    <w:rsid w:val="003171A8"/>
    <w:rsid w:val="003257BD"/>
    <w:rsid w:val="003264AE"/>
    <w:rsid w:val="003268ED"/>
    <w:rsid w:val="003302A1"/>
    <w:rsid w:val="00331A88"/>
    <w:rsid w:val="00332956"/>
    <w:rsid w:val="003408DD"/>
    <w:rsid w:val="003505BC"/>
    <w:rsid w:val="00352885"/>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59"/>
    <w:rsid w:val="003F088B"/>
    <w:rsid w:val="003F6F7B"/>
    <w:rsid w:val="003F73A5"/>
    <w:rsid w:val="00413863"/>
    <w:rsid w:val="00413EEB"/>
    <w:rsid w:val="0041408E"/>
    <w:rsid w:val="0041420E"/>
    <w:rsid w:val="00424773"/>
    <w:rsid w:val="00425DA7"/>
    <w:rsid w:val="0042679B"/>
    <w:rsid w:val="00426E96"/>
    <w:rsid w:val="00427D59"/>
    <w:rsid w:val="00430FA4"/>
    <w:rsid w:val="00431025"/>
    <w:rsid w:val="00442053"/>
    <w:rsid w:val="00442954"/>
    <w:rsid w:val="0045485F"/>
    <w:rsid w:val="00462069"/>
    <w:rsid w:val="004632AA"/>
    <w:rsid w:val="00476398"/>
    <w:rsid w:val="0047697E"/>
    <w:rsid w:val="0048134A"/>
    <w:rsid w:val="004818B6"/>
    <w:rsid w:val="00482054"/>
    <w:rsid w:val="0048583B"/>
    <w:rsid w:val="00486107"/>
    <w:rsid w:val="00487E4B"/>
    <w:rsid w:val="004942B0"/>
    <w:rsid w:val="00494691"/>
    <w:rsid w:val="004A5B1E"/>
    <w:rsid w:val="004A7DD5"/>
    <w:rsid w:val="004B625F"/>
    <w:rsid w:val="004B7A0E"/>
    <w:rsid w:val="004C3A0B"/>
    <w:rsid w:val="004C3D85"/>
    <w:rsid w:val="004C5C13"/>
    <w:rsid w:val="004C5F1E"/>
    <w:rsid w:val="004D0161"/>
    <w:rsid w:val="004D0CA4"/>
    <w:rsid w:val="004D5683"/>
    <w:rsid w:val="004E0338"/>
    <w:rsid w:val="004E4AC4"/>
    <w:rsid w:val="004E616D"/>
    <w:rsid w:val="004F059C"/>
    <w:rsid w:val="004F599C"/>
    <w:rsid w:val="005035A0"/>
    <w:rsid w:val="005078BE"/>
    <w:rsid w:val="00515580"/>
    <w:rsid w:val="00525B7D"/>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7DA"/>
    <w:rsid w:val="00581C49"/>
    <w:rsid w:val="00584B8F"/>
    <w:rsid w:val="005934C5"/>
    <w:rsid w:val="005960A0"/>
    <w:rsid w:val="00596BFA"/>
    <w:rsid w:val="005A76DA"/>
    <w:rsid w:val="005B52AE"/>
    <w:rsid w:val="005B69C5"/>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DAD"/>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75EC5"/>
    <w:rsid w:val="00680981"/>
    <w:rsid w:val="00680CF3"/>
    <w:rsid w:val="00681B91"/>
    <w:rsid w:val="00682C6A"/>
    <w:rsid w:val="00683497"/>
    <w:rsid w:val="00683FAF"/>
    <w:rsid w:val="00687A92"/>
    <w:rsid w:val="006930C2"/>
    <w:rsid w:val="00694EA8"/>
    <w:rsid w:val="006B1685"/>
    <w:rsid w:val="006B4909"/>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12C2"/>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30E7"/>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493B"/>
    <w:rsid w:val="009755FC"/>
    <w:rsid w:val="00977BDD"/>
    <w:rsid w:val="009831F5"/>
    <w:rsid w:val="00986EEC"/>
    <w:rsid w:val="00986FD8"/>
    <w:rsid w:val="00991B7E"/>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54E"/>
    <w:rsid w:val="00A07DB0"/>
    <w:rsid w:val="00A1213B"/>
    <w:rsid w:val="00A14168"/>
    <w:rsid w:val="00A14317"/>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0A2F"/>
    <w:rsid w:val="00A82A83"/>
    <w:rsid w:val="00A82C9D"/>
    <w:rsid w:val="00A83D75"/>
    <w:rsid w:val="00A91512"/>
    <w:rsid w:val="00A91894"/>
    <w:rsid w:val="00A94254"/>
    <w:rsid w:val="00A950A9"/>
    <w:rsid w:val="00A956E4"/>
    <w:rsid w:val="00A95A09"/>
    <w:rsid w:val="00AA0A40"/>
    <w:rsid w:val="00AA0B1C"/>
    <w:rsid w:val="00AA1990"/>
    <w:rsid w:val="00AA2E71"/>
    <w:rsid w:val="00AA4654"/>
    <w:rsid w:val="00AA7E42"/>
    <w:rsid w:val="00AB0FB7"/>
    <w:rsid w:val="00AB15E7"/>
    <w:rsid w:val="00AB1B40"/>
    <w:rsid w:val="00AB74BF"/>
    <w:rsid w:val="00AB7553"/>
    <w:rsid w:val="00AC189C"/>
    <w:rsid w:val="00AD3C61"/>
    <w:rsid w:val="00AD5672"/>
    <w:rsid w:val="00AD5E63"/>
    <w:rsid w:val="00AD61B0"/>
    <w:rsid w:val="00AE3D4E"/>
    <w:rsid w:val="00AE5AB8"/>
    <w:rsid w:val="00AE6BF5"/>
    <w:rsid w:val="00AF62A3"/>
    <w:rsid w:val="00AF7252"/>
    <w:rsid w:val="00B02F8E"/>
    <w:rsid w:val="00B03D5D"/>
    <w:rsid w:val="00B10083"/>
    <w:rsid w:val="00B11122"/>
    <w:rsid w:val="00B139CE"/>
    <w:rsid w:val="00B2018A"/>
    <w:rsid w:val="00B20CAD"/>
    <w:rsid w:val="00B23BFF"/>
    <w:rsid w:val="00B240F2"/>
    <w:rsid w:val="00B269EC"/>
    <w:rsid w:val="00B27E6D"/>
    <w:rsid w:val="00B30DF8"/>
    <w:rsid w:val="00B3672F"/>
    <w:rsid w:val="00B40135"/>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582B"/>
    <w:rsid w:val="00BD4150"/>
    <w:rsid w:val="00BE08D7"/>
    <w:rsid w:val="00BE117A"/>
    <w:rsid w:val="00BE2189"/>
    <w:rsid w:val="00BE368B"/>
    <w:rsid w:val="00BF0733"/>
    <w:rsid w:val="00BF3F4A"/>
    <w:rsid w:val="00C11423"/>
    <w:rsid w:val="00C1657B"/>
    <w:rsid w:val="00C20294"/>
    <w:rsid w:val="00C21DCF"/>
    <w:rsid w:val="00C25CB5"/>
    <w:rsid w:val="00C31DF0"/>
    <w:rsid w:val="00C32EFB"/>
    <w:rsid w:val="00C33319"/>
    <w:rsid w:val="00C34A87"/>
    <w:rsid w:val="00C359EF"/>
    <w:rsid w:val="00C40DAE"/>
    <w:rsid w:val="00C45C06"/>
    <w:rsid w:val="00C46A16"/>
    <w:rsid w:val="00C474BF"/>
    <w:rsid w:val="00C52D60"/>
    <w:rsid w:val="00C61A6D"/>
    <w:rsid w:val="00C666E9"/>
    <w:rsid w:val="00C70796"/>
    <w:rsid w:val="00C71BCC"/>
    <w:rsid w:val="00C75A01"/>
    <w:rsid w:val="00C76321"/>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3B84"/>
    <w:rsid w:val="00CD48A0"/>
    <w:rsid w:val="00CD5765"/>
    <w:rsid w:val="00CE0890"/>
    <w:rsid w:val="00CE0C76"/>
    <w:rsid w:val="00CE1636"/>
    <w:rsid w:val="00CE6A00"/>
    <w:rsid w:val="00CE6A02"/>
    <w:rsid w:val="00CE6A0D"/>
    <w:rsid w:val="00CE7ADE"/>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46E2"/>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098C"/>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6437"/>
    <w:rsid w:val="00E43EC5"/>
    <w:rsid w:val="00E45AB0"/>
    <w:rsid w:val="00E54A24"/>
    <w:rsid w:val="00E57EF4"/>
    <w:rsid w:val="00E65973"/>
    <w:rsid w:val="00E6714D"/>
    <w:rsid w:val="00E73456"/>
    <w:rsid w:val="00E80DF0"/>
    <w:rsid w:val="00E84BA4"/>
    <w:rsid w:val="00E84BC8"/>
    <w:rsid w:val="00E914D8"/>
    <w:rsid w:val="00E93E44"/>
    <w:rsid w:val="00E95A30"/>
    <w:rsid w:val="00EA26D8"/>
    <w:rsid w:val="00EA5DE3"/>
    <w:rsid w:val="00EB6877"/>
    <w:rsid w:val="00EB722E"/>
    <w:rsid w:val="00EC0070"/>
    <w:rsid w:val="00EC11CA"/>
    <w:rsid w:val="00ED0C59"/>
    <w:rsid w:val="00ED4E18"/>
    <w:rsid w:val="00ED7A95"/>
    <w:rsid w:val="00ED7B18"/>
    <w:rsid w:val="00EE0E9D"/>
    <w:rsid w:val="00EE2953"/>
    <w:rsid w:val="00EE29BA"/>
    <w:rsid w:val="00EE3A7B"/>
    <w:rsid w:val="00EE44C0"/>
    <w:rsid w:val="00EF0051"/>
    <w:rsid w:val="00EF6306"/>
    <w:rsid w:val="00F039C7"/>
    <w:rsid w:val="00F075EA"/>
    <w:rsid w:val="00F12CDD"/>
    <w:rsid w:val="00F21663"/>
    <w:rsid w:val="00F230F0"/>
    <w:rsid w:val="00F25564"/>
    <w:rsid w:val="00F33A1A"/>
    <w:rsid w:val="00F478CB"/>
    <w:rsid w:val="00F52C97"/>
    <w:rsid w:val="00F54257"/>
    <w:rsid w:val="00F619F4"/>
    <w:rsid w:val="00F62093"/>
    <w:rsid w:val="00F62C23"/>
    <w:rsid w:val="00F64D54"/>
    <w:rsid w:val="00F722A2"/>
    <w:rsid w:val="00F75F59"/>
    <w:rsid w:val="00F8191D"/>
    <w:rsid w:val="00F82885"/>
    <w:rsid w:val="00F842FD"/>
    <w:rsid w:val="00F87E26"/>
    <w:rsid w:val="00F96C3F"/>
    <w:rsid w:val="00FA17A2"/>
    <w:rsid w:val="00FA1C94"/>
    <w:rsid w:val="00FB4F7A"/>
    <w:rsid w:val="00FB58A3"/>
    <w:rsid w:val="00FB6B35"/>
    <w:rsid w:val="00FD436F"/>
    <w:rsid w:val="00FD5A26"/>
    <w:rsid w:val="00FE3EC4"/>
    <w:rsid w:val="00FF3122"/>
    <w:rsid w:val="00FF3D59"/>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A80A2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A80A2F"/>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96105">
      <w:bodyDiv w:val="1"/>
      <w:marLeft w:val="0"/>
      <w:marRight w:val="0"/>
      <w:marTop w:val="0"/>
      <w:marBottom w:val="0"/>
      <w:divBdr>
        <w:top w:val="none" w:sz="0" w:space="0" w:color="auto"/>
        <w:left w:val="none" w:sz="0" w:space="0" w:color="auto"/>
        <w:bottom w:val="none" w:sz="0" w:space="0" w:color="auto"/>
        <w:right w:val="none" w:sz="0" w:space="0" w:color="auto"/>
      </w:divBdr>
    </w:div>
    <w:div w:id="212546053">
      <w:bodyDiv w:val="1"/>
      <w:marLeft w:val="0"/>
      <w:marRight w:val="0"/>
      <w:marTop w:val="0"/>
      <w:marBottom w:val="0"/>
      <w:divBdr>
        <w:top w:val="none" w:sz="0" w:space="0" w:color="auto"/>
        <w:left w:val="none" w:sz="0" w:space="0" w:color="auto"/>
        <w:bottom w:val="none" w:sz="0" w:space="0" w:color="auto"/>
        <w:right w:val="none" w:sz="0" w:space="0" w:color="auto"/>
      </w:divBdr>
    </w:div>
    <w:div w:id="291447590">
      <w:bodyDiv w:val="1"/>
      <w:marLeft w:val="0"/>
      <w:marRight w:val="0"/>
      <w:marTop w:val="0"/>
      <w:marBottom w:val="0"/>
      <w:divBdr>
        <w:top w:val="none" w:sz="0" w:space="0" w:color="auto"/>
        <w:left w:val="none" w:sz="0" w:space="0" w:color="auto"/>
        <w:bottom w:val="none" w:sz="0" w:space="0" w:color="auto"/>
        <w:right w:val="none" w:sz="0" w:space="0" w:color="auto"/>
      </w:divBdr>
    </w:div>
    <w:div w:id="330762165">
      <w:bodyDiv w:val="1"/>
      <w:marLeft w:val="0"/>
      <w:marRight w:val="0"/>
      <w:marTop w:val="0"/>
      <w:marBottom w:val="0"/>
      <w:divBdr>
        <w:top w:val="none" w:sz="0" w:space="0" w:color="auto"/>
        <w:left w:val="none" w:sz="0" w:space="0" w:color="auto"/>
        <w:bottom w:val="none" w:sz="0" w:space="0" w:color="auto"/>
        <w:right w:val="none" w:sz="0" w:space="0" w:color="auto"/>
      </w:divBdr>
    </w:div>
    <w:div w:id="35705194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91402753">
      <w:bodyDiv w:val="1"/>
      <w:marLeft w:val="0"/>
      <w:marRight w:val="0"/>
      <w:marTop w:val="0"/>
      <w:marBottom w:val="0"/>
      <w:divBdr>
        <w:top w:val="none" w:sz="0" w:space="0" w:color="auto"/>
        <w:left w:val="none" w:sz="0" w:space="0" w:color="auto"/>
        <w:bottom w:val="none" w:sz="0" w:space="0" w:color="auto"/>
        <w:right w:val="none" w:sz="0" w:space="0" w:color="auto"/>
      </w:divBdr>
    </w:div>
    <w:div w:id="71535054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6046584">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6921270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25222711">
      <w:bodyDiv w:val="1"/>
      <w:marLeft w:val="0"/>
      <w:marRight w:val="0"/>
      <w:marTop w:val="0"/>
      <w:marBottom w:val="0"/>
      <w:divBdr>
        <w:top w:val="none" w:sz="0" w:space="0" w:color="auto"/>
        <w:left w:val="none" w:sz="0" w:space="0" w:color="auto"/>
        <w:bottom w:val="none" w:sz="0" w:space="0" w:color="auto"/>
        <w:right w:val="none" w:sz="0" w:space="0" w:color="auto"/>
      </w:divBdr>
    </w:div>
    <w:div w:id="144483578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39935136">
      <w:bodyDiv w:val="1"/>
      <w:marLeft w:val="0"/>
      <w:marRight w:val="0"/>
      <w:marTop w:val="0"/>
      <w:marBottom w:val="0"/>
      <w:divBdr>
        <w:top w:val="none" w:sz="0" w:space="0" w:color="auto"/>
        <w:left w:val="none" w:sz="0" w:space="0" w:color="auto"/>
        <w:bottom w:val="none" w:sz="0" w:space="0" w:color="auto"/>
        <w:right w:val="none" w:sz="0" w:space="0" w:color="auto"/>
      </w:divBdr>
    </w:div>
    <w:div w:id="1836995971">
      <w:bodyDiv w:val="1"/>
      <w:marLeft w:val="0"/>
      <w:marRight w:val="0"/>
      <w:marTop w:val="0"/>
      <w:marBottom w:val="0"/>
      <w:divBdr>
        <w:top w:val="none" w:sz="0" w:space="0" w:color="auto"/>
        <w:left w:val="none" w:sz="0" w:space="0" w:color="auto"/>
        <w:bottom w:val="none" w:sz="0" w:space="0" w:color="auto"/>
        <w:right w:val="none" w:sz="0" w:space="0" w:color="auto"/>
      </w:divBdr>
    </w:div>
    <w:div w:id="2038656566">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Pages>
  <Words>5302</Words>
  <Characters>30227</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microsoft user</cp:lastModifiedBy>
  <cp:revision>6</cp:revision>
  <cp:lastPrinted>2016-10-24T12:21:00Z</cp:lastPrinted>
  <dcterms:created xsi:type="dcterms:W3CDTF">2025-10-25T09:17:00Z</dcterms:created>
  <dcterms:modified xsi:type="dcterms:W3CDTF">2025-10-25T10:45:00Z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