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90750" w:rsidRDefault="00C90750">
      <w:pPr>
        <w:rPr>
          <w:rFonts w:ascii="Blackadder ITC" w:hAnsi="Blackadder ITC"/>
          <w:sz w:val="40"/>
          <w:szCs w:val="40"/>
        </w:rPr>
      </w:pPr>
      <w:r w:rsidRPr="00C90750">
        <w:rPr>
          <w:rFonts w:ascii="Blackadder ITC" w:hAnsi="Blackadder ITC"/>
          <w:sz w:val="40"/>
          <w:szCs w:val="40"/>
        </w:rPr>
        <w:t>Professional career development</w:t>
      </w:r>
    </w:p>
    <w:p w:rsidR="00C90750" w:rsidRDefault="00FA4AE3">
      <w:pPr>
        <w:rPr>
          <w:rFonts w:ascii="Blackadder ITC" w:hAnsi="Blackadder ITC"/>
          <w:sz w:val="40"/>
          <w:szCs w:val="40"/>
        </w:rPr>
      </w:pPr>
      <w:r>
        <w:rPr>
          <w:rFonts w:ascii="Blackadder ITC" w:hAnsi="Blackadder ITC"/>
          <w:sz w:val="40"/>
          <w:szCs w:val="40"/>
        </w:rPr>
        <w:t xml:space="preserve">Course: </w:t>
      </w:r>
      <w:proofErr w:type="spellStart"/>
      <w:r w:rsidR="00C90750">
        <w:rPr>
          <w:rFonts w:ascii="Blackadder ITC" w:hAnsi="Blackadder ITC"/>
          <w:sz w:val="40"/>
          <w:szCs w:val="40"/>
        </w:rPr>
        <w:t>Bmsw</w:t>
      </w:r>
      <w:proofErr w:type="spellEnd"/>
      <w:r w:rsidR="00C90750">
        <w:rPr>
          <w:rFonts w:ascii="Blackadder ITC" w:hAnsi="Blackadder ITC"/>
          <w:sz w:val="40"/>
          <w:szCs w:val="40"/>
        </w:rPr>
        <w:t xml:space="preserve"> 4005</w:t>
      </w:r>
    </w:p>
    <w:p w:rsidR="00C90750" w:rsidRDefault="00C90750">
      <w:pPr>
        <w:rPr>
          <w:rFonts w:ascii="Blackadder ITC" w:hAnsi="Blackadder ITC"/>
          <w:sz w:val="40"/>
          <w:szCs w:val="40"/>
        </w:rPr>
      </w:pPr>
      <w:r>
        <w:rPr>
          <w:rFonts w:ascii="Blackadder ITC" w:hAnsi="Blackadder ITC"/>
          <w:sz w:val="40"/>
          <w:szCs w:val="40"/>
        </w:rPr>
        <w:t xml:space="preserve">Tutor: </w:t>
      </w:r>
      <w:proofErr w:type="spellStart"/>
      <w:r>
        <w:rPr>
          <w:rFonts w:ascii="Blackadder ITC" w:hAnsi="Blackadder ITC"/>
          <w:sz w:val="40"/>
          <w:szCs w:val="40"/>
        </w:rPr>
        <w:t>Olubukolo</w:t>
      </w:r>
      <w:proofErr w:type="spellEnd"/>
      <w:r>
        <w:rPr>
          <w:rFonts w:ascii="Blackadder ITC" w:hAnsi="Blackadder ITC"/>
          <w:sz w:val="40"/>
          <w:szCs w:val="40"/>
        </w:rPr>
        <w:t xml:space="preserve"> Adegbite</w:t>
      </w:r>
    </w:p>
    <w:p w:rsidR="00C90750" w:rsidRDefault="00C90750">
      <w:pPr>
        <w:rPr>
          <w:rFonts w:ascii="Blackadder ITC" w:hAnsi="Blackadder ITC"/>
          <w:sz w:val="40"/>
          <w:szCs w:val="40"/>
        </w:rPr>
      </w:pPr>
      <w:r>
        <w:rPr>
          <w:rFonts w:ascii="Blackadder ITC" w:hAnsi="Blackadder ITC"/>
          <w:sz w:val="40"/>
          <w:szCs w:val="40"/>
        </w:rPr>
        <w:t xml:space="preserve">Student: </w:t>
      </w:r>
      <w:r w:rsidR="00FA4AE3">
        <w:rPr>
          <w:rFonts w:ascii="Blackadder ITC" w:hAnsi="Blackadder ITC"/>
          <w:sz w:val="40"/>
          <w:szCs w:val="40"/>
        </w:rPr>
        <w:t>1914264</w:t>
      </w:r>
    </w:p>
    <w:p w:rsidR="00FA4AE3" w:rsidRDefault="00FA4AE3">
      <w:pPr>
        <w:rPr>
          <w:rFonts w:ascii="Blackadder ITC" w:hAnsi="Blackadder ITC"/>
          <w:sz w:val="40"/>
          <w:szCs w:val="40"/>
        </w:rPr>
      </w:pPr>
    </w:p>
    <w:p w:rsidR="00FA4AE3" w:rsidRDefault="00FA4AE3">
      <w:pPr>
        <w:rPr>
          <w:rFonts w:ascii="Blackadder ITC" w:hAnsi="Blackadder ITC"/>
          <w:sz w:val="40"/>
          <w:szCs w:val="40"/>
        </w:rPr>
      </w:pPr>
      <w:r>
        <w:rPr>
          <w:rFonts w:ascii="Blackadder ITC" w:hAnsi="Blackadder ITC"/>
          <w:sz w:val="40"/>
          <w:szCs w:val="40"/>
        </w:rPr>
        <w:t>How has covid-19 impacted on both flexible and remote working:</w:t>
      </w:r>
    </w:p>
    <w:p w:rsidR="00FA4AE3" w:rsidRDefault="00FA4AE3" w:rsidP="00FA4AE3">
      <w:pPr>
        <w:pStyle w:val="ListParagraph"/>
        <w:numPr>
          <w:ilvl w:val="0"/>
          <w:numId w:val="1"/>
        </w:numPr>
        <w:rPr>
          <w:rFonts w:ascii="Blackadder ITC" w:hAnsi="Blackadder ITC"/>
          <w:b/>
          <w:bCs/>
          <w:sz w:val="40"/>
          <w:szCs w:val="40"/>
          <w:u w:val="single"/>
        </w:rPr>
      </w:pPr>
      <w:r w:rsidRPr="00FA4AE3">
        <w:rPr>
          <w:rFonts w:ascii="Blackadder ITC" w:hAnsi="Blackadder ITC"/>
          <w:b/>
          <w:bCs/>
          <w:sz w:val="40"/>
          <w:szCs w:val="40"/>
          <w:u w:val="single"/>
        </w:rPr>
        <w:t>Flexible</w:t>
      </w:r>
      <w:r>
        <w:rPr>
          <w:rFonts w:ascii="Blackadder ITC" w:hAnsi="Blackadder ITC"/>
          <w:b/>
          <w:bCs/>
          <w:sz w:val="40"/>
          <w:szCs w:val="40"/>
          <w:u w:val="single"/>
        </w:rPr>
        <w:t xml:space="preserve"> working</w:t>
      </w:r>
    </w:p>
    <w:p w:rsidR="00FA4AE3" w:rsidRDefault="00FA4AE3" w:rsidP="00FA4AE3">
      <w:pPr>
        <w:pStyle w:val="ListParagraph"/>
        <w:numPr>
          <w:ilvl w:val="0"/>
          <w:numId w:val="1"/>
        </w:numPr>
        <w:rPr>
          <w:rFonts w:ascii="Blackadder ITC" w:hAnsi="Blackadder ITC"/>
          <w:b/>
          <w:bCs/>
          <w:sz w:val="40"/>
          <w:szCs w:val="40"/>
          <w:u w:val="single"/>
        </w:rPr>
      </w:pPr>
      <w:r>
        <w:rPr>
          <w:rFonts w:ascii="Blackadder ITC" w:hAnsi="Blackadder ITC"/>
          <w:b/>
          <w:bCs/>
          <w:sz w:val="40"/>
          <w:szCs w:val="40"/>
          <w:u w:val="single"/>
        </w:rPr>
        <w:t>Remote working</w:t>
      </w:r>
    </w:p>
    <w:p w:rsidR="009D6B64" w:rsidRDefault="009D6B64" w:rsidP="009D6B64">
      <w:pPr>
        <w:rPr>
          <w:rFonts w:ascii="Blackadder ITC" w:hAnsi="Blackadder ITC"/>
          <w:b/>
          <w:bCs/>
          <w:sz w:val="40"/>
          <w:szCs w:val="40"/>
          <w:u w:val="single"/>
        </w:rPr>
      </w:pPr>
      <w:r>
        <w:rPr>
          <w:rFonts w:ascii="Blackadder ITC" w:hAnsi="Blackadder ITC"/>
          <w:b/>
          <w:bCs/>
          <w:sz w:val="40"/>
          <w:szCs w:val="40"/>
          <w:u w:val="single"/>
        </w:rPr>
        <w:t xml:space="preserve">                                             </w:t>
      </w:r>
    </w:p>
    <w:p w:rsidR="009D6B64" w:rsidRPr="009D6B64" w:rsidRDefault="009D6B64" w:rsidP="009D6B64">
      <w:pPr>
        <w:rPr>
          <w:rFonts w:ascii="Blackadder ITC" w:hAnsi="Blackadder ITC"/>
          <w:b/>
          <w:bCs/>
          <w:sz w:val="40"/>
          <w:szCs w:val="40"/>
          <w:u w:val="single"/>
        </w:rPr>
      </w:pPr>
      <w:r>
        <w:rPr>
          <w:rFonts w:ascii="Blackadder ITC" w:hAnsi="Blackadder ITC"/>
          <w:b/>
          <w:bCs/>
          <w:sz w:val="40"/>
          <w:szCs w:val="40"/>
          <w:u w:val="single"/>
        </w:rPr>
        <w:t xml:space="preserve">      Flexible working</w:t>
      </w:r>
    </w:p>
    <w:p w:rsidR="00FA4AE3" w:rsidRDefault="009D6B64" w:rsidP="00FA4AE3">
      <w:pPr>
        <w:ind w:left="360"/>
        <w:rPr>
          <w:rFonts w:ascii="Blackadder ITC" w:hAnsi="Blackadder ITC"/>
          <w:sz w:val="40"/>
          <w:szCs w:val="40"/>
        </w:rPr>
      </w:pPr>
      <w:r>
        <w:rPr>
          <w:rFonts w:ascii="Blackadder ITC" w:hAnsi="Blackadder ITC"/>
          <w:sz w:val="40"/>
          <w:szCs w:val="40"/>
        </w:rPr>
        <w:t xml:space="preserve"> Covid</w:t>
      </w:r>
      <w:r w:rsidR="008830BB">
        <w:rPr>
          <w:rFonts w:ascii="Blackadder ITC" w:hAnsi="Blackadder ITC"/>
          <w:sz w:val="40"/>
          <w:szCs w:val="40"/>
        </w:rPr>
        <w:t>-</w:t>
      </w:r>
      <w:r>
        <w:rPr>
          <w:rFonts w:ascii="Blackadder ITC" w:hAnsi="Blackadder ITC"/>
          <w:sz w:val="40"/>
          <w:szCs w:val="40"/>
        </w:rPr>
        <w:t xml:space="preserve"> 19 has caused a lot of  money loss, business drops, and flexibility working has cut short because of the lock down every body has to work in a certain time frame inline and in order which they call social distancing so this means when everybody  who used to work at their own flexibility they cant anymore as they have to abide by the law so that is what flexible working is.</w:t>
      </w:r>
    </w:p>
    <w:p w:rsidR="009D6B64" w:rsidRDefault="009D6B64" w:rsidP="00FA4AE3">
      <w:pPr>
        <w:ind w:left="360"/>
        <w:rPr>
          <w:rFonts w:ascii="Blackadder ITC" w:hAnsi="Blackadder ITC"/>
          <w:sz w:val="40"/>
          <w:szCs w:val="40"/>
        </w:rPr>
      </w:pPr>
    </w:p>
    <w:p w:rsidR="009D6B64" w:rsidRDefault="009D6B64" w:rsidP="00FA4AE3">
      <w:pPr>
        <w:ind w:left="360"/>
        <w:rPr>
          <w:rFonts w:ascii="Blackadder ITC" w:hAnsi="Blackadder ITC"/>
          <w:b/>
          <w:bCs/>
          <w:sz w:val="40"/>
          <w:szCs w:val="40"/>
          <w:u w:val="single"/>
        </w:rPr>
      </w:pPr>
      <w:r w:rsidRPr="009D6B64">
        <w:rPr>
          <w:rFonts w:ascii="Blackadder ITC" w:hAnsi="Blackadder ITC"/>
          <w:b/>
          <w:bCs/>
          <w:sz w:val="40"/>
          <w:szCs w:val="40"/>
          <w:u w:val="single"/>
        </w:rPr>
        <w:t>Remote working</w:t>
      </w:r>
    </w:p>
    <w:p w:rsidR="009D6B64" w:rsidRDefault="009D6B64" w:rsidP="00FA4AE3">
      <w:pPr>
        <w:ind w:left="360"/>
        <w:rPr>
          <w:rFonts w:ascii="Blackadder ITC" w:hAnsi="Blackadder ITC"/>
          <w:sz w:val="40"/>
          <w:szCs w:val="40"/>
        </w:rPr>
      </w:pPr>
      <w:r>
        <w:rPr>
          <w:rFonts w:ascii="Blackadder ITC" w:hAnsi="Blackadder ITC"/>
          <w:sz w:val="40"/>
          <w:szCs w:val="40"/>
        </w:rPr>
        <w:t xml:space="preserve">Remote working also has an impact because </w:t>
      </w:r>
      <w:r w:rsidR="007A44D1">
        <w:rPr>
          <w:rFonts w:ascii="Blackadder ITC" w:hAnsi="Blackadder ITC"/>
          <w:sz w:val="40"/>
          <w:szCs w:val="40"/>
        </w:rPr>
        <w:t>everyone</w:t>
      </w:r>
      <w:r>
        <w:rPr>
          <w:rFonts w:ascii="Blackadder ITC" w:hAnsi="Blackadder ITC"/>
          <w:sz w:val="40"/>
          <w:szCs w:val="40"/>
        </w:rPr>
        <w:t xml:space="preserve"> has to </w:t>
      </w:r>
      <w:r w:rsidR="007A44D1">
        <w:rPr>
          <w:rFonts w:ascii="Blackadder ITC" w:hAnsi="Blackadder ITC"/>
          <w:sz w:val="40"/>
          <w:szCs w:val="40"/>
        </w:rPr>
        <w:t xml:space="preserve">telecommunicate through telephones, computer laptops,working from home, mobile working etc it is a work arrangement in which </w:t>
      </w:r>
      <w:proofErr w:type="spellStart"/>
      <w:r w:rsidR="007A44D1">
        <w:rPr>
          <w:rFonts w:ascii="Blackadder ITC" w:hAnsi="Blackadder ITC"/>
          <w:sz w:val="40"/>
          <w:szCs w:val="40"/>
        </w:rPr>
        <w:lastRenderedPageBreak/>
        <w:t>employes</w:t>
      </w:r>
      <w:proofErr w:type="spellEnd"/>
      <w:r w:rsidR="007A44D1">
        <w:rPr>
          <w:rFonts w:ascii="Blackadder ITC" w:hAnsi="Blackadder ITC"/>
          <w:sz w:val="40"/>
          <w:szCs w:val="40"/>
        </w:rPr>
        <w:t xml:space="preserve"> do not commute or travel to a central place of work such as </w:t>
      </w:r>
      <w:proofErr w:type="spellStart"/>
      <w:r w:rsidR="007A44D1">
        <w:rPr>
          <w:rFonts w:ascii="Blackadder ITC" w:hAnsi="Blackadder ITC"/>
          <w:sz w:val="40"/>
          <w:szCs w:val="40"/>
        </w:rPr>
        <w:t>office,building,ware</w:t>
      </w:r>
      <w:proofErr w:type="spellEnd"/>
      <w:r w:rsidR="007A44D1">
        <w:rPr>
          <w:rFonts w:ascii="Blackadder ITC" w:hAnsi="Blackadder ITC"/>
          <w:sz w:val="40"/>
          <w:szCs w:val="40"/>
        </w:rPr>
        <w:t xml:space="preserve"> </w:t>
      </w:r>
      <w:proofErr w:type="spellStart"/>
      <w:r w:rsidR="007A44D1">
        <w:rPr>
          <w:rFonts w:ascii="Blackadder ITC" w:hAnsi="Blackadder ITC"/>
          <w:sz w:val="40"/>
          <w:szCs w:val="40"/>
        </w:rPr>
        <w:t>house,or</w:t>
      </w:r>
      <w:proofErr w:type="spellEnd"/>
      <w:r w:rsidR="007A44D1">
        <w:rPr>
          <w:rFonts w:ascii="Blackadder ITC" w:hAnsi="Blackadder ITC"/>
          <w:sz w:val="40"/>
          <w:szCs w:val="40"/>
        </w:rPr>
        <w:t xml:space="preserve"> store</w:t>
      </w:r>
    </w:p>
    <w:p w:rsidR="005B5104" w:rsidRDefault="005B5104" w:rsidP="00FA4AE3">
      <w:pPr>
        <w:ind w:left="360"/>
        <w:rPr>
          <w:rFonts w:ascii="Blackadder ITC" w:hAnsi="Blackadder ITC"/>
          <w:sz w:val="40"/>
          <w:szCs w:val="40"/>
        </w:rPr>
      </w:pPr>
    </w:p>
    <w:p w:rsidR="005B5104" w:rsidRDefault="005B5104" w:rsidP="00FA4AE3">
      <w:pPr>
        <w:ind w:left="360"/>
        <w:rPr>
          <w:rFonts w:ascii="Blackadder ITC" w:hAnsi="Blackadder ITC"/>
          <w:sz w:val="40"/>
          <w:szCs w:val="40"/>
        </w:rPr>
      </w:pPr>
    </w:p>
    <w:p w:rsidR="005B5104" w:rsidRDefault="005B5104" w:rsidP="00FA4AE3">
      <w:pPr>
        <w:ind w:left="360"/>
        <w:rPr>
          <w:rFonts w:ascii="Blackadder ITC" w:hAnsi="Blackadder ITC"/>
          <w:sz w:val="40"/>
          <w:szCs w:val="40"/>
        </w:rPr>
      </w:pPr>
    </w:p>
    <w:p w:rsidR="005B5104" w:rsidRDefault="005B5104" w:rsidP="00FA4AE3">
      <w:pPr>
        <w:ind w:left="360"/>
        <w:rPr>
          <w:rFonts w:ascii="Blackadder ITC" w:hAnsi="Blackadder ITC"/>
          <w:sz w:val="40"/>
          <w:szCs w:val="40"/>
        </w:rPr>
      </w:pPr>
    </w:p>
    <w:p w:rsidR="005B5104" w:rsidRPr="009D6B64" w:rsidRDefault="005B5104" w:rsidP="00FA4AE3">
      <w:pPr>
        <w:ind w:left="360"/>
        <w:rPr>
          <w:rFonts w:ascii="Blackadder ITC" w:hAnsi="Blackadder ITC"/>
          <w:sz w:val="40"/>
          <w:szCs w:val="40"/>
        </w:rPr>
      </w:pPr>
      <w:r>
        <w:rPr>
          <w:rFonts w:ascii="Blackadder ITC" w:hAnsi="Blackadder ITC"/>
          <w:sz w:val="40"/>
          <w:szCs w:val="40"/>
        </w:rPr>
        <w:t>References na</w:t>
      </w:r>
    </w:p>
    <w:p w:rsidR="009D6B64" w:rsidRDefault="009D6B64" w:rsidP="00FA4AE3">
      <w:pPr>
        <w:ind w:left="360"/>
        <w:rPr>
          <w:rFonts w:ascii="Blackadder ITC" w:hAnsi="Blackadder ITC"/>
          <w:sz w:val="40"/>
          <w:szCs w:val="40"/>
        </w:rPr>
      </w:pPr>
    </w:p>
    <w:p w:rsidR="009D6B64" w:rsidRPr="009D6B64" w:rsidRDefault="009D6B64" w:rsidP="00FA4AE3">
      <w:pPr>
        <w:ind w:left="360"/>
        <w:rPr>
          <w:rFonts w:ascii="Blackadder ITC" w:hAnsi="Blackadder ITC"/>
          <w:sz w:val="40"/>
          <w:szCs w:val="40"/>
        </w:rPr>
      </w:pPr>
    </w:p>
    <w:sectPr w:rsidR="009D6B64" w:rsidRPr="009D6B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201D2D"/>
    <w:multiLevelType w:val="hybridMultilevel"/>
    <w:tmpl w:val="6106B892"/>
    <w:lvl w:ilvl="0" w:tplc="2BD4AE9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750"/>
    <w:rsid w:val="005B5104"/>
    <w:rsid w:val="007A44D1"/>
    <w:rsid w:val="008830BB"/>
    <w:rsid w:val="009D6B64"/>
    <w:rsid w:val="00C90750"/>
    <w:rsid w:val="00E71A13"/>
    <w:rsid w:val="00E968F5"/>
    <w:rsid w:val="00FA4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C81EB"/>
  <w15:chartTrackingRefBased/>
  <w15:docId w15:val="{501FD317-3728-4300-A065-EE5E3C8DA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4A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144</Words>
  <Characters>822</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Ashnelle John</dc:creator>
  <cp:keywords/>
  <dc:description/>
  <cp:lastModifiedBy>Ashnelle John</cp:lastModifiedBy>
  <cp:revision>2</cp:revision>
  <dcterms:created xsi:type="dcterms:W3CDTF">2020-10-07T10:58:00Z</dcterms:created>
  <dcterms:modified xsi:type="dcterms:W3CDTF">2020-10-07T10:58:00Z</dcterms:modified>
</cp:coreProperties>
</file>