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Toc149733318" w:displacedByCustomXml="next"/>
    <w:sdt>
      <w:sdtPr>
        <w:id w:val="1584415833"/>
        <w:docPartObj>
          <w:docPartGallery w:val="Cover Pages"/>
          <w:docPartUnique/>
        </w:docPartObj>
      </w:sdtPr>
      <w:sdtContent>
        <w:p w14:paraId="03FC7E8D" w14:textId="088AC126" w:rsidR="00472B28" w:rsidRDefault="00472B2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2576" behindDoc="0" locked="0" layoutInCell="1" allowOverlap="1" wp14:anchorId="088FA951" wp14:editId="523B1E6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F93F45C" id="Group 51" o:spid="_x0000_s1026" style="position:absolute;margin-left:0;margin-top:0;width:8in;height:95.7pt;z-index:25167257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1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16CEF6A" wp14:editId="4B295F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30B2C7B" w14:textId="25EC9AA6" w:rsidR="00472B28" w:rsidRDefault="00472B2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Edward Bulpitt (2317250)</w:t>
                                    </w:r>
                                  </w:p>
                                </w:sdtContent>
                              </w:sdt>
                              <w:p w14:paraId="4EB6316A" w14:textId="1A77D533" w:rsidR="00472B28" w:rsidRDefault="00472B2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16CEF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5824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30B2C7B" w14:textId="25EC9AA6" w:rsidR="00472B28" w:rsidRDefault="00472B2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Edward Bulpitt (2317250)</w:t>
                              </w:r>
                            </w:p>
                          </w:sdtContent>
                        </w:sdt>
                        <w:p w14:paraId="4EB6316A" w14:textId="1A77D533" w:rsidR="00472B28" w:rsidRDefault="00472B2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0D4E5104" wp14:editId="1086CE5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5DCDF8" w14:textId="77777777" w:rsidR="00472B28" w:rsidRDefault="00472B28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EB35E83" w14:textId="0DE6BBF8" w:rsidR="00472B28" w:rsidRDefault="00EF5F5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EF5F51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This report explains ransomware, a type of computer virus that demands money to fix the damage it does. It looks closely at WannaCry, a major ransomware attack, to show how serious the problem can be. The aim is to help business leaders understand and prevent these threats.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D4E5104" id="Text Box 53" o:spid="_x0000_s1027" type="#_x0000_t202" style="position:absolute;margin-left:0;margin-top:0;width:8in;height:79.5pt;z-index:251665408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195DCDF8" w14:textId="77777777" w:rsidR="00472B28" w:rsidRDefault="00472B28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EB35E83" w14:textId="0DE6BBF8" w:rsidR="00472B28" w:rsidRDefault="00EF5F5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EF5F51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This report explains ransomware, a type of computer virus that demands money to fix the damage it does. It looks closely at WannaCry, a major ransomware attack, to show how serious the problem can be. The aim is to help business leaders understand and prevent these threats.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2A52123" w14:textId="4E208FD8" w:rsidR="00472B28" w:rsidRDefault="00EF5F5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1072" behindDoc="0" locked="0" layoutInCell="1" allowOverlap="1" wp14:anchorId="1EA58DF5" wp14:editId="3DC78ECF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2475972</wp:posOffset>
                    </wp:positionV>
                    <wp:extent cx="6702608" cy="3422097"/>
                    <wp:effectExtent l="0" t="0" r="0" b="6985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02608" cy="342209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A327EC" w14:textId="7D42A88B" w:rsidR="00472B28" w:rsidRPr="00472B28" w:rsidRDefault="00472B28">
                                <w:pPr>
                                  <w:jc w:val="right"/>
                                  <w:rPr>
                                    <w:color w:val="4472C4" w:themeColor="accent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F5496" w:themeColor="accent1" w:themeShade="BF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472B28">
                                      <w:rPr>
                                        <w:rFonts w:asciiTheme="majorHAnsi" w:eastAsiaTheme="majorEastAsia" w:hAnsiTheme="majorHAnsi" w:cstheme="majorBidi"/>
                                        <w:color w:val="2F5496" w:themeColor="accent1" w:themeShade="BF"/>
                                        <w:sz w:val="96"/>
                                        <w:szCs w:val="96"/>
                                      </w:rPr>
                                      <w:t xml:space="preserve">Ransomware: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2F5496" w:themeColor="accent1" w:themeShade="BF"/>
                                    <w:kern w:val="0"/>
                                    <w:sz w:val="32"/>
                                    <w:szCs w:val="32"/>
                                    <w14:ligatures w14:val="none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B3F31F3" w14:textId="154D9B63" w:rsidR="00472B28" w:rsidRDefault="00472B2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72B28">
                                      <w:rPr>
                                        <w:rFonts w:asciiTheme="majorHAnsi" w:eastAsiaTheme="majorEastAsia" w:hAnsiTheme="majorHAnsi" w:cstheme="majorBidi"/>
                                        <w:color w:val="2F5496" w:themeColor="accent1" w:themeShade="BF"/>
                                        <w:kern w:val="0"/>
                                        <w:sz w:val="32"/>
                                        <w:szCs w:val="32"/>
                                        <w14:ligatures w14:val="none"/>
                                      </w:rPr>
                                      <w:t>A Non-Technical Guide to Understanding and Protecting Your Business from Digital Threats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EA58DF5" id="Text Box 54" o:spid="_x0000_s1028" type="#_x0000_t202" style="position:absolute;margin-left:0;margin-top:194.95pt;width:527.75pt;height:269.45pt;z-index:2516510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" filled="f" stroked="f" strokeweight=".5pt">
                    <v:textbox inset="126pt,0,54pt,0">
                      <w:txbxContent>
                        <w:p w14:paraId="11A327EC" w14:textId="7D42A88B" w:rsidR="00472B28" w:rsidRPr="00472B28" w:rsidRDefault="00472B28">
                          <w:pPr>
                            <w:jc w:val="right"/>
                            <w:rPr>
                              <w:color w:val="4472C4" w:themeColor="accent1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F5496" w:themeColor="accent1" w:themeShade="BF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472B28">
                                <w:rPr>
                                  <w:rFonts w:asciiTheme="majorHAnsi" w:eastAsiaTheme="majorEastAsia" w:hAnsiTheme="majorHAnsi" w:cstheme="majorBidi"/>
                                  <w:color w:val="2F5496" w:themeColor="accent1" w:themeShade="BF"/>
                                  <w:sz w:val="96"/>
                                  <w:szCs w:val="96"/>
                                </w:rPr>
                                <w:t xml:space="preserve">Ransomware: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2F5496" w:themeColor="accent1" w:themeShade="BF"/>
                              <w:kern w:val="0"/>
                              <w:sz w:val="32"/>
                              <w:szCs w:val="32"/>
                              <w14:ligatures w14:val="none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B3F31F3" w14:textId="154D9B63" w:rsidR="00472B28" w:rsidRDefault="00472B2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72B28">
                                <w:rPr>
                                  <w:rFonts w:asciiTheme="majorHAnsi" w:eastAsiaTheme="majorEastAsia" w:hAnsiTheme="majorHAnsi" w:cstheme="majorBidi"/>
                                  <w:color w:val="2F5496" w:themeColor="accent1" w:themeShade="BF"/>
                                  <w:kern w:val="0"/>
                                  <w:sz w:val="32"/>
                                  <w:szCs w:val="32"/>
                                  <w14:ligatures w14:val="none"/>
                                </w:rPr>
                                <w:t>A Non-Technical Guide to Understanding and Protecting Your Business from Digital Threats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472B28">
            <w:br w:type="page"/>
          </w:r>
        </w:p>
      </w:sdtContent>
    </w:sdt>
    <w:p w14:paraId="11CC73A0" w14:textId="77777777" w:rsidR="00472B28" w:rsidRDefault="00472B28" w:rsidP="00EF5F51">
      <w:pPr>
        <w:pStyle w:val="Heading1"/>
      </w:pPr>
      <w:r>
        <w:t>Contents</w:t>
      </w:r>
    </w:p>
    <w:bookmarkEnd w:id="0"/>
    <w:p w14:paraId="6CA7E52D" w14:textId="77777777" w:rsidR="00EF5F51" w:rsidRDefault="00EF5F51" w:rsidP="00EF5F51">
      <w:pPr>
        <w:pStyle w:val="Heading2"/>
      </w:pPr>
    </w:p>
    <w:p w14:paraId="623D7118" w14:textId="77777777" w:rsidR="00472B28" w:rsidRDefault="00472B28" w:rsidP="00EF5F51">
      <w:pPr>
        <w:pStyle w:val="Heading2"/>
      </w:pPr>
      <w:r>
        <w:t>Executive Summary</w:t>
      </w:r>
    </w:p>
    <w:p w14:paraId="6A289908" w14:textId="77777777" w:rsidR="00472B28" w:rsidRDefault="00472B28" w:rsidP="00472B28">
      <w:r>
        <w:t>1.1. Scope of the Report</w:t>
      </w:r>
    </w:p>
    <w:p w14:paraId="3283B6A7" w14:textId="77777777" w:rsidR="00472B28" w:rsidRDefault="00472B28" w:rsidP="00472B28">
      <w:r>
        <w:t>1.2. Key Findings</w:t>
      </w:r>
    </w:p>
    <w:p w14:paraId="0202E9FB" w14:textId="77777777" w:rsidR="00472B28" w:rsidRDefault="00472B28" w:rsidP="00472B28"/>
    <w:p w14:paraId="44D6F655" w14:textId="77777777" w:rsidR="00472B28" w:rsidRDefault="00472B28" w:rsidP="00EF5F51">
      <w:pPr>
        <w:pStyle w:val="Heading2"/>
      </w:pPr>
      <w:r>
        <w:t>Introduction</w:t>
      </w:r>
    </w:p>
    <w:p w14:paraId="05B504E9" w14:textId="77777777" w:rsidR="00472B28" w:rsidRDefault="00472B28" w:rsidP="00472B28">
      <w:r>
        <w:t>2.1. The Concept of Malware</w:t>
      </w:r>
    </w:p>
    <w:p w14:paraId="0C8A0396" w14:textId="77777777" w:rsidR="00472B28" w:rsidRDefault="00472B28" w:rsidP="00472B28">
      <w:r>
        <w:t>2.2. Ransomware: A Costly Menace to Businesses</w:t>
      </w:r>
    </w:p>
    <w:p w14:paraId="25B85A06" w14:textId="77777777" w:rsidR="00472B28" w:rsidRDefault="00472B28" w:rsidP="00472B28"/>
    <w:p w14:paraId="2C626B6D" w14:textId="77777777" w:rsidR="00472B28" w:rsidRDefault="00472B28" w:rsidP="00EF5F51">
      <w:pPr>
        <w:pStyle w:val="Heading2"/>
      </w:pPr>
      <w:r>
        <w:t>Understanding Cyber Threats</w:t>
      </w:r>
    </w:p>
    <w:p w14:paraId="56C006DE" w14:textId="77777777" w:rsidR="00472B28" w:rsidRDefault="00472B28" w:rsidP="00472B28">
      <w:r>
        <w:t>3.1. Varieties of Malicious Software</w:t>
      </w:r>
    </w:p>
    <w:p w14:paraId="1FD45D6C" w14:textId="77777777" w:rsidR="00472B28" w:rsidRDefault="00472B28" w:rsidP="00472B28">
      <w:r>
        <w:t>3.1.1. Viruses and Worms</w:t>
      </w:r>
    </w:p>
    <w:p w14:paraId="3110CBDB" w14:textId="77777777" w:rsidR="00472B28" w:rsidRDefault="00472B28" w:rsidP="00472B28">
      <w:r>
        <w:t>3.1.2. Trojans and Spyware</w:t>
      </w:r>
    </w:p>
    <w:p w14:paraId="6C695F4E" w14:textId="77777777" w:rsidR="00472B28" w:rsidRDefault="00472B28" w:rsidP="00472B28">
      <w:r>
        <w:t>3.2. Ransomware: The Locksmiths of the Digital World</w:t>
      </w:r>
    </w:p>
    <w:p w14:paraId="217A2FDE" w14:textId="77777777" w:rsidR="00472B28" w:rsidRDefault="00472B28" w:rsidP="00472B28">
      <w:r>
        <w:t>3.3. The Infection Pathways</w:t>
      </w:r>
    </w:p>
    <w:p w14:paraId="678B2D4A" w14:textId="77777777" w:rsidR="00472B28" w:rsidRDefault="00472B28" w:rsidP="00472B28"/>
    <w:p w14:paraId="61556153" w14:textId="77777777" w:rsidR="00472B28" w:rsidRDefault="00472B28" w:rsidP="00EF5F51">
      <w:pPr>
        <w:pStyle w:val="Heading2"/>
      </w:pPr>
      <w:r>
        <w:t>Case Study: The WannaCry Ransomware Outbreak</w:t>
      </w:r>
    </w:p>
    <w:p w14:paraId="23838725" w14:textId="77777777" w:rsidR="00472B28" w:rsidRDefault="00472B28" w:rsidP="00472B28">
      <w:r>
        <w:t>4.1. Overview and Mechanism of Attack</w:t>
      </w:r>
    </w:p>
    <w:p w14:paraId="07E44FB1" w14:textId="77777777" w:rsidR="00472B28" w:rsidRDefault="00472B28" w:rsidP="00472B28">
      <w:r>
        <w:t>4.2. The Aftermath and Lessons Learned</w:t>
      </w:r>
    </w:p>
    <w:p w14:paraId="5CD1E415" w14:textId="77777777" w:rsidR="00472B28" w:rsidRDefault="00472B28" w:rsidP="00472B28"/>
    <w:p w14:paraId="7B27EEF7" w14:textId="77777777" w:rsidR="00472B28" w:rsidRDefault="00472B28" w:rsidP="00EF5F51">
      <w:pPr>
        <w:pStyle w:val="Heading2"/>
      </w:pPr>
      <w:r>
        <w:t>Defensive Strategies</w:t>
      </w:r>
    </w:p>
    <w:p w14:paraId="460764CE" w14:textId="77777777" w:rsidR="00472B28" w:rsidRDefault="00472B28" w:rsidP="00472B28">
      <w:r>
        <w:t>5.1. Proactive Prevention: Best Practices</w:t>
      </w:r>
    </w:p>
    <w:p w14:paraId="24B2FC0B" w14:textId="77777777" w:rsidR="00472B28" w:rsidRDefault="00472B28" w:rsidP="00472B28">
      <w:r>
        <w:t>5.2. Backup and Disaster Recovery</w:t>
      </w:r>
    </w:p>
    <w:p w14:paraId="017BF73C" w14:textId="77777777" w:rsidR="00472B28" w:rsidRDefault="00472B28" w:rsidP="00472B28">
      <w:r>
        <w:t>5.3. Fostering a Culture of Security Awareness</w:t>
      </w:r>
    </w:p>
    <w:p w14:paraId="0BC865FB" w14:textId="77777777" w:rsidR="00472B28" w:rsidRDefault="00472B28" w:rsidP="00472B28"/>
    <w:p w14:paraId="21FD15F8" w14:textId="77777777" w:rsidR="00472B28" w:rsidRDefault="00472B28" w:rsidP="00EF5F51">
      <w:pPr>
        <w:pStyle w:val="Heading2"/>
      </w:pPr>
      <w:r>
        <w:t>Conclusion</w:t>
      </w:r>
    </w:p>
    <w:p w14:paraId="05408A86" w14:textId="77777777" w:rsidR="00472B28" w:rsidRDefault="00472B28" w:rsidP="00472B28">
      <w:r>
        <w:t>6.1. Summary of Recommendations</w:t>
      </w:r>
    </w:p>
    <w:p w14:paraId="180EF416" w14:textId="77777777" w:rsidR="00472B28" w:rsidRDefault="00472B28" w:rsidP="00472B28">
      <w:r>
        <w:t>6.2. Final Remarks</w:t>
      </w:r>
    </w:p>
    <w:p w14:paraId="495E913F" w14:textId="655A84EA" w:rsidR="00472B28" w:rsidRDefault="00472B28" w:rsidP="00EF5F51">
      <w:pPr>
        <w:pStyle w:val="Heading2"/>
      </w:pPr>
      <w:r>
        <w:t>References</w:t>
      </w:r>
    </w:p>
    <w:p w14:paraId="4A80C362" w14:textId="77777777" w:rsidR="00EF5F51" w:rsidRPr="00EF5F51" w:rsidRDefault="00EF5F51" w:rsidP="00EF5F51"/>
    <w:p w14:paraId="0009E129" w14:textId="05532BF8" w:rsidR="00EF5F51" w:rsidRDefault="00472B28" w:rsidP="00EF5F51">
      <w:pPr>
        <w:pStyle w:val="Heading2"/>
      </w:pPr>
      <w:r>
        <w:t>Appendix</w:t>
      </w:r>
    </w:p>
    <w:p w14:paraId="510F63F2" w14:textId="77777777" w:rsidR="00D65D4B" w:rsidRPr="00D65D4B" w:rsidRDefault="00D65D4B" w:rsidP="00D65D4B"/>
    <w:p w14:paraId="470BD742" w14:textId="60DF1D2C" w:rsidR="00D65D4B" w:rsidRPr="00D65D4B" w:rsidRDefault="00EF5F51" w:rsidP="00D65D4B">
      <w:pPr>
        <w:pStyle w:val="Heading1"/>
        <w:rPr>
          <w:u w:val="single"/>
        </w:rPr>
      </w:pPr>
      <w:r>
        <w:br w:type="page"/>
      </w:r>
      <w:r w:rsidR="00877555" w:rsidRPr="005817C2">
        <w:rPr>
          <w:u w:val="single"/>
        </w:rPr>
        <w:t>Executive Summary</w:t>
      </w:r>
      <w:r w:rsidR="00D65D4B">
        <w:rPr>
          <w:u w:val="single"/>
        </w:rPr>
        <w:t xml:space="preserve"> </w:t>
      </w:r>
    </w:p>
    <w:p w14:paraId="2451D38A" w14:textId="77777777" w:rsidR="00C14A6F" w:rsidRPr="00C14A6F" w:rsidRDefault="00C14A6F" w:rsidP="00C14A6F"/>
    <w:p w14:paraId="1D8881C6" w14:textId="78438320" w:rsidR="00877555" w:rsidRDefault="00877555" w:rsidP="00C14A6F">
      <w:pPr>
        <w:pStyle w:val="Heading2"/>
      </w:pPr>
      <w:r>
        <w:t>Scope of the report</w:t>
      </w:r>
    </w:p>
    <w:p w14:paraId="6C344F03" w14:textId="7F3E8482" w:rsidR="00877555" w:rsidRDefault="00877555" w:rsidP="00C14A6F">
      <w:pPr>
        <w:pStyle w:val="ListParagraph"/>
        <w:ind w:left="745"/>
      </w:pPr>
      <w:r>
        <w:t xml:space="preserve">The aim of the report is to give the reader </w:t>
      </w:r>
      <w:proofErr w:type="gramStart"/>
      <w:r>
        <w:t>a</w:t>
      </w:r>
      <w:proofErr w:type="gramEnd"/>
      <w:r>
        <w:t xml:space="preserve"> understanding of the dangers of malware and bring their attention to how it operate</w:t>
      </w:r>
      <w:r w:rsidR="00C14A6F">
        <w:t>s</w:t>
      </w:r>
    </w:p>
    <w:p w14:paraId="638E507E" w14:textId="5520F27A" w:rsidR="00155BDD" w:rsidRDefault="00C14A6F" w:rsidP="00B413CB">
      <w:pPr>
        <w:pStyle w:val="Heading2"/>
      </w:pPr>
      <w:r>
        <w:t>Key Findings</w:t>
      </w:r>
    </w:p>
    <w:p w14:paraId="1964DEC0" w14:textId="510A6261" w:rsidR="00155BDD" w:rsidRPr="00155BDD" w:rsidRDefault="00155BDD" w:rsidP="00D65D4B">
      <w:pPr>
        <w:ind w:left="720"/>
      </w:pPr>
      <w:r>
        <w:t xml:space="preserve">According to the graph </w:t>
      </w:r>
      <w:sdt>
        <w:sdtPr>
          <w:id w:val="-1446372518"/>
          <w:citation/>
        </w:sdtPr>
        <w:sdtContent>
          <w:r w:rsidR="00B413CB">
            <w:fldChar w:fldCharType="begin"/>
          </w:r>
          <w:r w:rsidR="00B413CB">
            <w:instrText xml:space="preserve"> CITATION Bla \l 2057 </w:instrText>
          </w:r>
          <w:r w:rsidR="00B413CB">
            <w:fldChar w:fldCharType="separate"/>
          </w:r>
          <w:r w:rsidR="00B413CB" w:rsidRPr="00B413CB">
            <w:rPr>
              <w:noProof/>
            </w:rPr>
            <w:t>[1]</w:t>
          </w:r>
          <w:r w:rsidR="00B413CB">
            <w:fldChar w:fldCharType="end"/>
          </w:r>
        </w:sdtContent>
      </w:sdt>
      <w:r w:rsidR="00B413CB">
        <w:t xml:space="preserve"> the most affected industry by ransomware is the government </w:t>
      </w:r>
      <w:proofErr w:type="gramStart"/>
      <w:r w:rsidR="00B413CB">
        <w:t>industry</w:t>
      </w:r>
      <w:proofErr w:type="gramEnd"/>
    </w:p>
    <w:p w14:paraId="2798A6B8" w14:textId="40DDE4EA" w:rsidR="00155BDD" w:rsidRPr="00155BDD" w:rsidRDefault="00155BDD" w:rsidP="00155BDD">
      <w:r>
        <w:tab/>
      </w:r>
      <w:r w:rsidRPr="00155BDD">
        <w:drawing>
          <wp:inline distT="0" distB="0" distL="0" distR="0" wp14:anchorId="1BA3AE11" wp14:editId="71597978">
            <wp:extent cx="3594285" cy="3565708"/>
            <wp:effectExtent l="0" t="0" r="6350" b="0"/>
            <wp:docPr id="397226406" name="Picture 1" descr="A graph of a number of ransomware atta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226406" name="Picture 1" descr="A graph of a number of ransomware attack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94285" cy="3565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C40AC" w14:textId="6959E677" w:rsidR="00C14A6F" w:rsidRDefault="00C14A6F" w:rsidP="00C14A6F">
      <w:r>
        <w:tab/>
      </w:r>
    </w:p>
    <w:p w14:paraId="675AD3B7" w14:textId="77777777" w:rsidR="00C14A6F" w:rsidRDefault="00C14A6F" w:rsidP="00C14A6F"/>
    <w:p w14:paraId="02D4A59B" w14:textId="77777777" w:rsidR="00C14A6F" w:rsidRPr="005817C2" w:rsidRDefault="00C14A6F" w:rsidP="00C14A6F">
      <w:pPr>
        <w:pStyle w:val="Heading1"/>
        <w:rPr>
          <w:u w:val="single"/>
        </w:rPr>
      </w:pPr>
      <w:r w:rsidRPr="005817C2">
        <w:rPr>
          <w:u w:val="single"/>
        </w:rPr>
        <w:t>Introduction</w:t>
      </w:r>
    </w:p>
    <w:p w14:paraId="40331634" w14:textId="77777777" w:rsidR="00C14A6F" w:rsidRDefault="00C14A6F" w:rsidP="00C14A6F"/>
    <w:p w14:paraId="32E1E322" w14:textId="29AF2BE1" w:rsidR="00C14A6F" w:rsidRDefault="00C14A6F" w:rsidP="00C14A6F">
      <w:pPr>
        <w:pStyle w:val="Heading2"/>
      </w:pPr>
      <w:r>
        <w:t>The Concept of Malware</w:t>
      </w:r>
    </w:p>
    <w:p w14:paraId="1C1A3C79" w14:textId="3283540D" w:rsidR="00C14A6F" w:rsidRDefault="00C14A6F" w:rsidP="00C14A6F">
      <w:pPr>
        <w:ind w:left="720"/>
      </w:pPr>
      <w:r w:rsidRPr="00C14A6F">
        <w:t>Malware is harmful software designed to infiltrate, damage, or disable computers and computer systems without the user's consent, often for theft or sabotage.</w:t>
      </w:r>
    </w:p>
    <w:p w14:paraId="6AC3705D" w14:textId="77777777" w:rsidR="00C14A6F" w:rsidRPr="00C14A6F" w:rsidRDefault="00C14A6F" w:rsidP="00C14A6F"/>
    <w:p w14:paraId="17A4CCE4" w14:textId="41222254" w:rsidR="00C14A6F" w:rsidRDefault="00C14A6F" w:rsidP="00C14A6F">
      <w:pPr>
        <w:pStyle w:val="Heading2"/>
      </w:pPr>
      <w:r>
        <w:t>Ransomware: A Costly Menace to Businesses</w:t>
      </w:r>
    </w:p>
    <w:p w14:paraId="4A4726E8" w14:textId="75F022E0" w:rsidR="00C14A6F" w:rsidRDefault="005817C2" w:rsidP="005817C2">
      <w:pPr>
        <w:ind w:left="720"/>
      </w:pPr>
      <w:r w:rsidRPr="005817C2">
        <w:t>Businesses, with their substantial funds and critical data, are prime targets for ransomware attacks by organized groups or individuals aiming to profit from these high-stakes vulnerabilities.</w:t>
      </w:r>
    </w:p>
    <w:p w14:paraId="75950409" w14:textId="77777777" w:rsidR="005817C2" w:rsidRDefault="005817C2" w:rsidP="005817C2"/>
    <w:p w14:paraId="5E9159F7" w14:textId="77777777" w:rsidR="005817C2" w:rsidRPr="00C14A6F" w:rsidRDefault="005817C2" w:rsidP="005817C2"/>
    <w:p w14:paraId="243C046E" w14:textId="77777777" w:rsidR="005817C2" w:rsidRDefault="005817C2" w:rsidP="005817C2">
      <w:pPr>
        <w:pStyle w:val="Heading1"/>
        <w:rPr>
          <w:u w:val="single"/>
        </w:rPr>
      </w:pPr>
      <w:r w:rsidRPr="005817C2">
        <w:rPr>
          <w:u w:val="single"/>
        </w:rPr>
        <w:t>Understanding Cyber Threats</w:t>
      </w:r>
    </w:p>
    <w:p w14:paraId="6E84F74B" w14:textId="77777777" w:rsidR="005817C2" w:rsidRDefault="005817C2" w:rsidP="005817C2"/>
    <w:p w14:paraId="2D6DBF43" w14:textId="77777777" w:rsidR="00D65D4B" w:rsidRDefault="00D65D4B" w:rsidP="005817C2">
      <w:pPr>
        <w:pStyle w:val="Heading2"/>
      </w:pPr>
    </w:p>
    <w:p w14:paraId="46D99D52" w14:textId="25753A91" w:rsidR="00D65D4B" w:rsidRPr="00D65D4B" w:rsidRDefault="00D65D4B" w:rsidP="00D65D4B">
      <w:pPr>
        <w:pStyle w:val="Heading1"/>
      </w:pPr>
      <w:r>
        <w:t xml:space="preserve"> </w:t>
      </w:r>
      <w:r w:rsidR="005817C2">
        <w:t>Varieties of Malicious Software</w:t>
      </w:r>
    </w:p>
    <w:p w14:paraId="4A085CC9" w14:textId="0041CA19" w:rsidR="00C14A6F" w:rsidRDefault="00B413CB" w:rsidP="00B413CB">
      <w:pPr>
        <w:ind w:left="720"/>
      </w:pPr>
      <w:r w:rsidRPr="00B413CB">
        <w:t>There are numerous types of malicious software, such as viruses, worms, trojans, and spyware. Ransomware is one that locks files for ransom, posing severe threats to businesses.</w:t>
      </w:r>
    </w:p>
    <w:p w14:paraId="07CA91E4" w14:textId="77777777" w:rsidR="00B413CB" w:rsidRDefault="00B413CB" w:rsidP="00B413CB">
      <w:pPr>
        <w:ind w:left="720"/>
      </w:pPr>
    </w:p>
    <w:p w14:paraId="2DD91FD0" w14:textId="3F3966A4" w:rsidR="00B413CB" w:rsidRDefault="00B413CB" w:rsidP="00B413CB">
      <w:pPr>
        <w:pStyle w:val="Heading2"/>
      </w:pPr>
      <w:r>
        <w:t>Viruses and Worms</w:t>
      </w:r>
    </w:p>
    <w:p w14:paraId="115B3A14" w14:textId="0F659A63" w:rsidR="00B413CB" w:rsidRPr="00B413CB" w:rsidRDefault="00B413CB" w:rsidP="00B413CB">
      <w:pPr>
        <w:ind w:left="720"/>
      </w:pPr>
      <w:r w:rsidRPr="00B413CB">
        <w:t>Viruses attach to files and spread with them, while worms independently replicate through networks.</w:t>
      </w:r>
    </w:p>
    <w:p w14:paraId="7382BAC5" w14:textId="35D418A7" w:rsidR="00B413CB" w:rsidRDefault="00B413CB" w:rsidP="00B413CB">
      <w:pPr>
        <w:ind w:left="720" w:hanging="720"/>
      </w:pPr>
      <w:r>
        <w:tab/>
      </w:r>
    </w:p>
    <w:p w14:paraId="14D91D69" w14:textId="2889FBAE" w:rsidR="00B413CB" w:rsidRDefault="00B413CB" w:rsidP="00B413CB">
      <w:pPr>
        <w:pStyle w:val="Heading2"/>
      </w:pPr>
      <w:r>
        <w:t>Trojans and Spyware</w:t>
      </w:r>
    </w:p>
    <w:p w14:paraId="368D35D4" w14:textId="4E1918E7" w:rsidR="00B413CB" w:rsidRDefault="00B413CB" w:rsidP="00B413CB">
      <w:pPr>
        <w:ind w:left="720"/>
      </w:pPr>
      <w:r w:rsidRPr="00B413CB">
        <w:t>Trojans hide in harmless software to breach security, and spyware secretly monitors user actions.</w:t>
      </w:r>
    </w:p>
    <w:p w14:paraId="60F623BF" w14:textId="77777777" w:rsidR="00D65D4B" w:rsidRPr="00B413CB" w:rsidRDefault="00D65D4B" w:rsidP="00B413CB">
      <w:pPr>
        <w:ind w:left="720"/>
      </w:pPr>
    </w:p>
    <w:p w14:paraId="338B0D92" w14:textId="19320A0C" w:rsidR="00B413CB" w:rsidRDefault="00D65D4B" w:rsidP="00B413CB">
      <w:pPr>
        <w:pStyle w:val="Heading2"/>
      </w:pPr>
      <w:r>
        <w:t>Ransomware: The Locksmiths of the Digital World</w:t>
      </w:r>
    </w:p>
    <w:p w14:paraId="4A8BABA6" w14:textId="7216052C" w:rsidR="00D65D4B" w:rsidRDefault="00D65D4B" w:rsidP="00D65D4B">
      <w:pPr>
        <w:ind w:left="720"/>
      </w:pPr>
      <w:r w:rsidRPr="00D65D4B">
        <w:t>Ransomware operates like a corrupt locksmith who changes your locks without permission, then demands payment for the new key. It invades systems, encrypts files, and requires a ransom, often in cryptocurrency, for the decryption key to regain access.</w:t>
      </w:r>
    </w:p>
    <w:p w14:paraId="6D1B19AA" w14:textId="383ED758" w:rsidR="00D65D4B" w:rsidRDefault="00D65D4B" w:rsidP="00D65D4B"/>
    <w:p w14:paraId="4864E6BC" w14:textId="682E1670" w:rsidR="00D65D4B" w:rsidRDefault="00D65D4B" w:rsidP="00D65D4B">
      <w:pPr>
        <w:pStyle w:val="Heading2"/>
      </w:pPr>
      <w:r>
        <w:t>The Infection Pathways</w:t>
      </w:r>
    </w:p>
    <w:p w14:paraId="7E4542E9" w14:textId="29CC2816" w:rsidR="00D65D4B" w:rsidRPr="00D65D4B" w:rsidRDefault="00D65D4B" w:rsidP="00D65D4B">
      <w:pPr>
        <w:ind w:left="720"/>
      </w:pPr>
      <w:r w:rsidRPr="00D65D4B">
        <w:t>Ransomware operates like a corrupt locksmith who changes your locks without permission, then demands payment for the new key. It invades systems, encrypts files, and requires a ransom, often in cryptocurrency, for the decryption key to regain access.</w:t>
      </w:r>
    </w:p>
    <w:p w14:paraId="278BA6CF" w14:textId="77777777" w:rsidR="00B413CB" w:rsidRDefault="00B413CB" w:rsidP="00B413CB">
      <w:pPr>
        <w:ind w:left="720" w:hanging="720"/>
      </w:pPr>
    </w:p>
    <w:sdt>
      <w:sdtPr>
        <w:id w:val="174314589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6FAB86D" w14:textId="683AD469" w:rsidR="00B413CB" w:rsidRDefault="00B413C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E607D48" w14:textId="77777777" w:rsidR="00B413CB" w:rsidRDefault="00B413C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413CB" w14:paraId="2EEC6915" w14:textId="77777777">
                <w:trPr>
                  <w:divId w:val="21407566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FEE204" w14:textId="16DA439C" w:rsidR="00B413CB" w:rsidRDefault="00B413CB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318C9E" w14:textId="77777777" w:rsidR="00B413CB" w:rsidRDefault="00B413C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Blackfog, “Statistica,” [Online]. Available: https://www.statista.com/chart/26148/number-of-publicized-ransomware-attacks-worldwide-by-sector/.</w:t>
                    </w:r>
                  </w:p>
                </w:tc>
              </w:tr>
            </w:tbl>
            <w:p w14:paraId="3E8822BF" w14:textId="77777777" w:rsidR="00B413CB" w:rsidRDefault="00B413CB">
              <w:pPr>
                <w:divId w:val="2140756640"/>
                <w:rPr>
                  <w:rFonts w:eastAsia="Times New Roman"/>
                  <w:noProof/>
                </w:rPr>
              </w:pPr>
            </w:p>
            <w:p w14:paraId="7B81F7EC" w14:textId="7C8DD53F" w:rsidR="00B413CB" w:rsidRDefault="00B413C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4EECB46" w14:textId="77777777" w:rsidR="00B413CB" w:rsidRPr="00472B28" w:rsidRDefault="00B413CB" w:rsidP="00C14A6F"/>
    <w:sectPr w:rsidR="00B413CB" w:rsidRPr="00472B28" w:rsidSect="00472B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D2277B"/>
    <w:multiLevelType w:val="hybridMultilevel"/>
    <w:tmpl w:val="DB1C4C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BE6196A"/>
    <w:multiLevelType w:val="multilevel"/>
    <w:tmpl w:val="A0BE43C8"/>
    <w:lvl w:ilvl="0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>
      <w:start w:val="1"/>
      <w:numFmt w:val="decimal"/>
      <w:isLgl/>
      <w:lvlText w:val="%1.%2"/>
      <w:lvlJc w:val="left"/>
      <w:pPr>
        <w:ind w:left="745" w:hanging="38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685205960">
    <w:abstractNumId w:val="0"/>
  </w:num>
  <w:num w:numId="2" w16cid:durableId="6484400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B28"/>
    <w:rsid w:val="00155BDD"/>
    <w:rsid w:val="00472B28"/>
    <w:rsid w:val="005817C2"/>
    <w:rsid w:val="00697A33"/>
    <w:rsid w:val="00877555"/>
    <w:rsid w:val="009A7426"/>
    <w:rsid w:val="00B413CB"/>
    <w:rsid w:val="00C14A6F"/>
    <w:rsid w:val="00D65D4B"/>
    <w:rsid w:val="00EF5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1B148"/>
  <w15:chartTrackingRefBased/>
  <w15:docId w15:val="{1DB77926-3F3A-4332-B452-F83C61A1BB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4A6F"/>
  </w:style>
  <w:style w:type="paragraph" w:styleId="Heading1">
    <w:name w:val="heading 1"/>
    <w:basedOn w:val="Normal"/>
    <w:next w:val="Normal"/>
    <w:link w:val="Heading1Char"/>
    <w:uiPriority w:val="9"/>
    <w:qFormat/>
    <w:rsid w:val="00472B2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5F5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5F5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2B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72B28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472B28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72B28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472B28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72B28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472B2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72B28"/>
    <w:rPr>
      <w:rFonts w:eastAsiaTheme="minorEastAsia"/>
      <w:kern w:val="0"/>
      <w:lang w:val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5F5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EF5F5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EF5F5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5F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877555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B413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178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16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75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5" Type="http://schemas.openxmlformats.org/officeDocument/2006/relationships/customXml" Target="../customXml/item5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10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0283E10-1137-4634-92CF-E60310DAEF8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This report explains ransomware, a type of computer virus that demands money to fix the damage it does. It looks closely at WannaCry, a major ransomware attack, to show how serious the problem can be. The aim is to help business leaders understand and prevent these threats.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Bla</b:Tag>
    <b:SourceType>DocumentFromInternetSite</b:SourceType>
    <b:Guid>{168F1D0C-07B1-4C69-8561-4F72A78975A1}</b:Guid>
    <b:Title>Statistica</b:Title>
    <b:URL>https://www.statista.com/chart/26148/number-of-publicized-ransomware-attacks-worldwide-by-sector/</b:URL>
    <b:Author>
      <b:Author>
        <b:NameList>
          <b:Person>
            <b:Last>Blackfog</b:Last>
          </b:Person>
        </b:NameList>
      </b:Author>
    </b:Author>
    <b:RefOrder>1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21409C2E7DC74DBBBDD8000CE0B6EF" ma:contentTypeVersion="8" ma:contentTypeDescription="Create a new document." ma:contentTypeScope="" ma:versionID="989f780da23da545fd66e444ca5a2fa3">
  <xsd:schema xmlns:xsd="http://www.w3.org/2001/XMLSchema" xmlns:xs="http://www.w3.org/2001/XMLSchema" xmlns:p="http://schemas.microsoft.com/office/2006/metadata/properties" xmlns:ns3="b1a19f8b-b677-40f2-999b-6b2f48ca3bc4" targetNamespace="http://schemas.microsoft.com/office/2006/metadata/properties" ma:root="true" ma:fieldsID="5456b5e2d2a9aa3ec56c24b21e123d1f" ns3:_="">
    <xsd:import namespace="b1a19f8b-b677-40f2-999b-6b2f48ca3bc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a19f8b-b677-40f2-999b-6b2f48ca3bc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277E77F-D7FC-4468-B0B2-309800ED259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FD3B51B-3FAA-4CD4-BBF7-6BA8EBE41A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1a19f8b-b677-40f2-999b-6b2f48ca3bc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173C4B7-F31E-4C37-9F48-3750E824DCFC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9F744EC-B8F5-4898-8549-8BD522505C2D}">
  <ds:schemaRefs>
    <ds:schemaRef ds:uri="b1a19f8b-b677-40f2-999b-6b2f48ca3bc4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  <ds:schemaRef ds:uri="http://purl.org/dc/dcmitype/"/>
    <ds:schemaRef ds:uri="http://purl.org/dc/terms/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393</Words>
  <Characters>2317</Characters>
  <Application>Microsoft Office Word</Application>
  <DocSecurity>0</DocSecurity>
  <Lines>121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Ransomware:</dc:title>
  <dc:subject>A Non-Technical Guide to Understanding and Protecting Your Business from Digital Threats</dc:subject>
  <dc:creator>Edward Bulpitt (2317250)</dc:creator>
  <cp:keywords/>
  <dc:description/>
  <cp:lastModifiedBy>Edward Bulpitt (2317250)</cp:lastModifiedBy>
  <cp:revision>2</cp:revision>
  <dcterms:created xsi:type="dcterms:W3CDTF">2023-11-01T13:42:00Z</dcterms:created>
  <dcterms:modified xsi:type="dcterms:W3CDTF">2023-11-01T13:42:00Z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0x010100FD21409C2E7DC74DBBBDD8000CE0B6EF</vt:lpwstr>
  </property>
</Properties>
</file>