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507952695"/>
        <w:docPartObj>
          <w:docPartGallery w:val="Cover Pages"/>
          <w:docPartUnique/>
        </w:docPartObj>
      </w:sdtPr>
      <w:sdtEndPr>
        <w:rPr>
          <w:rFonts w:ascii="Arial" w:eastAsia="Times New Roman" w:hAnsi="Arial" w:cs="Arial"/>
          <w:sz w:val="24"/>
          <w:szCs w:val="24"/>
          <w:lang w:val="cy-GB" w:eastAsia="en-GB"/>
        </w:rPr>
      </w:sdtEndPr>
      <w:sdtContent>
        <w:p w:rsidR="00221D9F" w:rsidRPr="00BD5ADF" w:rsidRDefault="00221D9F" w:rsidP="00BD5ADF">
          <w:pPr>
            <w:pStyle w:val="NoSpacing"/>
            <w:spacing w:line="360" w:lineRule="auto"/>
            <w:jc w:val="center"/>
            <w:rPr>
              <w:rFonts w:ascii="Arial" w:hAnsi="Arial" w:cs="Arial"/>
            </w:rPr>
          </w:pPr>
        </w:p>
        <w:p w:rsidR="00221D9F" w:rsidRPr="00DC4F13" w:rsidRDefault="00221D9F" w:rsidP="00BD5ADF">
          <w:pPr>
            <w:pStyle w:val="NoSpacing"/>
            <w:spacing w:line="360" w:lineRule="auto"/>
            <w:jc w:val="center"/>
            <w:rPr>
              <w:rFonts w:ascii="Arial" w:hAnsi="Arial" w:cs="Arial"/>
              <w:b/>
              <w:sz w:val="36"/>
            </w:rPr>
          </w:pPr>
        </w:p>
        <w:p w:rsidR="00221D9F" w:rsidRPr="00DC4F13" w:rsidRDefault="00221D9F" w:rsidP="00BD5ADF">
          <w:pPr>
            <w:pStyle w:val="NoSpacing"/>
            <w:spacing w:line="360" w:lineRule="auto"/>
            <w:jc w:val="center"/>
            <w:rPr>
              <w:rFonts w:ascii="Arial" w:hAnsi="Arial" w:cs="Arial"/>
              <w:b/>
              <w:sz w:val="36"/>
              <w:u w:val="single"/>
            </w:rPr>
          </w:pPr>
          <w:r w:rsidRPr="00DC4F13">
            <w:rPr>
              <w:rFonts w:ascii="Arial" w:hAnsi="Arial" w:cs="Arial"/>
              <w:b/>
              <w:sz w:val="36"/>
              <w:u w:val="single"/>
            </w:rPr>
            <w:t>ECGE4002P:</w:t>
          </w:r>
        </w:p>
        <w:p w:rsidR="00221D9F" w:rsidRPr="00DC4F13" w:rsidRDefault="00221D9F" w:rsidP="00BD5ADF">
          <w:pPr>
            <w:pStyle w:val="NoSpacing"/>
            <w:spacing w:line="360" w:lineRule="auto"/>
            <w:jc w:val="center"/>
            <w:rPr>
              <w:rFonts w:ascii="Arial" w:hAnsi="Arial" w:cs="Arial"/>
              <w:b/>
              <w:sz w:val="36"/>
              <w:u w:val="single"/>
            </w:rPr>
          </w:pPr>
          <w:r w:rsidRPr="00DC4F13">
            <w:rPr>
              <w:rFonts w:ascii="Arial" w:hAnsi="Arial" w:cs="Arial"/>
              <w:b/>
              <w:sz w:val="36"/>
              <w:u w:val="single"/>
            </w:rPr>
            <w:t>Sgiliau Academaidd i Fyfyrwyr</w:t>
          </w:r>
        </w:p>
        <w:p w:rsidR="00221D9F" w:rsidRPr="00DC4F13" w:rsidRDefault="00221D9F" w:rsidP="00BD5ADF">
          <w:pPr>
            <w:pStyle w:val="NoSpacing"/>
            <w:spacing w:line="360" w:lineRule="auto"/>
            <w:jc w:val="center"/>
            <w:rPr>
              <w:rFonts w:ascii="Arial" w:hAnsi="Arial" w:cs="Arial"/>
              <w:b/>
              <w:u w:val="single"/>
            </w:rPr>
          </w:pPr>
        </w:p>
        <w:p w:rsidR="00221D9F" w:rsidRPr="00DC4F13" w:rsidRDefault="00221D9F" w:rsidP="00BD5ADF">
          <w:pPr>
            <w:pStyle w:val="NoSpacing"/>
            <w:spacing w:line="360" w:lineRule="auto"/>
            <w:jc w:val="center"/>
            <w:rPr>
              <w:rFonts w:ascii="Arial" w:hAnsi="Arial" w:cs="Arial"/>
              <w:b/>
              <w:u w:val="single"/>
            </w:rPr>
          </w:pPr>
        </w:p>
        <w:p w:rsidR="00221D9F" w:rsidRPr="00DC4F13" w:rsidRDefault="00221D9F" w:rsidP="00BD5ADF">
          <w:pPr>
            <w:pStyle w:val="NoSpacing"/>
            <w:spacing w:line="360" w:lineRule="auto"/>
            <w:jc w:val="center"/>
            <w:rPr>
              <w:rFonts w:ascii="Arial" w:hAnsi="Arial" w:cs="Arial"/>
              <w:b/>
              <w:u w:val="single"/>
            </w:rPr>
          </w:pPr>
        </w:p>
        <w:p w:rsidR="00221D9F" w:rsidRPr="00DC4F13" w:rsidRDefault="00221D9F" w:rsidP="00BD5ADF">
          <w:pPr>
            <w:pStyle w:val="NoSpacing"/>
            <w:spacing w:line="360" w:lineRule="auto"/>
            <w:jc w:val="center"/>
            <w:rPr>
              <w:rFonts w:ascii="Arial" w:hAnsi="Arial" w:cs="Arial"/>
              <w:b/>
              <w:u w:val="single"/>
            </w:rPr>
          </w:pPr>
        </w:p>
        <w:p w:rsidR="00221D9F" w:rsidRPr="00DC4F13" w:rsidRDefault="00221D9F" w:rsidP="00BD5ADF">
          <w:pPr>
            <w:pStyle w:val="NoSpacing"/>
            <w:spacing w:line="360" w:lineRule="auto"/>
            <w:rPr>
              <w:rFonts w:ascii="Arial" w:hAnsi="Arial" w:cs="Arial"/>
              <w:b/>
              <w:u w:val="single"/>
            </w:rPr>
          </w:pPr>
        </w:p>
        <w:p w:rsidR="00221D9F" w:rsidRPr="00DC4F13" w:rsidRDefault="00221D9F" w:rsidP="00BD5ADF">
          <w:pPr>
            <w:pStyle w:val="NoSpacing"/>
            <w:spacing w:line="360" w:lineRule="auto"/>
            <w:jc w:val="center"/>
            <w:rPr>
              <w:rFonts w:ascii="Arial" w:hAnsi="Arial" w:cs="Arial"/>
              <w:b/>
              <w:u w:val="single"/>
            </w:rPr>
          </w:pPr>
        </w:p>
        <w:p w:rsidR="00221D9F" w:rsidRPr="00DC4F13" w:rsidRDefault="00221D9F" w:rsidP="00BD5ADF">
          <w:pPr>
            <w:pStyle w:val="NoSpacing"/>
            <w:spacing w:line="360" w:lineRule="auto"/>
            <w:jc w:val="center"/>
            <w:rPr>
              <w:rFonts w:ascii="Arial" w:hAnsi="Arial" w:cs="Arial"/>
              <w:b/>
              <w:u w:val="single"/>
            </w:rPr>
          </w:pPr>
        </w:p>
        <w:p w:rsidR="00221D9F" w:rsidRPr="00DC4F13" w:rsidRDefault="00221D9F" w:rsidP="00BD5ADF">
          <w:pPr>
            <w:pStyle w:val="NoSpacing"/>
            <w:spacing w:line="360" w:lineRule="auto"/>
            <w:jc w:val="center"/>
            <w:rPr>
              <w:rFonts w:ascii="Arial" w:hAnsi="Arial" w:cs="Arial"/>
              <w:b/>
              <w:u w:val="single"/>
            </w:rPr>
          </w:pPr>
        </w:p>
        <w:p w:rsidR="00221D9F" w:rsidRPr="00DC4F13" w:rsidRDefault="00221D9F" w:rsidP="00BD5ADF">
          <w:pPr>
            <w:pStyle w:val="NoSpacing"/>
            <w:spacing w:line="360" w:lineRule="auto"/>
            <w:rPr>
              <w:rFonts w:ascii="Arial" w:hAnsi="Arial" w:cs="Arial"/>
              <w:b/>
              <w:u w:val="single"/>
            </w:rPr>
          </w:pPr>
        </w:p>
        <w:p w:rsidR="00221D9F" w:rsidRPr="00DC4F13" w:rsidRDefault="00221D9F" w:rsidP="00BD5ADF">
          <w:pPr>
            <w:spacing w:before="120" w:after="120" w:line="360" w:lineRule="auto"/>
            <w:jc w:val="center"/>
            <w:rPr>
              <w:rFonts w:ascii="Arial" w:hAnsi="Arial" w:cs="Arial"/>
              <w:b/>
              <w:sz w:val="28"/>
              <w:szCs w:val="36"/>
              <w:lang w:val="cy-GB"/>
            </w:rPr>
          </w:pPr>
          <w:r w:rsidRPr="00DC4F13">
            <w:rPr>
              <w:rFonts w:ascii="Arial" w:hAnsi="Arial" w:cs="Arial"/>
              <w:b/>
              <w:sz w:val="28"/>
              <w:szCs w:val="36"/>
              <w:lang w:val="cy-GB"/>
            </w:rPr>
            <w:t>Elfen 1:</w:t>
          </w:r>
          <w:r w:rsidRPr="00DC4F13">
            <w:rPr>
              <w:rFonts w:ascii="Arial" w:hAnsi="Arial" w:cs="Arial"/>
              <w:b/>
              <w:sz w:val="28"/>
              <w:szCs w:val="36"/>
            </w:rPr>
            <w:t xml:space="preserve"> </w:t>
          </w:r>
          <w:r w:rsidRPr="00DC4F13">
            <w:rPr>
              <w:rFonts w:ascii="Arial" w:hAnsi="Arial" w:cs="Arial"/>
              <w:b/>
              <w:sz w:val="28"/>
              <w:szCs w:val="36"/>
              <w:lang w:val="cy-GB"/>
            </w:rPr>
            <w:t>Portffolio o dasgau sy’n adlewyrchu’r sgiliau, yr wybodaeth a’r nodweddion sydd eu hangen ar gyfer astudiaeth Addysg Uwch.</w:t>
          </w:r>
        </w:p>
        <w:p w:rsidR="00221D9F" w:rsidRPr="00DC4F13" w:rsidRDefault="00221D9F" w:rsidP="00BD5ADF">
          <w:pPr>
            <w:spacing w:before="120" w:after="120" w:line="360" w:lineRule="auto"/>
            <w:jc w:val="center"/>
            <w:rPr>
              <w:rFonts w:ascii="Arial" w:hAnsi="Arial" w:cs="Arial"/>
              <w:i/>
              <w:sz w:val="28"/>
              <w:szCs w:val="28"/>
              <w:lang w:val="cy-GB"/>
            </w:rPr>
          </w:pPr>
        </w:p>
        <w:p w:rsidR="00221D9F" w:rsidRPr="00DC4F13" w:rsidRDefault="00221D9F" w:rsidP="00BD5ADF">
          <w:pPr>
            <w:spacing w:before="120" w:after="120" w:line="360" w:lineRule="auto"/>
            <w:jc w:val="center"/>
            <w:rPr>
              <w:rFonts w:ascii="Arial" w:hAnsi="Arial" w:cs="Arial"/>
              <w:i/>
              <w:sz w:val="28"/>
              <w:szCs w:val="28"/>
              <w:lang w:val="cy-GB"/>
            </w:rPr>
          </w:pPr>
        </w:p>
        <w:p w:rsidR="00221D9F" w:rsidRPr="00DC4F13" w:rsidRDefault="00221D9F" w:rsidP="00BD5ADF">
          <w:pPr>
            <w:spacing w:before="120" w:after="120" w:line="360" w:lineRule="auto"/>
            <w:jc w:val="center"/>
            <w:rPr>
              <w:rFonts w:ascii="Arial" w:hAnsi="Arial" w:cs="Arial"/>
              <w:i/>
              <w:sz w:val="28"/>
              <w:szCs w:val="28"/>
              <w:lang w:val="cy-GB"/>
            </w:rPr>
          </w:pPr>
        </w:p>
        <w:p w:rsidR="00221D9F" w:rsidRPr="00DC4F13" w:rsidRDefault="00221D9F" w:rsidP="00BD5ADF">
          <w:pPr>
            <w:spacing w:before="120" w:after="120" w:line="360" w:lineRule="auto"/>
            <w:jc w:val="center"/>
            <w:rPr>
              <w:rFonts w:ascii="Arial" w:hAnsi="Arial" w:cs="Arial"/>
              <w:i/>
              <w:sz w:val="28"/>
              <w:szCs w:val="28"/>
              <w:lang w:val="cy-GB"/>
            </w:rPr>
          </w:pPr>
        </w:p>
        <w:p w:rsidR="00221D9F" w:rsidRPr="00DC4F13" w:rsidRDefault="00221D9F" w:rsidP="00BD5ADF">
          <w:pPr>
            <w:spacing w:before="120" w:after="120" w:line="360" w:lineRule="auto"/>
            <w:jc w:val="center"/>
            <w:rPr>
              <w:rFonts w:ascii="Arial" w:hAnsi="Arial" w:cs="Arial"/>
              <w:i/>
              <w:sz w:val="28"/>
              <w:szCs w:val="28"/>
              <w:lang w:val="cy-GB"/>
            </w:rPr>
          </w:pPr>
        </w:p>
        <w:p w:rsidR="00221D9F" w:rsidRPr="00DC4F13" w:rsidRDefault="00221D9F" w:rsidP="00BD5ADF">
          <w:pPr>
            <w:spacing w:before="120" w:after="120" w:line="360" w:lineRule="auto"/>
            <w:jc w:val="center"/>
            <w:rPr>
              <w:rFonts w:ascii="Arial" w:hAnsi="Arial" w:cs="Arial"/>
              <w:i/>
              <w:sz w:val="28"/>
              <w:szCs w:val="28"/>
              <w:lang w:val="cy-GB"/>
            </w:rPr>
          </w:pPr>
        </w:p>
        <w:p w:rsidR="00221D9F" w:rsidRPr="00DC4F13" w:rsidRDefault="00221D9F" w:rsidP="00BD5ADF">
          <w:pPr>
            <w:spacing w:before="120" w:after="120" w:line="360" w:lineRule="auto"/>
            <w:jc w:val="center"/>
            <w:rPr>
              <w:rFonts w:ascii="Arial" w:hAnsi="Arial" w:cs="Arial"/>
              <w:i/>
              <w:sz w:val="28"/>
              <w:szCs w:val="28"/>
              <w:lang w:val="cy-GB"/>
            </w:rPr>
          </w:pPr>
        </w:p>
        <w:p w:rsidR="00221D9F" w:rsidRPr="00DC4F13" w:rsidRDefault="00221D9F" w:rsidP="00BD5ADF">
          <w:pPr>
            <w:spacing w:before="120" w:after="120" w:line="360" w:lineRule="auto"/>
            <w:jc w:val="center"/>
            <w:rPr>
              <w:rFonts w:ascii="Arial" w:hAnsi="Arial" w:cs="Arial"/>
              <w:i/>
              <w:sz w:val="28"/>
              <w:szCs w:val="28"/>
              <w:lang w:val="cy-GB"/>
            </w:rPr>
          </w:pPr>
        </w:p>
        <w:p w:rsidR="00221D9F" w:rsidRPr="00DC4F13" w:rsidRDefault="00221D9F" w:rsidP="00BD5ADF">
          <w:pPr>
            <w:spacing w:before="120" w:after="120" w:line="360" w:lineRule="auto"/>
            <w:jc w:val="center"/>
            <w:rPr>
              <w:rFonts w:ascii="Arial" w:hAnsi="Arial" w:cs="Arial"/>
              <w:i/>
              <w:sz w:val="28"/>
              <w:szCs w:val="28"/>
              <w:lang w:val="cy-GB"/>
            </w:rPr>
          </w:pPr>
        </w:p>
        <w:p w:rsidR="00221D9F" w:rsidRPr="00DC4F13" w:rsidRDefault="00221D9F" w:rsidP="00BD5ADF">
          <w:pPr>
            <w:spacing w:before="120" w:after="120" w:line="360" w:lineRule="auto"/>
            <w:jc w:val="center"/>
            <w:rPr>
              <w:rFonts w:ascii="Arial" w:hAnsi="Arial" w:cs="Arial"/>
              <w:i/>
              <w:sz w:val="28"/>
              <w:szCs w:val="28"/>
              <w:lang w:val="cy-GB"/>
            </w:rPr>
          </w:pPr>
          <w:r w:rsidRPr="00DC4F13">
            <w:rPr>
              <w:rFonts w:ascii="Arial" w:hAnsi="Arial" w:cs="Arial"/>
              <w:i/>
              <w:sz w:val="28"/>
              <w:szCs w:val="28"/>
              <w:lang w:val="cy-GB"/>
            </w:rPr>
            <w:t>Azaria Stocks</w:t>
          </w:r>
        </w:p>
        <w:p w:rsidR="00221D9F" w:rsidRPr="00DC4F13" w:rsidRDefault="00221D9F" w:rsidP="00BD5ADF">
          <w:pPr>
            <w:spacing w:before="120" w:after="120" w:line="360" w:lineRule="auto"/>
            <w:jc w:val="center"/>
            <w:rPr>
              <w:rFonts w:ascii="Arial" w:hAnsi="Arial" w:cs="Arial"/>
              <w:i/>
              <w:sz w:val="28"/>
              <w:szCs w:val="28"/>
              <w:lang w:val="cy-GB"/>
            </w:rPr>
          </w:pPr>
          <w:r w:rsidRPr="00DC4F13">
            <w:rPr>
              <w:rFonts w:ascii="Arial" w:hAnsi="Arial" w:cs="Arial"/>
              <w:i/>
              <w:sz w:val="28"/>
              <w:szCs w:val="28"/>
              <w:lang w:val="cy-GB"/>
            </w:rPr>
            <w:t>1708555</w:t>
          </w:r>
        </w:p>
        <w:p w:rsidR="00221D9F" w:rsidRPr="00DC4F13" w:rsidRDefault="00221D9F" w:rsidP="00BD5ADF">
          <w:pPr>
            <w:spacing w:before="120" w:after="120" w:line="360" w:lineRule="auto"/>
            <w:jc w:val="center"/>
            <w:rPr>
              <w:rFonts w:ascii="Arial" w:hAnsi="Arial" w:cs="Arial"/>
              <w:i/>
              <w:sz w:val="28"/>
              <w:szCs w:val="28"/>
              <w:lang w:val="cy-GB"/>
            </w:rPr>
          </w:pPr>
        </w:p>
        <w:p w:rsidR="00221D9F" w:rsidRPr="00DC4F13" w:rsidRDefault="00221D9F" w:rsidP="00BD5ADF">
          <w:pPr>
            <w:spacing w:before="120" w:after="120" w:line="360" w:lineRule="auto"/>
            <w:jc w:val="center"/>
            <w:rPr>
              <w:rFonts w:ascii="Arial" w:hAnsi="Arial" w:cs="Arial"/>
              <w:i/>
              <w:sz w:val="28"/>
              <w:szCs w:val="28"/>
              <w:lang w:val="cy-GB"/>
            </w:rPr>
          </w:pPr>
        </w:p>
        <w:p w:rsidR="00221D9F" w:rsidRPr="00DC4F13" w:rsidRDefault="00221D9F" w:rsidP="00BD5ADF">
          <w:pPr>
            <w:spacing w:before="120" w:after="120" w:line="360" w:lineRule="auto"/>
            <w:jc w:val="center"/>
            <w:rPr>
              <w:rFonts w:ascii="Arial" w:hAnsi="Arial" w:cs="Arial"/>
              <w:i/>
              <w:sz w:val="28"/>
              <w:szCs w:val="28"/>
              <w:lang w:val="cy-GB"/>
            </w:rPr>
          </w:pPr>
        </w:p>
        <w:p w:rsidR="00712C6E" w:rsidRPr="00DC4F13" w:rsidRDefault="00221D9F" w:rsidP="00BD5ADF">
          <w:pPr>
            <w:spacing w:after="160" w:line="360" w:lineRule="auto"/>
            <w:rPr>
              <w:rFonts w:ascii="Arial" w:hAnsi="Arial" w:cs="Arial"/>
              <w:b/>
              <w:sz w:val="24"/>
              <w:szCs w:val="24"/>
              <w:lang w:val="cy-GB"/>
            </w:rPr>
          </w:pPr>
        </w:p>
      </w:sdtContent>
    </w:sdt>
    <w:p w:rsidR="00712C6E" w:rsidRPr="00DC4F13" w:rsidRDefault="00712C6E" w:rsidP="00BD5ADF">
      <w:pPr>
        <w:spacing w:line="360" w:lineRule="auto"/>
        <w:rPr>
          <w:rFonts w:ascii="Arial" w:hAnsi="Arial" w:cs="Arial"/>
          <w:b/>
          <w:sz w:val="36"/>
          <w:szCs w:val="24"/>
          <w:lang w:val="cy-GB"/>
        </w:rPr>
      </w:pPr>
    </w:p>
    <w:p w:rsidR="00712C6E" w:rsidRPr="00DC4F13" w:rsidRDefault="00712C6E" w:rsidP="00BD5ADF">
      <w:pPr>
        <w:spacing w:line="360" w:lineRule="auto"/>
        <w:rPr>
          <w:rFonts w:ascii="Arial" w:hAnsi="Arial" w:cs="Arial"/>
          <w:b/>
          <w:sz w:val="28"/>
        </w:rPr>
      </w:pPr>
    </w:p>
    <w:p w:rsidR="004E50B9" w:rsidRPr="00DC4F13" w:rsidRDefault="004E50B9" w:rsidP="00BD5ADF">
      <w:pPr>
        <w:spacing w:line="360" w:lineRule="auto"/>
        <w:rPr>
          <w:rFonts w:ascii="Arial" w:hAnsi="Arial" w:cs="Arial"/>
          <w:b/>
          <w:sz w:val="28"/>
        </w:rPr>
      </w:pPr>
    </w:p>
    <w:p w:rsidR="004E50B9" w:rsidRPr="00DC4F13" w:rsidRDefault="004E50B9" w:rsidP="00BD5ADF">
      <w:pPr>
        <w:spacing w:line="360" w:lineRule="auto"/>
        <w:rPr>
          <w:rFonts w:ascii="Arial" w:hAnsi="Arial" w:cs="Arial"/>
          <w:b/>
          <w:sz w:val="32"/>
          <w:u w:val="single"/>
        </w:rPr>
      </w:pPr>
      <w:r w:rsidRPr="00DC4F13">
        <w:rPr>
          <w:rFonts w:ascii="Arial" w:hAnsi="Arial" w:cs="Arial"/>
          <w:b/>
          <w:sz w:val="32"/>
          <w:u w:val="single"/>
        </w:rPr>
        <w:t>Cynnwys:</w:t>
      </w:r>
    </w:p>
    <w:p w:rsidR="00FE3647" w:rsidRPr="00DC4F13" w:rsidRDefault="00FE3647" w:rsidP="00BD5ADF">
      <w:pPr>
        <w:spacing w:line="360" w:lineRule="auto"/>
        <w:rPr>
          <w:rFonts w:ascii="Arial" w:hAnsi="Arial" w:cs="Arial"/>
          <w:b/>
          <w:sz w:val="28"/>
        </w:rPr>
      </w:pPr>
    </w:p>
    <w:p w:rsidR="00FE3647" w:rsidRPr="00DC4F13" w:rsidRDefault="00FE3647" w:rsidP="00BD5ADF">
      <w:pPr>
        <w:spacing w:line="360" w:lineRule="auto"/>
        <w:rPr>
          <w:rFonts w:ascii="Arial" w:hAnsi="Arial" w:cs="Arial"/>
          <w:b/>
          <w:sz w:val="28"/>
        </w:rPr>
      </w:pPr>
    </w:p>
    <w:p w:rsidR="00FE3647" w:rsidRPr="00DC4F13" w:rsidRDefault="00FE3647" w:rsidP="00BD5ADF">
      <w:pPr>
        <w:spacing w:line="360" w:lineRule="auto"/>
        <w:rPr>
          <w:rFonts w:ascii="Arial" w:hAnsi="Arial" w:cs="Arial"/>
          <w:b/>
          <w:sz w:val="28"/>
        </w:rPr>
      </w:pPr>
    </w:p>
    <w:p w:rsidR="00B927CC" w:rsidRPr="00DC4F13" w:rsidRDefault="00B927CC" w:rsidP="00BD5ADF">
      <w:pPr>
        <w:spacing w:after="160" w:line="360" w:lineRule="auto"/>
        <w:rPr>
          <w:rFonts w:ascii="Arial" w:hAnsi="Arial" w:cs="Arial"/>
          <w:b/>
          <w:sz w:val="28"/>
        </w:rPr>
      </w:pPr>
      <w:r w:rsidRPr="00DC4F13">
        <w:rPr>
          <w:rFonts w:ascii="Arial" w:hAnsi="Arial" w:cs="Arial"/>
          <w:b/>
          <w:sz w:val="28"/>
        </w:rPr>
        <w:t>Elfen u</w:t>
      </w:r>
      <w:r w:rsidR="006C0B3B">
        <w:rPr>
          <w:rFonts w:ascii="Arial" w:hAnsi="Arial" w:cs="Arial"/>
          <w:b/>
          <w:sz w:val="28"/>
        </w:rPr>
        <w:t>n</w:t>
      </w:r>
    </w:p>
    <w:p w:rsidR="006C0B3B" w:rsidRPr="00DD5A9F" w:rsidRDefault="006C0B3B" w:rsidP="00DD5A9F">
      <w:pPr>
        <w:spacing w:after="160" w:line="360" w:lineRule="auto"/>
        <w:rPr>
          <w:rFonts w:ascii="Arial" w:hAnsi="Arial" w:cs="Arial"/>
          <w:b/>
          <w:sz w:val="28"/>
          <w:szCs w:val="28"/>
        </w:rPr>
      </w:pPr>
    </w:p>
    <w:p w:rsidR="00B927CC" w:rsidRPr="00DD5A9F" w:rsidRDefault="00B927CC" w:rsidP="00DD5A9F">
      <w:pPr>
        <w:spacing w:after="160" w:line="360" w:lineRule="auto"/>
        <w:rPr>
          <w:rFonts w:ascii="Arial" w:hAnsi="Arial" w:cs="Arial"/>
          <w:b/>
          <w:sz w:val="28"/>
          <w:szCs w:val="28"/>
        </w:rPr>
      </w:pPr>
      <w:r w:rsidRPr="00DD5A9F">
        <w:rPr>
          <w:rFonts w:ascii="Arial" w:hAnsi="Arial" w:cs="Arial"/>
          <w:b/>
          <w:sz w:val="28"/>
          <w:szCs w:val="28"/>
        </w:rPr>
        <w:t>Tasg un</w:t>
      </w:r>
      <w:r w:rsidR="00560161" w:rsidRPr="00DD5A9F">
        <w:rPr>
          <w:rFonts w:ascii="Arial" w:hAnsi="Arial" w:cs="Arial"/>
          <w:b/>
          <w:sz w:val="28"/>
          <w:szCs w:val="28"/>
        </w:rPr>
        <w:t>- tudalen</w:t>
      </w:r>
      <w:r w:rsidR="001B1E8A" w:rsidRPr="00DD5A9F">
        <w:rPr>
          <w:rFonts w:ascii="Arial" w:hAnsi="Arial" w:cs="Arial"/>
          <w:b/>
          <w:sz w:val="28"/>
          <w:szCs w:val="28"/>
        </w:rPr>
        <w:t xml:space="preserve"> 2</w:t>
      </w:r>
    </w:p>
    <w:p w:rsidR="00B927CC" w:rsidRPr="00DD5A9F" w:rsidRDefault="00B927CC" w:rsidP="00DD5A9F">
      <w:pPr>
        <w:spacing w:after="160" w:line="360" w:lineRule="auto"/>
        <w:rPr>
          <w:rFonts w:ascii="Arial" w:hAnsi="Arial" w:cs="Arial"/>
          <w:b/>
          <w:sz w:val="28"/>
          <w:szCs w:val="28"/>
        </w:rPr>
      </w:pPr>
      <w:r w:rsidRPr="00DD5A9F">
        <w:rPr>
          <w:rFonts w:ascii="Arial" w:hAnsi="Arial" w:cs="Arial"/>
          <w:b/>
          <w:sz w:val="28"/>
          <w:szCs w:val="28"/>
        </w:rPr>
        <w:t xml:space="preserve">Tasg dau </w:t>
      </w:r>
      <w:r w:rsidR="001B1E8A" w:rsidRPr="00DD5A9F">
        <w:rPr>
          <w:rFonts w:ascii="Arial" w:hAnsi="Arial" w:cs="Arial"/>
          <w:b/>
          <w:sz w:val="28"/>
          <w:szCs w:val="28"/>
        </w:rPr>
        <w:t>–</w:t>
      </w:r>
      <w:r w:rsidR="00560161" w:rsidRPr="00DD5A9F">
        <w:rPr>
          <w:rFonts w:ascii="Arial" w:hAnsi="Arial" w:cs="Arial"/>
          <w:b/>
          <w:sz w:val="28"/>
          <w:szCs w:val="28"/>
        </w:rPr>
        <w:t>tudalen</w:t>
      </w:r>
      <w:r w:rsidR="001B1E8A" w:rsidRPr="00DD5A9F">
        <w:rPr>
          <w:rFonts w:ascii="Arial" w:hAnsi="Arial" w:cs="Arial"/>
          <w:b/>
          <w:sz w:val="28"/>
          <w:szCs w:val="28"/>
        </w:rPr>
        <w:t xml:space="preserve"> 4</w:t>
      </w:r>
    </w:p>
    <w:p w:rsidR="00B927CC" w:rsidRPr="00DD5A9F" w:rsidRDefault="00B927CC" w:rsidP="00DD5A9F">
      <w:pPr>
        <w:spacing w:after="160" w:line="360" w:lineRule="auto"/>
        <w:rPr>
          <w:rFonts w:ascii="Arial" w:hAnsi="Arial" w:cs="Arial"/>
          <w:b/>
          <w:sz w:val="28"/>
          <w:szCs w:val="28"/>
        </w:rPr>
      </w:pPr>
      <w:r w:rsidRPr="00DD5A9F">
        <w:rPr>
          <w:rFonts w:ascii="Arial" w:hAnsi="Arial" w:cs="Arial"/>
          <w:b/>
          <w:sz w:val="28"/>
          <w:szCs w:val="28"/>
        </w:rPr>
        <w:t>Tasg</w:t>
      </w:r>
      <w:r w:rsidR="001B1E8A" w:rsidRPr="00DD5A9F">
        <w:rPr>
          <w:rFonts w:ascii="Arial" w:hAnsi="Arial" w:cs="Arial"/>
          <w:b/>
          <w:sz w:val="28"/>
          <w:szCs w:val="28"/>
        </w:rPr>
        <w:t xml:space="preserve"> tri- tudalen 4 </w:t>
      </w:r>
    </w:p>
    <w:p w:rsidR="00B927CC" w:rsidRPr="00DD5A9F" w:rsidRDefault="00DD5A9F" w:rsidP="00DD5A9F">
      <w:pPr>
        <w:spacing w:after="160" w:line="360" w:lineRule="auto"/>
        <w:rPr>
          <w:rFonts w:ascii="Arial" w:hAnsi="Arial" w:cs="Arial"/>
          <w:b/>
          <w:sz w:val="28"/>
          <w:szCs w:val="28"/>
        </w:rPr>
      </w:pPr>
      <w:r w:rsidRPr="00DD5A9F">
        <w:rPr>
          <w:rFonts w:ascii="Arial" w:hAnsi="Arial" w:cs="Arial"/>
          <w:b/>
          <w:sz w:val="28"/>
          <w:szCs w:val="28"/>
        </w:rPr>
        <w:t>Llyfryddiaeth</w:t>
      </w:r>
      <w:r>
        <w:rPr>
          <w:rFonts w:ascii="Arial" w:hAnsi="Arial" w:cs="Arial"/>
          <w:b/>
          <w:sz w:val="28"/>
          <w:szCs w:val="28"/>
        </w:rPr>
        <w:t>- tudalen 6</w:t>
      </w:r>
    </w:p>
    <w:p w:rsidR="004E50B9" w:rsidRPr="00DC4F13" w:rsidRDefault="004E50B9" w:rsidP="00BD5ADF">
      <w:pPr>
        <w:spacing w:after="160" w:line="360" w:lineRule="auto"/>
        <w:rPr>
          <w:rFonts w:ascii="Arial" w:hAnsi="Arial" w:cs="Arial"/>
        </w:rPr>
      </w:pPr>
      <w:r w:rsidRPr="00DC4F13">
        <w:rPr>
          <w:rFonts w:ascii="Arial" w:hAnsi="Arial" w:cs="Arial"/>
        </w:rPr>
        <w:br w:type="page"/>
      </w:r>
    </w:p>
    <w:p w:rsidR="00712C6E" w:rsidRPr="00DC4F13" w:rsidRDefault="00712C6E" w:rsidP="00BD5ADF">
      <w:pPr>
        <w:spacing w:line="360" w:lineRule="auto"/>
        <w:rPr>
          <w:rFonts w:ascii="Arial" w:hAnsi="Arial" w:cs="Arial"/>
        </w:rPr>
      </w:pPr>
    </w:p>
    <w:p w:rsidR="00712C6E" w:rsidRPr="00DC4F13" w:rsidRDefault="00712C6E" w:rsidP="00BD5ADF">
      <w:pPr>
        <w:spacing w:line="360" w:lineRule="auto"/>
        <w:rPr>
          <w:rFonts w:ascii="Arial" w:hAnsi="Arial" w:cs="Arial"/>
        </w:rPr>
      </w:pPr>
    </w:p>
    <w:p w:rsidR="00DA0197" w:rsidRPr="00DC4F13" w:rsidRDefault="00221D9F" w:rsidP="00BD5ADF">
      <w:pPr>
        <w:spacing w:line="360" w:lineRule="auto"/>
        <w:rPr>
          <w:rFonts w:ascii="Arial" w:hAnsi="Arial" w:cs="Arial"/>
          <w:b/>
          <w:sz w:val="32"/>
        </w:rPr>
      </w:pPr>
      <w:r w:rsidRPr="00DC4F13">
        <w:rPr>
          <w:rFonts w:ascii="Arial" w:hAnsi="Arial" w:cs="Arial"/>
          <w:b/>
          <w:sz w:val="32"/>
        </w:rPr>
        <w:t>Tasg 1 y portffolio- Datblygu’ch sgiliau: gweledigaeth o lwyddiant fel athro dan hyfforddiant (tua 250 o eiriau)</w:t>
      </w:r>
    </w:p>
    <w:p w:rsidR="00DA0197" w:rsidRPr="00DC4F13" w:rsidRDefault="00DA0197" w:rsidP="00BD5ADF">
      <w:pPr>
        <w:spacing w:line="360" w:lineRule="auto"/>
        <w:rPr>
          <w:rFonts w:ascii="Arial" w:hAnsi="Arial" w:cs="Arial"/>
          <w:sz w:val="24"/>
          <w:u w:val="single"/>
        </w:rPr>
      </w:pPr>
    </w:p>
    <w:p w:rsidR="00DA0197" w:rsidRPr="00DC4F13" w:rsidRDefault="00526123" w:rsidP="00BD5ADF">
      <w:pPr>
        <w:spacing w:line="360" w:lineRule="auto"/>
        <w:rPr>
          <w:rFonts w:ascii="Arial" w:hAnsi="Arial" w:cs="Arial"/>
          <w:sz w:val="24"/>
          <w:u w:val="single"/>
        </w:rPr>
      </w:pPr>
      <w:r w:rsidRPr="00DC4F13">
        <w:rPr>
          <w:rFonts w:ascii="Arial" w:hAnsi="Arial" w:cs="Arial"/>
          <w:noProof/>
        </w:rPr>
        <w:drawing>
          <wp:anchor distT="0" distB="0" distL="114300" distR="114300" simplePos="0" relativeHeight="251659264" behindDoc="0" locked="0" layoutInCell="1" allowOverlap="1">
            <wp:simplePos x="0" y="0"/>
            <wp:positionH relativeFrom="column">
              <wp:posOffset>-840105</wp:posOffset>
            </wp:positionH>
            <wp:positionV relativeFrom="paragraph">
              <wp:posOffset>302260</wp:posOffset>
            </wp:positionV>
            <wp:extent cx="7261225" cy="423164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0761" t="18807" r="10213" b="14859"/>
                    <a:stretch/>
                  </pic:blipFill>
                  <pic:spPr bwMode="auto">
                    <a:xfrm>
                      <a:off x="0" y="0"/>
                      <a:ext cx="7261225" cy="4231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A0197" w:rsidRPr="00DC4F13" w:rsidRDefault="00FE3647" w:rsidP="00BD5ADF">
      <w:pPr>
        <w:spacing w:line="360" w:lineRule="auto"/>
        <w:rPr>
          <w:rFonts w:ascii="Arial" w:hAnsi="Arial" w:cs="Arial"/>
          <w:sz w:val="24"/>
          <w:u w:val="single"/>
        </w:rPr>
      </w:pPr>
      <w:r w:rsidRPr="00DC4F13">
        <w:rPr>
          <w:rFonts w:ascii="Arial" w:hAnsi="Arial" w:cs="Arial"/>
          <w:noProof/>
        </w:rPr>
        <w:drawing>
          <wp:anchor distT="0" distB="0" distL="114300" distR="114300" simplePos="0" relativeHeight="251657216" behindDoc="0" locked="0" layoutInCell="1" allowOverlap="1">
            <wp:simplePos x="0" y="0"/>
            <wp:positionH relativeFrom="margin">
              <wp:posOffset>-781050</wp:posOffset>
            </wp:positionH>
            <wp:positionV relativeFrom="margin">
              <wp:posOffset>5534025</wp:posOffset>
            </wp:positionV>
            <wp:extent cx="5922010" cy="3863340"/>
            <wp:effectExtent l="0" t="0" r="2540"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9482" t="18521" r="19117" b="10230"/>
                    <a:stretch/>
                  </pic:blipFill>
                  <pic:spPr bwMode="auto">
                    <a:xfrm>
                      <a:off x="0" y="0"/>
                      <a:ext cx="5922010" cy="38633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A0197" w:rsidRPr="00DC4F13" w:rsidRDefault="00DA0197" w:rsidP="00BD5ADF">
      <w:pPr>
        <w:spacing w:line="360" w:lineRule="auto"/>
        <w:rPr>
          <w:rFonts w:ascii="Arial" w:hAnsi="Arial" w:cs="Arial"/>
          <w:sz w:val="24"/>
          <w:u w:val="single"/>
        </w:rPr>
      </w:pPr>
    </w:p>
    <w:p w:rsidR="00DA0197" w:rsidRPr="00DC4F13" w:rsidRDefault="00DA0197" w:rsidP="00BD5ADF">
      <w:pPr>
        <w:spacing w:line="360" w:lineRule="auto"/>
        <w:rPr>
          <w:rFonts w:ascii="Arial" w:hAnsi="Arial" w:cs="Arial"/>
          <w:sz w:val="24"/>
          <w:u w:val="single"/>
        </w:rPr>
      </w:pPr>
    </w:p>
    <w:p w:rsidR="00DA0197" w:rsidRPr="00DC4F13" w:rsidRDefault="00DA0197" w:rsidP="00BD5ADF">
      <w:pPr>
        <w:spacing w:line="360" w:lineRule="auto"/>
        <w:rPr>
          <w:rFonts w:ascii="Arial" w:hAnsi="Arial" w:cs="Arial"/>
          <w:sz w:val="24"/>
          <w:u w:val="single"/>
        </w:rPr>
      </w:pPr>
    </w:p>
    <w:p w:rsidR="00DA0197" w:rsidRPr="00DC4F13" w:rsidRDefault="00DA0197" w:rsidP="00BD5ADF">
      <w:pPr>
        <w:spacing w:line="360" w:lineRule="auto"/>
        <w:rPr>
          <w:rFonts w:ascii="Arial" w:hAnsi="Arial" w:cs="Arial"/>
          <w:sz w:val="24"/>
          <w:u w:val="single"/>
        </w:rPr>
      </w:pPr>
    </w:p>
    <w:p w:rsidR="00DA0197" w:rsidRPr="00DC4F13" w:rsidRDefault="00DA0197" w:rsidP="00BD5ADF">
      <w:pPr>
        <w:spacing w:line="360" w:lineRule="auto"/>
        <w:rPr>
          <w:rFonts w:ascii="Arial" w:hAnsi="Arial" w:cs="Arial"/>
          <w:sz w:val="24"/>
          <w:u w:val="single"/>
        </w:rPr>
      </w:pPr>
    </w:p>
    <w:p w:rsidR="00DA0197" w:rsidRPr="00DC4F13" w:rsidRDefault="00DA0197" w:rsidP="00BD5ADF">
      <w:pPr>
        <w:spacing w:line="360" w:lineRule="auto"/>
        <w:rPr>
          <w:rFonts w:ascii="Arial" w:hAnsi="Arial" w:cs="Arial"/>
          <w:sz w:val="24"/>
          <w:u w:val="single"/>
        </w:rPr>
      </w:pPr>
    </w:p>
    <w:p w:rsidR="00DA0197" w:rsidRPr="00DC4F13" w:rsidRDefault="00DA0197" w:rsidP="00BD5ADF">
      <w:pPr>
        <w:spacing w:line="360" w:lineRule="auto"/>
        <w:rPr>
          <w:rFonts w:ascii="Arial" w:hAnsi="Arial" w:cs="Arial"/>
          <w:sz w:val="24"/>
          <w:u w:val="single"/>
        </w:rPr>
      </w:pPr>
    </w:p>
    <w:p w:rsidR="00DA0197" w:rsidRPr="00DC4F13" w:rsidRDefault="00D434B0" w:rsidP="00BD5ADF">
      <w:pPr>
        <w:spacing w:line="360" w:lineRule="auto"/>
        <w:rPr>
          <w:rFonts w:ascii="Arial" w:hAnsi="Arial" w:cs="Arial"/>
          <w:sz w:val="24"/>
          <w:u w:val="single"/>
        </w:rPr>
      </w:pPr>
      <w:r w:rsidRPr="00DC4F13">
        <w:rPr>
          <w:rFonts w:ascii="Arial" w:hAnsi="Arial" w:cs="Arial"/>
          <w:noProof/>
        </w:rPr>
        <w:lastRenderedPageBreak/>
        <w:drawing>
          <wp:anchor distT="0" distB="0" distL="114300" distR="114300" simplePos="0" relativeHeight="251660288" behindDoc="0" locked="0" layoutInCell="1" allowOverlap="1">
            <wp:simplePos x="0" y="0"/>
            <wp:positionH relativeFrom="margin">
              <wp:posOffset>-414463</wp:posOffset>
            </wp:positionH>
            <wp:positionV relativeFrom="margin">
              <wp:posOffset>755000</wp:posOffset>
            </wp:positionV>
            <wp:extent cx="5688330" cy="3973830"/>
            <wp:effectExtent l="0" t="0" r="7620" b="762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0041" t="18479" r="20751" b="7948"/>
                    <a:stretch/>
                  </pic:blipFill>
                  <pic:spPr bwMode="auto">
                    <a:xfrm>
                      <a:off x="0" y="0"/>
                      <a:ext cx="5688330" cy="39738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A0197" w:rsidRPr="00DC4F13" w:rsidRDefault="00DA0197" w:rsidP="00BD5ADF">
      <w:pPr>
        <w:spacing w:line="360" w:lineRule="auto"/>
        <w:rPr>
          <w:rFonts w:ascii="Arial" w:hAnsi="Arial" w:cs="Arial"/>
          <w:sz w:val="24"/>
          <w:u w:val="single"/>
        </w:rPr>
      </w:pPr>
    </w:p>
    <w:p w:rsidR="00DA0197" w:rsidRPr="00DC4F13" w:rsidRDefault="00DA0197" w:rsidP="00BD5ADF">
      <w:pPr>
        <w:spacing w:line="360" w:lineRule="auto"/>
        <w:rPr>
          <w:rFonts w:ascii="Arial" w:hAnsi="Arial" w:cs="Arial"/>
          <w:sz w:val="24"/>
          <w:u w:val="single"/>
        </w:rPr>
      </w:pPr>
    </w:p>
    <w:p w:rsidR="00DA0197" w:rsidRPr="00DC4F13" w:rsidRDefault="00DA0197" w:rsidP="00BD5ADF">
      <w:pPr>
        <w:spacing w:line="360" w:lineRule="auto"/>
        <w:rPr>
          <w:rFonts w:ascii="Arial" w:hAnsi="Arial" w:cs="Arial"/>
          <w:sz w:val="24"/>
          <w:u w:val="single"/>
        </w:rPr>
      </w:pPr>
    </w:p>
    <w:p w:rsidR="00DA0197" w:rsidRPr="00DC4F13" w:rsidRDefault="00DA0197" w:rsidP="00BD5ADF">
      <w:pPr>
        <w:spacing w:line="360" w:lineRule="auto"/>
        <w:rPr>
          <w:rFonts w:ascii="Arial" w:hAnsi="Arial" w:cs="Arial"/>
          <w:sz w:val="24"/>
          <w:u w:val="single"/>
        </w:rPr>
      </w:pPr>
    </w:p>
    <w:p w:rsidR="00DA0197" w:rsidRPr="00DC4F13" w:rsidRDefault="00DA0197" w:rsidP="00BD5ADF">
      <w:pPr>
        <w:spacing w:line="360" w:lineRule="auto"/>
        <w:rPr>
          <w:rFonts w:ascii="Arial" w:hAnsi="Arial" w:cs="Arial"/>
          <w:sz w:val="24"/>
          <w:u w:val="single"/>
        </w:rPr>
      </w:pPr>
    </w:p>
    <w:p w:rsidR="00DA0197" w:rsidRPr="00DC4F13" w:rsidRDefault="00DA0197" w:rsidP="00BD5ADF">
      <w:pPr>
        <w:spacing w:line="360" w:lineRule="auto"/>
        <w:rPr>
          <w:rFonts w:ascii="Arial" w:hAnsi="Arial" w:cs="Arial"/>
          <w:sz w:val="24"/>
          <w:u w:val="single"/>
        </w:rPr>
      </w:pPr>
    </w:p>
    <w:p w:rsidR="00DA0197" w:rsidRPr="00DC4F13" w:rsidRDefault="00DA0197" w:rsidP="00BD5ADF">
      <w:pPr>
        <w:spacing w:line="360" w:lineRule="auto"/>
        <w:rPr>
          <w:rFonts w:ascii="Arial" w:hAnsi="Arial" w:cs="Arial"/>
          <w:sz w:val="24"/>
          <w:u w:val="single"/>
        </w:rPr>
      </w:pPr>
    </w:p>
    <w:p w:rsidR="00DA0197" w:rsidRPr="00DC4F13" w:rsidRDefault="00DA0197" w:rsidP="00BD5ADF">
      <w:pPr>
        <w:spacing w:line="360" w:lineRule="auto"/>
        <w:rPr>
          <w:rFonts w:ascii="Arial" w:hAnsi="Arial" w:cs="Arial"/>
          <w:sz w:val="24"/>
          <w:u w:val="single"/>
        </w:rPr>
      </w:pPr>
    </w:p>
    <w:p w:rsidR="00DA0197" w:rsidRPr="00DC4F13" w:rsidRDefault="00DA0197" w:rsidP="00BD5ADF">
      <w:pPr>
        <w:spacing w:line="360" w:lineRule="auto"/>
        <w:rPr>
          <w:rFonts w:ascii="Arial" w:hAnsi="Arial" w:cs="Arial"/>
          <w:sz w:val="24"/>
          <w:u w:val="single"/>
        </w:rPr>
      </w:pPr>
    </w:p>
    <w:p w:rsidR="00FE3647" w:rsidRPr="00DC4F13" w:rsidRDefault="00FE3647" w:rsidP="00BD5ADF">
      <w:pPr>
        <w:spacing w:line="360" w:lineRule="auto"/>
        <w:rPr>
          <w:rFonts w:ascii="Arial" w:hAnsi="Arial" w:cs="Arial"/>
          <w:sz w:val="24"/>
          <w:u w:val="single"/>
        </w:rPr>
      </w:pPr>
    </w:p>
    <w:p w:rsidR="00FE3647" w:rsidRPr="00DC4F13" w:rsidRDefault="00FE3647" w:rsidP="00BD5ADF">
      <w:pPr>
        <w:spacing w:line="360" w:lineRule="auto"/>
        <w:rPr>
          <w:rFonts w:ascii="Arial" w:hAnsi="Arial" w:cs="Arial"/>
          <w:sz w:val="24"/>
          <w:u w:val="single"/>
        </w:rPr>
      </w:pPr>
    </w:p>
    <w:p w:rsidR="00FE3647" w:rsidRPr="00DC4F13" w:rsidRDefault="00FE3647" w:rsidP="00BD5ADF">
      <w:pPr>
        <w:spacing w:line="360" w:lineRule="auto"/>
        <w:rPr>
          <w:rFonts w:ascii="Arial" w:hAnsi="Arial" w:cs="Arial"/>
          <w:sz w:val="24"/>
          <w:u w:val="single"/>
        </w:rPr>
      </w:pPr>
    </w:p>
    <w:p w:rsidR="00FE3647" w:rsidRPr="00DC4F13" w:rsidRDefault="00FE3647" w:rsidP="00BD5ADF">
      <w:pPr>
        <w:spacing w:line="360" w:lineRule="auto"/>
        <w:rPr>
          <w:rFonts w:ascii="Arial" w:hAnsi="Arial" w:cs="Arial"/>
          <w:sz w:val="24"/>
          <w:u w:val="single"/>
        </w:rPr>
      </w:pPr>
    </w:p>
    <w:p w:rsidR="00FE3647" w:rsidRPr="00DC4F13" w:rsidRDefault="00FE3647" w:rsidP="00BD5ADF">
      <w:pPr>
        <w:spacing w:line="360" w:lineRule="auto"/>
        <w:rPr>
          <w:rFonts w:ascii="Arial" w:hAnsi="Arial" w:cs="Arial"/>
          <w:sz w:val="24"/>
          <w:u w:val="single"/>
        </w:rPr>
      </w:pPr>
    </w:p>
    <w:p w:rsidR="00FE3647" w:rsidRPr="00DC4F13" w:rsidRDefault="00FE3647" w:rsidP="00BD5ADF">
      <w:pPr>
        <w:spacing w:line="360" w:lineRule="auto"/>
        <w:rPr>
          <w:rFonts w:ascii="Arial" w:hAnsi="Arial" w:cs="Arial"/>
          <w:sz w:val="24"/>
          <w:u w:val="single"/>
        </w:rPr>
      </w:pPr>
    </w:p>
    <w:p w:rsidR="00FE3647" w:rsidRPr="00DC4F13" w:rsidRDefault="00FE3647" w:rsidP="00BD5ADF">
      <w:pPr>
        <w:spacing w:line="360" w:lineRule="auto"/>
        <w:rPr>
          <w:rFonts w:ascii="Arial" w:hAnsi="Arial" w:cs="Arial"/>
          <w:sz w:val="24"/>
          <w:u w:val="single"/>
        </w:rPr>
      </w:pPr>
    </w:p>
    <w:p w:rsidR="00FE3647" w:rsidRPr="00DC4F13" w:rsidRDefault="00FE3647" w:rsidP="00BD5ADF">
      <w:pPr>
        <w:spacing w:line="360" w:lineRule="auto"/>
        <w:rPr>
          <w:rFonts w:ascii="Arial" w:hAnsi="Arial" w:cs="Arial"/>
          <w:sz w:val="22"/>
          <w:u w:val="single"/>
        </w:rPr>
      </w:pPr>
    </w:p>
    <w:p w:rsidR="00FE3647" w:rsidRPr="00DC4F13" w:rsidRDefault="00FE3647" w:rsidP="00BD5ADF">
      <w:pPr>
        <w:spacing w:line="360" w:lineRule="auto"/>
        <w:rPr>
          <w:rFonts w:ascii="Arial" w:hAnsi="Arial" w:cs="Arial"/>
          <w:sz w:val="22"/>
          <w:u w:val="single"/>
        </w:rPr>
      </w:pPr>
    </w:p>
    <w:p w:rsidR="00DA0197" w:rsidRPr="00DC4F13" w:rsidRDefault="009D309E" w:rsidP="00BD5ADF">
      <w:pPr>
        <w:spacing w:line="360" w:lineRule="auto"/>
        <w:rPr>
          <w:rFonts w:ascii="Arial" w:hAnsi="Arial" w:cs="Arial"/>
          <w:sz w:val="22"/>
          <w:u w:val="single"/>
        </w:rPr>
      </w:pPr>
      <w:r w:rsidRPr="00DC4F13">
        <w:rPr>
          <w:rFonts w:ascii="Arial" w:hAnsi="Arial" w:cs="Arial"/>
          <w:sz w:val="22"/>
        </w:rPr>
        <w:t>Llwyddiant i mi yn golygu fy mod i'n cael swydd athrawes gynradd ac yn y pendraw swydd ddirprwy. Er mwyn ll</w:t>
      </w:r>
      <w:r w:rsidR="00606052" w:rsidRPr="00DC4F13">
        <w:rPr>
          <w:rFonts w:ascii="Arial" w:hAnsi="Arial" w:cs="Arial"/>
          <w:sz w:val="22"/>
        </w:rPr>
        <w:t>wyddo i wneud hyn bu rhaid i mi</w:t>
      </w:r>
      <w:r w:rsidRPr="00DC4F13">
        <w:rPr>
          <w:rFonts w:ascii="Arial" w:hAnsi="Arial" w:cs="Arial"/>
          <w:sz w:val="22"/>
        </w:rPr>
        <w:t xml:space="preserve"> lwyddo i raddio a chael cymhwyster yn y maes dysgu ac addysgu. Bydd llwyddiant yn hefyd yn golygu cryfhau a datblygu sgiliau personol megis sgiliau iaith, sgiliau trefnu a rheoli amser a hefyd fy hyder i wneud penderfyniadau o dan straen. Yn ogystal â llwyddo i gael gradd a chael swydd yn y maes dysgu byddai’n hefyd yn mesur fy llwyddiant trwy'r sgiliau a chymwysterau dwi'n elwa ar yn allgyrsiol, megis cymorth cyntaf a hyfforddi rygbi.    </w:t>
      </w:r>
    </w:p>
    <w:p w:rsidR="00DA0197" w:rsidRPr="00DC4F13" w:rsidRDefault="00DA0197" w:rsidP="00BD5ADF">
      <w:pPr>
        <w:spacing w:line="360" w:lineRule="auto"/>
        <w:rPr>
          <w:rFonts w:ascii="Arial" w:hAnsi="Arial" w:cs="Arial"/>
          <w:sz w:val="22"/>
          <w:u w:val="single"/>
        </w:rPr>
      </w:pPr>
    </w:p>
    <w:p w:rsidR="00DA0197" w:rsidRPr="00DC4F13" w:rsidRDefault="00DA0197" w:rsidP="00BD5ADF">
      <w:pPr>
        <w:spacing w:line="360" w:lineRule="auto"/>
        <w:rPr>
          <w:rFonts w:ascii="Arial" w:hAnsi="Arial" w:cs="Arial"/>
          <w:sz w:val="24"/>
          <w:u w:val="single"/>
        </w:rPr>
      </w:pPr>
    </w:p>
    <w:p w:rsidR="00DA0197" w:rsidRPr="00DC4F13" w:rsidRDefault="00DA0197" w:rsidP="00BD5ADF">
      <w:pPr>
        <w:spacing w:line="360" w:lineRule="auto"/>
        <w:rPr>
          <w:rFonts w:ascii="Arial" w:hAnsi="Arial" w:cs="Arial"/>
          <w:sz w:val="24"/>
          <w:u w:val="single"/>
        </w:rPr>
      </w:pPr>
    </w:p>
    <w:p w:rsidR="00DA0197" w:rsidRPr="00DC4F13" w:rsidRDefault="00DA0197" w:rsidP="00BD5ADF">
      <w:pPr>
        <w:spacing w:line="360" w:lineRule="auto"/>
        <w:rPr>
          <w:rFonts w:ascii="Arial" w:hAnsi="Arial" w:cs="Arial"/>
          <w:sz w:val="24"/>
          <w:u w:val="single"/>
        </w:rPr>
      </w:pPr>
    </w:p>
    <w:p w:rsidR="00DA0197" w:rsidRPr="00DC4F13" w:rsidRDefault="00DA0197" w:rsidP="00BD5ADF">
      <w:pPr>
        <w:spacing w:line="360" w:lineRule="auto"/>
        <w:rPr>
          <w:rFonts w:ascii="Arial" w:hAnsi="Arial" w:cs="Arial"/>
          <w:sz w:val="24"/>
          <w:u w:val="single"/>
        </w:rPr>
      </w:pPr>
    </w:p>
    <w:p w:rsidR="001B1E8A" w:rsidRDefault="001B1E8A" w:rsidP="00BD5ADF">
      <w:pPr>
        <w:spacing w:line="360" w:lineRule="auto"/>
        <w:rPr>
          <w:rFonts w:ascii="Arial" w:hAnsi="Arial" w:cs="Arial"/>
          <w:b/>
          <w:sz w:val="28"/>
        </w:rPr>
      </w:pPr>
    </w:p>
    <w:p w:rsidR="001B1E8A" w:rsidRDefault="001B1E8A" w:rsidP="00BD5ADF">
      <w:pPr>
        <w:spacing w:line="360" w:lineRule="auto"/>
        <w:rPr>
          <w:rFonts w:ascii="Arial" w:hAnsi="Arial" w:cs="Arial"/>
          <w:b/>
          <w:sz w:val="28"/>
        </w:rPr>
      </w:pPr>
    </w:p>
    <w:p w:rsidR="001B1E8A" w:rsidRDefault="001B1E8A" w:rsidP="00BD5ADF">
      <w:pPr>
        <w:spacing w:line="360" w:lineRule="auto"/>
        <w:rPr>
          <w:rFonts w:ascii="Arial" w:hAnsi="Arial" w:cs="Arial"/>
          <w:b/>
          <w:sz w:val="28"/>
        </w:rPr>
      </w:pPr>
    </w:p>
    <w:p w:rsidR="00DA0197" w:rsidRPr="00DC4F13" w:rsidRDefault="009D309E" w:rsidP="00BD5ADF">
      <w:pPr>
        <w:spacing w:line="360" w:lineRule="auto"/>
        <w:rPr>
          <w:rFonts w:ascii="Arial" w:hAnsi="Arial" w:cs="Arial"/>
          <w:b/>
          <w:sz w:val="28"/>
        </w:rPr>
      </w:pPr>
      <w:r w:rsidRPr="00DC4F13">
        <w:rPr>
          <w:rFonts w:ascii="Arial" w:hAnsi="Arial" w:cs="Arial"/>
          <w:b/>
          <w:sz w:val="28"/>
        </w:rPr>
        <w:lastRenderedPageBreak/>
        <w:t>Tasg 2 y portffolio- Datblygu Meddwl Beirniadol (tua 300 o eiriau)</w:t>
      </w:r>
    </w:p>
    <w:p w:rsidR="009D309E" w:rsidRPr="00DC4F13" w:rsidRDefault="009D309E" w:rsidP="00BD5ADF">
      <w:pPr>
        <w:spacing w:line="360" w:lineRule="auto"/>
        <w:rPr>
          <w:rFonts w:ascii="Arial" w:hAnsi="Arial" w:cs="Arial"/>
          <w:sz w:val="24"/>
          <w:u w:val="single"/>
        </w:rPr>
      </w:pPr>
    </w:p>
    <w:p w:rsidR="004E66AC" w:rsidRPr="00DC4F13" w:rsidRDefault="004E66AC" w:rsidP="00BD5ADF">
      <w:pPr>
        <w:spacing w:line="360" w:lineRule="auto"/>
        <w:rPr>
          <w:rFonts w:ascii="Arial" w:hAnsi="Arial" w:cs="Arial"/>
          <w:sz w:val="24"/>
        </w:rPr>
      </w:pPr>
    </w:p>
    <w:p w:rsidR="00B938B2" w:rsidRPr="00DC4F13" w:rsidRDefault="00964B0E" w:rsidP="00BD5ADF">
      <w:pPr>
        <w:spacing w:line="360" w:lineRule="auto"/>
        <w:rPr>
          <w:rFonts w:ascii="Arial" w:hAnsi="Arial" w:cs="Arial"/>
          <w:sz w:val="22"/>
        </w:rPr>
      </w:pPr>
      <w:r w:rsidRPr="00DC4F13">
        <w:rPr>
          <w:rFonts w:ascii="Arial" w:hAnsi="Arial" w:cs="Arial"/>
          <w:sz w:val="22"/>
        </w:rPr>
        <w:t>Wrth feddwl beirniadol mae rhaid bod yn graff wrth ddewis y wybodaeth/ tystiolaeth rydych am ddefnyddio, er mwyn osgoi defnyddio unrhyw wybodaeth ffug neu sy’n gorliwio’r ffeithiau. Yr un mor bwysig yw ystyried y cryfderau a gwendidau o’r dystiolaeth sy’n cael i ddefnyddio i amddiffyn neu gefnogi dadleuon, oblegid gall yna fod tuedd neu gall rhywbeth cael i dynnu allan o gyd-destun. Dyma pam mae rhaid bod yn amheugar a herio dilysrwydd gwybodaeth a pheidio â derbyn pob ffaith yn ganiataol. Ddylech dim ond defnyddio gwybodaeth neu ddadleuon os gallech chi gynnig tystiolaeth er mwyn cefnogi eich dadl. Yn ogystal â hyn, dylech chi ymchwilio yn bellach er mwyn gadarnhau bod y wybodaeth rydych yn darganfod yn gywir</w:t>
      </w:r>
      <w:r w:rsidR="00336AD0" w:rsidRPr="00DC4F13">
        <w:rPr>
          <w:rFonts w:ascii="Arial" w:hAnsi="Arial" w:cs="Arial"/>
          <w:sz w:val="22"/>
        </w:rPr>
        <w:t xml:space="preserve"> ac yn fanwl. Ymhellach bu rhaid</w:t>
      </w:r>
      <w:r w:rsidRPr="00DC4F13">
        <w:rPr>
          <w:rFonts w:ascii="Arial" w:hAnsi="Arial" w:cs="Arial"/>
          <w:sz w:val="22"/>
        </w:rPr>
        <w:t xml:space="preserve"> gwerthuso pa mor ddilys mae'r wybodaeth</w:t>
      </w:r>
      <w:r w:rsidR="00336AD0" w:rsidRPr="00DC4F13">
        <w:rPr>
          <w:rFonts w:ascii="Arial" w:hAnsi="Arial" w:cs="Arial"/>
          <w:sz w:val="22"/>
        </w:rPr>
        <w:t xml:space="preserve"> a ffynonellau rhydych yn ddefnyddio</w:t>
      </w:r>
      <w:r w:rsidRPr="00DC4F13">
        <w:rPr>
          <w:rFonts w:ascii="Arial" w:hAnsi="Arial" w:cs="Arial"/>
          <w:sz w:val="22"/>
        </w:rPr>
        <w:t>. Gallwch wneud hyn trwy ddarllen rhwng y llinellau a hefyd  cer dros ac ail darllen ffynonellau er mwyn osgoi colli un rhywbeth. Pwynt allweddol arall o feddwl beirniadol yw ceisio rhowch eich credydau, diddordebau a theimladau i’r ochr wrth ystyried pa wybodaeth i ddefnyddio.</w:t>
      </w:r>
    </w:p>
    <w:p w:rsidR="00336AD0" w:rsidRPr="00DC4F13" w:rsidRDefault="00336AD0" w:rsidP="00BD5ADF">
      <w:pPr>
        <w:spacing w:line="360" w:lineRule="auto"/>
        <w:rPr>
          <w:rFonts w:ascii="Arial" w:hAnsi="Arial" w:cs="Arial"/>
          <w:sz w:val="22"/>
        </w:rPr>
      </w:pPr>
    </w:p>
    <w:p w:rsidR="00EE6BBF" w:rsidRDefault="00EE6BBF" w:rsidP="00954AF2">
      <w:pPr>
        <w:spacing w:line="360" w:lineRule="auto"/>
        <w:rPr>
          <w:sz w:val="24"/>
        </w:rPr>
      </w:pPr>
      <w:r w:rsidRPr="00DC4F13">
        <w:rPr>
          <w:rFonts w:ascii="Arial" w:hAnsi="Arial" w:cs="Arial"/>
          <w:sz w:val="22"/>
        </w:rPr>
        <w:t>Yn ychwanegol  mae rhaid ystyried pryd cafwyd y testun neu’r wybodaeth chi am ddefnyddio cael i gyhoeddi, oherwydd gall e fod yn rhy hen sy’n wneud e’n amherthnasol i’r pwnc rhagor. Hefyd gall y testun wedi cael i brofi i fod yn anghywir, os wnaeth e gael i gyhoeddi blynyddoedd yn ôl. Yn olaf bu rhaid ystyried pwy wnaeth gyhoeddi'r testun, oherwydd dibynnu ar bwy mae’r person neu’r cwmni yn, lle maen nhw yn dod o, a hefyd beth mae eu credoau nhw, oherwydd gall yna fod tuedd i orliwio’r wybodaeth.</w:t>
      </w:r>
      <w:r w:rsidR="009B7DF5">
        <w:rPr>
          <w:sz w:val="24"/>
        </w:rPr>
        <w:t xml:space="preserve"> </w:t>
      </w:r>
      <w:r w:rsidR="009B7DF5">
        <w:rPr>
          <w:rStyle w:val="selectable"/>
          <w:color w:val="000000"/>
        </w:rPr>
        <w:t>(Cottrell, 2013)</w:t>
      </w:r>
    </w:p>
    <w:p w:rsidR="00EE6BBF" w:rsidRPr="00EE6BBF" w:rsidRDefault="00EE6BBF" w:rsidP="00BD5ADF">
      <w:pPr>
        <w:spacing w:line="360" w:lineRule="auto"/>
        <w:rPr>
          <w:sz w:val="24"/>
        </w:rPr>
      </w:pPr>
    </w:p>
    <w:p w:rsidR="00336AD0" w:rsidRDefault="00336AD0" w:rsidP="00BD5ADF">
      <w:pPr>
        <w:tabs>
          <w:tab w:val="left" w:pos="7935"/>
        </w:tabs>
        <w:spacing w:line="360" w:lineRule="auto"/>
        <w:rPr>
          <w:sz w:val="24"/>
        </w:rPr>
      </w:pPr>
    </w:p>
    <w:p w:rsidR="00954AF2" w:rsidRDefault="00954AF2" w:rsidP="00BD5ADF">
      <w:pPr>
        <w:tabs>
          <w:tab w:val="left" w:pos="7935"/>
        </w:tabs>
        <w:spacing w:line="360" w:lineRule="auto"/>
        <w:rPr>
          <w:sz w:val="24"/>
        </w:rPr>
      </w:pPr>
    </w:p>
    <w:p w:rsidR="00EE6BBF" w:rsidRPr="00954AF2" w:rsidRDefault="00EE6BBF" w:rsidP="00BD5ADF">
      <w:pPr>
        <w:tabs>
          <w:tab w:val="left" w:pos="7935"/>
        </w:tabs>
        <w:spacing w:line="360" w:lineRule="auto"/>
        <w:rPr>
          <w:rFonts w:ascii="Arial" w:hAnsi="Arial" w:cs="Arial"/>
          <w:sz w:val="24"/>
        </w:rPr>
      </w:pPr>
    </w:p>
    <w:p w:rsidR="00EE6BBF" w:rsidRPr="001B1E8A" w:rsidRDefault="00EE6BBF" w:rsidP="00BD5ADF">
      <w:pPr>
        <w:tabs>
          <w:tab w:val="left" w:pos="7935"/>
        </w:tabs>
        <w:spacing w:line="360" w:lineRule="auto"/>
        <w:rPr>
          <w:rFonts w:ascii="Arial" w:hAnsi="Arial" w:cs="Arial"/>
          <w:b/>
          <w:sz w:val="28"/>
          <w:u w:val="single"/>
        </w:rPr>
      </w:pPr>
      <w:r w:rsidRPr="001B1E8A">
        <w:rPr>
          <w:rFonts w:ascii="Arial" w:hAnsi="Arial" w:cs="Arial"/>
          <w:b/>
          <w:sz w:val="28"/>
          <w:u w:val="single"/>
        </w:rPr>
        <w:t>Tasg 3 y portfolio- Datblygu meddwl beirniadol (tua 5000 o eiriau)</w:t>
      </w:r>
    </w:p>
    <w:p w:rsidR="00EE6BBF" w:rsidRPr="00954AF2" w:rsidRDefault="00EE6BBF" w:rsidP="00BD5ADF">
      <w:pPr>
        <w:tabs>
          <w:tab w:val="left" w:pos="7935"/>
        </w:tabs>
        <w:spacing w:line="360" w:lineRule="auto"/>
        <w:rPr>
          <w:rFonts w:ascii="Arial" w:hAnsi="Arial" w:cs="Arial"/>
          <w:sz w:val="24"/>
          <w:u w:val="single"/>
        </w:rPr>
      </w:pPr>
    </w:p>
    <w:p w:rsidR="00EE6BBF" w:rsidRPr="00954AF2" w:rsidRDefault="00EE6BBF" w:rsidP="00BD5ADF">
      <w:pPr>
        <w:tabs>
          <w:tab w:val="left" w:pos="7935"/>
        </w:tabs>
        <w:spacing w:line="360" w:lineRule="auto"/>
        <w:jc w:val="center"/>
        <w:rPr>
          <w:rFonts w:ascii="Arial" w:hAnsi="Arial" w:cs="Arial"/>
          <w:sz w:val="24"/>
        </w:rPr>
      </w:pPr>
    </w:p>
    <w:p w:rsidR="00983EA4" w:rsidRPr="00954AF2" w:rsidRDefault="00983EA4" w:rsidP="00BD5ADF">
      <w:pPr>
        <w:tabs>
          <w:tab w:val="left" w:pos="7935"/>
        </w:tabs>
        <w:spacing w:line="360" w:lineRule="auto"/>
        <w:jc w:val="center"/>
        <w:rPr>
          <w:rFonts w:ascii="Arial" w:hAnsi="Arial" w:cs="Arial"/>
          <w:sz w:val="24"/>
        </w:rPr>
      </w:pPr>
      <w:r w:rsidRPr="00954AF2">
        <w:rPr>
          <w:rFonts w:ascii="Arial" w:hAnsi="Arial" w:cs="Arial"/>
          <w:sz w:val="24"/>
        </w:rPr>
        <w:t>Fy marn i am Addysg yng Nghymru</w:t>
      </w:r>
    </w:p>
    <w:p w:rsidR="009B7DF5" w:rsidRDefault="009B7DF5" w:rsidP="00BD5ADF">
      <w:pPr>
        <w:tabs>
          <w:tab w:val="left" w:pos="7935"/>
        </w:tabs>
        <w:spacing w:line="360" w:lineRule="auto"/>
        <w:jc w:val="center"/>
        <w:rPr>
          <w:sz w:val="24"/>
        </w:rPr>
      </w:pPr>
    </w:p>
    <w:p w:rsidR="009020D8" w:rsidRPr="00954AF2" w:rsidRDefault="009819D1" w:rsidP="0008421B">
      <w:pPr>
        <w:tabs>
          <w:tab w:val="left" w:pos="7935"/>
        </w:tabs>
        <w:spacing w:line="360" w:lineRule="auto"/>
        <w:rPr>
          <w:rFonts w:ascii="Arial" w:hAnsi="Arial" w:cs="Arial"/>
          <w:sz w:val="22"/>
          <w:szCs w:val="22"/>
        </w:rPr>
      </w:pPr>
      <w:r w:rsidRPr="00954AF2">
        <w:rPr>
          <w:rFonts w:ascii="Arial" w:hAnsi="Arial" w:cs="Arial"/>
          <w:sz w:val="22"/>
          <w:szCs w:val="22"/>
        </w:rPr>
        <w:t xml:space="preserve">Yng nghanol y bedwaredd ganrif a bymtheg bu ddigon o ysgolion yng Nghymru i warantu ymweliad gan dri arolygydd o Loegr er mwyn asesu’r safon o addysg oedd yn cael i ddarparu yng Nghymru. Cafwyd yr adolygiad i gyhoeddi yn 1847, yn fy marn caiff hyn effaith </w:t>
      </w:r>
      <w:r w:rsidRPr="00954AF2">
        <w:rPr>
          <w:rFonts w:ascii="Arial" w:hAnsi="Arial" w:cs="Arial"/>
          <w:sz w:val="22"/>
          <w:szCs w:val="22"/>
        </w:rPr>
        <w:lastRenderedPageBreak/>
        <w:t xml:space="preserve">dwys ar addysg yng Nghymru gan ei fod wedi sarhau’r addysg yng Nghymru a hefyd y </w:t>
      </w:r>
      <w:r w:rsidR="00954AF2" w:rsidRPr="00954AF2">
        <w:rPr>
          <w:rFonts w:ascii="Arial" w:hAnsi="Arial" w:cs="Arial"/>
          <w:sz w:val="22"/>
          <w:szCs w:val="22"/>
        </w:rPr>
        <w:t xml:space="preserve">Cymry eu hunan. Dwedon nhw fod “The Welsh language is a vast drawback to Wales” </w:t>
      </w:r>
      <w:r w:rsidR="002363DD" w:rsidRPr="002363DD">
        <w:rPr>
          <w:szCs w:val="22"/>
        </w:rPr>
        <w:t>(Hopwood a Defis, 2017)</w:t>
      </w:r>
      <w:r w:rsidR="002363DD" w:rsidRPr="002363DD">
        <w:rPr>
          <w:rFonts w:ascii="Arial" w:hAnsi="Arial" w:cs="Arial"/>
          <w:szCs w:val="22"/>
        </w:rPr>
        <w:t xml:space="preserve"> </w:t>
      </w:r>
      <w:r w:rsidR="00954AF2" w:rsidRPr="00954AF2">
        <w:rPr>
          <w:rFonts w:ascii="Arial" w:hAnsi="Arial" w:cs="Arial"/>
          <w:sz w:val="22"/>
          <w:szCs w:val="22"/>
        </w:rPr>
        <w:t>ac yn atal ni rhag datblygu fel gwlad a chynnydd yn addysgol. Caiff yr adroddiad cael i nabod fel ‘Brad y Llyfrau Gleision’, caiff copi caled o’r adroddiad yma i gadw yn Llyfrgell Genedlaethol yn Aberystwyth. Teimlaf fod yn amlwg caiff yr adolygiad yn 1847 effaith ar addysg yng Nghymru oblegid yn ystod yr 1870au gwnaeth yr ‘Welsh Not’ cael i gyflwyno, lle caiff  plant y Cymry i gosbi os fydden nhw gael i ddal yn siarad Cymraeg o fewn yr ysgo</w:t>
      </w:r>
      <w:r w:rsidR="002363DD">
        <w:rPr>
          <w:rFonts w:ascii="Arial" w:hAnsi="Arial" w:cs="Arial"/>
          <w:sz w:val="22"/>
          <w:szCs w:val="22"/>
        </w:rPr>
        <w:t xml:space="preserve"> </w:t>
      </w:r>
      <w:r w:rsidR="002363DD" w:rsidRPr="002363DD">
        <w:rPr>
          <w:szCs w:val="22"/>
        </w:rPr>
        <w:t>(Hopwood a Defis, 2017)</w:t>
      </w:r>
      <w:r w:rsidR="002363DD" w:rsidRPr="002363DD">
        <w:rPr>
          <w:rFonts w:ascii="Arial" w:hAnsi="Arial" w:cs="Arial"/>
          <w:szCs w:val="22"/>
        </w:rPr>
        <w:t xml:space="preserve"> </w:t>
      </w:r>
      <w:r w:rsidR="002363DD">
        <w:rPr>
          <w:rFonts w:ascii="Arial" w:hAnsi="Arial" w:cs="Arial"/>
          <w:sz w:val="22"/>
          <w:szCs w:val="22"/>
        </w:rPr>
        <w:t>.</w:t>
      </w:r>
      <w:r w:rsidR="00954AF2" w:rsidRPr="00954AF2">
        <w:rPr>
          <w:rFonts w:ascii="Arial" w:hAnsi="Arial" w:cs="Arial"/>
          <w:sz w:val="22"/>
          <w:szCs w:val="22"/>
        </w:rPr>
        <w:t xml:space="preserve">Ymhellach teimlaf gallwch ddadlau bod e wedi cael effaith hir dymor ar ein hiaith hefyd gan fod dim ond 19% o siaradwyr </w:t>
      </w:r>
      <w:r w:rsidR="00954AF2">
        <w:rPr>
          <w:rStyle w:val="selectable"/>
          <w:color w:val="000000"/>
        </w:rPr>
        <w:t xml:space="preserve"> </w:t>
      </w:r>
      <w:r w:rsidR="00954AF2" w:rsidRPr="00954AF2">
        <w:rPr>
          <w:rFonts w:ascii="Arial" w:hAnsi="Arial" w:cs="Arial"/>
          <w:sz w:val="22"/>
          <w:szCs w:val="22"/>
        </w:rPr>
        <w:t>Cymraeg yng Nghymru ar</w:t>
      </w:r>
      <w:r w:rsidR="00954AF2">
        <w:rPr>
          <w:rFonts w:ascii="Arial" w:hAnsi="Arial" w:cs="Arial"/>
          <w:sz w:val="22"/>
          <w:szCs w:val="22"/>
        </w:rPr>
        <w:t xml:space="preserve"> hyn o bryd </w:t>
      </w:r>
      <w:r w:rsidR="00954AF2">
        <w:rPr>
          <w:rStyle w:val="selectable"/>
          <w:color w:val="000000"/>
        </w:rPr>
        <w:t>(Parry, 2017)</w:t>
      </w:r>
      <w:r w:rsidR="00954AF2">
        <w:rPr>
          <w:rFonts w:ascii="Arial" w:hAnsi="Arial" w:cs="Arial"/>
          <w:sz w:val="22"/>
          <w:szCs w:val="22"/>
        </w:rPr>
        <w:t xml:space="preserve">. </w:t>
      </w:r>
      <w:r w:rsidR="0008421B" w:rsidRPr="0008421B">
        <w:rPr>
          <w:rFonts w:ascii="Arial" w:hAnsi="Arial" w:cs="Arial"/>
          <w:sz w:val="22"/>
          <w:szCs w:val="22"/>
        </w:rPr>
        <w:t>Dyma un o brif resymau pam dwi’n ategu’r cwricwlwm newydd mae’r athro Donaldson wedi argymell ar gyfer Cymru, sef ‘Dyfodol Llwyddiannus’ oherwydd mae’n rhoi pwyslais ar yr iaith a'i phwysigrwydd yn ein diwylliant ac etifeddiaeth ni fel y Cymry.  Mae’r cwricwlwm newydd yn caniatáu bod pob plentyn yn cael mwy o gyfleoedd i ddefnyddio’r iaith yn gymdeithasol yn ogystal ar weithle. Tra hybu’r defnydd o’r iai</w:t>
      </w:r>
      <w:r w:rsidR="002363DD">
        <w:rPr>
          <w:rFonts w:ascii="Arial" w:hAnsi="Arial" w:cs="Arial"/>
          <w:sz w:val="22"/>
          <w:szCs w:val="22"/>
        </w:rPr>
        <w:t>th Cymraeg yn ysgolion Saesneg a cheisio i fagu hyder</w:t>
      </w:r>
      <w:r w:rsidR="0008421B" w:rsidRPr="0008421B">
        <w:rPr>
          <w:rFonts w:ascii="Arial" w:hAnsi="Arial" w:cs="Arial"/>
          <w:sz w:val="22"/>
          <w:szCs w:val="22"/>
        </w:rPr>
        <w:t xml:space="preserve"> nhw i ddefnyddio’r Gymraeg</w:t>
      </w:r>
      <w:r w:rsidR="002363DD">
        <w:rPr>
          <w:rFonts w:ascii="Arial" w:hAnsi="Arial" w:cs="Arial"/>
          <w:sz w:val="22"/>
          <w:szCs w:val="22"/>
        </w:rPr>
        <w:t xml:space="preserve"> </w:t>
      </w:r>
      <w:r w:rsidR="002363DD">
        <w:rPr>
          <w:rStyle w:val="selectable"/>
          <w:color w:val="000000"/>
        </w:rPr>
        <w:t>(Donaldson, 2015)</w:t>
      </w:r>
      <w:r w:rsidR="0008421B" w:rsidRPr="0008421B">
        <w:rPr>
          <w:rFonts w:ascii="Arial" w:hAnsi="Arial" w:cs="Arial"/>
          <w:sz w:val="22"/>
          <w:szCs w:val="22"/>
        </w:rPr>
        <w:t>.</w:t>
      </w:r>
      <w:r w:rsidR="002363DD">
        <w:rPr>
          <w:rFonts w:ascii="Arial" w:hAnsi="Arial" w:cs="Arial"/>
          <w:sz w:val="22"/>
          <w:szCs w:val="22"/>
        </w:rPr>
        <w:t xml:space="preserve"> </w:t>
      </w:r>
      <w:r w:rsidR="00DA6CF2">
        <w:rPr>
          <w:rFonts w:ascii="Arial" w:hAnsi="Arial" w:cs="Arial"/>
          <w:sz w:val="22"/>
          <w:szCs w:val="22"/>
        </w:rPr>
        <w:t xml:space="preserve"> Yn bennaf bu ysgolion Cymraeg ymddwyn fel hwb i ysgolion Saesneg, trwy cynnig cymorth i’r plant a hefyd yr athrawon </w:t>
      </w:r>
      <w:r w:rsidR="00DA6CF2" w:rsidRPr="003F6AF5">
        <w:rPr>
          <w:lang w:val="cy-GB"/>
        </w:rPr>
        <w:t>(</w:t>
      </w:r>
      <w:r w:rsidR="00DA6CF2" w:rsidRPr="003F6AF5">
        <w:t>Donaldson,2017)</w:t>
      </w:r>
      <w:r w:rsidR="00DA6CF2">
        <w:rPr>
          <w:rFonts w:ascii="Arial" w:hAnsi="Arial" w:cs="Arial"/>
          <w:sz w:val="22"/>
          <w:szCs w:val="22"/>
        </w:rPr>
        <w:t>.</w:t>
      </w:r>
    </w:p>
    <w:p w:rsidR="0040432D" w:rsidRDefault="0040432D" w:rsidP="00432E58">
      <w:pPr>
        <w:tabs>
          <w:tab w:val="left" w:pos="7935"/>
        </w:tabs>
        <w:spacing w:line="360" w:lineRule="auto"/>
        <w:rPr>
          <w:rFonts w:ascii="Arial" w:hAnsi="Arial" w:cs="Arial"/>
          <w:sz w:val="22"/>
        </w:rPr>
      </w:pPr>
    </w:p>
    <w:p w:rsidR="00EF3C8A" w:rsidRDefault="00EB035E" w:rsidP="00432E58">
      <w:pPr>
        <w:tabs>
          <w:tab w:val="left" w:pos="7935"/>
        </w:tabs>
        <w:spacing w:line="360" w:lineRule="auto"/>
        <w:rPr>
          <w:rFonts w:ascii="Arial" w:hAnsi="Arial" w:cs="Arial"/>
          <w:sz w:val="22"/>
          <w:szCs w:val="22"/>
        </w:rPr>
      </w:pPr>
      <w:r w:rsidRPr="00EB035E">
        <w:rPr>
          <w:rFonts w:ascii="Arial" w:hAnsi="Arial" w:cs="Arial"/>
          <w:sz w:val="22"/>
        </w:rPr>
        <w:t>Ar yr un pryd, mae’r newidiadau mae’r athro Donaldson wedi argymell megis cael gwared ar gyfnodau allweddol ac y saith maes, ac yn ei le cynnig y pedwar diben. Bwriad y pedwar diben yw dysgwyr uchelgeisiol, cyfranwyr mentrus a chreadigol, dinasyddion egwyddorol a gwybodus, unigolion iach a hyderus, yn fy marn i fydd hyn yn golygu bydd dy blant mwy o gyfle i lwyddo gan ei fod yn derbyn addysg sy’n cael i selio ar anghenion nhw.Enwedig gan fod dy’r athrawon mwy o ryddi</w:t>
      </w:r>
      <w:r w:rsidR="00EF3C8A">
        <w:rPr>
          <w:rFonts w:ascii="Arial" w:hAnsi="Arial" w:cs="Arial"/>
          <w:sz w:val="22"/>
        </w:rPr>
        <w:t>d, sy’n golygu gall athrawon selio gwaith tuag at beth sy’n effeithio’r plant a beth sydd yn o ddiddordeb i nhw, gan fod llais yr disgybl yw’r peth mwyaf bwysig yn yr byd addysg</w:t>
      </w:r>
      <w:r w:rsidR="00EF3C8A" w:rsidRPr="00EF3C8A">
        <w:rPr>
          <w:rStyle w:val="selectable"/>
          <w:color w:val="000000"/>
        </w:rPr>
        <w:t xml:space="preserve"> </w:t>
      </w:r>
      <w:r w:rsidR="00EF3C8A">
        <w:rPr>
          <w:rStyle w:val="selectable"/>
          <w:color w:val="000000"/>
        </w:rPr>
        <w:t>(Donaldson, 2015)</w:t>
      </w:r>
      <w:r w:rsidR="00EF3C8A" w:rsidRPr="0008421B">
        <w:rPr>
          <w:rFonts w:ascii="Arial" w:hAnsi="Arial" w:cs="Arial"/>
          <w:sz w:val="22"/>
          <w:szCs w:val="22"/>
        </w:rPr>
        <w:t>.</w:t>
      </w:r>
      <w:r w:rsidR="00EF3C8A">
        <w:rPr>
          <w:rFonts w:ascii="Arial" w:hAnsi="Arial" w:cs="Arial"/>
          <w:sz w:val="22"/>
          <w:szCs w:val="22"/>
        </w:rPr>
        <w:t xml:space="preserve"> </w:t>
      </w:r>
    </w:p>
    <w:p w:rsidR="00EF3C8A" w:rsidRDefault="00EF3C8A" w:rsidP="00432E58">
      <w:pPr>
        <w:tabs>
          <w:tab w:val="left" w:pos="7935"/>
        </w:tabs>
        <w:spacing w:line="360" w:lineRule="auto"/>
        <w:rPr>
          <w:rFonts w:ascii="Arial" w:hAnsi="Arial" w:cs="Arial"/>
          <w:sz w:val="22"/>
          <w:szCs w:val="22"/>
        </w:rPr>
      </w:pPr>
    </w:p>
    <w:p w:rsidR="0040432D" w:rsidRDefault="00B16B5A" w:rsidP="00432E58">
      <w:pPr>
        <w:tabs>
          <w:tab w:val="left" w:pos="7935"/>
        </w:tabs>
        <w:spacing w:line="360" w:lineRule="auto"/>
        <w:rPr>
          <w:rFonts w:ascii="Arial" w:hAnsi="Arial" w:cs="Arial"/>
          <w:sz w:val="22"/>
        </w:rPr>
      </w:pPr>
      <w:r w:rsidRPr="00B16B5A">
        <w:rPr>
          <w:rFonts w:ascii="Arial" w:hAnsi="Arial" w:cs="Arial"/>
          <w:sz w:val="22"/>
          <w:szCs w:val="22"/>
        </w:rPr>
        <w:t xml:space="preserve">Yn olaf dwi am drafod sut dwi’n o blaid ac yn credu bod addysg yng Nghymru a defnydd o’r iaith Cymraeg yn ein haddysg yn mynd o nerth i nerth ac ar y trywydd cywir, gan ystyried dim ond yn 1956 cafodd yr ysgol uwchradd Cymraeg cyntaf i agor </w:t>
      </w:r>
      <w:r w:rsidRPr="004A5A4E">
        <w:rPr>
          <w:szCs w:val="22"/>
        </w:rPr>
        <w:t>(Hopwood a Defis, 2017).</w:t>
      </w:r>
      <w:r w:rsidRPr="004A5A4E">
        <w:rPr>
          <w:rFonts w:ascii="Arial" w:hAnsi="Arial" w:cs="Arial"/>
          <w:szCs w:val="22"/>
        </w:rPr>
        <w:t xml:space="preserve"> </w:t>
      </w:r>
      <w:r w:rsidRPr="00B16B5A">
        <w:rPr>
          <w:rFonts w:ascii="Arial" w:hAnsi="Arial" w:cs="Arial"/>
          <w:sz w:val="22"/>
          <w:szCs w:val="22"/>
        </w:rPr>
        <w:t>Credaf fod yr addysg sy’n cael i ddarparu yn un unigol sydd yn ceisio i gwrdd ag anghenion pob disgybl gan roi nhw llais sef y peth mwyaf pwysig yn fyd addysg.</w:t>
      </w:r>
    </w:p>
    <w:p w:rsidR="0040432D" w:rsidRDefault="0040432D" w:rsidP="00432E58">
      <w:pPr>
        <w:tabs>
          <w:tab w:val="left" w:pos="7935"/>
        </w:tabs>
        <w:spacing w:line="360" w:lineRule="auto"/>
        <w:rPr>
          <w:rFonts w:ascii="Arial" w:hAnsi="Arial" w:cs="Arial"/>
          <w:sz w:val="22"/>
        </w:rPr>
      </w:pPr>
    </w:p>
    <w:p w:rsidR="0040432D" w:rsidRDefault="0040432D" w:rsidP="00432E58">
      <w:pPr>
        <w:tabs>
          <w:tab w:val="left" w:pos="7935"/>
        </w:tabs>
        <w:spacing w:line="360" w:lineRule="auto"/>
        <w:rPr>
          <w:rFonts w:ascii="Arial" w:hAnsi="Arial" w:cs="Arial"/>
          <w:sz w:val="22"/>
        </w:rPr>
      </w:pPr>
    </w:p>
    <w:p w:rsidR="00787148" w:rsidRDefault="00787148" w:rsidP="00432E58">
      <w:pPr>
        <w:tabs>
          <w:tab w:val="left" w:pos="7935"/>
        </w:tabs>
        <w:spacing w:line="360" w:lineRule="auto"/>
        <w:rPr>
          <w:sz w:val="24"/>
          <w:szCs w:val="24"/>
        </w:rPr>
      </w:pPr>
    </w:p>
    <w:p w:rsidR="00DD5A9F" w:rsidRDefault="00DD5A9F" w:rsidP="00432E58">
      <w:pPr>
        <w:tabs>
          <w:tab w:val="left" w:pos="7935"/>
        </w:tabs>
        <w:spacing w:line="360" w:lineRule="auto"/>
        <w:rPr>
          <w:sz w:val="24"/>
          <w:szCs w:val="24"/>
        </w:rPr>
      </w:pPr>
    </w:p>
    <w:p w:rsidR="00DD5A9F" w:rsidRPr="000E5A9F" w:rsidRDefault="00DD5A9F" w:rsidP="00432E58">
      <w:pPr>
        <w:tabs>
          <w:tab w:val="left" w:pos="7935"/>
        </w:tabs>
        <w:spacing w:line="360" w:lineRule="auto"/>
        <w:rPr>
          <w:i/>
          <w:sz w:val="24"/>
          <w:szCs w:val="24"/>
        </w:rPr>
      </w:pPr>
    </w:p>
    <w:p w:rsidR="00DD5A9F" w:rsidRDefault="00DD5A9F" w:rsidP="00432E58">
      <w:pPr>
        <w:tabs>
          <w:tab w:val="left" w:pos="7935"/>
        </w:tabs>
        <w:spacing w:line="360" w:lineRule="auto"/>
        <w:rPr>
          <w:sz w:val="24"/>
          <w:szCs w:val="24"/>
        </w:rPr>
      </w:pPr>
      <w:r>
        <w:rPr>
          <w:sz w:val="24"/>
          <w:szCs w:val="24"/>
        </w:rPr>
        <w:t>Llyfryddiaeth:</w:t>
      </w:r>
    </w:p>
    <w:p w:rsidR="000E5A9F" w:rsidRDefault="000E5A9F" w:rsidP="00432E58">
      <w:pPr>
        <w:tabs>
          <w:tab w:val="left" w:pos="7935"/>
        </w:tabs>
        <w:spacing w:line="360" w:lineRule="auto"/>
        <w:rPr>
          <w:sz w:val="24"/>
          <w:szCs w:val="24"/>
        </w:rPr>
      </w:pPr>
    </w:p>
    <w:p w:rsidR="000E5A9F" w:rsidRPr="00317D29" w:rsidRDefault="000E5A9F" w:rsidP="00317D29">
      <w:pPr>
        <w:spacing w:before="100" w:beforeAutospacing="1" w:after="100" w:afterAutospacing="1"/>
        <w:rPr>
          <w:sz w:val="24"/>
          <w:szCs w:val="24"/>
        </w:rPr>
      </w:pPr>
      <w:r w:rsidRPr="00317D29">
        <w:rPr>
          <w:sz w:val="24"/>
          <w:szCs w:val="24"/>
        </w:rPr>
        <w:t xml:space="preserve">Cottrell, S. (2013). </w:t>
      </w:r>
      <w:r w:rsidRPr="00317D29">
        <w:rPr>
          <w:i/>
          <w:iCs/>
          <w:sz w:val="24"/>
          <w:szCs w:val="24"/>
        </w:rPr>
        <w:t>The Study Skills Handbook:4th Revised edition</w:t>
      </w:r>
      <w:r w:rsidRPr="00317D29">
        <w:rPr>
          <w:sz w:val="24"/>
          <w:szCs w:val="24"/>
        </w:rPr>
        <w:t>. Basingstoke: PALGRAVE MACMILLAN.</w:t>
      </w:r>
    </w:p>
    <w:p w:rsidR="000E5A9F" w:rsidRPr="00317D29" w:rsidRDefault="000E5A9F" w:rsidP="00317D29">
      <w:pPr>
        <w:spacing w:before="100" w:beforeAutospacing="1" w:after="100" w:afterAutospacing="1"/>
        <w:rPr>
          <w:sz w:val="24"/>
          <w:szCs w:val="24"/>
        </w:rPr>
      </w:pPr>
      <w:r w:rsidRPr="00317D29">
        <w:rPr>
          <w:sz w:val="24"/>
          <w:szCs w:val="24"/>
        </w:rPr>
        <w:t xml:space="preserve">Donaldson, G. (2015). </w:t>
      </w:r>
      <w:r w:rsidRPr="00317D29">
        <w:rPr>
          <w:i/>
          <w:iCs/>
          <w:sz w:val="24"/>
          <w:szCs w:val="24"/>
        </w:rPr>
        <w:t>SuccessfulFutures</w:t>
      </w:r>
      <w:r w:rsidRPr="00317D29">
        <w:rPr>
          <w:sz w:val="24"/>
          <w:szCs w:val="24"/>
        </w:rPr>
        <w:t>. [online] Llywodraeth Cymru. Available at: https://moodle.uwtsd.ac.uk/pluginfile.php/315883/mod_resource/content/1/Successful-futures.pdf [</w:t>
      </w:r>
      <w:r>
        <w:rPr>
          <w:sz w:val="24"/>
          <w:szCs w:val="24"/>
        </w:rPr>
        <w:t>Darllenwyd: 2 Tachwedd</w:t>
      </w:r>
      <w:r w:rsidRPr="00317D29">
        <w:rPr>
          <w:sz w:val="24"/>
          <w:szCs w:val="24"/>
        </w:rPr>
        <w:t xml:space="preserve"> 2019].</w:t>
      </w:r>
    </w:p>
    <w:p w:rsidR="000E5A9F" w:rsidRPr="004E73A0" w:rsidRDefault="000E5A9F" w:rsidP="00432E58">
      <w:pPr>
        <w:tabs>
          <w:tab w:val="left" w:pos="7935"/>
        </w:tabs>
        <w:spacing w:line="360" w:lineRule="auto"/>
        <w:rPr>
          <w:sz w:val="24"/>
          <w:szCs w:val="24"/>
        </w:rPr>
      </w:pPr>
      <w:r>
        <w:rPr>
          <w:rFonts w:ascii="Arial" w:hAnsi="Arial" w:cs="Arial"/>
          <w:sz w:val="19"/>
          <w:szCs w:val="19"/>
        </w:rPr>
        <w:t xml:space="preserve">Donaldson, G. (2017). </w:t>
      </w:r>
      <w:r w:rsidRPr="000E5A9F">
        <w:rPr>
          <w:rFonts w:ascii="Arial" w:hAnsi="Arial" w:cs="Arial"/>
          <w:i/>
          <w:sz w:val="19"/>
          <w:szCs w:val="19"/>
        </w:rPr>
        <w:t>A SystemaMc Approac</w:t>
      </w:r>
      <w:r>
        <w:rPr>
          <w:rFonts w:ascii="Arial" w:hAnsi="Arial" w:cs="Arial"/>
          <w:i/>
          <w:sz w:val="19"/>
          <w:szCs w:val="19"/>
        </w:rPr>
        <w:t>h to Curriculum Reform in Wales</w:t>
      </w:r>
      <w:r>
        <w:rPr>
          <w:rFonts w:ascii="Arial" w:hAnsi="Arial" w:cs="Arial"/>
          <w:sz w:val="19"/>
          <w:szCs w:val="19"/>
        </w:rPr>
        <w:t>, Wales</w:t>
      </w:r>
      <w:r>
        <w:rPr>
          <w:rFonts w:ascii="Arial" w:hAnsi="Arial" w:cs="Arial"/>
          <w:sz w:val="19"/>
          <w:szCs w:val="19"/>
        </w:rPr>
        <w:t xml:space="preserve"> Journal of EducaMon, 19(1), Tud.</w:t>
      </w:r>
      <w:r>
        <w:rPr>
          <w:rFonts w:ascii="Arial" w:hAnsi="Arial" w:cs="Arial"/>
          <w:sz w:val="19"/>
          <w:szCs w:val="19"/>
        </w:rPr>
        <w:t xml:space="preserve"> 7-20</w:t>
      </w:r>
    </w:p>
    <w:p w:rsidR="000E5A9F" w:rsidRDefault="000E5A9F" w:rsidP="00317D29">
      <w:pPr>
        <w:spacing w:before="100" w:beforeAutospacing="1" w:after="100" w:afterAutospacing="1"/>
        <w:rPr>
          <w:sz w:val="24"/>
          <w:szCs w:val="24"/>
        </w:rPr>
      </w:pPr>
      <w:r>
        <w:rPr>
          <w:sz w:val="24"/>
          <w:szCs w:val="24"/>
        </w:rPr>
        <w:t xml:space="preserve">Hopwood, M. a Defis, N.(gol.) (2017) </w:t>
      </w:r>
      <w:r>
        <w:rPr>
          <w:i/>
          <w:sz w:val="24"/>
          <w:szCs w:val="24"/>
        </w:rPr>
        <w:t xml:space="preserve">Llawlyfr Darpar-Athrawon Cymru. </w:t>
      </w:r>
      <w:r>
        <w:rPr>
          <w:sz w:val="24"/>
          <w:szCs w:val="24"/>
        </w:rPr>
        <w:t>Caerfyrddin: Yr Athrofa. [llawlyfr mewnol]</w:t>
      </w:r>
    </w:p>
    <w:p w:rsidR="000E5A9F" w:rsidRDefault="000E5A9F" w:rsidP="00317D29">
      <w:pPr>
        <w:spacing w:before="100" w:beforeAutospacing="1" w:after="100" w:afterAutospacing="1"/>
        <w:rPr>
          <w:sz w:val="24"/>
          <w:szCs w:val="24"/>
        </w:rPr>
      </w:pPr>
      <w:r w:rsidRPr="00317D29">
        <w:rPr>
          <w:sz w:val="24"/>
          <w:szCs w:val="24"/>
        </w:rPr>
        <w:t xml:space="preserve">Parry, M. (2017). </w:t>
      </w:r>
      <w:r w:rsidRPr="00317D29">
        <w:rPr>
          <w:i/>
          <w:iCs/>
          <w:sz w:val="24"/>
          <w:szCs w:val="24"/>
        </w:rPr>
        <w:t>Technical report: Projection and trajectory for the number of Welsh speakersaged three and over, 2011to 2050</w:t>
      </w:r>
      <w:r w:rsidRPr="00317D29">
        <w:rPr>
          <w:sz w:val="24"/>
          <w:szCs w:val="24"/>
        </w:rPr>
        <w:t xml:space="preserve">. 1st ed. [ebook] Caerdydd: Llywodraeth Cymru, </w:t>
      </w:r>
      <w:r>
        <w:rPr>
          <w:sz w:val="24"/>
          <w:szCs w:val="24"/>
        </w:rPr>
        <w:t>tud</w:t>
      </w:r>
      <w:r w:rsidRPr="00317D29">
        <w:rPr>
          <w:sz w:val="24"/>
          <w:szCs w:val="24"/>
        </w:rPr>
        <w:t>.5,11. Available at: https://gov.wales/sites/default/files/publications/2018-12/welsh-speaker-estimates-2011-to-2050-technical-report.pdf [</w:t>
      </w:r>
      <w:r>
        <w:rPr>
          <w:sz w:val="24"/>
          <w:szCs w:val="24"/>
        </w:rPr>
        <w:t>Darllenwyd</w:t>
      </w:r>
      <w:r w:rsidRPr="00317D29">
        <w:rPr>
          <w:sz w:val="24"/>
          <w:szCs w:val="24"/>
        </w:rPr>
        <w:t xml:space="preserve"> </w:t>
      </w:r>
      <w:r>
        <w:rPr>
          <w:sz w:val="24"/>
          <w:szCs w:val="24"/>
        </w:rPr>
        <w:t>:4 Tachwedd</w:t>
      </w:r>
      <w:r w:rsidRPr="00317D29">
        <w:rPr>
          <w:sz w:val="24"/>
          <w:szCs w:val="24"/>
        </w:rPr>
        <w:t xml:space="preserve"> 2019].</w:t>
      </w:r>
    </w:p>
    <w:p w:rsidR="000E5A9F" w:rsidRPr="00317D29" w:rsidRDefault="000E5A9F" w:rsidP="00317D29">
      <w:pPr>
        <w:spacing w:before="100" w:beforeAutospacing="1" w:after="100" w:afterAutospacing="1"/>
        <w:rPr>
          <w:sz w:val="24"/>
          <w:szCs w:val="24"/>
        </w:rPr>
      </w:pPr>
      <w:bookmarkStart w:id="0" w:name="_GoBack"/>
      <w:bookmarkEnd w:id="0"/>
    </w:p>
    <w:sectPr w:rsidR="000E5A9F" w:rsidRPr="00317D29" w:rsidSect="00D434B0">
      <w:headerReference w:type="default" r:id="rId1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01360" w:rsidRDefault="00901360" w:rsidP="00DC4F13">
      <w:r>
        <w:separator/>
      </w:r>
    </w:p>
  </w:endnote>
  <w:endnote w:type="continuationSeparator" w:id="0">
    <w:p w:rsidR="00901360" w:rsidRDefault="00901360" w:rsidP="00DC4F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01360" w:rsidRDefault="00901360" w:rsidP="00DC4F13">
      <w:r>
        <w:separator/>
      </w:r>
    </w:p>
  </w:footnote>
  <w:footnote w:type="continuationSeparator" w:id="0">
    <w:p w:rsidR="00901360" w:rsidRDefault="00901360" w:rsidP="00DC4F13">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3317318"/>
      <w:docPartObj>
        <w:docPartGallery w:val="Page Numbers (Top of Page)"/>
        <w:docPartUnique/>
      </w:docPartObj>
    </w:sdtPr>
    <w:sdtEndPr>
      <w:rPr>
        <w:noProof/>
      </w:rPr>
    </w:sdtEndPr>
    <w:sdtContent>
      <w:p w:rsidR="001B1E8A" w:rsidRDefault="001B1E8A">
        <w:pPr>
          <w:pStyle w:val="Header"/>
          <w:jc w:val="center"/>
        </w:pPr>
        <w:r>
          <w:fldChar w:fldCharType="begin"/>
        </w:r>
        <w:r>
          <w:instrText xml:space="preserve"> PAGE   \* MERGEFORMAT </w:instrText>
        </w:r>
        <w:r>
          <w:fldChar w:fldCharType="separate"/>
        </w:r>
        <w:r w:rsidR="000E5A9F">
          <w:rPr>
            <w:noProof/>
          </w:rPr>
          <w:t>5</w:t>
        </w:r>
        <w:r>
          <w:rPr>
            <w:noProof/>
          </w:rPr>
          <w:fldChar w:fldCharType="end"/>
        </w:r>
      </w:p>
    </w:sdtContent>
  </w:sdt>
  <w:p w:rsidR="001B1E8A" w:rsidRDefault="001B1E8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CD963F7"/>
    <w:multiLevelType w:val="hybridMultilevel"/>
    <w:tmpl w:val="9550C5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2C6E"/>
    <w:rsid w:val="00001643"/>
    <w:rsid w:val="0003056A"/>
    <w:rsid w:val="000652FB"/>
    <w:rsid w:val="0008421B"/>
    <w:rsid w:val="000A4B4B"/>
    <w:rsid w:val="000B2ADD"/>
    <w:rsid w:val="000E5A9F"/>
    <w:rsid w:val="000F2DEB"/>
    <w:rsid w:val="00175D0B"/>
    <w:rsid w:val="001B1E8A"/>
    <w:rsid w:val="001E0FD2"/>
    <w:rsid w:val="001E6FB5"/>
    <w:rsid w:val="00221D9F"/>
    <w:rsid w:val="002363DD"/>
    <w:rsid w:val="0026285E"/>
    <w:rsid w:val="002F3CA2"/>
    <w:rsid w:val="00317D29"/>
    <w:rsid w:val="00336AD0"/>
    <w:rsid w:val="0040432D"/>
    <w:rsid w:val="00432E58"/>
    <w:rsid w:val="004A5A4E"/>
    <w:rsid w:val="004D508F"/>
    <w:rsid w:val="004E50B9"/>
    <w:rsid w:val="004E66AC"/>
    <w:rsid w:val="004E73A0"/>
    <w:rsid w:val="00526123"/>
    <w:rsid w:val="00557A86"/>
    <w:rsid w:val="00560161"/>
    <w:rsid w:val="005E25B8"/>
    <w:rsid w:val="00606052"/>
    <w:rsid w:val="00674EEA"/>
    <w:rsid w:val="006C0B3B"/>
    <w:rsid w:val="006D2A00"/>
    <w:rsid w:val="00712C6E"/>
    <w:rsid w:val="007618F3"/>
    <w:rsid w:val="00787148"/>
    <w:rsid w:val="007A3C74"/>
    <w:rsid w:val="00874BED"/>
    <w:rsid w:val="00901360"/>
    <w:rsid w:val="009020D8"/>
    <w:rsid w:val="00954AF2"/>
    <w:rsid w:val="00964B0E"/>
    <w:rsid w:val="0096626B"/>
    <w:rsid w:val="00980F74"/>
    <w:rsid w:val="009819D1"/>
    <w:rsid w:val="00983EA4"/>
    <w:rsid w:val="009B47EB"/>
    <w:rsid w:val="009B7DF5"/>
    <w:rsid w:val="009D309E"/>
    <w:rsid w:val="009E5108"/>
    <w:rsid w:val="00A36997"/>
    <w:rsid w:val="00A610A5"/>
    <w:rsid w:val="00B16B5A"/>
    <w:rsid w:val="00B910C5"/>
    <w:rsid w:val="00B927CC"/>
    <w:rsid w:val="00B938B2"/>
    <w:rsid w:val="00BA2B22"/>
    <w:rsid w:val="00BD3DE9"/>
    <w:rsid w:val="00BD5ADF"/>
    <w:rsid w:val="00BF004C"/>
    <w:rsid w:val="00C26843"/>
    <w:rsid w:val="00C32B8B"/>
    <w:rsid w:val="00C7696A"/>
    <w:rsid w:val="00CD1203"/>
    <w:rsid w:val="00CD1470"/>
    <w:rsid w:val="00D1597B"/>
    <w:rsid w:val="00D41DD2"/>
    <w:rsid w:val="00D434B0"/>
    <w:rsid w:val="00D45DBF"/>
    <w:rsid w:val="00D56618"/>
    <w:rsid w:val="00D66086"/>
    <w:rsid w:val="00DA0197"/>
    <w:rsid w:val="00DA6CF2"/>
    <w:rsid w:val="00DC4F13"/>
    <w:rsid w:val="00DD5A9F"/>
    <w:rsid w:val="00E00529"/>
    <w:rsid w:val="00E4431D"/>
    <w:rsid w:val="00E86087"/>
    <w:rsid w:val="00EB035E"/>
    <w:rsid w:val="00EE6BBF"/>
    <w:rsid w:val="00EF3C8A"/>
    <w:rsid w:val="00F8556B"/>
    <w:rsid w:val="00FD0075"/>
    <w:rsid w:val="00FE3647"/>
    <w:rsid w:val="00FE58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0AAC137-CDD6-45C8-903C-8E8C0EFBD7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12C6E"/>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link w:val="Heading2Char"/>
    <w:uiPriority w:val="9"/>
    <w:qFormat/>
    <w:rsid w:val="00317D29"/>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2C6E"/>
    <w:pPr>
      <w:ind w:left="720"/>
      <w:contextualSpacing/>
    </w:pPr>
  </w:style>
  <w:style w:type="paragraph" w:styleId="NoSpacing">
    <w:name w:val="No Spacing"/>
    <w:link w:val="NoSpacingChar"/>
    <w:uiPriority w:val="1"/>
    <w:qFormat/>
    <w:rsid w:val="00221D9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21D9F"/>
    <w:rPr>
      <w:rFonts w:eastAsiaTheme="minorEastAsia"/>
      <w:lang w:val="en-US"/>
    </w:rPr>
  </w:style>
  <w:style w:type="character" w:customStyle="1" w:styleId="selectable">
    <w:name w:val="selectable"/>
    <w:basedOn w:val="DefaultParagraphFont"/>
    <w:rsid w:val="009B7DF5"/>
  </w:style>
  <w:style w:type="paragraph" w:styleId="Header">
    <w:name w:val="header"/>
    <w:basedOn w:val="Normal"/>
    <w:link w:val="HeaderChar"/>
    <w:uiPriority w:val="99"/>
    <w:unhideWhenUsed/>
    <w:rsid w:val="00DC4F13"/>
    <w:pPr>
      <w:tabs>
        <w:tab w:val="center" w:pos="4513"/>
        <w:tab w:val="right" w:pos="9026"/>
      </w:tabs>
    </w:pPr>
  </w:style>
  <w:style w:type="character" w:customStyle="1" w:styleId="HeaderChar">
    <w:name w:val="Header Char"/>
    <w:basedOn w:val="DefaultParagraphFont"/>
    <w:link w:val="Header"/>
    <w:uiPriority w:val="99"/>
    <w:rsid w:val="00DC4F13"/>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DC4F13"/>
    <w:pPr>
      <w:tabs>
        <w:tab w:val="center" w:pos="4513"/>
        <w:tab w:val="right" w:pos="9026"/>
      </w:tabs>
    </w:pPr>
  </w:style>
  <w:style w:type="character" w:customStyle="1" w:styleId="FooterChar">
    <w:name w:val="Footer Char"/>
    <w:basedOn w:val="DefaultParagraphFont"/>
    <w:link w:val="Footer"/>
    <w:uiPriority w:val="99"/>
    <w:rsid w:val="00DC4F13"/>
    <w:rPr>
      <w:rFonts w:ascii="Times New Roman" w:eastAsia="Times New Roman" w:hAnsi="Times New Roman" w:cs="Times New Roman"/>
      <w:sz w:val="20"/>
      <w:szCs w:val="20"/>
      <w:lang w:eastAsia="en-GB"/>
    </w:rPr>
  </w:style>
  <w:style w:type="character" w:customStyle="1" w:styleId="Heading2Char">
    <w:name w:val="Heading 2 Char"/>
    <w:basedOn w:val="DefaultParagraphFont"/>
    <w:link w:val="Heading2"/>
    <w:uiPriority w:val="9"/>
    <w:rsid w:val="00317D29"/>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317D29"/>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03409046">
      <w:bodyDiv w:val="1"/>
      <w:marLeft w:val="0"/>
      <w:marRight w:val="0"/>
      <w:marTop w:val="0"/>
      <w:marBottom w:val="0"/>
      <w:divBdr>
        <w:top w:val="none" w:sz="0" w:space="0" w:color="auto"/>
        <w:left w:val="none" w:sz="0" w:space="0" w:color="auto"/>
        <w:bottom w:val="none" w:sz="0" w:space="0" w:color="auto"/>
        <w:right w:val="none" w:sz="0" w:space="0" w:color="auto"/>
      </w:divBdr>
      <w:divsChild>
        <w:div w:id="1879782162">
          <w:marLeft w:val="0"/>
          <w:marRight w:val="0"/>
          <w:marTop w:val="0"/>
          <w:marBottom w:val="0"/>
          <w:divBdr>
            <w:top w:val="none" w:sz="0" w:space="0" w:color="auto"/>
            <w:left w:val="none" w:sz="0" w:space="0" w:color="auto"/>
            <w:bottom w:val="none" w:sz="0" w:space="0" w:color="auto"/>
            <w:right w:val="none" w:sz="0" w:space="0" w:color="auto"/>
          </w:divBdr>
          <w:divsChild>
            <w:div w:id="219951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543EFA8-98B5-461C-89F2-8832B5F4B6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5542</TotalTime>
  <Pages>7</Pages>
  <Words>985</Words>
  <Characters>5615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dawn stocks</dc:creator>
  <cp:keywords/>
  <dc:description/>
  <cp:lastModifiedBy>dawn stocks</cp:lastModifiedBy>
  <cp:revision>20</cp:revision>
  <dcterms:created xsi:type="dcterms:W3CDTF">2019-10-17T10:48:00Z</dcterms:created>
  <dcterms:modified xsi:type="dcterms:W3CDTF">2019-11-07T16:46:00Z</dcterms:modified>
</cp:coreProperties>
</file>