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92478738" w:displacedByCustomXml="next"/>
    <w:bookmarkEnd w:id="0" w:displacedByCustomXml="next"/>
    <w:sdt>
      <w:sdtPr>
        <w:id w:val="1916975023"/>
        <w:docPartObj>
          <w:docPartGallery w:val="Cover Pages"/>
          <w:docPartUnique/>
        </w:docPartObj>
      </w:sdtPr>
      <w:sdtEndPr>
        <w:rPr>
          <w:b/>
          <w:bCs/>
          <w:sz w:val="30"/>
          <w:szCs w:val="30"/>
        </w:rPr>
      </w:sdtEndPr>
      <w:sdtContent>
        <w:p w14:paraId="228B1F17" w14:textId="77777777" w:rsidR="00E6543F" w:rsidRDefault="00E6543F">
          <w:r>
            <w:rPr>
              <w:noProof/>
            </w:rPr>
            <w:drawing>
              <wp:inline distT="0" distB="0" distL="0" distR="0" wp14:anchorId="0DBB8BEF" wp14:editId="6EF416B4">
                <wp:extent cx="2286000" cy="952500"/>
                <wp:effectExtent l="0" t="0" r="0" b="0"/>
                <wp:docPr id="8" name="Picture 8"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London | UWTSD London Campu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p>
        <w:p w14:paraId="0D9FB744" w14:textId="77777777" w:rsidR="000D2138" w:rsidRDefault="000D2138" w:rsidP="000D2138">
          <w:pPr>
            <w:jc w:val="center"/>
            <w:rPr>
              <w:b/>
              <w:bCs/>
              <w:sz w:val="72"/>
              <w:szCs w:val="72"/>
              <w:u w:val="single"/>
            </w:rPr>
          </w:pPr>
        </w:p>
        <w:p w14:paraId="14373B38" w14:textId="2FCE04ED" w:rsidR="000D2138" w:rsidRPr="000D2138" w:rsidRDefault="000D2138" w:rsidP="000D2138">
          <w:pPr>
            <w:jc w:val="center"/>
            <w:rPr>
              <w:b/>
              <w:bCs/>
              <w:sz w:val="72"/>
              <w:szCs w:val="72"/>
              <w:u w:val="single"/>
            </w:rPr>
          </w:pPr>
          <w:r w:rsidRPr="000D2138">
            <w:rPr>
              <w:b/>
              <w:bCs/>
              <w:sz w:val="72"/>
              <w:szCs w:val="72"/>
              <w:u w:val="single"/>
            </w:rPr>
            <w:t>COVID-19 Impact on</w:t>
          </w:r>
        </w:p>
        <w:p w14:paraId="4DFF4A05" w14:textId="45002C0A" w:rsidR="00E6543F" w:rsidRPr="000D2138" w:rsidRDefault="003E251D" w:rsidP="000D2138">
          <w:pPr>
            <w:jc w:val="center"/>
            <w:rPr>
              <w:b/>
              <w:bCs/>
              <w:sz w:val="72"/>
              <w:szCs w:val="72"/>
              <w:u w:val="single"/>
            </w:rPr>
          </w:pPr>
          <w:r>
            <w:rPr>
              <w:b/>
              <w:bCs/>
              <w:sz w:val="72"/>
              <w:szCs w:val="72"/>
              <w:u w:val="single"/>
            </w:rPr>
            <w:t>T</w:t>
          </w:r>
          <w:r w:rsidR="000D2138" w:rsidRPr="000D2138">
            <w:rPr>
              <w:b/>
              <w:bCs/>
              <w:sz w:val="72"/>
              <w:szCs w:val="72"/>
              <w:u w:val="single"/>
            </w:rPr>
            <w:t xml:space="preserve">he </w:t>
          </w:r>
          <w:r>
            <w:rPr>
              <w:b/>
              <w:bCs/>
              <w:sz w:val="72"/>
              <w:szCs w:val="72"/>
              <w:u w:val="single"/>
            </w:rPr>
            <w:t>W</w:t>
          </w:r>
          <w:r w:rsidR="000D2138" w:rsidRPr="000D2138">
            <w:rPr>
              <w:b/>
              <w:bCs/>
              <w:sz w:val="72"/>
              <w:szCs w:val="72"/>
              <w:u w:val="single"/>
            </w:rPr>
            <w:t>orld</w:t>
          </w:r>
        </w:p>
        <w:p w14:paraId="50693687" w14:textId="65DD04EA" w:rsidR="00E6543F" w:rsidRDefault="00E6543F"/>
        <w:p w14:paraId="6B1284FC" w14:textId="40849AAD" w:rsidR="000D2138" w:rsidRDefault="000D2138"/>
        <w:p w14:paraId="3A2EC4AD" w14:textId="77777777" w:rsidR="000D2138" w:rsidRDefault="000D2138"/>
        <w:p w14:paraId="7C646E93" w14:textId="77777777" w:rsidR="00E6543F" w:rsidRDefault="00E6543F"/>
        <w:p w14:paraId="0C98EDD1" w14:textId="77777777" w:rsidR="00E6543F" w:rsidRDefault="00E6543F"/>
        <w:p w14:paraId="21C63CE0" w14:textId="77777777" w:rsidR="00E6543F" w:rsidRDefault="00E6543F"/>
        <w:p w14:paraId="7EE80BA0" w14:textId="77777777" w:rsidR="00E6543F" w:rsidRDefault="00E6543F"/>
        <w:p w14:paraId="20DE2AF9" w14:textId="46E1E318" w:rsidR="00E6543F" w:rsidRPr="00E6543F" w:rsidRDefault="00E6543F" w:rsidP="00E6543F">
          <w:pPr>
            <w:jc w:val="center"/>
            <w:rPr>
              <w:rFonts w:ascii="Arial" w:eastAsia="Arial" w:hAnsi="Arial" w:cs="Arial"/>
              <w:b/>
              <w:bCs/>
              <w:color w:val="000000" w:themeColor="text1"/>
              <w:sz w:val="32"/>
              <w:szCs w:val="32"/>
            </w:rPr>
          </w:pPr>
          <w:r w:rsidRPr="44192BB9">
            <w:rPr>
              <w:rFonts w:ascii="Arial" w:eastAsia="Arial" w:hAnsi="Arial" w:cs="Arial"/>
              <w:b/>
              <w:bCs/>
              <w:color w:val="000000" w:themeColor="text1"/>
              <w:sz w:val="32"/>
              <w:szCs w:val="32"/>
            </w:rPr>
            <w:t xml:space="preserve">Module Name: </w:t>
          </w:r>
          <w:r>
            <w:rPr>
              <w:rFonts w:ascii="Arial" w:eastAsia="Arial" w:hAnsi="Arial" w:cs="Arial"/>
              <w:b/>
              <w:bCs/>
              <w:color w:val="000000" w:themeColor="text1"/>
              <w:sz w:val="32"/>
              <w:szCs w:val="32"/>
            </w:rPr>
            <w:t xml:space="preserve">Data Analysis &amp; Visualisation </w:t>
          </w:r>
        </w:p>
        <w:p w14:paraId="77451D43" w14:textId="4705F59E" w:rsidR="00E6543F" w:rsidRDefault="00E6543F" w:rsidP="00E6543F">
          <w:pPr>
            <w:jc w:val="center"/>
            <w:rPr>
              <w:rFonts w:ascii="Arial" w:eastAsia="Arial" w:hAnsi="Arial" w:cs="Arial"/>
              <w:color w:val="000000" w:themeColor="text1"/>
              <w:sz w:val="32"/>
              <w:szCs w:val="32"/>
            </w:rPr>
          </w:pPr>
          <w:r w:rsidRPr="44192BB9">
            <w:rPr>
              <w:rFonts w:ascii="Arial" w:eastAsia="Arial" w:hAnsi="Arial" w:cs="Arial"/>
              <w:b/>
              <w:bCs/>
              <w:color w:val="000000" w:themeColor="text1"/>
              <w:sz w:val="32"/>
              <w:szCs w:val="32"/>
            </w:rPr>
            <w:t>Module Code:</w:t>
          </w:r>
          <w:r>
            <w:rPr>
              <w:rFonts w:ascii="Arial" w:eastAsia="Arial" w:hAnsi="Arial" w:cs="Arial"/>
              <w:b/>
              <w:bCs/>
              <w:color w:val="000000" w:themeColor="text1"/>
              <w:sz w:val="32"/>
              <w:szCs w:val="32"/>
            </w:rPr>
            <w:t xml:space="preserve"> ACCB4002_LON</w:t>
          </w:r>
        </w:p>
        <w:p w14:paraId="31808575" w14:textId="113D1709" w:rsidR="00E6543F" w:rsidRDefault="00E6543F" w:rsidP="00E6543F">
          <w:pPr>
            <w:jc w:val="center"/>
            <w:rPr>
              <w:rFonts w:ascii="Arial" w:eastAsia="Arial" w:hAnsi="Arial" w:cs="Arial"/>
              <w:color w:val="000000" w:themeColor="text1"/>
              <w:sz w:val="32"/>
              <w:szCs w:val="32"/>
            </w:rPr>
          </w:pPr>
          <w:r w:rsidRPr="44192BB9">
            <w:rPr>
              <w:rFonts w:ascii="Arial" w:eastAsia="Arial" w:hAnsi="Arial" w:cs="Arial"/>
              <w:b/>
              <w:bCs/>
              <w:color w:val="000000" w:themeColor="text1"/>
              <w:sz w:val="32"/>
              <w:szCs w:val="32"/>
            </w:rPr>
            <w:t>Lecture Name:</w:t>
          </w:r>
          <w:r w:rsidR="000D2138">
            <w:rPr>
              <w:rFonts w:ascii="Arial" w:eastAsia="Arial" w:hAnsi="Arial" w:cs="Arial"/>
              <w:b/>
              <w:bCs/>
              <w:color w:val="000000" w:themeColor="text1"/>
              <w:sz w:val="32"/>
              <w:szCs w:val="32"/>
            </w:rPr>
            <w:t xml:space="preserve"> </w:t>
          </w:r>
          <w:proofErr w:type="spellStart"/>
          <w:r w:rsidR="00483368">
            <w:rPr>
              <w:rFonts w:ascii="Arial" w:eastAsia="Arial" w:hAnsi="Arial" w:cs="Arial"/>
              <w:b/>
              <w:bCs/>
              <w:color w:val="000000" w:themeColor="text1"/>
              <w:sz w:val="32"/>
              <w:szCs w:val="32"/>
            </w:rPr>
            <w:t>Suneth</w:t>
          </w:r>
          <w:proofErr w:type="spellEnd"/>
          <w:r w:rsidR="00483368">
            <w:rPr>
              <w:rFonts w:ascii="Arial" w:eastAsia="Arial" w:hAnsi="Arial" w:cs="Arial"/>
              <w:b/>
              <w:bCs/>
              <w:color w:val="000000" w:themeColor="text1"/>
              <w:sz w:val="32"/>
              <w:szCs w:val="32"/>
            </w:rPr>
            <w:t xml:space="preserve"> </w:t>
          </w:r>
          <w:proofErr w:type="spellStart"/>
          <w:r w:rsidR="00483368">
            <w:rPr>
              <w:rFonts w:ascii="Arial" w:eastAsia="Arial" w:hAnsi="Arial" w:cs="Arial"/>
              <w:b/>
              <w:bCs/>
              <w:color w:val="000000" w:themeColor="text1"/>
              <w:sz w:val="32"/>
              <w:szCs w:val="32"/>
            </w:rPr>
            <w:t>Fandaro</w:t>
          </w:r>
          <w:proofErr w:type="spellEnd"/>
        </w:p>
        <w:p w14:paraId="37E8F094" w14:textId="78E48FEA" w:rsidR="00E6543F" w:rsidRDefault="00E6543F" w:rsidP="000D2138">
          <w:pPr>
            <w:jc w:val="center"/>
            <w:rPr>
              <w:rFonts w:ascii="Arial" w:eastAsia="Arial" w:hAnsi="Arial" w:cs="Arial"/>
              <w:b/>
              <w:bCs/>
              <w:color w:val="000000" w:themeColor="text1"/>
              <w:sz w:val="32"/>
              <w:szCs w:val="32"/>
            </w:rPr>
          </w:pPr>
          <w:r w:rsidRPr="44192BB9">
            <w:rPr>
              <w:rFonts w:ascii="Arial" w:eastAsia="Arial" w:hAnsi="Arial" w:cs="Arial"/>
              <w:b/>
              <w:bCs/>
              <w:color w:val="000000" w:themeColor="text1"/>
              <w:sz w:val="32"/>
              <w:szCs w:val="32"/>
            </w:rPr>
            <w:t>Student Name:</w:t>
          </w:r>
          <w:r w:rsidR="000D2138">
            <w:rPr>
              <w:rFonts w:ascii="Arial" w:eastAsia="Arial" w:hAnsi="Arial" w:cs="Arial"/>
              <w:b/>
              <w:bCs/>
              <w:color w:val="000000" w:themeColor="text1"/>
              <w:sz w:val="32"/>
              <w:szCs w:val="32"/>
            </w:rPr>
            <w:t xml:space="preserve"> Dzhuliano Alenov Stefanov</w:t>
          </w:r>
        </w:p>
        <w:p w14:paraId="7371FFC9" w14:textId="5C613058" w:rsidR="000D2138" w:rsidRDefault="000D2138" w:rsidP="000D2138">
          <w:pPr>
            <w:jc w:val="center"/>
            <w:rPr>
              <w:rFonts w:ascii="Arial" w:eastAsia="Arial" w:hAnsi="Arial" w:cs="Arial"/>
              <w:b/>
              <w:bCs/>
              <w:color w:val="000000" w:themeColor="text1"/>
              <w:sz w:val="32"/>
              <w:szCs w:val="32"/>
            </w:rPr>
          </w:pPr>
          <w:r>
            <w:rPr>
              <w:rFonts w:ascii="Arial" w:eastAsia="Arial" w:hAnsi="Arial" w:cs="Arial"/>
              <w:b/>
              <w:bCs/>
              <w:color w:val="000000" w:themeColor="text1"/>
              <w:sz w:val="32"/>
              <w:szCs w:val="32"/>
            </w:rPr>
            <w:t>Student ID: 2027630</w:t>
          </w:r>
        </w:p>
        <w:p w14:paraId="3436BEB7" w14:textId="4D1A241B" w:rsidR="00A26C3F" w:rsidRDefault="00A26C3F" w:rsidP="00E6543F">
          <w:pPr>
            <w:jc w:val="center"/>
          </w:pPr>
          <w:r>
            <w:rPr>
              <w:noProof/>
            </w:rPr>
            <mc:AlternateContent>
              <mc:Choice Requires="wps">
                <w:drawing>
                  <wp:anchor distT="0" distB="0" distL="114300" distR="114300" simplePos="0" relativeHeight="251659264" behindDoc="1" locked="0" layoutInCell="1" allowOverlap="1" wp14:anchorId="333F3F0F" wp14:editId="4BE1C2ED">
                    <wp:simplePos x="0" y="0"/>
                    <wp:positionH relativeFrom="page">
                      <wp:align>center</wp:align>
                    </wp:positionH>
                    <mc:AlternateContent>
                      <mc:Choice Requires="wp14">
                        <wp:positionV relativeFrom="page">
                          <wp14:pctPosVOffset>51000</wp14:pctPosVOffset>
                        </wp:positionV>
                      </mc:Choice>
                      <mc:Fallback>
                        <wp:positionV relativeFrom="page">
                          <wp:posOffset>5453380</wp:posOffset>
                        </wp:positionV>
                      </mc:Fallback>
                    </mc:AlternateContent>
                    <wp:extent cx="7034530" cy="2988000"/>
                    <wp:effectExtent l="0" t="0" r="12065" b="2540"/>
                    <wp:wrapNone/>
                    <wp:docPr id="4" name="Text Box 4" descr="Cover page content layout"/>
                    <wp:cNvGraphicFramePr/>
                    <a:graphic xmlns:a="http://schemas.openxmlformats.org/drawingml/2006/main">
                      <a:graphicData uri="http://schemas.microsoft.com/office/word/2010/wordprocessingShape">
                        <wps:wsp>
                          <wps:cNvSpPr txBox="1"/>
                          <wps:spPr>
                            <a:xfrm>
                              <a:off x="0" y="0"/>
                              <a:ext cx="7034530" cy="298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696AE6" w14:textId="77777777" w:rsidR="00A26C3F" w:rsidRDefault="00A26C3F"/>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333F3F0F" id="_x0000_t202" coordsize="21600,21600" o:spt="202" path="m,l,21600r21600,l21600,xe">
                    <v:stroke joinstyle="miter"/>
                    <v:path gradientshapeok="t" o:connecttype="rect"/>
                  </v:shapetype>
                  <v:shape id="Text Box 4" o:spid="_x0000_s1026" type="#_x0000_t202" alt="Cover page content layout" style="position:absolute;left:0;text-align:left;margin-left:0;margin-top:0;width:553.9pt;height:235.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" filled="f" stroked="f" strokeweight=".5pt">
                    <v:textbox style="mso-fit-shape-to-text:t" inset="0,0,0,0">
                      <w:txbxContent>
                        <w:p w14:paraId="31696AE6" w14:textId="77777777" w:rsidR="00A26C3F" w:rsidRDefault="00A26C3F"/>
                      </w:txbxContent>
                    </v:textbox>
                    <w10:wrap anchorx="page" anchory="page"/>
                  </v:shape>
                </w:pict>
              </mc:Fallback>
            </mc:AlternateContent>
          </w:r>
        </w:p>
        <w:p w14:paraId="5008FD78" w14:textId="77777777" w:rsidR="000D2138" w:rsidRDefault="00A26C3F" w:rsidP="000D2138">
          <w:pPr>
            <w:rPr>
              <w:b/>
              <w:bCs/>
              <w:sz w:val="30"/>
              <w:szCs w:val="30"/>
            </w:rPr>
          </w:pPr>
          <w:r>
            <w:rPr>
              <w:b/>
              <w:bCs/>
              <w:sz w:val="30"/>
              <w:szCs w:val="30"/>
            </w:rPr>
            <w:br w:type="page"/>
          </w:r>
        </w:p>
      </w:sdtContent>
    </w:sdt>
    <w:p w14:paraId="0F31CC98" w14:textId="409694B6" w:rsidR="008D5C9E" w:rsidRPr="00EA0F6B" w:rsidRDefault="00EA0F6B" w:rsidP="00EA0F6B">
      <w:pPr>
        <w:jc w:val="center"/>
        <w:rPr>
          <w:b/>
          <w:bCs/>
          <w:sz w:val="40"/>
          <w:szCs w:val="40"/>
          <w:u w:val="single"/>
        </w:rPr>
      </w:pPr>
      <w:r w:rsidRPr="00EA0F6B">
        <w:rPr>
          <w:b/>
          <w:bCs/>
          <w:sz w:val="40"/>
          <w:szCs w:val="40"/>
          <w:u w:val="single"/>
        </w:rPr>
        <w:lastRenderedPageBreak/>
        <w:t>Table of contest</w:t>
      </w:r>
    </w:p>
    <w:p w14:paraId="14B691BF" w14:textId="77777777" w:rsidR="008D5C9E" w:rsidRDefault="008D5C9E" w:rsidP="00A44175">
      <w:pPr>
        <w:jc w:val="center"/>
      </w:pPr>
    </w:p>
    <w:p w14:paraId="5848815E" w14:textId="77777777" w:rsidR="008D5C9E" w:rsidRDefault="008D5C9E" w:rsidP="00A44175">
      <w:pPr>
        <w:jc w:val="center"/>
      </w:pPr>
    </w:p>
    <w:p w14:paraId="0CCD7E7F" w14:textId="394FEB9C" w:rsidR="008D5C9E" w:rsidRDefault="008D5C9E" w:rsidP="005E2938"/>
    <w:p w14:paraId="4A0E94A4" w14:textId="2C6930AB" w:rsidR="005E2938" w:rsidRDefault="005E2938" w:rsidP="005E2938"/>
    <w:p w14:paraId="5A7CE8D6" w14:textId="04FD35FC" w:rsidR="005E2938" w:rsidRPr="00D159B1" w:rsidRDefault="005E2938" w:rsidP="005E2938">
      <w:pPr>
        <w:rPr>
          <w:b/>
          <w:bCs/>
          <w:sz w:val="24"/>
          <w:szCs w:val="24"/>
        </w:rPr>
      </w:pPr>
    </w:p>
    <w:p w14:paraId="010CA8AB" w14:textId="14B1BED5" w:rsidR="005E2938" w:rsidRPr="00D159B1" w:rsidRDefault="005E2938" w:rsidP="005E2938">
      <w:pPr>
        <w:rPr>
          <w:b/>
          <w:bCs/>
          <w:sz w:val="24"/>
          <w:szCs w:val="24"/>
        </w:rPr>
      </w:pPr>
      <w:r w:rsidRPr="00D159B1">
        <w:rPr>
          <w:b/>
          <w:bCs/>
          <w:sz w:val="24"/>
          <w:szCs w:val="24"/>
        </w:rPr>
        <w:t>INTRODUCTION…………………………………………………………</w:t>
      </w:r>
      <w:r w:rsidR="00D159B1" w:rsidRPr="00D159B1">
        <w:rPr>
          <w:b/>
          <w:bCs/>
        </w:rPr>
        <w:t xml:space="preserve">…. </w:t>
      </w:r>
      <w:proofErr w:type="gramStart"/>
      <w:r w:rsidR="00D159B1" w:rsidRPr="00D159B1">
        <w:rPr>
          <w:b/>
          <w:bCs/>
        </w:rPr>
        <w:t>…..</w:t>
      </w:r>
      <w:proofErr w:type="gramEnd"/>
      <w:r w:rsidRPr="00D159B1">
        <w:rPr>
          <w:b/>
          <w:bCs/>
          <w:sz w:val="24"/>
          <w:szCs w:val="24"/>
        </w:rPr>
        <w:t>2</w:t>
      </w:r>
    </w:p>
    <w:p w14:paraId="6B7538F4" w14:textId="4D4B537A" w:rsidR="005E2938" w:rsidRPr="00D159B1" w:rsidRDefault="005E2938" w:rsidP="005E2938">
      <w:pPr>
        <w:rPr>
          <w:b/>
          <w:bCs/>
          <w:sz w:val="24"/>
          <w:szCs w:val="24"/>
        </w:rPr>
      </w:pPr>
      <w:r w:rsidRPr="00D159B1">
        <w:rPr>
          <w:b/>
          <w:bCs/>
          <w:sz w:val="24"/>
          <w:szCs w:val="24"/>
        </w:rPr>
        <w:t>COVID-19 DEMAND SHOCK………………………………………………………….3</w:t>
      </w:r>
    </w:p>
    <w:p w14:paraId="4EB3F1BD" w14:textId="30E4C5EC" w:rsidR="00D159B1" w:rsidRPr="00D159B1" w:rsidRDefault="00D159B1" w:rsidP="00D159B1">
      <w:pPr>
        <w:rPr>
          <w:b/>
          <w:bCs/>
          <w:color w:val="000000" w:themeColor="text1"/>
          <w:sz w:val="24"/>
          <w:szCs w:val="24"/>
        </w:rPr>
      </w:pPr>
      <w:r w:rsidRPr="00D159B1">
        <w:rPr>
          <w:b/>
          <w:bCs/>
          <w:color w:val="000000" w:themeColor="text1"/>
          <w:sz w:val="24"/>
          <w:szCs w:val="24"/>
        </w:rPr>
        <w:t>COVID-19 impact on people’s lifestyle and emotions ………………………………………………5</w:t>
      </w:r>
    </w:p>
    <w:p w14:paraId="54E60BE6" w14:textId="65EF3772" w:rsidR="00D159B1" w:rsidRPr="00D159B1" w:rsidRDefault="00D159B1" w:rsidP="00D159B1">
      <w:pPr>
        <w:rPr>
          <w:b/>
          <w:bCs/>
          <w:color w:val="000000" w:themeColor="text1"/>
          <w:sz w:val="24"/>
          <w:szCs w:val="24"/>
        </w:rPr>
      </w:pPr>
      <w:r w:rsidRPr="00D159B1">
        <w:rPr>
          <w:b/>
          <w:bCs/>
          <w:color w:val="000000" w:themeColor="text1"/>
          <w:sz w:val="24"/>
          <w:szCs w:val="24"/>
        </w:rPr>
        <w:t>CONCLUSION……………………………………………………………………6</w:t>
      </w:r>
    </w:p>
    <w:p w14:paraId="252F0036" w14:textId="00019B23" w:rsidR="00D159B1" w:rsidRPr="00D159B1" w:rsidRDefault="00D159B1" w:rsidP="00D159B1">
      <w:pPr>
        <w:rPr>
          <w:b/>
          <w:bCs/>
          <w:color w:val="000000" w:themeColor="text1"/>
          <w:sz w:val="24"/>
          <w:szCs w:val="24"/>
        </w:rPr>
      </w:pPr>
      <w:r w:rsidRPr="00D159B1">
        <w:rPr>
          <w:b/>
          <w:bCs/>
          <w:color w:val="000000" w:themeColor="text1"/>
          <w:sz w:val="24"/>
          <w:szCs w:val="24"/>
        </w:rPr>
        <w:t>REFERENCE LIST ………………………………………………………………………….8</w:t>
      </w:r>
    </w:p>
    <w:p w14:paraId="5DCE4EDA" w14:textId="77777777" w:rsidR="00D159B1" w:rsidRDefault="00D159B1" w:rsidP="005E2938"/>
    <w:p w14:paraId="48C6052E" w14:textId="77777777" w:rsidR="005E2938" w:rsidRDefault="005E2938" w:rsidP="005E2938"/>
    <w:p w14:paraId="71A5ABE0" w14:textId="77777777" w:rsidR="008D5C9E" w:rsidRDefault="008D5C9E" w:rsidP="00A44175">
      <w:pPr>
        <w:jc w:val="center"/>
      </w:pPr>
    </w:p>
    <w:p w14:paraId="6C6171CC" w14:textId="6ACCDAAD" w:rsidR="00345C6B" w:rsidRDefault="00345C6B" w:rsidP="008D5C9E"/>
    <w:p w14:paraId="2BDA90AF" w14:textId="5AF3430B" w:rsidR="008D5C9E" w:rsidRPr="008D5C9E" w:rsidRDefault="008D5C9E" w:rsidP="008D5C9E"/>
    <w:p w14:paraId="0039A91D" w14:textId="3F197B80" w:rsidR="008D5C9E" w:rsidRPr="008D5C9E" w:rsidRDefault="008D5C9E" w:rsidP="008D5C9E"/>
    <w:p w14:paraId="4FA3BFA8" w14:textId="57FC764F" w:rsidR="008D5C9E" w:rsidRPr="008D5C9E" w:rsidRDefault="008D5C9E" w:rsidP="008D5C9E"/>
    <w:p w14:paraId="0B538C38" w14:textId="64520662" w:rsidR="008D5C9E" w:rsidRPr="008D5C9E" w:rsidRDefault="008D5C9E" w:rsidP="008D5C9E"/>
    <w:p w14:paraId="1B1A869E" w14:textId="63AB1E02" w:rsidR="008D5C9E" w:rsidRPr="008D5C9E" w:rsidRDefault="008D5C9E" w:rsidP="008D5C9E"/>
    <w:p w14:paraId="36AB1EED" w14:textId="5DCE28A9" w:rsidR="008D5C9E" w:rsidRPr="008D5C9E" w:rsidRDefault="008D5C9E" w:rsidP="008D5C9E"/>
    <w:p w14:paraId="74D5671D" w14:textId="3905CC0D" w:rsidR="007730FA" w:rsidRDefault="007730FA" w:rsidP="008D5C9E">
      <w:pPr>
        <w:rPr>
          <w:b/>
          <w:bCs/>
          <w:u w:val="single"/>
        </w:rPr>
      </w:pPr>
    </w:p>
    <w:p w14:paraId="2E71E62A" w14:textId="413D3FED" w:rsidR="00EA0F6B" w:rsidRDefault="00EA0F6B" w:rsidP="008D5C9E">
      <w:pPr>
        <w:rPr>
          <w:b/>
          <w:bCs/>
          <w:u w:val="single"/>
        </w:rPr>
      </w:pPr>
    </w:p>
    <w:p w14:paraId="65CA3073" w14:textId="18B1A550" w:rsidR="00EA0F6B" w:rsidRDefault="00EA0F6B" w:rsidP="008D5C9E">
      <w:pPr>
        <w:rPr>
          <w:b/>
          <w:bCs/>
          <w:u w:val="single"/>
        </w:rPr>
      </w:pPr>
    </w:p>
    <w:p w14:paraId="721FB95D" w14:textId="461713AE" w:rsidR="00EA0F6B" w:rsidRDefault="00EA0F6B" w:rsidP="008D5C9E">
      <w:pPr>
        <w:rPr>
          <w:b/>
          <w:bCs/>
          <w:u w:val="single"/>
        </w:rPr>
      </w:pPr>
    </w:p>
    <w:p w14:paraId="7E5ACD74" w14:textId="7C88D3C6" w:rsidR="00EA0F6B" w:rsidRDefault="00EA0F6B" w:rsidP="008D5C9E">
      <w:pPr>
        <w:rPr>
          <w:b/>
          <w:bCs/>
          <w:u w:val="single"/>
        </w:rPr>
      </w:pPr>
    </w:p>
    <w:p w14:paraId="28313DDB" w14:textId="041EB5D5" w:rsidR="00EA0F6B" w:rsidRDefault="00EA0F6B" w:rsidP="008D5C9E">
      <w:pPr>
        <w:rPr>
          <w:b/>
          <w:bCs/>
          <w:u w:val="single"/>
        </w:rPr>
      </w:pPr>
    </w:p>
    <w:p w14:paraId="2932537E" w14:textId="0AB9DB93" w:rsidR="00EA0F6B" w:rsidRDefault="00EA0F6B" w:rsidP="008D5C9E">
      <w:pPr>
        <w:rPr>
          <w:b/>
          <w:bCs/>
          <w:u w:val="single"/>
        </w:rPr>
      </w:pPr>
    </w:p>
    <w:p w14:paraId="17293EDE" w14:textId="69B2ED88" w:rsidR="00EA0F6B" w:rsidRDefault="00EA0F6B" w:rsidP="008D5C9E">
      <w:pPr>
        <w:rPr>
          <w:b/>
          <w:bCs/>
          <w:u w:val="single"/>
        </w:rPr>
      </w:pPr>
    </w:p>
    <w:p w14:paraId="1C077B26" w14:textId="3765CB1E" w:rsidR="00EA0F6B" w:rsidRDefault="00EA0F6B" w:rsidP="008D5C9E">
      <w:pPr>
        <w:rPr>
          <w:b/>
          <w:bCs/>
          <w:u w:val="single"/>
        </w:rPr>
      </w:pPr>
      <w:r>
        <w:rPr>
          <w:noProof/>
        </w:rPr>
        <w:lastRenderedPageBreak/>
        <w:drawing>
          <wp:inline distT="0" distB="0" distL="0" distR="0" wp14:anchorId="572E12A4" wp14:editId="23E985E9">
            <wp:extent cx="5727700" cy="5266690"/>
            <wp:effectExtent l="0" t="0" r="6350" b="0"/>
            <wp:docPr id="1" name="Picture 1" descr="Graphical user interfac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5266690"/>
                    </a:xfrm>
                    <a:prstGeom prst="rect">
                      <a:avLst/>
                    </a:prstGeom>
                  </pic:spPr>
                </pic:pic>
              </a:graphicData>
            </a:graphic>
          </wp:inline>
        </w:drawing>
      </w:r>
    </w:p>
    <w:p w14:paraId="7BDCB882" w14:textId="5D9F602A" w:rsidR="00EA0F6B" w:rsidRDefault="00EA0F6B" w:rsidP="008D5C9E">
      <w:pPr>
        <w:rPr>
          <w:b/>
          <w:bCs/>
          <w:u w:val="single"/>
        </w:rPr>
      </w:pPr>
    </w:p>
    <w:p w14:paraId="46391EB9" w14:textId="185C7587" w:rsidR="00EA0F6B" w:rsidRDefault="00EA0F6B" w:rsidP="008D5C9E">
      <w:pPr>
        <w:rPr>
          <w:b/>
          <w:bCs/>
          <w:u w:val="single"/>
        </w:rPr>
      </w:pPr>
    </w:p>
    <w:p w14:paraId="2E15791C" w14:textId="08D40270" w:rsidR="00EA0F6B" w:rsidRDefault="00EA0F6B" w:rsidP="008D5C9E">
      <w:pPr>
        <w:rPr>
          <w:b/>
          <w:bCs/>
          <w:u w:val="single"/>
        </w:rPr>
      </w:pPr>
    </w:p>
    <w:p w14:paraId="7F34D3B4" w14:textId="77777777" w:rsidR="00EA0F6B" w:rsidRPr="00EA0F6B" w:rsidRDefault="00EA0F6B" w:rsidP="00EA0F6B">
      <w:pPr>
        <w:pStyle w:val="NormalWeb"/>
        <w:spacing w:before="0" w:beforeAutospacing="0" w:after="0" w:afterAutospacing="0"/>
        <w:rPr>
          <w:b/>
          <w:bCs/>
          <w:u w:val="single"/>
        </w:rPr>
      </w:pPr>
      <w:r w:rsidRPr="00EA0F6B">
        <w:rPr>
          <w:rFonts w:ascii="Calibri" w:hAnsi="Calibri" w:cs="Calibri"/>
          <w:b/>
          <w:bCs/>
          <w:color w:val="000000"/>
          <w:u w:val="single"/>
        </w:rPr>
        <w:t>Above we can see the infographic showing how covid 19 impacted the business, education retail, financial services, government, healthcare.</w:t>
      </w:r>
    </w:p>
    <w:p w14:paraId="486E3F4E" w14:textId="487F6B27" w:rsidR="00EA0F6B" w:rsidRDefault="00EA0F6B" w:rsidP="008D5C9E">
      <w:pPr>
        <w:rPr>
          <w:b/>
          <w:bCs/>
          <w:u w:val="single"/>
        </w:rPr>
      </w:pPr>
    </w:p>
    <w:p w14:paraId="5B3E8C83" w14:textId="09A15329" w:rsidR="00EA0F6B" w:rsidRDefault="00EA0F6B" w:rsidP="008D5C9E">
      <w:pPr>
        <w:rPr>
          <w:b/>
          <w:bCs/>
          <w:u w:val="single"/>
        </w:rPr>
      </w:pPr>
    </w:p>
    <w:p w14:paraId="0D001002" w14:textId="5672D479" w:rsidR="00EA0F6B" w:rsidRDefault="00EA0F6B" w:rsidP="008D5C9E">
      <w:pPr>
        <w:rPr>
          <w:b/>
          <w:bCs/>
          <w:u w:val="single"/>
        </w:rPr>
      </w:pPr>
    </w:p>
    <w:p w14:paraId="0E4E0532" w14:textId="6229FD78" w:rsidR="00EA0F6B" w:rsidRDefault="00EA0F6B" w:rsidP="008D5C9E">
      <w:pPr>
        <w:rPr>
          <w:b/>
          <w:bCs/>
          <w:u w:val="single"/>
        </w:rPr>
      </w:pPr>
    </w:p>
    <w:p w14:paraId="7FEDC82B" w14:textId="6025292F" w:rsidR="00EA0F6B" w:rsidRDefault="00EA0F6B" w:rsidP="008D5C9E">
      <w:pPr>
        <w:rPr>
          <w:b/>
          <w:bCs/>
          <w:u w:val="single"/>
        </w:rPr>
      </w:pPr>
    </w:p>
    <w:p w14:paraId="0CA9CAD1" w14:textId="68D66620" w:rsidR="00EA0F6B" w:rsidRDefault="00EA0F6B" w:rsidP="008D5C9E">
      <w:pPr>
        <w:rPr>
          <w:b/>
          <w:bCs/>
          <w:u w:val="single"/>
        </w:rPr>
      </w:pPr>
    </w:p>
    <w:p w14:paraId="0418CE4B" w14:textId="46AEBF9B" w:rsidR="00EA0F6B" w:rsidRDefault="00EA0F6B" w:rsidP="008D5C9E">
      <w:pPr>
        <w:rPr>
          <w:b/>
          <w:bCs/>
          <w:u w:val="single"/>
        </w:rPr>
      </w:pPr>
    </w:p>
    <w:p w14:paraId="38F9652A" w14:textId="52AADD84" w:rsidR="00EA0F6B" w:rsidRDefault="00EA0F6B" w:rsidP="008D5C9E">
      <w:pPr>
        <w:rPr>
          <w:b/>
          <w:bCs/>
          <w:u w:val="single"/>
        </w:rPr>
      </w:pPr>
    </w:p>
    <w:p w14:paraId="0000E1F4" w14:textId="3CE90EAE" w:rsidR="00EA0F6B" w:rsidRDefault="00EA0F6B" w:rsidP="008D5C9E">
      <w:pPr>
        <w:rPr>
          <w:b/>
          <w:bCs/>
          <w:u w:val="single"/>
        </w:rPr>
      </w:pPr>
    </w:p>
    <w:p w14:paraId="53E4F62A" w14:textId="11C47F6E" w:rsidR="00EA0F6B" w:rsidRDefault="00EA0F6B" w:rsidP="008D5C9E">
      <w:pPr>
        <w:rPr>
          <w:b/>
          <w:bCs/>
          <w:u w:val="single"/>
        </w:rPr>
      </w:pPr>
    </w:p>
    <w:p w14:paraId="3A594E17" w14:textId="0F15ABDD" w:rsidR="00EA0F6B" w:rsidRDefault="00EA0F6B" w:rsidP="008D5C9E">
      <w:pPr>
        <w:rPr>
          <w:b/>
          <w:bCs/>
          <w:u w:val="single"/>
        </w:rPr>
      </w:pPr>
    </w:p>
    <w:p w14:paraId="4D6EF927" w14:textId="35592C07" w:rsidR="00EA0F6B" w:rsidRDefault="00EA0F6B" w:rsidP="008D5C9E">
      <w:pPr>
        <w:rPr>
          <w:b/>
          <w:bCs/>
          <w:u w:val="single"/>
        </w:rPr>
      </w:pPr>
    </w:p>
    <w:p w14:paraId="38FAE0BC" w14:textId="0B8C5E1F" w:rsidR="00EA0F6B" w:rsidRDefault="00EA0F6B" w:rsidP="008D5C9E">
      <w:pPr>
        <w:rPr>
          <w:b/>
          <w:bCs/>
          <w:u w:val="single"/>
        </w:rPr>
      </w:pPr>
    </w:p>
    <w:p w14:paraId="23038C3A" w14:textId="5A27530D" w:rsidR="00EA0F6B" w:rsidRDefault="00EA0F6B" w:rsidP="008D5C9E">
      <w:pPr>
        <w:rPr>
          <w:b/>
          <w:bCs/>
          <w:u w:val="single"/>
        </w:rPr>
      </w:pPr>
    </w:p>
    <w:p w14:paraId="31AA0C97" w14:textId="63B1C1CA" w:rsidR="00EA0F6B" w:rsidRDefault="00EA0F6B" w:rsidP="008D5C9E">
      <w:pPr>
        <w:rPr>
          <w:b/>
          <w:bCs/>
          <w:u w:val="single"/>
        </w:rPr>
      </w:pPr>
    </w:p>
    <w:p w14:paraId="3564406B" w14:textId="62082123" w:rsidR="00EA0F6B" w:rsidRDefault="00EA0F6B" w:rsidP="008D5C9E">
      <w:pPr>
        <w:rPr>
          <w:b/>
          <w:bCs/>
          <w:u w:val="single"/>
        </w:rPr>
      </w:pPr>
    </w:p>
    <w:p w14:paraId="6CEC1481" w14:textId="37DB7C12" w:rsidR="00EA0F6B" w:rsidRDefault="00EA0F6B" w:rsidP="008D5C9E">
      <w:pPr>
        <w:rPr>
          <w:b/>
          <w:bCs/>
          <w:u w:val="single"/>
        </w:rPr>
      </w:pPr>
    </w:p>
    <w:p w14:paraId="7A3384E5" w14:textId="257E3489" w:rsidR="00EA0F6B" w:rsidRDefault="00EA0F6B" w:rsidP="008D5C9E">
      <w:pPr>
        <w:rPr>
          <w:b/>
          <w:bCs/>
          <w:u w:val="single"/>
        </w:rPr>
      </w:pPr>
    </w:p>
    <w:p w14:paraId="75B2429C" w14:textId="52B24884" w:rsidR="00EA0F6B" w:rsidRDefault="00EA0F6B" w:rsidP="008D5C9E">
      <w:pPr>
        <w:rPr>
          <w:b/>
          <w:bCs/>
          <w:u w:val="single"/>
        </w:rPr>
      </w:pPr>
    </w:p>
    <w:p w14:paraId="1C94D4E2" w14:textId="14B7AF48" w:rsidR="00EA0F6B" w:rsidRDefault="00EA0F6B" w:rsidP="008D5C9E">
      <w:pPr>
        <w:rPr>
          <w:b/>
          <w:bCs/>
          <w:u w:val="single"/>
        </w:rPr>
      </w:pPr>
    </w:p>
    <w:p w14:paraId="65CC1414" w14:textId="612B2293" w:rsidR="00EA0F6B" w:rsidRDefault="00EA0F6B" w:rsidP="008D5C9E">
      <w:pPr>
        <w:rPr>
          <w:b/>
          <w:bCs/>
          <w:u w:val="single"/>
        </w:rPr>
      </w:pPr>
    </w:p>
    <w:p w14:paraId="4EDA3D0A" w14:textId="25648818" w:rsidR="00EA0F6B" w:rsidRDefault="00EA0F6B" w:rsidP="008D5C9E">
      <w:pPr>
        <w:rPr>
          <w:b/>
          <w:bCs/>
          <w:u w:val="single"/>
        </w:rPr>
      </w:pPr>
    </w:p>
    <w:p w14:paraId="1CC5C3EF" w14:textId="69FA58AD" w:rsidR="00EA0F6B" w:rsidRDefault="00EA0F6B" w:rsidP="008D5C9E">
      <w:pPr>
        <w:rPr>
          <w:b/>
          <w:bCs/>
          <w:u w:val="single"/>
        </w:rPr>
      </w:pPr>
    </w:p>
    <w:p w14:paraId="4428CF2C" w14:textId="6CA09B28" w:rsidR="00EA0F6B" w:rsidRDefault="00EA0F6B" w:rsidP="008D5C9E">
      <w:pPr>
        <w:rPr>
          <w:b/>
          <w:bCs/>
          <w:u w:val="single"/>
        </w:rPr>
      </w:pPr>
    </w:p>
    <w:p w14:paraId="686D3501" w14:textId="409761B9" w:rsidR="00EA0F6B" w:rsidRDefault="00EA0F6B" w:rsidP="008D5C9E">
      <w:pPr>
        <w:rPr>
          <w:b/>
          <w:bCs/>
          <w:u w:val="single"/>
        </w:rPr>
      </w:pPr>
    </w:p>
    <w:p w14:paraId="0A8CC170" w14:textId="54E5A740" w:rsidR="00EA0F6B" w:rsidRDefault="00EA0F6B" w:rsidP="008D5C9E">
      <w:pPr>
        <w:rPr>
          <w:b/>
          <w:bCs/>
          <w:u w:val="single"/>
        </w:rPr>
      </w:pPr>
    </w:p>
    <w:p w14:paraId="094E199F" w14:textId="1439944C" w:rsidR="00EA0F6B" w:rsidRDefault="00EA0F6B" w:rsidP="008D5C9E">
      <w:pPr>
        <w:rPr>
          <w:b/>
          <w:bCs/>
          <w:u w:val="single"/>
        </w:rPr>
      </w:pPr>
    </w:p>
    <w:p w14:paraId="7FFAEF89" w14:textId="58C4695B" w:rsidR="00EA0F6B" w:rsidRDefault="00EA0F6B" w:rsidP="008D5C9E">
      <w:pPr>
        <w:rPr>
          <w:b/>
          <w:bCs/>
          <w:u w:val="single"/>
        </w:rPr>
      </w:pPr>
    </w:p>
    <w:p w14:paraId="020ABB61" w14:textId="70C31A41" w:rsidR="00EA0F6B" w:rsidRDefault="00EA0F6B" w:rsidP="008D5C9E">
      <w:pPr>
        <w:rPr>
          <w:b/>
          <w:bCs/>
          <w:u w:val="single"/>
        </w:rPr>
      </w:pPr>
    </w:p>
    <w:p w14:paraId="07D31B4B" w14:textId="48CAB109" w:rsidR="00EA0F6B" w:rsidRDefault="00EA0F6B" w:rsidP="008D5C9E">
      <w:pPr>
        <w:rPr>
          <w:b/>
          <w:bCs/>
          <w:u w:val="single"/>
        </w:rPr>
      </w:pPr>
    </w:p>
    <w:p w14:paraId="22F6873B" w14:textId="66AE978E" w:rsidR="00EA0F6B" w:rsidRDefault="00EA0F6B" w:rsidP="008D5C9E">
      <w:pPr>
        <w:rPr>
          <w:b/>
          <w:bCs/>
          <w:u w:val="single"/>
        </w:rPr>
      </w:pPr>
    </w:p>
    <w:p w14:paraId="52F91A78" w14:textId="39795F69" w:rsidR="00EA0F6B" w:rsidRDefault="00EA0F6B" w:rsidP="008D5C9E">
      <w:pPr>
        <w:rPr>
          <w:b/>
          <w:bCs/>
          <w:u w:val="single"/>
        </w:rPr>
      </w:pPr>
    </w:p>
    <w:p w14:paraId="004E159E" w14:textId="4E9FF30A" w:rsidR="00EA0F6B" w:rsidRDefault="00EA0F6B" w:rsidP="008D5C9E">
      <w:pPr>
        <w:rPr>
          <w:b/>
          <w:bCs/>
          <w:u w:val="single"/>
        </w:rPr>
      </w:pPr>
    </w:p>
    <w:p w14:paraId="693B99A7" w14:textId="2E828DC9" w:rsidR="00EA0F6B" w:rsidRDefault="00EA0F6B" w:rsidP="008D5C9E">
      <w:pPr>
        <w:rPr>
          <w:b/>
          <w:bCs/>
          <w:u w:val="single"/>
        </w:rPr>
      </w:pPr>
    </w:p>
    <w:p w14:paraId="618623FF" w14:textId="721FCE84" w:rsidR="00EA0F6B" w:rsidRDefault="00EA0F6B" w:rsidP="008D5C9E">
      <w:pPr>
        <w:rPr>
          <w:b/>
          <w:bCs/>
          <w:u w:val="single"/>
        </w:rPr>
      </w:pPr>
    </w:p>
    <w:p w14:paraId="494298D6" w14:textId="1AEE1F63" w:rsidR="00EA0F6B" w:rsidRDefault="00EA0F6B" w:rsidP="008D5C9E">
      <w:pPr>
        <w:rPr>
          <w:b/>
          <w:bCs/>
          <w:u w:val="single"/>
        </w:rPr>
      </w:pPr>
    </w:p>
    <w:p w14:paraId="3C36E40B" w14:textId="20D753FD" w:rsidR="00EA0F6B" w:rsidRDefault="00EA0F6B" w:rsidP="008D5C9E">
      <w:pPr>
        <w:rPr>
          <w:b/>
          <w:bCs/>
          <w:u w:val="single"/>
        </w:rPr>
      </w:pPr>
    </w:p>
    <w:p w14:paraId="7FBDCA27" w14:textId="2F0131AE" w:rsidR="00EA0F6B" w:rsidRDefault="00EA0F6B" w:rsidP="008D5C9E">
      <w:pPr>
        <w:rPr>
          <w:b/>
          <w:bCs/>
          <w:u w:val="single"/>
        </w:rPr>
      </w:pPr>
    </w:p>
    <w:p w14:paraId="5BDBAF42" w14:textId="15DF6905" w:rsidR="00EA0F6B" w:rsidRDefault="00EA0F6B" w:rsidP="008D5C9E">
      <w:pPr>
        <w:rPr>
          <w:b/>
          <w:bCs/>
          <w:u w:val="single"/>
        </w:rPr>
      </w:pPr>
    </w:p>
    <w:p w14:paraId="36CCA9D4" w14:textId="05DC7EAF" w:rsidR="00EA0F6B" w:rsidRPr="00EA20F4" w:rsidRDefault="00EA20F4" w:rsidP="008D5C9E">
      <w:pPr>
        <w:rPr>
          <w:b/>
          <w:bCs/>
          <w:sz w:val="28"/>
          <w:szCs w:val="28"/>
          <w:u w:val="single"/>
        </w:rPr>
      </w:pPr>
      <w:r w:rsidRPr="00EA20F4">
        <w:rPr>
          <w:b/>
          <w:bCs/>
          <w:sz w:val="28"/>
          <w:szCs w:val="28"/>
          <w:u w:val="single"/>
        </w:rPr>
        <w:lastRenderedPageBreak/>
        <w:t xml:space="preserve">Introduction </w:t>
      </w:r>
    </w:p>
    <w:p w14:paraId="16D18A72" w14:textId="7FB8F347" w:rsidR="007730FA" w:rsidRDefault="007730FA" w:rsidP="008D5C9E"/>
    <w:p w14:paraId="1172FEB0" w14:textId="7FCD63B4" w:rsidR="00354A2D" w:rsidRDefault="007730FA" w:rsidP="008D5C9E">
      <w:r>
        <w:t>Covid -19 had a critical impact on</w:t>
      </w:r>
      <w:r w:rsidR="000D2138">
        <w:t xml:space="preserve"> </w:t>
      </w:r>
      <w:r>
        <w:t xml:space="preserve">business with 66 %, and the possible resolution for that is that we are going to need </w:t>
      </w:r>
      <w:r w:rsidR="000D2138">
        <w:t xml:space="preserve">a </w:t>
      </w:r>
      <w:r>
        <w:t>change in our operating model due to Covid- 19, its good that only 4% of business may have to close permanently due to the pandemic, 2% have no threat to their business, we can see that 15% of the business have a positive impact – example are online delivering services such as amazon.com, ebay.com, we</w:t>
      </w:r>
      <w:r w:rsidR="00354A2D">
        <w:t xml:space="preserve"> also have small businesses that develop during that pandemic which are offering </w:t>
      </w:r>
      <w:r w:rsidR="007B3F80">
        <w:t>protective equipment</w:t>
      </w:r>
      <w:r w:rsidR="00354A2D">
        <w:t xml:space="preserve"> for the pandemic such as masks, hand </w:t>
      </w:r>
      <w:r w:rsidR="00EA20F4">
        <w:t>sanitisers,</w:t>
      </w:r>
      <w:r w:rsidR="00354A2D">
        <w:t xml:space="preserve"> and even air purifiers.</w:t>
      </w:r>
    </w:p>
    <w:p w14:paraId="16200A62" w14:textId="663B19E8" w:rsidR="00EA20F4" w:rsidRDefault="00EA20F4" w:rsidP="008D5C9E"/>
    <w:p w14:paraId="045DBDFD" w14:textId="69781CE1" w:rsidR="00EA20F4" w:rsidRPr="00EA20F4" w:rsidRDefault="00EA20F4" w:rsidP="008D5C9E">
      <w:pPr>
        <w:rPr>
          <w:b/>
          <w:bCs/>
          <w:sz w:val="28"/>
          <w:szCs w:val="28"/>
          <w:u w:val="single"/>
        </w:rPr>
      </w:pPr>
      <w:r w:rsidRPr="00EA20F4">
        <w:rPr>
          <w:b/>
          <w:bCs/>
          <w:sz w:val="28"/>
          <w:szCs w:val="28"/>
          <w:u w:val="single"/>
        </w:rPr>
        <w:t>COVID-19 demand shock</w:t>
      </w:r>
    </w:p>
    <w:p w14:paraId="34CA428E" w14:textId="77777777" w:rsidR="00354A2D" w:rsidRPr="00F37C76" w:rsidRDefault="00354A2D" w:rsidP="008D5C9E">
      <w:pPr>
        <w:rPr>
          <w:color w:val="000000" w:themeColor="text1"/>
        </w:rPr>
      </w:pPr>
    </w:p>
    <w:p w14:paraId="7559F003" w14:textId="02DAF2F0" w:rsidR="007730FA" w:rsidRDefault="00354A2D" w:rsidP="008D5C9E">
      <w:r>
        <w:t xml:space="preserve">The demand </w:t>
      </w:r>
      <w:r w:rsidR="007B3F80">
        <w:t>for</w:t>
      </w:r>
      <w:r>
        <w:t xml:space="preserve"> </w:t>
      </w:r>
      <w:r w:rsidR="00F37C76">
        <w:t xml:space="preserve">education </w:t>
      </w:r>
      <w:r>
        <w:t xml:space="preserve">it’s also decreasing </w:t>
      </w:r>
      <w:r w:rsidR="007B3F80">
        <w:t>by</w:t>
      </w:r>
      <w:r>
        <w:t xml:space="preserve"> 60</w:t>
      </w:r>
      <w:r w:rsidR="00F37C76">
        <w:t>%,</w:t>
      </w:r>
      <w:r>
        <w:t xml:space="preserve"> and the students </w:t>
      </w:r>
      <w:r w:rsidR="007B3F80">
        <w:t>must</w:t>
      </w:r>
      <w:r>
        <w:t xml:space="preserve"> study and have exams and projects online due to the pandemic. </w:t>
      </w:r>
      <w:r w:rsidR="007730FA">
        <w:t xml:space="preserve"> </w:t>
      </w:r>
    </w:p>
    <w:p w14:paraId="16B730CA" w14:textId="69648910" w:rsidR="00354A2D" w:rsidRDefault="00354A2D" w:rsidP="008D5C9E">
      <w:pPr>
        <w:rPr>
          <w:color w:val="2E74B5" w:themeColor="accent5" w:themeShade="BF"/>
        </w:rPr>
      </w:pPr>
      <w:r>
        <w:t xml:space="preserve">We have healthcare that’s its decreased with 15% but increased with 54% and that’s </w:t>
      </w:r>
      <w:r w:rsidR="007B3F80">
        <w:t>what’s</w:t>
      </w:r>
      <w:r>
        <w:t xml:space="preserve"> make that pandemic so </w:t>
      </w:r>
      <w:r w:rsidR="00F37C76">
        <w:t xml:space="preserve">impactful on business and health industries -above we can see the increase </w:t>
      </w:r>
      <w:r w:rsidR="00EA20F4">
        <w:t>coloured</w:t>
      </w:r>
      <w:r w:rsidR="00F37C76">
        <w:t xml:space="preserve"> with </w:t>
      </w:r>
      <w:bookmarkStart w:id="1" w:name="_Hlk79140863"/>
      <w:r w:rsidR="00F37C76" w:rsidRPr="00F37C76">
        <w:rPr>
          <w:color w:val="00B050"/>
        </w:rPr>
        <w:t>green</w:t>
      </w:r>
      <w:bookmarkEnd w:id="1"/>
      <w:r w:rsidR="00F37C76">
        <w:t xml:space="preserve"> and the decrease </w:t>
      </w:r>
      <w:r w:rsidR="00EA20F4">
        <w:t>coloured</w:t>
      </w:r>
      <w:r w:rsidR="00F37C76">
        <w:t xml:space="preserve"> with </w:t>
      </w:r>
      <w:bookmarkStart w:id="2" w:name="_Hlk79140640"/>
      <w:r w:rsidR="00F37C76" w:rsidRPr="00F37C76">
        <w:rPr>
          <w:color w:val="2E74B5" w:themeColor="accent5" w:themeShade="BF"/>
        </w:rPr>
        <w:t>blue</w:t>
      </w:r>
      <w:r w:rsidR="00F37C76">
        <w:rPr>
          <w:color w:val="2E74B5" w:themeColor="accent5" w:themeShade="BF"/>
        </w:rPr>
        <w:t>.</w:t>
      </w:r>
    </w:p>
    <w:bookmarkEnd w:id="2"/>
    <w:p w14:paraId="0C0A8648" w14:textId="103B8EC6" w:rsidR="00EB04CA" w:rsidRDefault="00A07A05" w:rsidP="00F37C76">
      <w:pPr>
        <w:rPr>
          <w:color w:val="000000" w:themeColor="text1"/>
        </w:rPr>
      </w:pPr>
      <w:sdt>
        <w:sdtPr>
          <w:rPr>
            <w:color w:val="000000" w:themeColor="text1"/>
          </w:rPr>
          <w:id w:val="-1011444082"/>
          <w:citation/>
        </w:sdtPr>
        <w:sdtEndPr/>
        <w:sdtContent>
          <w:r w:rsidR="004165C3">
            <w:rPr>
              <w:color w:val="000000" w:themeColor="text1"/>
            </w:rPr>
            <w:fldChar w:fldCharType="begin"/>
          </w:r>
          <w:r w:rsidR="004165C3">
            <w:rPr>
              <w:color w:val="000000" w:themeColor="text1"/>
            </w:rPr>
            <w:instrText xml:space="preserve"> CITATION Muh \l 2057 </w:instrText>
          </w:r>
          <w:r w:rsidR="004165C3">
            <w:rPr>
              <w:color w:val="000000" w:themeColor="text1"/>
            </w:rPr>
            <w:fldChar w:fldCharType="separate"/>
          </w:r>
          <w:r w:rsidR="005E2938" w:rsidRPr="005E2938">
            <w:rPr>
              <w:noProof/>
              <w:color w:val="000000" w:themeColor="text1"/>
            </w:rPr>
            <w:t>(Khaliq, n.d.)</w:t>
          </w:r>
          <w:r w:rsidR="004165C3">
            <w:rPr>
              <w:color w:val="000000" w:themeColor="text1"/>
            </w:rPr>
            <w:fldChar w:fldCharType="end"/>
          </w:r>
        </w:sdtContent>
      </w:sdt>
      <w:r w:rsidR="00F37C76">
        <w:rPr>
          <w:color w:val="000000" w:themeColor="text1"/>
        </w:rPr>
        <w:t xml:space="preserve">Retail </w:t>
      </w:r>
      <w:r w:rsidR="007808C5">
        <w:rPr>
          <w:color w:val="000000" w:themeColor="text1"/>
        </w:rPr>
        <w:t xml:space="preserve">demand </w:t>
      </w:r>
      <w:r w:rsidR="00F37C76">
        <w:rPr>
          <w:color w:val="000000" w:themeColor="text1"/>
        </w:rPr>
        <w:t xml:space="preserve">it’s also impacted and decreased with </w:t>
      </w:r>
      <w:r w:rsidR="007B3F80">
        <w:rPr>
          <w:color w:val="000000" w:themeColor="text1"/>
        </w:rPr>
        <w:t xml:space="preserve">a </w:t>
      </w:r>
      <w:r w:rsidR="00F37C76">
        <w:rPr>
          <w:color w:val="000000" w:themeColor="text1"/>
        </w:rPr>
        <w:t xml:space="preserve">whole 71% many of the shops were closed and we can see the percentage decreased </w:t>
      </w:r>
      <w:r w:rsidR="00EA20F4">
        <w:rPr>
          <w:color w:val="000000" w:themeColor="text1"/>
        </w:rPr>
        <w:t>coloured</w:t>
      </w:r>
      <w:r w:rsidR="00F37C76">
        <w:rPr>
          <w:color w:val="000000" w:themeColor="text1"/>
        </w:rPr>
        <w:t xml:space="preserve"> i</w:t>
      </w:r>
      <w:r w:rsidR="00EB04CA">
        <w:rPr>
          <w:color w:val="000000" w:themeColor="text1"/>
        </w:rPr>
        <w:t>n blue.</w:t>
      </w:r>
    </w:p>
    <w:p w14:paraId="6DF0B8A9" w14:textId="7ACF29D9" w:rsidR="00EB04CA" w:rsidRDefault="00EB04CA" w:rsidP="00EB04CA">
      <w:pPr>
        <w:rPr>
          <w:color w:val="000000" w:themeColor="text1"/>
        </w:rPr>
      </w:pPr>
      <w:r>
        <w:rPr>
          <w:color w:val="000000" w:themeColor="text1"/>
        </w:rPr>
        <w:t>According to</w:t>
      </w:r>
      <w:r w:rsidR="00016AC5" w:rsidRPr="00016AC5">
        <w:rPr>
          <w:rFonts w:ascii="Open Sans" w:eastAsia="Times New Roman" w:hAnsi="Open Sans" w:cs="Open Sans"/>
          <w:b/>
          <w:bCs/>
          <w:color w:val="323132"/>
          <w:shd w:val="clear" w:color="auto" w:fill="FFFFFF"/>
          <w:lang w:eastAsia="en-GB"/>
        </w:rPr>
        <w:t xml:space="preserve"> </w:t>
      </w:r>
      <w:r w:rsidR="00016AC5" w:rsidRPr="00016AC5">
        <w:rPr>
          <w:b/>
          <w:bCs/>
          <w:color w:val="000000" w:themeColor="text1"/>
        </w:rPr>
        <w:t>Springboard and the Department for Business, Energy</w:t>
      </w:r>
      <w:r w:rsidR="007B3F80">
        <w:rPr>
          <w:b/>
          <w:bCs/>
          <w:color w:val="000000" w:themeColor="text1"/>
        </w:rPr>
        <w:t>,</w:t>
      </w:r>
      <w:r w:rsidR="00016AC5" w:rsidRPr="00016AC5">
        <w:rPr>
          <w:b/>
          <w:bCs/>
          <w:color w:val="000000" w:themeColor="text1"/>
        </w:rPr>
        <w:t xml:space="preserve"> and Industrial Strategy</w:t>
      </w:r>
      <w:r w:rsidR="00016AC5">
        <w:rPr>
          <w:color w:val="000000" w:themeColor="text1"/>
        </w:rPr>
        <w:t xml:space="preserve"> </w:t>
      </w:r>
    </w:p>
    <w:p w14:paraId="41C68E10" w14:textId="1D356E44" w:rsidR="00016AC5" w:rsidRDefault="00A07A05" w:rsidP="00EB04CA">
      <w:pPr>
        <w:rPr>
          <w:color w:val="000000" w:themeColor="text1"/>
        </w:rPr>
      </w:pPr>
      <w:sdt>
        <w:sdtPr>
          <w:rPr>
            <w:color w:val="000000" w:themeColor="text1"/>
          </w:rPr>
          <w:id w:val="1594904424"/>
          <w:citation/>
        </w:sdtPr>
        <w:sdtEndPr/>
        <w:sdtContent>
          <w:r w:rsidR="004165C3">
            <w:rPr>
              <w:color w:val="000000" w:themeColor="text1"/>
            </w:rPr>
            <w:fldChar w:fldCharType="begin"/>
          </w:r>
          <w:r w:rsidR="004165C3">
            <w:rPr>
              <w:color w:val="000000" w:themeColor="text1"/>
            </w:rPr>
            <w:instrText xml:space="preserve"> CITATION Muh \l 2057 </w:instrText>
          </w:r>
          <w:r w:rsidR="004165C3">
            <w:rPr>
              <w:color w:val="000000" w:themeColor="text1"/>
            </w:rPr>
            <w:fldChar w:fldCharType="separate"/>
          </w:r>
          <w:r w:rsidR="005E2938" w:rsidRPr="005E2938">
            <w:rPr>
              <w:noProof/>
              <w:color w:val="000000" w:themeColor="text1"/>
            </w:rPr>
            <w:t>(Khaliq, n.d.)</w:t>
          </w:r>
          <w:r w:rsidR="004165C3">
            <w:rPr>
              <w:color w:val="000000" w:themeColor="text1"/>
            </w:rPr>
            <w:fldChar w:fldCharType="end"/>
          </w:r>
        </w:sdtContent>
      </w:sdt>
      <w:r w:rsidR="00016AC5">
        <w:rPr>
          <w:color w:val="000000" w:themeColor="text1"/>
        </w:rPr>
        <w:t xml:space="preserve">In </w:t>
      </w:r>
      <w:r w:rsidR="007B3F80">
        <w:rPr>
          <w:color w:val="000000" w:themeColor="text1"/>
        </w:rPr>
        <w:t xml:space="preserve">the </w:t>
      </w:r>
      <w:r w:rsidR="00016AC5">
        <w:rPr>
          <w:color w:val="000000" w:themeColor="text1"/>
        </w:rPr>
        <w:t xml:space="preserve">UK there was a </w:t>
      </w:r>
      <w:r w:rsidR="007B3F80">
        <w:rPr>
          <w:color w:val="000000" w:themeColor="text1"/>
        </w:rPr>
        <w:t>downfall</w:t>
      </w:r>
      <w:r w:rsidR="00016AC5">
        <w:rPr>
          <w:color w:val="000000" w:themeColor="text1"/>
        </w:rPr>
        <w:t xml:space="preserve"> when the national lockdown began.</w:t>
      </w:r>
      <w:r w:rsidR="00016AC5">
        <w:rPr>
          <w:noProof/>
          <w:color w:val="000000" w:themeColor="text1"/>
        </w:rPr>
        <w:drawing>
          <wp:inline distT="0" distB="0" distL="0" distR="0" wp14:anchorId="56B1D3D2" wp14:editId="0E0DCF4D">
            <wp:extent cx="3575154" cy="3050913"/>
            <wp:effectExtent l="0" t="0" r="0" b="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591685" cy="3065020"/>
                    </a:xfrm>
                    <a:prstGeom prst="rect">
                      <a:avLst/>
                    </a:prstGeom>
                  </pic:spPr>
                </pic:pic>
              </a:graphicData>
            </a:graphic>
          </wp:inline>
        </w:drawing>
      </w:r>
    </w:p>
    <w:p w14:paraId="3914ACE5" w14:textId="0CC1F77F" w:rsidR="00016AC5" w:rsidRDefault="00016AC5" w:rsidP="00EB04CA">
      <w:pPr>
        <w:rPr>
          <w:color w:val="000000" w:themeColor="text1"/>
        </w:rPr>
      </w:pPr>
    </w:p>
    <w:p w14:paraId="08408740" w14:textId="181FC8F4" w:rsidR="00016AC5" w:rsidRDefault="00016AC5" w:rsidP="00EB04CA">
      <w:pPr>
        <w:rPr>
          <w:color w:val="000000" w:themeColor="text1"/>
        </w:rPr>
      </w:pPr>
      <w:r>
        <w:rPr>
          <w:color w:val="000000" w:themeColor="text1"/>
        </w:rPr>
        <w:t>Notes:</w:t>
      </w:r>
    </w:p>
    <w:p w14:paraId="11A16B2A" w14:textId="7DC450C3" w:rsidR="004165C3" w:rsidRPr="004165C3" w:rsidRDefault="004165C3" w:rsidP="004165C3">
      <w:pPr>
        <w:numPr>
          <w:ilvl w:val="0"/>
          <w:numId w:val="3"/>
        </w:numPr>
        <w:rPr>
          <w:rFonts w:ascii="Times New Roman" w:eastAsia="Times New Roman" w:hAnsi="Times New Roman" w:cs="Times New Roman"/>
          <w:lang w:eastAsia="en-GB"/>
        </w:rPr>
      </w:pPr>
      <w:r w:rsidRPr="004165C3">
        <w:rPr>
          <w:rFonts w:ascii="Times New Roman" w:eastAsia="Times New Roman" w:hAnsi="Times New Roman" w:cs="Times New Roman"/>
          <w:lang w:eastAsia="en-GB"/>
        </w:rPr>
        <w:lastRenderedPageBreak/>
        <w:t xml:space="preserve">The spike on Monday 24 August 2020 was caused by the comparison with 26 August 2019, which was </w:t>
      </w:r>
      <w:r w:rsidR="007B3F80">
        <w:rPr>
          <w:rFonts w:ascii="Times New Roman" w:eastAsia="Times New Roman" w:hAnsi="Times New Roman" w:cs="Times New Roman"/>
          <w:lang w:eastAsia="en-GB"/>
        </w:rPr>
        <w:t xml:space="preserve">a </w:t>
      </w:r>
      <w:r w:rsidRPr="004165C3">
        <w:rPr>
          <w:rFonts w:ascii="Times New Roman" w:eastAsia="Times New Roman" w:hAnsi="Times New Roman" w:cs="Times New Roman"/>
          <w:lang w:eastAsia="en-GB"/>
        </w:rPr>
        <w:t xml:space="preserve">bank holiday Monday with good weather. The bank holiday </w:t>
      </w:r>
      <w:r w:rsidR="007B3F80">
        <w:rPr>
          <w:rFonts w:ascii="Times New Roman" w:eastAsia="Times New Roman" w:hAnsi="Times New Roman" w:cs="Times New Roman"/>
          <w:lang w:eastAsia="en-GB"/>
        </w:rPr>
        <w:t xml:space="preserve">the </w:t>
      </w:r>
      <w:r>
        <w:rPr>
          <w:rFonts w:ascii="Times New Roman" w:eastAsia="Times New Roman" w:hAnsi="Times New Roman" w:cs="Times New Roman"/>
          <w:lang w:eastAsia="en-GB"/>
        </w:rPr>
        <w:t xml:space="preserve">previous </w:t>
      </w:r>
      <w:r w:rsidR="00EA20F4" w:rsidRPr="004165C3">
        <w:rPr>
          <w:rFonts w:ascii="Times New Roman" w:eastAsia="Times New Roman" w:hAnsi="Times New Roman" w:cs="Times New Roman"/>
          <w:lang w:eastAsia="en-GB"/>
        </w:rPr>
        <w:t xml:space="preserve">year </w:t>
      </w:r>
      <w:r w:rsidR="00EA20F4">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2020) </w:t>
      </w:r>
      <w:r w:rsidRPr="004165C3">
        <w:rPr>
          <w:rFonts w:ascii="Times New Roman" w:eastAsia="Times New Roman" w:hAnsi="Times New Roman" w:cs="Times New Roman"/>
          <w:lang w:eastAsia="en-GB"/>
        </w:rPr>
        <w:t>was a week later, on 31 August 2020.</w:t>
      </w:r>
      <w:sdt>
        <w:sdtPr>
          <w:rPr>
            <w:rFonts w:ascii="Times New Roman" w:eastAsia="Times New Roman" w:hAnsi="Times New Roman" w:cs="Times New Roman"/>
            <w:lang w:eastAsia="en-GB"/>
          </w:rPr>
          <w:id w:val="475732454"/>
          <w:citation/>
        </w:sdtPr>
        <w:sdtEndPr/>
        <w:sdtContent>
          <w:r>
            <w:rPr>
              <w:rFonts w:ascii="Times New Roman" w:eastAsia="Times New Roman" w:hAnsi="Times New Roman" w:cs="Times New Roman"/>
              <w:lang w:eastAsia="en-GB"/>
            </w:rPr>
            <w:fldChar w:fldCharType="begin"/>
          </w:r>
          <w:r>
            <w:rPr>
              <w:rFonts w:ascii="Times New Roman" w:eastAsia="Times New Roman" w:hAnsi="Times New Roman" w:cs="Times New Roman"/>
              <w:lang w:eastAsia="en-GB"/>
            </w:rPr>
            <w:instrText xml:space="preserve"> CITATION Muh \l 2057 </w:instrText>
          </w:r>
          <w:r>
            <w:rPr>
              <w:rFonts w:ascii="Times New Roman" w:eastAsia="Times New Roman" w:hAnsi="Times New Roman" w:cs="Times New Roman"/>
              <w:lang w:eastAsia="en-GB"/>
            </w:rPr>
            <w:fldChar w:fldCharType="separate"/>
          </w:r>
          <w:r w:rsidR="005E2938">
            <w:rPr>
              <w:rFonts w:ascii="Times New Roman" w:eastAsia="Times New Roman" w:hAnsi="Times New Roman" w:cs="Times New Roman"/>
              <w:noProof/>
              <w:lang w:eastAsia="en-GB"/>
            </w:rPr>
            <w:t xml:space="preserve"> </w:t>
          </w:r>
          <w:r w:rsidR="005E2938" w:rsidRPr="005E2938">
            <w:rPr>
              <w:rFonts w:ascii="Times New Roman" w:eastAsia="Times New Roman" w:hAnsi="Times New Roman" w:cs="Times New Roman"/>
              <w:noProof/>
              <w:lang w:eastAsia="en-GB"/>
            </w:rPr>
            <w:t>(Khaliq, n.d.)</w:t>
          </w:r>
          <w:r>
            <w:rPr>
              <w:rFonts w:ascii="Times New Roman" w:eastAsia="Times New Roman" w:hAnsi="Times New Roman" w:cs="Times New Roman"/>
              <w:lang w:eastAsia="en-GB"/>
            </w:rPr>
            <w:fldChar w:fldCharType="end"/>
          </w:r>
        </w:sdtContent>
      </w:sdt>
    </w:p>
    <w:p w14:paraId="59517CD6" w14:textId="6CCE1B62" w:rsidR="00EB04CA" w:rsidRPr="00EB04CA" w:rsidRDefault="00EB04CA" w:rsidP="00EB04CA">
      <w:pPr>
        <w:rPr>
          <w:rFonts w:ascii="Times New Roman" w:eastAsia="Times New Roman" w:hAnsi="Times New Roman" w:cs="Times New Roman"/>
          <w:lang w:eastAsia="en-GB"/>
        </w:rPr>
      </w:pPr>
    </w:p>
    <w:p w14:paraId="42722FAF" w14:textId="262F018C" w:rsidR="00EB04CA" w:rsidRDefault="00EB04CA" w:rsidP="00F37C76">
      <w:pPr>
        <w:rPr>
          <w:color w:val="2E74B5" w:themeColor="accent5" w:themeShade="BF"/>
        </w:rPr>
      </w:pPr>
    </w:p>
    <w:p w14:paraId="17E204D5" w14:textId="7E0EDABA" w:rsidR="00F37C76" w:rsidRDefault="00F37C76" w:rsidP="00F37C76">
      <w:pPr>
        <w:rPr>
          <w:color w:val="2E74B5" w:themeColor="accent5" w:themeShade="BF"/>
        </w:rPr>
      </w:pPr>
    </w:p>
    <w:p w14:paraId="04AC3034" w14:textId="6CB385B2" w:rsidR="00F37C76" w:rsidRPr="00F37C76" w:rsidRDefault="00F37C76" w:rsidP="008D5C9E">
      <w:pPr>
        <w:rPr>
          <w:color w:val="000000" w:themeColor="text1"/>
        </w:rPr>
      </w:pPr>
    </w:p>
    <w:p w14:paraId="57077B25" w14:textId="2232B4DC" w:rsidR="007808C5" w:rsidRDefault="00A07A05" w:rsidP="007808C5">
      <w:pPr>
        <w:rPr>
          <w:color w:val="2E74B5" w:themeColor="accent5" w:themeShade="BF"/>
        </w:rPr>
      </w:pPr>
      <w:sdt>
        <w:sdtPr>
          <w:rPr>
            <w:color w:val="000000" w:themeColor="text1"/>
          </w:rPr>
          <w:id w:val="992062097"/>
          <w:citation/>
        </w:sdtPr>
        <w:sdtEndPr/>
        <w:sdtContent>
          <w:r w:rsidR="009C687C">
            <w:rPr>
              <w:color w:val="000000" w:themeColor="text1"/>
            </w:rPr>
            <w:fldChar w:fldCharType="begin"/>
          </w:r>
          <w:r w:rsidR="009C687C">
            <w:rPr>
              <w:color w:val="000000" w:themeColor="text1"/>
            </w:rPr>
            <w:instrText xml:space="preserve"> CITATION www3 \l 2057 </w:instrText>
          </w:r>
          <w:r w:rsidR="009C687C">
            <w:rPr>
              <w:color w:val="000000" w:themeColor="text1"/>
            </w:rPr>
            <w:fldChar w:fldCharType="separate"/>
          </w:r>
          <w:r w:rsidR="005E2938" w:rsidRPr="005E2938">
            <w:rPr>
              <w:noProof/>
              <w:color w:val="000000" w:themeColor="text1"/>
            </w:rPr>
            <w:t>(www.economicsobservatory.com, n.d.)</w:t>
          </w:r>
          <w:r w:rsidR="009C687C">
            <w:rPr>
              <w:color w:val="000000" w:themeColor="text1"/>
            </w:rPr>
            <w:fldChar w:fldCharType="end"/>
          </w:r>
        </w:sdtContent>
      </w:sdt>
      <w:r w:rsidR="00F37C76">
        <w:rPr>
          <w:color w:val="000000" w:themeColor="text1"/>
        </w:rPr>
        <w:t xml:space="preserve">We also have a </w:t>
      </w:r>
      <w:r w:rsidR="007808C5">
        <w:rPr>
          <w:color w:val="000000" w:themeColor="text1"/>
        </w:rPr>
        <w:t xml:space="preserve">financial service demand </w:t>
      </w:r>
      <w:r w:rsidR="00F37C76">
        <w:rPr>
          <w:color w:val="000000" w:themeColor="text1"/>
        </w:rPr>
        <w:t xml:space="preserve">decreasing </w:t>
      </w:r>
      <w:r w:rsidR="00EA20F4">
        <w:rPr>
          <w:color w:val="000000" w:themeColor="text1"/>
        </w:rPr>
        <w:t>by</w:t>
      </w:r>
      <w:r w:rsidR="00F37C76">
        <w:rPr>
          <w:color w:val="000000" w:themeColor="text1"/>
        </w:rPr>
        <w:t xml:space="preserve"> 49% </w:t>
      </w:r>
      <w:r w:rsidR="007808C5">
        <w:rPr>
          <w:color w:val="000000" w:themeColor="text1"/>
        </w:rPr>
        <w:t xml:space="preserve">which are </w:t>
      </w:r>
      <w:r w:rsidR="00EA20F4">
        <w:rPr>
          <w:color w:val="000000" w:themeColor="text1"/>
        </w:rPr>
        <w:t>coloured</w:t>
      </w:r>
      <w:r w:rsidR="007808C5">
        <w:rPr>
          <w:color w:val="000000" w:themeColor="text1"/>
        </w:rPr>
        <w:t xml:space="preserve"> in </w:t>
      </w:r>
      <w:r w:rsidR="007808C5" w:rsidRPr="00F37C76">
        <w:rPr>
          <w:color w:val="2E74B5" w:themeColor="accent5" w:themeShade="BF"/>
        </w:rPr>
        <w:t>blue</w:t>
      </w:r>
      <w:r w:rsidR="007808C5">
        <w:rPr>
          <w:color w:val="2E74B5" w:themeColor="accent5" w:themeShade="BF"/>
        </w:rPr>
        <w:t>.</w:t>
      </w:r>
    </w:p>
    <w:p w14:paraId="240802DF" w14:textId="5306DCC1" w:rsidR="0030196F" w:rsidRPr="00EA20F4" w:rsidRDefault="007808C5" w:rsidP="008D5C9E">
      <w:pPr>
        <w:rPr>
          <w:color w:val="C5E0B3" w:themeColor="accent6" w:themeTint="66"/>
        </w:rPr>
      </w:pPr>
      <w:r>
        <w:rPr>
          <w:color w:val="000000" w:themeColor="text1"/>
        </w:rPr>
        <w:t xml:space="preserve">and increased </w:t>
      </w:r>
      <w:r w:rsidR="007B3F80">
        <w:rPr>
          <w:color w:val="000000" w:themeColor="text1"/>
        </w:rPr>
        <w:t>by</w:t>
      </w:r>
      <w:r>
        <w:rPr>
          <w:color w:val="000000" w:themeColor="text1"/>
        </w:rPr>
        <w:t xml:space="preserve"> 16% which </w:t>
      </w:r>
      <w:r w:rsidR="007B3F80">
        <w:rPr>
          <w:color w:val="000000" w:themeColor="text1"/>
        </w:rPr>
        <w:t>is</w:t>
      </w:r>
      <w:r>
        <w:rPr>
          <w:color w:val="000000" w:themeColor="text1"/>
        </w:rPr>
        <w:t xml:space="preserve"> </w:t>
      </w:r>
      <w:r w:rsidR="00EA20F4">
        <w:rPr>
          <w:color w:val="000000" w:themeColor="text1"/>
        </w:rPr>
        <w:t>coloured</w:t>
      </w:r>
      <w:r>
        <w:rPr>
          <w:color w:val="000000" w:themeColor="text1"/>
        </w:rPr>
        <w:t xml:space="preserve"> i</w:t>
      </w:r>
      <w:r w:rsidR="0030196F">
        <w:rPr>
          <w:color w:val="000000" w:themeColor="text1"/>
        </w:rPr>
        <w:t xml:space="preserve">n </w:t>
      </w:r>
      <w:r w:rsidR="0030196F" w:rsidRPr="00EA20F4">
        <w:rPr>
          <w:color w:val="00B050"/>
        </w:rPr>
        <w:t>green.</w:t>
      </w:r>
    </w:p>
    <w:p w14:paraId="7F16F142" w14:textId="50903DFC" w:rsidR="0030196F" w:rsidRDefault="0030196F" w:rsidP="008D5C9E">
      <w:pPr>
        <w:rPr>
          <w:color w:val="000000" w:themeColor="text1"/>
        </w:rPr>
      </w:pPr>
      <w:r>
        <w:rPr>
          <w:color w:val="000000" w:themeColor="text1"/>
        </w:rPr>
        <w:t xml:space="preserve">According to </w:t>
      </w:r>
      <w:r w:rsidR="009C687C" w:rsidRPr="009C687C">
        <w:rPr>
          <w:b/>
          <w:bCs/>
          <w:color w:val="000000" w:themeColor="text1"/>
        </w:rPr>
        <w:t xml:space="preserve">Economics observatory (Banking &amp; </w:t>
      </w:r>
      <w:r w:rsidR="007B3F80">
        <w:rPr>
          <w:b/>
          <w:bCs/>
          <w:color w:val="000000" w:themeColor="text1"/>
        </w:rPr>
        <w:t>Financial</w:t>
      </w:r>
      <w:r w:rsidR="009C687C" w:rsidRPr="009C687C">
        <w:rPr>
          <w:b/>
          <w:bCs/>
          <w:color w:val="000000" w:themeColor="text1"/>
        </w:rPr>
        <w:t xml:space="preserve"> market)</w:t>
      </w:r>
      <w:r w:rsidR="009C687C">
        <w:rPr>
          <w:color w:val="000000" w:themeColor="text1"/>
        </w:rPr>
        <w:t xml:space="preserve"> </w:t>
      </w:r>
    </w:p>
    <w:p w14:paraId="22B0FB54" w14:textId="5CE15805" w:rsidR="009C687C" w:rsidRDefault="009C687C" w:rsidP="008D5C9E">
      <w:pPr>
        <w:rPr>
          <w:color w:val="00B050"/>
        </w:rPr>
      </w:pPr>
      <w:r>
        <w:rPr>
          <w:color w:val="000000" w:themeColor="text1"/>
        </w:rPr>
        <w:t xml:space="preserve">The lockdown which was used to prevent Covid-19 spread </w:t>
      </w:r>
      <w:r w:rsidR="007B3F80">
        <w:rPr>
          <w:color w:val="000000" w:themeColor="text1"/>
        </w:rPr>
        <w:t>hurts</w:t>
      </w:r>
      <w:r>
        <w:rPr>
          <w:color w:val="000000" w:themeColor="text1"/>
        </w:rPr>
        <w:t xml:space="preserve"> the Banking sector and the new financial service providers, where firms stopped working because they miss revenues and therefore not be able to repay loans.</w:t>
      </w:r>
    </w:p>
    <w:p w14:paraId="3A534066" w14:textId="4466AAC7" w:rsidR="00A55B00" w:rsidRPr="00A55B00" w:rsidRDefault="00A07A05" w:rsidP="00A55B00">
      <w:pPr>
        <w:rPr>
          <w:b/>
          <w:bCs/>
          <w:color w:val="000000" w:themeColor="text1"/>
        </w:rPr>
      </w:pPr>
      <w:sdt>
        <w:sdtPr>
          <w:rPr>
            <w:color w:val="000000" w:themeColor="text1"/>
          </w:rPr>
          <w:id w:val="673303911"/>
          <w:citation/>
        </w:sdtPr>
        <w:sdtEndPr/>
        <w:sdtContent>
          <w:r w:rsidR="00A55B00">
            <w:rPr>
              <w:color w:val="000000" w:themeColor="text1"/>
            </w:rPr>
            <w:fldChar w:fldCharType="begin"/>
          </w:r>
          <w:r w:rsidR="00A55B00">
            <w:rPr>
              <w:color w:val="000000" w:themeColor="text1"/>
            </w:rPr>
            <w:instrText xml:space="preserve"> CITATION Jaa \l 2057 </w:instrText>
          </w:r>
          <w:r w:rsidR="00A55B00">
            <w:rPr>
              <w:color w:val="000000" w:themeColor="text1"/>
            </w:rPr>
            <w:fldChar w:fldCharType="separate"/>
          </w:r>
          <w:r w:rsidR="005E2938" w:rsidRPr="005E2938">
            <w:rPr>
              <w:noProof/>
              <w:color w:val="000000" w:themeColor="text1"/>
            </w:rPr>
            <w:t>(Jaana Remes, n.d.)</w:t>
          </w:r>
          <w:r w:rsidR="00A55B00">
            <w:rPr>
              <w:color w:val="000000" w:themeColor="text1"/>
            </w:rPr>
            <w:fldChar w:fldCharType="end"/>
          </w:r>
        </w:sdtContent>
      </w:sdt>
      <w:r w:rsidR="00A55B00">
        <w:rPr>
          <w:color w:val="000000" w:themeColor="text1"/>
        </w:rPr>
        <w:t xml:space="preserve">According to </w:t>
      </w:r>
      <w:r w:rsidR="00A55B00" w:rsidRPr="00A55B00">
        <w:rPr>
          <w:b/>
          <w:bCs/>
          <w:color w:val="000000" w:themeColor="text1"/>
        </w:rPr>
        <w:t>McKinsey Global Institute.</w:t>
      </w:r>
    </w:p>
    <w:p w14:paraId="2F670C6F" w14:textId="7CA46B5E" w:rsidR="007808C5" w:rsidRDefault="007808C5" w:rsidP="008D5C9E">
      <w:pPr>
        <w:rPr>
          <w:color w:val="000000" w:themeColor="text1"/>
        </w:rPr>
      </w:pPr>
      <w:r w:rsidRPr="00EA20F4">
        <w:rPr>
          <w:b/>
          <w:bCs/>
          <w:color w:val="000000" w:themeColor="text1"/>
        </w:rPr>
        <w:t xml:space="preserve">Government demand </w:t>
      </w:r>
      <w:r w:rsidR="007B3F80" w:rsidRPr="00EA20F4">
        <w:rPr>
          <w:b/>
          <w:bCs/>
          <w:color w:val="000000" w:themeColor="text1"/>
        </w:rPr>
        <w:t>is</w:t>
      </w:r>
      <w:r w:rsidRPr="00EA20F4">
        <w:rPr>
          <w:b/>
          <w:bCs/>
          <w:color w:val="000000" w:themeColor="text1"/>
        </w:rPr>
        <w:t xml:space="preserve"> increased </w:t>
      </w:r>
      <w:r w:rsidR="007B3F80" w:rsidRPr="00EA20F4">
        <w:rPr>
          <w:b/>
          <w:bCs/>
          <w:color w:val="000000" w:themeColor="text1"/>
        </w:rPr>
        <w:t>by</w:t>
      </w:r>
      <w:r w:rsidRPr="00EA20F4">
        <w:rPr>
          <w:b/>
          <w:bCs/>
          <w:color w:val="000000" w:themeColor="text1"/>
        </w:rPr>
        <w:t xml:space="preserve"> 32% and decreased </w:t>
      </w:r>
      <w:r w:rsidR="007B3F80" w:rsidRPr="00EA20F4">
        <w:rPr>
          <w:b/>
          <w:bCs/>
          <w:color w:val="000000" w:themeColor="text1"/>
        </w:rPr>
        <w:t>by</w:t>
      </w:r>
      <w:r w:rsidRPr="00EA20F4">
        <w:rPr>
          <w:b/>
          <w:bCs/>
          <w:color w:val="000000" w:themeColor="text1"/>
        </w:rPr>
        <w:t xml:space="preserve"> 29%.</w:t>
      </w:r>
      <w:r w:rsidR="00C962F5">
        <w:rPr>
          <w:noProof/>
          <w:color w:val="000000" w:themeColor="text1"/>
        </w:rPr>
        <w:drawing>
          <wp:inline distT="0" distB="0" distL="0" distR="0" wp14:anchorId="485D3631" wp14:editId="0050AA9E">
            <wp:extent cx="5051685" cy="3253353"/>
            <wp:effectExtent l="0" t="0" r="3175" b="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26706" cy="3301668"/>
                    </a:xfrm>
                    <a:prstGeom prst="rect">
                      <a:avLst/>
                    </a:prstGeom>
                  </pic:spPr>
                </pic:pic>
              </a:graphicData>
            </a:graphic>
          </wp:inline>
        </w:drawing>
      </w:r>
    </w:p>
    <w:p w14:paraId="2576C5DF" w14:textId="5891C85D" w:rsidR="00A55B00" w:rsidRDefault="00A55B00" w:rsidP="008D5C9E">
      <w:pPr>
        <w:rPr>
          <w:color w:val="000000" w:themeColor="text1"/>
        </w:rPr>
      </w:pPr>
    </w:p>
    <w:p w14:paraId="6BC07525" w14:textId="77777777" w:rsidR="00A55B00" w:rsidRDefault="00A55B00" w:rsidP="008D5C9E">
      <w:pPr>
        <w:rPr>
          <w:color w:val="000000" w:themeColor="text1"/>
        </w:rPr>
      </w:pPr>
    </w:p>
    <w:p w14:paraId="0795F8BC" w14:textId="1F74051D" w:rsidR="007808C5" w:rsidRDefault="007808C5" w:rsidP="008D5C9E">
      <w:pPr>
        <w:rPr>
          <w:color w:val="000000" w:themeColor="text1"/>
        </w:rPr>
      </w:pPr>
    </w:p>
    <w:p w14:paraId="4B3DD5CB" w14:textId="443021E1" w:rsidR="00EC0F95" w:rsidRDefault="00A07A05" w:rsidP="008D5C9E">
      <w:pPr>
        <w:rPr>
          <w:color w:val="000000" w:themeColor="text1"/>
        </w:rPr>
      </w:pPr>
      <w:sdt>
        <w:sdtPr>
          <w:rPr>
            <w:color w:val="000000" w:themeColor="text1"/>
          </w:rPr>
          <w:id w:val="826414230"/>
          <w:citation/>
        </w:sdtPr>
        <w:sdtEndPr/>
        <w:sdtContent>
          <w:r w:rsidR="00A30263">
            <w:rPr>
              <w:color w:val="000000" w:themeColor="text1"/>
            </w:rPr>
            <w:fldChar w:fldCharType="begin"/>
          </w:r>
          <w:r w:rsidR="00A30263">
            <w:rPr>
              <w:color w:val="000000" w:themeColor="text1"/>
            </w:rPr>
            <w:instrText xml:space="preserve"> CITATION www4 \l 2057 </w:instrText>
          </w:r>
          <w:r w:rsidR="00A30263">
            <w:rPr>
              <w:color w:val="000000" w:themeColor="text1"/>
            </w:rPr>
            <w:fldChar w:fldCharType="separate"/>
          </w:r>
          <w:r w:rsidR="005E2938" w:rsidRPr="005E2938">
            <w:rPr>
              <w:noProof/>
              <w:color w:val="000000" w:themeColor="text1"/>
            </w:rPr>
            <w:t>(www.instituteforgovernment.org.uk, n.d.)</w:t>
          </w:r>
          <w:r w:rsidR="00A30263">
            <w:rPr>
              <w:color w:val="000000" w:themeColor="text1"/>
            </w:rPr>
            <w:fldChar w:fldCharType="end"/>
          </w:r>
        </w:sdtContent>
      </w:sdt>
      <w:r w:rsidR="00A30263">
        <w:rPr>
          <w:color w:val="000000" w:themeColor="text1"/>
        </w:rPr>
        <w:t>According</w:t>
      </w:r>
      <w:r w:rsidR="00C962F5">
        <w:rPr>
          <w:color w:val="000000" w:themeColor="text1"/>
        </w:rPr>
        <w:t xml:space="preserve"> to </w:t>
      </w:r>
      <w:r w:rsidR="00A30263">
        <w:rPr>
          <w:b/>
          <w:bCs/>
          <w:color w:val="000000" w:themeColor="text1"/>
        </w:rPr>
        <w:t>The -</w:t>
      </w:r>
      <w:r w:rsidR="00C962F5" w:rsidRPr="00A30263">
        <w:rPr>
          <w:b/>
          <w:bCs/>
          <w:color w:val="000000" w:themeColor="text1"/>
        </w:rPr>
        <w:t xml:space="preserve">Institute </w:t>
      </w:r>
      <w:r w:rsidR="00A30263" w:rsidRPr="00A30263">
        <w:rPr>
          <w:b/>
          <w:bCs/>
          <w:color w:val="000000" w:themeColor="text1"/>
        </w:rPr>
        <w:t xml:space="preserve">for </w:t>
      </w:r>
      <w:r w:rsidR="00A30263">
        <w:rPr>
          <w:b/>
          <w:bCs/>
          <w:color w:val="000000" w:themeColor="text1"/>
        </w:rPr>
        <w:t>G</w:t>
      </w:r>
      <w:r w:rsidR="00A30263" w:rsidRPr="00A30263">
        <w:rPr>
          <w:b/>
          <w:bCs/>
          <w:color w:val="000000" w:themeColor="text1"/>
        </w:rPr>
        <w:t>overnment</w:t>
      </w:r>
      <w:r w:rsidR="00A30263">
        <w:rPr>
          <w:b/>
          <w:bCs/>
          <w:color w:val="000000" w:themeColor="text1"/>
        </w:rPr>
        <w:t xml:space="preserve"> UK</w:t>
      </w:r>
      <w:r w:rsidR="00A30263">
        <w:rPr>
          <w:color w:val="000000" w:themeColor="text1"/>
        </w:rPr>
        <w:t xml:space="preserve"> -</w:t>
      </w:r>
      <w:r w:rsidR="007808C5">
        <w:rPr>
          <w:color w:val="000000" w:themeColor="text1"/>
        </w:rPr>
        <w:t xml:space="preserve">Another main impact since the pandemic started it’s that a lot of people </w:t>
      </w:r>
      <w:r w:rsidR="007B3F80">
        <w:rPr>
          <w:color w:val="000000" w:themeColor="text1"/>
        </w:rPr>
        <w:t>need</w:t>
      </w:r>
      <w:r w:rsidR="007808C5">
        <w:rPr>
          <w:color w:val="000000" w:themeColor="text1"/>
        </w:rPr>
        <w:t xml:space="preserve"> more flexible support, such as extended payment terms and that </w:t>
      </w:r>
      <w:r w:rsidR="007808C5" w:rsidRPr="007808C5">
        <w:rPr>
          <w:color w:val="1F4E79" w:themeColor="accent5" w:themeShade="80"/>
        </w:rPr>
        <w:t>increased</w:t>
      </w:r>
      <w:r w:rsidR="007808C5">
        <w:rPr>
          <w:color w:val="000000" w:themeColor="text1"/>
        </w:rPr>
        <w:t xml:space="preserve"> </w:t>
      </w:r>
      <w:r w:rsidR="007B3F80">
        <w:rPr>
          <w:color w:val="000000" w:themeColor="text1"/>
        </w:rPr>
        <w:t>by</w:t>
      </w:r>
      <w:r w:rsidR="007808C5">
        <w:rPr>
          <w:color w:val="000000" w:themeColor="text1"/>
        </w:rPr>
        <w:t xml:space="preserve"> 63% since the pandemic started</w:t>
      </w:r>
      <w:r w:rsidR="00EC0F95">
        <w:rPr>
          <w:color w:val="000000" w:themeColor="text1"/>
        </w:rPr>
        <w:t>.</w:t>
      </w:r>
    </w:p>
    <w:p w14:paraId="0990898F" w14:textId="75D4FB83" w:rsidR="00EC0F95" w:rsidRDefault="00EC0F95" w:rsidP="008D5C9E">
      <w:pPr>
        <w:rPr>
          <w:color w:val="000000" w:themeColor="text1"/>
        </w:rPr>
      </w:pPr>
      <w:r>
        <w:rPr>
          <w:color w:val="000000" w:themeColor="text1"/>
        </w:rPr>
        <w:lastRenderedPageBreak/>
        <w:t xml:space="preserve">Also </w:t>
      </w:r>
      <w:r w:rsidRPr="00EC0F95">
        <w:rPr>
          <w:color w:val="1F4E79" w:themeColor="accent5" w:themeShade="80"/>
        </w:rPr>
        <w:t>increased</w:t>
      </w:r>
      <w:r w:rsidR="007B3F80">
        <w:rPr>
          <w:color w:val="1F4E79" w:themeColor="accent5" w:themeShade="80"/>
        </w:rPr>
        <w:t xml:space="preserve"> </w:t>
      </w:r>
      <w:r>
        <w:rPr>
          <w:color w:val="000000" w:themeColor="text1"/>
        </w:rPr>
        <w:t>the Update on supply chain issues witch 45%.</w:t>
      </w:r>
    </w:p>
    <w:p w14:paraId="46C1AC4B" w14:textId="663D8E08" w:rsidR="00A30263" w:rsidRDefault="00A30263" w:rsidP="008D5C9E">
      <w:pPr>
        <w:rPr>
          <w:color w:val="000000" w:themeColor="text1"/>
        </w:rPr>
      </w:pPr>
      <w:r>
        <w:rPr>
          <w:noProof/>
          <w:color w:val="000000" w:themeColor="text1"/>
        </w:rPr>
        <w:drawing>
          <wp:inline distT="0" distB="0" distL="0" distR="0" wp14:anchorId="627EAA03" wp14:editId="37208648">
            <wp:extent cx="5201587" cy="3423705"/>
            <wp:effectExtent l="0" t="0" r="5715" b="5715"/>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38607" cy="3448072"/>
                    </a:xfrm>
                    <a:prstGeom prst="rect">
                      <a:avLst/>
                    </a:prstGeom>
                  </pic:spPr>
                </pic:pic>
              </a:graphicData>
            </a:graphic>
          </wp:inline>
        </w:drawing>
      </w:r>
    </w:p>
    <w:p w14:paraId="71D09EF6" w14:textId="6B6F334F" w:rsidR="00EC0F95" w:rsidRDefault="00EC0F95" w:rsidP="008D5C9E">
      <w:pPr>
        <w:rPr>
          <w:color w:val="000000" w:themeColor="text1"/>
        </w:rPr>
      </w:pPr>
    </w:p>
    <w:p w14:paraId="300068AB" w14:textId="77777777" w:rsidR="00EC0F95" w:rsidRDefault="00EC0F95" w:rsidP="008D5C9E">
      <w:pPr>
        <w:rPr>
          <w:color w:val="00B050"/>
        </w:rPr>
      </w:pPr>
      <w:r>
        <w:rPr>
          <w:color w:val="000000" w:themeColor="text1"/>
        </w:rPr>
        <w:t xml:space="preserve">77% of the people agree that Covid-19 presents the opportunity for </w:t>
      </w:r>
      <w:r w:rsidRPr="00EC0F95">
        <w:rPr>
          <w:color w:val="00B050"/>
        </w:rPr>
        <w:t>innovation</w:t>
      </w:r>
      <w:r>
        <w:rPr>
          <w:color w:val="00B050"/>
        </w:rPr>
        <w:t>.</w:t>
      </w:r>
    </w:p>
    <w:p w14:paraId="28E8F2C5" w14:textId="77777777" w:rsidR="003B4250" w:rsidRDefault="003B4250" w:rsidP="008D5C9E">
      <w:pPr>
        <w:rPr>
          <w:color w:val="000000" w:themeColor="text1"/>
        </w:rPr>
      </w:pPr>
    </w:p>
    <w:p w14:paraId="3A3E89A2" w14:textId="54FA7ACA" w:rsidR="000917FF" w:rsidRDefault="003D7894" w:rsidP="008D5C9E">
      <w:pPr>
        <w:rPr>
          <w:b/>
          <w:bCs/>
          <w:color w:val="000000" w:themeColor="text1"/>
          <w:sz w:val="28"/>
          <w:szCs w:val="28"/>
          <w:u w:val="single"/>
        </w:rPr>
      </w:pPr>
      <w:r w:rsidRPr="003D7894">
        <w:rPr>
          <w:b/>
          <w:bCs/>
          <w:color w:val="000000" w:themeColor="text1"/>
          <w:sz w:val="28"/>
          <w:szCs w:val="28"/>
          <w:u w:val="single"/>
        </w:rPr>
        <w:t xml:space="preserve">COVID-19 impact on </w:t>
      </w:r>
      <w:r w:rsidR="005E2938" w:rsidRPr="003D7894">
        <w:rPr>
          <w:b/>
          <w:bCs/>
          <w:color w:val="000000" w:themeColor="text1"/>
          <w:sz w:val="28"/>
          <w:szCs w:val="28"/>
          <w:u w:val="single"/>
        </w:rPr>
        <w:t>people’</w:t>
      </w:r>
      <w:r w:rsidR="005E2938">
        <w:rPr>
          <w:b/>
          <w:bCs/>
          <w:color w:val="000000" w:themeColor="text1"/>
          <w:sz w:val="28"/>
          <w:szCs w:val="28"/>
          <w:u w:val="single"/>
        </w:rPr>
        <w:t>s lifestyle</w:t>
      </w:r>
      <w:r>
        <w:rPr>
          <w:b/>
          <w:bCs/>
          <w:color w:val="000000" w:themeColor="text1"/>
          <w:sz w:val="28"/>
          <w:szCs w:val="28"/>
          <w:u w:val="single"/>
        </w:rPr>
        <w:t xml:space="preserve"> and emotions </w:t>
      </w:r>
    </w:p>
    <w:p w14:paraId="0122BFA8" w14:textId="77777777" w:rsidR="003D7894" w:rsidRPr="003D7894" w:rsidRDefault="003D7894" w:rsidP="008D5C9E">
      <w:pPr>
        <w:rPr>
          <w:b/>
          <w:bCs/>
          <w:color w:val="000000" w:themeColor="text1"/>
          <w:sz w:val="28"/>
          <w:szCs w:val="28"/>
          <w:u w:val="single"/>
        </w:rPr>
      </w:pPr>
    </w:p>
    <w:p w14:paraId="1799E95D" w14:textId="27220612" w:rsidR="000917FF" w:rsidRPr="000917FF" w:rsidRDefault="000917FF" w:rsidP="008D5C9E">
      <w:pPr>
        <w:rPr>
          <w:color w:val="00B050"/>
        </w:rPr>
      </w:pPr>
      <w:r>
        <w:rPr>
          <w:color w:val="000000" w:themeColor="text1"/>
        </w:rPr>
        <w:t xml:space="preserve">77% of the people agree that Covid-19 presents the opportunity for </w:t>
      </w:r>
      <w:r w:rsidRPr="00EC0F95">
        <w:rPr>
          <w:color w:val="00B050"/>
        </w:rPr>
        <w:t>innovation</w:t>
      </w:r>
      <w:r>
        <w:rPr>
          <w:color w:val="00B050"/>
        </w:rPr>
        <w:t>.</w:t>
      </w:r>
    </w:p>
    <w:p w14:paraId="6A6B958C" w14:textId="0C32E578" w:rsidR="003B4250" w:rsidRDefault="003B4250" w:rsidP="008D5C9E">
      <w:pPr>
        <w:rPr>
          <w:color w:val="000000" w:themeColor="text1"/>
        </w:rPr>
      </w:pPr>
      <w:r>
        <w:rPr>
          <w:color w:val="000000" w:themeColor="text1"/>
        </w:rPr>
        <w:t xml:space="preserve">84% of the people strongly agree that Covid -19 caused a significant impact on the industry </w:t>
      </w:r>
      <w:r w:rsidR="007B3F80">
        <w:rPr>
          <w:color w:val="000000" w:themeColor="text1"/>
        </w:rPr>
        <w:t>negatively</w:t>
      </w:r>
      <w:r>
        <w:rPr>
          <w:color w:val="000000" w:themeColor="text1"/>
        </w:rPr>
        <w:t>.</w:t>
      </w:r>
    </w:p>
    <w:p w14:paraId="0BD40195" w14:textId="770BA2E9" w:rsidR="00EC0F95" w:rsidRDefault="00334F85" w:rsidP="008D5C9E">
      <w:pPr>
        <w:rPr>
          <w:color w:val="00B050"/>
        </w:rPr>
      </w:pPr>
      <w:r>
        <w:rPr>
          <w:color w:val="000000" w:themeColor="text1"/>
        </w:rPr>
        <w:t>However,</w:t>
      </w:r>
      <w:r w:rsidR="003B4250">
        <w:rPr>
          <w:color w:val="000000" w:themeColor="text1"/>
        </w:rPr>
        <w:t xml:space="preserve"> 66% of the people are agreeing that we are going to need a new and adaptive operating model due to Covid -19.</w:t>
      </w:r>
      <w:r w:rsidR="00EC0F95" w:rsidRPr="00EC0F95">
        <w:rPr>
          <w:color w:val="00B050"/>
        </w:rPr>
        <w:t xml:space="preserve"> </w:t>
      </w:r>
    </w:p>
    <w:p w14:paraId="7C8B95E5" w14:textId="75189716" w:rsidR="003B4250" w:rsidRDefault="003B4250" w:rsidP="008D5C9E">
      <w:pPr>
        <w:rPr>
          <w:color w:val="000000" w:themeColor="text1"/>
        </w:rPr>
      </w:pPr>
      <w:r>
        <w:rPr>
          <w:color w:val="000000" w:themeColor="text1"/>
        </w:rPr>
        <w:t xml:space="preserve">We can also see the office print volumes decreased significantly </w:t>
      </w:r>
      <w:r w:rsidR="007B3F80">
        <w:rPr>
          <w:color w:val="000000" w:themeColor="text1"/>
        </w:rPr>
        <w:t>by</w:t>
      </w:r>
      <w:r>
        <w:rPr>
          <w:color w:val="000000" w:themeColor="text1"/>
        </w:rPr>
        <w:t xml:space="preserve"> 68% - many people </w:t>
      </w:r>
      <w:r w:rsidR="00334F85">
        <w:rPr>
          <w:color w:val="000000" w:themeColor="text1"/>
        </w:rPr>
        <w:t>must</w:t>
      </w:r>
      <w:r>
        <w:rPr>
          <w:color w:val="000000" w:themeColor="text1"/>
        </w:rPr>
        <w:t xml:space="preserve"> work from home and sometimes the work can be disrupted by connectivity </w:t>
      </w:r>
      <w:r w:rsidR="00334F85">
        <w:rPr>
          <w:color w:val="000000" w:themeColor="text1"/>
        </w:rPr>
        <w:t>issues.</w:t>
      </w:r>
    </w:p>
    <w:p w14:paraId="7D1CD74E" w14:textId="789EBC37" w:rsidR="0030423E" w:rsidRDefault="0030423E" w:rsidP="008D5C9E">
      <w:pPr>
        <w:rPr>
          <w:color w:val="000000" w:themeColor="text1"/>
        </w:rPr>
      </w:pPr>
      <w:r>
        <w:rPr>
          <w:color w:val="000000" w:themeColor="text1"/>
        </w:rPr>
        <w:t xml:space="preserve">Good thing it’s that Cloud digital workflow solution improved by 89% since the pandemic, </w:t>
      </w:r>
    </w:p>
    <w:p w14:paraId="265AC82D" w14:textId="3E47EB6C" w:rsidR="0030423E" w:rsidRDefault="00334F85" w:rsidP="008D5C9E">
      <w:pPr>
        <w:rPr>
          <w:color w:val="000000" w:themeColor="text1"/>
        </w:rPr>
      </w:pPr>
      <w:r>
        <w:rPr>
          <w:color w:val="000000" w:themeColor="text1"/>
        </w:rPr>
        <w:t>Also,</w:t>
      </w:r>
      <w:r w:rsidR="0030423E">
        <w:rPr>
          <w:color w:val="000000" w:themeColor="text1"/>
        </w:rPr>
        <w:t xml:space="preserve"> we use less paper now using digital copies and storing them in the cloud storage which it’s easily accessible by everyone in the working environment, that is increased </w:t>
      </w:r>
      <w:r w:rsidR="007B3F80">
        <w:rPr>
          <w:color w:val="000000" w:themeColor="text1"/>
        </w:rPr>
        <w:t>by</w:t>
      </w:r>
      <w:r w:rsidR="0030423E">
        <w:rPr>
          <w:color w:val="000000" w:themeColor="text1"/>
        </w:rPr>
        <w:t xml:space="preserve"> 85%.</w:t>
      </w:r>
    </w:p>
    <w:p w14:paraId="3D5298EA" w14:textId="4E52CC15" w:rsidR="0030423E" w:rsidRDefault="0030423E" w:rsidP="008D5C9E">
      <w:pPr>
        <w:rPr>
          <w:color w:val="000000" w:themeColor="text1"/>
        </w:rPr>
      </w:pPr>
      <w:r>
        <w:rPr>
          <w:color w:val="000000" w:themeColor="text1"/>
        </w:rPr>
        <w:t>In those hard times</w:t>
      </w:r>
      <w:r w:rsidR="007B3F80">
        <w:rPr>
          <w:color w:val="000000" w:themeColor="text1"/>
        </w:rPr>
        <w:t>,</w:t>
      </w:r>
      <w:r>
        <w:rPr>
          <w:color w:val="000000" w:themeColor="text1"/>
        </w:rPr>
        <w:t xml:space="preserve"> collaboration services increased </w:t>
      </w:r>
      <w:r w:rsidR="007B3F80">
        <w:rPr>
          <w:color w:val="000000" w:themeColor="text1"/>
        </w:rPr>
        <w:t>by</w:t>
      </w:r>
      <w:r>
        <w:rPr>
          <w:color w:val="000000" w:themeColor="text1"/>
        </w:rPr>
        <w:t xml:space="preserve"> 96% which allowed </w:t>
      </w:r>
      <w:r w:rsidR="007B3F80">
        <w:rPr>
          <w:color w:val="000000" w:themeColor="text1"/>
        </w:rPr>
        <w:t>us</w:t>
      </w:r>
      <w:r>
        <w:rPr>
          <w:color w:val="000000" w:themeColor="text1"/>
        </w:rPr>
        <w:t xml:space="preserve"> to work together and have a positive impact </w:t>
      </w:r>
      <w:r w:rsidR="007B3F80">
        <w:rPr>
          <w:color w:val="000000" w:themeColor="text1"/>
        </w:rPr>
        <w:t>on</w:t>
      </w:r>
      <w:r>
        <w:rPr>
          <w:color w:val="000000" w:themeColor="text1"/>
        </w:rPr>
        <w:t xml:space="preserve"> </w:t>
      </w:r>
      <w:r w:rsidR="00C716F3">
        <w:rPr>
          <w:color w:val="000000" w:themeColor="text1"/>
        </w:rPr>
        <w:t xml:space="preserve">our current situation. </w:t>
      </w:r>
    </w:p>
    <w:p w14:paraId="548BA851" w14:textId="6BA2A2D2" w:rsidR="00A26C3F" w:rsidRDefault="00A26C3F" w:rsidP="008D5C9E">
      <w:pPr>
        <w:rPr>
          <w:color w:val="000000" w:themeColor="text1"/>
        </w:rPr>
      </w:pPr>
    </w:p>
    <w:p w14:paraId="460EA3E1" w14:textId="3F13E4BE" w:rsidR="00AA4A55" w:rsidRDefault="00334F85" w:rsidP="00AA4A55">
      <w:pPr>
        <w:spacing w:line="360" w:lineRule="auto"/>
        <w:rPr>
          <w:color w:val="000000" w:themeColor="text1"/>
        </w:rPr>
      </w:pPr>
      <w:r>
        <w:rPr>
          <w:color w:val="000000" w:themeColor="text1"/>
        </w:rPr>
        <w:lastRenderedPageBreak/>
        <w:t xml:space="preserve">Coloured in green we have </w:t>
      </w:r>
      <w:r w:rsidR="00A26C3F">
        <w:rPr>
          <w:color w:val="000000" w:themeColor="text1"/>
        </w:rPr>
        <w:t xml:space="preserve">35% of the people </w:t>
      </w:r>
      <w:r w:rsidR="007B3F80">
        <w:rPr>
          <w:color w:val="000000" w:themeColor="text1"/>
        </w:rPr>
        <w:t xml:space="preserve">who </w:t>
      </w:r>
      <w:r w:rsidR="00A26C3F">
        <w:rPr>
          <w:color w:val="000000" w:themeColor="text1"/>
        </w:rPr>
        <w:t xml:space="preserve">believe that </w:t>
      </w:r>
      <w:r>
        <w:rPr>
          <w:color w:val="000000" w:themeColor="text1"/>
        </w:rPr>
        <w:t>it’s</w:t>
      </w:r>
      <w:r w:rsidR="00A26C3F">
        <w:rPr>
          <w:color w:val="000000" w:themeColor="text1"/>
        </w:rPr>
        <w:t xml:space="preserve"> going to take</w:t>
      </w:r>
      <w:r w:rsidR="00AA4A55">
        <w:rPr>
          <w:color w:val="000000" w:themeColor="text1"/>
        </w:rPr>
        <w:t xml:space="preserve"> </w:t>
      </w:r>
      <w:r w:rsidR="003D7894">
        <w:rPr>
          <w:color w:val="000000" w:themeColor="text1"/>
        </w:rPr>
        <w:t>between 6</w:t>
      </w:r>
      <w:r w:rsidR="00AA4A55">
        <w:rPr>
          <w:color w:val="000000" w:themeColor="text1"/>
        </w:rPr>
        <w:t xml:space="preserve"> to </w:t>
      </w:r>
      <w:r w:rsidR="00A26C3F">
        <w:rPr>
          <w:color w:val="000000" w:themeColor="text1"/>
        </w:rPr>
        <w:t xml:space="preserve">12 months to recover to the pandemic personally I think that it would even take more </w:t>
      </w:r>
      <w:r w:rsidR="007B3F80">
        <w:rPr>
          <w:color w:val="000000" w:themeColor="text1"/>
        </w:rPr>
        <w:t>than</w:t>
      </w:r>
      <w:r w:rsidR="00A26C3F">
        <w:rPr>
          <w:color w:val="000000" w:themeColor="text1"/>
        </w:rPr>
        <w:t xml:space="preserve"> that and that’s why am part of </w:t>
      </w:r>
      <w:r w:rsidR="007B3F80">
        <w:rPr>
          <w:color w:val="000000" w:themeColor="text1"/>
        </w:rPr>
        <w:t>that 16%</w:t>
      </w:r>
      <w:r w:rsidR="00A26C3F">
        <w:rPr>
          <w:color w:val="000000" w:themeColor="text1"/>
        </w:rPr>
        <w:t xml:space="preserve"> of the people</w:t>
      </w:r>
      <w:r>
        <w:rPr>
          <w:color w:val="000000" w:themeColor="text1"/>
        </w:rPr>
        <w:t>.</w:t>
      </w:r>
      <w:r w:rsidR="00AA4A55">
        <w:rPr>
          <w:color w:val="000000" w:themeColor="text1"/>
        </w:rPr>
        <w:t xml:space="preserve"> </w:t>
      </w:r>
      <w:r>
        <w:rPr>
          <w:color w:val="000000" w:themeColor="text1"/>
        </w:rPr>
        <w:t>Coloured</w:t>
      </w:r>
      <w:r w:rsidR="00AA4A55">
        <w:rPr>
          <w:color w:val="000000" w:themeColor="text1"/>
        </w:rPr>
        <w:t xml:space="preserve"> in </w:t>
      </w:r>
      <w:r>
        <w:rPr>
          <w:color w:val="000000" w:themeColor="text1"/>
        </w:rPr>
        <w:t>blue we</w:t>
      </w:r>
      <w:r w:rsidR="00AA4A55">
        <w:rPr>
          <w:color w:val="000000" w:themeColor="text1"/>
        </w:rPr>
        <w:t xml:space="preserve"> have 32% of the people that believe recovery </w:t>
      </w:r>
      <w:r w:rsidR="007B3F80">
        <w:rPr>
          <w:color w:val="000000" w:themeColor="text1"/>
        </w:rPr>
        <w:t>is</w:t>
      </w:r>
      <w:r w:rsidR="00AA4A55">
        <w:rPr>
          <w:color w:val="000000" w:themeColor="text1"/>
        </w:rPr>
        <w:t xml:space="preserve"> going to take place between 3 and 6 months for the business recovery time.</w:t>
      </w:r>
      <w:r w:rsidR="003D7894">
        <w:rPr>
          <w:color w:val="000000" w:themeColor="text1"/>
        </w:rPr>
        <w:t xml:space="preserve"> </w:t>
      </w:r>
      <w:r w:rsidR="00AA4A55">
        <w:rPr>
          <w:color w:val="000000" w:themeColor="text1"/>
        </w:rPr>
        <w:t>In stone</w:t>
      </w:r>
      <w:r w:rsidR="007B3F80">
        <w:rPr>
          <w:color w:val="000000" w:themeColor="text1"/>
        </w:rPr>
        <w:t>,</w:t>
      </w:r>
      <w:r w:rsidR="00AA4A55">
        <w:rPr>
          <w:color w:val="000000" w:themeColor="text1"/>
        </w:rPr>
        <w:t xml:space="preserve"> </w:t>
      </w:r>
      <w:r w:rsidR="00AA4A55" w:rsidRPr="003D7894">
        <w:rPr>
          <w:color w:val="808080" w:themeColor="background1" w:themeShade="80"/>
        </w:rPr>
        <w:t>grey</w:t>
      </w:r>
      <w:r w:rsidR="00AA4A55">
        <w:rPr>
          <w:color w:val="000000" w:themeColor="text1"/>
        </w:rPr>
        <w:t xml:space="preserve"> </w:t>
      </w:r>
      <w:r w:rsidR="007B3F80">
        <w:rPr>
          <w:color w:val="000000" w:themeColor="text1"/>
        </w:rPr>
        <w:t>is</w:t>
      </w:r>
      <w:r w:rsidR="00AA4A55">
        <w:rPr>
          <w:color w:val="000000" w:themeColor="text1"/>
        </w:rPr>
        <w:t xml:space="preserve"> </w:t>
      </w:r>
      <w:r w:rsidR="007B3F80">
        <w:rPr>
          <w:color w:val="000000" w:themeColor="text1"/>
        </w:rPr>
        <w:t>that 6%</w:t>
      </w:r>
      <w:r w:rsidR="00AA4A55">
        <w:rPr>
          <w:color w:val="000000" w:themeColor="text1"/>
        </w:rPr>
        <w:t xml:space="preserve"> that believe that there </w:t>
      </w:r>
      <w:r>
        <w:rPr>
          <w:color w:val="000000" w:themeColor="text1"/>
        </w:rPr>
        <w:t>won’t</w:t>
      </w:r>
      <w:r w:rsidR="00AA4A55">
        <w:rPr>
          <w:color w:val="000000" w:themeColor="text1"/>
        </w:rPr>
        <w:t xml:space="preserve"> be business as usual anymore.</w:t>
      </w:r>
    </w:p>
    <w:p w14:paraId="447F7F04" w14:textId="75E070CC" w:rsidR="00AA4A55" w:rsidRDefault="00AA4A55" w:rsidP="00AA4A55">
      <w:pPr>
        <w:spacing w:line="360" w:lineRule="auto"/>
        <w:rPr>
          <w:color w:val="000000" w:themeColor="text1"/>
        </w:rPr>
      </w:pPr>
      <w:r>
        <w:rPr>
          <w:color w:val="000000" w:themeColor="text1"/>
        </w:rPr>
        <w:t xml:space="preserve">In light grey are the other 6% that believe </w:t>
      </w:r>
      <w:r w:rsidR="00334F85">
        <w:rPr>
          <w:color w:val="000000" w:themeColor="text1"/>
        </w:rPr>
        <w:t>business</w:t>
      </w:r>
      <w:r>
        <w:rPr>
          <w:color w:val="000000" w:themeColor="text1"/>
        </w:rPr>
        <w:t xml:space="preserve"> recovery time will be less </w:t>
      </w:r>
      <w:r w:rsidR="00334F85">
        <w:rPr>
          <w:color w:val="000000" w:themeColor="text1"/>
        </w:rPr>
        <w:t>than</w:t>
      </w:r>
      <w:r>
        <w:rPr>
          <w:color w:val="000000" w:themeColor="text1"/>
        </w:rPr>
        <w:t xml:space="preserve"> a month – which I cannot agree </w:t>
      </w:r>
      <w:r w:rsidR="007B3F80">
        <w:rPr>
          <w:color w:val="000000" w:themeColor="text1"/>
        </w:rPr>
        <w:t xml:space="preserve">with </w:t>
      </w:r>
      <w:r>
        <w:rPr>
          <w:color w:val="000000" w:themeColor="text1"/>
        </w:rPr>
        <w:t>judging from the current situation.  In dark grey are those that believe that business recovery will be between 1 and 3 months.</w:t>
      </w:r>
    </w:p>
    <w:p w14:paraId="4B34506E" w14:textId="77777777" w:rsidR="00334F85" w:rsidRDefault="00334F85" w:rsidP="00AA4A55">
      <w:pPr>
        <w:spacing w:line="360" w:lineRule="auto"/>
        <w:rPr>
          <w:color w:val="000000" w:themeColor="text1"/>
        </w:rPr>
      </w:pPr>
    </w:p>
    <w:p w14:paraId="71EA537D" w14:textId="1DF03B49" w:rsidR="00334F85" w:rsidRDefault="00334F85" w:rsidP="00AA4A55">
      <w:pPr>
        <w:spacing w:line="360" w:lineRule="auto"/>
        <w:rPr>
          <w:color w:val="000000" w:themeColor="text1"/>
        </w:rPr>
      </w:pPr>
      <w:r>
        <w:rPr>
          <w:color w:val="000000" w:themeColor="text1"/>
        </w:rPr>
        <w:t xml:space="preserve">We also have </w:t>
      </w:r>
      <w:r w:rsidR="007B3F80">
        <w:rPr>
          <w:color w:val="000000" w:themeColor="text1"/>
        </w:rPr>
        <w:t>increased</w:t>
      </w:r>
      <w:r>
        <w:rPr>
          <w:color w:val="000000" w:themeColor="text1"/>
        </w:rPr>
        <w:t xml:space="preserve"> in personal guidance by 27% many people are found in </w:t>
      </w:r>
      <w:r w:rsidR="007B3F80">
        <w:rPr>
          <w:color w:val="000000" w:themeColor="text1"/>
        </w:rPr>
        <w:t xml:space="preserve">a </w:t>
      </w:r>
      <w:r>
        <w:rPr>
          <w:color w:val="000000" w:themeColor="text1"/>
        </w:rPr>
        <w:t xml:space="preserve">difficult </w:t>
      </w:r>
      <w:r w:rsidR="00A30263">
        <w:rPr>
          <w:color w:val="000000" w:themeColor="text1"/>
        </w:rPr>
        <w:t>situation,</w:t>
      </w:r>
      <w:r>
        <w:rPr>
          <w:color w:val="000000" w:themeColor="text1"/>
        </w:rPr>
        <w:t xml:space="preserve"> which is impacting their mental health, that’s why I think in those hard times </w:t>
      </w:r>
      <w:r w:rsidR="007B3F80">
        <w:rPr>
          <w:color w:val="000000" w:themeColor="text1"/>
        </w:rPr>
        <w:t>we must</w:t>
      </w:r>
      <w:r>
        <w:rPr>
          <w:color w:val="000000" w:themeColor="text1"/>
        </w:rPr>
        <w:t xml:space="preserve"> be more helping and supporting for each other helping and giving a hand when needed we should also take care of us and fallow the government guidelines for our health and safety in that big pandemic.</w:t>
      </w:r>
    </w:p>
    <w:p w14:paraId="241F1685" w14:textId="08CF8C1D" w:rsidR="003D7894" w:rsidRDefault="003D7894" w:rsidP="00AA4A55">
      <w:pPr>
        <w:spacing w:line="360" w:lineRule="auto"/>
        <w:rPr>
          <w:color w:val="000000" w:themeColor="text1"/>
        </w:rPr>
      </w:pPr>
    </w:p>
    <w:p w14:paraId="0BC11151" w14:textId="23F4F58B" w:rsidR="00334F85" w:rsidRDefault="005E2938" w:rsidP="00AA4A55">
      <w:pPr>
        <w:spacing w:line="360" w:lineRule="auto"/>
        <w:rPr>
          <w:color w:val="000000" w:themeColor="text1"/>
        </w:rPr>
      </w:pPr>
      <w:r>
        <w:rPr>
          <w:b/>
          <w:bCs/>
          <w:color w:val="000000" w:themeColor="text1"/>
          <w:sz w:val="28"/>
          <w:szCs w:val="28"/>
          <w:u w:val="single"/>
        </w:rPr>
        <w:t xml:space="preserve">Conclusion </w:t>
      </w:r>
    </w:p>
    <w:p w14:paraId="664D50D2" w14:textId="439A9FC6" w:rsidR="008460FD" w:rsidRDefault="00334F85" w:rsidP="00AA4A55">
      <w:pPr>
        <w:spacing w:line="360" w:lineRule="auto"/>
        <w:rPr>
          <w:color w:val="000000" w:themeColor="text1"/>
        </w:rPr>
      </w:pPr>
      <w:r>
        <w:rPr>
          <w:color w:val="000000" w:themeColor="text1"/>
        </w:rPr>
        <w:t xml:space="preserve">My recommendations and ways for the infographic to be improved its that it can be divided </w:t>
      </w:r>
      <w:r w:rsidR="007B3F80">
        <w:rPr>
          <w:color w:val="000000" w:themeColor="text1"/>
        </w:rPr>
        <w:t>into</w:t>
      </w:r>
      <w:r>
        <w:rPr>
          <w:color w:val="000000" w:themeColor="text1"/>
        </w:rPr>
        <w:t xml:space="preserve"> separate sections and under each section to have </w:t>
      </w:r>
      <w:r w:rsidR="007B3F80">
        <w:rPr>
          <w:color w:val="000000" w:themeColor="text1"/>
        </w:rPr>
        <w:t>information</w:t>
      </w:r>
      <w:r>
        <w:rPr>
          <w:color w:val="000000" w:themeColor="text1"/>
        </w:rPr>
        <w:t xml:space="preserve"> about the percentage of the research and the sections in my opinion should be </w:t>
      </w:r>
      <w:r w:rsidR="008460FD">
        <w:rPr>
          <w:color w:val="000000" w:themeColor="text1"/>
        </w:rPr>
        <w:t xml:space="preserve">separated like </w:t>
      </w:r>
      <w:r w:rsidR="003D7894">
        <w:rPr>
          <w:color w:val="000000" w:themeColor="text1"/>
        </w:rPr>
        <w:t>this:</w:t>
      </w:r>
    </w:p>
    <w:p w14:paraId="116AAFDE" w14:textId="3969EFDD" w:rsidR="008460FD" w:rsidRDefault="008460FD" w:rsidP="00AA4A55">
      <w:pPr>
        <w:spacing w:line="360" w:lineRule="auto"/>
        <w:rPr>
          <w:color w:val="000000" w:themeColor="text1"/>
        </w:rPr>
      </w:pPr>
      <w:r>
        <w:rPr>
          <w:noProof/>
          <w:color w:val="000000" w:themeColor="text1"/>
        </w:rPr>
        <w:drawing>
          <wp:inline distT="0" distB="0" distL="0" distR="0" wp14:anchorId="6B74CE42" wp14:editId="720B5FDF">
            <wp:extent cx="5016809" cy="2410783"/>
            <wp:effectExtent l="0" t="0" r="0" b="889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098592" cy="2450083"/>
                    </a:xfrm>
                    <a:prstGeom prst="rect">
                      <a:avLst/>
                    </a:prstGeom>
                  </pic:spPr>
                </pic:pic>
              </a:graphicData>
            </a:graphic>
          </wp:inline>
        </w:drawing>
      </w:r>
    </w:p>
    <w:p w14:paraId="3023C2E2" w14:textId="6EA0665F" w:rsidR="008460FD" w:rsidRDefault="008460FD" w:rsidP="00AA4A55">
      <w:pPr>
        <w:spacing w:line="360" w:lineRule="auto"/>
        <w:rPr>
          <w:color w:val="000000" w:themeColor="text1"/>
        </w:rPr>
      </w:pPr>
      <w:r>
        <w:rPr>
          <w:color w:val="000000" w:themeColor="text1"/>
        </w:rPr>
        <w:t xml:space="preserve">And under it to be </w:t>
      </w:r>
      <w:r w:rsidR="007B3F80">
        <w:rPr>
          <w:color w:val="000000" w:themeColor="text1"/>
        </w:rPr>
        <w:t>informed</w:t>
      </w:r>
      <w:r>
        <w:rPr>
          <w:color w:val="000000" w:themeColor="text1"/>
        </w:rPr>
        <w:t xml:space="preserve"> about the percentages</w:t>
      </w:r>
    </w:p>
    <w:p w14:paraId="3EC838BB" w14:textId="22353F31" w:rsidR="008460FD" w:rsidRDefault="008460FD" w:rsidP="00AA4A55">
      <w:pPr>
        <w:spacing w:line="360" w:lineRule="auto"/>
        <w:rPr>
          <w:color w:val="000000" w:themeColor="text1"/>
        </w:rPr>
      </w:pPr>
    </w:p>
    <w:p w14:paraId="1B7F068B" w14:textId="23FC42EC" w:rsidR="008460FD" w:rsidRPr="005B03A8" w:rsidRDefault="007B3F80" w:rsidP="00AA4A55">
      <w:pPr>
        <w:numPr>
          <w:ilvl w:val="0"/>
          <w:numId w:val="4"/>
        </w:numPr>
        <w:spacing w:line="360" w:lineRule="auto"/>
        <w:rPr>
          <w:color w:val="000000" w:themeColor="text1"/>
        </w:rPr>
      </w:pPr>
      <w:r>
        <w:rPr>
          <w:color w:val="000000" w:themeColor="text1"/>
        </w:rPr>
        <w:lastRenderedPageBreak/>
        <w:t>Also,</w:t>
      </w:r>
      <w:r w:rsidR="008460FD">
        <w:rPr>
          <w:color w:val="000000" w:themeColor="text1"/>
        </w:rPr>
        <w:t xml:space="preserve"> </w:t>
      </w:r>
      <w:r>
        <w:rPr>
          <w:color w:val="000000" w:themeColor="text1"/>
        </w:rPr>
        <w:t>another thing, in my opinion,</w:t>
      </w:r>
      <w:r w:rsidR="00A30263">
        <w:rPr>
          <w:color w:val="000000" w:themeColor="text1"/>
        </w:rPr>
        <w:t xml:space="preserve"> </w:t>
      </w:r>
      <w:r w:rsidR="00173275">
        <w:rPr>
          <w:color w:val="000000" w:themeColor="text1"/>
        </w:rPr>
        <w:t xml:space="preserve">it’s </w:t>
      </w:r>
      <w:r w:rsidR="008460FD">
        <w:rPr>
          <w:color w:val="000000" w:themeColor="text1"/>
        </w:rPr>
        <w:t xml:space="preserve">that the colours used in the infographic are not very distinguished from each other for example are the dark grey, stone grey. and light grey in my opinion those colours could be swapped with </w:t>
      </w:r>
      <w:r w:rsidR="00475FD6">
        <w:rPr>
          <w:color w:val="000000" w:themeColor="text1"/>
          <w:highlight w:val="yellow"/>
        </w:rPr>
        <w:t>Y</w:t>
      </w:r>
      <w:r w:rsidR="008460FD" w:rsidRPr="00475FD6">
        <w:rPr>
          <w:color w:val="000000" w:themeColor="text1"/>
          <w:highlight w:val="yellow"/>
        </w:rPr>
        <w:t>ellow</w:t>
      </w:r>
      <w:r w:rsidR="008460FD">
        <w:rPr>
          <w:color w:val="000000" w:themeColor="text1"/>
        </w:rPr>
        <w:t xml:space="preserve"> </w:t>
      </w:r>
      <w:r w:rsidR="00173275">
        <w:rPr>
          <w:color w:val="000000" w:themeColor="text1"/>
        </w:rPr>
        <w:t xml:space="preserve">because according to </w:t>
      </w:r>
      <w:sdt>
        <w:sdtPr>
          <w:rPr>
            <w:color w:val="000000" w:themeColor="text1"/>
          </w:rPr>
          <w:id w:val="-1603492624"/>
          <w:citation/>
        </w:sdtPr>
        <w:sdtEndPr/>
        <w:sdtContent>
          <w:r w:rsidR="00DF6266">
            <w:rPr>
              <w:color w:val="000000" w:themeColor="text1"/>
            </w:rPr>
            <w:fldChar w:fldCharType="begin"/>
          </w:r>
          <w:r w:rsidR="00DF6266">
            <w:rPr>
              <w:color w:val="000000" w:themeColor="text1"/>
            </w:rPr>
            <w:instrText xml:space="preserve">CITATION And \l 2057 </w:instrText>
          </w:r>
          <w:r w:rsidR="00DF6266">
            <w:rPr>
              <w:color w:val="000000" w:themeColor="text1"/>
            </w:rPr>
            <w:fldChar w:fldCharType="separate"/>
          </w:r>
          <w:r w:rsidR="005E2938" w:rsidRPr="005E2938">
            <w:rPr>
              <w:noProof/>
              <w:color w:val="000000" w:themeColor="text1"/>
            </w:rPr>
            <w:t>(J.Elliot, n.d.)</w:t>
          </w:r>
          <w:r w:rsidR="00DF6266">
            <w:rPr>
              <w:color w:val="000000" w:themeColor="text1"/>
            </w:rPr>
            <w:fldChar w:fldCharType="end"/>
          </w:r>
        </w:sdtContent>
      </w:sdt>
      <w:r w:rsidR="00DF6266" w:rsidRPr="00DF6266">
        <w:rPr>
          <w:b/>
          <w:bCs/>
          <w:color w:val="000000" w:themeColor="text1"/>
        </w:rPr>
        <w:t>Andrew J. Elliot (Department of Clinical and Social Sciences in Psychology, University of Rochester, Rochester, NY, USA</w:t>
      </w:r>
      <w:r w:rsidR="00DF6266" w:rsidRPr="00DF6266">
        <w:rPr>
          <w:color w:val="000000" w:themeColor="text1"/>
        </w:rPr>
        <w:t>)</w:t>
      </w:r>
      <w:r w:rsidR="00DF6266">
        <w:rPr>
          <w:color w:val="000000" w:themeColor="text1"/>
        </w:rPr>
        <w:t xml:space="preserve"> th</w:t>
      </w:r>
      <w:r w:rsidR="007E2064">
        <w:rPr>
          <w:color w:val="000000" w:themeColor="text1"/>
        </w:rPr>
        <w:t xml:space="preserve">e </w:t>
      </w:r>
      <w:r w:rsidRPr="007E2064">
        <w:rPr>
          <w:color w:val="000000" w:themeColor="text1"/>
          <w:highlight w:val="yellow"/>
        </w:rPr>
        <w:t>yellow</w:t>
      </w:r>
      <w:r w:rsidR="007E2064">
        <w:rPr>
          <w:color w:val="000000" w:themeColor="text1"/>
        </w:rPr>
        <w:t xml:space="preserve"> colour</w:t>
      </w:r>
      <w:r>
        <w:rPr>
          <w:color w:val="000000" w:themeColor="text1"/>
        </w:rPr>
        <w:t xml:space="preserve"> </w:t>
      </w:r>
      <w:r w:rsidR="00DF6266">
        <w:rPr>
          <w:color w:val="000000" w:themeColor="text1"/>
        </w:rPr>
        <w:t xml:space="preserve">can quickly grab attention and </w:t>
      </w:r>
      <w:r w:rsidR="003E251D">
        <w:rPr>
          <w:color w:val="000000" w:themeColor="text1"/>
        </w:rPr>
        <w:t>it’s</w:t>
      </w:r>
      <w:r w:rsidR="00DF6266">
        <w:rPr>
          <w:color w:val="000000" w:themeColor="text1"/>
        </w:rPr>
        <w:t xml:space="preserve"> easily recognizable in all light conditions.</w:t>
      </w:r>
      <w:r w:rsidR="008460FD" w:rsidRPr="00DF6266">
        <w:rPr>
          <w:color w:val="000000" w:themeColor="text1"/>
        </w:rPr>
        <w:t xml:space="preserve"> </w:t>
      </w:r>
      <w:r w:rsidR="00DF6266">
        <w:rPr>
          <w:color w:val="000000" w:themeColor="text1"/>
        </w:rPr>
        <w:t xml:space="preserve">According to </w:t>
      </w:r>
      <w:r w:rsidR="00475FD6" w:rsidRPr="00475FD6">
        <w:rPr>
          <w:b/>
          <w:bCs/>
          <w:color w:val="000000" w:themeColor="text1"/>
        </w:rPr>
        <w:t xml:space="preserve">Kuniecki </w:t>
      </w:r>
      <w:r>
        <w:rPr>
          <w:b/>
          <w:bCs/>
          <w:color w:val="000000" w:themeColor="text1"/>
        </w:rPr>
        <w:t>Maja by</w:t>
      </w:r>
      <w:r w:rsidR="00475FD6">
        <w:rPr>
          <w:color w:val="000000" w:themeColor="text1"/>
        </w:rPr>
        <w:t xml:space="preserve"> </w:t>
      </w:r>
      <w:r>
        <w:rPr>
          <w:color w:val="000000" w:themeColor="text1"/>
        </w:rPr>
        <w:t>who</w:t>
      </w:r>
      <w:r w:rsidR="00475FD6">
        <w:rPr>
          <w:color w:val="000000" w:themeColor="text1"/>
        </w:rPr>
        <w:t xml:space="preserve"> conducted </w:t>
      </w:r>
      <w:r>
        <w:rPr>
          <w:color w:val="000000" w:themeColor="text1"/>
        </w:rPr>
        <w:t>a</w:t>
      </w:r>
      <w:r w:rsidR="00475FD6">
        <w:rPr>
          <w:color w:val="000000" w:themeColor="text1"/>
        </w:rPr>
        <w:t xml:space="preserve"> psychology study for the </w:t>
      </w:r>
      <w:r>
        <w:rPr>
          <w:b/>
          <w:bCs/>
          <w:color w:val="000000" w:themeColor="text1"/>
        </w:rPr>
        <w:t>University</w:t>
      </w:r>
      <w:r w:rsidR="00475FD6" w:rsidRPr="00475FD6">
        <w:rPr>
          <w:b/>
          <w:bCs/>
          <w:color w:val="000000" w:themeColor="text1"/>
        </w:rPr>
        <w:t xml:space="preserve"> of Rochester</w:t>
      </w:r>
      <w:r>
        <w:rPr>
          <w:b/>
          <w:bCs/>
          <w:color w:val="000000" w:themeColor="text1"/>
        </w:rPr>
        <w:t>,</w:t>
      </w:r>
      <w:r w:rsidR="00475FD6">
        <w:rPr>
          <w:color w:val="000000" w:themeColor="text1"/>
        </w:rPr>
        <w:t xml:space="preserve"> th</w:t>
      </w:r>
      <w:r w:rsidR="007E2064">
        <w:rPr>
          <w:color w:val="000000" w:themeColor="text1"/>
        </w:rPr>
        <w:t xml:space="preserve">e </w:t>
      </w:r>
      <w:r w:rsidR="007E2064" w:rsidRPr="007E2064">
        <w:rPr>
          <w:color w:val="FF0000"/>
        </w:rPr>
        <w:t>Red</w:t>
      </w:r>
      <w:r w:rsidR="007E2064">
        <w:rPr>
          <w:color w:val="000000" w:themeColor="text1"/>
        </w:rPr>
        <w:t xml:space="preserve"> Colour </w:t>
      </w:r>
      <w:r w:rsidR="00475FD6">
        <w:rPr>
          <w:color w:val="000000" w:themeColor="text1"/>
        </w:rPr>
        <w:t>can grab attention and deliver a strong message</w:t>
      </w:r>
      <w:r w:rsidR="008460FD" w:rsidRPr="00DF6266">
        <w:rPr>
          <w:color w:val="000000" w:themeColor="text1"/>
        </w:rPr>
        <w:t xml:space="preserve"> </w:t>
      </w:r>
      <w:r w:rsidR="003E251D" w:rsidRPr="00DF6266">
        <w:rPr>
          <w:color w:val="000000" w:themeColor="text1"/>
        </w:rPr>
        <w:t>so,</w:t>
      </w:r>
      <w:r w:rsidR="008460FD" w:rsidRPr="00DF6266">
        <w:rPr>
          <w:color w:val="000000" w:themeColor="text1"/>
        </w:rPr>
        <w:t xml:space="preserve"> we could end up with three different colours, </w:t>
      </w:r>
      <w:r>
        <w:rPr>
          <w:color w:val="000000" w:themeColor="text1"/>
        </w:rPr>
        <w:t>another</w:t>
      </w:r>
      <w:r w:rsidR="008460FD" w:rsidRPr="00DF6266">
        <w:rPr>
          <w:color w:val="000000" w:themeColor="text1"/>
        </w:rPr>
        <w:t xml:space="preserve"> main thing </w:t>
      </w:r>
      <w:r>
        <w:rPr>
          <w:color w:val="000000" w:themeColor="text1"/>
        </w:rPr>
        <w:t>is</w:t>
      </w:r>
      <w:r w:rsidR="008460FD" w:rsidRPr="00DF6266">
        <w:rPr>
          <w:color w:val="000000" w:themeColor="text1"/>
        </w:rPr>
        <w:t xml:space="preserve"> that about the </w:t>
      </w:r>
      <w:r w:rsidR="007E2064">
        <w:rPr>
          <w:color w:val="00FDFF"/>
        </w:rPr>
        <w:t xml:space="preserve">Cyan </w:t>
      </w:r>
      <w:r w:rsidR="007E2064">
        <w:rPr>
          <w:color w:val="000000" w:themeColor="text1"/>
        </w:rPr>
        <w:t xml:space="preserve">colour </w:t>
      </w:r>
      <w:r w:rsidR="00937EC0">
        <w:rPr>
          <w:color w:val="000000" w:themeColor="text1"/>
        </w:rPr>
        <w:t xml:space="preserve">we can replace </w:t>
      </w:r>
      <w:r w:rsidR="008460FD" w:rsidRPr="00DF6266">
        <w:rPr>
          <w:color w:val="000000" w:themeColor="text1"/>
        </w:rPr>
        <w:t xml:space="preserve">it </w:t>
      </w:r>
      <w:r w:rsidR="00937EC0">
        <w:rPr>
          <w:color w:val="000000" w:themeColor="text1"/>
        </w:rPr>
        <w:t xml:space="preserve">with the colour </w:t>
      </w:r>
      <w:r w:rsidR="00FF669D">
        <w:rPr>
          <w:color w:val="00B050"/>
        </w:rPr>
        <w:t xml:space="preserve">Green </w:t>
      </w:r>
      <w:r w:rsidR="00937EC0">
        <w:rPr>
          <w:color w:val="000000" w:themeColor="text1"/>
        </w:rPr>
        <w:t xml:space="preserve">because </w:t>
      </w:r>
      <w:r w:rsidR="00FF669D" w:rsidRPr="007E2064">
        <w:rPr>
          <w:color w:val="00B050"/>
        </w:rPr>
        <w:t>Green</w:t>
      </w:r>
      <w:r w:rsidR="00937EC0">
        <w:rPr>
          <w:color w:val="000000" w:themeColor="text1"/>
        </w:rPr>
        <w:t xml:space="preserve"> </w:t>
      </w:r>
      <w:sdt>
        <w:sdtPr>
          <w:rPr>
            <w:color w:val="000000" w:themeColor="text1"/>
          </w:rPr>
          <w:id w:val="453837178"/>
          <w:citation/>
        </w:sdtPr>
        <w:sdtEndPr/>
        <w:sdtContent>
          <w:r w:rsidR="00FF669D">
            <w:rPr>
              <w:color w:val="000000" w:themeColor="text1"/>
            </w:rPr>
            <w:fldChar w:fldCharType="begin"/>
          </w:r>
          <w:r w:rsidR="00FF669D">
            <w:rPr>
              <w:color w:val="000000" w:themeColor="text1"/>
            </w:rPr>
            <w:instrText xml:space="preserve"> CITATION www5 \l 2057 </w:instrText>
          </w:r>
          <w:r w:rsidR="00FF669D">
            <w:rPr>
              <w:color w:val="000000" w:themeColor="text1"/>
            </w:rPr>
            <w:fldChar w:fldCharType="separate"/>
          </w:r>
          <w:r w:rsidR="005E2938" w:rsidRPr="005E2938">
            <w:rPr>
              <w:noProof/>
              <w:color w:val="000000" w:themeColor="text1"/>
            </w:rPr>
            <w:t>(www.londonimageinstitute.com, n.d.)</w:t>
          </w:r>
          <w:r w:rsidR="00FF669D">
            <w:rPr>
              <w:color w:val="000000" w:themeColor="text1"/>
            </w:rPr>
            <w:fldChar w:fldCharType="end"/>
          </w:r>
        </w:sdtContent>
      </w:sdt>
      <w:r w:rsidR="00FF669D">
        <w:rPr>
          <w:color w:val="000000" w:themeColor="text1"/>
        </w:rPr>
        <w:t xml:space="preserve"> </w:t>
      </w:r>
      <w:r w:rsidR="00937EC0">
        <w:rPr>
          <w:color w:val="000000" w:themeColor="text1"/>
        </w:rPr>
        <w:t xml:space="preserve">according to </w:t>
      </w:r>
      <w:r w:rsidR="00937EC0" w:rsidRPr="00937EC0">
        <w:rPr>
          <w:b/>
          <w:bCs/>
          <w:color w:val="000000" w:themeColor="text1"/>
        </w:rPr>
        <w:t>London image Institute</w:t>
      </w:r>
      <w:r w:rsidR="00937EC0">
        <w:rPr>
          <w:color w:val="000000" w:themeColor="text1"/>
        </w:rPr>
        <w:t xml:space="preserve"> can be </w:t>
      </w:r>
      <w:r>
        <w:rPr>
          <w:color w:val="000000" w:themeColor="text1"/>
        </w:rPr>
        <w:t>easily</w:t>
      </w:r>
      <w:r w:rsidR="00937EC0">
        <w:rPr>
          <w:color w:val="000000" w:themeColor="text1"/>
        </w:rPr>
        <w:t xml:space="preserve"> recognisable</w:t>
      </w:r>
      <w:r w:rsidR="00FF669D">
        <w:rPr>
          <w:color w:val="000000" w:themeColor="text1"/>
        </w:rPr>
        <w:t xml:space="preserve"> </w:t>
      </w:r>
      <w:r w:rsidR="00937EC0">
        <w:rPr>
          <w:color w:val="000000" w:themeColor="text1"/>
        </w:rPr>
        <w:t xml:space="preserve">and can give a positive energy </w:t>
      </w:r>
      <w:r>
        <w:rPr>
          <w:color w:val="000000" w:themeColor="text1"/>
        </w:rPr>
        <w:t>percentage</w:t>
      </w:r>
      <w:r w:rsidR="008460FD" w:rsidRPr="00DF6266">
        <w:rPr>
          <w:color w:val="000000" w:themeColor="text1"/>
        </w:rPr>
        <w:t xml:space="preserve"> in the </w:t>
      </w:r>
      <w:r w:rsidR="00FF669D">
        <w:rPr>
          <w:color w:val="000000" w:themeColor="text1"/>
        </w:rPr>
        <w:t xml:space="preserve">infographic. </w:t>
      </w:r>
      <w:r w:rsidR="008460FD" w:rsidRPr="00DF6266">
        <w:rPr>
          <w:color w:val="000000" w:themeColor="text1"/>
        </w:rPr>
        <w:t xml:space="preserve">colour red – since </w:t>
      </w:r>
      <w:r>
        <w:rPr>
          <w:color w:val="000000" w:themeColor="text1"/>
        </w:rPr>
        <w:t>it</w:t>
      </w:r>
      <w:r w:rsidR="008460FD" w:rsidRPr="00DF6266">
        <w:rPr>
          <w:color w:val="000000" w:themeColor="text1"/>
        </w:rPr>
        <w:t xml:space="preserve"> </w:t>
      </w:r>
      <w:r w:rsidR="00937EC0" w:rsidRPr="00DF6266">
        <w:rPr>
          <w:color w:val="000000" w:themeColor="text1"/>
        </w:rPr>
        <w:t>easily</w:t>
      </w:r>
      <w:r w:rsidR="008460FD" w:rsidRPr="00DF6266">
        <w:rPr>
          <w:color w:val="000000" w:themeColor="text1"/>
        </w:rPr>
        <w:t xml:space="preserve"> </w:t>
      </w:r>
      <w:r>
        <w:rPr>
          <w:color w:val="000000" w:themeColor="text1"/>
        </w:rPr>
        <w:t>makes</w:t>
      </w:r>
      <w:r w:rsidR="008460FD" w:rsidRPr="00DF6266">
        <w:rPr>
          <w:color w:val="000000" w:themeColor="text1"/>
        </w:rPr>
        <w:t xml:space="preserve"> </w:t>
      </w:r>
      <w:r>
        <w:rPr>
          <w:color w:val="000000" w:themeColor="text1"/>
        </w:rPr>
        <w:t>a</w:t>
      </w:r>
      <w:r w:rsidR="008460FD" w:rsidRPr="00DF6266">
        <w:rPr>
          <w:color w:val="000000" w:themeColor="text1"/>
        </w:rPr>
        <w:t xml:space="preserve"> negative visual appearance and </w:t>
      </w:r>
      <w:r>
        <w:rPr>
          <w:color w:val="000000" w:themeColor="text1"/>
        </w:rPr>
        <w:t>is</w:t>
      </w:r>
      <w:r w:rsidR="008460FD" w:rsidRPr="00DF6266">
        <w:rPr>
          <w:color w:val="000000" w:themeColor="text1"/>
        </w:rPr>
        <w:t xml:space="preserve"> noticeable just like the sign STOP the </w:t>
      </w:r>
      <w:r w:rsidR="00A30263" w:rsidRPr="00DF6266">
        <w:rPr>
          <w:color w:val="000000" w:themeColor="text1"/>
        </w:rPr>
        <w:t>three</w:t>
      </w:r>
      <w:r w:rsidR="008460FD" w:rsidRPr="00DF6266">
        <w:rPr>
          <w:color w:val="000000" w:themeColor="text1"/>
        </w:rPr>
        <w:t xml:space="preserve"> main colours </w:t>
      </w:r>
      <w:r>
        <w:rPr>
          <w:color w:val="000000" w:themeColor="text1"/>
        </w:rPr>
        <w:t>in</w:t>
      </w:r>
      <w:r w:rsidR="008460FD" w:rsidRPr="00DF6266">
        <w:rPr>
          <w:color w:val="000000" w:themeColor="text1"/>
        </w:rPr>
        <w:t xml:space="preserve"> my opinion for </w:t>
      </w:r>
      <w:r>
        <w:rPr>
          <w:color w:val="000000" w:themeColor="text1"/>
        </w:rPr>
        <w:t>an</w:t>
      </w:r>
      <w:r w:rsidR="008460FD" w:rsidRPr="00DF6266">
        <w:rPr>
          <w:color w:val="000000" w:themeColor="text1"/>
        </w:rPr>
        <w:t xml:space="preserve"> infographic should be </w:t>
      </w:r>
      <w:r w:rsidR="00FF669D" w:rsidRPr="00FF669D">
        <w:rPr>
          <w:color w:val="00B050"/>
        </w:rPr>
        <w:t>Green</w:t>
      </w:r>
      <w:r w:rsidR="00FF669D" w:rsidRPr="00DF6266">
        <w:rPr>
          <w:color w:val="000000" w:themeColor="text1"/>
        </w:rPr>
        <w:t>,</w:t>
      </w:r>
      <w:r w:rsidR="008460FD" w:rsidRPr="00DF6266">
        <w:rPr>
          <w:color w:val="000000" w:themeColor="text1"/>
        </w:rPr>
        <w:t xml:space="preserve"> </w:t>
      </w:r>
      <w:r w:rsidR="00FF669D" w:rsidRPr="00FF669D">
        <w:rPr>
          <w:color w:val="FF0000"/>
        </w:rPr>
        <w:t>R</w:t>
      </w:r>
      <w:r w:rsidR="008460FD" w:rsidRPr="00FF669D">
        <w:rPr>
          <w:color w:val="FF0000"/>
        </w:rPr>
        <w:t>ed</w:t>
      </w:r>
      <w:r w:rsidR="008460FD" w:rsidRPr="00DF6266">
        <w:rPr>
          <w:color w:val="000000" w:themeColor="text1"/>
        </w:rPr>
        <w:t xml:space="preserve">, and </w:t>
      </w:r>
      <w:r w:rsidR="00FF669D" w:rsidRPr="00FF669D">
        <w:rPr>
          <w:color w:val="0070C0"/>
        </w:rPr>
        <w:t xml:space="preserve">Blue </w:t>
      </w:r>
    </w:p>
    <w:p w14:paraId="763A7C05" w14:textId="3CB4BAB6" w:rsidR="005B03A8" w:rsidRDefault="005B03A8" w:rsidP="005B03A8">
      <w:pPr>
        <w:spacing w:line="360" w:lineRule="auto"/>
        <w:rPr>
          <w:color w:val="0070C0"/>
        </w:rPr>
      </w:pPr>
    </w:p>
    <w:p w14:paraId="7C6BAB5C" w14:textId="4999E10E" w:rsidR="005B03A8" w:rsidRDefault="005B03A8" w:rsidP="005B03A8">
      <w:pPr>
        <w:spacing w:line="360" w:lineRule="auto"/>
        <w:rPr>
          <w:color w:val="0070C0"/>
        </w:rPr>
      </w:pPr>
    </w:p>
    <w:p w14:paraId="2F5BC103" w14:textId="6E084B48" w:rsidR="005B03A8" w:rsidRDefault="005B03A8" w:rsidP="005B03A8">
      <w:pPr>
        <w:spacing w:line="360" w:lineRule="auto"/>
        <w:rPr>
          <w:color w:val="0070C0"/>
        </w:rPr>
      </w:pPr>
    </w:p>
    <w:p w14:paraId="4F3CF607" w14:textId="70B74188" w:rsidR="005B03A8" w:rsidRDefault="005B03A8" w:rsidP="005B03A8">
      <w:pPr>
        <w:spacing w:line="360" w:lineRule="auto"/>
        <w:rPr>
          <w:color w:val="0070C0"/>
        </w:rPr>
      </w:pPr>
    </w:p>
    <w:p w14:paraId="4159FA30" w14:textId="33DFDFFA" w:rsidR="005B03A8" w:rsidRDefault="005B03A8" w:rsidP="005B03A8">
      <w:pPr>
        <w:spacing w:line="360" w:lineRule="auto"/>
        <w:rPr>
          <w:color w:val="0070C0"/>
        </w:rPr>
      </w:pPr>
    </w:p>
    <w:p w14:paraId="2EA039CF" w14:textId="53D698AF" w:rsidR="005B03A8" w:rsidRDefault="005B03A8" w:rsidP="005B03A8">
      <w:pPr>
        <w:spacing w:line="360" w:lineRule="auto"/>
        <w:rPr>
          <w:color w:val="0070C0"/>
        </w:rPr>
      </w:pPr>
    </w:p>
    <w:p w14:paraId="6AAC4D49" w14:textId="77777777" w:rsidR="005B03A8" w:rsidRPr="00DF6266" w:rsidRDefault="005B03A8" w:rsidP="005B03A8">
      <w:pPr>
        <w:spacing w:line="360" w:lineRule="auto"/>
        <w:rPr>
          <w:color w:val="000000" w:themeColor="text1"/>
        </w:rPr>
      </w:pPr>
    </w:p>
    <w:p w14:paraId="29F8F9F7" w14:textId="1D9B89F9" w:rsidR="008460FD" w:rsidRDefault="008460FD" w:rsidP="00AA4A55">
      <w:pPr>
        <w:spacing w:line="360" w:lineRule="auto"/>
        <w:rPr>
          <w:color w:val="000000" w:themeColor="text1"/>
        </w:rPr>
      </w:pPr>
      <w:r>
        <w:rPr>
          <w:color w:val="000000" w:themeColor="text1"/>
        </w:rPr>
        <w:t xml:space="preserve">Red </w:t>
      </w:r>
      <w:r w:rsidR="007B3F80">
        <w:rPr>
          <w:color w:val="000000" w:themeColor="text1"/>
        </w:rPr>
        <w:t>indicates</w:t>
      </w:r>
      <w:r>
        <w:rPr>
          <w:color w:val="000000" w:themeColor="text1"/>
        </w:rPr>
        <w:t xml:space="preserve"> the negative impact </w:t>
      </w:r>
    </w:p>
    <w:p w14:paraId="1FF5197E" w14:textId="05E3C084" w:rsidR="008460FD" w:rsidRDefault="005B03A8" w:rsidP="00AA4A55">
      <w:pPr>
        <w:spacing w:line="360" w:lineRule="auto"/>
        <w:rPr>
          <w:color w:val="000000" w:themeColor="text1"/>
        </w:rPr>
      </w:pPr>
      <w:r>
        <w:rPr>
          <w:color w:val="000000" w:themeColor="text1"/>
        </w:rPr>
        <w:t xml:space="preserve">Yellow </w:t>
      </w:r>
      <w:r w:rsidR="007B3F80">
        <w:rPr>
          <w:color w:val="000000" w:themeColor="text1"/>
        </w:rPr>
        <w:t>indicates</w:t>
      </w:r>
      <w:r w:rsidR="008460FD">
        <w:rPr>
          <w:color w:val="000000" w:themeColor="text1"/>
        </w:rPr>
        <w:t xml:space="preserve"> the </w:t>
      </w:r>
      <w:r w:rsidR="001E4E12">
        <w:rPr>
          <w:color w:val="000000" w:themeColor="text1"/>
        </w:rPr>
        <w:t xml:space="preserve">medium percentages </w:t>
      </w:r>
    </w:p>
    <w:p w14:paraId="678094B2" w14:textId="7A13576D" w:rsidR="001E4E12" w:rsidRDefault="001E4E12" w:rsidP="00AA4A55">
      <w:pPr>
        <w:spacing w:line="360" w:lineRule="auto"/>
        <w:rPr>
          <w:color w:val="000000" w:themeColor="text1"/>
        </w:rPr>
      </w:pPr>
      <w:r>
        <w:rPr>
          <w:color w:val="000000" w:themeColor="text1"/>
        </w:rPr>
        <w:t xml:space="preserve">Green indicating the positive and growth </w:t>
      </w:r>
      <w:r w:rsidR="007E2064">
        <w:rPr>
          <w:color w:val="000000" w:themeColor="text1"/>
        </w:rPr>
        <w:t>percentages</w:t>
      </w:r>
      <w:r>
        <w:rPr>
          <w:color w:val="000000" w:themeColor="text1"/>
        </w:rPr>
        <w:t xml:space="preserve"> </w:t>
      </w:r>
    </w:p>
    <w:p w14:paraId="4254B125" w14:textId="11D1A8C6" w:rsidR="001E4E12" w:rsidRDefault="001E4E12" w:rsidP="00AA4A55">
      <w:pPr>
        <w:spacing w:line="360" w:lineRule="auto"/>
        <w:rPr>
          <w:color w:val="000000" w:themeColor="text1"/>
        </w:rPr>
      </w:pPr>
      <w:r>
        <w:rPr>
          <w:color w:val="000000" w:themeColor="text1"/>
        </w:rPr>
        <w:t xml:space="preserve">Since just like the traffic lights </w:t>
      </w:r>
    </w:p>
    <w:p w14:paraId="33445EB7" w14:textId="4E3FCA01" w:rsidR="001E4E12" w:rsidRDefault="001E4E12" w:rsidP="00AA4A55">
      <w:pPr>
        <w:spacing w:line="360" w:lineRule="auto"/>
        <w:rPr>
          <w:color w:val="000000" w:themeColor="text1"/>
        </w:rPr>
      </w:pPr>
      <w:r>
        <w:rPr>
          <w:color w:val="000000" w:themeColor="text1"/>
        </w:rPr>
        <w:t xml:space="preserve">Red – stop </w:t>
      </w:r>
    </w:p>
    <w:p w14:paraId="62EACBFA" w14:textId="77777777" w:rsidR="001E4E12" w:rsidRDefault="001E4E12" w:rsidP="001E4E12">
      <w:pPr>
        <w:spacing w:line="360" w:lineRule="auto"/>
        <w:rPr>
          <w:color w:val="000000" w:themeColor="text1"/>
        </w:rPr>
      </w:pPr>
      <w:r>
        <w:rPr>
          <w:color w:val="000000" w:themeColor="text1"/>
        </w:rPr>
        <w:t xml:space="preserve">Green -go </w:t>
      </w:r>
    </w:p>
    <w:p w14:paraId="40F4E195" w14:textId="1A07CFAD" w:rsidR="007808C5" w:rsidRPr="007808C5" w:rsidRDefault="007808C5" w:rsidP="00603D69">
      <w:pPr>
        <w:spacing w:line="360" w:lineRule="auto"/>
        <w:rPr>
          <w:color w:val="000000" w:themeColor="text1"/>
        </w:rPr>
      </w:pPr>
      <w:r>
        <w:rPr>
          <w:color w:val="000000" w:themeColor="text1"/>
        </w:rPr>
        <w:t xml:space="preserve"> </w:t>
      </w:r>
    </w:p>
    <w:p w14:paraId="3544BECB" w14:textId="2A12147E" w:rsidR="00F37C76" w:rsidRPr="00F37C76" w:rsidRDefault="00F37C76" w:rsidP="008D5C9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666C68" w14:textId="677A145B" w:rsidR="00F37C76" w:rsidRDefault="00D159B1" w:rsidP="008D5C9E">
      <w:r>
        <w:lastRenderedPageBreak/>
        <w:t>So,</w:t>
      </w:r>
      <w:r w:rsidR="005B03A8">
        <w:t xml:space="preserve"> if I </w:t>
      </w:r>
      <w:r w:rsidR="007B3F80">
        <w:t>follow</w:t>
      </w:r>
      <w:r w:rsidR="005B03A8">
        <w:t xml:space="preserve"> the colour studies my </w:t>
      </w:r>
      <w:r w:rsidR="00D64B82">
        <w:t xml:space="preserve">infographic will start by looking like this. </w:t>
      </w:r>
    </w:p>
    <w:p w14:paraId="05F28924" w14:textId="4483CECB" w:rsidR="00D64B82" w:rsidRDefault="00D64B82" w:rsidP="008D5C9E"/>
    <w:p w14:paraId="0FA11BBD" w14:textId="32B1DAE8" w:rsidR="00D64B82" w:rsidRDefault="00D64B82" w:rsidP="008D5C9E"/>
    <w:p w14:paraId="6C27C76D" w14:textId="662D917F" w:rsidR="00D64B82" w:rsidRDefault="00D64B82" w:rsidP="008D5C9E">
      <w:r>
        <w:rPr>
          <w:noProof/>
        </w:rPr>
        <w:drawing>
          <wp:inline distT="0" distB="0" distL="0" distR="0" wp14:anchorId="0C8AEC6E" wp14:editId="12872FAF">
            <wp:extent cx="5727700" cy="3619500"/>
            <wp:effectExtent l="0" t="0" r="0" b="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3619500"/>
                    </a:xfrm>
                    <a:prstGeom prst="rect">
                      <a:avLst/>
                    </a:prstGeom>
                  </pic:spPr>
                </pic:pic>
              </a:graphicData>
            </a:graphic>
          </wp:inline>
        </w:drawing>
      </w:r>
      <w:r>
        <w:t xml:space="preserve">with the Red indicating the highest </w:t>
      </w:r>
      <w:r w:rsidR="007B3F80">
        <w:t>percentage</w:t>
      </w:r>
      <w:r w:rsidR="00CC76C0">
        <w:t xml:space="preserve">, so it can attract attention according to studies </w:t>
      </w:r>
      <w:r w:rsidR="0068783B">
        <w:t xml:space="preserve">at the University of Rochester -USA </w:t>
      </w:r>
      <w:sdt>
        <w:sdtPr>
          <w:id w:val="892926599"/>
          <w:citation/>
        </w:sdtPr>
        <w:sdtEndPr/>
        <w:sdtContent>
          <w:r w:rsidR="00D37014">
            <w:fldChar w:fldCharType="begin"/>
          </w:r>
          <w:r w:rsidR="00D37014">
            <w:instrText xml:space="preserve"> CITATION And \l 2057 </w:instrText>
          </w:r>
          <w:r w:rsidR="00D37014">
            <w:fldChar w:fldCharType="separate"/>
          </w:r>
          <w:r w:rsidR="005E2938">
            <w:rPr>
              <w:noProof/>
            </w:rPr>
            <w:t>(J.Elliot, n.d.)</w:t>
          </w:r>
          <w:r w:rsidR="00D37014">
            <w:fldChar w:fldCharType="end"/>
          </w:r>
        </w:sdtContent>
      </w:sdt>
    </w:p>
    <w:p w14:paraId="524E8B38" w14:textId="2A3FC93F" w:rsidR="005E2938" w:rsidRDefault="005E2938" w:rsidP="008D5C9E"/>
    <w:p w14:paraId="6C1850EC" w14:textId="7BE5622B" w:rsidR="005E2938" w:rsidRDefault="005E2938" w:rsidP="008D5C9E"/>
    <w:p w14:paraId="29F41651" w14:textId="1408DD4C" w:rsidR="005E2938" w:rsidRDefault="005E2938" w:rsidP="008D5C9E"/>
    <w:p w14:paraId="331E651B" w14:textId="30199500" w:rsidR="005E2938" w:rsidRDefault="005E2938" w:rsidP="008D5C9E"/>
    <w:p w14:paraId="6075F2D2" w14:textId="27F1499E" w:rsidR="005E2938" w:rsidRDefault="005E2938" w:rsidP="008D5C9E"/>
    <w:p w14:paraId="6EA1F861" w14:textId="56C2941A" w:rsidR="005E2938" w:rsidRDefault="005E2938" w:rsidP="008D5C9E"/>
    <w:p w14:paraId="01B894D2" w14:textId="2131FAEE" w:rsidR="005E2938" w:rsidRDefault="005E2938" w:rsidP="008D5C9E"/>
    <w:p w14:paraId="1574509C" w14:textId="2A453A7A" w:rsidR="005E2938" w:rsidRDefault="005E2938" w:rsidP="008D5C9E"/>
    <w:p w14:paraId="7835770E" w14:textId="77777777" w:rsidR="005E2938" w:rsidRDefault="005E2938" w:rsidP="008D5C9E"/>
    <w:p w14:paraId="3103299C" w14:textId="2E0937FE" w:rsidR="005E2938" w:rsidRPr="005E2938" w:rsidRDefault="005E2938" w:rsidP="005E2938">
      <w:pPr>
        <w:jc w:val="center"/>
        <w:rPr>
          <w:b/>
          <w:bCs/>
          <w:sz w:val="28"/>
          <w:szCs w:val="28"/>
          <w:u w:val="single"/>
        </w:rPr>
      </w:pPr>
      <w:r w:rsidRPr="005E2938">
        <w:rPr>
          <w:b/>
          <w:bCs/>
          <w:sz w:val="28"/>
          <w:szCs w:val="28"/>
          <w:u w:val="single"/>
        </w:rPr>
        <w:t>References List</w:t>
      </w:r>
    </w:p>
    <w:p w14:paraId="10590521" w14:textId="77777777" w:rsidR="005E2938" w:rsidRDefault="005E2938" w:rsidP="005E2938">
      <w:pPr>
        <w:pStyle w:val="Bibliography"/>
        <w:ind w:left="720" w:hanging="720"/>
      </w:pPr>
    </w:p>
    <w:p w14:paraId="4EC0E7D8" w14:textId="77777777" w:rsidR="005E2938" w:rsidRDefault="005E2938" w:rsidP="005E2938">
      <w:pPr>
        <w:pStyle w:val="Bibliography"/>
        <w:ind w:left="720" w:hanging="720"/>
      </w:pPr>
    </w:p>
    <w:p w14:paraId="2CA2A298" w14:textId="3625447B" w:rsidR="005E2938" w:rsidRDefault="005E2938" w:rsidP="005E2938">
      <w:pPr>
        <w:pStyle w:val="Bibliography"/>
        <w:ind w:left="720" w:hanging="720"/>
        <w:rPr>
          <w:noProof/>
          <w:sz w:val="24"/>
          <w:szCs w:val="24"/>
        </w:rPr>
      </w:pPr>
      <w:r>
        <w:fldChar w:fldCharType="begin"/>
      </w:r>
      <w:r>
        <w:instrText xml:space="preserve"> BIBLIOGRAPHY  \l 2057 </w:instrText>
      </w:r>
      <w:r>
        <w:fldChar w:fldCharType="separate"/>
      </w:r>
      <w:r>
        <w:rPr>
          <w:noProof/>
        </w:rPr>
        <w:t xml:space="preserve">(n.d.). </w:t>
      </w:r>
      <w:r>
        <w:rPr>
          <w:i/>
          <w:iCs/>
          <w:noProof/>
        </w:rPr>
        <w:t>“Infographic: COVID – 19 Accelerating Print Industry Transformation.</w:t>
      </w:r>
      <w:r>
        <w:rPr>
          <w:noProof/>
        </w:rPr>
        <w:t xml:space="preserve"> </w:t>
      </w:r>
    </w:p>
    <w:p w14:paraId="7644743C" w14:textId="77777777" w:rsidR="005E2938" w:rsidRDefault="005E2938" w:rsidP="005E2938">
      <w:pPr>
        <w:pStyle w:val="Bibliography"/>
        <w:ind w:left="720" w:hanging="720"/>
        <w:rPr>
          <w:noProof/>
        </w:rPr>
      </w:pPr>
      <w:r>
        <w:rPr>
          <w:noProof/>
        </w:rPr>
        <w:lastRenderedPageBreak/>
        <w:t xml:space="preserve">J.Elliot, A. (n.d.). </w:t>
      </w:r>
      <w:r>
        <w:rPr>
          <w:i/>
          <w:iCs/>
          <w:noProof/>
        </w:rPr>
        <w:t>www.verywellmind.com</w:t>
      </w:r>
      <w:r>
        <w:rPr>
          <w:noProof/>
        </w:rPr>
        <w:t>. Retrieved from https://www.verywellmind.com/the-color-psychology-of-yellow-2795823</w:t>
      </w:r>
    </w:p>
    <w:p w14:paraId="3B2C2BE4" w14:textId="77777777" w:rsidR="005E2938" w:rsidRDefault="005E2938" w:rsidP="005E2938">
      <w:pPr>
        <w:pStyle w:val="Bibliography"/>
        <w:ind w:left="720" w:hanging="720"/>
        <w:rPr>
          <w:noProof/>
        </w:rPr>
      </w:pPr>
      <w:r>
        <w:rPr>
          <w:noProof/>
        </w:rPr>
        <w:t xml:space="preserve">Jaana Remes, A. B. (n.d.). </w:t>
      </w:r>
      <w:r>
        <w:rPr>
          <w:i/>
          <w:iCs/>
          <w:noProof/>
        </w:rPr>
        <w:t>www.mckinsey.com</w:t>
      </w:r>
      <w:r>
        <w:rPr>
          <w:noProof/>
        </w:rPr>
        <w:t>. Retrieved from https://www.mckinsey.com/industries/consumer-packaged-goods/our-insights/the-consumer-demand-recovery-and-lasting-effects-of-covid-19</w:t>
      </w:r>
    </w:p>
    <w:p w14:paraId="289C9AAD" w14:textId="77777777" w:rsidR="005E2938" w:rsidRDefault="005E2938" w:rsidP="005E2938">
      <w:pPr>
        <w:pStyle w:val="Bibliography"/>
        <w:ind w:left="720" w:hanging="720"/>
        <w:rPr>
          <w:noProof/>
        </w:rPr>
      </w:pPr>
      <w:r>
        <w:rPr>
          <w:noProof/>
        </w:rPr>
        <w:t xml:space="preserve">Khaliq, M. (n.d.). </w:t>
      </w:r>
      <w:r>
        <w:rPr>
          <w:i/>
          <w:iCs/>
          <w:noProof/>
        </w:rPr>
        <w:t>www.ons.gov.uk</w:t>
      </w:r>
      <w:r>
        <w:rPr>
          <w:noProof/>
        </w:rPr>
        <w:t>. Retrieved from https://www.ons.gov.uk/economy/grossdomesticproductgdp/articles/impactofthecoronaviruscovid19pandemiconretailsalesin2020/2021-01-28</w:t>
      </w:r>
    </w:p>
    <w:p w14:paraId="1AE6B851" w14:textId="77777777" w:rsidR="005E2938" w:rsidRDefault="005E2938" w:rsidP="005E2938">
      <w:pPr>
        <w:pStyle w:val="Bibliography"/>
        <w:ind w:left="720" w:hanging="720"/>
        <w:rPr>
          <w:noProof/>
        </w:rPr>
      </w:pPr>
      <w:r>
        <w:rPr>
          <w:i/>
          <w:iCs/>
          <w:noProof/>
        </w:rPr>
        <w:t>www.economicsobservatory.com</w:t>
      </w:r>
      <w:r>
        <w:rPr>
          <w:noProof/>
        </w:rPr>
        <w:t>. (n.d.). Retrieved from https://www.economicsobservatory.com/how-coronavirus-affecting-banking-sector</w:t>
      </w:r>
    </w:p>
    <w:p w14:paraId="2039AA42" w14:textId="77777777" w:rsidR="005E2938" w:rsidRDefault="005E2938" w:rsidP="005E2938">
      <w:pPr>
        <w:pStyle w:val="Bibliography"/>
        <w:ind w:left="720" w:hanging="720"/>
        <w:rPr>
          <w:noProof/>
        </w:rPr>
      </w:pPr>
      <w:r>
        <w:rPr>
          <w:i/>
          <w:iCs/>
          <w:noProof/>
        </w:rPr>
        <w:t>www.instituteforgovernment.org.uk</w:t>
      </w:r>
      <w:r>
        <w:rPr>
          <w:noProof/>
        </w:rPr>
        <w:t>. (n.d.). Retrieved from https://www.instituteforgovernment.org.uk/sites/default/files/publications/digital-government-coronavirus.pdf</w:t>
      </w:r>
    </w:p>
    <w:p w14:paraId="5F456D9B" w14:textId="77777777" w:rsidR="005E2938" w:rsidRDefault="005E2938" w:rsidP="005E2938">
      <w:pPr>
        <w:pStyle w:val="Bibliography"/>
        <w:ind w:left="720" w:hanging="720"/>
        <w:rPr>
          <w:noProof/>
        </w:rPr>
      </w:pPr>
      <w:r>
        <w:rPr>
          <w:i/>
          <w:iCs/>
          <w:noProof/>
        </w:rPr>
        <w:t>www.londonimageinstitute.com</w:t>
      </w:r>
      <w:r>
        <w:rPr>
          <w:noProof/>
        </w:rPr>
        <w:t>. (n.d.). Retrieved from https://londonimageinstitute.com/green-color-psychology/</w:t>
      </w:r>
    </w:p>
    <w:p w14:paraId="45217783" w14:textId="058AC607" w:rsidR="007730FA" w:rsidRPr="008D5C9E" w:rsidRDefault="005E2938" w:rsidP="005E2938">
      <w:r>
        <w:fldChar w:fldCharType="end"/>
      </w:r>
    </w:p>
    <w:sectPr w:rsidR="007730FA" w:rsidRPr="008D5C9E" w:rsidSect="00A26C3F">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92CA8" w14:textId="77777777" w:rsidR="00A07A05" w:rsidRDefault="00A07A05" w:rsidP="000917FF">
      <w:pPr>
        <w:spacing w:after="0" w:line="240" w:lineRule="auto"/>
      </w:pPr>
      <w:r>
        <w:separator/>
      </w:r>
    </w:p>
  </w:endnote>
  <w:endnote w:type="continuationSeparator" w:id="0">
    <w:p w14:paraId="036B84A8" w14:textId="77777777" w:rsidR="00A07A05" w:rsidRDefault="00A07A05" w:rsidP="00091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F009A" w14:textId="77777777" w:rsidR="00A07A05" w:rsidRDefault="00A07A05" w:rsidP="000917FF">
      <w:pPr>
        <w:spacing w:after="0" w:line="240" w:lineRule="auto"/>
      </w:pPr>
      <w:r>
        <w:separator/>
      </w:r>
    </w:p>
  </w:footnote>
  <w:footnote w:type="continuationSeparator" w:id="0">
    <w:p w14:paraId="4CD2DE3D" w14:textId="77777777" w:rsidR="00A07A05" w:rsidRDefault="00A07A05" w:rsidP="000917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327343"/>
    <w:multiLevelType w:val="multilevel"/>
    <w:tmpl w:val="311AF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0E1FD5"/>
    <w:multiLevelType w:val="multilevel"/>
    <w:tmpl w:val="EE586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ECF6F68"/>
    <w:multiLevelType w:val="multilevel"/>
    <w:tmpl w:val="6BFC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CD3952"/>
    <w:multiLevelType w:val="multilevel"/>
    <w:tmpl w:val="81B8F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175"/>
    <w:rsid w:val="00016AC5"/>
    <w:rsid w:val="000917FF"/>
    <w:rsid w:val="000D2138"/>
    <w:rsid w:val="00173275"/>
    <w:rsid w:val="001E4E12"/>
    <w:rsid w:val="0030196F"/>
    <w:rsid w:val="0030423E"/>
    <w:rsid w:val="00334F85"/>
    <w:rsid w:val="00345C6B"/>
    <w:rsid w:val="00354A2D"/>
    <w:rsid w:val="003B4250"/>
    <w:rsid w:val="003D7894"/>
    <w:rsid w:val="003E1322"/>
    <w:rsid w:val="003E251D"/>
    <w:rsid w:val="0040195E"/>
    <w:rsid w:val="004165C3"/>
    <w:rsid w:val="00475FD6"/>
    <w:rsid w:val="00483368"/>
    <w:rsid w:val="005B03A8"/>
    <w:rsid w:val="005C0B92"/>
    <w:rsid w:val="005E2938"/>
    <w:rsid w:val="00603D69"/>
    <w:rsid w:val="00635B04"/>
    <w:rsid w:val="0068783B"/>
    <w:rsid w:val="007730FA"/>
    <w:rsid w:val="007808C5"/>
    <w:rsid w:val="007B3F80"/>
    <w:rsid w:val="007E2064"/>
    <w:rsid w:val="008460FD"/>
    <w:rsid w:val="008D5C9E"/>
    <w:rsid w:val="00937EC0"/>
    <w:rsid w:val="009C687C"/>
    <w:rsid w:val="009D2E32"/>
    <w:rsid w:val="00A07A05"/>
    <w:rsid w:val="00A26C3F"/>
    <w:rsid w:val="00A30263"/>
    <w:rsid w:val="00A44175"/>
    <w:rsid w:val="00A55B00"/>
    <w:rsid w:val="00AA4A55"/>
    <w:rsid w:val="00B2184F"/>
    <w:rsid w:val="00C254E5"/>
    <w:rsid w:val="00C716F3"/>
    <w:rsid w:val="00C962F5"/>
    <w:rsid w:val="00CC76C0"/>
    <w:rsid w:val="00D00296"/>
    <w:rsid w:val="00D06267"/>
    <w:rsid w:val="00D159B1"/>
    <w:rsid w:val="00D37014"/>
    <w:rsid w:val="00D37862"/>
    <w:rsid w:val="00D64B82"/>
    <w:rsid w:val="00DF6266"/>
    <w:rsid w:val="00E6543F"/>
    <w:rsid w:val="00EA0F6B"/>
    <w:rsid w:val="00EA20F4"/>
    <w:rsid w:val="00EB04CA"/>
    <w:rsid w:val="00EC0F95"/>
    <w:rsid w:val="00F37C76"/>
    <w:rsid w:val="00FB1D49"/>
    <w:rsid w:val="00FF6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4569F"/>
  <w15:chartTrackingRefBased/>
  <w15:docId w15:val="{120CEDFF-D91A-3145-90A6-CF6D20C99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9B1"/>
  </w:style>
  <w:style w:type="paragraph" w:styleId="Heading1">
    <w:name w:val="heading 1"/>
    <w:basedOn w:val="Normal"/>
    <w:next w:val="Normal"/>
    <w:link w:val="Heading1Char"/>
    <w:uiPriority w:val="9"/>
    <w:qFormat/>
    <w:rsid w:val="00D159B1"/>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D159B1"/>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59B1"/>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59B1"/>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D159B1"/>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159B1"/>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159B1"/>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159B1"/>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159B1"/>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159B1"/>
    <w:pPr>
      <w:spacing w:after="0" w:line="240" w:lineRule="auto"/>
    </w:pPr>
  </w:style>
  <w:style w:type="character" w:customStyle="1" w:styleId="NoSpacingChar">
    <w:name w:val="No Spacing Char"/>
    <w:basedOn w:val="DefaultParagraphFont"/>
    <w:link w:val="NoSpacing"/>
    <w:uiPriority w:val="1"/>
    <w:rsid w:val="003E1322"/>
  </w:style>
  <w:style w:type="character" w:customStyle="1" w:styleId="Heading5Char">
    <w:name w:val="Heading 5 Char"/>
    <w:basedOn w:val="DefaultParagraphFont"/>
    <w:link w:val="Heading5"/>
    <w:uiPriority w:val="9"/>
    <w:semiHidden/>
    <w:rsid w:val="00D159B1"/>
    <w:rPr>
      <w:rFonts w:asciiTheme="majorHAnsi" w:eastAsiaTheme="majorEastAsia" w:hAnsiTheme="majorHAnsi" w:cstheme="majorBidi"/>
      <w:caps/>
      <w:color w:val="2F5496" w:themeColor="accent1" w:themeShade="BF"/>
    </w:rPr>
  </w:style>
  <w:style w:type="paragraph" w:styleId="NormalWeb">
    <w:name w:val="Normal (Web)"/>
    <w:basedOn w:val="Normal"/>
    <w:uiPriority w:val="99"/>
    <w:semiHidden/>
    <w:unhideWhenUsed/>
    <w:rsid w:val="00EA0F6B"/>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0917FF"/>
    <w:pPr>
      <w:tabs>
        <w:tab w:val="center" w:pos="4513"/>
        <w:tab w:val="right" w:pos="9026"/>
      </w:tabs>
    </w:pPr>
  </w:style>
  <w:style w:type="character" w:customStyle="1" w:styleId="HeaderChar">
    <w:name w:val="Header Char"/>
    <w:basedOn w:val="DefaultParagraphFont"/>
    <w:link w:val="Header"/>
    <w:uiPriority w:val="99"/>
    <w:rsid w:val="000917FF"/>
  </w:style>
  <w:style w:type="paragraph" w:styleId="Footer">
    <w:name w:val="footer"/>
    <w:basedOn w:val="Normal"/>
    <w:link w:val="FooterChar"/>
    <w:uiPriority w:val="99"/>
    <w:unhideWhenUsed/>
    <w:rsid w:val="000917FF"/>
    <w:pPr>
      <w:tabs>
        <w:tab w:val="center" w:pos="4513"/>
        <w:tab w:val="right" w:pos="9026"/>
      </w:tabs>
    </w:pPr>
  </w:style>
  <w:style w:type="character" w:customStyle="1" w:styleId="FooterChar">
    <w:name w:val="Footer Char"/>
    <w:basedOn w:val="DefaultParagraphFont"/>
    <w:link w:val="Footer"/>
    <w:uiPriority w:val="99"/>
    <w:rsid w:val="000917FF"/>
  </w:style>
  <w:style w:type="paragraph" w:styleId="Bibliography">
    <w:name w:val="Bibliography"/>
    <w:basedOn w:val="Normal"/>
    <w:next w:val="Normal"/>
    <w:uiPriority w:val="37"/>
    <w:unhideWhenUsed/>
    <w:rsid w:val="005E2938"/>
  </w:style>
  <w:style w:type="character" w:customStyle="1" w:styleId="Heading1Char">
    <w:name w:val="Heading 1 Char"/>
    <w:basedOn w:val="DefaultParagraphFont"/>
    <w:link w:val="Heading1"/>
    <w:uiPriority w:val="9"/>
    <w:rsid w:val="00D159B1"/>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D159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59B1"/>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59B1"/>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D159B1"/>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159B1"/>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159B1"/>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159B1"/>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D159B1"/>
    <w:pPr>
      <w:spacing w:line="240" w:lineRule="auto"/>
    </w:pPr>
    <w:rPr>
      <w:b/>
      <w:bCs/>
      <w:smallCaps/>
      <w:color w:val="44546A" w:themeColor="text2"/>
    </w:rPr>
  </w:style>
  <w:style w:type="paragraph" w:styleId="Title">
    <w:name w:val="Title"/>
    <w:basedOn w:val="Normal"/>
    <w:next w:val="Normal"/>
    <w:link w:val="TitleChar"/>
    <w:uiPriority w:val="10"/>
    <w:qFormat/>
    <w:rsid w:val="00D159B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159B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D159B1"/>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D159B1"/>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D159B1"/>
    <w:rPr>
      <w:b/>
      <w:bCs/>
    </w:rPr>
  </w:style>
  <w:style w:type="character" w:styleId="Emphasis">
    <w:name w:val="Emphasis"/>
    <w:basedOn w:val="DefaultParagraphFont"/>
    <w:uiPriority w:val="20"/>
    <w:qFormat/>
    <w:rsid w:val="00D159B1"/>
    <w:rPr>
      <w:i/>
      <w:iCs/>
    </w:rPr>
  </w:style>
  <w:style w:type="paragraph" w:styleId="Quote">
    <w:name w:val="Quote"/>
    <w:basedOn w:val="Normal"/>
    <w:next w:val="Normal"/>
    <w:link w:val="QuoteChar"/>
    <w:uiPriority w:val="29"/>
    <w:qFormat/>
    <w:rsid w:val="00D159B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159B1"/>
    <w:rPr>
      <w:color w:val="44546A" w:themeColor="text2"/>
      <w:sz w:val="24"/>
      <w:szCs w:val="24"/>
    </w:rPr>
  </w:style>
  <w:style w:type="paragraph" w:styleId="IntenseQuote">
    <w:name w:val="Intense Quote"/>
    <w:basedOn w:val="Normal"/>
    <w:next w:val="Normal"/>
    <w:link w:val="IntenseQuoteChar"/>
    <w:uiPriority w:val="30"/>
    <w:qFormat/>
    <w:rsid w:val="00D159B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159B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159B1"/>
    <w:rPr>
      <w:i/>
      <w:iCs/>
      <w:color w:val="595959" w:themeColor="text1" w:themeTint="A6"/>
    </w:rPr>
  </w:style>
  <w:style w:type="character" w:styleId="IntenseEmphasis">
    <w:name w:val="Intense Emphasis"/>
    <w:basedOn w:val="DefaultParagraphFont"/>
    <w:uiPriority w:val="21"/>
    <w:qFormat/>
    <w:rsid w:val="00D159B1"/>
    <w:rPr>
      <w:b/>
      <w:bCs/>
      <w:i/>
      <w:iCs/>
    </w:rPr>
  </w:style>
  <w:style w:type="character" w:styleId="SubtleReference">
    <w:name w:val="Subtle Reference"/>
    <w:basedOn w:val="DefaultParagraphFont"/>
    <w:uiPriority w:val="31"/>
    <w:qFormat/>
    <w:rsid w:val="00D159B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159B1"/>
    <w:rPr>
      <w:b/>
      <w:bCs/>
      <w:smallCaps/>
      <w:color w:val="44546A" w:themeColor="text2"/>
      <w:u w:val="single"/>
    </w:rPr>
  </w:style>
  <w:style w:type="character" w:styleId="BookTitle">
    <w:name w:val="Book Title"/>
    <w:basedOn w:val="DefaultParagraphFont"/>
    <w:uiPriority w:val="33"/>
    <w:qFormat/>
    <w:rsid w:val="00D159B1"/>
    <w:rPr>
      <w:b/>
      <w:bCs/>
      <w:smallCaps/>
      <w:spacing w:val="10"/>
    </w:rPr>
  </w:style>
  <w:style w:type="paragraph" w:styleId="TOCHeading">
    <w:name w:val="TOC Heading"/>
    <w:basedOn w:val="Heading1"/>
    <w:next w:val="Normal"/>
    <w:uiPriority w:val="39"/>
    <w:semiHidden/>
    <w:unhideWhenUsed/>
    <w:qFormat/>
    <w:rsid w:val="00D159B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27452">
      <w:bodyDiv w:val="1"/>
      <w:marLeft w:val="0"/>
      <w:marRight w:val="0"/>
      <w:marTop w:val="0"/>
      <w:marBottom w:val="0"/>
      <w:divBdr>
        <w:top w:val="none" w:sz="0" w:space="0" w:color="auto"/>
        <w:left w:val="none" w:sz="0" w:space="0" w:color="auto"/>
        <w:bottom w:val="none" w:sz="0" w:space="0" w:color="auto"/>
        <w:right w:val="none" w:sz="0" w:space="0" w:color="auto"/>
      </w:divBdr>
    </w:div>
    <w:div w:id="183594511">
      <w:bodyDiv w:val="1"/>
      <w:marLeft w:val="0"/>
      <w:marRight w:val="0"/>
      <w:marTop w:val="0"/>
      <w:marBottom w:val="0"/>
      <w:divBdr>
        <w:top w:val="none" w:sz="0" w:space="0" w:color="auto"/>
        <w:left w:val="none" w:sz="0" w:space="0" w:color="auto"/>
        <w:bottom w:val="none" w:sz="0" w:space="0" w:color="auto"/>
        <w:right w:val="none" w:sz="0" w:space="0" w:color="auto"/>
      </w:divBdr>
    </w:div>
    <w:div w:id="188102967">
      <w:bodyDiv w:val="1"/>
      <w:marLeft w:val="0"/>
      <w:marRight w:val="0"/>
      <w:marTop w:val="0"/>
      <w:marBottom w:val="0"/>
      <w:divBdr>
        <w:top w:val="none" w:sz="0" w:space="0" w:color="auto"/>
        <w:left w:val="none" w:sz="0" w:space="0" w:color="auto"/>
        <w:bottom w:val="none" w:sz="0" w:space="0" w:color="auto"/>
        <w:right w:val="none" w:sz="0" w:space="0" w:color="auto"/>
      </w:divBdr>
    </w:div>
    <w:div w:id="194853626">
      <w:bodyDiv w:val="1"/>
      <w:marLeft w:val="0"/>
      <w:marRight w:val="0"/>
      <w:marTop w:val="0"/>
      <w:marBottom w:val="0"/>
      <w:divBdr>
        <w:top w:val="none" w:sz="0" w:space="0" w:color="auto"/>
        <w:left w:val="none" w:sz="0" w:space="0" w:color="auto"/>
        <w:bottom w:val="none" w:sz="0" w:space="0" w:color="auto"/>
        <w:right w:val="none" w:sz="0" w:space="0" w:color="auto"/>
      </w:divBdr>
    </w:div>
    <w:div w:id="226262733">
      <w:bodyDiv w:val="1"/>
      <w:marLeft w:val="0"/>
      <w:marRight w:val="0"/>
      <w:marTop w:val="0"/>
      <w:marBottom w:val="0"/>
      <w:divBdr>
        <w:top w:val="none" w:sz="0" w:space="0" w:color="auto"/>
        <w:left w:val="none" w:sz="0" w:space="0" w:color="auto"/>
        <w:bottom w:val="none" w:sz="0" w:space="0" w:color="auto"/>
        <w:right w:val="none" w:sz="0" w:space="0" w:color="auto"/>
      </w:divBdr>
    </w:div>
    <w:div w:id="392851672">
      <w:bodyDiv w:val="1"/>
      <w:marLeft w:val="0"/>
      <w:marRight w:val="0"/>
      <w:marTop w:val="0"/>
      <w:marBottom w:val="0"/>
      <w:divBdr>
        <w:top w:val="none" w:sz="0" w:space="0" w:color="auto"/>
        <w:left w:val="none" w:sz="0" w:space="0" w:color="auto"/>
        <w:bottom w:val="none" w:sz="0" w:space="0" w:color="auto"/>
        <w:right w:val="none" w:sz="0" w:space="0" w:color="auto"/>
      </w:divBdr>
    </w:div>
    <w:div w:id="393090461">
      <w:bodyDiv w:val="1"/>
      <w:marLeft w:val="0"/>
      <w:marRight w:val="0"/>
      <w:marTop w:val="0"/>
      <w:marBottom w:val="0"/>
      <w:divBdr>
        <w:top w:val="none" w:sz="0" w:space="0" w:color="auto"/>
        <w:left w:val="none" w:sz="0" w:space="0" w:color="auto"/>
        <w:bottom w:val="none" w:sz="0" w:space="0" w:color="auto"/>
        <w:right w:val="none" w:sz="0" w:space="0" w:color="auto"/>
      </w:divBdr>
    </w:div>
    <w:div w:id="503865389">
      <w:bodyDiv w:val="1"/>
      <w:marLeft w:val="0"/>
      <w:marRight w:val="0"/>
      <w:marTop w:val="0"/>
      <w:marBottom w:val="0"/>
      <w:divBdr>
        <w:top w:val="none" w:sz="0" w:space="0" w:color="auto"/>
        <w:left w:val="none" w:sz="0" w:space="0" w:color="auto"/>
        <w:bottom w:val="none" w:sz="0" w:space="0" w:color="auto"/>
        <w:right w:val="none" w:sz="0" w:space="0" w:color="auto"/>
      </w:divBdr>
    </w:div>
    <w:div w:id="538590017">
      <w:bodyDiv w:val="1"/>
      <w:marLeft w:val="0"/>
      <w:marRight w:val="0"/>
      <w:marTop w:val="0"/>
      <w:marBottom w:val="0"/>
      <w:divBdr>
        <w:top w:val="none" w:sz="0" w:space="0" w:color="auto"/>
        <w:left w:val="none" w:sz="0" w:space="0" w:color="auto"/>
        <w:bottom w:val="none" w:sz="0" w:space="0" w:color="auto"/>
        <w:right w:val="none" w:sz="0" w:space="0" w:color="auto"/>
      </w:divBdr>
    </w:div>
    <w:div w:id="630130584">
      <w:bodyDiv w:val="1"/>
      <w:marLeft w:val="0"/>
      <w:marRight w:val="0"/>
      <w:marTop w:val="0"/>
      <w:marBottom w:val="0"/>
      <w:divBdr>
        <w:top w:val="none" w:sz="0" w:space="0" w:color="auto"/>
        <w:left w:val="none" w:sz="0" w:space="0" w:color="auto"/>
        <w:bottom w:val="none" w:sz="0" w:space="0" w:color="auto"/>
        <w:right w:val="none" w:sz="0" w:space="0" w:color="auto"/>
      </w:divBdr>
    </w:div>
    <w:div w:id="668098596">
      <w:bodyDiv w:val="1"/>
      <w:marLeft w:val="0"/>
      <w:marRight w:val="0"/>
      <w:marTop w:val="0"/>
      <w:marBottom w:val="0"/>
      <w:divBdr>
        <w:top w:val="none" w:sz="0" w:space="0" w:color="auto"/>
        <w:left w:val="none" w:sz="0" w:space="0" w:color="auto"/>
        <w:bottom w:val="none" w:sz="0" w:space="0" w:color="auto"/>
        <w:right w:val="none" w:sz="0" w:space="0" w:color="auto"/>
      </w:divBdr>
    </w:div>
    <w:div w:id="669718533">
      <w:bodyDiv w:val="1"/>
      <w:marLeft w:val="0"/>
      <w:marRight w:val="0"/>
      <w:marTop w:val="0"/>
      <w:marBottom w:val="0"/>
      <w:divBdr>
        <w:top w:val="none" w:sz="0" w:space="0" w:color="auto"/>
        <w:left w:val="none" w:sz="0" w:space="0" w:color="auto"/>
        <w:bottom w:val="none" w:sz="0" w:space="0" w:color="auto"/>
        <w:right w:val="none" w:sz="0" w:space="0" w:color="auto"/>
      </w:divBdr>
    </w:div>
    <w:div w:id="678233937">
      <w:bodyDiv w:val="1"/>
      <w:marLeft w:val="0"/>
      <w:marRight w:val="0"/>
      <w:marTop w:val="0"/>
      <w:marBottom w:val="0"/>
      <w:divBdr>
        <w:top w:val="none" w:sz="0" w:space="0" w:color="auto"/>
        <w:left w:val="none" w:sz="0" w:space="0" w:color="auto"/>
        <w:bottom w:val="none" w:sz="0" w:space="0" w:color="auto"/>
        <w:right w:val="none" w:sz="0" w:space="0" w:color="auto"/>
      </w:divBdr>
    </w:div>
    <w:div w:id="682821079">
      <w:bodyDiv w:val="1"/>
      <w:marLeft w:val="0"/>
      <w:marRight w:val="0"/>
      <w:marTop w:val="0"/>
      <w:marBottom w:val="0"/>
      <w:divBdr>
        <w:top w:val="none" w:sz="0" w:space="0" w:color="auto"/>
        <w:left w:val="none" w:sz="0" w:space="0" w:color="auto"/>
        <w:bottom w:val="none" w:sz="0" w:space="0" w:color="auto"/>
        <w:right w:val="none" w:sz="0" w:space="0" w:color="auto"/>
      </w:divBdr>
    </w:div>
    <w:div w:id="723991751">
      <w:bodyDiv w:val="1"/>
      <w:marLeft w:val="0"/>
      <w:marRight w:val="0"/>
      <w:marTop w:val="0"/>
      <w:marBottom w:val="0"/>
      <w:divBdr>
        <w:top w:val="none" w:sz="0" w:space="0" w:color="auto"/>
        <w:left w:val="none" w:sz="0" w:space="0" w:color="auto"/>
        <w:bottom w:val="none" w:sz="0" w:space="0" w:color="auto"/>
        <w:right w:val="none" w:sz="0" w:space="0" w:color="auto"/>
      </w:divBdr>
    </w:div>
    <w:div w:id="757797278">
      <w:bodyDiv w:val="1"/>
      <w:marLeft w:val="0"/>
      <w:marRight w:val="0"/>
      <w:marTop w:val="0"/>
      <w:marBottom w:val="0"/>
      <w:divBdr>
        <w:top w:val="none" w:sz="0" w:space="0" w:color="auto"/>
        <w:left w:val="none" w:sz="0" w:space="0" w:color="auto"/>
        <w:bottom w:val="none" w:sz="0" w:space="0" w:color="auto"/>
        <w:right w:val="none" w:sz="0" w:space="0" w:color="auto"/>
      </w:divBdr>
    </w:div>
    <w:div w:id="775293492">
      <w:bodyDiv w:val="1"/>
      <w:marLeft w:val="0"/>
      <w:marRight w:val="0"/>
      <w:marTop w:val="0"/>
      <w:marBottom w:val="0"/>
      <w:divBdr>
        <w:top w:val="none" w:sz="0" w:space="0" w:color="auto"/>
        <w:left w:val="none" w:sz="0" w:space="0" w:color="auto"/>
        <w:bottom w:val="none" w:sz="0" w:space="0" w:color="auto"/>
        <w:right w:val="none" w:sz="0" w:space="0" w:color="auto"/>
      </w:divBdr>
    </w:div>
    <w:div w:id="897858397">
      <w:bodyDiv w:val="1"/>
      <w:marLeft w:val="0"/>
      <w:marRight w:val="0"/>
      <w:marTop w:val="0"/>
      <w:marBottom w:val="0"/>
      <w:divBdr>
        <w:top w:val="none" w:sz="0" w:space="0" w:color="auto"/>
        <w:left w:val="none" w:sz="0" w:space="0" w:color="auto"/>
        <w:bottom w:val="none" w:sz="0" w:space="0" w:color="auto"/>
        <w:right w:val="none" w:sz="0" w:space="0" w:color="auto"/>
      </w:divBdr>
    </w:div>
    <w:div w:id="898905712">
      <w:bodyDiv w:val="1"/>
      <w:marLeft w:val="0"/>
      <w:marRight w:val="0"/>
      <w:marTop w:val="0"/>
      <w:marBottom w:val="0"/>
      <w:divBdr>
        <w:top w:val="none" w:sz="0" w:space="0" w:color="auto"/>
        <w:left w:val="none" w:sz="0" w:space="0" w:color="auto"/>
        <w:bottom w:val="none" w:sz="0" w:space="0" w:color="auto"/>
        <w:right w:val="none" w:sz="0" w:space="0" w:color="auto"/>
      </w:divBdr>
    </w:div>
    <w:div w:id="916205637">
      <w:bodyDiv w:val="1"/>
      <w:marLeft w:val="0"/>
      <w:marRight w:val="0"/>
      <w:marTop w:val="0"/>
      <w:marBottom w:val="0"/>
      <w:divBdr>
        <w:top w:val="none" w:sz="0" w:space="0" w:color="auto"/>
        <w:left w:val="none" w:sz="0" w:space="0" w:color="auto"/>
        <w:bottom w:val="none" w:sz="0" w:space="0" w:color="auto"/>
        <w:right w:val="none" w:sz="0" w:space="0" w:color="auto"/>
      </w:divBdr>
    </w:div>
    <w:div w:id="954290483">
      <w:bodyDiv w:val="1"/>
      <w:marLeft w:val="0"/>
      <w:marRight w:val="0"/>
      <w:marTop w:val="0"/>
      <w:marBottom w:val="0"/>
      <w:divBdr>
        <w:top w:val="none" w:sz="0" w:space="0" w:color="auto"/>
        <w:left w:val="none" w:sz="0" w:space="0" w:color="auto"/>
        <w:bottom w:val="none" w:sz="0" w:space="0" w:color="auto"/>
        <w:right w:val="none" w:sz="0" w:space="0" w:color="auto"/>
      </w:divBdr>
    </w:div>
    <w:div w:id="980690581">
      <w:bodyDiv w:val="1"/>
      <w:marLeft w:val="0"/>
      <w:marRight w:val="0"/>
      <w:marTop w:val="0"/>
      <w:marBottom w:val="0"/>
      <w:divBdr>
        <w:top w:val="none" w:sz="0" w:space="0" w:color="auto"/>
        <w:left w:val="none" w:sz="0" w:space="0" w:color="auto"/>
        <w:bottom w:val="none" w:sz="0" w:space="0" w:color="auto"/>
        <w:right w:val="none" w:sz="0" w:space="0" w:color="auto"/>
      </w:divBdr>
    </w:div>
    <w:div w:id="1002050190">
      <w:bodyDiv w:val="1"/>
      <w:marLeft w:val="0"/>
      <w:marRight w:val="0"/>
      <w:marTop w:val="0"/>
      <w:marBottom w:val="0"/>
      <w:divBdr>
        <w:top w:val="none" w:sz="0" w:space="0" w:color="auto"/>
        <w:left w:val="none" w:sz="0" w:space="0" w:color="auto"/>
        <w:bottom w:val="none" w:sz="0" w:space="0" w:color="auto"/>
        <w:right w:val="none" w:sz="0" w:space="0" w:color="auto"/>
      </w:divBdr>
    </w:div>
    <w:div w:id="1144813841">
      <w:bodyDiv w:val="1"/>
      <w:marLeft w:val="0"/>
      <w:marRight w:val="0"/>
      <w:marTop w:val="0"/>
      <w:marBottom w:val="0"/>
      <w:divBdr>
        <w:top w:val="none" w:sz="0" w:space="0" w:color="auto"/>
        <w:left w:val="none" w:sz="0" w:space="0" w:color="auto"/>
        <w:bottom w:val="none" w:sz="0" w:space="0" w:color="auto"/>
        <w:right w:val="none" w:sz="0" w:space="0" w:color="auto"/>
      </w:divBdr>
    </w:div>
    <w:div w:id="1160538734">
      <w:bodyDiv w:val="1"/>
      <w:marLeft w:val="0"/>
      <w:marRight w:val="0"/>
      <w:marTop w:val="0"/>
      <w:marBottom w:val="0"/>
      <w:divBdr>
        <w:top w:val="none" w:sz="0" w:space="0" w:color="auto"/>
        <w:left w:val="none" w:sz="0" w:space="0" w:color="auto"/>
        <w:bottom w:val="none" w:sz="0" w:space="0" w:color="auto"/>
        <w:right w:val="none" w:sz="0" w:space="0" w:color="auto"/>
      </w:divBdr>
    </w:div>
    <w:div w:id="1251697755">
      <w:bodyDiv w:val="1"/>
      <w:marLeft w:val="0"/>
      <w:marRight w:val="0"/>
      <w:marTop w:val="0"/>
      <w:marBottom w:val="0"/>
      <w:divBdr>
        <w:top w:val="none" w:sz="0" w:space="0" w:color="auto"/>
        <w:left w:val="none" w:sz="0" w:space="0" w:color="auto"/>
        <w:bottom w:val="none" w:sz="0" w:space="0" w:color="auto"/>
        <w:right w:val="none" w:sz="0" w:space="0" w:color="auto"/>
      </w:divBdr>
    </w:div>
    <w:div w:id="1254241885">
      <w:bodyDiv w:val="1"/>
      <w:marLeft w:val="0"/>
      <w:marRight w:val="0"/>
      <w:marTop w:val="0"/>
      <w:marBottom w:val="0"/>
      <w:divBdr>
        <w:top w:val="none" w:sz="0" w:space="0" w:color="auto"/>
        <w:left w:val="none" w:sz="0" w:space="0" w:color="auto"/>
        <w:bottom w:val="none" w:sz="0" w:space="0" w:color="auto"/>
        <w:right w:val="none" w:sz="0" w:space="0" w:color="auto"/>
      </w:divBdr>
    </w:div>
    <w:div w:id="1305238591">
      <w:bodyDiv w:val="1"/>
      <w:marLeft w:val="0"/>
      <w:marRight w:val="0"/>
      <w:marTop w:val="0"/>
      <w:marBottom w:val="0"/>
      <w:divBdr>
        <w:top w:val="none" w:sz="0" w:space="0" w:color="auto"/>
        <w:left w:val="none" w:sz="0" w:space="0" w:color="auto"/>
        <w:bottom w:val="none" w:sz="0" w:space="0" w:color="auto"/>
        <w:right w:val="none" w:sz="0" w:space="0" w:color="auto"/>
      </w:divBdr>
    </w:div>
    <w:div w:id="1354500304">
      <w:bodyDiv w:val="1"/>
      <w:marLeft w:val="0"/>
      <w:marRight w:val="0"/>
      <w:marTop w:val="0"/>
      <w:marBottom w:val="0"/>
      <w:divBdr>
        <w:top w:val="none" w:sz="0" w:space="0" w:color="auto"/>
        <w:left w:val="none" w:sz="0" w:space="0" w:color="auto"/>
        <w:bottom w:val="none" w:sz="0" w:space="0" w:color="auto"/>
        <w:right w:val="none" w:sz="0" w:space="0" w:color="auto"/>
      </w:divBdr>
    </w:div>
    <w:div w:id="1447847691">
      <w:bodyDiv w:val="1"/>
      <w:marLeft w:val="0"/>
      <w:marRight w:val="0"/>
      <w:marTop w:val="0"/>
      <w:marBottom w:val="0"/>
      <w:divBdr>
        <w:top w:val="none" w:sz="0" w:space="0" w:color="auto"/>
        <w:left w:val="none" w:sz="0" w:space="0" w:color="auto"/>
        <w:bottom w:val="none" w:sz="0" w:space="0" w:color="auto"/>
        <w:right w:val="none" w:sz="0" w:space="0" w:color="auto"/>
      </w:divBdr>
    </w:div>
    <w:div w:id="1450663530">
      <w:bodyDiv w:val="1"/>
      <w:marLeft w:val="0"/>
      <w:marRight w:val="0"/>
      <w:marTop w:val="0"/>
      <w:marBottom w:val="0"/>
      <w:divBdr>
        <w:top w:val="none" w:sz="0" w:space="0" w:color="auto"/>
        <w:left w:val="none" w:sz="0" w:space="0" w:color="auto"/>
        <w:bottom w:val="none" w:sz="0" w:space="0" w:color="auto"/>
        <w:right w:val="none" w:sz="0" w:space="0" w:color="auto"/>
      </w:divBdr>
    </w:div>
    <w:div w:id="1493180476">
      <w:bodyDiv w:val="1"/>
      <w:marLeft w:val="0"/>
      <w:marRight w:val="0"/>
      <w:marTop w:val="0"/>
      <w:marBottom w:val="0"/>
      <w:divBdr>
        <w:top w:val="none" w:sz="0" w:space="0" w:color="auto"/>
        <w:left w:val="none" w:sz="0" w:space="0" w:color="auto"/>
        <w:bottom w:val="none" w:sz="0" w:space="0" w:color="auto"/>
        <w:right w:val="none" w:sz="0" w:space="0" w:color="auto"/>
      </w:divBdr>
    </w:div>
    <w:div w:id="1600022890">
      <w:bodyDiv w:val="1"/>
      <w:marLeft w:val="0"/>
      <w:marRight w:val="0"/>
      <w:marTop w:val="0"/>
      <w:marBottom w:val="0"/>
      <w:divBdr>
        <w:top w:val="none" w:sz="0" w:space="0" w:color="auto"/>
        <w:left w:val="none" w:sz="0" w:space="0" w:color="auto"/>
        <w:bottom w:val="none" w:sz="0" w:space="0" w:color="auto"/>
        <w:right w:val="none" w:sz="0" w:space="0" w:color="auto"/>
      </w:divBdr>
    </w:div>
    <w:div w:id="1602057756">
      <w:bodyDiv w:val="1"/>
      <w:marLeft w:val="0"/>
      <w:marRight w:val="0"/>
      <w:marTop w:val="0"/>
      <w:marBottom w:val="0"/>
      <w:divBdr>
        <w:top w:val="none" w:sz="0" w:space="0" w:color="auto"/>
        <w:left w:val="none" w:sz="0" w:space="0" w:color="auto"/>
        <w:bottom w:val="none" w:sz="0" w:space="0" w:color="auto"/>
        <w:right w:val="none" w:sz="0" w:space="0" w:color="auto"/>
      </w:divBdr>
    </w:div>
    <w:div w:id="1603368533">
      <w:bodyDiv w:val="1"/>
      <w:marLeft w:val="0"/>
      <w:marRight w:val="0"/>
      <w:marTop w:val="0"/>
      <w:marBottom w:val="0"/>
      <w:divBdr>
        <w:top w:val="none" w:sz="0" w:space="0" w:color="auto"/>
        <w:left w:val="none" w:sz="0" w:space="0" w:color="auto"/>
        <w:bottom w:val="none" w:sz="0" w:space="0" w:color="auto"/>
        <w:right w:val="none" w:sz="0" w:space="0" w:color="auto"/>
      </w:divBdr>
    </w:div>
    <w:div w:id="1657612988">
      <w:bodyDiv w:val="1"/>
      <w:marLeft w:val="0"/>
      <w:marRight w:val="0"/>
      <w:marTop w:val="0"/>
      <w:marBottom w:val="0"/>
      <w:divBdr>
        <w:top w:val="none" w:sz="0" w:space="0" w:color="auto"/>
        <w:left w:val="none" w:sz="0" w:space="0" w:color="auto"/>
        <w:bottom w:val="none" w:sz="0" w:space="0" w:color="auto"/>
        <w:right w:val="none" w:sz="0" w:space="0" w:color="auto"/>
      </w:divBdr>
    </w:div>
    <w:div w:id="1734893235">
      <w:bodyDiv w:val="1"/>
      <w:marLeft w:val="0"/>
      <w:marRight w:val="0"/>
      <w:marTop w:val="0"/>
      <w:marBottom w:val="0"/>
      <w:divBdr>
        <w:top w:val="none" w:sz="0" w:space="0" w:color="auto"/>
        <w:left w:val="none" w:sz="0" w:space="0" w:color="auto"/>
        <w:bottom w:val="none" w:sz="0" w:space="0" w:color="auto"/>
        <w:right w:val="none" w:sz="0" w:space="0" w:color="auto"/>
      </w:divBdr>
    </w:div>
    <w:div w:id="1771268241">
      <w:bodyDiv w:val="1"/>
      <w:marLeft w:val="0"/>
      <w:marRight w:val="0"/>
      <w:marTop w:val="0"/>
      <w:marBottom w:val="0"/>
      <w:divBdr>
        <w:top w:val="none" w:sz="0" w:space="0" w:color="auto"/>
        <w:left w:val="none" w:sz="0" w:space="0" w:color="auto"/>
        <w:bottom w:val="none" w:sz="0" w:space="0" w:color="auto"/>
        <w:right w:val="none" w:sz="0" w:space="0" w:color="auto"/>
      </w:divBdr>
    </w:div>
    <w:div w:id="1785267082">
      <w:bodyDiv w:val="1"/>
      <w:marLeft w:val="0"/>
      <w:marRight w:val="0"/>
      <w:marTop w:val="0"/>
      <w:marBottom w:val="0"/>
      <w:divBdr>
        <w:top w:val="none" w:sz="0" w:space="0" w:color="auto"/>
        <w:left w:val="none" w:sz="0" w:space="0" w:color="auto"/>
        <w:bottom w:val="none" w:sz="0" w:space="0" w:color="auto"/>
        <w:right w:val="none" w:sz="0" w:space="0" w:color="auto"/>
      </w:divBdr>
    </w:div>
    <w:div w:id="1801612389">
      <w:bodyDiv w:val="1"/>
      <w:marLeft w:val="0"/>
      <w:marRight w:val="0"/>
      <w:marTop w:val="0"/>
      <w:marBottom w:val="0"/>
      <w:divBdr>
        <w:top w:val="none" w:sz="0" w:space="0" w:color="auto"/>
        <w:left w:val="none" w:sz="0" w:space="0" w:color="auto"/>
        <w:bottom w:val="none" w:sz="0" w:space="0" w:color="auto"/>
        <w:right w:val="none" w:sz="0" w:space="0" w:color="auto"/>
      </w:divBdr>
    </w:div>
    <w:div w:id="1811554667">
      <w:bodyDiv w:val="1"/>
      <w:marLeft w:val="0"/>
      <w:marRight w:val="0"/>
      <w:marTop w:val="0"/>
      <w:marBottom w:val="0"/>
      <w:divBdr>
        <w:top w:val="none" w:sz="0" w:space="0" w:color="auto"/>
        <w:left w:val="none" w:sz="0" w:space="0" w:color="auto"/>
        <w:bottom w:val="none" w:sz="0" w:space="0" w:color="auto"/>
        <w:right w:val="none" w:sz="0" w:space="0" w:color="auto"/>
      </w:divBdr>
    </w:div>
    <w:div w:id="1904944097">
      <w:bodyDiv w:val="1"/>
      <w:marLeft w:val="0"/>
      <w:marRight w:val="0"/>
      <w:marTop w:val="0"/>
      <w:marBottom w:val="0"/>
      <w:divBdr>
        <w:top w:val="none" w:sz="0" w:space="0" w:color="auto"/>
        <w:left w:val="none" w:sz="0" w:space="0" w:color="auto"/>
        <w:bottom w:val="none" w:sz="0" w:space="0" w:color="auto"/>
        <w:right w:val="none" w:sz="0" w:space="0" w:color="auto"/>
      </w:divBdr>
    </w:div>
    <w:div w:id="1930776541">
      <w:bodyDiv w:val="1"/>
      <w:marLeft w:val="0"/>
      <w:marRight w:val="0"/>
      <w:marTop w:val="0"/>
      <w:marBottom w:val="0"/>
      <w:divBdr>
        <w:top w:val="none" w:sz="0" w:space="0" w:color="auto"/>
        <w:left w:val="none" w:sz="0" w:space="0" w:color="auto"/>
        <w:bottom w:val="none" w:sz="0" w:space="0" w:color="auto"/>
        <w:right w:val="none" w:sz="0" w:space="0" w:color="auto"/>
      </w:divBdr>
    </w:div>
    <w:div w:id="2001226857">
      <w:bodyDiv w:val="1"/>
      <w:marLeft w:val="0"/>
      <w:marRight w:val="0"/>
      <w:marTop w:val="0"/>
      <w:marBottom w:val="0"/>
      <w:divBdr>
        <w:top w:val="none" w:sz="0" w:space="0" w:color="auto"/>
        <w:left w:val="none" w:sz="0" w:space="0" w:color="auto"/>
        <w:bottom w:val="none" w:sz="0" w:space="0" w:color="auto"/>
        <w:right w:val="none" w:sz="0" w:space="0" w:color="auto"/>
      </w:divBdr>
    </w:div>
    <w:div w:id="206092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tif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2021-08-06T00:00:00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Inf</b:Tag>
    <b:SourceType>Report</b:SourceType>
    <b:Guid>{182EBA1B-6DAF-404C-82C2-DA0E4BE470CE}</b:Guid>
    <b:Title>“Infographic: COVID – 19 Accelerating Print Industry Transformation</b:Title>
    <b:RefOrder>7</b:RefOrder>
  </b:Source>
  <b:Source>
    <b:Tag>Muh</b:Tag>
    <b:SourceType>InternetSite</b:SourceType>
    <b:Guid>{15A9F4C7-1FB0-DE49-894B-DD550EC39D5A}</b:Guid>
    <b:Author>
      <b:Author>
        <b:NameList>
          <b:Person>
            <b:Last>Khaliq</b:Last>
            <b:First>Muhammed</b:First>
          </b:Person>
        </b:NameList>
      </b:Author>
    </b:Author>
    <b:Title>www.ons.gov.uk</b:Title>
    <b:URL>https://www.ons.gov.uk/economy/grossdomesticproductgdp/articles/impactofthecoronaviruscovid19pandemiconretailsalesin2020/2021-01-28</b:URL>
    <b:RefOrder>1</b:RefOrder>
  </b:Source>
  <b:Source>
    <b:Tag>www3</b:Tag>
    <b:SourceType>InternetSite</b:SourceType>
    <b:Guid>{88EDFDC6-1279-7044-B33F-2C62DC7367B4}</b:Guid>
    <b:Title>www.economicsobservatory.com</b:Title>
    <b:URL>https://www.economicsobservatory.com/how-coronavirus-affecting-banking-sector</b:URL>
    <b:RefOrder>2</b:RefOrder>
  </b:Source>
  <b:Source>
    <b:Tag>Jaa</b:Tag>
    <b:SourceType>InternetSite</b:SourceType>
    <b:Guid>{29E8A02B-B0A1-0640-B808-0F3085D0B207}</b:Guid>
    <b:Title>www.mckinsey.com</b:Title>
    <b:URL>https://www.mckinsey.com/industries/consumer-packaged-goods/our-insights/the-consumer-demand-recovery-and-lasting-effects-of-covid-19</b:URL>
    <b:Author>
      <b:Author>
        <b:NameList>
          <b:Person>
            <b:Last>Jaana Remes</b:Last>
            <b:First>Anna</b:First>
            <b:Middle>Bernasek</b:Middle>
          </b:Person>
        </b:NameList>
      </b:Author>
    </b:Author>
    <b:RefOrder>3</b:RefOrder>
  </b:Source>
  <b:Source>
    <b:Tag>www4</b:Tag>
    <b:SourceType>InternetSite</b:SourceType>
    <b:Guid>{17A10B2D-D1F3-974A-AE8F-38283D706392}</b:Guid>
    <b:Title>www.instituteforgovernment.org.uk</b:Title>
    <b:URL>https://www.instituteforgovernment.org.uk/sites/default/files/publications/digital-government-coronavirus.pdf</b:URL>
    <b:RefOrder>4</b:RefOrder>
  </b:Source>
  <b:Source>
    <b:Tag>And</b:Tag>
    <b:SourceType>InternetSite</b:SourceType>
    <b:Guid>{C1016905-3385-BF4D-BEE2-F7305C27B0E7}</b:Guid>
    <b:Author>
      <b:Author>
        <b:NameList>
          <b:Person>
            <b:Last>J.Elliot</b:Last>
            <b:First>Andrew</b:First>
          </b:Person>
        </b:NameList>
      </b:Author>
    </b:Author>
    <b:Title>www.verywellmind.com</b:Title>
    <b:URL>https://www.verywellmind.com/the-color-psychology-of-yellow-2795823</b:URL>
    <b:RefOrder>5</b:RefOrder>
  </b:Source>
  <b:Source>
    <b:Tag>www5</b:Tag>
    <b:SourceType>InternetSite</b:SourceType>
    <b:Guid>{7AA9FB7F-4600-5541-87E9-53FA1635DBF0}</b:Guid>
    <b:Title>www.londonimageinstitute.com</b:Title>
    <b:URL>https://londonimageinstitute.com/green-color-psychology/</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EE78E9-E3F2-407D-A104-9A4ED970A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1272</Words>
  <Characters>7255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COVID-19 impact on the world</vt:lpstr>
    </vt:vector>
  </TitlesOfParts>
  <Company/>
  <LinksUpToDate>false</LinksUpToDate>
  <CharactersWithSpaces>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COVID-19 impact on the world</dc:title>
  <dc:subject/>
  <dc:creator>Dzhuliano Alenov Stefanov</dc:creator>
  <cp:keywords/>
  <dc:description/>
  <cp:lastModifiedBy>Dzhuliano Alenov Stefanov (2027630)</cp:lastModifiedBy>
  <cp:revision>2</cp:revision>
  <dcterms:created xsi:type="dcterms:W3CDTF">2022-05-04T09:06:00Z</dcterms:created>
  <dcterms:modified xsi:type="dcterms:W3CDTF">2022-05-04T09:06:00Z</dcterms:modified>
  <cp:category>Data Analysis &amp; Visualisation</cp:category>
</cp:coreProperties>
</file>