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4277A" w14:textId="77777777" w:rsidR="00C363C2" w:rsidRPr="0018499E" w:rsidRDefault="00C363C2" w:rsidP="00C363C2">
      <w:pPr>
        <w:rPr>
          <w:rFonts w:ascii="Arial" w:hAnsi="Arial" w:cs="Arial"/>
          <w:sz w:val="24"/>
          <w:szCs w:val="24"/>
        </w:rPr>
      </w:pPr>
      <w:r w:rsidRPr="0018499E">
        <w:rPr>
          <w:rFonts w:ascii="Arial" w:hAnsi="Arial" w:cs="Arial"/>
          <w:sz w:val="24"/>
          <w:szCs w:val="24"/>
        </w:rPr>
        <w:t>Ingrid Nicholls P151102</w:t>
      </w:r>
    </w:p>
    <w:p w14:paraId="511B3675" w14:textId="77777777" w:rsidR="00C363C2" w:rsidRPr="0018499E" w:rsidRDefault="00C363C2" w:rsidP="00C363C2">
      <w:pPr>
        <w:rPr>
          <w:rFonts w:ascii="Arial" w:hAnsi="Arial" w:cs="Arial"/>
          <w:sz w:val="24"/>
          <w:szCs w:val="24"/>
        </w:rPr>
      </w:pPr>
      <w:r w:rsidRPr="0018499E">
        <w:rPr>
          <w:rFonts w:ascii="Arial" w:hAnsi="Arial" w:cs="Arial"/>
          <w:sz w:val="24"/>
          <w:szCs w:val="24"/>
        </w:rPr>
        <w:t xml:space="preserve"> </w:t>
      </w:r>
    </w:p>
    <w:p w14:paraId="1C04F6C1" w14:textId="77777777" w:rsidR="00C363C2" w:rsidRPr="0018499E" w:rsidRDefault="00C363C2" w:rsidP="00C363C2">
      <w:pPr>
        <w:spacing w:after="0"/>
        <w:ind w:right="4676"/>
        <w:jc w:val="center"/>
      </w:pPr>
      <w:r w:rsidRPr="0018499E">
        <w:rPr>
          <w:noProof/>
          <w:lang w:eastAsia="en-GB"/>
        </w:rPr>
        <w:drawing>
          <wp:inline distT="0" distB="0" distL="0" distR="0" wp14:anchorId="2D159B8B" wp14:editId="30FCF7A4">
            <wp:extent cx="240982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057B1233" w14:textId="77777777" w:rsidR="00C363C2" w:rsidRPr="0018499E" w:rsidRDefault="00C363C2" w:rsidP="00C363C2">
      <w:pPr>
        <w:spacing w:after="71"/>
      </w:pPr>
      <w:r w:rsidRPr="0018499E">
        <w:t xml:space="preserve"> </w:t>
      </w:r>
    </w:p>
    <w:p w14:paraId="5D75D7F6" w14:textId="77777777" w:rsidR="00C363C2" w:rsidRPr="0018499E" w:rsidRDefault="00C363C2" w:rsidP="00C363C2">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w:t>
      </w:r>
    </w:p>
    <w:p w14:paraId="0CEAE35E" w14:textId="77777777" w:rsidR="00C363C2" w:rsidRPr="0018499E" w:rsidRDefault="00C363C2" w:rsidP="00C363C2">
      <w:pPr>
        <w:spacing w:after="0"/>
      </w:pPr>
      <w:r w:rsidRPr="0018499E">
        <w:rPr>
          <w:rFonts w:ascii="Times New Roman" w:eastAsia="Times New Roman" w:hAnsi="Times New Roman" w:cs="Times New Roman"/>
          <w:b/>
          <w:color w:val="FF0000"/>
          <w:sz w:val="28"/>
        </w:rPr>
        <w:t xml:space="preserve">                                                                       </w:t>
      </w:r>
    </w:p>
    <w:p w14:paraId="2A214F50" w14:textId="77777777" w:rsidR="00C363C2" w:rsidRPr="0018499E" w:rsidRDefault="00C363C2" w:rsidP="00C363C2">
      <w:pPr>
        <w:spacing w:after="0"/>
        <w:ind w:left="-5" w:hanging="10"/>
      </w:pPr>
      <w:r w:rsidRPr="0018499E">
        <w:rPr>
          <w:rFonts w:ascii="Times New Roman" w:eastAsia="Times New Roman" w:hAnsi="Times New Roman" w:cs="Times New Roman"/>
          <w:b/>
          <w:sz w:val="28"/>
        </w:rPr>
        <w:t xml:space="preserve">SEMESTER </w:t>
      </w:r>
      <w:r>
        <w:rPr>
          <w:rFonts w:ascii="Times New Roman" w:eastAsia="Times New Roman" w:hAnsi="Times New Roman" w:cs="Times New Roman"/>
          <w:b/>
          <w:sz w:val="28"/>
        </w:rPr>
        <w:t>2:</w:t>
      </w:r>
      <w:r w:rsidRPr="0018499E">
        <w:rPr>
          <w:rFonts w:ascii="Times New Roman" w:eastAsia="Times New Roman" w:hAnsi="Times New Roman" w:cs="Times New Roman"/>
          <w:b/>
          <w:sz w:val="28"/>
        </w:rPr>
        <w:t xml:space="preserve"> ACADEMIC YEAR</w:t>
      </w:r>
      <w:r>
        <w:rPr>
          <w:rFonts w:ascii="Times New Roman" w:eastAsia="Times New Roman" w:hAnsi="Times New Roman" w:cs="Times New Roman"/>
          <w:b/>
          <w:sz w:val="28"/>
        </w:rPr>
        <w:t>:</w:t>
      </w:r>
      <w:r w:rsidRPr="0018499E">
        <w:rPr>
          <w:rFonts w:ascii="Times New Roman" w:eastAsia="Times New Roman" w:hAnsi="Times New Roman" w:cs="Times New Roman"/>
          <w:b/>
          <w:sz w:val="28"/>
        </w:rPr>
        <w:t xml:space="preserve"> 20</w:t>
      </w:r>
      <w:r>
        <w:rPr>
          <w:rFonts w:ascii="Times New Roman" w:eastAsia="Times New Roman" w:hAnsi="Times New Roman" w:cs="Times New Roman"/>
          <w:b/>
          <w:sz w:val="28"/>
        </w:rPr>
        <w:t>19-2020</w:t>
      </w:r>
      <w:r w:rsidRPr="0018499E">
        <w:rPr>
          <w:rFonts w:ascii="Times New Roman" w:eastAsia="Times New Roman" w:hAnsi="Times New Roman" w:cs="Times New Roman"/>
          <w:b/>
          <w:sz w:val="28"/>
        </w:rPr>
        <w:t xml:space="preserve">                                                                        </w:t>
      </w:r>
    </w:p>
    <w:p w14:paraId="5AEC7273" w14:textId="77777777" w:rsidR="00C363C2" w:rsidRPr="0018499E" w:rsidRDefault="00C363C2" w:rsidP="00C363C2">
      <w:pPr>
        <w:spacing w:after="0"/>
      </w:pPr>
      <w:r w:rsidRPr="0018499E">
        <w:rPr>
          <w:rFonts w:ascii="Times New Roman" w:eastAsia="Times New Roman" w:hAnsi="Times New Roman" w:cs="Times New Roman"/>
          <w:b/>
          <w:sz w:val="28"/>
        </w:rPr>
        <w:t xml:space="preserve"> </w:t>
      </w:r>
    </w:p>
    <w:p w14:paraId="3BEF7D12" w14:textId="77777777" w:rsidR="00C363C2" w:rsidRPr="00D841A6" w:rsidRDefault="00C363C2" w:rsidP="00C363C2">
      <w:pPr>
        <w:spacing w:after="0"/>
        <w:rPr>
          <w:color w:val="000000" w:themeColor="text1"/>
        </w:rPr>
      </w:pPr>
      <w:r w:rsidRPr="0018499E">
        <w:rPr>
          <w:rFonts w:ascii="Times New Roman" w:eastAsia="Times New Roman" w:hAnsi="Times New Roman" w:cs="Times New Roman"/>
          <w:b/>
          <w:sz w:val="28"/>
        </w:rPr>
        <w:t xml:space="preserve"> </w:t>
      </w:r>
    </w:p>
    <w:p w14:paraId="6E931870" w14:textId="77777777" w:rsidR="00C363C2" w:rsidRDefault="00C363C2" w:rsidP="00C363C2">
      <w:pPr>
        <w:spacing w:after="0"/>
        <w:ind w:left="507"/>
        <w:jc w:val="center"/>
        <w:rPr>
          <w:rFonts w:ascii="Times New Roman" w:eastAsia="Times New Roman" w:hAnsi="Times New Roman" w:cs="Times New Roman"/>
          <w:b/>
          <w:sz w:val="28"/>
        </w:rPr>
      </w:pPr>
      <w:r w:rsidRPr="0018499E">
        <w:rPr>
          <w:rFonts w:ascii="Times New Roman" w:eastAsia="Times New Roman" w:hAnsi="Times New Roman" w:cs="Times New Roman"/>
          <w:b/>
          <w:sz w:val="28"/>
        </w:rPr>
        <w:t>MODUL</w:t>
      </w:r>
      <w:r>
        <w:rPr>
          <w:rFonts w:ascii="Times New Roman" w:eastAsia="Times New Roman" w:hAnsi="Times New Roman" w:cs="Times New Roman"/>
          <w:b/>
          <w:sz w:val="28"/>
        </w:rPr>
        <w:t>E CODE: M7X01679</w:t>
      </w:r>
    </w:p>
    <w:p w14:paraId="1A6599B4" w14:textId="77777777" w:rsidR="00C363C2" w:rsidRDefault="00C363C2" w:rsidP="00C363C2">
      <w:pPr>
        <w:spacing w:after="0"/>
        <w:ind w:left="507"/>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Therapy and Content </w:t>
      </w:r>
    </w:p>
    <w:p w14:paraId="6D9DE677" w14:textId="00702CC1" w:rsidR="00C363C2" w:rsidRPr="0018499E" w:rsidRDefault="00C363C2" w:rsidP="00C363C2">
      <w:pPr>
        <w:spacing w:after="0"/>
        <w:ind w:left="507"/>
        <w:jc w:val="center"/>
      </w:pPr>
      <w:r>
        <w:rPr>
          <w:rFonts w:ascii="Times New Roman" w:eastAsia="Times New Roman" w:hAnsi="Times New Roman" w:cs="Times New Roman"/>
          <w:b/>
          <w:sz w:val="28"/>
        </w:rPr>
        <w:t xml:space="preserve">Clinical Practice </w:t>
      </w:r>
      <w:proofErr w:type="spellStart"/>
      <w:r>
        <w:rPr>
          <w:rFonts w:ascii="Times New Roman" w:eastAsia="Times New Roman" w:hAnsi="Times New Roman" w:cs="Times New Roman"/>
          <w:b/>
          <w:sz w:val="28"/>
        </w:rPr>
        <w:t>l&amp;ll</w:t>
      </w:r>
      <w:proofErr w:type="spellEnd"/>
      <w:r>
        <w:rPr>
          <w:rFonts w:ascii="Times New Roman" w:eastAsia="Times New Roman" w:hAnsi="Times New Roman" w:cs="Times New Roman"/>
          <w:b/>
          <w:sz w:val="28"/>
        </w:rPr>
        <w:t xml:space="preserve"> </w:t>
      </w:r>
    </w:p>
    <w:p w14:paraId="5D9F55A5" w14:textId="2699CEAA" w:rsidR="00C363C2" w:rsidRPr="0018499E" w:rsidRDefault="00C363C2" w:rsidP="00C363C2">
      <w:pPr>
        <w:spacing w:after="0"/>
        <w:ind w:left="1995" w:hanging="10"/>
      </w:pPr>
      <w:r>
        <w:rPr>
          <w:rFonts w:ascii="Times New Roman" w:eastAsia="Times New Roman" w:hAnsi="Times New Roman" w:cs="Times New Roman"/>
          <w:b/>
          <w:sz w:val="28"/>
        </w:rPr>
        <w:t xml:space="preserve">            </w:t>
      </w:r>
    </w:p>
    <w:p w14:paraId="44A582DE" w14:textId="77777777" w:rsidR="00C363C2" w:rsidRPr="0018499E" w:rsidRDefault="00C363C2" w:rsidP="00C363C2">
      <w:pPr>
        <w:spacing w:after="210"/>
        <w:ind w:left="574"/>
        <w:jc w:val="center"/>
      </w:pPr>
      <w:r w:rsidRPr="0018499E">
        <w:rPr>
          <w:rFonts w:ascii="Times New Roman" w:eastAsia="Times New Roman" w:hAnsi="Times New Roman" w:cs="Times New Roman"/>
          <w:b/>
          <w:color w:val="FF0000"/>
          <w:sz w:val="28"/>
        </w:rPr>
        <w:t xml:space="preserve"> </w:t>
      </w:r>
    </w:p>
    <w:p w14:paraId="1C9A5604" w14:textId="77777777" w:rsidR="00C363C2" w:rsidRPr="0018499E" w:rsidRDefault="00C363C2" w:rsidP="00C363C2">
      <w:pPr>
        <w:spacing w:after="213"/>
      </w:pPr>
      <w:r w:rsidRPr="0018499E">
        <w:rPr>
          <w:rFonts w:ascii="Times New Roman" w:eastAsia="Times New Roman" w:hAnsi="Times New Roman" w:cs="Times New Roman"/>
          <w:b/>
          <w:sz w:val="28"/>
        </w:rPr>
        <w:t xml:space="preserve"> </w:t>
      </w:r>
    </w:p>
    <w:p w14:paraId="67E2A959" w14:textId="04A9F3FE" w:rsidR="00C363C2" w:rsidRDefault="00C363C2" w:rsidP="00C363C2">
      <w:pPr>
        <w:spacing w:after="167"/>
        <w:ind w:left="-5" w:hanging="10"/>
        <w:rPr>
          <w:rFonts w:ascii="Times New Roman" w:eastAsia="Times New Roman" w:hAnsi="Times New Roman" w:cs="Times New Roman"/>
          <w:b/>
          <w:color w:val="FF0000"/>
          <w:sz w:val="28"/>
        </w:rPr>
      </w:pPr>
      <w:r w:rsidRPr="0018499E">
        <w:rPr>
          <w:rFonts w:ascii="Times New Roman" w:eastAsia="Times New Roman" w:hAnsi="Times New Roman" w:cs="Times New Roman"/>
          <w:b/>
          <w:sz w:val="28"/>
        </w:rPr>
        <w:t xml:space="preserve">ASSESSMENT TYPE: </w:t>
      </w:r>
      <w:r>
        <w:rPr>
          <w:rFonts w:ascii="Times New Roman" w:eastAsia="Times New Roman" w:hAnsi="Times New Roman" w:cs="Times New Roman"/>
          <w:b/>
          <w:sz w:val="28"/>
        </w:rPr>
        <w:t>Ass</w:t>
      </w:r>
      <w:r>
        <w:rPr>
          <w:rFonts w:ascii="Times New Roman" w:eastAsia="Times New Roman" w:hAnsi="Times New Roman" w:cs="Times New Roman"/>
          <w:b/>
          <w:sz w:val="28"/>
        </w:rPr>
        <w:t xml:space="preserve">essment 2 Process Notes </w:t>
      </w:r>
      <w:proofErr w:type="spellStart"/>
      <w:r>
        <w:rPr>
          <w:rFonts w:ascii="Times New Roman" w:eastAsia="Times New Roman" w:hAnsi="Times New Roman" w:cs="Times New Roman"/>
          <w:b/>
          <w:sz w:val="28"/>
        </w:rPr>
        <w:t>Panopto</w:t>
      </w:r>
      <w:proofErr w:type="spellEnd"/>
      <w:r>
        <w:rPr>
          <w:rFonts w:ascii="Times New Roman" w:eastAsia="Times New Roman" w:hAnsi="Times New Roman" w:cs="Times New Roman"/>
          <w:b/>
          <w:sz w:val="28"/>
        </w:rPr>
        <w:t xml:space="preserve"> Recording</w:t>
      </w:r>
      <w:r>
        <w:rPr>
          <w:rFonts w:ascii="Times New Roman" w:eastAsia="Times New Roman" w:hAnsi="Times New Roman" w:cs="Times New Roman"/>
          <w:b/>
          <w:sz w:val="28"/>
        </w:rPr>
        <w:t xml:space="preserve">. </w:t>
      </w:r>
      <w:r w:rsidRPr="0018499E">
        <w:rPr>
          <w:rFonts w:ascii="Times New Roman" w:eastAsia="Times New Roman" w:hAnsi="Times New Roman" w:cs="Times New Roman"/>
          <w:b/>
          <w:color w:val="FF0000"/>
          <w:sz w:val="28"/>
        </w:rPr>
        <w:t xml:space="preserve"> </w:t>
      </w:r>
    </w:p>
    <w:p w14:paraId="7D87A99F" w14:textId="77777777" w:rsidR="00C363C2" w:rsidRPr="0018499E" w:rsidRDefault="00C363C2" w:rsidP="00C363C2">
      <w:pPr>
        <w:spacing w:after="139"/>
      </w:pPr>
    </w:p>
    <w:p w14:paraId="58834759" w14:textId="03FDC537" w:rsidR="00C363C2" w:rsidRPr="0018499E" w:rsidRDefault="00C363C2" w:rsidP="00C363C2">
      <w:pPr>
        <w:spacing w:after="90"/>
      </w:pPr>
    </w:p>
    <w:p w14:paraId="3F5514A6" w14:textId="77777777" w:rsidR="00C363C2" w:rsidRPr="0018499E" w:rsidRDefault="00C363C2" w:rsidP="00C363C2">
      <w:pPr>
        <w:spacing w:after="90"/>
      </w:pPr>
      <w:r w:rsidRPr="0018499E">
        <w:rPr>
          <w:rFonts w:ascii="Times New Roman" w:eastAsia="Times New Roman" w:hAnsi="Times New Roman" w:cs="Times New Roman"/>
          <w:b/>
          <w:sz w:val="28"/>
        </w:rPr>
        <w:t xml:space="preserve"> </w:t>
      </w:r>
    </w:p>
    <w:p w14:paraId="3E05ECB0" w14:textId="764A35F1" w:rsidR="00C363C2" w:rsidRPr="0018499E" w:rsidRDefault="00C363C2" w:rsidP="00C363C2">
      <w:pPr>
        <w:spacing w:after="90"/>
      </w:pPr>
      <w:r w:rsidRPr="0018499E">
        <w:rPr>
          <w:rFonts w:ascii="Times New Roman" w:eastAsia="Times New Roman" w:hAnsi="Times New Roman" w:cs="Times New Roman"/>
          <w:b/>
          <w:sz w:val="28"/>
        </w:rPr>
        <w:t xml:space="preserve">MODULE TUTOR: </w:t>
      </w:r>
      <w:r>
        <w:rPr>
          <w:rFonts w:ascii="Times New Roman" w:eastAsia="Times New Roman" w:hAnsi="Times New Roman" w:cs="Times New Roman"/>
          <w:b/>
          <w:sz w:val="28"/>
          <w:u w:val="single" w:color="000000"/>
        </w:rPr>
        <w:t xml:space="preserve">Cath </w:t>
      </w:r>
      <w:proofErr w:type="spellStart"/>
      <w:r>
        <w:rPr>
          <w:rFonts w:ascii="Times New Roman" w:eastAsia="Times New Roman" w:hAnsi="Times New Roman" w:cs="Times New Roman"/>
          <w:b/>
          <w:sz w:val="28"/>
          <w:u w:val="single" w:color="000000"/>
        </w:rPr>
        <w:t>Hancox</w:t>
      </w:r>
      <w:proofErr w:type="spellEnd"/>
      <w:r>
        <w:rPr>
          <w:rFonts w:ascii="Times New Roman" w:eastAsia="Times New Roman" w:hAnsi="Times New Roman" w:cs="Times New Roman"/>
          <w:b/>
          <w:sz w:val="28"/>
          <w:u w:val="single" w:color="000000"/>
        </w:rPr>
        <w:t xml:space="preserve"> and Catherine Slade </w:t>
      </w:r>
    </w:p>
    <w:p w14:paraId="6DAF0866" w14:textId="20338674" w:rsidR="00C363C2" w:rsidRPr="00C363C2" w:rsidRDefault="00C363C2" w:rsidP="00C363C2">
      <w:pPr>
        <w:spacing w:after="93"/>
      </w:pPr>
      <w:r w:rsidRPr="0018499E">
        <w:rPr>
          <w:rFonts w:ascii="Times New Roman" w:eastAsia="Times New Roman" w:hAnsi="Times New Roman" w:cs="Times New Roman"/>
          <w:b/>
          <w:color w:val="FF0000"/>
          <w:sz w:val="28"/>
        </w:rPr>
        <w:t xml:space="preserve"> </w:t>
      </w:r>
      <w:r w:rsidRPr="0018499E">
        <w:rPr>
          <w:rFonts w:ascii="Times New Roman" w:eastAsia="Times New Roman" w:hAnsi="Times New Roman" w:cs="Times New Roman"/>
          <w:b/>
          <w:color w:val="000000"/>
          <w:sz w:val="28"/>
          <w:lang w:eastAsia="en-GB"/>
        </w:rPr>
        <w:t xml:space="preserve"> </w:t>
      </w:r>
    </w:p>
    <w:p w14:paraId="6EE21B13" w14:textId="77777777" w:rsidR="00C363C2" w:rsidRPr="0018499E" w:rsidRDefault="00C363C2" w:rsidP="00C363C2">
      <w:pPr>
        <w:spacing w:after="91"/>
      </w:pPr>
      <w:r w:rsidRPr="0018499E">
        <w:rPr>
          <w:rFonts w:ascii="Times New Roman" w:eastAsia="Times New Roman" w:hAnsi="Times New Roman" w:cs="Times New Roman"/>
          <w:b/>
          <w:sz w:val="28"/>
        </w:rPr>
        <w:t xml:space="preserve"> </w:t>
      </w:r>
    </w:p>
    <w:p w14:paraId="7335A900" w14:textId="77777777" w:rsidR="00C363C2" w:rsidRPr="0018499E" w:rsidRDefault="00C363C2" w:rsidP="00C363C2">
      <w:pPr>
        <w:spacing w:after="97"/>
      </w:pPr>
    </w:p>
    <w:p w14:paraId="6CA16400" w14:textId="77777777" w:rsidR="00C363C2" w:rsidRPr="0018499E" w:rsidRDefault="00C363C2" w:rsidP="00C363C2">
      <w:pPr>
        <w:spacing w:after="0" w:line="273" w:lineRule="auto"/>
      </w:pPr>
      <w:r w:rsidRPr="0018499E">
        <w:rPr>
          <w:sz w:val="28"/>
        </w:rPr>
        <w:t xml:space="preserve"> </w:t>
      </w:r>
    </w:p>
    <w:p w14:paraId="06864FB6" w14:textId="77777777" w:rsidR="00C363C2" w:rsidRPr="0018499E" w:rsidRDefault="00C363C2" w:rsidP="00C363C2">
      <w:pPr>
        <w:spacing w:after="21"/>
      </w:pPr>
      <w:r w:rsidRPr="0018499E">
        <w:rPr>
          <w:rFonts w:ascii="Times New Roman" w:eastAsia="Times New Roman" w:hAnsi="Times New Roman" w:cs="Times New Roman"/>
          <w:b/>
          <w:sz w:val="28"/>
        </w:rPr>
        <w:t xml:space="preserve"> </w:t>
      </w:r>
    </w:p>
    <w:p w14:paraId="69ACA865" w14:textId="562CC633" w:rsidR="00C363C2" w:rsidRPr="0018499E" w:rsidRDefault="00C363C2" w:rsidP="00C363C2">
      <w:pPr>
        <w:spacing w:after="31"/>
        <w:ind w:left="-5" w:hanging="10"/>
      </w:pPr>
      <w:r w:rsidRPr="0018499E">
        <w:rPr>
          <w:rFonts w:ascii="Times New Roman" w:eastAsia="Times New Roman" w:hAnsi="Times New Roman" w:cs="Times New Roman"/>
          <w:b/>
          <w:sz w:val="28"/>
        </w:rPr>
        <w:t>Assignment Submission Date:</w:t>
      </w:r>
      <w:r>
        <w:rPr>
          <w:rFonts w:ascii="Times New Roman" w:eastAsia="Times New Roman" w:hAnsi="Times New Roman" w:cs="Times New Roman"/>
          <w:b/>
          <w:sz w:val="28"/>
        </w:rPr>
        <w:t xml:space="preserve"> 25</w:t>
      </w:r>
      <w:r w:rsidRPr="00C363C2">
        <w:rPr>
          <w:rFonts w:ascii="Times New Roman" w:eastAsia="Times New Roman" w:hAnsi="Times New Roman" w:cs="Times New Roman"/>
          <w:b/>
          <w:sz w:val="28"/>
          <w:vertAlign w:val="superscript"/>
        </w:rPr>
        <w:t>th</w:t>
      </w:r>
      <w:r>
        <w:rPr>
          <w:rFonts w:ascii="Times New Roman" w:eastAsia="Times New Roman" w:hAnsi="Times New Roman" w:cs="Times New Roman"/>
          <w:b/>
          <w:sz w:val="28"/>
        </w:rPr>
        <w:t xml:space="preserve"> </w:t>
      </w:r>
      <w:r>
        <w:rPr>
          <w:rFonts w:ascii="Times New Roman" w:eastAsia="Times New Roman" w:hAnsi="Times New Roman" w:cs="Times New Roman"/>
          <w:b/>
          <w:sz w:val="28"/>
        </w:rPr>
        <w:t>March</w:t>
      </w:r>
      <w:r w:rsidRPr="0018499E">
        <w:rPr>
          <w:rFonts w:ascii="Times New Roman" w:eastAsia="Times New Roman" w:hAnsi="Times New Roman" w:cs="Times New Roman"/>
          <w:b/>
          <w:sz w:val="28"/>
        </w:rPr>
        <w:t xml:space="preserve"> 20</w:t>
      </w:r>
      <w:r>
        <w:rPr>
          <w:rFonts w:ascii="Times New Roman" w:eastAsia="Times New Roman" w:hAnsi="Times New Roman" w:cs="Times New Roman"/>
          <w:b/>
          <w:sz w:val="28"/>
        </w:rPr>
        <w:t>20</w:t>
      </w:r>
      <w:r w:rsidRPr="0018499E">
        <w:rPr>
          <w:rFonts w:ascii="Times New Roman" w:eastAsia="Times New Roman" w:hAnsi="Times New Roman" w:cs="Times New Roman"/>
          <w:b/>
          <w:sz w:val="28"/>
        </w:rPr>
        <w:t xml:space="preserve">, </w:t>
      </w:r>
      <w:r>
        <w:rPr>
          <w:rFonts w:ascii="Times New Roman" w:eastAsia="Times New Roman" w:hAnsi="Times New Roman" w:cs="Times New Roman"/>
          <w:b/>
          <w:sz w:val="28"/>
        </w:rPr>
        <w:t>17-00.</w:t>
      </w:r>
      <w:r w:rsidRPr="0018499E">
        <w:rPr>
          <w:rFonts w:ascii="Times New Roman" w:eastAsia="Times New Roman" w:hAnsi="Times New Roman" w:cs="Times New Roman"/>
          <w:b/>
          <w:sz w:val="28"/>
        </w:rPr>
        <w:t xml:space="preserve"> </w:t>
      </w:r>
    </w:p>
    <w:p w14:paraId="1FC51C23" w14:textId="77777777" w:rsidR="00C363C2" w:rsidRPr="0018499E" w:rsidRDefault="00C363C2" w:rsidP="00C363C2">
      <w:pPr>
        <w:spacing w:after="20"/>
      </w:pPr>
      <w:r w:rsidRPr="0018499E">
        <w:rPr>
          <w:rFonts w:ascii="Times New Roman" w:eastAsia="Times New Roman" w:hAnsi="Times New Roman" w:cs="Times New Roman"/>
          <w:b/>
          <w:sz w:val="28"/>
        </w:rPr>
        <w:t xml:space="preserve"> </w:t>
      </w:r>
    </w:p>
    <w:p w14:paraId="67D51E57" w14:textId="77777777" w:rsidR="00C363C2" w:rsidRDefault="00C363C2" w:rsidP="00C363C2">
      <w:pPr>
        <w:rPr>
          <w:rFonts w:ascii="Calibri" w:eastAsia="Calibri" w:hAnsi="Calibri" w:cs="Calibri"/>
          <w:color w:val="000000"/>
          <w:sz w:val="28"/>
          <w:vertAlign w:val="subscript"/>
          <w:lang w:eastAsia="en-GB"/>
        </w:rPr>
      </w:pPr>
      <w:r w:rsidRPr="0018499E">
        <w:rPr>
          <w:rFonts w:ascii="Times New Roman" w:eastAsia="Times New Roman" w:hAnsi="Times New Roman" w:cs="Times New Roman"/>
          <w:b/>
          <w:color w:val="000000"/>
          <w:sz w:val="28"/>
          <w:lang w:eastAsia="en-GB"/>
        </w:rPr>
        <w:t>Please submit your assignment through Turnitin</w:t>
      </w:r>
      <w:r w:rsidRPr="0018499E">
        <w:rPr>
          <w:rFonts w:ascii="Calibri" w:eastAsia="Calibri" w:hAnsi="Calibri" w:cs="Calibri"/>
          <w:color w:val="000000"/>
          <w:sz w:val="28"/>
          <w:vertAlign w:val="subscript"/>
          <w:lang w:eastAsia="en-GB"/>
        </w:rPr>
        <w:t xml:space="preserve"> </w:t>
      </w:r>
      <w:r w:rsidRPr="0018499E">
        <w:rPr>
          <w:rFonts w:ascii="Calibri" w:eastAsia="Calibri" w:hAnsi="Calibri" w:cs="Calibri"/>
          <w:color w:val="000000"/>
          <w:sz w:val="28"/>
          <w:vertAlign w:val="subscript"/>
          <w:lang w:eastAsia="en-GB"/>
        </w:rPr>
        <w:tab/>
      </w:r>
    </w:p>
    <w:p w14:paraId="75F9CF36" w14:textId="77777777" w:rsidR="00C363C2" w:rsidRDefault="00C363C2" w:rsidP="00C363C2">
      <w:pPr>
        <w:rPr>
          <w:rFonts w:ascii="Calibri" w:eastAsia="Calibri" w:hAnsi="Calibri" w:cs="Calibri"/>
          <w:color w:val="000000"/>
          <w:sz w:val="28"/>
          <w:vertAlign w:val="subscript"/>
          <w:lang w:eastAsia="en-GB"/>
        </w:rPr>
      </w:pPr>
    </w:p>
    <w:p w14:paraId="0B8F4222" w14:textId="77777777" w:rsidR="00C363C2" w:rsidRDefault="00C363C2" w:rsidP="00C363C2">
      <w:pPr>
        <w:rPr>
          <w:rFonts w:ascii="Arial" w:eastAsia="Calibri" w:hAnsi="Arial" w:cs="Arial"/>
          <w:color w:val="000000"/>
          <w:sz w:val="28"/>
          <w:szCs w:val="28"/>
          <w:vertAlign w:val="subscript"/>
          <w:lang w:eastAsia="en-GB"/>
        </w:rPr>
      </w:pPr>
    </w:p>
    <w:p w14:paraId="11E8BB0A" w14:textId="77777777" w:rsidR="00C363C2" w:rsidRDefault="00C363C2" w:rsidP="00C363C2">
      <w:pPr>
        <w:rPr>
          <w:rFonts w:ascii="Arial" w:eastAsia="Calibri" w:hAnsi="Arial" w:cs="Arial"/>
          <w:color w:val="000000"/>
          <w:sz w:val="28"/>
          <w:szCs w:val="28"/>
          <w:vertAlign w:val="subscript"/>
          <w:lang w:eastAsia="en-GB"/>
        </w:rPr>
      </w:pPr>
    </w:p>
    <w:p w14:paraId="285C3A50" w14:textId="77777777" w:rsidR="00C363C2" w:rsidRDefault="00C363C2" w:rsidP="00C363C2">
      <w:pPr>
        <w:rPr>
          <w:rFonts w:ascii="Arial" w:eastAsia="Calibri" w:hAnsi="Arial" w:cs="Arial"/>
          <w:color w:val="000000"/>
          <w:sz w:val="28"/>
          <w:szCs w:val="28"/>
          <w:vertAlign w:val="subscript"/>
          <w:lang w:eastAsia="en-GB"/>
        </w:rPr>
      </w:pPr>
    </w:p>
    <w:p w14:paraId="7535D412" w14:textId="3AA2CA14" w:rsidR="00C363C2" w:rsidRDefault="004C0247"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lastRenderedPageBreak/>
        <w:t xml:space="preserve">These are the process notes for </w:t>
      </w:r>
      <w:proofErr w:type="spellStart"/>
      <w:r>
        <w:rPr>
          <w:rFonts w:ascii="Arial" w:eastAsia="Calibri" w:hAnsi="Arial" w:cs="Arial"/>
          <w:color w:val="000000"/>
          <w:sz w:val="28"/>
          <w:szCs w:val="28"/>
          <w:vertAlign w:val="subscript"/>
          <w:lang w:eastAsia="en-GB"/>
        </w:rPr>
        <w:t>Panopto</w:t>
      </w:r>
      <w:proofErr w:type="spellEnd"/>
      <w:r>
        <w:rPr>
          <w:rFonts w:ascii="Arial" w:eastAsia="Calibri" w:hAnsi="Arial" w:cs="Arial"/>
          <w:color w:val="000000"/>
          <w:sz w:val="28"/>
          <w:szCs w:val="28"/>
          <w:vertAlign w:val="subscript"/>
          <w:lang w:eastAsia="en-GB"/>
        </w:rPr>
        <w:t xml:space="preserve"> Recording Link 4 dated 12/3/2020 </w:t>
      </w:r>
    </w:p>
    <w:p w14:paraId="122F4287" w14:textId="41768EB0" w:rsidR="00A0565B" w:rsidRDefault="00A0565B"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Please grade from around 3 mins through to 24 mins of the recording it is 26 min long in total. </w:t>
      </w:r>
    </w:p>
    <w:p w14:paraId="0A64BF86" w14:textId="77777777" w:rsidR="00B103F7" w:rsidRDefault="004C0247"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I decided to use empty chair work for my client during this session. This was very new to me as it was the first time I had attempted it and it was also something the client had never tried before. It felt a little strange and I was slightly anxious at the start as I really wanted to get it right. I had been working with my client for a </w:t>
      </w:r>
      <w:r w:rsidR="00FF5018">
        <w:rPr>
          <w:rFonts w:ascii="Arial" w:eastAsia="Calibri" w:hAnsi="Arial" w:cs="Arial"/>
          <w:color w:val="000000"/>
          <w:sz w:val="28"/>
          <w:szCs w:val="28"/>
          <w:vertAlign w:val="subscript"/>
          <w:lang w:eastAsia="en-GB"/>
        </w:rPr>
        <w:t xml:space="preserve">few </w:t>
      </w:r>
      <w:r>
        <w:rPr>
          <w:rFonts w:ascii="Arial" w:eastAsia="Calibri" w:hAnsi="Arial" w:cs="Arial"/>
          <w:color w:val="000000"/>
          <w:sz w:val="28"/>
          <w:szCs w:val="28"/>
          <w:vertAlign w:val="subscript"/>
          <w:lang w:eastAsia="en-GB"/>
        </w:rPr>
        <w:t xml:space="preserve">weeks, in a previous session she had mentioned a partner who she felt had a lot to do with the way she handled her emotions now. </w:t>
      </w:r>
      <w:r w:rsidR="00FF5018">
        <w:rPr>
          <w:rFonts w:ascii="Arial" w:eastAsia="Calibri" w:hAnsi="Arial" w:cs="Arial"/>
          <w:color w:val="000000"/>
          <w:sz w:val="28"/>
          <w:szCs w:val="28"/>
          <w:vertAlign w:val="subscript"/>
          <w:lang w:eastAsia="en-GB"/>
        </w:rPr>
        <w:t xml:space="preserve">She felt that this partner had done so many wrongs to her and she had never had a chance to question him on why he had done the things he did to her. I identified that there was unfinished business there and really felt that the empty chair work would be appropriate as it would give her a chance to ask the questions on why he had done these things </w:t>
      </w:r>
      <w:r w:rsidR="00B103F7">
        <w:rPr>
          <w:rFonts w:ascii="Arial" w:eastAsia="Calibri" w:hAnsi="Arial" w:cs="Arial"/>
          <w:color w:val="000000"/>
          <w:sz w:val="28"/>
          <w:szCs w:val="28"/>
          <w:vertAlign w:val="subscript"/>
          <w:lang w:eastAsia="en-GB"/>
        </w:rPr>
        <w:t xml:space="preserve">to her </w:t>
      </w:r>
      <w:r w:rsidR="00FF5018">
        <w:rPr>
          <w:rFonts w:ascii="Arial" w:eastAsia="Calibri" w:hAnsi="Arial" w:cs="Arial"/>
          <w:color w:val="000000"/>
          <w:sz w:val="28"/>
          <w:szCs w:val="28"/>
          <w:vertAlign w:val="subscript"/>
          <w:lang w:eastAsia="en-GB"/>
        </w:rPr>
        <w:t xml:space="preserve">and </w:t>
      </w:r>
      <w:r w:rsidR="00B103F7">
        <w:rPr>
          <w:rFonts w:ascii="Arial" w:eastAsia="Calibri" w:hAnsi="Arial" w:cs="Arial"/>
          <w:color w:val="000000"/>
          <w:sz w:val="28"/>
          <w:szCs w:val="28"/>
          <w:vertAlign w:val="subscript"/>
          <w:lang w:eastAsia="en-GB"/>
        </w:rPr>
        <w:t xml:space="preserve">for her </w:t>
      </w:r>
      <w:r w:rsidR="00FF5018">
        <w:rPr>
          <w:rFonts w:ascii="Arial" w:eastAsia="Calibri" w:hAnsi="Arial" w:cs="Arial"/>
          <w:color w:val="000000"/>
          <w:sz w:val="28"/>
          <w:szCs w:val="28"/>
          <w:vertAlign w:val="subscript"/>
          <w:lang w:eastAsia="en-GB"/>
        </w:rPr>
        <w:t xml:space="preserve">to tell him how he had made her feel and more importantly how he was making her feel in her other relationships. My client had stated when asked in a previous session that she would never be brave enough to speak to him let alone question him on why he did what he did. She had also said she would really like to </w:t>
      </w:r>
    </w:p>
    <w:p w14:paraId="06F68ECD" w14:textId="55C4EC8B" w:rsidR="004C0247" w:rsidRDefault="00B103F7"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w:t>
      </w:r>
      <w:r w:rsidR="00FF5018">
        <w:rPr>
          <w:rFonts w:ascii="Arial" w:eastAsia="Calibri" w:hAnsi="Arial" w:cs="Arial"/>
          <w:color w:val="000000"/>
          <w:sz w:val="28"/>
          <w:szCs w:val="28"/>
          <w:vertAlign w:val="subscript"/>
          <w:lang w:eastAsia="en-GB"/>
        </w:rPr>
        <w:t xml:space="preserve">tell him off for what he had done to her as at the time she was a 16yr old girl who did not understand what he </w:t>
      </w:r>
      <w:r>
        <w:rPr>
          <w:rFonts w:ascii="Arial" w:eastAsia="Calibri" w:hAnsi="Arial" w:cs="Arial"/>
          <w:color w:val="000000"/>
          <w:sz w:val="28"/>
          <w:szCs w:val="28"/>
          <w:vertAlign w:val="subscript"/>
          <w:lang w:eastAsia="en-GB"/>
        </w:rPr>
        <w:t xml:space="preserve">   </w:t>
      </w:r>
      <w:r w:rsidR="00FF5018">
        <w:rPr>
          <w:rFonts w:ascii="Arial" w:eastAsia="Calibri" w:hAnsi="Arial" w:cs="Arial"/>
          <w:color w:val="000000"/>
          <w:sz w:val="28"/>
          <w:szCs w:val="28"/>
          <w:vertAlign w:val="subscript"/>
          <w:lang w:eastAsia="en-GB"/>
        </w:rPr>
        <w:t>was doing”</w:t>
      </w:r>
    </w:p>
    <w:p w14:paraId="7D478CE1" w14:textId="0C4FAC23" w:rsidR="00FF5018" w:rsidRDefault="00FF5018"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The session started by me discussing briefly the topic of the empty chair work and explaining the process to the client. We were both a bit anxious and you could feel this in the room between both of us. You could tell during the first few moments we were on edge. As the session started to progress and the client had a chance to sit in the chair as herself and tell her ex-partner how she felt </w:t>
      </w:r>
      <w:r w:rsidR="00557F9F">
        <w:rPr>
          <w:rFonts w:ascii="Arial" w:eastAsia="Calibri" w:hAnsi="Arial" w:cs="Arial"/>
          <w:color w:val="000000"/>
          <w:sz w:val="28"/>
          <w:szCs w:val="28"/>
          <w:vertAlign w:val="subscript"/>
          <w:lang w:eastAsia="en-GB"/>
        </w:rPr>
        <w:t xml:space="preserve">she initially was a little awkward starting off and then as she gained momentum you could feel her anger building slightly “I was young only 16 and you knew damn well what you were doing”, was a point where I interrupted her and questioned this telling her to tell him how that makes her feel now!! I found stepping into her conversation with her ex-partner a little uncomfortable as this is something that while doing my three-year degree </w:t>
      </w:r>
      <w:r w:rsidR="003A794E">
        <w:rPr>
          <w:rFonts w:ascii="Arial" w:eastAsia="Calibri" w:hAnsi="Arial" w:cs="Arial"/>
          <w:color w:val="000000"/>
          <w:sz w:val="28"/>
          <w:szCs w:val="28"/>
          <w:vertAlign w:val="subscript"/>
          <w:lang w:eastAsia="en-GB"/>
        </w:rPr>
        <w:t xml:space="preserve">I </w:t>
      </w:r>
      <w:r w:rsidR="00557F9F">
        <w:rPr>
          <w:rFonts w:ascii="Arial" w:eastAsia="Calibri" w:hAnsi="Arial" w:cs="Arial"/>
          <w:color w:val="000000"/>
          <w:sz w:val="28"/>
          <w:szCs w:val="28"/>
          <w:vertAlign w:val="subscript"/>
          <w:lang w:eastAsia="en-GB"/>
        </w:rPr>
        <w:t xml:space="preserve">had been told not to do. It had always been listening to the story </w:t>
      </w:r>
      <w:proofErr w:type="gramStart"/>
      <w:r w:rsidR="00557F9F">
        <w:rPr>
          <w:rFonts w:ascii="Arial" w:eastAsia="Calibri" w:hAnsi="Arial" w:cs="Arial"/>
          <w:color w:val="000000"/>
          <w:sz w:val="28"/>
          <w:szCs w:val="28"/>
          <w:vertAlign w:val="subscript"/>
          <w:lang w:eastAsia="en-GB"/>
        </w:rPr>
        <w:t>reflecting back</w:t>
      </w:r>
      <w:proofErr w:type="gramEnd"/>
      <w:r w:rsidR="00557F9F">
        <w:rPr>
          <w:rFonts w:ascii="Arial" w:eastAsia="Calibri" w:hAnsi="Arial" w:cs="Arial"/>
          <w:color w:val="000000"/>
          <w:sz w:val="28"/>
          <w:szCs w:val="28"/>
          <w:vertAlign w:val="subscript"/>
          <w:lang w:eastAsia="en-GB"/>
        </w:rPr>
        <w:t xml:space="preserve"> to the client, challenging the client but always about the story. This new approach where we are looking for movement from the client, facial expressions, anger and other emotions, although we’ve looked </w:t>
      </w:r>
      <w:r w:rsidR="003A794E">
        <w:rPr>
          <w:rFonts w:ascii="Arial" w:eastAsia="Calibri" w:hAnsi="Arial" w:cs="Arial"/>
          <w:color w:val="000000"/>
          <w:sz w:val="28"/>
          <w:szCs w:val="28"/>
          <w:vertAlign w:val="subscript"/>
          <w:lang w:eastAsia="en-GB"/>
        </w:rPr>
        <w:t xml:space="preserve">for them </w:t>
      </w:r>
      <w:r w:rsidR="00557F9F">
        <w:rPr>
          <w:rFonts w:ascii="Arial" w:eastAsia="Calibri" w:hAnsi="Arial" w:cs="Arial"/>
          <w:color w:val="000000"/>
          <w:sz w:val="28"/>
          <w:szCs w:val="28"/>
          <w:vertAlign w:val="subscript"/>
          <w:lang w:eastAsia="en-GB"/>
        </w:rPr>
        <w:t xml:space="preserve">before I have never actually interrupted for every movement and emotion. I struggled with this initially however, I feel I did find my flow in many parts. </w:t>
      </w:r>
    </w:p>
    <w:p w14:paraId="42FAC157" w14:textId="298C164F" w:rsidR="00557F9F" w:rsidRDefault="00557F9F"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There were points where I questioned the client asking her I think at one point about the puppet scenario, I asked her were you back there then, I wondered after should I have asked that, then reflecting back I realise whether I should or shouldn’t have asked it, it did actually open the gates for the client to tell her ex-partner on how he made her feel. </w:t>
      </w:r>
      <w:r w:rsidR="00151770">
        <w:rPr>
          <w:rFonts w:ascii="Arial" w:eastAsia="Calibri" w:hAnsi="Arial" w:cs="Arial"/>
          <w:color w:val="000000"/>
          <w:sz w:val="28"/>
          <w:szCs w:val="28"/>
          <w:vertAlign w:val="subscript"/>
          <w:lang w:eastAsia="en-GB"/>
        </w:rPr>
        <w:t xml:space="preserve">I then asked her how does she feel when she refers to herself as a puppet, which again made her look at herself from another perspective she came to the realisation that she can appear to others as stubborn, but she explained about her guard being up because she doesn’t ever want anyone to make her feel like that again. </w:t>
      </w:r>
    </w:p>
    <w:p w14:paraId="7E40A133" w14:textId="129399B2" w:rsidR="00151770" w:rsidRDefault="00151770"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When the client sat in the ex-partners chair you could tell although she was responding to her </w:t>
      </w:r>
      <w:r w:rsidR="00033B63">
        <w:rPr>
          <w:rFonts w:ascii="Arial" w:eastAsia="Calibri" w:hAnsi="Arial" w:cs="Arial"/>
          <w:color w:val="000000"/>
          <w:sz w:val="28"/>
          <w:szCs w:val="28"/>
          <w:vertAlign w:val="subscript"/>
          <w:lang w:eastAsia="en-GB"/>
        </w:rPr>
        <w:t>questions,</w:t>
      </w:r>
      <w:r>
        <w:rPr>
          <w:rFonts w:ascii="Arial" w:eastAsia="Calibri" w:hAnsi="Arial" w:cs="Arial"/>
          <w:color w:val="000000"/>
          <w:sz w:val="28"/>
          <w:szCs w:val="28"/>
          <w:vertAlign w:val="subscript"/>
          <w:lang w:eastAsia="en-GB"/>
        </w:rPr>
        <w:t xml:space="preserve"> she was finding it a little emotional, there were a few silences which a think I held wel</w:t>
      </w:r>
      <w:r w:rsidR="00033B63">
        <w:rPr>
          <w:rFonts w:ascii="Arial" w:eastAsia="Calibri" w:hAnsi="Arial" w:cs="Arial"/>
          <w:color w:val="000000"/>
          <w:sz w:val="28"/>
          <w:szCs w:val="28"/>
          <w:vertAlign w:val="subscript"/>
          <w:lang w:eastAsia="en-GB"/>
        </w:rPr>
        <w:t xml:space="preserve">l. </w:t>
      </w:r>
      <w:r w:rsidR="003A794E">
        <w:rPr>
          <w:rFonts w:ascii="Arial" w:eastAsia="Calibri" w:hAnsi="Arial" w:cs="Arial"/>
          <w:color w:val="000000"/>
          <w:sz w:val="28"/>
          <w:szCs w:val="28"/>
          <w:vertAlign w:val="subscript"/>
          <w:lang w:eastAsia="en-GB"/>
        </w:rPr>
        <w:t xml:space="preserve">I know before even watching my recording back that my facial expressions were probably crazy, I knew I was changing my face in time with </w:t>
      </w:r>
      <w:r w:rsidR="003A794E">
        <w:rPr>
          <w:rFonts w:ascii="Arial" w:eastAsia="Calibri" w:hAnsi="Arial" w:cs="Arial"/>
          <w:color w:val="000000"/>
          <w:sz w:val="28"/>
          <w:szCs w:val="28"/>
          <w:vertAlign w:val="subscript"/>
          <w:lang w:eastAsia="en-GB"/>
        </w:rPr>
        <w:lastRenderedPageBreak/>
        <w:t xml:space="preserve">whoever was responding. I </w:t>
      </w:r>
      <w:r w:rsidR="00033B63">
        <w:rPr>
          <w:rFonts w:ascii="Arial" w:eastAsia="Calibri" w:hAnsi="Arial" w:cs="Arial"/>
          <w:color w:val="000000"/>
          <w:sz w:val="28"/>
          <w:szCs w:val="28"/>
          <w:vertAlign w:val="subscript"/>
          <w:lang w:eastAsia="en-GB"/>
        </w:rPr>
        <w:t xml:space="preserve">could </w:t>
      </w:r>
      <w:proofErr w:type="gramStart"/>
      <w:r w:rsidR="00033B63">
        <w:rPr>
          <w:rFonts w:ascii="Arial" w:eastAsia="Calibri" w:hAnsi="Arial" w:cs="Arial"/>
          <w:color w:val="000000"/>
          <w:sz w:val="28"/>
          <w:szCs w:val="28"/>
          <w:vertAlign w:val="subscript"/>
          <w:lang w:eastAsia="en-GB"/>
        </w:rPr>
        <w:t>actually feel</w:t>
      </w:r>
      <w:proofErr w:type="gramEnd"/>
      <w:r w:rsidR="00033B63">
        <w:rPr>
          <w:rFonts w:ascii="Arial" w:eastAsia="Calibri" w:hAnsi="Arial" w:cs="Arial"/>
          <w:color w:val="000000"/>
          <w:sz w:val="28"/>
          <w:szCs w:val="28"/>
          <w:vertAlign w:val="subscript"/>
          <w:lang w:eastAsia="en-GB"/>
        </w:rPr>
        <w:t xml:space="preserve"> the difference and not only hear the difference when my client changed from one chair/person to the other. The emotion that came from my client during this session was evident. I feel that as the session went on and the chair swapping continued the client’s anger, sadness, regret and emotion’s continued to build and you could feel these emotions in the room getting stronger and stronger. </w:t>
      </w:r>
      <w:r w:rsidR="003A794E">
        <w:rPr>
          <w:rFonts w:ascii="Arial" w:eastAsia="Calibri" w:hAnsi="Arial" w:cs="Arial"/>
          <w:color w:val="000000"/>
          <w:sz w:val="28"/>
          <w:szCs w:val="28"/>
          <w:vertAlign w:val="subscript"/>
          <w:lang w:eastAsia="en-GB"/>
        </w:rPr>
        <w:t xml:space="preserve">She was almost having realisation after realisation on what had happened to her and how it now affected her. </w:t>
      </w:r>
      <w:r w:rsidR="00033B63">
        <w:rPr>
          <w:rFonts w:ascii="Arial" w:eastAsia="Calibri" w:hAnsi="Arial" w:cs="Arial"/>
          <w:color w:val="000000"/>
          <w:sz w:val="28"/>
          <w:szCs w:val="28"/>
          <w:vertAlign w:val="subscript"/>
          <w:lang w:eastAsia="en-GB"/>
        </w:rPr>
        <w:t>The client really engaged in this form of therapy and I was totally engrossed in watching this story/disagreement</w:t>
      </w:r>
      <w:r w:rsidR="003A794E">
        <w:rPr>
          <w:rFonts w:ascii="Arial" w:eastAsia="Calibri" w:hAnsi="Arial" w:cs="Arial"/>
          <w:color w:val="000000"/>
          <w:sz w:val="28"/>
          <w:szCs w:val="28"/>
          <w:vertAlign w:val="subscript"/>
          <w:lang w:eastAsia="en-GB"/>
        </w:rPr>
        <w:t>,</w:t>
      </w:r>
      <w:r w:rsidR="00033B63">
        <w:rPr>
          <w:rFonts w:ascii="Arial" w:eastAsia="Calibri" w:hAnsi="Arial" w:cs="Arial"/>
          <w:color w:val="000000"/>
          <w:sz w:val="28"/>
          <w:szCs w:val="28"/>
          <w:vertAlign w:val="subscript"/>
          <w:lang w:eastAsia="en-GB"/>
        </w:rPr>
        <w:t xml:space="preserve"> or confrontation if you like</w:t>
      </w:r>
      <w:r w:rsidR="003A794E">
        <w:rPr>
          <w:rFonts w:ascii="Arial" w:eastAsia="Calibri" w:hAnsi="Arial" w:cs="Arial"/>
          <w:color w:val="000000"/>
          <w:sz w:val="28"/>
          <w:szCs w:val="28"/>
          <w:vertAlign w:val="subscript"/>
          <w:lang w:eastAsia="en-GB"/>
        </w:rPr>
        <w:t>,</w:t>
      </w:r>
      <w:r w:rsidR="00033B63">
        <w:rPr>
          <w:rFonts w:ascii="Arial" w:eastAsia="Calibri" w:hAnsi="Arial" w:cs="Arial"/>
          <w:color w:val="000000"/>
          <w:sz w:val="28"/>
          <w:szCs w:val="28"/>
          <w:vertAlign w:val="subscript"/>
          <w:lang w:eastAsia="en-GB"/>
        </w:rPr>
        <w:t xml:space="preserve"> as the client had stated on more than one occasion that she would be afraid to have this conversation with him in real life </w:t>
      </w:r>
      <w:r w:rsidR="003A794E">
        <w:rPr>
          <w:rFonts w:ascii="Arial" w:eastAsia="Calibri" w:hAnsi="Arial" w:cs="Arial"/>
          <w:color w:val="000000"/>
          <w:sz w:val="28"/>
          <w:szCs w:val="28"/>
          <w:vertAlign w:val="subscript"/>
          <w:lang w:eastAsia="en-GB"/>
        </w:rPr>
        <w:t xml:space="preserve">and now it was </w:t>
      </w:r>
      <w:r w:rsidR="00033B63">
        <w:rPr>
          <w:rFonts w:ascii="Arial" w:eastAsia="Calibri" w:hAnsi="Arial" w:cs="Arial"/>
          <w:color w:val="000000"/>
          <w:sz w:val="28"/>
          <w:szCs w:val="28"/>
          <w:vertAlign w:val="subscript"/>
          <w:lang w:eastAsia="en-GB"/>
        </w:rPr>
        <w:t xml:space="preserve">unfolding in front of my eyes. </w:t>
      </w:r>
    </w:p>
    <w:p w14:paraId="1DF8248F" w14:textId="4E31EF1F" w:rsidR="00033B63" w:rsidRDefault="00033B63"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I almost did not want to end the session, and by the end I felt like I had not done very much at all, the client had really worked hard throughout it all, however you could tell that now she was in her flow there was so much more work that could be done using this therapy. </w:t>
      </w:r>
      <w:r w:rsidR="00721A27">
        <w:rPr>
          <w:rFonts w:ascii="Arial" w:eastAsia="Calibri" w:hAnsi="Arial" w:cs="Arial"/>
          <w:color w:val="000000"/>
          <w:sz w:val="28"/>
          <w:szCs w:val="28"/>
          <w:vertAlign w:val="subscript"/>
          <w:lang w:eastAsia="en-GB"/>
        </w:rPr>
        <w:t>I felt like we could have kept going deeper and deeper really exploring the clearly raw emotion that my client was feeling.</w:t>
      </w:r>
      <w:r w:rsidR="003A794E">
        <w:rPr>
          <w:rFonts w:ascii="Arial" w:eastAsia="Calibri" w:hAnsi="Arial" w:cs="Arial"/>
          <w:color w:val="000000"/>
          <w:sz w:val="28"/>
          <w:szCs w:val="28"/>
          <w:vertAlign w:val="subscript"/>
          <w:lang w:eastAsia="en-GB"/>
        </w:rPr>
        <w:t xml:space="preserve"> It was exciting yet exhausting at the same time for us both I think. </w:t>
      </w:r>
    </w:p>
    <w:p w14:paraId="2F80AAF8" w14:textId="0D9F00EA" w:rsidR="00033B63" w:rsidRDefault="00033B63"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I am not sure I ended it as well as I could have, </w:t>
      </w:r>
      <w:r w:rsidR="00721A27">
        <w:rPr>
          <w:rFonts w:ascii="Arial" w:eastAsia="Calibri" w:hAnsi="Arial" w:cs="Arial"/>
          <w:color w:val="000000"/>
          <w:sz w:val="28"/>
          <w:szCs w:val="28"/>
          <w:vertAlign w:val="subscript"/>
          <w:lang w:eastAsia="en-GB"/>
        </w:rPr>
        <w:t>I made sure I gave the client the chance to have the last word as I felt that was important to her as she has had to keep all of this inside</w:t>
      </w:r>
      <w:r w:rsidR="003A794E">
        <w:rPr>
          <w:rFonts w:ascii="Arial" w:eastAsia="Calibri" w:hAnsi="Arial" w:cs="Arial"/>
          <w:color w:val="000000"/>
          <w:sz w:val="28"/>
          <w:szCs w:val="28"/>
          <w:vertAlign w:val="subscript"/>
          <w:lang w:eastAsia="en-GB"/>
        </w:rPr>
        <w:t xml:space="preserve"> her</w:t>
      </w:r>
      <w:r w:rsidR="00721A27">
        <w:rPr>
          <w:rFonts w:ascii="Arial" w:eastAsia="Calibri" w:hAnsi="Arial" w:cs="Arial"/>
          <w:color w:val="000000"/>
          <w:sz w:val="28"/>
          <w:szCs w:val="28"/>
          <w:vertAlign w:val="subscript"/>
          <w:lang w:eastAsia="en-GB"/>
        </w:rPr>
        <w:t xml:space="preserve"> for such a long time. </w:t>
      </w:r>
      <w:r w:rsidR="00A0565B">
        <w:rPr>
          <w:rFonts w:ascii="Arial" w:eastAsia="Calibri" w:hAnsi="Arial" w:cs="Arial"/>
          <w:color w:val="000000"/>
          <w:sz w:val="28"/>
          <w:szCs w:val="28"/>
          <w:vertAlign w:val="subscript"/>
          <w:lang w:eastAsia="en-GB"/>
        </w:rPr>
        <w:t>. I did ask if there was anything more she wanted to say whilst using the chairs</w:t>
      </w:r>
      <w:r w:rsidR="00A0565B">
        <w:rPr>
          <w:rFonts w:ascii="Arial" w:eastAsia="Calibri" w:hAnsi="Arial" w:cs="Arial"/>
          <w:color w:val="000000"/>
          <w:sz w:val="28"/>
          <w:szCs w:val="28"/>
          <w:vertAlign w:val="subscript"/>
          <w:lang w:eastAsia="en-GB"/>
        </w:rPr>
        <w:t>. S</w:t>
      </w:r>
      <w:r w:rsidR="00721A27">
        <w:rPr>
          <w:rFonts w:ascii="Arial" w:eastAsia="Calibri" w:hAnsi="Arial" w:cs="Arial"/>
          <w:color w:val="000000"/>
          <w:sz w:val="28"/>
          <w:szCs w:val="28"/>
          <w:vertAlign w:val="subscript"/>
          <w:lang w:eastAsia="en-GB"/>
        </w:rPr>
        <w:t>he chose when to end it and she definitely had the last word by telling him to “F$%k off” and she used the description of the seeing the chair fly away when she said</w:t>
      </w:r>
      <w:r>
        <w:rPr>
          <w:rFonts w:ascii="Arial" w:eastAsia="Calibri" w:hAnsi="Arial" w:cs="Arial"/>
          <w:color w:val="000000"/>
          <w:sz w:val="28"/>
          <w:szCs w:val="28"/>
          <w:vertAlign w:val="subscript"/>
          <w:lang w:eastAsia="en-GB"/>
        </w:rPr>
        <w:t xml:space="preserve"> th</w:t>
      </w:r>
      <w:r w:rsidR="00A0565B">
        <w:rPr>
          <w:rFonts w:ascii="Arial" w:eastAsia="Calibri" w:hAnsi="Arial" w:cs="Arial"/>
          <w:color w:val="000000"/>
          <w:sz w:val="28"/>
          <w:szCs w:val="28"/>
          <w:vertAlign w:val="subscript"/>
          <w:lang w:eastAsia="en-GB"/>
        </w:rPr>
        <w:t xml:space="preserve">at, </w:t>
      </w:r>
      <w:r>
        <w:rPr>
          <w:rFonts w:ascii="Arial" w:eastAsia="Calibri" w:hAnsi="Arial" w:cs="Arial"/>
          <w:color w:val="000000"/>
          <w:sz w:val="28"/>
          <w:szCs w:val="28"/>
          <w:vertAlign w:val="subscript"/>
          <w:lang w:eastAsia="en-GB"/>
        </w:rPr>
        <w:t xml:space="preserve"> when </w:t>
      </w:r>
      <w:r w:rsidR="00A0565B">
        <w:rPr>
          <w:rFonts w:ascii="Arial" w:eastAsia="Calibri" w:hAnsi="Arial" w:cs="Arial"/>
          <w:color w:val="000000"/>
          <w:sz w:val="28"/>
          <w:szCs w:val="28"/>
          <w:vertAlign w:val="subscript"/>
          <w:lang w:eastAsia="en-GB"/>
        </w:rPr>
        <w:t>she was ready</w:t>
      </w:r>
      <w:r>
        <w:rPr>
          <w:rFonts w:ascii="Arial" w:eastAsia="Calibri" w:hAnsi="Arial" w:cs="Arial"/>
          <w:color w:val="000000"/>
          <w:sz w:val="28"/>
          <w:szCs w:val="28"/>
          <w:vertAlign w:val="subscript"/>
          <w:lang w:eastAsia="en-GB"/>
        </w:rPr>
        <w:t xml:space="preserve"> I </w:t>
      </w:r>
      <w:r w:rsidR="00A0565B">
        <w:rPr>
          <w:rFonts w:ascii="Arial" w:eastAsia="Calibri" w:hAnsi="Arial" w:cs="Arial"/>
          <w:color w:val="000000"/>
          <w:sz w:val="28"/>
          <w:szCs w:val="28"/>
          <w:vertAlign w:val="subscript"/>
          <w:lang w:eastAsia="en-GB"/>
        </w:rPr>
        <w:t xml:space="preserve">suggested she </w:t>
      </w:r>
      <w:r>
        <w:rPr>
          <w:rFonts w:ascii="Arial" w:eastAsia="Calibri" w:hAnsi="Arial" w:cs="Arial"/>
          <w:color w:val="000000"/>
          <w:sz w:val="28"/>
          <w:szCs w:val="28"/>
          <w:vertAlign w:val="subscript"/>
          <w:lang w:eastAsia="en-GB"/>
        </w:rPr>
        <w:t xml:space="preserve">turn </w:t>
      </w:r>
      <w:r w:rsidR="00A0565B">
        <w:rPr>
          <w:rFonts w:ascii="Arial" w:eastAsia="Calibri" w:hAnsi="Arial" w:cs="Arial"/>
          <w:color w:val="000000"/>
          <w:sz w:val="28"/>
          <w:szCs w:val="28"/>
          <w:vertAlign w:val="subscript"/>
          <w:lang w:eastAsia="en-GB"/>
        </w:rPr>
        <w:t>her chair</w:t>
      </w:r>
      <w:r>
        <w:rPr>
          <w:rFonts w:ascii="Arial" w:eastAsia="Calibri" w:hAnsi="Arial" w:cs="Arial"/>
          <w:color w:val="000000"/>
          <w:sz w:val="28"/>
          <w:szCs w:val="28"/>
          <w:vertAlign w:val="subscript"/>
          <w:lang w:eastAsia="en-GB"/>
        </w:rPr>
        <w:t xml:space="preserve"> back to me and </w:t>
      </w:r>
      <w:r w:rsidR="00A0565B">
        <w:rPr>
          <w:rFonts w:ascii="Arial" w:eastAsia="Calibri" w:hAnsi="Arial" w:cs="Arial"/>
          <w:color w:val="000000"/>
          <w:sz w:val="28"/>
          <w:szCs w:val="28"/>
          <w:vertAlign w:val="subscript"/>
          <w:lang w:eastAsia="en-GB"/>
        </w:rPr>
        <w:t xml:space="preserve">we </w:t>
      </w:r>
      <w:r>
        <w:rPr>
          <w:rFonts w:ascii="Arial" w:eastAsia="Calibri" w:hAnsi="Arial" w:cs="Arial"/>
          <w:color w:val="000000"/>
          <w:sz w:val="28"/>
          <w:szCs w:val="28"/>
          <w:vertAlign w:val="subscript"/>
          <w:lang w:eastAsia="en-GB"/>
        </w:rPr>
        <w:t xml:space="preserve">did a brief summary of what had been said/achieved during the work. </w:t>
      </w:r>
    </w:p>
    <w:p w14:paraId="0A92039C" w14:textId="75D31ED6" w:rsidR="00033B63" w:rsidRDefault="00033B63"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This is </w:t>
      </w:r>
      <w:proofErr w:type="gramStart"/>
      <w:r>
        <w:rPr>
          <w:rFonts w:ascii="Arial" w:eastAsia="Calibri" w:hAnsi="Arial" w:cs="Arial"/>
          <w:color w:val="000000"/>
          <w:sz w:val="28"/>
          <w:szCs w:val="28"/>
          <w:vertAlign w:val="subscript"/>
          <w:lang w:eastAsia="en-GB"/>
        </w:rPr>
        <w:t>definitely an</w:t>
      </w:r>
      <w:proofErr w:type="gramEnd"/>
      <w:r>
        <w:rPr>
          <w:rFonts w:ascii="Arial" w:eastAsia="Calibri" w:hAnsi="Arial" w:cs="Arial"/>
          <w:color w:val="000000"/>
          <w:sz w:val="28"/>
          <w:szCs w:val="28"/>
          <w:vertAlign w:val="subscript"/>
          <w:lang w:eastAsia="en-GB"/>
        </w:rPr>
        <w:t xml:space="preserve"> area I really want to explore more as I felt the connection in the room was so strong</w:t>
      </w:r>
      <w:r w:rsidR="00721A27">
        <w:rPr>
          <w:rFonts w:ascii="Arial" w:eastAsia="Calibri" w:hAnsi="Arial" w:cs="Arial"/>
          <w:color w:val="000000"/>
          <w:sz w:val="28"/>
          <w:szCs w:val="28"/>
          <w:vertAlign w:val="subscript"/>
          <w:lang w:eastAsia="en-GB"/>
        </w:rPr>
        <w:t xml:space="preserve">, even though we are both inexperienced in this work. </w:t>
      </w:r>
    </w:p>
    <w:p w14:paraId="3F52FAA4" w14:textId="66606600" w:rsidR="00721A27" w:rsidRDefault="00721A27"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 xml:space="preserve">After the session had ended, I discussed how I felt with my partner and I was eager to hear how she felt it went to see if we both felt similar. My partner stated that she thought it felt amazing to able to say these things that she had never been able to say before. Although I had heard the story of what was being played out in front of me today previously, I feel that </w:t>
      </w:r>
      <w:r w:rsidR="003A794E">
        <w:rPr>
          <w:rFonts w:ascii="Arial" w:eastAsia="Calibri" w:hAnsi="Arial" w:cs="Arial"/>
          <w:color w:val="000000"/>
          <w:sz w:val="28"/>
          <w:szCs w:val="28"/>
          <w:vertAlign w:val="subscript"/>
          <w:lang w:eastAsia="en-GB"/>
        </w:rPr>
        <w:t>I</w:t>
      </w:r>
      <w:r>
        <w:rPr>
          <w:rFonts w:ascii="Arial" w:eastAsia="Calibri" w:hAnsi="Arial" w:cs="Arial"/>
          <w:color w:val="000000"/>
          <w:sz w:val="28"/>
          <w:szCs w:val="28"/>
          <w:vertAlign w:val="subscript"/>
          <w:lang w:eastAsia="en-GB"/>
        </w:rPr>
        <w:t xml:space="preserve"> had a much deeper insight into how it had made my client really feel during the time and definitely </w:t>
      </w:r>
      <w:r w:rsidR="003A794E">
        <w:rPr>
          <w:rFonts w:ascii="Arial" w:eastAsia="Calibri" w:hAnsi="Arial" w:cs="Arial"/>
          <w:color w:val="000000"/>
          <w:sz w:val="28"/>
          <w:szCs w:val="28"/>
          <w:vertAlign w:val="subscript"/>
          <w:lang w:eastAsia="en-GB"/>
        </w:rPr>
        <w:t xml:space="preserve">how it makes her feel </w:t>
      </w:r>
      <w:r>
        <w:rPr>
          <w:rFonts w:ascii="Arial" w:eastAsia="Calibri" w:hAnsi="Arial" w:cs="Arial"/>
          <w:color w:val="000000"/>
          <w:sz w:val="28"/>
          <w:szCs w:val="28"/>
          <w:vertAlign w:val="subscript"/>
          <w:lang w:eastAsia="en-GB"/>
        </w:rPr>
        <w:t>right now today. She said it felt so empowering to “have a go” at him in a way she could never do in real life.</w:t>
      </w:r>
    </w:p>
    <w:p w14:paraId="302AA7F2" w14:textId="65786CAA" w:rsidR="00721A27" w:rsidRDefault="00721A27" w:rsidP="00C363C2">
      <w:pPr>
        <w:rPr>
          <w:rFonts w:ascii="Arial" w:eastAsia="Calibri" w:hAnsi="Arial" w:cs="Arial"/>
          <w:color w:val="000000"/>
          <w:sz w:val="28"/>
          <w:szCs w:val="28"/>
          <w:vertAlign w:val="subscript"/>
          <w:lang w:eastAsia="en-GB"/>
        </w:rPr>
      </w:pPr>
      <w:r>
        <w:rPr>
          <w:rFonts w:ascii="Arial" w:eastAsia="Calibri" w:hAnsi="Arial" w:cs="Arial"/>
          <w:color w:val="000000"/>
          <w:sz w:val="28"/>
          <w:szCs w:val="28"/>
          <w:vertAlign w:val="subscript"/>
          <w:lang w:eastAsia="en-GB"/>
        </w:rPr>
        <w:t>I look forward to your feedback on this recording</w:t>
      </w:r>
      <w:r w:rsidR="003A794E">
        <w:rPr>
          <w:rFonts w:ascii="Arial" w:eastAsia="Calibri" w:hAnsi="Arial" w:cs="Arial"/>
          <w:color w:val="000000"/>
          <w:sz w:val="28"/>
          <w:szCs w:val="28"/>
          <w:vertAlign w:val="subscript"/>
          <w:lang w:eastAsia="en-GB"/>
        </w:rPr>
        <w:t xml:space="preserve"> and practising this work more. </w:t>
      </w:r>
      <w:bookmarkStart w:id="0" w:name="_GoBack"/>
      <w:bookmarkEnd w:id="0"/>
    </w:p>
    <w:p w14:paraId="466A1AA7" w14:textId="77777777" w:rsidR="00525FDB" w:rsidRDefault="00525FDB"/>
    <w:sectPr w:rsidR="00525FD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ADE79" w14:textId="77777777" w:rsidR="003824FE" w:rsidRDefault="003824FE" w:rsidP="00C363C2">
      <w:pPr>
        <w:spacing w:after="0" w:line="240" w:lineRule="auto"/>
      </w:pPr>
      <w:r>
        <w:separator/>
      </w:r>
    </w:p>
  </w:endnote>
  <w:endnote w:type="continuationSeparator" w:id="0">
    <w:p w14:paraId="69DA2204" w14:textId="77777777" w:rsidR="003824FE" w:rsidRDefault="003824FE" w:rsidP="00C36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748932"/>
      <w:docPartObj>
        <w:docPartGallery w:val="Page Numbers (Bottom of Page)"/>
        <w:docPartUnique/>
      </w:docPartObj>
    </w:sdtPr>
    <w:sdtEndPr>
      <w:rPr>
        <w:noProof/>
      </w:rPr>
    </w:sdtEndPr>
    <w:sdtContent>
      <w:p w14:paraId="2DCBC3C6" w14:textId="27D55FB1" w:rsidR="00C363C2" w:rsidRDefault="00C363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A2883" w14:textId="77777777" w:rsidR="00C363C2" w:rsidRDefault="00C36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B37B" w14:textId="77777777" w:rsidR="003824FE" w:rsidRDefault="003824FE" w:rsidP="00C363C2">
      <w:pPr>
        <w:spacing w:after="0" w:line="240" w:lineRule="auto"/>
      </w:pPr>
      <w:r>
        <w:separator/>
      </w:r>
    </w:p>
  </w:footnote>
  <w:footnote w:type="continuationSeparator" w:id="0">
    <w:p w14:paraId="63654034" w14:textId="77777777" w:rsidR="003824FE" w:rsidRDefault="003824FE" w:rsidP="00C36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8403F" w14:textId="395C8572" w:rsidR="00C363C2" w:rsidRDefault="00C363C2">
    <w:pPr>
      <w:pStyle w:val="Header"/>
    </w:pPr>
    <w:r>
      <w:t xml:space="preserve">P151102 </w:t>
    </w:r>
  </w:p>
  <w:p w14:paraId="38F47290" w14:textId="77777777" w:rsidR="00C363C2" w:rsidRDefault="00C363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C2"/>
    <w:rsid w:val="00033B63"/>
    <w:rsid w:val="00151770"/>
    <w:rsid w:val="003824FE"/>
    <w:rsid w:val="003A794E"/>
    <w:rsid w:val="004C0247"/>
    <w:rsid w:val="00525FDB"/>
    <w:rsid w:val="00557F9F"/>
    <w:rsid w:val="00721A27"/>
    <w:rsid w:val="00A0565B"/>
    <w:rsid w:val="00B103F7"/>
    <w:rsid w:val="00C363C2"/>
    <w:rsid w:val="00FF5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213F"/>
  <w15:chartTrackingRefBased/>
  <w15:docId w15:val="{BD1890D4-7607-4EB0-948F-C06467C7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3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3C2"/>
  </w:style>
  <w:style w:type="paragraph" w:styleId="Footer">
    <w:name w:val="footer"/>
    <w:basedOn w:val="Normal"/>
    <w:link w:val="FooterChar"/>
    <w:uiPriority w:val="99"/>
    <w:unhideWhenUsed/>
    <w:rsid w:val="00C36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AB18F-3C73-4545-8BFC-10DF96031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3</cp:revision>
  <dcterms:created xsi:type="dcterms:W3CDTF">2020-03-25T11:10:00Z</dcterms:created>
  <dcterms:modified xsi:type="dcterms:W3CDTF">2020-03-25T13:13:00Z</dcterms:modified>
</cp:coreProperties>
</file>